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7FCC" w:rsidRDefault="00537FCC" w:rsidP="00717847">
      <w:pPr>
        <w:tabs>
          <w:tab w:val="left" w:pos="709"/>
        </w:tabs>
        <w:spacing w:after="0" w:line="360" w:lineRule="auto"/>
        <w:ind w:firstLine="709"/>
        <w:jc w:val="center"/>
        <w:rPr>
          <w:rFonts w:ascii="Times New Roman" w:hAnsi="Times New Roman"/>
          <w:sz w:val="28"/>
          <w:szCs w:val="28"/>
          <w:shd w:val="clear" w:color="auto" w:fill="FFFFFF"/>
        </w:rPr>
      </w:pPr>
    </w:p>
    <w:p w:rsidR="00537FCC" w:rsidRPr="00537FCC" w:rsidRDefault="00537FCC" w:rsidP="00537FCC">
      <w:pPr>
        <w:spacing w:after="0" w:line="240" w:lineRule="auto"/>
        <w:jc w:val="center"/>
        <w:rPr>
          <w:rFonts w:ascii="Times New Roman" w:hAnsi="Times New Roman"/>
          <w:i/>
          <w:sz w:val="32"/>
          <w:szCs w:val="32"/>
          <w:u w:val="single"/>
        </w:rPr>
      </w:pPr>
      <w:r w:rsidRPr="00537FCC">
        <w:rPr>
          <w:rFonts w:ascii="Times New Roman" w:hAnsi="Times New Roman"/>
          <w:i/>
          <w:sz w:val="32"/>
          <w:szCs w:val="32"/>
          <w:u w:val="single"/>
        </w:rPr>
        <w:t>Куліш Яна Ярославівна</w:t>
      </w:r>
    </w:p>
    <w:p w:rsidR="00537FCC" w:rsidRPr="00537FCC" w:rsidRDefault="00537FCC" w:rsidP="00537FCC">
      <w:pPr>
        <w:spacing w:after="0" w:line="240" w:lineRule="auto"/>
        <w:jc w:val="center"/>
        <w:rPr>
          <w:rFonts w:ascii="Times New Roman" w:hAnsi="Times New Roman"/>
          <w:sz w:val="16"/>
          <w:szCs w:val="16"/>
        </w:rPr>
      </w:pPr>
      <w:r w:rsidRPr="00537FCC">
        <w:rPr>
          <w:rFonts w:ascii="Times New Roman" w:hAnsi="Times New Roman"/>
          <w:sz w:val="16"/>
          <w:szCs w:val="16"/>
        </w:rPr>
        <w:t xml:space="preserve"> (прізвище, ім’я та по батькові)</w:t>
      </w:r>
    </w:p>
    <w:p w:rsidR="00537FCC" w:rsidRPr="00537FCC" w:rsidRDefault="00537FCC" w:rsidP="00537F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32"/>
          <w:szCs w:val="32"/>
        </w:rPr>
      </w:pPr>
      <w:r>
        <w:rPr>
          <w:rFonts w:ascii="Times New Roman" w:hAnsi="Times New Roman"/>
          <w:sz w:val="32"/>
          <w:szCs w:val="32"/>
        </w:rPr>
        <w:t>Т</w:t>
      </w:r>
      <w:r w:rsidRPr="00537FCC">
        <w:rPr>
          <w:rFonts w:ascii="Times New Roman" w:hAnsi="Times New Roman"/>
          <w:sz w:val="32"/>
          <w:szCs w:val="32"/>
        </w:rPr>
        <w:t>ем</w:t>
      </w:r>
      <w:r>
        <w:rPr>
          <w:rFonts w:ascii="Times New Roman" w:hAnsi="Times New Roman"/>
          <w:sz w:val="32"/>
          <w:szCs w:val="32"/>
        </w:rPr>
        <w:t>а</w:t>
      </w:r>
      <w:r w:rsidRPr="00537FCC">
        <w:rPr>
          <w:rFonts w:ascii="Times New Roman" w:hAnsi="Times New Roman"/>
          <w:sz w:val="32"/>
          <w:szCs w:val="32"/>
        </w:rPr>
        <w:t>: «Комп'ютерна підтримка вивчення навчальної дисципліни «Наукові основи шкільного курсу математики»</w:t>
      </w:r>
    </w:p>
    <w:p w:rsidR="00537FCC" w:rsidRDefault="00537FCC" w:rsidP="00717847">
      <w:pPr>
        <w:tabs>
          <w:tab w:val="left" w:pos="709"/>
        </w:tabs>
        <w:spacing w:after="0" w:line="360" w:lineRule="auto"/>
        <w:ind w:firstLine="709"/>
        <w:jc w:val="center"/>
        <w:rPr>
          <w:rFonts w:ascii="Times New Roman" w:hAnsi="Times New Roman"/>
          <w:sz w:val="28"/>
          <w:szCs w:val="28"/>
          <w:shd w:val="clear" w:color="auto" w:fill="FFFFFF"/>
        </w:rPr>
      </w:pPr>
    </w:p>
    <w:p w:rsidR="00717847" w:rsidRDefault="00717847" w:rsidP="00717847">
      <w:pPr>
        <w:tabs>
          <w:tab w:val="left" w:pos="709"/>
        </w:tabs>
        <w:spacing w:after="0" w:line="360" w:lineRule="auto"/>
        <w:ind w:firstLine="709"/>
        <w:jc w:val="center"/>
        <w:rPr>
          <w:rFonts w:ascii="Times New Roman" w:hAnsi="Times New Roman"/>
          <w:sz w:val="28"/>
          <w:szCs w:val="28"/>
          <w:shd w:val="clear" w:color="auto" w:fill="FFFFFF"/>
        </w:rPr>
      </w:pPr>
      <w:r>
        <w:rPr>
          <w:rFonts w:ascii="Times New Roman" w:hAnsi="Times New Roman"/>
          <w:sz w:val="28"/>
          <w:szCs w:val="28"/>
          <w:shd w:val="clear" w:color="auto" w:fill="FFFFFF"/>
        </w:rPr>
        <w:t>ЗМІСТ</w:t>
      </w:r>
    </w:p>
    <w:tbl>
      <w:tblPr>
        <w:tblStyle w:val="a8"/>
        <w:tblW w:w="0" w:type="auto"/>
        <w:tblLook w:val="04A0"/>
      </w:tblPr>
      <w:tblGrid>
        <w:gridCol w:w="8613"/>
        <w:gridCol w:w="674"/>
      </w:tblGrid>
      <w:tr w:rsidR="00717847" w:rsidTr="00717847">
        <w:tc>
          <w:tcPr>
            <w:tcW w:w="8613" w:type="dxa"/>
          </w:tcPr>
          <w:p w:rsidR="00717847" w:rsidRDefault="00717847" w:rsidP="00717847">
            <w:pPr>
              <w:tabs>
                <w:tab w:val="left" w:pos="709"/>
              </w:tabs>
              <w:spacing w:after="0" w:line="360" w:lineRule="auto"/>
              <w:rPr>
                <w:rFonts w:ascii="Times New Roman" w:hAnsi="Times New Roman"/>
                <w:sz w:val="28"/>
                <w:szCs w:val="28"/>
                <w:shd w:val="clear" w:color="auto" w:fill="FFFFFF"/>
              </w:rPr>
            </w:pPr>
            <w:r w:rsidRPr="00825369">
              <w:rPr>
                <w:rFonts w:ascii="Times New Roman" w:hAnsi="Times New Roman"/>
                <w:sz w:val="28"/>
                <w:szCs w:val="28"/>
                <w:shd w:val="clear" w:color="auto" w:fill="FFFFFF"/>
              </w:rPr>
              <w:t>ВСТУП</w:t>
            </w:r>
          </w:p>
        </w:tc>
        <w:tc>
          <w:tcPr>
            <w:tcW w:w="674" w:type="dxa"/>
          </w:tcPr>
          <w:p w:rsidR="00717847" w:rsidRDefault="003A1473" w:rsidP="00717847">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3</w:t>
            </w:r>
          </w:p>
        </w:tc>
      </w:tr>
      <w:tr w:rsidR="00717847" w:rsidTr="00717847">
        <w:tc>
          <w:tcPr>
            <w:tcW w:w="8613" w:type="dxa"/>
          </w:tcPr>
          <w:p w:rsidR="00717847" w:rsidRDefault="00717847" w:rsidP="00717847">
            <w:pPr>
              <w:tabs>
                <w:tab w:val="left" w:pos="709"/>
              </w:tabs>
              <w:spacing w:after="0" w:line="360" w:lineRule="auto"/>
              <w:jc w:val="both"/>
              <w:rPr>
                <w:rFonts w:ascii="Times New Roman" w:hAnsi="Times New Roman"/>
                <w:sz w:val="28"/>
                <w:szCs w:val="28"/>
                <w:shd w:val="clear" w:color="auto" w:fill="FFFFFF"/>
              </w:rPr>
            </w:pPr>
            <w:r w:rsidRPr="00825369">
              <w:rPr>
                <w:rFonts w:ascii="Times New Roman" w:hAnsi="Times New Roman"/>
                <w:sz w:val="28"/>
                <w:szCs w:val="28"/>
                <w:shd w:val="clear" w:color="auto" w:fill="FFFFFF"/>
              </w:rPr>
              <w:t>РОЗДІЛ 1. ТЕОРЕТИЧНІ ОСНОВИ ДОСЛІДЖЕННЯ</w:t>
            </w:r>
          </w:p>
        </w:tc>
        <w:tc>
          <w:tcPr>
            <w:tcW w:w="674" w:type="dxa"/>
          </w:tcPr>
          <w:p w:rsidR="00717847" w:rsidRDefault="003A1473" w:rsidP="00717847">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7</w:t>
            </w:r>
          </w:p>
        </w:tc>
      </w:tr>
      <w:tr w:rsidR="00717847" w:rsidTr="00717847">
        <w:tc>
          <w:tcPr>
            <w:tcW w:w="8613" w:type="dxa"/>
          </w:tcPr>
          <w:p w:rsidR="00717847" w:rsidRDefault="00717847" w:rsidP="00717847">
            <w:pPr>
              <w:tabs>
                <w:tab w:val="left" w:pos="709"/>
              </w:tabs>
              <w:spacing w:after="0" w:line="360" w:lineRule="auto"/>
              <w:jc w:val="both"/>
              <w:rPr>
                <w:rFonts w:ascii="Times New Roman" w:hAnsi="Times New Roman"/>
                <w:sz w:val="28"/>
                <w:szCs w:val="28"/>
                <w:shd w:val="clear" w:color="auto" w:fill="FFFFFF"/>
              </w:rPr>
            </w:pPr>
            <w:r w:rsidRPr="00825369">
              <w:rPr>
                <w:rFonts w:ascii="Times New Roman" w:hAnsi="Times New Roman"/>
                <w:sz w:val="28"/>
                <w:szCs w:val="28"/>
                <w:shd w:val="clear" w:color="auto" w:fill="FFFFFF"/>
              </w:rPr>
              <w:t>1.1. Наукові основи шкільного курсу математики як навчальна дисципліна</w:t>
            </w:r>
          </w:p>
        </w:tc>
        <w:tc>
          <w:tcPr>
            <w:tcW w:w="674" w:type="dxa"/>
          </w:tcPr>
          <w:p w:rsidR="00717847" w:rsidRDefault="003A1473" w:rsidP="00717847">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7</w:t>
            </w:r>
          </w:p>
        </w:tc>
      </w:tr>
      <w:tr w:rsidR="00717847" w:rsidTr="00717847">
        <w:tc>
          <w:tcPr>
            <w:tcW w:w="8613" w:type="dxa"/>
          </w:tcPr>
          <w:p w:rsidR="00717847" w:rsidRDefault="00717847" w:rsidP="00717847">
            <w:pPr>
              <w:tabs>
                <w:tab w:val="left" w:pos="709"/>
              </w:tabs>
              <w:spacing w:after="0" w:line="360" w:lineRule="auto"/>
              <w:ind w:firstLine="709"/>
              <w:jc w:val="both"/>
              <w:rPr>
                <w:rFonts w:ascii="Times New Roman" w:hAnsi="Times New Roman"/>
                <w:sz w:val="28"/>
                <w:szCs w:val="28"/>
                <w:shd w:val="clear" w:color="auto" w:fill="FFFFFF"/>
              </w:rPr>
            </w:pPr>
            <w:r w:rsidRPr="00825369">
              <w:rPr>
                <w:rFonts w:ascii="Times New Roman" w:hAnsi="Times New Roman"/>
                <w:sz w:val="28"/>
                <w:szCs w:val="28"/>
                <w:shd w:val="clear" w:color="auto" w:fill="FFFFFF"/>
              </w:rPr>
              <w:t xml:space="preserve">1.1.1. Вивчення навчальної дисципліни </w:t>
            </w:r>
            <w:r>
              <w:rPr>
                <w:rFonts w:ascii="Times New Roman" w:hAnsi="Times New Roman"/>
                <w:sz w:val="28"/>
                <w:szCs w:val="28"/>
                <w:shd w:val="clear" w:color="auto" w:fill="FFFFFF"/>
              </w:rPr>
              <w:t>«</w:t>
            </w:r>
            <w:r w:rsidRPr="00825369">
              <w:rPr>
                <w:rFonts w:ascii="Times New Roman" w:hAnsi="Times New Roman"/>
                <w:sz w:val="28"/>
                <w:szCs w:val="28"/>
                <w:shd w:val="clear" w:color="auto" w:fill="FFFFFF"/>
              </w:rPr>
              <w:t>Наукові основи шкільного курсу математики</w:t>
            </w:r>
            <w:r>
              <w:rPr>
                <w:rFonts w:ascii="Times New Roman" w:hAnsi="Times New Roman"/>
                <w:sz w:val="28"/>
                <w:szCs w:val="28"/>
                <w:shd w:val="clear" w:color="auto" w:fill="FFFFFF"/>
              </w:rPr>
              <w:t>»</w:t>
            </w:r>
            <w:r w:rsidRPr="00825369">
              <w:rPr>
                <w:rFonts w:ascii="Times New Roman" w:hAnsi="Times New Roman"/>
                <w:sz w:val="28"/>
                <w:szCs w:val="28"/>
                <w:shd w:val="clear" w:color="auto" w:fill="FFFFFF"/>
              </w:rPr>
              <w:t xml:space="preserve"> у педагогічних закладах: ретроспективний аналіз</w:t>
            </w:r>
          </w:p>
        </w:tc>
        <w:tc>
          <w:tcPr>
            <w:tcW w:w="674" w:type="dxa"/>
          </w:tcPr>
          <w:p w:rsidR="00717847" w:rsidRDefault="003A1473" w:rsidP="00717847">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7</w:t>
            </w:r>
          </w:p>
        </w:tc>
      </w:tr>
      <w:tr w:rsidR="00717847" w:rsidTr="00717847">
        <w:tc>
          <w:tcPr>
            <w:tcW w:w="8613" w:type="dxa"/>
          </w:tcPr>
          <w:p w:rsidR="00717847" w:rsidRDefault="00717847" w:rsidP="00717847">
            <w:pPr>
              <w:tabs>
                <w:tab w:val="left" w:pos="709"/>
              </w:tabs>
              <w:spacing w:after="0" w:line="360" w:lineRule="auto"/>
              <w:ind w:firstLine="709"/>
              <w:jc w:val="both"/>
              <w:rPr>
                <w:rFonts w:ascii="Times New Roman" w:hAnsi="Times New Roman"/>
                <w:sz w:val="28"/>
                <w:szCs w:val="28"/>
                <w:shd w:val="clear" w:color="auto" w:fill="FFFFFF"/>
              </w:rPr>
            </w:pPr>
            <w:r w:rsidRPr="00825369">
              <w:rPr>
                <w:rFonts w:ascii="Times New Roman" w:hAnsi="Times New Roman"/>
                <w:sz w:val="28"/>
                <w:szCs w:val="28"/>
                <w:shd w:val="clear" w:color="auto" w:fill="FFFFFF"/>
              </w:rPr>
              <w:t xml:space="preserve">1.1.2. Зміст, основна мета, завдання </w:t>
            </w:r>
            <w:r>
              <w:rPr>
                <w:rFonts w:ascii="Times New Roman" w:hAnsi="Times New Roman"/>
                <w:sz w:val="28"/>
                <w:szCs w:val="28"/>
                <w:shd w:val="clear" w:color="auto" w:fill="FFFFFF"/>
              </w:rPr>
              <w:t>вивчення навчальної дисципліни «</w:t>
            </w:r>
            <w:r w:rsidRPr="00825369">
              <w:rPr>
                <w:rFonts w:ascii="Times New Roman" w:hAnsi="Times New Roman"/>
                <w:sz w:val="28"/>
                <w:szCs w:val="28"/>
                <w:shd w:val="clear" w:color="auto" w:fill="FFFFFF"/>
              </w:rPr>
              <w:t>Наукові основи шкільного курсу математики</w:t>
            </w:r>
            <w:r>
              <w:rPr>
                <w:rFonts w:ascii="Times New Roman" w:hAnsi="Times New Roman"/>
                <w:sz w:val="28"/>
                <w:szCs w:val="28"/>
                <w:shd w:val="clear" w:color="auto" w:fill="FFFFFF"/>
              </w:rPr>
              <w:t>»</w:t>
            </w:r>
          </w:p>
        </w:tc>
        <w:tc>
          <w:tcPr>
            <w:tcW w:w="674" w:type="dxa"/>
          </w:tcPr>
          <w:p w:rsidR="00717847" w:rsidRDefault="003A1473" w:rsidP="00717847">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17</w:t>
            </w:r>
          </w:p>
        </w:tc>
      </w:tr>
      <w:tr w:rsidR="00412F0F" w:rsidTr="00717847">
        <w:tc>
          <w:tcPr>
            <w:tcW w:w="8613" w:type="dxa"/>
          </w:tcPr>
          <w:p w:rsidR="00412F0F" w:rsidRPr="00825369" w:rsidRDefault="00412F0F" w:rsidP="00412F0F">
            <w:pPr>
              <w:tabs>
                <w:tab w:val="left" w:pos="567"/>
              </w:tabs>
              <w:spacing w:after="0" w:line="360" w:lineRule="auto"/>
              <w:jc w:val="both"/>
              <w:rPr>
                <w:rFonts w:ascii="Times New Roman" w:hAnsi="Times New Roman"/>
                <w:sz w:val="28"/>
                <w:szCs w:val="28"/>
                <w:shd w:val="clear" w:color="auto" w:fill="FFFFFF"/>
              </w:rPr>
            </w:pPr>
            <w:r w:rsidRPr="00412F0F">
              <w:rPr>
                <w:rFonts w:ascii="Times New Roman" w:hAnsi="Times New Roman"/>
                <w:sz w:val="28"/>
                <w:szCs w:val="28"/>
              </w:rPr>
              <w:t>1.2. Психолого-педагогічні передумови вивчення дисципліни «Наукові основи шкільного курсу математики»</w:t>
            </w:r>
          </w:p>
        </w:tc>
        <w:tc>
          <w:tcPr>
            <w:tcW w:w="674" w:type="dxa"/>
          </w:tcPr>
          <w:p w:rsidR="00412F0F" w:rsidRDefault="003A1473" w:rsidP="00717847">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22</w:t>
            </w:r>
          </w:p>
        </w:tc>
      </w:tr>
      <w:tr w:rsidR="00717847" w:rsidTr="00717847">
        <w:tc>
          <w:tcPr>
            <w:tcW w:w="8613" w:type="dxa"/>
          </w:tcPr>
          <w:p w:rsidR="00717847" w:rsidRDefault="00717847" w:rsidP="00412F0F">
            <w:pPr>
              <w:tabs>
                <w:tab w:val="left" w:pos="709"/>
              </w:tabs>
              <w:spacing w:after="0" w:line="360" w:lineRule="auto"/>
              <w:jc w:val="both"/>
              <w:rPr>
                <w:rFonts w:ascii="Times New Roman" w:hAnsi="Times New Roman"/>
                <w:sz w:val="28"/>
                <w:szCs w:val="28"/>
                <w:shd w:val="clear" w:color="auto" w:fill="FFFFFF"/>
              </w:rPr>
            </w:pPr>
            <w:r w:rsidRPr="00825369">
              <w:rPr>
                <w:rFonts w:ascii="Times New Roman" w:hAnsi="Times New Roman"/>
                <w:sz w:val="28"/>
                <w:szCs w:val="28"/>
                <w:shd w:val="clear" w:color="auto" w:fill="FFFFFF"/>
              </w:rPr>
              <w:t>1.</w:t>
            </w:r>
            <w:r w:rsidR="00412F0F">
              <w:rPr>
                <w:rFonts w:ascii="Times New Roman" w:hAnsi="Times New Roman"/>
                <w:sz w:val="28"/>
                <w:szCs w:val="28"/>
                <w:shd w:val="clear" w:color="auto" w:fill="FFFFFF"/>
              </w:rPr>
              <w:t>3</w:t>
            </w:r>
            <w:r w:rsidRPr="00825369">
              <w:rPr>
                <w:rFonts w:ascii="Times New Roman" w:hAnsi="Times New Roman"/>
                <w:sz w:val="28"/>
                <w:szCs w:val="28"/>
                <w:shd w:val="clear" w:color="auto" w:fill="FFFFFF"/>
              </w:rPr>
              <w:t xml:space="preserve">. </w:t>
            </w:r>
            <w:r w:rsidRPr="00825369">
              <w:rPr>
                <w:rFonts w:ascii="Times New Roman" w:hAnsi="Times New Roman"/>
                <w:sz w:val="28"/>
                <w:szCs w:val="28"/>
              </w:rPr>
              <w:t>Організаційні форми та методи навчання студентів в курсі «</w:t>
            </w:r>
            <w:r w:rsidRPr="00825369">
              <w:rPr>
                <w:rFonts w:ascii="Times New Roman" w:hAnsi="Times New Roman"/>
                <w:sz w:val="28"/>
                <w:szCs w:val="28"/>
                <w:shd w:val="clear" w:color="auto" w:fill="FFFFFF"/>
              </w:rPr>
              <w:t>Наукові основи шкільного курсу математики</w:t>
            </w:r>
            <w:r>
              <w:rPr>
                <w:rFonts w:ascii="Times New Roman" w:hAnsi="Times New Roman"/>
                <w:sz w:val="28"/>
                <w:szCs w:val="28"/>
                <w:shd w:val="clear" w:color="auto" w:fill="FFFFFF"/>
              </w:rPr>
              <w:t>»</w:t>
            </w:r>
          </w:p>
        </w:tc>
        <w:tc>
          <w:tcPr>
            <w:tcW w:w="674" w:type="dxa"/>
          </w:tcPr>
          <w:p w:rsidR="00717847" w:rsidRDefault="003A1473" w:rsidP="00717847">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26</w:t>
            </w:r>
          </w:p>
        </w:tc>
      </w:tr>
      <w:tr w:rsidR="00717847" w:rsidTr="00717847">
        <w:tc>
          <w:tcPr>
            <w:tcW w:w="8613" w:type="dxa"/>
          </w:tcPr>
          <w:p w:rsidR="00717847" w:rsidRDefault="00717847" w:rsidP="00717847">
            <w:pPr>
              <w:tabs>
                <w:tab w:val="left" w:pos="709"/>
              </w:tabs>
              <w:spacing w:after="0" w:line="360" w:lineRule="auto"/>
              <w:jc w:val="both"/>
              <w:rPr>
                <w:rFonts w:ascii="Times New Roman" w:hAnsi="Times New Roman"/>
                <w:sz w:val="28"/>
                <w:szCs w:val="28"/>
                <w:shd w:val="clear" w:color="auto" w:fill="FFFFFF"/>
              </w:rPr>
            </w:pPr>
            <w:r w:rsidRPr="00825369">
              <w:rPr>
                <w:rFonts w:ascii="Times New Roman" w:hAnsi="Times New Roman"/>
                <w:sz w:val="28"/>
                <w:szCs w:val="28"/>
                <w:shd w:val="clear" w:color="auto" w:fill="FFFFFF"/>
              </w:rPr>
              <w:t>РОЗДІЛ 2. ВИВЧЕННЯ ДИСЦИПЛІНИ «</w:t>
            </w:r>
            <w:r w:rsidRPr="00825369">
              <w:rPr>
                <w:rFonts w:ascii="Times New Roman" w:hAnsi="Times New Roman"/>
                <w:color w:val="222222"/>
                <w:sz w:val="28"/>
                <w:szCs w:val="28"/>
                <w:shd w:val="clear" w:color="auto" w:fill="FFFFFF"/>
              </w:rPr>
              <w:t>НАУКОВІ ОС</w:t>
            </w:r>
            <w:r>
              <w:rPr>
                <w:rFonts w:ascii="Times New Roman" w:hAnsi="Times New Roman"/>
                <w:color w:val="222222"/>
                <w:sz w:val="28"/>
                <w:szCs w:val="28"/>
                <w:shd w:val="clear" w:color="auto" w:fill="FFFFFF"/>
              </w:rPr>
              <w:t>НОВИ ШКІЛЬНОГО КУРСУ МАТЕМАТИКИ»</w:t>
            </w:r>
            <w:r w:rsidRPr="00825369">
              <w:rPr>
                <w:rFonts w:ascii="Times New Roman" w:hAnsi="Times New Roman"/>
                <w:color w:val="222222"/>
                <w:sz w:val="28"/>
                <w:szCs w:val="28"/>
                <w:shd w:val="clear" w:color="auto" w:fill="FFFFFF"/>
              </w:rPr>
              <w:t xml:space="preserve"> З КОМП’ЮТЕРНОЮ ПІДТРИМКОЮ</w:t>
            </w:r>
          </w:p>
        </w:tc>
        <w:tc>
          <w:tcPr>
            <w:tcW w:w="674" w:type="dxa"/>
          </w:tcPr>
          <w:p w:rsidR="00717847" w:rsidRDefault="003A1473" w:rsidP="00960D32">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3</w:t>
            </w:r>
            <w:r w:rsidR="00960D32">
              <w:rPr>
                <w:rFonts w:ascii="Times New Roman" w:hAnsi="Times New Roman"/>
                <w:sz w:val="28"/>
                <w:szCs w:val="28"/>
                <w:shd w:val="clear" w:color="auto" w:fill="FFFFFF"/>
              </w:rPr>
              <w:t>4</w:t>
            </w:r>
          </w:p>
        </w:tc>
      </w:tr>
      <w:tr w:rsidR="00717847" w:rsidTr="003546E7">
        <w:tc>
          <w:tcPr>
            <w:tcW w:w="8613" w:type="dxa"/>
          </w:tcPr>
          <w:p w:rsidR="00717847" w:rsidRPr="00825369" w:rsidRDefault="00717847" w:rsidP="00717847">
            <w:pPr>
              <w:tabs>
                <w:tab w:val="left" w:pos="709"/>
              </w:tabs>
              <w:spacing w:after="0" w:line="360" w:lineRule="auto"/>
              <w:jc w:val="both"/>
              <w:rPr>
                <w:rFonts w:ascii="Times New Roman" w:hAnsi="Times New Roman"/>
                <w:sz w:val="28"/>
                <w:szCs w:val="28"/>
                <w:shd w:val="clear" w:color="auto" w:fill="FFFFFF"/>
              </w:rPr>
            </w:pPr>
            <w:r w:rsidRPr="00825369">
              <w:rPr>
                <w:rFonts w:ascii="Times New Roman" w:hAnsi="Times New Roman"/>
                <w:color w:val="222222"/>
                <w:sz w:val="28"/>
                <w:szCs w:val="28"/>
                <w:shd w:val="clear" w:color="auto" w:fill="FFFFFF"/>
              </w:rPr>
              <w:t>2.1. Застосування ІКТ у процесі лекційних занять</w:t>
            </w:r>
          </w:p>
        </w:tc>
        <w:tc>
          <w:tcPr>
            <w:tcW w:w="674" w:type="dxa"/>
          </w:tcPr>
          <w:p w:rsidR="00717847" w:rsidRDefault="003A1473" w:rsidP="00960D32">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3</w:t>
            </w:r>
            <w:r w:rsidR="00960D32">
              <w:rPr>
                <w:rFonts w:ascii="Times New Roman" w:hAnsi="Times New Roman"/>
                <w:sz w:val="28"/>
                <w:szCs w:val="28"/>
                <w:shd w:val="clear" w:color="auto" w:fill="FFFFFF"/>
              </w:rPr>
              <w:t>4</w:t>
            </w:r>
          </w:p>
        </w:tc>
      </w:tr>
      <w:tr w:rsidR="00717847" w:rsidTr="003546E7">
        <w:tc>
          <w:tcPr>
            <w:tcW w:w="8613" w:type="dxa"/>
          </w:tcPr>
          <w:p w:rsidR="00717847" w:rsidRPr="00825369" w:rsidRDefault="00717847" w:rsidP="00717847">
            <w:pPr>
              <w:tabs>
                <w:tab w:val="left" w:pos="709"/>
              </w:tabs>
              <w:spacing w:after="0" w:line="360" w:lineRule="auto"/>
              <w:jc w:val="both"/>
              <w:rPr>
                <w:rFonts w:ascii="Times New Roman" w:hAnsi="Times New Roman"/>
                <w:sz w:val="28"/>
                <w:szCs w:val="28"/>
                <w:shd w:val="clear" w:color="auto" w:fill="FFFFFF"/>
              </w:rPr>
            </w:pPr>
            <w:r w:rsidRPr="00825369">
              <w:rPr>
                <w:rFonts w:ascii="Times New Roman" w:hAnsi="Times New Roman"/>
                <w:color w:val="222222"/>
                <w:sz w:val="28"/>
                <w:szCs w:val="28"/>
                <w:shd w:val="clear" w:color="auto" w:fill="FFFFFF"/>
              </w:rPr>
              <w:t>2.2. Застосування ІКТ у процесі практичних занять</w:t>
            </w:r>
          </w:p>
        </w:tc>
        <w:tc>
          <w:tcPr>
            <w:tcW w:w="674" w:type="dxa"/>
          </w:tcPr>
          <w:p w:rsidR="00717847" w:rsidRDefault="003A1473" w:rsidP="003546E7">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56</w:t>
            </w:r>
          </w:p>
        </w:tc>
      </w:tr>
      <w:tr w:rsidR="00717847" w:rsidTr="003546E7">
        <w:tc>
          <w:tcPr>
            <w:tcW w:w="8613" w:type="dxa"/>
          </w:tcPr>
          <w:p w:rsidR="00717847" w:rsidRPr="00825369" w:rsidRDefault="00717847" w:rsidP="00717847">
            <w:pPr>
              <w:tabs>
                <w:tab w:val="left" w:pos="709"/>
              </w:tabs>
              <w:spacing w:after="0" w:line="360" w:lineRule="auto"/>
              <w:jc w:val="both"/>
              <w:rPr>
                <w:rFonts w:ascii="Times New Roman" w:hAnsi="Times New Roman"/>
                <w:sz w:val="28"/>
                <w:szCs w:val="28"/>
                <w:shd w:val="clear" w:color="auto" w:fill="FFFFFF"/>
              </w:rPr>
            </w:pPr>
            <w:r w:rsidRPr="00825369">
              <w:rPr>
                <w:rFonts w:ascii="Times New Roman" w:hAnsi="Times New Roman"/>
                <w:sz w:val="28"/>
                <w:szCs w:val="28"/>
              </w:rPr>
              <w:t>2.</w:t>
            </w:r>
            <w:r>
              <w:rPr>
                <w:rFonts w:ascii="Times New Roman" w:hAnsi="Times New Roman"/>
                <w:sz w:val="28"/>
                <w:szCs w:val="28"/>
              </w:rPr>
              <w:t>3</w:t>
            </w:r>
            <w:r w:rsidRPr="00825369">
              <w:rPr>
                <w:rFonts w:ascii="Times New Roman" w:hAnsi="Times New Roman"/>
                <w:sz w:val="28"/>
                <w:szCs w:val="28"/>
              </w:rPr>
              <w:t>. Організація контролю знань та вмінь студентів з курсу «</w:t>
            </w:r>
            <w:r w:rsidRPr="00825369">
              <w:rPr>
                <w:rFonts w:ascii="Times New Roman" w:hAnsi="Times New Roman"/>
                <w:sz w:val="28"/>
                <w:szCs w:val="28"/>
                <w:shd w:val="clear" w:color="auto" w:fill="FFFFFF"/>
              </w:rPr>
              <w:t>Наукові основи шкільного курсу математики</w:t>
            </w:r>
            <w:r>
              <w:rPr>
                <w:rFonts w:ascii="Times New Roman" w:hAnsi="Times New Roman"/>
                <w:sz w:val="28"/>
                <w:szCs w:val="28"/>
                <w:shd w:val="clear" w:color="auto" w:fill="FFFFFF"/>
              </w:rPr>
              <w:t>»</w:t>
            </w:r>
            <w:r w:rsidRPr="00825369">
              <w:rPr>
                <w:rFonts w:ascii="Times New Roman" w:hAnsi="Times New Roman"/>
                <w:b/>
                <w:sz w:val="28"/>
                <w:szCs w:val="28"/>
                <w:shd w:val="clear" w:color="auto" w:fill="FFFFFF"/>
              </w:rPr>
              <w:t xml:space="preserve"> </w:t>
            </w:r>
          </w:p>
        </w:tc>
        <w:tc>
          <w:tcPr>
            <w:tcW w:w="674" w:type="dxa"/>
          </w:tcPr>
          <w:p w:rsidR="00717847" w:rsidRDefault="003A1473" w:rsidP="00960D32">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6</w:t>
            </w:r>
            <w:r w:rsidR="00960D32">
              <w:rPr>
                <w:rFonts w:ascii="Times New Roman" w:hAnsi="Times New Roman"/>
                <w:sz w:val="28"/>
                <w:szCs w:val="28"/>
                <w:shd w:val="clear" w:color="auto" w:fill="FFFFFF"/>
              </w:rPr>
              <w:t>6</w:t>
            </w:r>
          </w:p>
        </w:tc>
      </w:tr>
      <w:tr w:rsidR="00717847" w:rsidTr="00717847">
        <w:tc>
          <w:tcPr>
            <w:tcW w:w="8613" w:type="dxa"/>
          </w:tcPr>
          <w:p w:rsidR="00717847" w:rsidRPr="00825369" w:rsidRDefault="00717847" w:rsidP="00717847">
            <w:pPr>
              <w:tabs>
                <w:tab w:val="left" w:pos="709"/>
              </w:tabs>
              <w:spacing w:after="0" w:line="360" w:lineRule="auto"/>
              <w:jc w:val="both"/>
              <w:rPr>
                <w:rFonts w:ascii="Times New Roman" w:hAnsi="Times New Roman"/>
                <w:sz w:val="28"/>
                <w:szCs w:val="28"/>
                <w:shd w:val="clear" w:color="auto" w:fill="FFFFFF"/>
              </w:rPr>
            </w:pPr>
            <w:r w:rsidRPr="00825369">
              <w:rPr>
                <w:rFonts w:ascii="Times New Roman" w:hAnsi="Times New Roman"/>
                <w:color w:val="222222"/>
                <w:sz w:val="28"/>
                <w:szCs w:val="28"/>
                <w:shd w:val="clear" w:color="auto" w:fill="FFFFFF"/>
              </w:rPr>
              <w:t>2.</w:t>
            </w:r>
            <w:r>
              <w:rPr>
                <w:rFonts w:ascii="Times New Roman" w:hAnsi="Times New Roman"/>
                <w:color w:val="222222"/>
                <w:sz w:val="28"/>
                <w:szCs w:val="28"/>
                <w:shd w:val="clear" w:color="auto" w:fill="FFFFFF"/>
              </w:rPr>
              <w:t>4</w:t>
            </w:r>
            <w:r w:rsidRPr="00825369">
              <w:rPr>
                <w:rFonts w:ascii="Times New Roman" w:hAnsi="Times New Roman"/>
                <w:color w:val="222222"/>
                <w:sz w:val="28"/>
                <w:szCs w:val="28"/>
                <w:shd w:val="clear" w:color="auto" w:fill="FFFFFF"/>
              </w:rPr>
              <w:t xml:space="preserve">. </w:t>
            </w:r>
            <w:r w:rsidRPr="00825369">
              <w:rPr>
                <w:rFonts w:ascii="Times New Roman" w:hAnsi="Times New Roman"/>
                <w:sz w:val="28"/>
                <w:szCs w:val="28"/>
              </w:rPr>
              <w:t>Апробація основних результатів дослідження</w:t>
            </w:r>
          </w:p>
        </w:tc>
        <w:tc>
          <w:tcPr>
            <w:tcW w:w="674" w:type="dxa"/>
          </w:tcPr>
          <w:p w:rsidR="00717847" w:rsidRDefault="003A1473" w:rsidP="00717847">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74</w:t>
            </w:r>
          </w:p>
        </w:tc>
      </w:tr>
      <w:tr w:rsidR="00717847" w:rsidTr="003546E7">
        <w:tc>
          <w:tcPr>
            <w:tcW w:w="8613" w:type="dxa"/>
          </w:tcPr>
          <w:p w:rsidR="00717847" w:rsidRPr="00825369" w:rsidRDefault="00717847" w:rsidP="00717847">
            <w:pPr>
              <w:tabs>
                <w:tab w:val="left" w:pos="709"/>
              </w:tabs>
              <w:spacing w:after="0" w:line="360" w:lineRule="auto"/>
              <w:jc w:val="both"/>
              <w:rPr>
                <w:rFonts w:ascii="Times New Roman" w:hAnsi="Times New Roman"/>
                <w:color w:val="222222"/>
                <w:sz w:val="28"/>
                <w:szCs w:val="28"/>
                <w:shd w:val="clear" w:color="auto" w:fill="FFFFFF"/>
              </w:rPr>
            </w:pPr>
            <w:r w:rsidRPr="00825369">
              <w:rPr>
                <w:rFonts w:ascii="Times New Roman" w:hAnsi="Times New Roman"/>
                <w:sz w:val="28"/>
                <w:szCs w:val="28"/>
              </w:rPr>
              <w:t>ВИСНОВКИ</w:t>
            </w:r>
          </w:p>
        </w:tc>
        <w:tc>
          <w:tcPr>
            <w:tcW w:w="674" w:type="dxa"/>
          </w:tcPr>
          <w:p w:rsidR="00717847" w:rsidRDefault="003A1473" w:rsidP="00692543">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7</w:t>
            </w:r>
            <w:r w:rsidR="00692543">
              <w:rPr>
                <w:rFonts w:ascii="Times New Roman" w:hAnsi="Times New Roman"/>
                <w:sz w:val="28"/>
                <w:szCs w:val="28"/>
                <w:shd w:val="clear" w:color="auto" w:fill="FFFFFF"/>
              </w:rPr>
              <w:t>6</w:t>
            </w:r>
          </w:p>
        </w:tc>
      </w:tr>
      <w:tr w:rsidR="00717847" w:rsidTr="00717847">
        <w:tc>
          <w:tcPr>
            <w:tcW w:w="8613" w:type="dxa"/>
          </w:tcPr>
          <w:p w:rsidR="00717847" w:rsidRPr="00825369" w:rsidRDefault="00717847" w:rsidP="00717847">
            <w:pPr>
              <w:tabs>
                <w:tab w:val="left" w:pos="709"/>
              </w:tabs>
              <w:spacing w:after="0" w:line="360" w:lineRule="auto"/>
              <w:jc w:val="both"/>
              <w:rPr>
                <w:rFonts w:ascii="Times New Roman" w:hAnsi="Times New Roman"/>
                <w:color w:val="222222"/>
                <w:sz w:val="28"/>
                <w:szCs w:val="28"/>
                <w:shd w:val="clear" w:color="auto" w:fill="FFFFFF"/>
              </w:rPr>
            </w:pPr>
            <w:r w:rsidRPr="00825369">
              <w:rPr>
                <w:rFonts w:ascii="Times New Roman" w:hAnsi="Times New Roman"/>
                <w:sz w:val="28"/>
                <w:szCs w:val="28"/>
              </w:rPr>
              <w:t>СПИСОК ВИКОРИСТАНИХ ДЖЕРЕЛ</w:t>
            </w:r>
          </w:p>
        </w:tc>
        <w:tc>
          <w:tcPr>
            <w:tcW w:w="674" w:type="dxa"/>
          </w:tcPr>
          <w:p w:rsidR="00717847" w:rsidRDefault="003A1473" w:rsidP="00692543">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7</w:t>
            </w:r>
            <w:r w:rsidR="00692543">
              <w:rPr>
                <w:rFonts w:ascii="Times New Roman" w:hAnsi="Times New Roman"/>
                <w:sz w:val="28"/>
                <w:szCs w:val="28"/>
                <w:shd w:val="clear" w:color="auto" w:fill="FFFFFF"/>
              </w:rPr>
              <w:t>7</w:t>
            </w:r>
          </w:p>
        </w:tc>
      </w:tr>
      <w:tr w:rsidR="00717847" w:rsidTr="00717847">
        <w:tc>
          <w:tcPr>
            <w:tcW w:w="8613" w:type="dxa"/>
          </w:tcPr>
          <w:p w:rsidR="00717847" w:rsidRPr="00825369" w:rsidRDefault="00717847" w:rsidP="00717847">
            <w:pPr>
              <w:tabs>
                <w:tab w:val="left" w:pos="709"/>
              </w:tabs>
              <w:spacing w:after="0" w:line="360" w:lineRule="auto"/>
              <w:jc w:val="both"/>
              <w:rPr>
                <w:rFonts w:ascii="Times New Roman" w:hAnsi="Times New Roman"/>
                <w:sz w:val="28"/>
                <w:szCs w:val="28"/>
              </w:rPr>
            </w:pPr>
            <w:r w:rsidRPr="00825369">
              <w:rPr>
                <w:rFonts w:ascii="Times New Roman" w:hAnsi="Times New Roman"/>
                <w:sz w:val="28"/>
                <w:szCs w:val="28"/>
              </w:rPr>
              <w:lastRenderedPageBreak/>
              <w:t xml:space="preserve">ДОДАТКИ </w:t>
            </w:r>
          </w:p>
        </w:tc>
        <w:tc>
          <w:tcPr>
            <w:tcW w:w="674" w:type="dxa"/>
          </w:tcPr>
          <w:p w:rsidR="00717847" w:rsidRDefault="003A1473" w:rsidP="00692543">
            <w:pPr>
              <w:tabs>
                <w:tab w:val="left" w:pos="709"/>
              </w:tabs>
              <w:spacing w:after="0" w:line="360" w:lineRule="auto"/>
              <w:rPr>
                <w:rFonts w:ascii="Times New Roman" w:hAnsi="Times New Roman"/>
                <w:sz w:val="28"/>
                <w:szCs w:val="28"/>
                <w:shd w:val="clear" w:color="auto" w:fill="FFFFFF"/>
              </w:rPr>
            </w:pPr>
            <w:r>
              <w:rPr>
                <w:rFonts w:ascii="Times New Roman" w:hAnsi="Times New Roman"/>
                <w:sz w:val="28"/>
                <w:szCs w:val="28"/>
                <w:shd w:val="clear" w:color="auto" w:fill="FFFFFF"/>
              </w:rPr>
              <w:t>8</w:t>
            </w:r>
            <w:r w:rsidR="00692543">
              <w:rPr>
                <w:rFonts w:ascii="Times New Roman" w:hAnsi="Times New Roman"/>
                <w:sz w:val="28"/>
                <w:szCs w:val="28"/>
                <w:shd w:val="clear" w:color="auto" w:fill="FFFFFF"/>
              </w:rPr>
              <w:t>2</w:t>
            </w:r>
          </w:p>
        </w:tc>
      </w:tr>
    </w:tbl>
    <w:p w:rsidR="00A72C46" w:rsidRPr="00825369" w:rsidRDefault="00A72C46" w:rsidP="00A72C46">
      <w:pPr>
        <w:tabs>
          <w:tab w:val="left" w:pos="709"/>
        </w:tabs>
        <w:spacing w:after="0" w:line="360" w:lineRule="auto"/>
        <w:ind w:firstLine="709"/>
        <w:jc w:val="both"/>
        <w:rPr>
          <w:rFonts w:ascii="Times New Roman" w:hAnsi="Times New Roman"/>
          <w:color w:val="222222"/>
          <w:sz w:val="28"/>
          <w:szCs w:val="28"/>
          <w:shd w:val="clear" w:color="auto" w:fill="FFFFFF"/>
        </w:rPr>
      </w:pPr>
    </w:p>
    <w:p w:rsidR="00A72C46" w:rsidRPr="00825369" w:rsidRDefault="00A72C46" w:rsidP="00A72C46">
      <w:pPr>
        <w:tabs>
          <w:tab w:val="left" w:pos="709"/>
        </w:tabs>
        <w:spacing w:after="0" w:line="360" w:lineRule="auto"/>
        <w:ind w:firstLine="709"/>
        <w:jc w:val="both"/>
        <w:rPr>
          <w:rFonts w:ascii="Times New Roman" w:hAnsi="Times New Roman"/>
          <w:sz w:val="28"/>
          <w:szCs w:val="28"/>
        </w:rPr>
      </w:pPr>
    </w:p>
    <w:p w:rsidR="00A72C46" w:rsidRPr="00825369" w:rsidRDefault="00A72C46" w:rsidP="00A72C46">
      <w:pPr>
        <w:tabs>
          <w:tab w:val="left" w:pos="709"/>
        </w:tabs>
        <w:spacing w:after="0" w:line="360" w:lineRule="auto"/>
        <w:ind w:firstLine="709"/>
        <w:jc w:val="both"/>
        <w:rPr>
          <w:rFonts w:ascii="Times New Roman" w:hAnsi="Times New Roman"/>
          <w:sz w:val="28"/>
          <w:szCs w:val="28"/>
        </w:rPr>
      </w:pPr>
    </w:p>
    <w:p w:rsidR="00A72C46" w:rsidRPr="00825369" w:rsidRDefault="00A72C46" w:rsidP="00A72C46">
      <w:pPr>
        <w:tabs>
          <w:tab w:val="left" w:pos="709"/>
        </w:tabs>
        <w:spacing w:after="0" w:line="360" w:lineRule="auto"/>
        <w:ind w:firstLine="709"/>
        <w:jc w:val="both"/>
        <w:rPr>
          <w:rFonts w:ascii="Times New Roman" w:hAnsi="Times New Roman"/>
          <w:sz w:val="28"/>
          <w:szCs w:val="28"/>
        </w:rPr>
      </w:pPr>
    </w:p>
    <w:p w:rsidR="00A72C46" w:rsidRPr="00275FF9" w:rsidRDefault="00A72C46" w:rsidP="00A72C46">
      <w:pPr>
        <w:tabs>
          <w:tab w:val="left" w:pos="709"/>
        </w:tabs>
        <w:spacing w:after="0" w:line="360" w:lineRule="auto"/>
        <w:ind w:firstLine="709"/>
        <w:jc w:val="center"/>
        <w:rPr>
          <w:rFonts w:ascii="Times New Roman" w:hAnsi="Times New Roman"/>
          <w:b/>
          <w:sz w:val="28"/>
          <w:szCs w:val="28"/>
        </w:rPr>
      </w:pPr>
      <w:r w:rsidRPr="00275FF9">
        <w:rPr>
          <w:rFonts w:ascii="Times New Roman" w:hAnsi="Times New Roman"/>
          <w:b/>
          <w:sz w:val="28"/>
          <w:szCs w:val="28"/>
        </w:rPr>
        <w:t>ВСТУП</w:t>
      </w:r>
    </w:p>
    <w:p w:rsidR="00A72C46" w:rsidRDefault="00A72C46" w:rsidP="00A72C46">
      <w:pPr>
        <w:spacing w:after="0" w:line="360" w:lineRule="auto"/>
        <w:ind w:left="142" w:firstLine="426"/>
        <w:jc w:val="both"/>
        <w:rPr>
          <w:rFonts w:ascii="Times New Roman" w:hAnsi="Times New Roman"/>
          <w:sz w:val="28"/>
          <w:szCs w:val="28"/>
        </w:rPr>
      </w:pPr>
      <w:r>
        <w:rPr>
          <w:rFonts w:ascii="Times New Roman" w:hAnsi="Times New Roman"/>
          <w:b/>
          <w:sz w:val="28"/>
          <w:szCs w:val="28"/>
        </w:rPr>
        <w:t>Актуальність дослідження</w:t>
      </w:r>
      <w:r>
        <w:rPr>
          <w:rFonts w:ascii="Times New Roman" w:hAnsi="Times New Roman"/>
          <w:sz w:val="28"/>
          <w:szCs w:val="28"/>
        </w:rPr>
        <w:t xml:space="preserve">. Національною доктриною розвитку освіти України в XXI столітті </w:t>
      </w:r>
      <w:r w:rsidR="001E03A4">
        <w:rPr>
          <w:rFonts w:ascii="Times New Roman" w:hAnsi="Times New Roman"/>
          <w:sz w:val="28"/>
          <w:szCs w:val="28"/>
        </w:rPr>
        <w:t>[</w:t>
      </w:r>
      <w:r w:rsidR="00C50ACF">
        <w:rPr>
          <w:rFonts w:ascii="Times New Roman" w:hAnsi="Times New Roman"/>
          <w:sz w:val="28"/>
          <w:szCs w:val="28"/>
        </w:rPr>
        <w:fldChar w:fldCharType="begin"/>
      </w:r>
      <w:r w:rsidR="001E03A4">
        <w:rPr>
          <w:rFonts w:ascii="Times New Roman" w:hAnsi="Times New Roman"/>
          <w:sz w:val="28"/>
          <w:szCs w:val="28"/>
        </w:rPr>
        <w:instrText xml:space="preserve"> REF _Ref25163727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29</w:t>
      </w:r>
      <w:r w:rsidR="00C50ACF">
        <w:rPr>
          <w:rFonts w:ascii="Times New Roman" w:hAnsi="Times New Roman"/>
          <w:sz w:val="28"/>
          <w:szCs w:val="28"/>
        </w:rPr>
        <w:fldChar w:fldCharType="end"/>
      </w:r>
      <w:r w:rsidRPr="00AC7FB7">
        <w:rPr>
          <w:rFonts w:ascii="Times New Roman" w:hAnsi="Times New Roman"/>
          <w:sz w:val="28"/>
          <w:szCs w:val="28"/>
        </w:rPr>
        <w:t>]</w:t>
      </w:r>
      <w:r>
        <w:rPr>
          <w:rFonts w:ascii="Times New Roman" w:hAnsi="Times New Roman"/>
          <w:sz w:val="28"/>
          <w:szCs w:val="28"/>
        </w:rPr>
        <w:t xml:space="preserve"> одним з напрямів розвитку передбачено формування у дітей та молоді цілісної наукової картини світу і сучасного світогляду. В школі математика є однією з основних дисциплін, що реалізує цей напрям</w:t>
      </w:r>
      <w:r w:rsidR="00717847">
        <w:rPr>
          <w:rFonts w:ascii="Times New Roman" w:hAnsi="Times New Roman"/>
          <w:sz w:val="28"/>
          <w:szCs w:val="28"/>
        </w:rPr>
        <w:t xml:space="preserve"> </w:t>
      </w:r>
      <w:r>
        <w:rPr>
          <w:rFonts w:ascii="Times New Roman" w:hAnsi="Times New Roman"/>
          <w:sz w:val="28"/>
          <w:szCs w:val="28"/>
        </w:rPr>
        <w:t>освіти та інструментально забезпечує вивчення суміжних предметів. Успіх реалізації в шкільному навчанні основних ідей, що відображено в новій програмі з математики</w:t>
      </w:r>
      <w:r w:rsidRPr="00414A9E">
        <w:rPr>
          <w:rFonts w:ascii="Times New Roman" w:hAnsi="Times New Roman"/>
          <w:color w:val="44546A"/>
          <w:sz w:val="28"/>
          <w:szCs w:val="28"/>
        </w:rPr>
        <w:t xml:space="preserve"> </w:t>
      </w:r>
      <w:r w:rsidRPr="00AC7FB7">
        <w:rPr>
          <w:rFonts w:ascii="Times New Roman" w:hAnsi="Times New Roman"/>
          <w:sz w:val="28"/>
          <w:szCs w:val="28"/>
        </w:rPr>
        <w:t>[</w:t>
      </w:r>
      <w:r w:rsidR="00C50ACF">
        <w:rPr>
          <w:rFonts w:ascii="Times New Roman" w:hAnsi="Times New Roman"/>
          <w:sz w:val="28"/>
          <w:szCs w:val="28"/>
        </w:rPr>
        <w:fldChar w:fldCharType="begin"/>
      </w:r>
      <w:r w:rsidR="001E03A4">
        <w:rPr>
          <w:rFonts w:ascii="Times New Roman" w:hAnsi="Times New Roman"/>
          <w:sz w:val="28"/>
          <w:szCs w:val="28"/>
        </w:rPr>
        <w:instrText xml:space="preserve"> REF _Ref25163746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28</w:t>
      </w:r>
      <w:r w:rsidR="00C50ACF">
        <w:rPr>
          <w:rFonts w:ascii="Times New Roman" w:hAnsi="Times New Roman"/>
          <w:sz w:val="28"/>
          <w:szCs w:val="28"/>
        </w:rPr>
        <w:fldChar w:fldCharType="end"/>
      </w:r>
      <w:r w:rsidRPr="00AC7FB7">
        <w:rPr>
          <w:rFonts w:ascii="Times New Roman" w:hAnsi="Times New Roman"/>
          <w:sz w:val="28"/>
          <w:szCs w:val="28"/>
        </w:rPr>
        <w:t>],</w:t>
      </w:r>
      <w:r>
        <w:rPr>
          <w:rFonts w:ascii="Times New Roman" w:hAnsi="Times New Roman"/>
          <w:sz w:val="28"/>
          <w:szCs w:val="28"/>
        </w:rPr>
        <w:t xml:space="preserve"> цілком залежить від готовності учителя сприймати ці ідеї і передати їх тим, хто навчається. Вчителю необхідно вільно володіти основними поняттями сучасного курсу математики, знати місце і значення цих понят</w:t>
      </w:r>
      <w:r w:rsidR="00857C3E">
        <w:rPr>
          <w:rFonts w:ascii="Times New Roman" w:hAnsi="Times New Roman"/>
          <w:sz w:val="28"/>
          <w:szCs w:val="28"/>
        </w:rPr>
        <w:t xml:space="preserve">ь на різних ступенях навчання. </w:t>
      </w:r>
      <w:r>
        <w:rPr>
          <w:rFonts w:ascii="Times New Roman" w:hAnsi="Times New Roman"/>
          <w:sz w:val="28"/>
          <w:szCs w:val="28"/>
        </w:rPr>
        <w:t xml:space="preserve">Тому до професійної підготовки вчителя математики природно ставити високі вимоги. </w:t>
      </w:r>
    </w:p>
    <w:p w:rsidR="00A72C46" w:rsidRDefault="00A72C46" w:rsidP="00A72C46">
      <w:pPr>
        <w:spacing w:after="0" w:line="360" w:lineRule="auto"/>
        <w:ind w:left="142" w:firstLine="426"/>
        <w:jc w:val="both"/>
        <w:rPr>
          <w:rFonts w:ascii="Times New Roman" w:hAnsi="Times New Roman"/>
          <w:color w:val="92D050"/>
          <w:sz w:val="28"/>
          <w:szCs w:val="28"/>
        </w:rPr>
      </w:pPr>
      <w:r>
        <w:rPr>
          <w:rFonts w:ascii="Times New Roman" w:hAnsi="Times New Roman"/>
          <w:sz w:val="28"/>
          <w:szCs w:val="28"/>
        </w:rPr>
        <w:t xml:space="preserve">Розуміння шкільного курсу математики з позицій сучасної математики та застосування її методів у інших галузях та життєвій діяльності людини є одним з головних завдань, яке має бути розв’язаним під час здійснення професійної підготовки вчителя. Висококваліфікованого вчителя математики неможливо уявити розуміння загальних тенденцій розвитку математики, її методології, структури і архітектури методів пізнання, історії розвитку та застосувань </w:t>
      </w:r>
      <w:r w:rsidRPr="00AC7FB7">
        <w:rPr>
          <w:rFonts w:ascii="Times New Roman" w:hAnsi="Times New Roman"/>
          <w:sz w:val="28"/>
          <w:szCs w:val="28"/>
        </w:rPr>
        <w:t>[</w:t>
      </w:r>
      <w:r w:rsidR="00C50ACF">
        <w:rPr>
          <w:rFonts w:ascii="Times New Roman" w:hAnsi="Times New Roman"/>
          <w:sz w:val="28"/>
          <w:szCs w:val="28"/>
        </w:rPr>
        <w:fldChar w:fldCharType="begin"/>
      </w:r>
      <w:r w:rsidR="001E03A4">
        <w:rPr>
          <w:rFonts w:ascii="Times New Roman" w:hAnsi="Times New Roman"/>
          <w:sz w:val="28"/>
          <w:szCs w:val="28"/>
        </w:rPr>
        <w:instrText xml:space="preserve"> REF _Ref25163772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38</w:t>
      </w:r>
      <w:r w:rsidR="00C50ACF">
        <w:rPr>
          <w:rFonts w:ascii="Times New Roman" w:hAnsi="Times New Roman"/>
          <w:sz w:val="28"/>
          <w:szCs w:val="28"/>
        </w:rPr>
        <w:fldChar w:fldCharType="end"/>
      </w:r>
      <w:r w:rsidR="001E03A4">
        <w:rPr>
          <w:rFonts w:ascii="Times New Roman" w:hAnsi="Times New Roman"/>
          <w:sz w:val="28"/>
          <w:szCs w:val="28"/>
        </w:rPr>
        <w:t>,</w:t>
      </w:r>
      <w:r w:rsidRPr="00AC7FB7">
        <w:rPr>
          <w:rFonts w:ascii="Times New Roman" w:hAnsi="Times New Roman"/>
          <w:sz w:val="28"/>
          <w:szCs w:val="28"/>
        </w:rPr>
        <w:t xml:space="preserve"> с.</w:t>
      </w:r>
      <w:r w:rsidR="00717847">
        <w:rPr>
          <w:rFonts w:ascii="Times New Roman" w:hAnsi="Times New Roman"/>
          <w:sz w:val="28"/>
          <w:szCs w:val="28"/>
        </w:rPr>
        <w:t xml:space="preserve"> </w:t>
      </w:r>
      <w:r w:rsidRPr="00AC7FB7">
        <w:rPr>
          <w:rFonts w:ascii="Times New Roman" w:hAnsi="Times New Roman"/>
          <w:sz w:val="28"/>
          <w:szCs w:val="28"/>
        </w:rPr>
        <w:t>214</w:t>
      </w:r>
      <w:r>
        <w:rPr>
          <w:rFonts w:ascii="Times New Roman" w:hAnsi="Times New Roman"/>
          <w:sz w:val="28"/>
          <w:szCs w:val="28"/>
        </w:rPr>
        <w:t xml:space="preserve">]. Отже, наукові основи шкільного курсу математики (НОШКМ) у професійній підготовці вчителя відіграють першорядну роль. Врешті зауважимо про серйозну необхідність у навчальному посібнику для викладання НОШКМ. Зараз існує два традиційних підручники написані російською мовою, але не відповідають сьогоденню. Частина матеріалу </w:t>
      </w:r>
      <w:r>
        <w:rPr>
          <w:rFonts w:ascii="Times New Roman" w:hAnsi="Times New Roman"/>
          <w:sz w:val="28"/>
          <w:szCs w:val="28"/>
        </w:rPr>
        <w:lastRenderedPageBreak/>
        <w:t xml:space="preserve">знаходиться у статтях, а тому треба всі відомості (стосовно нашої теми) систематизувати і узагальнювати. Звичайно, різні варіанти змісту та об’єму навчального часу, </w:t>
      </w:r>
      <w:r w:rsidR="008E76CD">
        <w:rPr>
          <w:rFonts w:ascii="Times New Roman" w:hAnsi="Times New Roman"/>
          <w:sz w:val="28"/>
          <w:szCs w:val="28"/>
        </w:rPr>
        <w:t>виокремленого</w:t>
      </w:r>
      <w:r>
        <w:rPr>
          <w:rFonts w:ascii="Times New Roman" w:hAnsi="Times New Roman"/>
          <w:sz w:val="28"/>
          <w:szCs w:val="28"/>
        </w:rPr>
        <w:t xml:space="preserve"> на цей курс, вимагають індивідуальної розробки програми, але є нагальна необхідність систематизувати ряд загальних тем і адаптувати до сучасних посібників.</w:t>
      </w:r>
      <w:r>
        <w:rPr>
          <w:rFonts w:ascii="Times New Roman" w:hAnsi="Times New Roman"/>
          <w:color w:val="92D050"/>
          <w:sz w:val="28"/>
          <w:szCs w:val="28"/>
        </w:rPr>
        <w:t xml:space="preserve"> </w:t>
      </w:r>
    </w:p>
    <w:p w:rsidR="00161676" w:rsidRDefault="00A72C46" w:rsidP="00161676">
      <w:pPr>
        <w:spacing w:after="0" w:line="360" w:lineRule="auto"/>
        <w:ind w:firstLine="567"/>
        <w:jc w:val="both"/>
        <w:rPr>
          <w:rFonts w:ascii="Times New Roman" w:hAnsi="Times New Roman"/>
          <w:sz w:val="28"/>
          <w:szCs w:val="28"/>
        </w:rPr>
      </w:pPr>
      <w:r>
        <w:rPr>
          <w:rFonts w:ascii="Times New Roman" w:hAnsi="Times New Roman"/>
          <w:sz w:val="28"/>
          <w:szCs w:val="28"/>
        </w:rPr>
        <w:t>Професійна спрямованість навчання НОШКМ майбутнього вчителя математики, яка передбачає його фундаментальну підготовку, об‘єднання загальнонаукової і методичної ліній, зв’язок зі шкільним курсом математики та неперервність процесу формування методич</w:t>
      </w:r>
      <w:r w:rsidR="00161676">
        <w:rPr>
          <w:rFonts w:ascii="Times New Roman" w:hAnsi="Times New Roman"/>
          <w:sz w:val="28"/>
          <w:szCs w:val="28"/>
        </w:rPr>
        <w:t>ної культури вчителя математики</w:t>
      </w:r>
      <w:r>
        <w:rPr>
          <w:rFonts w:ascii="Times New Roman" w:hAnsi="Times New Roman"/>
          <w:sz w:val="28"/>
          <w:szCs w:val="28"/>
        </w:rPr>
        <w:t xml:space="preserve"> були </w:t>
      </w:r>
      <w:r w:rsidR="00161676">
        <w:rPr>
          <w:rFonts w:ascii="Times New Roman" w:hAnsi="Times New Roman"/>
          <w:sz w:val="28"/>
          <w:szCs w:val="28"/>
        </w:rPr>
        <w:t xml:space="preserve">і є </w:t>
      </w:r>
      <w:r>
        <w:rPr>
          <w:rFonts w:ascii="Times New Roman" w:hAnsi="Times New Roman"/>
          <w:sz w:val="28"/>
          <w:szCs w:val="28"/>
        </w:rPr>
        <w:t xml:space="preserve">предметом вивчення багатьох математиків, серед яких </w:t>
      </w:r>
      <w:r w:rsidR="00161676">
        <w:rPr>
          <w:rFonts w:ascii="Times New Roman" w:hAnsi="Times New Roman"/>
          <w:sz w:val="28"/>
          <w:szCs w:val="28"/>
        </w:rPr>
        <w:t>І. Акуленко, О. Астряб, Г. Бевз, В. Бевз, М. Бурда, Н. Віленкін, Н. Вірченко, Б. Гнєденко, П. Ерднієв, Ю. Колягін, О. Матяш, М.</w:t>
      </w:r>
      <w:r w:rsidR="001E03A4">
        <w:rPr>
          <w:rFonts w:ascii="Times New Roman" w:hAnsi="Times New Roman"/>
          <w:sz w:val="28"/>
          <w:szCs w:val="28"/>
        </w:rPr>
        <w:t> </w:t>
      </w:r>
      <w:r w:rsidR="00161676">
        <w:rPr>
          <w:rFonts w:ascii="Times New Roman" w:hAnsi="Times New Roman"/>
          <w:sz w:val="28"/>
          <w:szCs w:val="28"/>
        </w:rPr>
        <w:t>Метельський, Г. Михалін, В. Моторіна, М. Працьовитий, Г. Саранцев, С. Семенець, З. Слєпкань, А. Столяр, Н. Тарасенкова, І. Тесленко, В.</w:t>
      </w:r>
      <w:r w:rsidR="001E03A4">
        <w:rPr>
          <w:rFonts w:ascii="Times New Roman" w:hAnsi="Times New Roman"/>
          <w:sz w:val="28"/>
          <w:szCs w:val="28"/>
        </w:rPr>
        <w:t> </w:t>
      </w:r>
      <w:r w:rsidR="00161676">
        <w:rPr>
          <w:rFonts w:ascii="Times New Roman" w:hAnsi="Times New Roman"/>
          <w:sz w:val="28"/>
          <w:szCs w:val="28"/>
        </w:rPr>
        <w:t>Швець, М. Шкіль, О. Школьний, Н. Шунда та інші.</w:t>
      </w:r>
    </w:p>
    <w:p w:rsidR="00A72C46" w:rsidRDefault="00161676" w:rsidP="00161676">
      <w:pPr>
        <w:spacing w:after="0" w:line="360" w:lineRule="auto"/>
        <w:ind w:left="142" w:firstLine="426"/>
        <w:jc w:val="both"/>
        <w:rPr>
          <w:rFonts w:ascii="Times New Roman" w:hAnsi="Times New Roman"/>
          <w:sz w:val="28"/>
          <w:szCs w:val="28"/>
          <w:lang w:val="ru-RU"/>
        </w:rPr>
      </w:pPr>
      <w:r>
        <w:rPr>
          <w:rFonts w:ascii="Times New Roman" w:hAnsi="Times New Roman"/>
          <w:sz w:val="28"/>
          <w:szCs w:val="28"/>
        </w:rPr>
        <w:t>У</w:t>
      </w:r>
      <w:r w:rsidR="00A72C46">
        <w:rPr>
          <w:rFonts w:ascii="Times New Roman" w:hAnsi="Times New Roman"/>
          <w:sz w:val="28"/>
          <w:szCs w:val="28"/>
        </w:rPr>
        <w:t xml:space="preserve"> результаті розвитку та поширення комп’ютерних технологій (в основі яких лежить цифровий спосіб передачі сигналів) чимало термінів з різноманітних сфер людської діяльності набули характеристики «цифровий». Так, наприклад, у другій половині XX століття заговорили про цифрову фізику, у 1995 році був запропонований термін «цифрова економіка», а в останні роки все частіше вживається словосполучення «цифрова педагогіка». Цифрова техніка, зв’язок, валюта стали звичайними поняттями для сучасної людини. Таким чином, покоління ідей, народжених наприкінці 1990-х років та пізніше, з раннього дитинства опинилися в умовах цифрового, комп’ютерно-орієнтованого, мобільного та переважно віртуального середовища. Не дивно, що саме це покоління теж дуже часто називають цифровим. А ще – поколінням Z, центеніалами, цифровими аборигенами та художниками [</w:t>
      </w:r>
      <w:r w:rsidR="00C50ACF">
        <w:rPr>
          <w:rFonts w:ascii="Times New Roman" w:hAnsi="Times New Roman"/>
          <w:sz w:val="28"/>
          <w:szCs w:val="28"/>
        </w:rPr>
        <w:fldChar w:fldCharType="begin"/>
      </w:r>
      <w:r w:rsidR="001E03A4">
        <w:rPr>
          <w:rFonts w:ascii="Times New Roman" w:hAnsi="Times New Roman"/>
          <w:sz w:val="28"/>
          <w:szCs w:val="28"/>
        </w:rPr>
        <w:instrText xml:space="preserve"> REF _Ref25163817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1</w:t>
      </w:r>
      <w:r w:rsidR="00C50ACF">
        <w:rPr>
          <w:rFonts w:ascii="Times New Roman" w:hAnsi="Times New Roman"/>
          <w:sz w:val="28"/>
          <w:szCs w:val="28"/>
        </w:rPr>
        <w:fldChar w:fldCharType="end"/>
      </w:r>
      <w:r w:rsidR="00A72C46">
        <w:rPr>
          <w:rFonts w:ascii="Times New Roman" w:hAnsi="Times New Roman"/>
          <w:sz w:val="28"/>
          <w:szCs w:val="28"/>
        </w:rPr>
        <w:t xml:space="preserve">, с. 128]. Отже, сьогоденні студенти у когнітивній сфері суттєво відрізняються від представників старших поколінь. Вони мають переважно «кліпове» та </w:t>
      </w:r>
      <w:r w:rsidR="00A72C46">
        <w:rPr>
          <w:rFonts w:ascii="Times New Roman" w:hAnsi="Times New Roman"/>
          <w:sz w:val="28"/>
          <w:szCs w:val="28"/>
        </w:rPr>
        <w:lastRenderedPageBreak/>
        <w:t xml:space="preserve">образне мислення, віддають перевагу візуальним джерелам інформації, захоплюються комп’ютерними іграми, звикли до віртуальної публічності. З іншого боку, сучасним студентам складно спілкуватися «вживу», вони є індивідуалістами, відчувають труднощі з самоконтролем. Під час організації навчально-виховного процесу слід неодмінно зважати на всі ці особливості. Так, наприклад, дуже складно навчати студентів із погано сформованим аналітичним мисленням математичним дисциплінам. Крім того, студентам із «кліповим» сприйняттям інформації важко розбирати великі за обсягом математичні тексти, виконувати операції аналізу, синтезу, абстрагування, засвоювати матеріал без візуального супроводу. Врахувати психологічні потреби студентів цифрового покоління можливо, зокрема, за допомогою технології змішаного навчання: подавати навчальний матеріал у сприйнятливому для центеніалів форматі, розвивати навички самоорганізації та командної роботи, підвищувати мотивацію. Відкритими є питання про оптимальну частку ІКТ у такому навчанні, пошук засобів для розвитку вмінь «живого» спілкування </w:t>
      </w:r>
      <w:r w:rsidR="00A72C46">
        <w:rPr>
          <w:rFonts w:ascii="Times New Roman" w:hAnsi="Times New Roman"/>
          <w:sz w:val="28"/>
          <w:szCs w:val="28"/>
          <w:lang w:val="ru-RU"/>
        </w:rPr>
        <w:t>[</w:t>
      </w:r>
      <w:r w:rsidR="00C50ACF">
        <w:rPr>
          <w:rFonts w:ascii="Times New Roman" w:hAnsi="Times New Roman"/>
          <w:sz w:val="28"/>
          <w:szCs w:val="28"/>
          <w:lang w:val="ru-RU"/>
        </w:rPr>
        <w:fldChar w:fldCharType="begin"/>
      </w:r>
      <w:r w:rsidR="001E03A4">
        <w:rPr>
          <w:rFonts w:ascii="Times New Roman" w:hAnsi="Times New Roman"/>
          <w:sz w:val="28"/>
          <w:szCs w:val="28"/>
          <w:lang w:val="ru-RU"/>
        </w:rPr>
        <w:instrText xml:space="preserve"> REF _Ref25163817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8C31AA">
        <w:rPr>
          <w:rFonts w:ascii="Times New Roman" w:hAnsi="Times New Roman"/>
          <w:sz w:val="28"/>
          <w:szCs w:val="28"/>
          <w:lang w:val="ru-RU"/>
        </w:rPr>
        <w:t>1</w:t>
      </w:r>
      <w:r w:rsidR="00C50ACF">
        <w:rPr>
          <w:rFonts w:ascii="Times New Roman" w:hAnsi="Times New Roman"/>
          <w:sz w:val="28"/>
          <w:szCs w:val="28"/>
          <w:lang w:val="ru-RU"/>
        </w:rPr>
        <w:fldChar w:fldCharType="end"/>
      </w:r>
      <w:r w:rsidR="00A72C46">
        <w:rPr>
          <w:rFonts w:ascii="Times New Roman" w:hAnsi="Times New Roman"/>
          <w:sz w:val="28"/>
          <w:szCs w:val="28"/>
          <w:lang w:val="ru-RU"/>
        </w:rPr>
        <w:t xml:space="preserve">, </w:t>
      </w:r>
      <w:r w:rsidR="00A72C46">
        <w:rPr>
          <w:rFonts w:ascii="Times New Roman" w:hAnsi="Times New Roman"/>
          <w:sz w:val="28"/>
          <w:szCs w:val="28"/>
          <w:lang w:val="en-US"/>
        </w:rPr>
        <w:t>c</w:t>
      </w:r>
      <w:r w:rsidR="00A72C46">
        <w:rPr>
          <w:rFonts w:ascii="Times New Roman" w:hAnsi="Times New Roman"/>
          <w:sz w:val="28"/>
          <w:szCs w:val="28"/>
          <w:lang w:val="ru-RU"/>
        </w:rPr>
        <w:t>.130].</w:t>
      </w:r>
    </w:p>
    <w:p w:rsidR="00161676" w:rsidRDefault="00161676" w:rsidP="00161676">
      <w:pPr>
        <w:spacing w:after="0" w:line="360" w:lineRule="auto"/>
        <w:ind w:firstLine="568"/>
        <w:jc w:val="both"/>
        <w:rPr>
          <w:rFonts w:ascii="Times New Roman" w:hAnsi="Times New Roman"/>
          <w:sz w:val="28"/>
          <w:szCs w:val="28"/>
        </w:rPr>
      </w:pPr>
      <w:r>
        <w:rPr>
          <w:rFonts w:ascii="Times New Roman" w:hAnsi="Times New Roman"/>
          <w:sz w:val="28"/>
          <w:szCs w:val="28"/>
        </w:rPr>
        <w:t xml:space="preserve">Розробка теоретичних і практичних аспектів застосування ІКТ під час навчання математики як у загальноосвітній школі, так і у ВНЗ знайшла своє відображення у роботах В. Бикова, Ю. Горошка, М. Жалдака, Т. Крамаренко, С. Ракова, Ю. Рамського, О. Співаковського, Ю. Триуса та інших. </w:t>
      </w:r>
    </w:p>
    <w:p w:rsidR="009D1B5D" w:rsidRPr="009D1B5D" w:rsidRDefault="00A72C46" w:rsidP="009D1B5D">
      <w:pPr>
        <w:spacing w:after="0" w:line="360" w:lineRule="auto"/>
        <w:ind w:firstLine="568"/>
        <w:jc w:val="both"/>
        <w:rPr>
          <w:rFonts w:ascii="Times New Roman" w:hAnsi="Times New Roman"/>
          <w:color w:val="000000"/>
          <w:sz w:val="28"/>
          <w:szCs w:val="28"/>
          <w:shd w:val="clear" w:color="auto" w:fill="FFFFFF"/>
        </w:rPr>
      </w:pPr>
      <w:r w:rsidRPr="009D1B5D">
        <w:rPr>
          <w:rFonts w:ascii="Times New Roman" w:hAnsi="Times New Roman"/>
          <w:b/>
          <w:sz w:val="28"/>
          <w:szCs w:val="28"/>
        </w:rPr>
        <w:t>Мет</w:t>
      </w:r>
      <w:r w:rsidR="00BE231E" w:rsidRPr="009D1B5D">
        <w:rPr>
          <w:rFonts w:ascii="Times New Roman" w:hAnsi="Times New Roman"/>
          <w:b/>
          <w:sz w:val="28"/>
          <w:szCs w:val="28"/>
        </w:rPr>
        <w:t>а</w:t>
      </w:r>
      <w:r w:rsidRPr="009D1B5D">
        <w:rPr>
          <w:rFonts w:ascii="Times New Roman" w:hAnsi="Times New Roman"/>
          <w:sz w:val="28"/>
          <w:szCs w:val="28"/>
        </w:rPr>
        <w:t xml:space="preserve"> </w:t>
      </w:r>
      <w:r w:rsidR="00BE231E" w:rsidRPr="009D1B5D">
        <w:rPr>
          <w:rFonts w:ascii="Times New Roman" w:hAnsi="Times New Roman"/>
          <w:b/>
          <w:sz w:val="28"/>
          <w:szCs w:val="28"/>
        </w:rPr>
        <w:t>дослідження</w:t>
      </w:r>
      <w:r w:rsidR="00BE231E" w:rsidRPr="009D1B5D">
        <w:rPr>
          <w:rFonts w:ascii="Times New Roman" w:hAnsi="Times New Roman"/>
          <w:sz w:val="28"/>
          <w:szCs w:val="28"/>
        </w:rPr>
        <w:t>:</w:t>
      </w:r>
      <w:r w:rsidRPr="009D1B5D">
        <w:rPr>
          <w:rFonts w:ascii="Times New Roman" w:hAnsi="Times New Roman"/>
          <w:sz w:val="28"/>
          <w:szCs w:val="28"/>
        </w:rPr>
        <w:t xml:space="preserve"> </w:t>
      </w:r>
      <w:r w:rsidR="009D1B5D" w:rsidRPr="009D1B5D">
        <w:rPr>
          <w:rFonts w:ascii="Times New Roman" w:hAnsi="Times New Roman"/>
          <w:color w:val="000000"/>
          <w:sz w:val="28"/>
          <w:szCs w:val="28"/>
          <w:shd w:val="clear" w:color="auto" w:fill="FFFFFF"/>
        </w:rPr>
        <w:t>удосконалення методики навчання студентів дисципліни «Наукові основи шкільного курсу математики» шляхом поєднання традиційної методики з застосуванням ІКТ.</w:t>
      </w:r>
    </w:p>
    <w:p w:rsidR="00A72C46" w:rsidRDefault="00A72C46" w:rsidP="00B064EF">
      <w:pPr>
        <w:spacing w:after="0" w:line="360" w:lineRule="auto"/>
        <w:ind w:firstLine="568"/>
        <w:jc w:val="both"/>
        <w:rPr>
          <w:rFonts w:ascii="Times New Roman" w:hAnsi="Times New Roman"/>
          <w:strike/>
          <w:sz w:val="28"/>
          <w:szCs w:val="28"/>
        </w:rPr>
      </w:pPr>
      <w:r>
        <w:rPr>
          <w:rFonts w:ascii="Times New Roman" w:hAnsi="Times New Roman"/>
          <w:b/>
          <w:sz w:val="28"/>
          <w:szCs w:val="28"/>
        </w:rPr>
        <w:t xml:space="preserve">Об’єкт дослідження: </w:t>
      </w:r>
      <w:r>
        <w:rPr>
          <w:rFonts w:ascii="Times New Roman" w:hAnsi="Times New Roman"/>
          <w:sz w:val="28"/>
          <w:szCs w:val="28"/>
          <w:shd w:val="clear" w:color="auto" w:fill="FFFFFF"/>
        </w:rPr>
        <w:t xml:space="preserve">процес навчання майбутніх учителів математики курсу </w:t>
      </w:r>
      <w:r>
        <w:rPr>
          <w:rFonts w:ascii="Times New Roman" w:hAnsi="Times New Roman"/>
          <w:sz w:val="28"/>
          <w:szCs w:val="28"/>
        </w:rPr>
        <w:t>«Наукові основи шкільного курсу математики».</w:t>
      </w:r>
    </w:p>
    <w:p w:rsidR="00A72C46" w:rsidRDefault="00A72C46" w:rsidP="00B064EF">
      <w:pPr>
        <w:spacing w:after="0" w:line="360" w:lineRule="auto"/>
        <w:ind w:firstLine="568"/>
        <w:jc w:val="both"/>
        <w:rPr>
          <w:rFonts w:ascii="Times New Roman" w:hAnsi="Times New Roman"/>
          <w:sz w:val="28"/>
          <w:szCs w:val="28"/>
        </w:rPr>
      </w:pPr>
      <w:r>
        <w:rPr>
          <w:rFonts w:ascii="Times New Roman" w:hAnsi="Times New Roman"/>
          <w:b/>
          <w:sz w:val="28"/>
          <w:szCs w:val="28"/>
        </w:rPr>
        <w:t xml:space="preserve">Предмет дослідження: </w:t>
      </w:r>
      <w:r>
        <w:rPr>
          <w:rFonts w:ascii="Times New Roman" w:hAnsi="Times New Roman"/>
          <w:sz w:val="28"/>
          <w:szCs w:val="28"/>
        </w:rPr>
        <w:t>методичн</w:t>
      </w:r>
      <w:r w:rsidR="009D1B5D">
        <w:rPr>
          <w:rFonts w:ascii="Times New Roman" w:hAnsi="Times New Roman"/>
          <w:sz w:val="28"/>
          <w:szCs w:val="28"/>
        </w:rPr>
        <w:t>е</w:t>
      </w:r>
      <w:r>
        <w:rPr>
          <w:rFonts w:ascii="Times New Roman" w:hAnsi="Times New Roman"/>
          <w:sz w:val="28"/>
          <w:szCs w:val="28"/>
        </w:rPr>
        <w:t xml:space="preserve"> забезпечення навчальної дисципліни «Наукові основи шкільного курсу математики».</w:t>
      </w:r>
    </w:p>
    <w:p w:rsidR="00A72C46" w:rsidRDefault="00A72C46" w:rsidP="00B064EF">
      <w:pPr>
        <w:pStyle w:val="a7"/>
        <w:spacing w:before="0" w:beforeAutospacing="0" w:after="0" w:afterAutospacing="0" w:line="360" w:lineRule="auto"/>
        <w:ind w:firstLine="568"/>
        <w:jc w:val="both"/>
        <w:rPr>
          <w:sz w:val="28"/>
          <w:szCs w:val="28"/>
          <w:lang w:val="uk-UA"/>
        </w:rPr>
      </w:pPr>
      <w:r>
        <w:rPr>
          <w:sz w:val="28"/>
          <w:szCs w:val="28"/>
          <w:lang w:val="uk-UA"/>
        </w:rPr>
        <w:t xml:space="preserve">Для досягнення мети було поставлено такі </w:t>
      </w:r>
      <w:r>
        <w:rPr>
          <w:b/>
          <w:sz w:val="28"/>
          <w:szCs w:val="28"/>
          <w:lang w:val="uk-UA"/>
        </w:rPr>
        <w:t>завдання</w:t>
      </w:r>
      <w:r>
        <w:rPr>
          <w:sz w:val="28"/>
          <w:szCs w:val="28"/>
          <w:lang w:val="uk-UA"/>
        </w:rPr>
        <w:t>:</w:t>
      </w:r>
    </w:p>
    <w:p w:rsidR="00A72C46" w:rsidRDefault="00A72C46" w:rsidP="00B064EF">
      <w:pPr>
        <w:pStyle w:val="a7"/>
        <w:spacing w:before="0" w:beforeAutospacing="0" w:after="0" w:afterAutospacing="0" w:line="360" w:lineRule="auto"/>
        <w:ind w:firstLine="568"/>
        <w:jc w:val="both"/>
        <w:rPr>
          <w:sz w:val="28"/>
          <w:szCs w:val="28"/>
          <w:lang w:val="uk-UA"/>
        </w:rPr>
      </w:pPr>
      <w:r>
        <w:rPr>
          <w:sz w:val="28"/>
          <w:szCs w:val="28"/>
          <w:lang w:val="uk-UA"/>
        </w:rPr>
        <w:lastRenderedPageBreak/>
        <w:t>1. Проаналізувати навчально-методичну літературу з теми дослідження.</w:t>
      </w:r>
    </w:p>
    <w:p w:rsidR="00A72C46" w:rsidRDefault="00A72C46" w:rsidP="00B064EF">
      <w:pPr>
        <w:pStyle w:val="a7"/>
        <w:spacing w:before="0" w:beforeAutospacing="0" w:after="0" w:afterAutospacing="0" w:line="360" w:lineRule="auto"/>
        <w:ind w:firstLine="568"/>
        <w:jc w:val="both"/>
        <w:rPr>
          <w:sz w:val="28"/>
          <w:szCs w:val="28"/>
          <w:lang w:val="uk-UA"/>
        </w:rPr>
      </w:pPr>
      <w:r>
        <w:rPr>
          <w:sz w:val="28"/>
          <w:szCs w:val="28"/>
          <w:lang w:val="uk-UA"/>
        </w:rPr>
        <w:t>2. Розробити комп’ютерну підтримку вивчення студентами теоретичного матеріалу курсу «</w:t>
      </w:r>
      <w:r>
        <w:rPr>
          <w:color w:val="222222"/>
          <w:sz w:val="28"/>
          <w:szCs w:val="28"/>
          <w:shd w:val="clear" w:color="auto" w:fill="FFFFFF"/>
          <w:lang w:val="uk-UA"/>
        </w:rPr>
        <w:t>Наукові основи шкільного курсу математики</w:t>
      </w:r>
      <w:r>
        <w:rPr>
          <w:sz w:val="28"/>
          <w:szCs w:val="28"/>
          <w:lang w:val="uk-UA"/>
        </w:rPr>
        <w:t>».</w:t>
      </w:r>
    </w:p>
    <w:p w:rsidR="00A72C46" w:rsidRDefault="00A72C46" w:rsidP="00B064EF">
      <w:pPr>
        <w:pStyle w:val="a7"/>
        <w:spacing w:before="0" w:beforeAutospacing="0" w:after="0" w:afterAutospacing="0" w:line="360" w:lineRule="auto"/>
        <w:ind w:firstLine="568"/>
        <w:jc w:val="both"/>
        <w:rPr>
          <w:strike/>
          <w:sz w:val="28"/>
          <w:szCs w:val="28"/>
          <w:lang w:val="uk-UA"/>
        </w:rPr>
      </w:pPr>
      <w:r>
        <w:rPr>
          <w:sz w:val="28"/>
          <w:szCs w:val="28"/>
          <w:lang w:val="uk-UA"/>
        </w:rPr>
        <w:t>3. Розробити комп’ютерну підтримку проведення практичних занять з  курсу «</w:t>
      </w:r>
      <w:r>
        <w:rPr>
          <w:color w:val="222222"/>
          <w:sz w:val="28"/>
          <w:szCs w:val="28"/>
          <w:shd w:val="clear" w:color="auto" w:fill="FFFFFF"/>
          <w:lang w:val="uk-UA"/>
        </w:rPr>
        <w:t>Наукові основи шкільного курсу математики</w:t>
      </w:r>
      <w:r>
        <w:rPr>
          <w:sz w:val="28"/>
          <w:szCs w:val="28"/>
          <w:lang w:val="uk-UA"/>
        </w:rPr>
        <w:t>».</w:t>
      </w:r>
    </w:p>
    <w:p w:rsidR="00A72C46" w:rsidRDefault="00A72C46" w:rsidP="00B064EF">
      <w:pPr>
        <w:pStyle w:val="a7"/>
        <w:spacing w:before="0" w:beforeAutospacing="0" w:after="0" w:afterAutospacing="0" w:line="360" w:lineRule="auto"/>
        <w:ind w:firstLine="568"/>
        <w:jc w:val="both"/>
        <w:rPr>
          <w:sz w:val="28"/>
          <w:szCs w:val="28"/>
          <w:shd w:val="clear" w:color="auto" w:fill="FFFFFF"/>
          <w:lang w:val="uk-UA"/>
        </w:rPr>
      </w:pPr>
      <w:r>
        <w:rPr>
          <w:sz w:val="28"/>
          <w:szCs w:val="28"/>
          <w:lang w:val="uk-UA"/>
        </w:rPr>
        <w:t>4. Удосконалити організацію контрол</w:t>
      </w:r>
      <w:r w:rsidR="00717847">
        <w:rPr>
          <w:sz w:val="28"/>
          <w:szCs w:val="28"/>
          <w:lang w:val="uk-UA"/>
        </w:rPr>
        <w:t>ю</w:t>
      </w:r>
      <w:r>
        <w:rPr>
          <w:sz w:val="28"/>
          <w:szCs w:val="28"/>
          <w:lang w:val="uk-UA"/>
        </w:rPr>
        <w:t xml:space="preserve"> знань та вмінь студентів з курсу «</w:t>
      </w:r>
      <w:r>
        <w:rPr>
          <w:sz w:val="28"/>
          <w:szCs w:val="28"/>
          <w:shd w:val="clear" w:color="auto" w:fill="FFFFFF"/>
          <w:lang w:val="uk-UA"/>
        </w:rPr>
        <w:t>Наукові основи шкільного курсу математики</w:t>
      </w:r>
      <w:r w:rsidR="00717847">
        <w:rPr>
          <w:sz w:val="28"/>
          <w:szCs w:val="28"/>
          <w:shd w:val="clear" w:color="auto" w:fill="FFFFFF"/>
          <w:lang w:val="uk-UA"/>
        </w:rPr>
        <w:t>»</w:t>
      </w:r>
      <w:r>
        <w:rPr>
          <w:sz w:val="28"/>
          <w:szCs w:val="28"/>
          <w:shd w:val="clear" w:color="auto" w:fill="FFFFFF"/>
          <w:lang w:val="uk-UA"/>
        </w:rPr>
        <w:t xml:space="preserve"> за допомогою ІКТ.</w:t>
      </w:r>
    </w:p>
    <w:p w:rsidR="00B064EF" w:rsidRDefault="00B064EF" w:rsidP="00B064EF">
      <w:pPr>
        <w:spacing w:after="0" w:line="360" w:lineRule="auto"/>
        <w:ind w:firstLine="708"/>
        <w:jc w:val="both"/>
        <w:rPr>
          <w:rFonts w:ascii="Times New Roman" w:hAnsi="Times New Roman"/>
          <w:sz w:val="28"/>
          <w:szCs w:val="28"/>
        </w:rPr>
      </w:pPr>
      <w:r w:rsidRPr="00280F01">
        <w:rPr>
          <w:rFonts w:ascii="Times New Roman" w:hAnsi="Times New Roman"/>
          <w:b/>
          <w:sz w:val="28"/>
          <w:szCs w:val="28"/>
        </w:rPr>
        <w:t>Методи дослідження</w:t>
      </w:r>
      <w:r w:rsidRPr="00226174">
        <w:rPr>
          <w:rFonts w:ascii="Times New Roman" w:hAnsi="Times New Roman"/>
          <w:b/>
          <w:i/>
          <w:sz w:val="28"/>
          <w:szCs w:val="28"/>
        </w:rPr>
        <w:t>.</w:t>
      </w:r>
      <w:r w:rsidRPr="008331D3">
        <w:t xml:space="preserve"> </w:t>
      </w:r>
      <w:r w:rsidRPr="00C56ED0">
        <w:rPr>
          <w:rFonts w:ascii="Times New Roman" w:hAnsi="Times New Roman"/>
          <w:sz w:val="28"/>
          <w:szCs w:val="28"/>
        </w:rPr>
        <w:t xml:space="preserve">Для досягнення мети і </w:t>
      </w:r>
      <w:r>
        <w:rPr>
          <w:rFonts w:ascii="Times New Roman" w:hAnsi="Times New Roman"/>
          <w:sz w:val="28"/>
          <w:szCs w:val="28"/>
        </w:rPr>
        <w:t xml:space="preserve">розв’язання </w:t>
      </w:r>
      <w:r w:rsidRPr="00C56ED0">
        <w:rPr>
          <w:rFonts w:ascii="Times New Roman" w:hAnsi="Times New Roman"/>
          <w:sz w:val="28"/>
          <w:szCs w:val="28"/>
        </w:rPr>
        <w:t xml:space="preserve">поставлених завдань </w:t>
      </w:r>
      <w:r>
        <w:rPr>
          <w:rFonts w:ascii="Times New Roman" w:hAnsi="Times New Roman"/>
          <w:sz w:val="28"/>
          <w:szCs w:val="28"/>
        </w:rPr>
        <w:t>у</w:t>
      </w:r>
      <w:r w:rsidRPr="00C56ED0">
        <w:rPr>
          <w:rFonts w:ascii="Times New Roman" w:hAnsi="Times New Roman"/>
          <w:sz w:val="28"/>
          <w:szCs w:val="28"/>
        </w:rPr>
        <w:t xml:space="preserve"> процесі роботи використовувалися теоретичні, загальнологічні та емпіричні методи і прийоми дослідження</w:t>
      </w:r>
      <w:r>
        <w:rPr>
          <w:rFonts w:ascii="Times New Roman" w:hAnsi="Times New Roman"/>
          <w:sz w:val="28"/>
          <w:szCs w:val="28"/>
        </w:rPr>
        <w:t xml:space="preserve">: </w:t>
      </w:r>
      <w:r w:rsidRPr="00A5736D">
        <w:rPr>
          <w:rFonts w:ascii="Times New Roman" w:hAnsi="Times New Roman"/>
          <w:i/>
          <w:sz w:val="28"/>
          <w:szCs w:val="28"/>
        </w:rPr>
        <w:t>аналіз та синтез</w:t>
      </w:r>
      <w:r>
        <w:rPr>
          <w:rFonts w:ascii="Times New Roman" w:hAnsi="Times New Roman"/>
          <w:i/>
          <w:sz w:val="28"/>
          <w:szCs w:val="28"/>
        </w:rPr>
        <w:t xml:space="preserve">, порівняння, узагальнення, моделювання, </w:t>
      </w:r>
      <w:r w:rsidRPr="00B614A3">
        <w:rPr>
          <w:rFonts w:ascii="Times New Roman" w:hAnsi="Times New Roman"/>
          <w:i/>
          <w:sz w:val="28"/>
          <w:szCs w:val="28"/>
        </w:rPr>
        <w:t>спостереження, опитування, тестування</w:t>
      </w:r>
      <w:r>
        <w:rPr>
          <w:rFonts w:ascii="Times New Roman" w:hAnsi="Times New Roman"/>
          <w:sz w:val="28"/>
          <w:szCs w:val="28"/>
        </w:rPr>
        <w:t>.</w:t>
      </w:r>
    </w:p>
    <w:p w:rsidR="00AB484F" w:rsidRPr="00AB484F" w:rsidRDefault="00A72C46" w:rsidP="00AB484F">
      <w:pPr>
        <w:pStyle w:val="a3"/>
        <w:spacing w:after="0" w:line="360" w:lineRule="auto"/>
        <w:ind w:left="0" w:firstLine="709"/>
        <w:jc w:val="both"/>
        <w:rPr>
          <w:rFonts w:ascii="Times New Roman" w:hAnsi="Times New Roman"/>
          <w:sz w:val="28"/>
          <w:szCs w:val="28"/>
        </w:rPr>
      </w:pPr>
      <w:r w:rsidRPr="00AB484F">
        <w:rPr>
          <w:rFonts w:ascii="Times New Roman" w:hAnsi="Times New Roman"/>
          <w:b/>
          <w:sz w:val="28"/>
          <w:szCs w:val="28"/>
        </w:rPr>
        <w:t>Структура магістерсько</w:t>
      </w:r>
      <w:r w:rsidR="000B4528">
        <w:rPr>
          <w:rFonts w:ascii="Times New Roman" w:hAnsi="Times New Roman"/>
          <w:b/>
          <w:sz w:val="28"/>
          <w:szCs w:val="28"/>
        </w:rPr>
        <w:t>ї</w:t>
      </w:r>
      <w:r w:rsidRPr="00AB484F">
        <w:rPr>
          <w:rFonts w:ascii="Times New Roman" w:hAnsi="Times New Roman"/>
          <w:b/>
          <w:sz w:val="28"/>
          <w:szCs w:val="28"/>
        </w:rPr>
        <w:t xml:space="preserve"> </w:t>
      </w:r>
      <w:r w:rsidR="000B4528">
        <w:rPr>
          <w:rFonts w:ascii="Times New Roman" w:hAnsi="Times New Roman"/>
          <w:b/>
          <w:sz w:val="28"/>
          <w:szCs w:val="28"/>
        </w:rPr>
        <w:t>роботи</w:t>
      </w:r>
      <w:r w:rsidRPr="00AB484F">
        <w:rPr>
          <w:rFonts w:ascii="Times New Roman" w:hAnsi="Times New Roman"/>
          <w:sz w:val="28"/>
          <w:szCs w:val="28"/>
        </w:rPr>
        <w:t>. Магістерська робота складається з</w:t>
      </w:r>
      <w:r w:rsidR="000B4528">
        <w:rPr>
          <w:rFonts w:ascii="Times New Roman" w:hAnsi="Times New Roman"/>
          <w:sz w:val="28"/>
          <w:szCs w:val="28"/>
        </w:rPr>
        <w:t>і</w:t>
      </w:r>
      <w:r w:rsidRPr="00AB484F">
        <w:rPr>
          <w:rFonts w:ascii="Times New Roman" w:hAnsi="Times New Roman"/>
          <w:sz w:val="28"/>
          <w:szCs w:val="28"/>
        </w:rPr>
        <w:t xml:space="preserve"> вступу, двох розділів, висновків, </w:t>
      </w:r>
      <w:r w:rsidR="000B4528" w:rsidRPr="00AB484F">
        <w:rPr>
          <w:rFonts w:ascii="Times New Roman" w:hAnsi="Times New Roman"/>
          <w:sz w:val="28"/>
          <w:szCs w:val="28"/>
        </w:rPr>
        <w:t>списку використаних джерел</w:t>
      </w:r>
      <w:r w:rsidR="000B4528">
        <w:rPr>
          <w:rFonts w:ascii="Times New Roman" w:hAnsi="Times New Roman"/>
          <w:sz w:val="28"/>
          <w:szCs w:val="28"/>
        </w:rPr>
        <w:t>,</w:t>
      </w:r>
      <w:r w:rsidR="000B4528" w:rsidRPr="00AB484F">
        <w:rPr>
          <w:rFonts w:ascii="Times New Roman" w:hAnsi="Times New Roman"/>
          <w:sz w:val="28"/>
          <w:szCs w:val="28"/>
        </w:rPr>
        <w:t xml:space="preserve"> </w:t>
      </w:r>
      <w:r w:rsidR="000B4528">
        <w:rPr>
          <w:rFonts w:ascii="Times New Roman" w:hAnsi="Times New Roman"/>
          <w:sz w:val="28"/>
          <w:szCs w:val="28"/>
        </w:rPr>
        <w:t>додатків</w:t>
      </w:r>
      <w:r w:rsidRPr="00AB484F">
        <w:rPr>
          <w:rFonts w:ascii="Times New Roman" w:hAnsi="Times New Roman"/>
          <w:sz w:val="28"/>
          <w:szCs w:val="28"/>
        </w:rPr>
        <w:t xml:space="preserve">. </w:t>
      </w:r>
      <w:r w:rsidR="00AB484F" w:rsidRPr="00960D32">
        <w:rPr>
          <w:rFonts w:ascii="Times New Roman" w:hAnsi="Times New Roman"/>
          <w:sz w:val="28"/>
          <w:szCs w:val="28"/>
        </w:rPr>
        <w:t xml:space="preserve">Обсяг роботи </w:t>
      </w:r>
      <w:r w:rsidR="000B4528" w:rsidRPr="00960D32">
        <w:rPr>
          <w:rFonts w:ascii="Times New Roman" w:hAnsi="Times New Roman"/>
          <w:sz w:val="28"/>
          <w:szCs w:val="28"/>
        </w:rPr>
        <w:t>96</w:t>
      </w:r>
      <w:r w:rsidR="00AB484F" w:rsidRPr="00960D32">
        <w:rPr>
          <w:rFonts w:ascii="Times New Roman" w:hAnsi="Times New Roman"/>
          <w:sz w:val="28"/>
          <w:szCs w:val="28"/>
        </w:rPr>
        <w:t xml:space="preserve"> сторін</w:t>
      </w:r>
      <w:r w:rsidR="000B4528" w:rsidRPr="00960D32">
        <w:rPr>
          <w:rFonts w:ascii="Times New Roman" w:hAnsi="Times New Roman"/>
          <w:sz w:val="28"/>
          <w:szCs w:val="28"/>
        </w:rPr>
        <w:t>ок. З них 7</w:t>
      </w:r>
      <w:r w:rsidR="00AB484F" w:rsidRPr="00960D32">
        <w:rPr>
          <w:rFonts w:ascii="Times New Roman" w:hAnsi="Times New Roman"/>
          <w:sz w:val="28"/>
          <w:szCs w:val="28"/>
        </w:rPr>
        <w:t xml:space="preserve">6 сторінок основного тексту, </w:t>
      </w:r>
      <w:r w:rsidR="000B4528" w:rsidRPr="00960D32">
        <w:rPr>
          <w:rFonts w:ascii="Times New Roman" w:hAnsi="Times New Roman"/>
          <w:sz w:val="28"/>
          <w:szCs w:val="28"/>
        </w:rPr>
        <w:t>5</w:t>
      </w:r>
      <w:r w:rsidR="00AB484F" w:rsidRPr="00960D32">
        <w:rPr>
          <w:rFonts w:ascii="Times New Roman" w:hAnsi="Times New Roman"/>
          <w:sz w:val="28"/>
          <w:szCs w:val="28"/>
        </w:rPr>
        <w:t xml:space="preserve"> сторін</w:t>
      </w:r>
      <w:r w:rsidR="000B4528" w:rsidRPr="00960D32">
        <w:rPr>
          <w:rFonts w:ascii="Times New Roman" w:hAnsi="Times New Roman"/>
          <w:sz w:val="28"/>
          <w:szCs w:val="28"/>
        </w:rPr>
        <w:t>о</w:t>
      </w:r>
      <w:r w:rsidR="00AB484F" w:rsidRPr="00960D32">
        <w:rPr>
          <w:rFonts w:ascii="Times New Roman" w:hAnsi="Times New Roman"/>
          <w:sz w:val="28"/>
          <w:szCs w:val="28"/>
        </w:rPr>
        <w:t xml:space="preserve">к списку використаних джерел з </w:t>
      </w:r>
      <w:r w:rsidR="000B4528" w:rsidRPr="00960D32">
        <w:rPr>
          <w:rFonts w:ascii="Times New Roman" w:hAnsi="Times New Roman"/>
          <w:sz w:val="28"/>
          <w:szCs w:val="28"/>
        </w:rPr>
        <w:t>6</w:t>
      </w:r>
      <w:r w:rsidR="00AB484F" w:rsidRPr="00960D32">
        <w:rPr>
          <w:rFonts w:ascii="Times New Roman" w:hAnsi="Times New Roman"/>
          <w:sz w:val="28"/>
          <w:szCs w:val="28"/>
        </w:rPr>
        <w:t xml:space="preserve">1 найменуванням та </w:t>
      </w:r>
      <w:r w:rsidR="000B4528" w:rsidRPr="00960D32">
        <w:rPr>
          <w:rFonts w:ascii="Times New Roman" w:hAnsi="Times New Roman"/>
          <w:sz w:val="28"/>
          <w:szCs w:val="28"/>
        </w:rPr>
        <w:t>14</w:t>
      </w:r>
      <w:r w:rsidR="00AB484F" w:rsidRPr="00960D32">
        <w:rPr>
          <w:rFonts w:ascii="Times New Roman" w:hAnsi="Times New Roman"/>
          <w:sz w:val="28"/>
          <w:szCs w:val="28"/>
        </w:rPr>
        <w:t xml:space="preserve"> сторінок додатків. </w:t>
      </w:r>
    </w:p>
    <w:p w:rsidR="00A72C46" w:rsidRDefault="00A72C46" w:rsidP="00B064EF">
      <w:pPr>
        <w:pStyle w:val="a7"/>
        <w:spacing w:before="0" w:beforeAutospacing="0" w:after="0" w:afterAutospacing="0" w:line="360" w:lineRule="auto"/>
        <w:ind w:firstLine="568"/>
        <w:jc w:val="both"/>
        <w:rPr>
          <w:sz w:val="28"/>
          <w:szCs w:val="28"/>
          <w:lang w:val="uk-UA"/>
        </w:rPr>
      </w:pPr>
    </w:p>
    <w:p w:rsidR="00A776B6" w:rsidRDefault="00A776B6">
      <w:pPr>
        <w:spacing w:after="0" w:line="240" w:lineRule="auto"/>
        <w:ind w:left="714" w:hanging="357"/>
        <w:jc w:val="both"/>
        <w:rPr>
          <w:rFonts w:ascii="Times New Roman" w:eastAsia="Times New Roman" w:hAnsi="Times New Roman"/>
          <w:sz w:val="28"/>
          <w:szCs w:val="28"/>
          <w:lang w:eastAsia="ru-RU"/>
        </w:rPr>
      </w:pPr>
      <w:r>
        <w:rPr>
          <w:sz w:val="28"/>
          <w:szCs w:val="28"/>
        </w:rPr>
        <w:br w:type="page"/>
      </w:r>
    </w:p>
    <w:p w:rsidR="00A72C46" w:rsidRPr="00825369" w:rsidRDefault="00BE231E" w:rsidP="00BE231E">
      <w:pPr>
        <w:tabs>
          <w:tab w:val="left" w:pos="709"/>
        </w:tabs>
        <w:spacing w:after="0" w:line="360" w:lineRule="auto"/>
        <w:ind w:firstLine="709"/>
        <w:jc w:val="center"/>
        <w:rPr>
          <w:rFonts w:ascii="Times New Roman" w:hAnsi="Times New Roman"/>
          <w:b/>
          <w:sz w:val="28"/>
          <w:szCs w:val="28"/>
          <w:shd w:val="clear" w:color="auto" w:fill="FFFFFF"/>
        </w:rPr>
      </w:pPr>
      <w:r w:rsidRPr="00825369">
        <w:rPr>
          <w:rFonts w:ascii="Times New Roman" w:hAnsi="Times New Roman"/>
          <w:b/>
          <w:sz w:val="28"/>
          <w:szCs w:val="28"/>
          <w:shd w:val="clear" w:color="auto" w:fill="FFFFFF"/>
        </w:rPr>
        <w:lastRenderedPageBreak/>
        <w:t>РОЗДІЛ 1. ТЕОРЕТИЧНІ ОСНОВИ ДОСЛІДЖЕННЯ</w:t>
      </w:r>
    </w:p>
    <w:p w:rsidR="00A72C46" w:rsidRPr="00825369" w:rsidRDefault="00A72C46" w:rsidP="00A72C46">
      <w:pPr>
        <w:tabs>
          <w:tab w:val="left" w:pos="709"/>
        </w:tabs>
        <w:spacing w:after="0" w:line="360" w:lineRule="auto"/>
        <w:ind w:firstLine="709"/>
        <w:jc w:val="both"/>
        <w:rPr>
          <w:rFonts w:ascii="Times New Roman" w:hAnsi="Times New Roman"/>
          <w:b/>
          <w:sz w:val="28"/>
          <w:szCs w:val="28"/>
          <w:shd w:val="clear" w:color="auto" w:fill="FFFFFF"/>
        </w:rPr>
      </w:pPr>
      <w:r w:rsidRPr="00825369">
        <w:rPr>
          <w:rFonts w:ascii="Times New Roman" w:hAnsi="Times New Roman"/>
          <w:b/>
          <w:sz w:val="28"/>
          <w:szCs w:val="28"/>
          <w:shd w:val="clear" w:color="auto" w:fill="FFFFFF"/>
        </w:rPr>
        <w:t>1.1. Наукові основи шкільного курсу математики як навчальна дисципліна</w:t>
      </w:r>
    </w:p>
    <w:p w:rsidR="00A72C46" w:rsidRPr="00825369" w:rsidRDefault="00A72C46" w:rsidP="00A72C46">
      <w:pPr>
        <w:tabs>
          <w:tab w:val="left" w:pos="709"/>
        </w:tabs>
        <w:spacing w:after="0" w:line="360" w:lineRule="auto"/>
        <w:ind w:firstLine="709"/>
        <w:jc w:val="both"/>
        <w:rPr>
          <w:rFonts w:ascii="Times New Roman" w:hAnsi="Times New Roman"/>
          <w:b/>
          <w:sz w:val="28"/>
          <w:szCs w:val="28"/>
          <w:shd w:val="clear" w:color="auto" w:fill="FFFFFF"/>
        </w:rPr>
      </w:pPr>
      <w:r w:rsidRPr="00825369">
        <w:rPr>
          <w:rFonts w:ascii="Times New Roman" w:hAnsi="Times New Roman"/>
          <w:b/>
          <w:sz w:val="28"/>
          <w:szCs w:val="28"/>
          <w:shd w:val="clear" w:color="auto" w:fill="FFFFFF"/>
        </w:rPr>
        <w:t xml:space="preserve">1.1.1. Вивчення навчальної дисципліни </w:t>
      </w:r>
      <w:r w:rsidR="00BE231E">
        <w:rPr>
          <w:rFonts w:ascii="Times New Roman" w:hAnsi="Times New Roman"/>
          <w:b/>
          <w:sz w:val="28"/>
          <w:szCs w:val="28"/>
          <w:shd w:val="clear" w:color="auto" w:fill="FFFFFF"/>
        </w:rPr>
        <w:t>«</w:t>
      </w:r>
      <w:r w:rsidRPr="00825369">
        <w:rPr>
          <w:rFonts w:ascii="Times New Roman" w:hAnsi="Times New Roman"/>
          <w:b/>
          <w:sz w:val="28"/>
          <w:szCs w:val="28"/>
          <w:shd w:val="clear" w:color="auto" w:fill="FFFFFF"/>
        </w:rPr>
        <w:t>Наукові ос</w:t>
      </w:r>
      <w:r w:rsidR="00BE231E">
        <w:rPr>
          <w:rFonts w:ascii="Times New Roman" w:hAnsi="Times New Roman"/>
          <w:b/>
          <w:sz w:val="28"/>
          <w:szCs w:val="28"/>
          <w:shd w:val="clear" w:color="auto" w:fill="FFFFFF"/>
        </w:rPr>
        <w:t>нови шкільного курсу математики»</w:t>
      </w:r>
      <w:r w:rsidR="00BE231E" w:rsidRPr="00825369">
        <w:rPr>
          <w:rFonts w:ascii="Times New Roman" w:hAnsi="Times New Roman"/>
          <w:b/>
          <w:sz w:val="28"/>
          <w:szCs w:val="28"/>
          <w:shd w:val="clear" w:color="auto" w:fill="FFFFFF"/>
        </w:rPr>
        <w:t xml:space="preserve"> </w:t>
      </w:r>
      <w:r w:rsidRPr="00825369">
        <w:rPr>
          <w:rFonts w:ascii="Times New Roman" w:hAnsi="Times New Roman"/>
          <w:b/>
          <w:sz w:val="28"/>
          <w:szCs w:val="28"/>
          <w:shd w:val="clear" w:color="auto" w:fill="FFFFFF"/>
        </w:rPr>
        <w:t>у педагогічних закладах: ретроспективний аналіз</w:t>
      </w:r>
    </w:p>
    <w:p w:rsidR="00A72C46" w:rsidRDefault="00A72C46" w:rsidP="00A72C46">
      <w:pPr>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У</w:t>
      </w:r>
      <w:r w:rsidRPr="00825369">
        <w:rPr>
          <w:rFonts w:ascii="Times New Roman" w:hAnsi="Times New Roman"/>
          <w:sz w:val="28"/>
          <w:szCs w:val="28"/>
        </w:rPr>
        <w:t xml:space="preserve"> сучасному світі математика все глибше проникає в усі сфери життя людського суспільства. З математикою пов’язані економічна та господарська діяльність, науково</w:t>
      </w:r>
      <w:r>
        <w:rPr>
          <w:rFonts w:ascii="Times New Roman" w:hAnsi="Times New Roman"/>
          <w:sz w:val="28"/>
          <w:szCs w:val="28"/>
        </w:rPr>
        <w:t>-</w:t>
      </w:r>
      <w:r w:rsidRPr="00825369">
        <w:rPr>
          <w:rFonts w:ascii="Times New Roman" w:hAnsi="Times New Roman"/>
          <w:sz w:val="28"/>
          <w:szCs w:val="28"/>
        </w:rPr>
        <w:t>технічний прогрес, посилюється її роль в розвитку інших наук, зокрема гуманітарних. Розвиток суспільства, зміна його соціальних орієнтирів і цінностей висуває нові вимоги до ма</w:t>
      </w:r>
      <w:r w:rsidR="001E03A4">
        <w:rPr>
          <w:rFonts w:ascii="Times New Roman" w:hAnsi="Times New Roman"/>
          <w:sz w:val="28"/>
          <w:szCs w:val="28"/>
        </w:rPr>
        <w:t>тематичної освіти всіх рівнів [</w:t>
      </w:r>
      <w:r w:rsidR="00C50ACF">
        <w:rPr>
          <w:rFonts w:ascii="Times New Roman" w:hAnsi="Times New Roman"/>
          <w:sz w:val="28"/>
          <w:szCs w:val="28"/>
        </w:rPr>
        <w:fldChar w:fldCharType="begin"/>
      </w:r>
      <w:r w:rsidR="001E03A4">
        <w:rPr>
          <w:rFonts w:ascii="Times New Roman" w:hAnsi="Times New Roman"/>
          <w:sz w:val="28"/>
          <w:szCs w:val="28"/>
        </w:rPr>
        <w:instrText xml:space="preserve"> REF _Ref25163863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35</w:t>
      </w:r>
      <w:r w:rsidR="00C50ACF">
        <w:rPr>
          <w:rFonts w:ascii="Times New Roman" w:hAnsi="Times New Roman"/>
          <w:sz w:val="28"/>
          <w:szCs w:val="28"/>
        </w:rPr>
        <w:fldChar w:fldCharType="end"/>
      </w:r>
      <w:r w:rsidRPr="00825369">
        <w:rPr>
          <w:rFonts w:ascii="Times New Roman" w:hAnsi="Times New Roman"/>
          <w:sz w:val="28"/>
          <w:szCs w:val="28"/>
        </w:rPr>
        <w:t>], що зумовлює необхідність переглядати та модернізовувати її зміст.</w:t>
      </w:r>
    </w:p>
    <w:p w:rsidR="00A72C46" w:rsidRPr="00166568" w:rsidRDefault="00F37EBF" w:rsidP="00A72C46">
      <w:pPr>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Першим реформатором шкільного курсу математики н</w:t>
      </w:r>
      <w:r w:rsidR="00A72C46" w:rsidRPr="00825369">
        <w:rPr>
          <w:rFonts w:ascii="Times New Roman" w:hAnsi="Times New Roman"/>
          <w:sz w:val="28"/>
          <w:szCs w:val="28"/>
        </w:rPr>
        <w:t xml:space="preserve">а початку ХХ ст. </w:t>
      </w:r>
      <w:r>
        <w:rPr>
          <w:rFonts w:ascii="Times New Roman" w:hAnsi="Times New Roman"/>
          <w:sz w:val="28"/>
          <w:szCs w:val="28"/>
        </w:rPr>
        <w:t xml:space="preserve">вважається </w:t>
      </w:r>
      <w:r w:rsidR="00A72C46" w:rsidRPr="00825369">
        <w:rPr>
          <w:rFonts w:ascii="Times New Roman" w:hAnsi="Times New Roman"/>
          <w:sz w:val="28"/>
          <w:szCs w:val="28"/>
        </w:rPr>
        <w:t>видатний німецький математик Фелікс Клейн</w:t>
      </w:r>
      <w:r>
        <w:rPr>
          <w:rFonts w:ascii="Times New Roman" w:hAnsi="Times New Roman"/>
          <w:sz w:val="28"/>
          <w:szCs w:val="28"/>
        </w:rPr>
        <w:t>.</w:t>
      </w:r>
      <w:r w:rsidR="00A72C46" w:rsidRPr="00825369">
        <w:rPr>
          <w:rFonts w:ascii="Times New Roman" w:hAnsi="Times New Roman"/>
          <w:sz w:val="28"/>
          <w:szCs w:val="28"/>
        </w:rPr>
        <w:t xml:space="preserve"> Головним завданням такої реформи, на думку вченого, мало стати посилення зв’язку між університетськими курсами і шкільн</w:t>
      </w:r>
      <w:r>
        <w:rPr>
          <w:rFonts w:ascii="Times New Roman" w:hAnsi="Times New Roman"/>
          <w:sz w:val="28"/>
          <w:szCs w:val="28"/>
        </w:rPr>
        <w:t>им</w:t>
      </w:r>
      <w:r w:rsidR="00A72C46" w:rsidRPr="00825369">
        <w:rPr>
          <w:rFonts w:ascii="Times New Roman" w:hAnsi="Times New Roman"/>
          <w:sz w:val="28"/>
          <w:szCs w:val="28"/>
        </w:rPr>
        <w:t xml:space="preserve"> </w:t>
      </w:r>
      <w:r>
        <w:rPr>
          <w:rFonts w:ascii="Times New Roman" w:hAnsi="Times New Roman"/>
          <w:sz w:val="28"/>
          <w:szCs w:val="28"/>
        </w:rPr>
        <w:t>курсом математики</w:t>
      </w:r>
      <w:r w:rsidR="001E03A4">
        <w:rPr>
          <w:rFonts w:ascii="Times New Roman" w:hAnsi="Times New Roman"/>
          <w:sz w:val="28"/>
          <w:szCs w:val="28"/>
        </w:rPr>
        <w:t xml:space="preserve"> [</w:t>
      </w:r>
      <w:r w:rsidR="00C50ACF">
        <w:rPr>
          <w:rFonts w:ascii="Times New Roman" w:hAnsi="Times New Roman"/>
          <w:sz w:val="28"/>
          <w:szCs w:val="28"/>
        </w:rPr>
        <w:fldChar w:fldCharType="begin"/>
      </w:r>
      <w:r w:rsidR="001E03A4">
        <w:rPr>
          <w:rFonts w:ascii="Times New Roman" w:hAnsi="Times New Roman"/>
          <w:sz w:val="28"/>
          <w:szCs w:val="28"/>
        </w:rPr>
        <w:instrText xml:space="preserve"> REF _Ref25163897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39</w:t>
      </w:r>
      <w:r w:rsidR="00C50ACF">
        <w:rPr>
          <w:rFonts w:ascii="Times New Roman" w:hAnsi="Times New Roman"/>
          <w:sz w:val="28"/>
          <w:szCs w:val="28"/>
        </w:rPr>
        <w:fldChar w:fldCharType="end"/>
      </w:r>
      <w:r w:rsidR="001E03A4">
        <w:rPr>
          <w:rFonts w:ascii="Times New Roman" w:hAnsi="Times New Roman"/>
          <w:sz w:val="28"/>
          <w:szCs w:val="28"/>
        </w:rPr>
        <w:t xml:space="preserve">, </w:t>
      </w:r>
      <w:r w:rsidR="00C50ACF">
        <w:rPr>
          <w:rFonts w:ascii="Times New Roman" w:hAnsi="Times New Roman"/>
          <w:sz w:val="28"/>
          <w:szCs w:val="28"/>
        </w:rPr>
        <w:fldChar w:fldCharType="begin"/>
      </w:r>
      <w:r w:rsidR="001E03A4">
        <w:rPr>
          <w:rFonts w:ascii="Times New Roman" w:hAnsi="Times New Roman"/>
          <w:sz w:val="28"/>
          <w:szCs w:val="28"/>
        </w:rPr>
        <w:instrText xml:space="preserve"> REF _Ref25163863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35</w:t>
      </w:r>
      <w:r w:rsidR="00C50ACF">
        <w:rPr>
          <w:rFonts w:ascii="Times New Roman" w:hAnsi="Times New Roman"/>
          <w:sz w:val="28"/>
          <w:szCs w:val="28"/>
        </w:rPr>
        <w:fldChar w:fldCharType="end"/>
      </w:r>
      <w:r w:rsidR="00A72C46" w:rsidRPr="00825369">
        <w:rPr>
          <w:rFonts w:ascii="Times New Roman" w:hAnsi="Times New Roman"/>
          <w:sz w:val="28"/>
          <w:szCs w:val="28"/>
        </w:rPr>
        <w:t xml:space="preserve">]. </w:t>
      </w:r>
      <w:r>
        <w:rPr>
          <w:rFonts w:ascii="Times New Roman" w:hAnsi="Times New Roman"/>
          <w:sz w:val="28"/>
          <w:szCs w:val="28"/>
        </w:rPr>
        <w:t xml:space="preserve">У зв’язку з цим </w:t>
      </w:r>
      <w:r w:rsidR="00A72C46" w:rsidRPr="00825369">
        <w:rPr>
          <w:rFonts w:ascii="Times New Roman" w:hAnsi="Times New Roman"/>
          <w:sz w:val="28"/>
          <w:szCs w:val="28"/>
        </w:rPr>
        <w:t xml:space="preserve">вчений запропонував </w:t>
      </w:r>
      <w:r>
        <w:rPr>
          <w:rFonts w:ascii="Times New Roman" w:hAnsi="Times New Roman"/>
          <w:sz w:val="28"/>
          <w:szCs w:val="28"/>
        </w:rPr>
        <w:t>«перевести»</w:t>
      </w:r>
      <w:r w:rsidR="00A72C46" w:rsidRPr="00825369">
        <w:rPr>
          <w:rFonts w:ascii="Times New Roman" w:hAnsi="Times New Roman"/>
          <w:sz w:val="28"/>
          <w:szCs w:val="28"/>
        </w:rPr>
        <w:t xml:space="preserve"> шкільн</w:t>
      </w:r>
      <w:r>
        <w:rPr>
          <w:rFonts w:ascii="Times New Roman" w:hAnsi="Times New Roman"/>
          <w:sz w:val="28"/>
          <w:szCs w:val="28"/>
        </w:rPr>
        <w:t>ий</w:t>
      </w:r>
      <w:r w:rsidR="00A72C46" w:rsidRPr="00825369">
        <w:rPr>
          <w:rFonts w:ascii="Times New Roman" w:hAnsi="Times New Roman"/>
          <w:sz w:val="28"/>
          <w:szCs w:val="28"/>
        </w:rPr>
        <w:t xml:space="preserve"> курс</w:t>
      </w:r>
      <w:r>
        <w:rPr>
          <w:rFonts w:ascii="Times New Roman" w:hAnsi="Times New Roman"/>
          <w:sz w:val="28"/>
          <w:szCs w:val="28"/>
        </w:rPr>
        <w:t xml:space="preserve"> математики на функціональну основу</w:t>
      </w:r>
      <w:r w:rsidR="001E03A4">
        <w:rPr>
          <w:rFonts w:ascii="Times New Roman" w:hAnsi="Times New Roman"/>
          <w:sz w:val="28"/>
          <w:szCs w:val="28"/>
        </w:rPr>
        <w:t xml:space="preserve"> функції [</w:t>
      </w:r>
      <w:r w:rsidR="00C50ACF">
        <w:rPr>
          <w:rFonts w:ascii="Times New Roman" w:hAnsi="Times New Roman"/>
          <w:sz w:val="28"/>
          <w:szCs w:val="28"/>
        </w:rPr>
        <w:fldChar w:fldCharType="begin"/>
      </w:r>
      <w:r w:rsidR="001E03A4">
        <w:rPr>
          <w:rFonts w:ascii="Times New Roman" w:hAnsi="Times New Roman"/>
          <w:sz w:val="28"/>
          <w:szCs w:val="28"/>
        </w:rPr>
        <w:instrText xml:space="preserve"> REF _Ref25163912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36</w:t>
      </w:r>
      <w:r w:rsidR="00C50ACF">
        <w:rPr>
          <w:rFonts w:ascii="Times New Roman" w:hAnsi="Times New Roman"/>
          <w:sz w:val="28"/>
          <w:szCs w:val="28"/>
        </w:rPr>
        <w:fldChar w:fldCharType="end"/>
      </w:r>
      <w:r w:rsidR="00A72C46" w:rsidRPr="00825369">
        <w:rPr>
          <w:rFonts w:ascii="Times New Roman" w:hAnsi="Times New Roman"/>
          <w:sz w:val="28"/>
          <w:szCs w:val="28"/>
        </w:rPr>
        <w:t>, с.18]</w:t>
      </w:r>
      <w:r>
        <w:rPr>
          <w:rFonts w:ascii="Times New Roman" w:hAnsi="Times New Roman"/>
          <w:sz w:val="28"/>
          <w:szCs w:val="28"/>
        </w:rPr>
        <w:t xml:space="preserve">. Своє </w:t>
      </w:r>
      <w:r w:rsidR="00A72C46" w:rsidRPr="00825369">
        <w:rPr>
          <w:rFonts w:ascii="Times New Roman" w:hAnsi="Times New Roman"/>
          <w:sz w:val="28"/>
          <w:szCs w:val="28"/>
        </w:rPr>
        <w:t xml:space="preserve">бачення елементарної математики </w:t>
      </w:r>
      <w:r>
        <w:rPr>
          <w:rFonts w:ascii="Times New Roman" w:hAnsi="Times New Roman"/>
          <w:sz w:val="28"/>
          <w:szCs w:val="28"/>
        </w:rPr>
        <w:t xml:space="preserve">він відобразив </w:t>
      </w:r>
      <w:r w:rsidR="00A72C46" w:rsidRPr="00825369">
        <w:rPr>
          <w:rFonts w:ascii="Times New Roman" w:hAnsi="Times New Roman"/>
          <w:sz w:val="28"/>
          <w:szCs w:val="28"/>
        </w:rPr>
        <w:t>в серії лекцій, які згодом стали основою його книг</w:t>
      </w:r>
      <w:r w:rsidR="00A72C46">
        <w:rPr>
          <w:rFonts w:ascii="Times New Roman" w:hAnsi="Times New Roman"/>
          <w:sz w:val="28"/>
          <w:szCs w:val="28"/>
        </w:rPr>
        <w:t>:</w:t>
      </w:r>
      <w:r w:rsidR="00A72C46" w:rsidRPr="008E21C9">
        <w:rPr>
          <w:rFonts w:ascii="Times New Roman" w:hAnsi="Times New Roman"/>
          <w:sz w:val="28"/>
          <w:szCs w:val="28"/>
          <w:lang w:val="ru-RU"/>
        </w:rPr>
        <w:t xml:space="preserve"> </w:t>
      </w:r>
      <w:r w:rsidR="00A72C46">
        <w:rPr>
          <w:rFonts w:ascii="Times New Roman" w:hAnsi="Times New Roman"/>
          <w:sz w:val="28"/>
          <w:szCs w:val="28"/>
        </w:rPr>
        <w:t xml:space="preserve">«Елементарна математика з точки зору вищої. Том 1» </w:t>
      </w:r>
      <w:r w:rsidR="001E03A4">
        <w:rPr>
          <w:rFonts w:ascii="Times New Roman" w:hAnsi="Times New Roman"/>
          <w:sz w:val="28"/>
          <w:szCs w:val="28"/>
          <w:lang w:val="ru-RU"/>
        </w:rPr>
        <w:t>[</w:t>
      </w:r>
      <w:r w:rsidR="00C50ACF">
        <w:rPr>
          <w:rFonts w:ascii="Times New Roman" w:hAnsi="Times New Roman"/>
          <w:sz w:val="28"/>
          <w:szCs w:val="28"/>
          <w:lang w:val="ru-RU"/>
        </w:rPr>
        <w:fldChar w:fldCharType="begin"/>
      </w:r>
      <w:r w:rsidR="001E03A4">
        <w:rPr>
          <w:rFonts w:ascii="Times New Roman" w:hAnsi="Times New Roman"/>
          <w:sz w:val="28"/>
          <w:szCs w:val="28"/>
          <w:lang w:val="ru-RU"/>
        </w:rPr>
        <w:instrText xml:space="preserve"> REF _Ref25163974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8C31AA">
        <w:rPr>
          <w:rFonts w:ascii="Times New Roman" w:hAnsi="Times New Roman"/>
          <w:sz w:val="28"/>
          <w:szCs w:val="28"/>
          <w:lang w:val="ru-RU"/>
        </w:rPr>
        <w:t>16</w:t>
      </w:r>
      <w:r w:rsidR="00C50ACF">
        <w:rPr>
          <w:rFonts w:ascii="Times New Roman" w:hAnsi="Times New Roman"/>
          <w:sz w:val="28"/>
          <w:szCs w:val="28"/>
          <w:lang w:val="ru-RU"/>
        </w:rPr>
        <w:fldChar w:fldCharType="end"/>
      </w:r>
      <w:r w:rsidR="00A72C46" w:rsidRPr="008E21C9">
        <w:rPr>
          <w:rFonts w:ascii="Times New Roman" w:hAnsi="Times New Roman"/>
          <w:sz w:val="28"/>
          <w:szCs w:val="28"/>
          <w:lang w:val="ru-RU"/>
        </w:rPr>
        <w:t>],</w:t>
      </w:r>
      <w:r w:rsidR="00A72C46">
        <w:rPr>
          <w:rFonts w:ascii="Times New Roman" w:hAnsi="Times New Roman"/>
          <w:sz w:val="28"/>
          <w:szCs w:val="28"/>
        </w:rPr>
        <w:t xml:space="preserve"> «</w:t>
      </w:r>
      <w:r w:rsidR="00A72C46" w:rsidRPr="00166568">
        <w:rPr>
          <w:rFonts w:ascii="Times New Roman" w:hAnsi="Times New Roman"/>
          <w:sz w:val="28"/>
          <w:szCs w:val="28"/>
        </w:rPr>
        <w:t xml:space="preserve">Елементарна математика з точки зору вищої. Том 2. Геометрія» </w:t>
      </w:r>
      <w:r w:rsidR="001E03A4" w:rsidRPr="00166568">
        <w:rPr>
          <w:rFonts w:ascii="Times New Roman" w:hAnsi="Times New Roman"/>
          <w:sz w:val="28"/>
          <w:szCs w:val="28"/>
          <w:lang w:val="ru-RU"/>
        </w:rPr>
        <w:t>[</w:t>
      </w:r>
      <w:fldSimple w:instr=" REF _Ref25163986 \r \h  \* MERGEFORMAT ">
        <w:r w:rsidR="008C31AA">
          <w:rPr>
            <w:rFonts w:ascii="Times New Roman" w:hAnsi="Times New Roman"/>
            <w:sz w:val="28"/>
            <w:szCs w:val="28"/>
            <w:lang w:val="ru-RU"/>
          </w:rPr>
          <w:t>15</w:t>
        </w:r>
      </w:fldSimple>
      <w:r w:rsidR="00A72C46" w:rsidRPr="00166568">
        <w:rPr>
          <w:rFonts w:ascii="Times New Roman" w:hAnsi="Times New Roman"/>
          <w:sz w:val="28"/>
          <w:szCs w:val="28"/>
          <w:lang w:val="ru-RU"/>
        </w:rPr>
        <w:t>].</w:t>
      </w:r>
      <w:r w:rsidR="00A72C46" w:rsidRPr="00166568">
        <w:rPr>
          <w:rFonts w:ascii="Times New Roman" w:hAnsi="Times New Roman"/>
          <w:sz w:val="28"/>
          <w:szCs w:val="28"/>
        </w:rPr>
        <w:t xml:space="preserve"> </w:t>
      </w:r>
    </w:p>
    <w:p w:rsidR="00A72C46" w:rsidRPr="00166568" w:rsidRDefault="00A72C46" w:rsidP="00A72C46">
      <w:pPr>
        <w:tabs>
          <w:tab w:val="left" w:pos="709"/>
        </w:tabs>
        <w:spacing w:after="0" w:line="360" w:lineRule="auto"/>
        <w:ind w:firstLine="709"/>
        <w:jc w:val="both"/>
        <w:rPr>
          <w:rFonts w:ascii="Times New Roman" w:hAnsi="Times New Roman"/>
          <w:sz w:val="28"/>
          <w:szCs w:val="28"/>
        </w:rPr>
      </w:pPr>
      <w:r w:rsidRPr="00166568">
        <w:rPr>
          <w:rFonts w:ascii="Times New Roman" w:hAnsi="Times New Roman"/>
          <w:sz w:val="28"/>
          <w:szCs w:val="28"/>
        </w:rPr>
        <w:t xml:space="preserve">На початку другої половини ХХ століття в світі розпочався рух за модернізацію змісту шкільної освіти. Поштовхом до змін був запуск радянського супутника в жовтні 1957 року. З 1958 році в США розпочалася ера «нової математики». Була створена програма з математики для школи, яка мала назву «Нова програма з математики». Після проведення Роямонтського семінару в 1959 році революційні зміни в шкільній математиці поширилися майже на всі країни західного світу. Дані тенденції знайшли відображення у відповідних документах, зокрема </w:t>
      </w:r>
      <w:r w:rsidRPr="00166568">
        <w:rPr>
          <w:rFonts w:ascii="Times New Roman" w:hAnsi="Times New Roman"/>
          <w:sz w:val="28"/>
          <w:szCs w:val="28"/>
        </w:rPr>
        <w:lastRenderedPageBreak/>
        <w:t>прийнятих на математичних конгресах в Единбурзі (1958 р), Стокгольмі (1962 р), в Москві (1966 р.), а також в матеріалах опублікованих ЮНЕСКО. Особливо активно реформаторські ідеї почалися впроваджуватися в шкільну практику таких к</w:t>
      </w:r>
      <w:r w:rsidR="001E03A4" w:rsidRPr="00166568">
        <w:rPr>
          <w:rFonts w:ascii="Times New Roman" w:hAnsi="Times New Roman"/>
          <w:sz w:val="28"/>
          <w:szCs w:val="28"/>
        </w:rPr>
        <w:t>раїн як Франція, Бельгія, ФРН [</w:t>
      </w:r>
      <w:fldSimple w:instr=" REF _Ref25164225 \r \h  \* MERGEFORMAT ">
        <w:r w:rsidR="008C31AA">
          <w:rPr>
            <w:rFonts w:ascii="Times New Roman" w:hAnsi="Times New Roman"/>
            <w:sz w:val="28"/>
            <w:szCs w:val="28"/>
          </w:rPr>
          <w:t>47</w:t>
        </w:r>
      </w:fldSimple>
      <w:r w:rsidRPr="00166568">
        <w:rPr>
          <w:rFonts w:ascii="Times New Roman" w:hAnsi="Times New Roman"/>
          <w:sz w:val="28"/>
          <w:szCs w:val="28"/>
        </w:rPr>
        <w:t>]. Найбільші зміни відбулися в курсі геометрії, яка почала викладатися на основі геометричних перетворень.</w:t>
      </w:r>
    </w:p>
    <w:p w:rsidR="00A72C46" w:rsidRDefault="00A72C46" w:rsidP="00A72C46">
      <w:pPr>
        <w:spacing w:after="0" w:line="360" w:lineRule="auto"/>
        <w:ind w:firstLine="709"/>
        <w:jc w:val="both"/>
        <w:rPr>
          <w:rFonts w:ascii="Times New Roman" w:hAnsi="Times New Roman"/>
          <w:sz w:val="28"/>
          <w:szCs w:val="28"/>
        </w:rPr>
      </w:pPr>
      <w:r>
        <w:rPr>
          <w:rFonts w:ascii="Times New Roman" w:hAnsi="Times New Roman"/>
          <w:sz w:val="28"/>
          <w:szCs w:val="28"/>
        </w:rPr>
        <w:t>Курс «</w:t>
      </w:r>
      <w:r w:rsidRPr="00825369">
        <w:rPr>
          <w:rFonts w:ascii="Times New Roman" w:hAnsi="Times New Roman"/>
          <w:sz w:val="28"/>
          <w:szCs w:val="28"/>
        </w:rPr>
        <w:t>Наукові ос</w:t>
      </w:r>
      <w:r>
        <w:rPr>
          <w:rFonts w:ascii="Times New Roman" w:hAnsi="Times New Roman"/>
          <w:sz w:val="28"/>
          <w:szCs w:val="28"/>
        </w:rPr>
        <w:t>нови шкільного курсу математики»</w:t>
      </w:r>
      <w:r w:rsidRPr="00825369">
        <w:rPr>
          <w:rFonts w:ascii="Times New Roman" w:hAnsi="Times New Roman"/>
          <w:sz w:val="28"/>
          <w:szCs w:val="28"/>
        </w:rPr>
        <w:t xml:space="preserve"> було включено до навчальних планів математичних спеціальностей досить давно в зв’язку з необхідністю розтлумачити майбутнім учителям суть реформи шкільного курсу математики. Цим поясн</w:t>
      </w:r>
      <w:r>
        <w:rPr>
          <w:rFonts w:ascii="Times New Roman" w:hAnsi="Times New Roman"/>
          <w:sz w:val="28"/>
          <w:szCs w:val="28"/>
        </w:rPr>
        <w:t>юється один з варіантів назви: «</w:t>
      </w:r>
      <w:r w:rsidRPr="00825369">
        <w:rPr>
          <w:rFonts w:ascii="Times New Roman" w:hAnsi="Times New Roman"/>
          <w:sz w:val="28"/>
          <w:szCs w:val="28"/>
        </w:rPr>
        <w:t>Сучасні основ</w:t>
      </w:r>
      <w:r>
        <w:rPr>
          <w:rFonts w:ascii="Times New Roman" w:hAnsi="Times New Roman"/>
          <w:sz w:val="28"/>
          <w:szCs w:val="28"/>
        </w:rPr>
        <w:t>и шкільного курсу математики»</w:t>
      </w:r>
      <w:r w:rsidRPr="00825369">
        <w:rPr>
          <w:rFonts w:ascii="Times New Roman" w:hAnsi="Times New Roman"/>
          <w:sz w:val="28"/>
          <w:szCs w:val="28"/>
        </w:rPr>
        <w:t>. У багатьох університетах України цей курс існує і зараз.</w:t>
      </w:r>
    </w:p>
    <w:p w:rsidR="00A72C46" w:rsidRPr="00825369" w:rsidRDefault="00A72C46" w:rsidP="00A72C46">
      <w:pPr>
        <w:tabs>
          <w:tab w:val="left" w:pos="709"/>
        </w:tabs>
        <w:spacing w:after="0" w:line="360" w:lineRule="auto"/>
        <w:ind w:firstLine="709"/>
        <w:jc w:val="both"/>
        <w:rPr>
          <w:rFonts w:ascii="Times New Roman" w:hAnsi="Times New Roman"/>
          <w:sz w:val="28"/>
          <w:szCs w:val="28"/>
        </w:rPr>
      </w:pPr>
      <w:r w:rsidRPr="00825369">
        <w:rPr>
          <w:rFonts w:ascii="Times New Roman" w:hAnsi="Times New Roman"/>
          <w:sz w:val="28"/>
          <w:szCs w:val="28"/>
        </w:rPr>
        <w:t xml:space="preserve">В Радянському Союзі рух за реформування шкільної математичної освіти розпочався в 1964 році. Була створена комісія з питань змісту шкільної математичної освіти, яку очолив А. Колмогоров та О. Маркушевич. Почалася робота по створенню проектів нових програм для загальноосвітніх шкіл. Результатом цієї роботи було створення принципово нової програми з математики для середньої школи, за якою почалося навчання в 1969/70 навчальному році. Першими особливості роботи за новою програмою відчули вчителі молодших класів. В початковій математичній освіті було змінено термін та зміст навчання. Тривалість навчання зменшено на один рік, до трьох років. Істотні зміни відбулися в змісті навчальної програми. Замість традиційного курсу арифметики з основною задачею навчання рахунку, введено курс математики, який включав арифметику натуральних чисел і основних величин з елементами алгебри (введено буквену символіку та рівняння як основний спосіб розв’язання задач). Новим в даній програмі була наявність елементів геометрії. Одним з напрямків модернізації в середній та старшій школах було введення елементів теорії множин та математичної логіки, які розглядалися не лише як новий додатковий матеріал, а як інструмент </w:t>
      </w:r>
      <w:r w:rsidRPr="00825369">
        <w:rPr>
          <w:rFonts w:ascii="Times New Roman" w:hAnsi="Times New Roman"/>
          <w:sz w:val="28"/>
          <w:szCs w:val="28"/>
        </w:rPr>
        <w:lastRenderedPageBreak/>
        <w:t>пізнання самої математики. Стержнем шкільного курсу геометрії стали геометричні перетворення. На жаль, готовність вчителів працювати за новими програми була недостатньою, їх рівень математичної культури не дозволяв до кінця зрозуміти, усвідомити та оцінити ті математичні та методичні ідеї, що були закладені в нових підручниках математики. Тому були вжиті заходи, спрямовані на зміну системи математичної підготовки майбутніх учителів: розроблені нові навчальні плани і програми, як для вчителів молодших класів, так і для вчителів математики, оновлювалося навчально методичне забезпечення дисциплін, до освітньо-професійної програми були включені принципово нові фахово-орієнтовані дисципліни. Для вчителів молодших класів</w:t>
      </w:r>
      <w:r>
        <w:rPr>
          <w:rFonts w:ascii="Times New Roman" w:hAnsi="Times New Roman"/>
          <w:sz w:val="28"/>
          <w:szCs w:val="28"/>
        </w:rPr>
        <w:t xml:space="preserve"> введено новий навчальний курс </w:t>
      </w:r>
      <w:r>
        <w:rPr>
          <w:rFonts w:ascii="Times New Roman" w:hAnsi="Times New Roman"/>
          <w:sz w:val="28"/>
          <w:szCs w:val="28"/>
          <w:lang w:val="ru-RU"/>
        </w:rPr>
        <w:t>«</w:t>
      </w:r>
      <w:r w:rsidRPr="00825369">
        <w:rPr>
          <w:rFonts w:ascii="Times New Roman" w:hAnsi="Times New Roman"/>
          <w:sz w:val="28"/>
          <w:szCs w:val="28"/>
        </w:rPr>
        <w:t>Теоретичні осно</w:t>
      </w:r>
      <w:r>
        <w:rPr>
          <w:rFonts w:ascii="Times New Roman" w:hAnsi="Times New Roman"/>
          <w:sz w:val="28"/>
          <w:szCs w:val="28"/>
        </w:rPr>
        <w:t>ви початкового курсу математики»</w:t>
      </w:r>
      <w:r w:rsidRPr="00825369">
        <w:rPr>
          <w:rFonts w:ascii="Times New Roman" w:hAnsi="Times New Roman"/>
          <w:sz w:val="28"/>
          <w:szCs w:val="28"/>
        </w:rPr>
        <w:t xml:space="preserve"> [</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_Ref25164280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22</w:t>
      </w:r>
      <w:r w:rsidR="00C50ACF">
        <w:rPr>
          <w:rFonts w:ascii="Times New Roman" w:hAnsi="Times New Roman"/>
          <w:sz w:val="28"/>
          <w:szCs w:val="28"/>
        </w:rPr>
        <w:fldChar w:fldCharType="end"/>
      </w:r>
      <w:r w:rsidRPr="00825369">
        <w:rPr>
          <w:rFonts w:ascii="Times New Roman" w:hAnsi="Times New Roman"/>
          <w:sz w:val="28"/>
          <w:szCs w:val="28"/>
        </w:rPr>
        <w:t>,</w:t>
      </w:r>
      <w:r w:rsidR="0082530B">
        <w:rPr>
          <w:rFonts w:ascii="Times New Roman" w:hAnsi="Times New Roman"/>
          <w:sz w:val="28"/>
          <w:szCs w:val="28"/>
        </w:rPr>
        <w:t xml:space="preserve"> </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_Ref25164298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42</w:t>
      </w:r>
      <w:r w:rsidR="00C50ACF">
        <w:rPr>
          <w:rFonts w:ascii="Times New Roman" w:hAnsi="Times New Roman"/>
          <w:sz w:val="28"/>
          <w:szCs w:val="28"/>
        </w:rPr>
        <w:fldChar w:fldCharType="end"/>
      </w:r>
      <w:r w:rsidRPr="00825369">
        <w:rPr>
          <w:rFonts w:ascii="Times New Roman" w:hAnsi="Times New Roman"/>
          <w:sz w:val="28"/>
          <w:szCs w:val="28"/>
        </w:rPr>
        <w:t>]. Для покращення фахової підготовки вчителя математики, за пропозицією академіка А.М. Колмогорова, в новий навчальний план, що вступав у дію з 1 ве</w:t>
      </w:r>
      <w:r>
        <w:rPr>
          <w:rFonts w:ascii="Times New Roman" w:hAnsi="Times New Roman"/>
          <w:sz w:val="28"/>
          <w:szCs w:val="28"/>
        </w:rPr>
        <w:t>ресня 1970 року, вводився курс «</w:t>
      </w:r>
      <w:r w:rsidRPr="00825369">
        <w:rPr>
          <w:rFonts w:ascii="Times New Roman" w:hAnsi="Times New Roman"/>
          <w:sz w:val="28"/>
          <w:szCs w:val="28"/>
        </w:rPr>
        <w:t>Наукові ос</w:t>
      </w:r>
      <w:r>
        <w:rPr>
          <w:rFonts w:ascii="Times New Roman" w:hAnsi="Times New Roman"/>
          <w:sz w:val="28"/>
          <w:szCs w:val="28"/>
        </w:rPr>
        <w:t>нови шкільного курсу математики»</w:t>
      </w:r>
      <w:r w:rsidRPr="00825369">
        <w:rPr>
          <w:rFonts w:ascii="Times New Roman" w:hAnsi="Times New Roman"/>
          <w:sz w:val="28"/>
          <w:szCs w:val="28"/>
        </w:rPr>
        <w:t xml:space="preserve">. Він включав в себе елементи математичної логіки, деякі питання основ арифметики (числові системи) та основ геометрії. За основу при викладанні даного курсу було взято анотацію до статті А.М. </w:t>
      </w:r>
      <w:r>
        <w:rPr>
          <w:rFonts w:ascii="Times New Roman" w:hAnsi="Times New Roman"/>
          <w:sz w:val="28"/>
          <w:szCs w:val="28"/>
        </w:rPr>
        <w:t>Колмогорова, виданої в журналі «Математика в школе»</w:t>
      </w:r>
      <w:r w:rsidRPr="00825369">
        <w:rPr>
          <w:rFonts w:ascii="Times New Roman" w:hAnsi="Times New Roman"/>
          <w:sz w:val="28"/>
          <w:szCs w:val="28"/>
        </w:rPr>
        <w:t xml:space="preserve"> (№3, 1969). І хоча було анонсовано випуск десяти лекцій з даного курсу, прочитаного автором в Це</w:t>
      </w:r>
      <w:r>
        <w:rPr>
          <w:rFonts w:ascii="Times New Roman" w:hAnsi="Times New Roman"/>
          <w:sz w:val="28"/>
          <w:szCs w:val="28"/>
        </w:rPr>
        <w:t>нтральному лекторії товариства «Знання»</w:t>
      </w:r>
      <w:r w:rsidRPr="00825369">
        <w:rPr>
          <w:rFonts w:ascii="Times New Roman" w:hAnsi="Times New Roman"/>
          <w:sz w:val="28"/>
          <w:szCs w:val="28"/>
        </w:rPr>
        <w:t>, світ побачило тільки три ( №3, №5, 1969, №2, 1970). Проте слід відмітити, що до виходу навчального посібника з даного курсу кафед</w:t>
      </w:r>
      <w:r>
        <w:rPr>
          <w:rFonts w:ascii="Times New Roman" w:hAnsi="Times New Roman"/>
          <w:sz w:val="28"/>
          <w:szCs w:val="28"/>
        </w:rPr>
        <w:t>рам дозволялось викладати курс «</w:t>
      </w:r>
      <w:r w:rsidRPr="00825369">
        <w:rPr>
          <w:rFonts w:ascii="Times New Roman" w:hAnsi="Times New Roman"/>
          <w:sz w:val="28"/>
          <w:szCs w:val="28"/>
        </w:rPr>
        <w:t>Наукові ос</w:t>
      </w:r>
      <w:r>
        <w:rPr>
          <w:rFonts w:ascii="Times New Roman" w:hAnsi="Times New Roman"/>
          <w:sz w:val="28"/>
          <w:szCs w:val="28"/>
        </w:rPr>
        <w:t xml:space="preserve">нови шкільного курсу математики» </w:t>
      </w:r>
      <w:r w:rsidRPr="00825369">
        <w:rPr>
          <w:rFonts w:ascii="Times New Roman" w:hAnsi="Times New Roman"/>
          <w:sz w:val="28"/>
          <w:szCs w:val="28"/>
        </w:rPr>
        <w:t xml:space="preserve"> згідно </w:t>
      </w:r>
      <w:r>
        <w:rPr>
          <w:rFonts w:ascii="Times New Roman" w:hAnsi="Times New Roman"/>
          <w:sz w:val="28"/>
          <w:szCs w:val="28"/>
        </w:rPr>
        <w:t xml:space="preserve">з </w:t>
      </w:r>
      <w:r w:rsidRPr="00825369">
        <w:rPr>
          <w:rFonts w:ascii="Times New Roman" w:hAnsi="Times New Roman"/>
          <w:sz w:val="28"/>
          <w:szCs w:val="28"/>
        </w:rPr>
        <w:t>програм</w:t>
      </w:r>
      <w:r>
        <w:rPr>
          <w:rFonts w:ascii="Times New Roman" w:hAnsi="Times New Roman"/>
          <w:sz w:val="28"/>
          <w:szCs w:val="28"/>
        </w:rPr>
        <w:t>ами</w:t>
      </w:r>
      <w:r w:rsidRPr="00825369">
        <w:rPr>
          <w:rFonts w:ascii="Times New Roman" w:hAnsi="Times New Roman"/>
          <w:sz w:val="28"/>
          <w:szCs w:val="28"/>
        </w:rPr>
        <w:t xml:space="preserve"> </w:t>
      </w:r>
      <w:r>
        <w:rPr>
          <w:rFonts w:ascii="Times New Roman" w:hAnsi="Times New Roman"/>
          <w:sz w:val="28"/>
          <w:szCs w:val="28"/>
        </w:rPr>
        <w:t xml:space="preserve"> «</w:t>
      </w:r>
      <w:r w:rsidRPr="00825369">
        <w:rPr>
          <w:rFonts w:ascii="Times New Roman" w:hAnsi="Times New Roman"/>
          <w:sz w:val="28"/>
          <w:szCs w:val="28"/>
        </w:rPr>
        <w:t>Математична логіка</w:t>
      </w:r>
      <w:r>
        <w:rPr>
          <w:rFonts w:ascii="Times New Roman" w:hAnsi="Times New Roman"/>
          <w:sz w:val="28"/>
          <w:szCs w:val="28"/>
        </w:rPr>
        <w:t xml:space="preserve"> і алгоритми» (6 19 семестр) та «Числові системи»(7 семестр). На вивчення</w:t>
      </w:r>
      <w:r w:rsidRPr="00825369">
        <w:rPr>
          <w:rFonts w:ascii="Times New Roman" w:hAnsi="Times New Roman"/>
          <w:sz w:val="28"/>
          <w:szCs w:val="28"/>
        </w:rPr>
        <w:t xml:space="preserve"> курсу</w:t>
      </w:r>
      <w:r>
        <w:rPr>
          <w:rFonts w:ascii="Times New Roman" w:hAnsi="Times New Roman"/>
          <w:sz w:val="28"/>
          <w:szCs w:val="28"/>
        </w:rPr>
        <w:t xml:space="preserve"> було відведено</w:t>
      </w:r>
      <w:r w:rsidRPr="00825369">
        <w:rPr>
          <w:rFonts w:ascii="Times New Roman" w:hAnsi="Times New Roman"/>
          <w:sz w:val="28"/>
          <w:szCs w:val="28"/>
        </w:rPr>
        <w:t xml:space="preserve"> 140 годин (100 годин лекцій та 40 годин практичних занять)</w:t>
      </w:r>
      <w:r>
        <w:rPr>
          <w:rFonts w:ascii="Times New Roman" w:hAnsi="Times New Roman"/>
          <w:sz w:val="28"/>
          <w:szCs w:val="28"/>
        </w:rPr>
        <w:t xml:space="preserve">, які рівномірно поділялися </w:t>
      </w:r>
      <w:r w:rsidRPr="00825369">
        <w:rPr>
          <w:rFonts w:ascii="Times New Roman" w:hAnsi="Times New Roman"/>
          <w:sz w:val="28"/>
          <w:szCs w:val="28"/>
        </w:rPr>
        <w:t>в 6 і 7 семестрах.</w:t>
      </w:r>
    </w:p>
    <w:p w:rsidR="00A72C46" w:rsidRPr="00AC7FB7" w:rsidRDefault="00A72C46" w:rsidP="00A72C46">
      <w:pPr>
        <w:tabs>
          <w:tab w:val="left" w:pos="709"/>
        </w:tabs>
        <w:spacing w:after="0" w:line="360" w:lineRule="auto"/>
        <w:ind w:firstLine="709"/>
        <w:jc w:val="both"/>
        <w:rPr>
          <w:rFonts w:ascii="Times New Roman" w:hAnsi="Times New Roman"/>
          <w:sz w:val="28"/>
          <w:szCs w:val="28"/>
        </w:rPr>
      </w:pPr>
      <w:r w:rsidRPr="00825369">
        <w:rPr>
          <w:rFonts w:ascii="Times New Roman" w:hAnsi="Times New Roman"/>
          <w:sz w:val="28"/>
          <w:szCs w:val="28"/>
        </w:rPr>
        <w:t>Практика впровадження в систему вищої педагогічн</w:t>
      </w:r>
      <w:r>
        <w:rPr>
          <w:rFonts w:ascii="Times New Roman" w:hAnsi="Times New Roman"/>
          <w:sz w:val="28"/>
          <w:szCs w:val="28"/>
        </w:rPr>
        <w:t>ої освіти навчального предмету «</w:t>
      </w:r>
      <w:r w:rsidRPr="00825369">
        <w:rPr>
          <w:rFonts w:ascii="Times New Roman" w:hAnsi="Times New Roman"/>
          <w:sz w:val="28"/>
          <w:szCs w:val="28"/>
        </w:rPr>
        <w:t>Наукові ос</w:t>
      </w:r>
      <w:r>
        <w:rPr>
          <w:rFonts w:ascii="Times New Roman" w:hAnsi="Times New Roman"/>
          <w:sz w:val="28"/>
          <w:szCs w:val="28"/>
        </w:rPr>
        <w:t xml:space="preserve">нови шкільного курсу математики» привела до </w:t>
      </w:r>
      <w:r w:rsidRPr="00825369">
        <w:rPr>
          <w:rFonts w:ascii="Times New Roman" w:hAnsi="Times New Roman"/>
          <w:sz w:val="28"/>
          <w:szCs w:val="28"/>
        </w:rPr>
        <w:t>поділу курсу</w:t>
      </w:r>
      <w:r>
        <w:rPr>
          <w:rFonts w:ascii="Times New Roman" w:hAnsi="Times New Roman"/>
          <w:sz w:val="28"/>
          <w:szCs w:val="28"/>
        </w:rPr>
        <w:t xml:space="preserve"> на три самостійні дисципліни: «Математична </w:t>
      </w:r>
      <w:r>
        <w:rPr>
          <w:rFonts w:ascii="Times New Roman" w:hAnsi="Times New Roman"/>
          <w:sz w:val="28"/>
          <w:szCs w:val="28"/>
        </w:rPr>
        <w:lastRenderedPageBreak/>
        <w:t>логіка», «Числові системи», «</w:t>
      </w:r>
      <w:r w:rsidRPr="00825369">
        <w:rPr>
          <w:rFonts w:ascii="Times New Roman" w:hAnsi="Times New Roman"/>
          <w:sz w:val="28"/>
          <w:szCs w:val="28"/>
        </w:rPr>
        <w:t>Суч</w:t>
      </w:r>
      <w:r>
        <w:rPr>
          <w:rFonts w:ascii="Times New Roman" w:hAnsi="Times New Roman"/>
          <w:sz w:val="28"/>
          <w:szCs w:val="28"/>
        </w:rPr>
        <w:t>асні основи шкільної математики»</w:t>
      </w:r>
      <w:r w:rsidRPr="00825369">
        <w:rPr>
          <w:rFonts w:ascii="Times New Roman" w:hAnsi="Times New Roman"/>
          <w:sz w:val="28"/>
          <w:szCs w:val="28"/>
        </w:rPr>
        <w:t>. Для новоствореног</w:t>
      </w:r>
      <w:r>
        <w:rPr>
          <w:rFonts w:ascii="Times New Roman" w:hAnsi="Times New Roman"/>
          <w:sz w:val="28"/>
          <w:szCs w:val="28"/>
        </w:rPr>
        <w:t>о курсу «</w:t>
      </w:r>
      <w:r w:rsidRPr="00825369">
        <w:rPr>
          <w:rFonts w:ascii="Times New Roman" w:hAnsi="Times New Roman"/>
          <w:sz w:val="28"/>
          <w:szCs w:val="28"/>
        </w:rPr>
        <w:t>Суч</w:t>
      </w:r>
      <w:r>
        <w:rPr>
          <w:rFonts w:ascii="Times New Roman" w:hAnsi="Times New Roman"/>
          <w:sz w:val="28"/>
          <w:szCs w:val="28"/>
        </w:rPr>
        <w:t>асні основи шкільної математики»</w:t>
      </w:r>
      <w:r w:rsidRPr="00825369">
        <w:rPr>
          <w:rFonts w:ascii="Times New Roman" w:hAnsi="Times New Roman"/>
          <w:sz w:val="28"/>
          <w:szCs w:val="28"/>
        </w:rPr>
        <w:t xml:space="preserve"> було запропоновано два проекти програм. Авторами одного проекту були професори Н.Я. Вілєнкін, Л.А. Калужнін, А.А. Столяр. Роботу над другим проектом програми провели доценти А.Г. Драгалін, В.О. Любецький, Є.О .Щегольков. За задумом авторів обох проектів дана навчальна дисципліна повинна бути проміжною ланкою між математичними курсами і методикою навчання математики. Тому основна задача даного курсу була в можливості з єдиних позицій розглянути основні ідеї та поняття фундаментальної та шкільної математики. На жаль, запропоновані заходи не дали бажаного результату. Були деякі недоліки, які лежали в її основі. Теоретико</w:t>
      </w:r>
      <w:r>
        <w:rPr>
          <w:rFonts w:ascii="Times New Roman" w:hAnsi="Times New Roman"/>
          <w:sz w:val="28"/>
          <w:szCs w:val="28"/>
        </w:rPr>
        <w:t>-</w:t>
      </w:r>
      <w:r w:rsidRPr="00825369">
        <w:rPr>
          <w:rFonts w:ascii="Times New Roman" w:hAnsi="Times New Roman"/>
          <w:sz w:val="28"/>
          <w:szCs w:val="28"/>
        </w:rPr>
        <w:t>множинний підхід при викладанні навчального матер</w:t>
      </w:r>
      <w:r>
        <w:rPr>
          <w:rFonts w:ascii="Times New Roman" w:hAnsi="Times New Roman"/>
          <w:sz w:val="28"/>
          <w:szCs w:val="28"/>
        </w:rPr>
        <w:t>іалу відрізнявся великою ступінн</w:t>
      </w:r>
      <w:r w:rsidRPr="00825369">
        <w:rPr>
          <w:rFonts w:ascii="Times New Roman" w:hAnsi="Times New Roman"/>
          <w:sz w:val="28"/>
          <w:szCs w:val="28"/>
        </w:rPr>
        <w:t>ю абстрактності і вже передбачав певну математичну культуру, якою учні не володіли. Тому більшість навчального часу вчитель повинен був використовувати на пояснення нових понять, які враховуючи їх абстрактність, були складні для розуміння. Це привело до погіршення навичок обчислення, елементарних тотожних перетворень, умінню розв’язувати рівняння та нерівності. Так в 1978 році бюро відділення математики Академії наук СРСР прийняло постанову, в якій визнали, що положення зі шкільними програмами та підручниками є незадовільним внаслідок неприйнятності принципів, закладених в</w:t>
      </w:r>
      <w:r w:rsidR="0082530B">
        <w:rPr>
          <w:rFonts w:ascii="Times New Roman" w:hAnsi="Times New Roman"/>
          <w:sz w:val="28"/>
          <w:szCs w:val="28"/>
        </w:rPr>
        <w:t xml:space="preserve"> основу програм [</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_Ref25164342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7</w:t>
      </w:r>
      <w:r w:rsidR="00C50ACF">
        <w:rPr>
          <w:rFonts w:ascii="Times New Roman" w:hAnsi="Times New Roman"/>
          <w:sz w:val="28"/>
          <w:szCs w:val="28"/>
        </w:rPr>
        <w:fldChar w:fldCharType="end"/>
      </w:r>
      <w:r w:rsidRPr="00825369">
        <w:rPr>
          <w:rFonts w:ascii="Times New Roman" w:hAnsi="Times New Roman"/>
          <w:sz w:val="28"/>
          <w:szCs w:val="28"/>
        </w:rPr>
        <w:t>]. І в лютому 1979 року комісія з експериментальних шкільних програм і підручників з математики відділення математики АН СРСР розглянула вдосконалений варіант програми і рекомендувала її до друку та загального обговорення. Під дану програму почали створювати експериментальні підручники з математики, які не містили теоретико</w:t>
      </w:r>
      <w:r>
        <w:rPr>
          <w:rFonts w:ascii="Times New Roman" w:hAnsi="Times New Roman"/>
          <w:sz w:val="28"/>
          <w:szCs w:val="28"/>
        </w:rPr>
        <w:t>-</w:t>
      </w:r>
      <w:r w:rsidRPr="00825369">
        <w:rPr>
          <w:rFonts w:ascii="Times New Roman" w:hAnsi="Times New Roman"/>
          <w:sz w:val="28"/>
          <w:szCs w:val="28"/>
        </w:rPr>
        <w:t xml:space="preserve">множинної ідеології. </w:t>
      </w:r>
      <w:r w:rsidRPr="00166568">
        <w:rPr>
          <w:rFonts w:ascii="Times New Roman" w:hAnsi="Times New Roman"/>
          <w:sz w:val="28"/>
          <w:szCs w:val="28"/>
        </w:rPr>
        <w:t>Хоча точка зору вчених-математиків та методистів з приводу шкільної реформи не була однозначно негативною – при наявності суттєвих недоліків відзначалися також певні позитивні результати. Та</w:t>
      </w:r>
      <w:r w:rsidRPr="00825369">
        <w:rPr>
          <w:rFonts w:ascii="Times New Roman" w:hAnsi="Times New Roman"/>
          <w:sz w:val="28"/>
          <w:szCs w:val="28"/>
        </w:rPr>
        <w:t xml:space="preserve"> по закінченню даного етапу реформування шкільної </w:t>
      </w:r>
      <w:r w:rsidRPr="00825369">
        <w:rPr>
          <w:rFonts w:ascii="Times New Roman" w:hAnsi="Times New Roman"/>
          <w:sz w:val="28"/>
          <w:szCs w:val="28"/>
        </w:rPr>
        <w:lastRenderedPageBreak/>
        <w:t>математики поступово з навчальних планів підготовки майбут</w:t>
      </w:r>
      <w:r>
        <w:rPr>
          <w:rFonts w:ascii="Times New Roman" w:hAnsi="Times New Roman"/>
          <w:sz w:val="28"/>
          <w:szCs w:val="28"/>
        </w:rPr>
        <w:t>ніх вчителів зникла дисципліна «</w:t>
      </w:r>
      <w:r w:rsidRPr="00825369">
        <w:rPr>
          <w:rFonts w:ascii="Times New Roman" w:hAnsi="Times New Roman"/>
          <w:sz w:val="28"/>
          <w:szCs w:val="28"/>
        </w:rPr>
        <w:t>Суч</w:t>
      </w:r>
      <w:r>
        <w:rPr>
          <w:rFonts w:ascii="Times New Roman" w:hAnsi="Times New Roman"/>
          <w:sz w:val="28"/>
          <w:szCs w:val="28"/>
        </w:rPr>
        <w:t>асні основи шкільної математики»</w:t>
      </w:r>
      <w:r w:rsidRPr="00825369">
        <w:rPr>
          <w:rFonts w:ascii="Times New Roman" w:hAnsi="Times New Roman"/>
          <w:sz w:val="28"/>
          <w:szCs w:val="28"/>
        </w:rPr>
        <w:t>. Хоча на той час дана дисципліна мала певне методичне забезп</w:t>
      </w:r>
      <w:r w:rsidR="0082530B">
        <w:rPr>
          <w:rFonts w:ascii="Times New Roman" w:hAnsi="Times New Roman"/>
          <w:sz w:val="28"/>
          <w:szCs w:val="28"/>
        </w:rPr>
        <w:t>ечення та традиції викладання [</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_Ref25164365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5</w:t>
      </w:r>
      <w:r w:rsidR="00C50ACF">
        <w:rPr>
          <w:rFonts w:ascii="Times New Roman" w:hAnsi="Times New Roman"/>
          <w:sz w:val="28"/>
          <w:szCs w:val="28"/>
        </w:rPr>
        <w:fldChar w:fldCharType="end"/>
      </w:r>
      <w:r w:rsidRPr="00825369">
        <w:rPr>
          <w:rFonts w:ascii="Times New Roman" w:hAnsi="Times New Roman"/>
          <w:sz w:val="28"/>
          <w:szCs w:val="28"/>
        </w:rPr>
        <w:t>,</w:t>
      </w:r>
      <w:r w:rsidR="0082530B">
        <w:rPr>
          <w:rFonts w:ascii="Times New Roman" w:hAnsi="Times New Roman"/>
          <w:sz w:val="28"/>
          <w:szCs w:val="28"/>
        </w:rPr>
        <w:t xml:space="preserve"> </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_Ref25164377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24</w:t>
      </w:r>
      <w:r w:rsidR="00C50ACF">
        <w:rPr>
          <w:rFonts w:ascii="Times New Roman" w:hAnsi="Times New Roman"/>
          <w:sz w:val="28"/>
          <w:szCs w:val="28"/>
        </w:rPr>
        <w:fldChar w:fldCharType="end"/>
      </w:r>
      <w:r w:rsidRPr="00825369">
        <w:rPr>
          <w:rFonts w:ascii="Times New Roman" w:hAnsi="Times New Roman"/>
          <w:sz w:val="28"/>
          <w:szCs w:val="28"/>
        </w:rPr>
        <w:t>]. З набуттям незалежності України постала потреба в черговому реформуванні системи освіти шкільної зокрема, стрімко почали розвиват</w:t>
      </w:r>
      <w:r>
        <w:rPr>
          <w:rFonts w:ascii="Times New Roman" w:hAnsi="Times New Roman"/>
          <w:sz w:val="28"/>
          <w:szCs w:val="28"/>
        </w:rPr>
        <w:t>ися процеси її гуманізації та</w:t>
      </w:r>
      <w:r w:rsidRPr="00825369">
        <w:rPr>
          <w:rFonts w:ascii="Times New Roman" w:hAnsi="Times New Roman"/>
          <w:sz w:val="28"/>
          <w:szCs w:val="28"/>
        </w:rPr>
        <w:t xml:space="preserve"> гуманітаризації. Саме фундаментальність шкільної математичної освіти була головним досягненням радянської школи. Збереження цього досягнення та його розвинення мали стати одним з головних напрямків оновлення математичної освіти в незалежній Україні. Національна доктрина розвитку освіти України в XXI столітті одним із напрямів розвитку передбачає формування у дітей та молоді цілісної наукової картини світу і сучасного світогляду. В школі математика є одною з основних дисциплін, що реалізує цей напрямок освіти та інструментально забезпечує вивчення суміжних предметів. Тому до професійної підготовки вчителя математики природ</w:t>
      </w:r>
      <w:r>
        <w:rPr>
          <w:rFonts w:ascii="Times New Roman" w:hAnsi="Times New Roman"/>
          <w:sz w:val="28"/>
          <w:szCs w:val="28"/>
        </w:rPr>
        <w:t xml:space="preserve">но висувати високі вимоги. </w:t>
      </w:r>
      <w:r w:rsidRPr="00AC7FB7">
        <w:rPr>
          <w:rFonts w:ascii="Times New Roman" w:hAnsi="Times New Roman"/>
          <w:sz w:val="28"/>
          <w:szCs w:val="28"/>
        </w:rPr>
        <w:t xml:space="preserve">Академік Б.В. Гнєденко зазначив: «Вчитель математики повинен знати не тільки свою спеціальність, а й багато питань з інших дисциплін шкільного курсу з позиції математики і застосування її методів» </w:t>
      </w:r>
      <w:r w:rsidRPr="0082530B">
        <w:rPr>
          <w:rFonts w:ascii="Times New Roman" w:hAnsi="Times New Roman"/>
          <w:sz w:val="28"/>
          <w:szCs w:val="28"/>
        </w:rPr>
        <w:t>[</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_Ref25164410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11</w:t>
      </w:r>
      <w:r w:rsidR="00C50ACF">
        <w:rPr>
          <w:rFonts w:ascii="Times New Roman" w:hAnsi="Times New Roman"/>
          <w:sz w:val="28"/>
          <w:szCs w:val="28"/>
        </w:rPr>
        <w:fldChar w:fldCharType="end"/>
      </w:r>
      <w:r w:rsidR="0082530B" w:rsidRPr="0082530B">
        <w:rPr>
          <w:rFonts w:ascii="Times New Roman" w:hAnsi="Times New Roman"/>
          <w:sz w:val="28"/>
          <w:szCs w:val="28"/>
        </w:rPr>
        <w:t>]</w:t>
      </w:r>
      <w:r w:rsidRPr="00AC7FB7">
        <w:rPr>
          <w:rFonts w:ascii="Times New Roman" w:hAnsi="Times New Roman"/>
          <w:sz w:val="28"/>
          <w:szCs w:val="28"/>
        </w:rPr>
        <w:t xml:space="preserve">. </w:t>
      </w:r>
    </w:p>
    <w:p w:rsidR="00A72C46" w:rsidRDefault="00A72C46" w:rsidP="00A72C46">
      <w:pPr>
        <w:pStyle w:val="2"/>
        <w:shd w:val="clear" w:color="auto" w:fill="auto"/>
        <w:tabs>
          <w:tab w:val="left" w:pos="709"/>
        </w:tabs>
        <w:spacing w:before="0" w:line="360" w:lineRule="auto"/>
        <w:ind w:right="20" w:firstLine="709"/>
        <w:jc w:val="both"/>
        <w:rPr>
          <w:sz w:val="28"/>
          <w:szCs w:val="28"/>
        </w:rPr>
      </w:pPr>
      <w:r w:rsidRPr="00AC7FB7">
        <w:rPr>
          <w:sz w:val="28"/>
          <w:szCs w:val="28"/>
        </w:rPr>
        <w:t xml:space="preserve">Нині навчальна дисципліна наявна у навчальних планах підготовки вчителя математики у багатьох ЗВО, серед яких </w:t>
      </w:r>
      <w:r w:rsidR="00F37EBF">
        <w:rPr>
          <w:sz w:val="28"/>
          <w:szCs w:val="28"/>
        </w:rPr>
        <w:t xml:space="preserve">курс </w:t>
      </w:r>
      <w:r w:rsidRPr="00AC7FB7">
        <w:rPr>
          <w:sz w:val="28"/>
          <w:szCs w:val="28"/>
        </w:rPr>
        <w:t>«</w:t>
      </w:r>
      <w:r w:rsidR="00F37EBF">
        <w:rPr>
          <w:sz w:val="28"/>
          <w:szCs w:val="28"/>
        </w:rPr>
        <w:t>Наукові основи шкільного курсу математики</w:t>
      </w:r>
      <w:r w:rsidRPr="00825369">
        <w:rPr>
          <w:sz w:val="28"/>
          <w:szCs w:val="28"/>
        </w:rPr>
        <w:t xml:space="preserve">» відноситься до методико-математичних дисциплін. Вона читається у багатьох </w:t>
      </w:r>
      <w:r w:rsidR="00F37EBF">
        <w:rPr>
          <w:sz w:val="28"/>
          <w:szCs w:val="28"/>
        </w:rPr>
        <w:t>ЗВО</w:t>
      </w:r>
      <w:r w:rsidRPr="00825369">
        <w:rPr>
          <w:sz w:val="28"/>
          <w:szCs w:val="28"/>
        </w:rPr>
        <w:t xml:space="preserve"> України, серед яких Національний педагогічний університет імені М. П. Драгоманова, Херсонський державний університет, Глухівський національний педагогічний університет імені Олександра Довженка, Національний університет «Чернігівський колегіум» імені Т. Г. Шевченка та інші за авторськими програмами викладачів. Завдяки викладанню цієї дисципліни фундаментальна математична підготовка стає теоретичною основою шкільного курсу математики.</w:t>
      </w:r>
    </w:p>
    <w:p w:rsidR="00A72C46" w:rsidRPr="00825369" w:rsidRDefault="00A72C46" w:rsidP="00A72C46">
      <w:pPr>
        <w:tabs>
          <w:tab w:val="left" w:pos="709"/>
        </w:tabs>
        <w:spacing w:after="0" w:line="360" w:lineRule="auto"/>
        <w:ind w:firstLine="709"/>
        <w:jc w:val="both"/>
        <w:rPr>
          <w:rFonts w:ascii="Times New Roman" w:hAnsi="Times New Roman"/>
          <w:sz w:val="28"/>
          <w:szCs w:val="28"/>
        </w:rPr>
      </w:pPr>
      <w:r w:rsidRPr="00825369">
        <w:rPr>
          <w:rFonts w:ascii="Times New Roman" w:hAnsi="Times New Roman"/>
          <w:sz w:val="28"/>
          <w:szCs w:val="28"/>
        </w:rPr>
        <w:lastRenderedPageBreak/>
        <w:t>Висококваліфікованого вчителя математики неможливо уявити без розуміння загальних тенденцій розвитку математики, її методології, структури і архітектури, методів пізнання, історії розвитку та застосувань. Виходячи з даних положень, на нашу думку, в системі підготовки сучасного вчителя математики</w:t>
      </w:r>
      <w:r>
        <w:rPr>
          <w:rFonts w:ascii="Times New Roman" w:hAnsi="Times New Roman"/>
          <w:sz w:val="28"/>
          <w:szCs w:val="28"/>
        </w:rPr>
        <w:t xml:space="preserve"> має бути навчальна дисципліна «</w:t>
      </w:r>
      <w:r w:rsidRPr="00825369">
        <w:rPr>
          <w:rFonts w:ascii="Times New Roman" w:hAnsi="Times New Roman"/>
          <w:sz w:val="28"/>
          <w:szCs w:val="28"/>
        </w:rPr>
        <w:t>Наукові ос</w:t>
      </w:r>
      <w:r>
        <w:rPr>
          <w:rFonts w:ascii="Times New Roman" w:hAnsi="Times New Roman"/>
          <w:sz w:val="28"/>
          <w:szCs w:val="28"/>
        </w:rPr>
        <w:t>нови шкільного курсу математики»</w:t>
      </w:r>
      <w:r w:rsidRPr="00825369">
        <w:rPr>
          <w:rFonts w:ascii="Times New Roman" w:hAnsi="Times New Roman"/>
          <w:sz w:val="28"/>
          <w:szCs w:val="28"/>
        </w:rPr>
        <w:t>.</w:t>
      </w:r>
    </w:p>
    <w:p w:rsidR="00BE231E" w:rsidRPr="00857C3E" w:rsidRDefault="00A72C46" w:rsidP="00A72C46">
      <w:pPr>
        <w:tabs>
          <w:tab w:val="left" w:pos="709"/>
        </w:tabs>
        <w:spacing w:after="0" w:line="360" w:lineRule="auto"/>
        <w:ind w:firstLine="709"/>
        <w:jc w:val="both"/>
        <w:rPr>
          <w:rFonts w:ascii="Times New Roman" w:hAnsi="Times New Roman"/>
          <w:sz w:val="28"/>
          <w:szCs w:val="28"/>
          <w:lang w:val="ru-RU"/>
        </w:rPr>
      </w:pPr>
      <w:r w:rsidRPr="000D056A">
        <w:rPr>
          <w:rFonts w:ascii="Times New Roman" w:hAnsi="Times New Roman"/>
          <w:sz w:val="28"/>
          <w:szCs w:val="28"/>
        </w:rPr>
        <w:t>У роботі М.</w:t>
      </w:r>
      <w:r w:rsidR="00BE231E">
        <w:rPr>
          <w:rFonts w:ascii="Times New Roman" w:hAnsi="Times New Roman"/>
          <w:sz w:val="28"/>
          <w:szCs w:val="28"/>
        </w:rPr>
        <w:t xml:space="preserve"> </w:t>
      </w:r>
      <w:r w:rsidRPr="000D056A">
        <w:rPr>
          <w:rFonts w:ascii="Times New Roman" w:hAnsi="Times New Roman"/>
          <w:sz w:val="28"/>
          <w:szCs w:val="28"/>
        </w:rPr>
        <w:t xml:space="preserve">Працьовитого </w:t>
      </w:r>
      <w:r w:rsidRPr="008E21C9">
        <w:rPr>
          <w:rFonts w:ascii="Times New Roman" w:hAnsi="Times New Roman"/>
          <w:sz w:val="28"/>
          <w:szCs w:val="28"/>
          <w:lang w:val="ru-RU"/>
        </w:rPr>
        <w:t>[</w:t>
      </w:r>
      <w:r w:rsidR="00C50ACF">
        <w:rPr>
          <w:rFonts w:ascii="Times New Roman" w:hAnsi="Times New Roman"/>
          <w:sz w:val="28"/>
          <w:szCs w:val="28"/>
          <w:lang w:val="ru-RU"/>
        </w:rPr>
        <w:fldChar w:fldCharType="begin"/>
      </w:r>
      <w:r w:rsidR="0082530B">
        <w:rPr>
          <w:rFonts w:ascii="Times New Roman" w:hAnsi="Times New Roman"/>
          <w:sz w:val="28"/>
          <w:szCs w:val="28"/>
          <w:lang w:val="ru-RU"/>
        </w:rPr>
        <w:instrText xml:space="preserve"> REF _Ref25163863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8C31AA">
        <w:rPr>
          <w:rFonts w:ascii="Times New Roman" w:hAnsi="Times New Roman"/>
          <w:sz w:val="28"/>
          <w:szCs w:val="28"/>
          <w:lang w:val="ru-RU"/>
        </w:rPr>
        <w:t>35</w:t>
      </w:r>
      <w:r w:rsidR="00C50ACF">
        <w:rPr>
          <w:rFonts w:ascii="Times New Roman" w:hAnsi="Times New Roman"/>
          <w:sz w:val="28"/>
          <w:szCs w:val="28"/>
          <w:lang w:val="ru-RU"/>
        </w:rPr>
        <w:fldChar w:fldCharType="end"/>
      </w:r>
      <w:r w:rsidRPr="008E21C9">
        <w:rPr>
          <w:rFonts w:ascii="Times New Roman" w:hAnsi="Times New Roman"/>
          <w:sz w:val="28"/>
          <w:szCs w:val="28"/>
          <w:lang w:val="ru-RU"/>
        </w:rPr>
        <w:t xml:space="preserve">] </w:t>
      </w:r>
      <w:r>
        <w:rPr>
          <w:rFonts w:ascii="Times New Roman" w:hAnsi="Times New Roman"/>
          <w:sz w:val="28"/>
          <w:szCs w:val="28"/>
        </w:rPr>
        <w:t>описано два способи побудови курсу. Тут автор пропонує і свій підхід. Тому загалом можна говорити про три підходи. Наведемо їх</w:t>
      </w:r>
      <w:r w:rsidR="00BE231E">
        <w:rPr>
          <w:rFonts w:ascii="Times New Roman" w:hAnsi="Times New Roman"/>
          <w:sz w:val="28"/>
          <w:szCs w:val="28"/>
        </w:rPr>
        <w:t xml:space="preserve"> (за роботою М. Працьовитого </w:t>
      </w:r>
      <w:r w:rsidR="00BE231E" w:rsidRPr="00857C3E">
        <w:rPr>
          <w:rFonts w:ascii="Times New Roman" w:hAnsi="Times New Roman"/>
          <w:sz w:val="28"/>
          <w:szCs w:val="28"/>
          <w:lang w:val="ru-RU"/>
        </w:rPr>
        <w:t>[</w:t>
      </w:r>
      <w:r w:rsidR="00C50ACF">
        <w:rPr>
          <w:rFonts w:ascii="Times New Roman" w:hAnsi="Times New Roman"/>
          <w:sz w:val="28"/>
          <w:szCs w:val="28"/>
          <w:lang w:val="ru-RU"/>
        </w:rPr>
        <w:fldChar w:fldCharType="begin"/>
      </w:r>
      <w:r w:rsidR="0082530B">
        <w:rPr>
          <w:rFonts w:ascii="Times New Roman" w:hAnsi="Times New Roman"/>
          <w:sz w:val="28"/>
          <w:szCs w:val="28"/>
          <w:lang w:val="ru-RU"/>
        </w:rPr>
        <w:instrText xml:space="preserve"> REF _Ref25163863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8C31AA">
        <w:rPr>
          <w:rFonts w:ascii="Times New Roman" w:hAnsi="Times New Roman"/>
          <w:sz w:val="28"/>
          <w:szCs w:val="28"/>
          <w:lang w:val="ru-RU"/>
        </w:rPr>
        <w:t>35</w:t>
      </w:r>
      <w:r w:rsidR="00C50ACF">
        <w:rPr>
          <w:rFonts w:ascii="Times New Roman" w:hAnsi="Times New Roman"/>
          <w:sz w:val="28"/>
          <w:szCs w:val="28"/>
          <w:lang w:val="ru-RU"/>
        </w:rPr>
        <w:fldChar w:fldCharType="end"/>
      </w:r>
      <w:r w:rsidR="00BE231E" w:rsidRPr="00857C3E">
        <w:rPr>
          <w:rFonts w:ascii="Times New Roman" w:hAnsi="Times New Roman"/>
          <w:sz w:val="28"/>
          <w:szCs w:val="28"/>
          <w:lang w:val="ru-RU"/>
        </w:rPr>
        <w:t>])</w:t>
      </w:r>
      <w:r>
        <w:rPr>
          <w:rFonts w:ascii="Times New Roman" w:hAnsi="Times New Roman"/>
          <w:sz w:val="28"/>
          <w:szCs w:val="28"/>
        </w:rPr>
        <w:t xml:space="preserve">. </w:t>
      </w:r>
    </w:p>
    <w:p w:rsidR="00DB7BB0" w:rsidRDefault="00DB7BB0" w:rsidP="00A72C46">
      <w:pPr>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 основі першого підходу лежить </w:t>
      </w:r>
      <w:r w:rsidRPr="00DB7BB0">
        <w:rPr>
          <w:rFonts w:ascii="Times New Roman" w:hAnsi="Times New Roman"/>
          <w:sz w:val="28"/>
          <w:szCs w:val="28"/>
        </w:rPr>
        <w:t>навчальний посібник В.</w:t>
      </w:r>
      <w:r>
        <w:rPr>
          <w:rFonts w:ascii="Times New Roman" w:hAnsi="Times New Roman"/>
          <w:sz w:val="28"/>
          <w:szCs w:val="28"/>
        </w:rPr>
        <w:t> </w:t>
      </w:r>
      <w:r w:rsidRPr="00DB7BB0">
        <w:rPr>
          <w:rFonts w:ascii="Times New Roman" w:hAnsi="Times New Roman"/>
          <w:sz w:val="28"/>
          <w:szCs w:val="28"/>
        </w:rPr>
        <w:t xml:space="preserve">Любецького </w:t>
      </w:r>
      <w:r>
        <w:rPr>
          <w:rFonts w:ascii="Times New Roman" w:hAnsi="Times New Roman"/>
          <w:sz w:val="28"/>
          <w:szCs w:val="28"/>
        </w:rPr>
        <w:t>«</w:t>
      </w:r>
      <w:r w:rsidRPr="00DB7BB0">
        <w:rPr>
          <w:rFonts w:ascii="Times New Roman" w:hAnsi="Times New Roman"/>
          <w:sz w:val="28"/>
          <w:szCs w:val="28"/>
        </w:rPr>
        <w:t>Основные понятия школьной математики</w:t>
      </w:r>
      <w:r>
        <w:rPr>
          <w:rFonts w:ascii="Times New Roman" w:hAnsi="Times New Roman"/>
          <w:sz w:val="28"/>
          <w:szCs w:val="28"/>
        </w:rPr>
        <w:t>»</w:t>
      </w:r>
      <w:r w:rsidRPr="00DB7BB0">
        <w:rPr>
          <w:rFonts w:ascii="Times New Roman" w:hAnsi="Times New Roman"/>
          <w:sz w:val="28"/>
          <w:szCs w:val="28"/>
        </w:rPr>
        <w:t xml:space="preserve"> [</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_Ref25163863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35</w:t>
      </w:r>
      <w:r w:rsidR="00C50ACF">
        <w:rPr>
          <w:rFonts w:ascii="Times New Roman" w:hAnsi="Times New Roman"/>
          <w:sz w:val="28"/>
          <w:szCs w:val="28"/>
        </w:rPr>
        <w:fldChar w:fldCharType="end"/>
      </w:r>
      <w:r w:rsidRPr="00DB7BB0">
        <w:rPr>
          <w:rFonts w:ascii="Times New Roman" w:hAnsi="Times New Roman"/>
          <w:sz w:val="28"/>
          <w:szCs w:val="28"/>
        </w:rPr>
        <w:t xml:space="preserve">]. </w:t>
      </w:r>
      <w:r>
        <w:rPr>
          <w:rFonts w:ascii="Times New Roman" w:hAnsi="Times New Roman"/>
          <w:sz w:val="28"/>
          <w:szCs w:val="28"/>
        </w:rPr>
        <w:t>Тут запропоновано</w:t>
      </w:r>
      <w:r w:rsidRPr="00DB7BB0">
        <w:rPr>
          <w:rFonts w:ascii="Times New Roman" w:hAnsi="Times New Roman"/>
          <w:sz w:val="28"/>
          <w:szCs w:val="28"/>
        </w:rPr>
        <w:t xml:space="preserve"> п’ять розділів:</w:t>
      </w:r>
    </w:p>
    <w:p w:rsidR="00DB7BB0" w:rsidRDefault="00DB7BB0" w:rsidP="00A72C46">
      <w:pPr>
        <w:tabs>
          <w:tab w:val="left" w:pos="709"/>
        </w:tabs>
        <w:spacing w:after="0" w:line="360" w:lineRule="auto"/>
        <w:ind w:firstLine="709"/>
        <w:jc w:val="both"/>
        <w:rPr>
          <w:rFonts w:ascii="Times New Roman" w:hAnsi="Times New Roman"/>
          <w:sz w:val="28"/>
          <w:szCs w:val="28"/>
        </w:rPr>
      </w:pPr>
      <w:r w:rsidRPr="00DB7BB0">
        <w:rPr>
          <w:rFonts w:ascii="Times New Roman" w:hAnsi="Times New Roman"/>
          <w:sz w:val="28"/>
          <w:szCs w:val="28"/>
        </w:rPr>
        <w:t>1.</w:t>
      </w:r>
      <w:r>
        <w:rPr>
          <w:rFonts w:ascii="Times New Roman" w:hAnsi="Times New Roman"/>
          <w:sz w:val="28"/>
          <w:szCs w:val="28"/>
        </w:rPr>
        <w:t xml:space="preserve"> </w:t>
      </w:r>
      <w:r w:rsidRPr="00DB7BB0">
        <w:rPr>
          <w:rFonts w:ascii="Times New Roman" w:hAnsi="Times New Roman"/>
          <w:sz w:val="28"/>
          <w:szCs w:val="28"/>
        </w:rPr>
        <w:t>Елементарні функції. Кут</w:t>
      </w:r>
      <w:r>
        <w:rPr>
          <w:rFonts w:ascii="Times New Roman" w:hAnsi="Times New Roman"/>
          <w:sz w:val="28"/>
          <w:szCs w:val="28"/>
        </w:rPr>
        <w:t>.</w:t>
      </w:r>
    </w:p>
    <w:p w:rsidR="00DB7BB0" w:rsidRDefault="00DB7BB0" w:rsidP="00A72C46">
      <w:pPr>
        <w:tabs>
          <w:tab w:val="left" w:pos="709"/>
        </w:tabs>
        <w:spacing w:after="0" w:line="360" w:lineRule="auto"/>
        <w:ind w:firstLine="709"/>
        <w:jc w:val="both"/>
        <w:rPr>
          <w:rFonts w:ascii="Times New Roman" w:hAnsi="Times New Roman"/>
          <w:sz w:val="28"/>
          <w:szCs w:val="28"/>
        </w:rPr>
      </w:pPr>
      <w:r w:rsidRPr="00DB7BB0">
        <w:rPr>
          <w:rFonts w:ascii="Times New Roman" w:hAnsi="Times New Roman"/>
          <w:sz w:val="28"/>
          <w:szCs w:val="28"/>
        </w:rPr>
        <w:t>2.</w:t>
      </w:r>
      <w:r>
        <w:rPr>
          <w:rFonts w:ascii="Times New Roman" w:hAnsi="Times New Roman"/>
          <w:sz w:val="28"/>
          <w:szCs w:val="28"/>
        </w:rPr>
        <w:t xml:space="preserve"> </w:t>
      </w:r>
      <w:r w:rsidRPr="00DB7BB0">
        <w:rPr>
          <w:rFonts w:ascii="Times New Roman" w:hAnsi="Times New Roman"/>
          <w:sz w:val="28"/>
          <w:szCs w:val="28"/>
        </w:rPr>
        <w:t>Вектор. Площина. Планіметрія</w:t>
      </w:r>
      <w:r>
        <w:rPr>
          <w:rFonts w:ascii="Times New Roman" w:hAnsi="Times New Roman"/>
          <w:sz w:val="28"/>
          <w:szCs w:val="28"/>
        </w:rPr>
        <w:t>.</w:t>
      </w:r>
    </w:p>
    <w:p w:rsidR="00DB7BB0" w:rsidRDefault="00DB7BB0" w:rsidP="00A72C46">
      <w:pPr>
        <w:tabs>
          <w:tab w:val="left" w:pos="709"/>
        </w:tabs>
        <w:spacing w:after="0" w:line="360" w:lineRule="auto"/>
        <w:ind w:firstLine="709"/>
        <w:jc w:val="both"/>
        <w:rPr>
          <w:rFonts w:ascii="Times New Roman" w:hAnsi="Times New Roman"/>
          <w:sz w:val="28"/>
          <w:szCs w:val="28"/>
        </w:rPr>
      </w:pPr>
      <w:r w:rsidRPr="00DB7BB0">
        <w:rPr>
          <w:rFonts w:ascii="Times New Roman" w:hAnsi="Times New Roman"/>
          <w:sz w:val="28"/>
          <w:szCs w:val="28"/>
        </w:rPr>
        <w:t>3.</w:t>
      </w:r>
      <w:r>
        <w:rPr>
          <w:rFonts w:ascii="Times New Roman" w:hAnsi="Times New Roman"/>
          <w:sz w:val="28"/>
          <w:szCs w:val="28"/>
        </w:rPr>
        <w:t xml:space="preserve"> </w:t>
      </w:r>
      <w:r w:rsidRPr="00DB7BB0">
        <w:rPr>
          <w:rFonts w:ascii="Times New Roman" w:hAnsi="Times New Roman"/>
          <w:sz w:val="28"/>
          <w:szCs w:val="28"/>
        </w:rPr>
        <w:t>Вимірювання величин. Площина і міра плоских фігур</w:t>
      </w:r>
      <w:r>
        <w:rPr>
          <w:rFonts w:ascii="Times New Roman" w:hAnsi="Times New Roman"/>
          <w:sz w:val="28"/>
          <w:szCs w:val="28"/>
        </w:rPr>
        <w:t>.</w:t>
      </w:r>
    </w:p>
    <w:p w:rsidR="00DB7BB0" w:rsidRDefault="00DB7BB0" w:rsidP="00A72C46">
      <w:pPr>
        <w:tabs>
          <w:tab w:val="left" w:pos="709"/>
        </w:tabs>
        <w:spacing w:after="0" w:line="360" w:lineRule="auto"/>
        <w:ind w:firstLine="709"/>
        <w:jc w:val="both"/>
        <w:rPr>
          <w:rFonts w:ascii="Times New Roman" w:hAnsi="Times New Roman"/>
          <w:sz w:val="28"/>
          <w:szCs w:val="28"/>
        </w:rPr>
      </w:pPr>
      <w:r w:rsidRPr="00DB7BB0">
        <w:rPr>
          <w:rFonts w:ascii="Times New Roman" w:hAnsi="Times New Roman"/>
          <w:sz w:val="28"/>
          <w:szCs w:val="28"/>
        </w:rPr>
        <w:t>4.</w:t>
      </w:r>
      <w:r>
        <w:rPr>
          <w:rFonts w:ascii="Times New Roman" w:hAnsi="Times New Roman"/>
          <w:sz w:val="28"/>
          <w:szCs w:val="28"/>
        </w:rPr>
        <w:t xml:space="preserve"> </w:t>
      </w:r>
      <w:r w:rsidRPr="00DB7BB0">
        <w:rPr>
          <w:rFonts w:ascii="Times New Roman" w:hAnsi="Times New Roman"/>
          <w:sz w:val="28"/>
          <w:szCs w:val="28"/>
        </w:rPr>
        <w:t>Алгебраїчні рівняння степенів, менших або рівних 5, і геометричні побудови</w:t>
      </w:r>
      <w:r>
        <w:rPr>
          <w:rFonts w:ascii="Times New Roman" w:hAnsi="Times New Roman"/>
          <w:sz w:val="28"/>
          <w:szCs w:val="28"/>
        </w:rPr>
        <w:t>.</w:t>
      </w:r>
    </w:p>
    <w:p w:rsidR="00DB7BB0" w:rsidRDefault="00DB7BB0" w:rsidP="00A72C46">
      <w:pPr>
        <w:tabs>
          <w:tab w:val="left" w:pos="709"/>
        </w:tabs>
        <w:spacing w:after="0" w:line="360" w:lineRule="auto"/>
        <w:ind w:firstLine="709"/>
        <w:jc w:val="both"/>
        <w:rPr>
          <w:rFonts w:ascii="Times New Roman" w:hAnsi="Times New Roman"/>
          <w:sz w:val="28"/>
          <w:szCs w:val="28"/>
        </w:rPr>
      </w:pPr>
      <w:r w:rsidRPr="00DB7BB0">
        <w:rPr>
          <w:rFonts w:ascii="Times New Roman" w:hAnsi="Times New Roman"/>
          <w:sz w:val="28"/>
          <w:szCs w:val="28"/>
        </w:rPr>
        <w:t>5.</w:t>
      </w:r>
      <w:r>
        <w:rPr>
          <w:rFonts w:ascii="Times New Roman" w:hAnsi="Times New Roman"/>
          <w:sz w:val="28"/>
          <w:szCs w:val="28"/>
        </w:rPr>
        <w:t xml:space="preserve"> </w:t>
      </w:r>
      <w:r w:rsidRPr="00DB7BB0">
        <w:rPr>
          <w:rFonts w:ascii="Times New Roman" w:hAnsi="Times New Roman"/>
          <w:sz w:val="28"/>
          <w:szCs w:val="28"/>
        </w:rPr>
        <w:t>Логіко-математичні основи поняття числа.</w:t>
      </w:r>
    </w:p>
    <w:p w:rsidR="00DB7BB0" w:rsidRDefault="00DB7BB0" w:rsidP="00A72C46">
      <w:pPr>
        <w:tabs>
          <w:tab w:val="left" w:pos="709"/>
        </w:tabs>
        <w:spacing w:after="0" w:line="360" w:lineRule="auto"/>
        <w:ind w:firstLine="709"/>
        <w:jc w:val="both"/>
        <w:rPr>
          <w:rFonts w:ascii="Times New Roman" w:hAnsi="Times New Roman"/>
          <w:sz w:val="28"/>
          <w:szCs w:val="28"/>
        </w:rPr>
      </w:pPr>
      <w:r w:rsidRPr="00DB7BB0">
        <w:rPr>
          <w:rFonts w:ascii="Times New Roman" w:hAnsi="Times New Roman"/>
          <w:sz w:val="28"/>
          <w:szCs w:val="28"/>
        </w:rPr>
        <w:t>Другий підхід має в основі посібник «Современные основы школьного курса математики» (авторський колектив Н.Я.Вілєнкін, К.І. Дунічев, Л.А. Калужнін, А.А. Столяр) [</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_Ref25164365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5</w:t>
      </w:r>
      <w:r w:rsidR="00C50ACF">
        <w:rPr>
          <w:rFonts w:ascii="Times New Roman" w:hAnsi="Times New Roman"/>
          <w:sz w:val="28"/>
          <w:szCs w:val="28"/>
        </w:rPr>
        <w:fldChar w:fldCharType="end"/>
      </w:r>
      <w:r w:rsidRPr="00DB7BB0">
        <w:rPr>
          <w:rFonts w:ascii="Times New Roman" w:hAnsi="Times New Roman"/>
          <w:sz w:val="28"/>
          <w:szCs w:val="28"/>
        </w:rPr>
        <w:t xml:space="preserve">]. </w:t>
      </w:r>
      <w:r>
        <w:rPr>
          <w:rFonts w:ascii="Times New Roman" w:hAnsi="Times New Roman"/>
          <w:sz w:val="28"/>
          <w:szCs w:val="28"/>
        </w:rPr>
        <w:t xml:space="preserve">Автори пропонують до розгляду </w:t>
      </w:r>
      <w:r w:rsidRPr="00DB7BB0">
        <w:rPr>
          <w:rFonts w:ascii="Times New Roman" w:hAnsi="Times New Roman"/>
          <w:sz w:val="28"/>
          <w:szCs w:val="28"/>
        </w:rPr>
        <w:t>сім</w:t>
      </w:r>
      <w:r>
        <w:rPr>
          <w:rFonts w:ascii="Times New Roman" w:hAnsi="Times New Roman"/>
          <w:sz w:val="28"/>
          <w:szCs w:val="28"/>
        </w:rPr>
        <w:t xml:space="preserve"> </w:t>
      </w:r>
      <w:r w:rsidRPr="00DB7BB0">
        <w:rPr>
          <w:rFonts w:ascii="Times New Roman" w:hAnsi="Times New Roman"/>
          <w:sz w:val="28"/>
          <w:szCs w:val="28"/>
        </w:rPr>
        <w:t>розділів:</w:t>
      </w:r>
    </w:p>
    <w:p w:rsidR="00DB7BB0" w:rsidRDefault="00DB7BB0" w:rsidP="00E62D78">
      <w:pPr>
        <w:pStyle w:val="a3"/>
        <w:numPr>
          <w:ilvl w:val="0"/>
          <w:numId w:val="40"/>
        </w:numPr>
        <w:tabs>
          <w:tab w:val="left" w:pos="709"/>
        </w:tabs>
        <w:spacing w:after="0" w:line="360" w:lineRule="auto"/>
        <w:jc w:val="both"/>
        <w:rPr>
          <w:rFonts w:ascii="Times New Roman" w:hAnsi="Times New Roman"/>
          <w:sz w:val="28"/>
          <w:szCs w:val="28"/>
        </w:rPr>
      </w:pPr>
      <w:r w:rsidRPr="00DB7BB0">
        <w:rPr>
          <w:rFonts w:ascii="Times New Roman" w:hAnsi="Times New Roman"/>
          <w:sz w:val="28"/>
          <w:szCs w:val="28"/>
        </w:rPr>
        <w:t>Методологічні основи математики</w:t>
      </w:r>
    </w:p>
    <w:p w:rsidR="00DB7BB0" w:rsidRDefault="00DB7BB0" w:rsidP="00E62D78">
      <w:pPr>
        <w:pStyle w:val="a3"/>
        <w:numPr>
          <w:ilvl w:val="0"/>
          <w:numId w:val="40"/>
        </w:numPr>
        <w:tabs>
          <w:tab w:val="left" w:pos="709"/>
        </w:tabs>
        <w:spacing w:after="0" w:line="360" w:lineRule="auto"/>
        <w:jc w:val="both"/>
        <w:rPr>
          <w:rFonts w:ascii="Times New Roman" w:hAnsi="Times New Roman"/>
          <w:sz w:val="28"/>
          <w:szCs w:val="28"/>
        </w:rPr>
      </w:pPr>
      <w:r w:rsidRPr="00DB7BB0">
        <w:rPr>
          <w:rFonts w:ascii="Times New Roman" w:hAnsi="Times New Roman"/>
          <w:sz w:val="28"/>
          <w:szCs w:val="28"/>
        </w:rPr>
        <w:t>2.Теоретико-множинні аспекти шкільної математики</w:t>
      </w:r>
      <w:r>
        <w:rPr>
          <w:rFonts w:ascii="Times New Roman" w:hAnsi="Times New Roman"/>
          <w:sz w:val="28"/>
          <w:szCs w:val="28"/>
        </w:rPr>
        <w:t>.</w:t>
      </w:r>
    </w:p>
    <w:p w:rsidR="00DB7BB0" w:rsidRDefault="00DB7BB0" w:rsidP="00E62D78">
      <w:pPr>
        <w:pStyle w:val="a3"/>
        <w:numPr>
          <w:ilvl w:val="0"/>
          <w:numId w:val="40"/>
        </w:numPr>
        <w:tabs>
          <w:tab w:val="left" w:pos="709"/>
        </w:tabs>
        <w:spacing w:after="0" w:line="360" w:lineRule="auto"/>
        <w:jc w:val="both"/>
        <w:rPr>
          <w:rFonts w:ascii="Times New Roman" w:hAnsi="Times New Roman"/>
          <w:sz w:val="28"/>
          <w:szCs w:val="28"/>
        </w:rPr>
      </w:pPr>
      <w:r w:rsidRPr="00DB7BB0">
        <w:rPr>
          <w:rFonts w:ascii="Times New Roman" w:hAnsi="Times New Roman"/>
          <w:sz w:val="28"/>
          <w:szCs w:val="28"/>
        </w:rPr>
        <w:t>Відображення і функції в шкільному курсі математики</w:t>
      </w:r>
      <w:r>
        <w:rPr>
          <w:rFonts w:ascii="Times New Roman" w:hAnsi="Times New Roman"/>
          <w:sz w:val="28"/>
          <w:szCs w:val="28"/>
        </w:rPr>
        <w:t xml:space="preserve">. </w:t>
      </w:r>
    </w:p>
    <w:p w:rsidR="00DB7BB0" w:rsidRDefault="00DB7BB0" w:rsidP="00E62D78">
      <w:pPr>
        <w:pStyle w:val="a3"/>
        <w:numPr>
          <w:ilvl w:val="0"/>
          <w:numId w:val="40"/>
        </w:numPr>
        <w:tabs>
          <w:tab w:val="left" w:pos="709"/>
        </w:tabs>
        <w:spacing w:after="0" w:line="360" w:lineRule="auto"/>
        <w:jc w:val="both"/>
        <w:rPr>
          <w:rFonts w:ascii="Times New Roman" w:hAnsi="Times New Roman"/>
          <w:sz w:val="28"/>
          <w:szCs w:val="28"/>
        </w:rPr>
      </w:pPr>
      <w:r w:rsidRPr="00DB7BB0">
        <w:rPr>
          <w:rFonts w:ascii="Times New Roman" w:hAnsi="Times New Roman"/>
          <w:sz w:val="28"/>
          <w:szCs w:val="28"/>
        </w:rPr>
        <w:t>Алгебраїчні і арифметичні основи шкільного курсу математики</w:t>
      </w:r>
      <w:r>
        <w:rPr>
          <w:rFonts w:ascii="Times New Roman" w:hAnsi="Times New Roman"/>
          <w:sz w:val="28"/>
          <w:szCs w:val="28"/>
        </w:rPr>
        <w:t>.</w:t>
      </w:r>
    </w:p>
    <w:p w:rsidR="00DB7BB0" w:rsidRDefault="00DB7BB0" w:rsidP="00E62D78">
      <w:pPr>
        <w:pStyle w:val="a3"/>
        <w:numPr>
          <w:ilvl w:val="0"/>
          <w:numId w:val="40"/>
        </w:numPr>
        <w:tabs>
          <w:tab w:val="left" w:pos="709"/>
        </w:tabs>
        <w:spacing w:after="0" w:line="360" w:lineRule="auto"/>
        <w:jc w:val="both"/>
        <w:rPr>
          <w:rFonts w:ascii="Times New Roman" w:hAnsi="Times New Roman"/>
          <w:sz w:val="28"/>
          <w:szCs w:val="28"/>
        </w:rPr>
      </w:pPr>
      <w:r w:rsidRPr="00DB7BB0">
        <w:rPr>
          <w:rFonts w:ascii="Times New Roman" w:hAnsi="Times New Roman"/>
          <w:sz w:val="28"/>
          <w:szCs w:val="28"/>
        </w:rPr>
        <w:t>Деякі питання шкільної геометрії</w:t>
      </w:r>
      <w:r>
        <w:rPr>
          <w:rFonts w:ascii="Times New Roman" w:hAnsi="Times New Roman"/>
          <w:sz w:val="28"/>
          <w:szCs w:val="28"/>
        </w:rPr>
        <w:t xml:space="preserve">. </w:t>
      </w:r>
    </w:p>
    <w:p w:rsidR="00DB7BB0" w:rsidRDefault="00DB7BB0" w:rsidP="00E62D78">
      <w:pPr>
        <w:pStyle w:val="a3"/>
        <w:numPr>
          <w:ilvl w:val="0"/>
          <w:numId w:val="40"/>
        </w:numPr>
        <w:tabs>
          <w:tab w:val="left" w:pos="709"/>
        </w:tabs>
        <w:spacing w:after="0" w:line="360" w:lineRule="auto"/>
        <w:jc w:val="both"/>
        <w:rPr>
          <w:rFonts w:ascii="Times New Roman" w:hAnsi="Times New Roman"/>
          <w:sz w:val="28"/>
          <w:szCs w:val="28"/>
        </w:rPr>
      </w:pPr>
      <w:r w:rsidRPr="00DB7BB0">
        <w:rPr>
          <w:rFonts w:ascii="Times New Roman" w:hAnsi="Times New Roman"/>
          <w:sz w:val="28"/>
          <w:szCs w:val="28"/>
        </w:rPr>
        <w:t>Мова шкільної математики</w:t>
      </w:r>
      <w:r>
        <w:rPr>
          <w:rFonts w:ascii="Times New Roman" w:hAnsi="Times New Roman"/>
          <w:sz w:val="28"/>
          <w:szCs w:val="28"/>
        </w:rPr>
        <w:t xml:space="preserve">. </w:t>
      </w:r>
    </w:p>
    <w:p w:rsidR="00DB7BB0" w:rsidRPr="00DB7BB0" w:rsidRDefault="00DB7BB0" w:rsidP="00E62D78">
      <w:pPr>
        <w:pStyle w:val="a3"/>
        <w:numPr>
          <w:ilvl w:val="0"/>
          <w:numId w:val="40"/>
        </w:numPr>
        <w:tabs>
          <w:tab w:val="left" w:pos="709"/>
        </w:tabs>
        <w:spacing w:after="0" w:line="360" w:lineRule="auto"/>
        <w:jc w:val="both"/>
        <w:rPr>
          <w:rFonts w:ascii="Times New Roman" w:hAnsi="Times New Roman"/>
          <w:sz w:val="28"/>
          <w:szCs w:val="28"/>
        </w:rPr>
      </w:pPr>
      <w:r w:rsidRPr="00DB7BB0">
        <w:rPr>
          <w:rFonts w:ascii="Times New Roman" w:hAnsi="Times New Roman"/>
          <w:sz w:val="28"/>
          <w:szCs w:val="28"/>
        </w:rPr>
        <w:t>Логіка шкільної математики.</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lastRenderedPageBreak/>
        <w:t xml:space="preserve">М. Працьовитий </w:t>
      </w:r>
      <w:r w:rsidR="0082530B" w:rsidRPr="0082530B">
        <w:rPr>
          <w:rFonts w:ascii="Times New Roman" w:hAnsi="Times New Roman"/>
          <w:sz w:val="28"/>
          <w:szCs w:val="28"/>
        </w:rPr>
        <w:t>[</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_Ref25163863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35</w:t>
      </w:r>
      <w:r w:rsidR="00C50ACF">
        <w:rPr>
          <w:rFonts w:ascii="Times New Roman" w:hAnsi="Times New Roman"/>
          <w:sz w:val="28"/>
          <w:szCs w:val="28"/>
        </w:rPr>
        <w:fldChar w:fldCharType="end"/>
      </w:r>
      <w:r w:rsidR="0082530B" w:rsidRPr="0082530B">
        <w:rPr>
          <w:rFonts w:ascii="Times New Roman" w:hAnsi="Times New Roman"/>
          <w:sz w:val="28"/>
          <w:szCs w:val="28"/>
        </w:rPr>
        <w:t xml:space="preserve">] </w:t>
      </w:r>
      <w:r w:rsidRPr="00B43AF4">
        <w:rPr>
          <w:rFonts w:ascii="Times New Roman" w:hAnsi="Times New Roman"/>
          <w:sz w:val="28"/>
          <w:szCs w:val="28"/>
        </w:rPr>
        <w:t>пропонує зміст курсу „НОШКМ” для майбутніх учителів  математики педагогічних університетів прив’язувати до змістових ліній шкільного курсу</w:t>
      </w:r>
      <w:r w:rsidR="00B43AF4" w:rsidRPr="00B43AF4">
        <w:rPr>
          <w:rFonts w:ascii="Times New Roman" w:hAnsi="Times New Roman"/>
          <w:sz w:val="28"/>
          <w:szCs w:val="28"/>
        </w:rPr>
        <w:t xml:space="preserve"> математики. На думку автора, до </w:t>
      </w:r>
      <w:r w:rsidRPr="00B43AF4">
        <w:rPr>
          <w:rFonts w:ascii="Times New Roman" w:hAnsi="Times New Roman"/>
          <w:sz w:val="28"/>
          <w:szCs w:val="28"/>
        </w:rPr>
        <w:t>навчальної програми</w:t>
      </w:r>
      <w:r w:rsidR="00B43AF4" w:rsidRPr="00B43AF4">
        <w:rPr>
          <w:rFonts w:ascii="Times New Roman" w:hAnsi="Times New Roman"/>
          <w:sz w:val="28"/>
          <w:szCs w:val="28"/>
        </w:rPr>
        <w:t xml:space="preserve"> слід включити такі розділи</w:t>
      </w:r>
      <w:r w:rsidRP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1.</w:t>
      </w:r>
      <w:r w:rsidR="00B8562B">
        <w:rPr>
          <w:rFonts w:ascii="Times New Roman" w:hAnsi="Times New Roman"/>
          <w:sz w:val="28"/>
          <w:szCs w:val="28"/>
        </w:rPr>
        <w:t xml:space="preserve"> </w:t>
      </w:r>
      <w:r w:rsidRPr="00B43AF4">
        <w:rPr>
          <w:rFonts w:ascii="Times New Roman" w:hAnsi="Times New Roman"/>
          <w:sz w:val="28"/>
          <w:szCs w:val="28"/>
        </w:rPr>
        <w:t>Число</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2.</w:t>
      </w:r>
      <w:r w:rsidR="00B8562B">
        <w:rPr>
          <w:rFonts w:ascii="Times New Roman" w:hAnsi="Times New Roman"/>
          <w:sz w:val="28"/>
          <w:szCs w:val="28"/>
        </w:rPr>
        <w:t xml:space="preserve"> </w:t>
      </w:r>
      <w:r w:rsidRPr="00B43AF4">
        <w:rPr>
          <w:rFonts w:ascii="Times New Roman" w:hAnsi="Times New Roman"/>
          <w:sz w:val="28"/>
          <w:szCs w:val="28"/>
        </w:rPr>
        <w:t>Множина. Відношення. Операція. Математична структура</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3.</w:t>
      </w:r>
      <w:r w:rsidR="00B8562B">
        <w:rPr>
          <w:rFonts w:ascii="Times New Roman" w:hAnsi="Times New Roman"/>
          <w:sz w:val="28"/>
          <w:szCs w:val="28"/>
        </w:rPr>
        <w:t xml:space="preserve"> </w:t>
      </w:r>
      <w:r w:rsidRPr="00B43AF4">
        <w:rPr>
          <w:rFonts w:ascii="Times New Roman" w:hAnsi="Times New Roman"/>
          <w:sz w:val="28"/>
          <w:szCs w:val="28"/>
        </w:rPr>
        <w:t>Математика як наука. Методологічні основи математики</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4.</w:t>
      </w:r>
      <w:r w:rsidR="00B8562B">
        <w:rPr>
          <w:rFonts w:ascii="Times New Roman" w:hAnsi="Times New Roman"/>
          <w:sz w:val="28"/>
          <w:szCs w:val="28"/>
        </w:rPr>
        <w:t xml:space="preserve"> </w:t>
      </w:r>
      <w:r w:rsidRPr="00B43AF4">
        <w:rPr>
          <w:rFonts w:ascii="Times New Roman" w:hAnsi="Times New Roman"/>
          <w:sz w:val="28"/>
          <w:szCs w:val="28"/>
        </w:rPr>
        <w:t>Геометричні фігури</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5.</w:t>
      </w:r>
      <w:r w:rsidR="00B8562B">
        <w:rPr>
          <w:rFonts w:ascii="Times New Roman" w:hAnsi="Times New Roman"/>
          <w:sz w:val="28"/>
          <w:szCs w:val="28"/>
        </w:rPr>
        <w:t xml:space="preserve"> </w:t>
      </w:r>
      <w:r w:rsidRPr="00B43AF4">
        <w:rPr>
          <w:rFonts w:ascii="Times New Roman" w:hAnsi="Times New Roman"/>
          <w:sz w:val="28"/>
          <w:szCs w:val="28"/>
        </w:rPr>
        <w:t>Геометричні величини</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6.</w:t>
      </w:r>
      <w:r w:rsidR="00B8562B">
        <w:rPr>
          <w:rFonts w:ascii="Times New Roman" w:hAnsi="Times New Roman"/>
          <w:sz w:val="28"/>
          <w:szCs w:val="28"/>
        </w:rPr>
        <w:t xml:space="preserve"> </w:t>
      </w:r>
      <w:r w:rsidRPr="00B43AF4">
        <w:rPr>
          <w:rFonts w:ascii="Times New Roman" w:hAnsi="Times New Roman"/>
          <w:sz w:val="28"/>
          <w:szCs w:val="28"/>
        </w:rPr>
        <w:t>Геометричні перетворення</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7.</w:t>
      </w:r>
      <w:r w:rsidR="00B8562B">
        <w:rPr>
          <w:rFonts w:ascii="Times New Roman" w:hAnsi="Times New Roman"/>
          <w:sz w:val="28"/>
          <w:szCs w:val="28"/>
        </w:rPr>
        <w:t xml:space="preserve"> </w:t>
      </w:r>
      <w:r w:rsidRPr="00B43AF4">
        <w:rPr>
          <w:rFonts w:ascii="Times New Roman" w:hAnsi="Times New Roman"/>
          <w:sz w:val="28"/>
          <w:szCs w:val="28"/>
        </w:rPr>
        <w:t>Геометричні побудови</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8.</w:t>
      </w:r>
      <w:r w:rsidR="00B8562B">
        <w:rPr>
          <w:rFonts w:ascii="Times New Roman" w:hAnsi="Times New Roman"/>
          <w:sz w:val="28"/>
          <w:szCs w:val="28"/>
        </w:rPr>
        <w:t xml:space="preserve"> </w:t>
      </w:r>
      <w:r w:rsidRPr="00B43AF4">
        <w:rPr>
          <w:rFonts w:ascii="Times New Roman" w:hAnsi="Times New Roman"/>
          <w:sz w:val="28"/>
          <w:szCs w:val="28"/>
        </w:rPr>
        <w:t>Координати і вектори</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9.</w:t>
      </w:r>
      <w:r w:rsidR="00B8562B">
        <w:rPr>
          <w:rFonts w:ascii="Times New Roman" w:hAnsi="Times New Roman"/>
          <w:sz w:val="28"/>
          <w:szCs w:val="28"/>
        </w:rPr>
        <w:t xml:space="preserve"> </w:t>
      </w:r>
      <w:r w:rsidRPr="00B43AF4">
        <w:rPr>
          <w:rFonts w:ascii="Times New Roman" w:hAnsi="Times New Roman"/>
          <w:sz w:val="28"/>
          <w:szCs w:val="28"/>
        </w:rPr>
        <w:t>Функція</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10.</w:t>
      </w:r>
      <w:r w:rsidR="00B8562B">
        <w:rPr>
          <w:rFonts w:ascii="Times New Roman" w:hAnsi="Times New Roman"/>
          <w:sz w:val="28"/>
          <w:szCs w:val="28"/>
        </w:rPr>
        <w:t xml:space="preserve"> </w:t>
      </w:r>
      <w:r w:rsidRPr="00B43AF4">
        <w:rPr>
          <w:rFonts w:ascii="Times New Roman" w:hAnsi="Times New Roman"/>
          <w:sz w:val="28"/>
          <w:szCs w:val="28"/>
        </w:rPr>
        <w:t>Рівняння і нерівності</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11.</w:t>
      </w:r>
      <w:r w:rsidR="00B8562B">
        <w:rPr>
          <w:rFonts w:ascii="Times New Roman" w:hAnsi="Times New Roman"/>
          <w:sz w:val="28"/>
          <w:szCs w:val="28"/>
        </w:rPr>
        <w:t xml:space="preserve"> </w:t>
      </w:r>
      <w:r w:rsidRPr="00B43AF4">
        <w:rPr>
          <w:rFonts w:ascii="Times New Roman" w:hAnsi="Times New Roman"/>
          <w:sz w:val="28"/>
          <w:szCs w:val="28"/>
        </w:rPr>
        <w:t>Елементи стохастики</w:t>
      </w:r>
      <w:r w:rsidR="00B43AF4">
        <w:rPr>
          <w:rFonts w:ascii="Times New Roman" w:hAnsi="Times New Roman"/>
          <w:sz w:val="28"/>
          <w:szCs w:val="28"/>
        </w:rPr>
        <w:t>.</w:t>
      </w:r>
    </w:p>
    <w:p w:rsidR="00B43AF4" w:rsidRPr="00B43AF4" w:rsidRDefault="00DB7BB0" w:rsidP="00A72C46">
      <w:pPr>
        <w:tabs>
          <w:tab w:val="left" w:pos="709"/>
        </w:tabs>
        <w:spacing w:after="0" w:line="360" w:lineRule="auto"/>
        <w:ind w:firstLine="709"/>
        <w:jc w:val="both"/>
        <w:rPr>
          <w:rFonts w:ascii="Times New Roman" w:hAnsi="Times New Roman"/>
          <w:sz w:val="28"/>
          <w:szCs w:val="28"/>
        </w:rPr>
      </w:pPr>
      <w:r w:rsidRPr="00B43AF4">
        <w:rPr>
          <w:rFonts w:ascii="Times New Roman" w:hAnsi="Times New Roman"/>
          <w:sz w:val="28"/>
          <w:szCs w:val="28"/>
        </w:rPr>
        <w:t>12.</w:t>
      </w:r>
      <w:r w:rsidR="00B8562B">
        <w:rPr>
          <w:rFonts w:ascii="Times New Roman" w:hAnsi="Times New Roman"/>
          <w:sz w:val="28"/>
          <w:szCs w:val="28"/>
        </w:rPr>
        <w:t xml:space="preserve"> </w:t>
      </w:r>
      <w:r w:rsidRPr="00B43AF4">
        <w:rPr>
          <w:rFonts w:ascii="Times New Roman" w:hAnsi="Times New Roman"/>
          <w:sz w:val="28"/>
          <w:szCs w:val="28"/>
        </w:rPr>
        <w:t>Елементи інтегрального та диференціального числення</w:t>
      </w:r>
      <w:r w:rsidR="00B43AF4" w:rsidRPr="00B43AF4">
        <w:rPr>
          <w:rFonts w:ascii="Times New Roman" w:hAnsi="Times New Roman"/>
          <w:sz w:val="28"/>
          <w:szCs w:val="28"/>
        </w:rPr>
        <w:t>.</w:t>
      </w:r>
    </w:p>
    <w:p w:rsidR="00A72C46" w:rsidRPr="000D056A" w:rsidRDefault="00A72C46" w:rsidP="00A72C46">
      <w:pPr>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Ми зупинимося на тому</w:t>
      </w:r>
      <w:r w:rsidR="00B43AF4">
        <w:rPr>
          <w:rFonts w:ascii="Times New Roman" w:hAnsi="Times New Roman"/>
          <w:sz w:val="28"/>
          <w:szCs w:val="28"/>
        </w:rPr>
        <w:t xml:space="preserve"> підході</w:t>
      </w:r>
      <w:r>
        <w:rPr>
          <w:rFonts w:ascii="Times New Roman" w:hAnsi="Times New Roman"/>
          <w:sz w:val="28"/>
          <w:szCs w:val="28"/>
        </w:rPr>
        <w:t xml:space="preserve">, який пропоновано </w:t>
      </w:r>
      <w:r w:rsidR="00B43AF4">
        <w:rPr>
          <w:rFonts w:ascii="Times New Roman" w:hAnsi="Times New Roman"/>
          <w:sz w:val="28"/>
          <w:szCs w:val="28"/>
        </w:rPr>
        <w:t xml:space="preserve">авторами посібника </w:t>
      </w:r>
      <w:r w:rsidRPr="00DB7BB0">
        <w:rPr>
          <w:rFonts w:ascii="Times New Roman" w:hAnsi="Times New Roman"/>
          <w:sz w:val="28"/>
          <w:szCs w:val="28"/>
        </w:rPr>
        <w:t>[</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_Ref25164365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5</w:t>
      </w:r>
      <w:r w:rsidR="00C50ACF">
        <w:rPr>
          <w:rFonts w:ascii="Times New Roman" w:hAnsi="Times New Roman"/>
          <w:sz w:val="28"/>
          <w:szCs w:val="28"/>
        </w:rPr>
        <w:fldChar w:fldCharType="end"/>
      </w:r>
      <w:r w:rsidRPr="00DB7BB0">
        <w:rPr>
          <w:rFonts w:ascii="Times New Roman" w:hAnsi="Times New Roman"/>
          <w:sz w:val="28"/>
          <w:szCs w:val="28"/>
        </w:rPr>
        <w:t>],</w:t>
      </w:r>
      <w:r>
        <w:rPr>
          <w:rFonts w:ascii="Times New Roman" w:hAnsi="Times New Roman"/>
          <w:sz w:val="28"/>
          <w:szCs w:val="28"/>
        </w:rPr>
        <w:t xml:space="preserve"> вилучивши з нього питання методології математики. Це пов</w:t>
      </w:r>
      <w:r w:rsidRPr="008E21C9">
        <w:rPr>
          <w:rFonts w:ascii="Times New Roman" w:hAnsi="Times New Roman"/>
          <w:sz w:val="28"/>
          <w:szCs w:val="28"/>
          <w:lang w:val="ru-RU"/>
        </w:rPr>
        <w:t>’</w:t>
      </w:r>
      <w:r>
        <w:rPr>
          <w:rFonts w:ascii="Times New Roman" w:hAnsi="Times New Roman"/>
          <w:sz w:val="28"/>
          <w:szCs w:val="28"/>
        </w:rPr>
        <w:t>язано з тим, що магістрантам викладається дисципліна «Методологія і історія математики».</w:t>
      </w:r>
    </w:p>
    <w:p w:rsidR="00A72C46" w:rsidRPr="009D1B5D" w:rsidRDefault="00A72C46" w:rsidP="00A72C46">
      <w:pPr>
        <w:tabs>
          <w:tab w:val="left" w:pos="709"/>
        </w:tabs>
        <w:spacing w:after="0" w:line="360" w:lineRule="auto"/>
        <w:ind w:firstLine="709"/>
        <w:jc w:val="both"/>
        <w:rPr>
          <w:rFonts w:ascii="Times New Roman" w:hAnsi="Times New Roman"/>
          <w:sz w:val="28"/>
          <w:szCs w:val="28"/>
        </w:rPr>
      </w:pPr>
      <w:r w:rsidRPr="009D1B5D">
        <w:rPr>
          <w:rFonts w:ascii="Times New Roman" w:hAnsi="Times New Roman"/>
          <w:sz w:val="28"/>
          <w:szCs w:val="28"/>
        </w:rPr>
        <w:t>Проаналізуємо робочі програми окремих університетів.</w:t>
      </w:r>
    </w:p>
    <w:p w:rsidR="00A72C46" w:rsidRDefault="00A72C46" w:rsidP="00A72C46">
      <w:pPr>
        <w:tabs>
          <w:tab w:val="left" w:pos="709"/>
        </w:tabs>
        <w:autoSpaceDE w:val="0"/>
        <w:autoSpaceDN w:val="0"/>
        <w:adjustRightInd w:val="0"/>
        <w:spacing w:after="0" w:line="360" w:lineRule="auto"/>
        <w:ind w:firstLine="709"/>
        <w:jc w:val="both"/>
        <w:rPr>
          <w:rFonts w:ascii="Times New Roman" w:hAnsi="Times New Roman"/>
          <w:sz w:val="28"/>
          <w:szCs w:val="28"/>
        </w:rPr>
      </w:pPr>
      <w:r w:rsidRPr="009D1B5D">
        <w:rPr>
          <w:rFonts w:ascii="Times New Roman" w:hAnsi="Times New Roman"/>
          <w:sz w:val="28"/>
          <w:szCs w:val="28"/>
        </w:rPr>
        <w:t xml:space="preserve">У Херсонському державному університеті програма навчальної дисципліни «Наукові основи шкільного курсу математики» розроблена для </w:t>
      </w:r>
      <w:r>
        <w:rPr>
          <w:rFonts w:ascii="Times New Roman" w:hAnsi="Times New Roman"/>
          <w:sz w:val="28"/>
          <w:szCs w:val="28"/>
        </w:rPr>
        <w:t>студентів-магістрантів. Вона</w:t>
      </w:r>
      <w:r w:rsidRPr="00825369">
        <w:rPr>
          <w:rFonts w:ascii="Times New Roman" w:hAnsi="Times New Roman"/>
          <w:sz w:val="28"/>
          <w:szCs w:val="28"/>
        </w:rPr>
        <w:t xml:space="preserve"> складається з 15 тем: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Методологічні основи математики.</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Т</w:t>
      </w:r>
      <w:r w:rsidRPr="00825369">
        <w:rPr>
          <w:rFonts w:ascii="Times New Roman" w:hAnsi="Times New Roman"/>
          <w:sz w:val="28"/>
          <w:szCs w:val="28"/>
        </w:rPr>
        <w:t>еоретико-множи</w:t>
      </w:r>
      <w:r>
        <w:rPr>
          <w:rFonts w:ascii="Times New Roman" w:hAnsi="Times New Roman"/>
          <w:sz w:val="28"/>
          <w:szCs w:val="28"/>
        </w:rPr>
        <w:t>нні аспекти шкільної математики.</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М</w:t>
      </w:r>
      <w:r w:rsidRPr="00825369">
        <w:rPr>
          <w:rFonts w:ascii="Times New Roman" w:hAnsi="Times New Roman"/>
          <w:sz w:val="28"/>
          <w:szCs w:val="28"/>
        </w:rPr>
        <w:t>атематичне моделювання як мето</w:t>
      </w:r>
      <w:r>
        <w:rPr>
          <w:rFonts w:ascii="Times New Roman" w:hAnsi="Times New Roman"/>
          <w:sz w:val="28"/>
          <w:szCs w:val="28"/>
        </w:rPr>
        <w:t>д наукового пізнання і навчання.</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В</w:t>
      </w:r>
      <w:r w:rsidRPr="00825369">
        <w:rPr>
          <w:rFonts w:ascii="Times New Roman" w:hAnsi="Times New Roman"/>
          <w:sz w:val="28"/>
          <w:szCs w:val="28"/>
        </w:rPr>
        <w:t>ідображення та функці</w:t>
      </w:r>
      <w:r>
        <w:rPr>
          <w:rFonts w:ascii="Times New Roman" w:hAnsi="Times New Roman"/>
          <w:sz w:val="28"/>
          <w:szCs w:val="28"/>
        </w:rPr>
        <w:t>ї в шкільному курсі математики.</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А</w:t>
      </w:r>
      <w:r w:rsidRPr="00825369">
        <w:rPr>
          <w:rFonts w:ascii="Times New Roman" w:hAnsi="Times New Roman"/>
          <w:sz w:val="28"/>
          <w:szCs w:val="28"/>
        </w:rPr>
        <w:t>лгебраїчні та арифметичні ос</w:t>
      </w:r>
      <w:r>
        <w:rPr>
          <w:rFonts w:ascii="Times New Roman" w:hAnsi="Times New Roman"/>
          <w:sz w:val="28"/>
          <w:szCs w:val="28"/>
        </w:rPr>
        <w:t>нови шкільного курсу математики.</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Д</w:t>
      </w:r>
      <w:r w:rsidRPr="00825369">
        <w:rPr>
          <w:rFonts w:ascii="Times New Roman" w:hAnsi="Times New Roman"/>
          <w:sz w:val="28"/>
          <w:szCs w:val="28"/>
        </w:rPr>
        <w:t>е</w:t>
      </w:r>
      <w:r>
        <w:rPr>
          <w:rFonts w:ascii="Times New Roman" w:hAnsi="Times New Roman"/>
          <w:sz w:val="28"/>
          <w:szCs w:val="28"/>
        </w:rPr>
        <w:t>які питання шкільної геометрії.</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Векторна побудова геометрії.</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Метрична побудова геометрії.</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Вимірювання геометричних величин.</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Мова шкільної математики.</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О</w:t>
      </w:r>
      <w:r w:rsidRPr="00825369">
        <w:rPr>
          <w:rFonts w:ascii="Times New Roman" w:hAnsi="Times New Roman"/>
          <w:sz w:val="28"/>
          <w:szCs w:val="28"/>
        </w:rPr>
        <w:t>сновні знаки шкільної  математики</w:t>
      </w:r>
      <w:r>
        <w:rPr>
          <w:rFonts w:ascii="Times New Roman" w:hAnsi="Times New Roman"/>
          <w:sz w:val="28"/>
          <w:szCs w:val="28"/>
        </w:rPr>
        <w:t>.</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Логіка шкільної математики.</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Л</w:t>
      </w:r>
      <w:r w:rsidRPr="00825369">
        <w:rPr>
          <w:rFonts w:ascii="Times New Roman" w:hAnsi="Times New Roman"/>
          <w:sz w:val="28"/>
          <w:szCs w:val="28"/>
        </w:rPr>
        <w:t>огіка</w:t>
      </w:r>
      <w:r>
        <w:rPr>
          <w:rFonts w:ascii="Times New Roman" w:hAnsi="Times New Roman"/>
          <w:sz w:val="28"/>
          <w:szCs w:val="28"/>
        </w:rPr>
        <w:t xml:space="preserve"> шкільної математики: означення.</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Л</w:t>
      </w:r>
      <w:r w:rsidRPr="00825369">
        <w:rPr>
          <w:rFonts w:ascii="Times New Roman" w:hAnsi="Times New Roman"/>
          <w:sz w:val="28"/>
          <w:szCs w:val="28"/>
        </w:rPr>
        <w:t>огіка шкільної математики:</w:t>
      </w:r>
      <w:r>
        <w:rPr>
          <w:rFonts w:ascii="Times New Roman" w:hAnsi="Times New Roman"/>
          <w:sz w:val="28"/>
          <w:szCs w:val="28"/>
        </w:rPr>
        <w:t xml:space="preserve"> доведення.</w:t>
      </w:r>
      <w:r w:rsidRPr="00825369">
        <w:rPr>
          <w:rFonts w:ascii="Times New Roman" w:hAnsi="Times New Roman"/>
          <w:sz w:val="28"/>
          <w:szCs w:val="28"/>
        </w:rPr>
        <w:t xml:space="preserve"> </w:t>
      </w:r>
    </w:p>
    <w:p w:rsidR="00A72C46" w:rsidRDefault="00A72C46" w:rsidP="00E62D78">
      <w:pPr>
        <w:numPr>
          <w:ilvl w:val="0"/>
          <w:numId w:val="23"/>
        </w:numPr>
        <w:tabs>
          <w:tab w:val="left" w:pos="709"/>
        </w:tabs>
        <w:autoSpaceDE w:val="0"/>
        <w:autoSpaceDN w:val="0"/>
        <w:adjustRightInd w:val="0"/>
        <w:spacing w:after="0" w:line="360" w:lineRule="auto"/>
        <w:ind w:left="0" w:firstLine="709"/>
        <w:jc w:val="both"/>
        <w:rPr>
          <w:rFonts w:ascii="Times New Roman" w:hAnsi="Times New Roman"/>
          <w:sz w:val="28"/>
          <w:szCs w:val="28"/>
        </w:rPr>
      </w:pPr>
      <w:r>
        <w:rPr>
          <w:rFonts w:ascii="Times New Roman" w:hAnsi="Times New Roman"/>
          <w:sz w:val="28"/>
          <w:szCs w:val="28"/>
        </w:rPr>
        <w:t>Д</w:t>
      </w:r>
      <w:r w:rsidRPr="00825369">
        <w:rPr>
          <w:rFonts w:ascii="Times New Roman" w:hAnsi="Times New Roman"/>
          <w:sz w:val="28"/>
          <w:szCs w:val="28"/>
        </w:rPr>
        <w:t xml:space="preserve">оведення в шкільному курсі математики. </w:t>
      </w:r>
    </w:p>
    <w:p w:rsidR="00A72C46" w:rsidRPr="00825369" w:rsidRDefault="00A72C46" w:rsidP="00A72C46">
      <w:pPr>
        <w:tabs>
          <w:tab w:val="left" w:pos="709"/>
        </w:tabs>
        <w:autoSpaceDE w:val="0"/>
        <w:autoSpaceDN w:val="0"/>
        <w:adjustRightInd w:val="0"/>
        <w:spacing w:after="0" w:line="360" w:lineRule="auto"/>
        <w:ind w:firstLine="709"/>
        <w:jc w:val="both"/>
        <w:rPr>
          <w:rFonts w:ascii="Times New Roman" w:hAnsi="Times New Roman"/>
          <w:sz w:val="28"/>
          <w:szCs w:val="28"/>
        </w:rPr>
      </w:pPr>
      <w:r w:rsidRPr="00825369">
        <w:rPr>
          <w:rFonts w:ascii="Times New Roman" w:hAnsi="Times New Roman"/>
          <w:sz w:val="28"/>
          <w:szCs w:val="28"/>
        </w:rPr>
        <w:t xml:space="preserve">Дана дисципліна читається магістрантам першого курсу. Метою НОШКМ у Херсонському державному університеті є освоєння майбутніми вчителями курсу математики з </w:t>
      </w:r>
      <w:r>
        <w:rPr>
          <w:rFonts w:ascii="Times New Roman" w:hAnsi="Times New Roman"/>
          <w:sz w:val="28"/>
          <w:szCs w:val="28"/>
        </w:rPr>
        <w:t>інш</w:t>
      </w:r>
      <w:r w:rsidRPr="00825369">
        <w:rPr>
          <w:rFonts w:ascii="Times New Roman" w:hAnsi="Times New Roman"/>
          <w:sz w:val="28"/>
          <w:szCs w:val="28"/>
        </w:rPr>
        <w:t>о</w:t>
      </w:r>
      <w:r>
        <w:rPr>
          <w:rFonts w:ascii="Times New Roman" w:hAnsi="Times New Roman"/>
          <w:sz w:val="28"/>
          <w:szCs w:val="28"/>
        </w:rPr>
        <w:t>го боку</w:t>
      </w:r>
      <w:r w:rsidRPr="00825369">
        <w:rPr>
          <w:rFonts w:ascii="Times New Roman" w:hAnsi="Times New Roman"/>
          <w:sz w:val="28"/>
          <w:szCs w:val="28"/>
        </w:rPr>
        <w:t>, що дозволяє об’єднати розрізнені факти, привести їх в систему на базі загальних математичних і логічних ідей, що слугують сучасними основами шкільної математики. Основними завданнями є:</w:t>
      </w:r>
    </w:p>
    <w:p w:rsidR="00A72C46" w:rsidRPr="00825369" w:rsidRDefault="00A72C46" w:rsidP="00E62D78">
      <w:pPr>
        <w:numPr>
          <w:ilvl w:val="0"/>
          <w:numId w:val="21"/>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М</w:t>
      </w:r>
      <w:r w:rsidRPr="00825369">
        <w:rPr>
          <w:rFonts w:ascii="Times New Roman" w:hAnsi="Times New Roman"/>
          <w:color w:val="000000"/>
          <w:sz w:val="28"/>
          <w:szCs w:val="28"/>
        </w:rPr>
        <w:t>ати чітке уявлення про основні математичні теорії, знати теоретичний матеріал з дисципліни НОШКМ;</w:t>
      </w:r>
    </w:p>
    <w:p w:rsidR="00A72C46" w:rsidRPr="00825369" w:rsidRDefault="00A72C46" w:rsidP="00E62D78">
      <w:pPr>
        <w:numPr>
          <w:ilvl w:val="0"/>
          <w:numId w:val="21"/>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У</w:t>
      </w:r>
      <w:r w:rsidRPr="00825369">
        <w:rPr>
          <w:rFonts w:ascii="Times New Roman" w:hAnsi="Times New Roman"/>
          <w:color w:val="000000"/>
          <w:sz w:val="28"/>
          <w:szCs w:val="28"/>
        </w:rPr>
        <w:t xml:space="preserve">свідомлювати взаємозв’язок математичних дисциплін з НОШКМ; </w:t>
      </w:r>
    </w:p>
    <w:p w:rsidR="00A72C46" w:rsidRPr="00825369" w:rsidRDefault="00A72C46" w:rsidP="00E62D78">
      <w:pPr>
        <w:numPr>
          <w:ilvl w:val="0"/>
          <w:numId w:val="21"/>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В</w:t>
      </w:r>
      <w:r w:rsidRPr="00825369">
        <w:rPr>
          <w:rFonts w:ascii="Times New Roman" w:hAnsi="Times New Roman"/>
          <w:color w:val="000000"/>
          <w:sz w:val="28"/>
          <w:szCs w:val="28"/>
        </w:rPr>
        <w:t xml:space="preserve">міти правильно математично мислити, наводити повноцінні аргументації, чіткі математичні міркування; </w:t>
      </w:r>
    </w:p>
    <w:p w:rsidR="00A72C46" w:rsidRPr="00825369" w:rsidRDefault="00A72C46" w:rsidP="00E62D78">
      <w:pPr>
        <w:numPr>
          <w:ilvl w:val="0"/>
          <w:numId w:val="21"/>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В</w:t>
      </w:r>
      <w:r w:rsidRPr="00825369">
        <w:rPr>
          <w:rFonts w:ascii="Times New Roman" w:hAnsi="Times New Roman"/>
          <w:color w:val="000000"/>
          <w:sz w:val="28"/>
          <w:szCs w:val="28"/>
        </w:rPr>
        <w:t>міти проводити логічний та методологічний аналіз.</w:t>
      </w:r>
    </w:p>
    <w:p w:rsidR="00A72C46" w:rsidRPr="00825369" w:rsidRDefault="00A72C46" w:rsidP="00A72C46">
      <w:pPr>
        <w:tabs>
          <w:tab w:val="left" w:pos="709"/>
        </w:tabs>
        <w:autoSpaceDE w:val="0"/>
        <w:autoSpaceDN w:val="0"/>
        <w:adjustRightInd w:val="0"/>
        <w:spacing w:after="0" w:line="360" w:lineRule="auto"/>
        <w:ind w:firstLine="709"/>
        <w:jc w:val="both"/>
        <w:rPr>
          <w:rFonts w:ascii="Times New Roman" w:hAnsi="Times New Roman"/>
          <w:sz w:val="28"/>
          <w:szCs w:val="28"/>
        </w:rPr>
      </w:pPr>
      <w:r w:rsidRPr="00825369">
        <w:rPr>
          <w:rFonts w:ascii="Times New Roman" w:hAnsi="Times New Roman"/>
          <w:sz w:val="28"/>
          <w:szCs w:val="28"/>
        </w:rPr>
        <w:t xml:space="preserve">Розглянемо </w:t>
      </w:r>
      <w:r w:rsidRPr="009D1B5D">
        <w:rPr>
          <w:rFonts w:ascii="Times New Roman" w:hAnsi="Times New Roman"/>
          <w:sz w:val="28"/>
          <w:szCs w:val="28"/>
        </w:rPr>
        <w:t>робочу програму Чернігівського національного</w:t>
      </w:r>
      <w:r w:rsidRPr="00825369">
        <w:rPr>
          <w:rFonts w:ascii="Times New Roman" w:hAnsi="Times New Roman"/>
          <w:sz w:val="28"/>
          <w:szCs w:val="28"/>
        </w:rPr>
        <w:t xml:space="preserve"> педагогічного університету імені Т.Г. Шевченка</w:t>
      </w:r>
      <w:r w:rsidR="00B8562B">
        <w:rPr>
          <w:rFonts w:ascii="Times New Roman" w:hAnsi="Times New Roman"/>
          <w:sz w:val="28"/>
          <w:szCs w:val="28"/>
        </w:rPr>
        <w:t xml:space="preserve"> </w:t>
      </w:r>
      <w:r w:rsidR="00B8562B" w:rsidRPr="00B8562B">
        <w:rPr>
          <w:rFonts w:ascii="Times New Roman" w:hAnsi="Times New Roman"/>
          <w:sz w:val="28"/>
          <w:szCs w:val="28"/>
        </w:rPr>
        <w:t>(нині – Національний університет «Чернігівський колегіум» імені Т.Г. Шевченка)</w:t>
      </w:r>
      <w:r w:rsidRPr="00B8562B">
        <w:rPr>
          <w:rFonts w:ascii="Times New Roman" w:hAnsi="Times New Roman"/>
          <w:sz w:val="28"/>
          <w:szCs w:val="28"/>
        </w:rPr>
        <w:t>. З</w:t>
      </w:r>
      <w:r w:rsidRPr="00825369">
        <w:rPr>
          <w:rFonts w:ascii="Times New Roman" w:hAnsi="Times New Roman"/>
          <w:sz w:val="28"/>
          <w:szCs w:val="28"/>
        </w:rPr>
        <w:t xml:space="preserve">а предметною спеціалізацією 014.04 Середня освіта (Математика), рівень освіти – другий, навчальна дисципліна «Наукові основи шкільного курсу </w:t>
      </w:r>
      <w:r w:rsidRPr="00825369">
        <w:rPr>
          <w:rFonts w:ascii="Times New Roman" w:hAnsi="Times New Roman"/>
          <w:sz w:val="28"/>
          <w:szCs w:val="28"/>
        </w:rPr>
        <w:lastRenderedPageBreak/>
        <w:t xml:space="preserve">математики» є обов’язковим компонентом освітньо-професійної програми. Метою даного курсу є вміння використовувати сучасні методи науково-методичного забезпечення, використовувати традиційні та інноваційні методи навчання та виховання учнів старшої школи та студентів ЗВО I-III рівнів акредитації. Екзамен – форма підсумкового контролю . За науковою програмою даної навчальної дисципліни кількість кредитів 5,5. </w:t>
      </w:r>
    </w:p>
    <w:p w:rsidR="00A72C46" w:rsidRPr="00825369" w:rsidRDefault="00A72C46" w:rsidP="00A72C46">
      <w:pPr>
        <w:tabs>
          <w:tab w:val="left" w:pos="709"/>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25369">
        <w:rPr>
          <w:rFonts w:ascii="Times New Roman" w:hAnsi="Times New Roman"/>
          <w:sz w:val="28"/>
          <w:szCs w:val="28"/>
        </w:rPr>
        <w:t xml:space="preserve">З аналізу робочої програми Дрогобицького державного університету імені Івана Франка за спеціальністю 014.04 Середня освіта (Математика) випливає мета навчальної дисципліни «Наукові основи шкільного курсу математики»: формування поглядів на шкільну математику з точки зору наукових інтересів. </w:t>
      </w:r>
      <w:r w:rsidRPr="00825369">
        <w:rPr>
          <w:rFonts w:ascii="Times New Roman" w:eastAsia="Times New Roman" w:hAnsi="Times New Roman"/>
          <w:sz w:val="28"/>
          <w:szCs w:val="28"/>
          <w:lang w:eastAsia="ru-RU"/>
        </w:rPr>
        <w:t xml:space="preserve">Загальна кількість годин </w:t>
      </w:r>
      <w:r w:rsidRPr="00825369">
        <w:rPr>
          <w:rFonts w:ascii="Times New Roman" w:hAnsi="Times New Roman"/>
          <w:sz w:val="28"/>
          <w:szCs w:val="28"/>
        </w:rPr>
        <w:t xml:space="preserve">– </w:t>
      </w:r>
      <w:r w:rsidRPr="00825369">
        <w:rPr>
          <w:rFonts w:ascii="Times New Roman" w:eastAsia="Times New Roman" w:hAnsi="Times New Roman"/>
          <w:sz w:val="28"/>
          <w:szCs w:val="28"/>
          <w:lang w:eastAsia="ru-RU"/>
        </w:rPr>
        <w:t>48, з них: 16 лекційних та 32 практичних занять. Вид семестрового контролю є залік. Навчальна дисципліна вивчається на 1 курсі магістратури. Основними завданнями є:</w:t>
      </w:r>
    </w:p>
    <w:p w:rsidR="00A72C46" w:rsidRPr="00825369" w:rsidRDefault="00A72C46" w:rsidP="00E62D78">
      <w:pPr>
        <w:pStyle w:val="a3"/>
        <w:numPr>
          <w:ilvl w:val="0"/>
          <w:numId w:val="2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w:t>
      </w:r>
      <w:r w:rsidRPr="00825369">
        <w:rPr>
          <w:rFonts w:ascii="Times New Roman" w:eastAsia="Times New Roman" w:hAnsi="Times New Roman"/>
          <w:sz w:val="28"/>
          <w:szCs w:val="28"/>
          <w:lang w:eastAsia="ru-RU"/>
        </w:rPr>
        <w:t>исвітлення адаптації фундаментальних математичних понять та ідей у шкільному курсі математики;</w:t>
      </w:r>
    </w:p>
    <w:p w:rsidR="00A72C46" w:rsidRPr="00825369" w:rsidRDefault="00A72C46" w:rsidP="00E62D78">
      <w:pPr>
        <w:pStyle w:val="a3"/>
        <w:numPr>
          <w:ilvl w:val="0"/>
          <w:numId w:val="2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З</w:t>
      </w:r>
      <w:r w:rsidRPr="00825369">
        <w:rPr>
          <w:rFonts w:ascii="Times New Roman" w:eastAsia="Times New Roman" w:hAnsi="Times New Roman"/>
          <w:sz w:val="28"/>
          <w:szCs w:val="28"/>
          <w:lang w:eastAsia="ru-RU"/>
        </w:rPr>
        <w:t>дійснення порівняльного аналізу означень ключових математичних понять із загальнонауковими;</w:t>
      </w:r>
    </w:p>
    <w:p w:rsidR="00A72C46" w:rsidRPr="00825369" w:rsidRDefault="00A72C46" w:rsidP="00E62D78">
      <w:pPr>
        <w:pStyle w:val="a3"/>
        <w:numPr>
          <w:ilvl w:val="0"/>
          <w:numId w:val="2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У</w:t>
      </w:r>
      <w:r w:rsidRPr="00825369">
        <w:rPr>
          <w:rFonts w:ascii="Times New Roman" w:eastAsia="Times New Roman" w:hAnsi="Times New Roman"/>
          <w:sz w:val="28"/>
          <w:szCs w:val="28"/>
          <w:lang w:eastAsia="ru-RU"/>
        </w:rPr>
        <w:t>досконалення навичок розв’язування рівнянь та нерівностей різних типів, дослідження властивостей функцій, розв’язування задач підвищеної складності.</w:t>
      </w:r>
    </w:p>
    <w:p w:rsidR="00A72C46" w:rsidRPr="00825369" w:rsidRDefault="00A72C46" w:rsidP="00A72C46">
      <w:pPr>
        <w:pStyle w:val="a3"/>
        <w:tabs>
          <w:tab w:val="left" w:pos="709"/>
        </w:tabs>
        <w:autoSpaceDE w:val="0"/>
        <w:autoSpaceDN w:val="0"/>
        <w:adjustRightInd w:val="0"/>
        <w:spacing w:after="0" w:line="360" w:lineRule="auto"/>
        <w:ind w:left="0" w:firstLine="709"/>
        <w:jc w:val="both"/>
        <w:rPr>
          <w:rFonts w:ascii="Times New Roman" w:hAnsi="Times New Roman"/>
          <w:sz w:val="28"/>
          <w:szCs w:val="28"/>
        </w:rPr>
      </w:pPr>
      <w:r w:rsidRPr="00825369">
        <w:rPr>
          <w:rFonts w:ascii="Times New Roman" w:hAnsi="Times New Roman"/>
          <w:sz w:val="28"/>
          <w:szCs w:val="28"/>
        </w:rPr>
        <w:t xml:space="preserve">У Дрогобицькому державному університеті програма навчальної дисципліни НОШКМ складається з 8 тем: </w:t>
      </w:r>
    </w:p>
    <w:p w:rsidR="00A72C46" w:rsidRPr="00825369" w:rsidRDefault="00A72C46" w:rsidP="00A72C46">
      <w:pPr>
        <w:pStyle w:val="a3"/>
        <w:numPr>
          <w:ilvl w:val="0"/>
          <w:numId w:val="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825369">
        <w:rPr>
          <w:rFonts w:ascii="Times New Roman" w:hAnsi="Times New Roman"/>
          <w:sz w:val="28"/>
          <w:szCs w:val="28"/>
        </w:rPr>
        <w:t>Множина. Логіко-математичні основи поняття числа. Дійсні і комплексні числа.</w:t>
      </w:r>
    </w:p>
    <w:p w:rsidR="00A72C46" w:rsidRPr="00825369" w:rsidRDefault="00A72C46" w:rsidP="00A72C46">
      <w:pPr>
        <w:pStyle w:val="a3"/>
        <w:numPr>
          <w:ilvl w:val="0"/>
          <w:numId w:val="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825369">
        <w:rPr>
          <w:rFonts w:ascii="Times New Roman" w:hAnsi="Times New Roman"/>
          <w:sz w:val="28"/>
          <w:szCs w:val="28"/>
        </w:rPr>
        <w:t>Відображення і функції в шкільному курсі математики.</w:t>
      </w:r>
    </w:p>
    <w:p w:rsidR="00A72C46" w:rsidRPr="00825369" w:rsidRDefault="00A72C46" w:rsidP="00A72C46">
      <w:pPr>
        <w:pStyle w:val="a3"/>
        <w:numPr>
          <w:ilvl w:val="0"/>
          <w:numId w:val="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825369">
        <w:rPr>
          <w:rFonts w:ascii="Times New Roman" w:hAnsi="Times New Roman"/>
          <w:sz w:val="28"/>
          <w:szCs w:val="28"/>
        </w:rPr>
        <w:t>Многочлени. Рівняння.</w:t>
      </w:r>
    </w:p>
    <w:p w:rsidR="00A72C46" w:rsidRPr="00825369" w:rsidRDefault="00A72C46" w:rsidP="00A72C46">
      <w:pPr>
        <w:pStyle w:val="a3"/>
        <w:numPr>
          <w:ilvl w:val="0"/>
          <w:numId w:val="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825369">
        <w:rPr>
          <w:rFonts w:ascii="Times New Roman" w:hAnsi="Times New Roman"/>
          <w:sz w:val="28"/>
          <w:szCs w:val="28"/>
        </w:rPr>
        <w:t>Нерівності.</w:t>
      </w:r>
    </w:p>
    <w:p w:rsidR="00A72C46" w:rsidRPr="00825369" w:rsidRDefault="00A72C46" w:rsidP="00A72C46">
      <w:pPr>
        <w:pStyle w:val="a3"/>
        <w:numPr>
          <w:ilvl w:val="0"/>
          <w:numId w:val="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Векторна та метрична побудова геометрії.</w:t>
      </w:r>
    </w:p>
    <w:p w:rsidR="00A72C46" w:rsidRPr="00825369" w:rsidRDefault="00A72C46" w:rsidP="00A72C46">
      <w:pPr>
        <w:pStyle w:val="a3"/>
        <w:numPr>
          <w:ilvl w:val="0"/>
          <w:numId w:val="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Геометричні величини.</w:t>
      </w:r>
    </w:p>
    <w:p w:rsidR="00A72C46" w:rsidRPr="00825369" w:rsidRDefault="00A72C46" w:rsidP="00A72C46">
      <w:pPr>
        <w:pStyle w:val="a3"/>
        <w:numPr>
          <w:ilvl w:val="0"/>
          <w:numId w:val="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Геометричні перетворення.</w:t>
      </w:r>
    </w:p>
    <w:p w:rsidR="00A72C46" w:rsidRPr="00825369" w:rsidRDefault="00A72C46" w:rsidP="00A72C46">
      <w:pPr>
        <w:pStyle w:val="a3"/>
        <w:numPr>
          <w:ilvl w:val="0"/>
          <w:numId w:val="2"/>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lastRenderedPageBreak/>
        <w:t>Логіка шкільної математики.</w:t>
      </w:r>
    </w:p>
    <w:p w:rsidR="00A72C46" w:rsidRDefault="00A72C46" w:rsidP="00A72C46">
      <w:pPr>
        <w:tabs>
          <w:tab w:val="left" w:pos="709"/>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25369">
        <w:rPr>
          <w:rFonts w:ascii="Times New Roman" w:hAnsi="Times New Roman"/>
          <w:sz w:val="28"/>
          <w:szCs w:val="28"/>
        </w:rPr>
        <w:t xml:space="preserve">У Східноєвропейському національному університеті імені Лесі Українки </w:t>
      </w:r>
      <w:r w:rsidRPr="009D1B5D">
        <w:rPr>
          <w:rFonts w:ascii="Times New Roman" w:hAnsi="Times New Roman"/>
          <w:sz w:val="28"/>
          <w:szCs w:val="28"/>
        </w:rPr>
        <w:t>навчальна дисципліна</w:t>
      </w:r>
      <w:r w:rsidRPr="00825369">
        <w:rPr>
          <w:rFonts w:ascii="Times New Roman" w:hAnsi="Times New Roman"/>
          <w:sz w:val="28"/>
          <w:szCs w:val="28"/>
        </w:rPr>
        <w:t xml:space="preserve"> «Наукові основи шкільного курсу математики» </w:t>
      </w:r>
      <w:r w:rsidRPr="00825369">
        <w:rPr>
          <w:rFonts w:ascii="Times New Roman" w:eastAsia="Times New Roman" w:hAnsi="Times New Roman"/>
          <w:sz w:val="28"/>
          <w:szCs w:val="28"/>
          <w:lang w:eastAsia="ru-RU"/>
        </w:rPr>
        <w:t>вивчається 2 семестри.  Загальна кількість годин 60, з них: 36 лекційних та 24 практичних занять. Мета ви</w:t>
      </w:r>
      <w:r>
        <w:rPr>
          <w:rFonts w:ascii="Times New Roman" w:eastAsia="Times New Roman" w:hAnsi="Times New Roman"/>
          <w:sz w:val="28"/>
          <w:szCs w:val="28"/>
          <w:lang w:eastAsia="ru-RU"/>
        </w:rPr>
        <w:t>кладання навчальної дисципліни «</w:t>
      </w:r>
      <w:r w:rsidRPr="00825369">
        <w:rPr>
          <w:rFonts w:ascii="Times New Roman" w:eastAsia="Times New Roman" w:hAnsi="Times New Roman"/>
          <w:sz w:val="28"/>
          <w:szCs w:val="28"/>
          <w:lang w:eastAsia="ru-RU"/>
        </w:rPr>
        <w:t>Наукові ос</w:t>
      </w:r>
      <w:r>
        <w:rPr>
          <w:rFonts w:ascii="Times New Roman" w:eastAsia="Times New Roman" w:hAnsi="Times New Roman"/>
          <w:sz w:val="28"/>
          <w:szCs w:val="28"/>
          <w:lang w:eastAsia="ru-RU"/>
        </w:rPr>
        <w:t>нови шкільного курсу математики»</w:t>
      </w:r>
      <w:r w:rsidRPr="00825369">
        <w:rPr>
          <w:rFonts w:ascii="Times New Roman" w:eastAsia="Times New Roman" w:hAnsi="Times New Roman"/>
          <w:sz w:val="28"/>
          <w:szCs w:val="28"/>
          <w:lang w:eastAsia="ru-RU"/>
        </w:rPr>
        <w:t xml:space="preserve"> </w:t>
      </w:r>
      <w:r w:rsidRPr="00825369">
        <w:rPr>
          <w:rFonts w:ascii="Times New Roman" w:hAnsi="Times New Roman"/>
          <w:sz w:val="28"/>
          <w:szCs w:val="28"/>
        </w:rPr>
        <w:t>–</w:t>
      </w:r>
      <w:r w:rsidRPr="00825369">
        <w:rPr>
          <w:rFonts w:ascii="Times New Roman" w:eastAsia="Times New Roman" w:hAnsi="Times New Roman"/>
          <w:sz w:val="28"/>
          <w:szCs w:val="28"/>
          <w:lang w:eastAsia="ru-RU"/>
        </w:rPr>
        <w:t xml:space="preserve"> вивчення основ шкільного курсу математики, включаючи вміння розв’язувати задачі. В основу курсу було покладено такі розділи: </w:t>
      </w:r>
    </w:p>
    <w:p w:rsidR="00A72C46" w:rsidRDefault="00A72C46" w:rsidP="00E62D78">
      <w:pPr>
        <w:numPr>
          <w:ilvl w:val="0"/>
          <w:numId w:val="24"/>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А</w:t>
      </w:r>
      <w:r w:rsidRPr="00825369">
        <w:rPr>
          <w:rFonts w:ascii="Times New Roman" w:eastAsia="Times New Roman" w:hAnsi="Times New Roman"/>
          <w:sz w:val="28"/>
          <w:szCs w:val="28"/>
          <w:lang w:eastAsia="ru-RU"/>
        </w:rPr>
        <w:t xml:space="preserve">рифметика </w:t>
      </w:r>
      <w:r w:rsidR="009D1B5D">
        <w:rPr>
          <w:rFonts w:ascii="Times New Roman" w:eastAsia="Times New Roman" w:hAnsi="Times New Roman"/>
          <w:sz w:val="28"/>
          <w:szCs w:val="28"/>
          <w:lang w:eastAsia="ru-RU"/>
        </w:rPr>
        <w:t>й основні поняття теорії чисел.</w:t>
      </w:r>
      <w:r w:rsidRPr="00825369">
        <w:rPr>
          <w:rFonts w:ascii="Times New Roman" w:eastAsia="Times New Roman" w:hAnsi="Times New Roman"/>
          <w:sz w:val="28"/>
          <w:szCs w:val="28"/>
          <w:lang w:eastAsia="ru-RU"/>
        </w:rPr>
        <w:t xml:space="preserve"> </w:t>
      </w:r>
    </w:p>
    <w:p w:rsidR="00A72C46" w:rsidRDefault="00A72C46" w:rsidP="00E62D78">
      <w:pPr>
        <w:numPr>
          <w:ilvl w:val="0"/>
          <w:numId w:val="24"/>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А</w:t>
      </w:r>
      <w:r w:rsidR="009D1B5D">
        <w:rPr>
          <w:rFonts w:ascii="Times New Roman" w:eastAsia="Times New Roman" w:hAnsi="Times New Roman"/>
          <w:sz w:val="28"/>
          <w:szCs w:val="28"/>
          <w:lang w:eastAsia="ru-RU"/>
        </w:rPr>
        <w:t>лгебра.</w:t>
      </w:r>
      <w:r w:rsidRPr="00825369">
        <w:rPr>
          <w:rFonts w:ascii="Times New Roman" w:eastAsia="Times New Roman" w:hAnsi="Times New Roman"/>
          <w:sz w:val="28"/>
          <w:szCs w:val="28"/>
          <w:lang w:eastAsia="ru-RU"/>
        </w:rPr>
        <w:t xml:space="preserve"> </w:t>
      </w:r>
    </w:p>
    <w:p w:rsidR="00A72C46" w:rsidRDefault="00A72C46" w:rsidP="00E62D78">
      <w:pPr>
        <w:numPr>
          <w:ilvl w:val="0"/>
          <w:numId w:val="24"/>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Т</w:t>
      </w:r>
      <w:r w:rsidR="009D1B5D">
        <w:rPr>
          <w:rFonts w:ascii="Times New Roman" w:eastAsia="Times New Roman" w:hAnsi="Times New Roman"/>
          <w:sz w:val="28"/>
          <w:szCs w:val="28"/>
          <w:lang w:eastAsia="ru-RU"/>
        </w:rPr>
        <w:t>ригонометрія.</w:t>
      </w:r>
      <w:r w:rsidRPr="00825369">
        <w:rPr>
          <w:rFonts w:ascii="Times New Roman" w:eastAsia="Times New Roman" w:hAnsi="Times New Roman"/>
          <w:sz w:val="28"/>
          <w:szCs w:val="28"/>
          <w:lang w:eastAsia="ru-RU"/>
        </w:rPr>
        <w:t xml:space="preserve"> </w:t>
      </w:r>
    </w:p>
    <w:p w:rsidR="00A72C46" w:rsidRDefault="00A72C46" w:rsidP="00E62D78">
      <w:pPr>
        <w:numPr>
          <w:ilvl w:val="0"/>
          <w:numId w:val="24"/>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Г</w:t>
      </w:r>
      <w:r w:rsidRPr="00825369">
        <w:rPr>
          <w:rFonts w:ascii="Times New Roman" w:eastAsia="Times New Roman" w:hAnsi="Times New Roman"/>
          <w:sz w:val="28"/>
          <w:szCs w:val="28"/>
          <w:lang w:eastAsia="ru-RU"/>
        </w:rPr>
        <w:t>еометрі</w:t>
      </w:r>
      <w:r w:rsidR="009D1B5D">
        <w:rPr>
          <w:rFonts w:ascii="Times New Roman" w:eastAsia="Times New Roman" w:hAnsi="Times New Roman"/>
          <w:sz w:val="28"/>
          <w:szCs w:val="28"/>
          <w:lang w:eastAsia="ru-RU"/>
        </w:rPr>
        <w:t>я (стереометрія та планіметрія).</w:t>
      </w:r>
      <w:r w:rsidRPr="00825369">
        <w:rPr>
          <w:rFonts w:ascii="Times New Roman" w:eastAsia="Times New Roman" w:hAnsi="Times New Roman"/>
          <w:sz w:val="28"/>
          <w:szCs w:val="28"/>
          <w:lang w:eastAsia="ru-RU"/>
        </w:rPr>
        <w:t xml:space="preserve"> </w:t>
      </w:r>
    </w:p>
    <w:p w:rsidR="00A72C46" w:rsidRDefault="00A72C46" w:rsidP="00E62D78">
      <w:pPr>
        <w:numPr>
          <w:ilvl w:val="0"/>
          <w:numId w:val="24"/>
        </w:numPr>
        <w:tabs>
          <w:tab w:val="left" w:pos="709"/>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О</w:t>
      </w:r>
      <w:r w:rsidRPr="00825369">
        <w:rPr>
          <w:rFonts w:ascii="Times New Roman" w:eastAsia="Times New Roman" w:hAnsi="Times New Roman"/>
          <w:sz w:val="28"/>
          <w:szCs w:val="28"/>
          <w:lang w:eastAsia="ru-RU"/>
        </w:rPr>
        <w:t xml:space="preserve">сновні поняття аналітичної геометрії та диференціального </w:t>
      </w:r>
      <w:r w:rsidR="009D1B5D">
        <w:rPr>
          <w:rFonts w:ascii="Times New Roman" w:eastAsia="Times New Roman" w:hAnsi="Times New Roman"/>
          <w:sz w:val="28"/>
          <w:szCs w:val="28"/>
          <w:lang w:eastAsia="ru-RU"/>
        </w:rPr>
        <w:t>й</w:t>
      </w:r>
      <w:r w:rsidRPr="00825369">
        <w:rPr>
          <w:rFonts w:ascii="Times New Roman" w:eastAsia="Times New Roman" w:hAnsi="Times New Roman"/>
          <w:sz w:val="28"/>
          <w:szCs w:val="28"/>
          <w:lang w:eastAsia="ru-RU"/>
        </w:rPr>
        <w:t xml:space="preserve"> інтегрального числення. </w:t>
      </w:r>
    </w:p>
    <w:p w:rsidR="00A72C46" w:rsidRPr="00825369" w:rsidRDefault="00A72C46" w:rsidP="00A72C46">
      <w:pPr>
        <w:tabs>
          <w:tab w:val="left" w:pos="709"/>
        </w:tabs>
        <w:autoSpaceDE w:val="0"/>
        <w:autoSpaceDN w:val="0"/>
        <w:adjustRightInd w:val="0"/>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Основні завдання вивчення дисципліни:</w:t>
      </w:r>
    </w:p>
    <w:p w:rsidR="00A72C46" w:rsidRPr="00825369" w:rsidRDefault="00A72C46" w:rsidP="00E62D78">
      <w:pPr>
        <w:numPr>
          <w:ilvl w:val="0"/>
          <w:numId w:val="41"/>
        </w:numPr>
        <w:shd w:val="clear" w:color="auto" w:fill="FFFFFF"/>
        <w:tabs>
          <w:tab w:val="left" w:pos="709"/>
          <w:tab w:val="left" w:pos="1134"/>
        </w:tabs>
        <w:spacing w:after="0" w:line="360" w:lineRule="auto"/>
        <w:ind w:left="284" w:firstLine="425"/>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вивчення студентами основних понять теорії чисел та арифметики;</w:t>
      </w:r>
    </w:p>
    <w:p w:rsidR="00A72C46" w:rsidRPr="00825369" w:rsidRDefault="00A72C46" w:rsidP="00E62D78">
      <w:pPr>
        <w:numPr>
          <w:ilvl w:val="0"/>
          <w:numId w:val="41"/>
        </w:numPr>
        <w:shd w:val="clear" w:color="auto" w:fill="FFFFFF"/>
        <w:tabs>
          <w:tab w:val="left" w:pos="709"/>
          <w:tab w:val="left" w:pos="1134"/>
        </w:tabs>
        <w:spacing w:after="0" w:line="360" w:lineRule="auto"/>
        <w:ind w:left="284" w:firstLine="425"/>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вивчення основних понять алгебри та методів розв’язування алгебраїчних рівнянь;</w:t>
      </w:r>
    </w:p>
    <w:p w:rsidR="00A72C46" w:rsidRPr="00825369" w:rsidRDefault="00A72C46" w:rsidP="00E62D78">
      <w:pPr>
        <w:numPr>
          <w:ilvl w:val="0"/>
          <w:numId w:val="41"/>
        </w:numPr>
        <w:shd w:val="clear" w:color="auto" w:fill="FFFFFF"/>
        <w:tabs>
          <w:tab w:val="left" w:pos="709"/>
          <w:tab w:val="left" w:pos="1134"/>
        </w:tabs>
        <w:spacing w:after="0" w:line="360" w:lineRule="auto"/>
        <w:ind w:left="284" w:firstLine="425"/>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вивчення елементарних функцій та їх застосування;</w:t>
      </w:r>
    </w:p>
    <w:p w:rsidR="00A72C46" w:rsidRPr="00825369" w:rsidRDefault="00A72C46" w:rsidP="00E62D78">
      <w:pPr>
        <w:numPr>
          <w:ilvl w:val="0"/>
          <w:numId w:val="41"/>
        </w:numPr>
        <w:shd w:val="clear" w:color="auto" w:fill="FFFFFF"/>
        <w:tabs>
          <w:tab w:val="left" w:pos="709"/>
          <w:tab w:val="left" w:pos="1134"/>
        </w:tabs>
        <w:spacing w:after="0" w:line="360" w:lineRule="auto"/>
        <w:ind w:left="284" w:firstLine="425"/>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вивчення тригонометрії;</w:t>
      </w:r>
    </w:p>
    <w:p w:rsidR="00A72C46" w:rsidRPr="00825369" w:rsidRDefault="00A72C46" w:rsidP="00E62D78">
      <w:pPr>
        <w:numPr>
          <w:ilvl w:val="0"/>
          <w:numId w:val="41"/>
        </w:numPr>
        <w:shd w:val="clear" w:color="auto" w:fill="FFFFFF"/>
        <w:tabs>
          <w:tab w:val="left" w:pos="709"/>
          <w:tab w:val="left" w:pos="1134"/>
        </w:tabs>
        <w:spacing w:after="0" w:line="360" w:lineRule="auto"/>
        <w:ind w:left="284" w:firstLine="425"/>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вивчення геометрії, включаючи планіметрію, стереометрію та основи сферичної геометрії;</w:t>
      </w:r>
    </w:p>
    <w:p w:rsidR="00A72C46" w:rsidRPr="00825369" w:rsidRDefault="00A72C46" w:rsidP="00E62D78">
      <w:pPr>
        <w:numPr>
          <w:ilvl w:val="0"/>
          <w:numId w:val="41"/>
        </w:numPr>
        <w:shd w:val="clear" w:color="auto" w:fill="FFFFFF"/>
        <w:tabs>
          <w:tab w:val="left" w:pos="709"/>
          <w:tab w:val="left" w:pos="1134"/>
        </w:tabs>
        <w:spacing w:after="0" w:line="360" w:lineRule="auto"/>
        <w:ind w:left="284" w:firstLine="425"/>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ознайомлення із основами аналітичної геометрії;</w:t>
      </w:r>
    </w:p>
    <w:p w:rsidR="00A72C46" w:rsidRPr="00825369" w:rsidRDefault="00A72C46" w:rsidP="005B7E83">
      <w:pPr>
        <w:numPr>
          <w:ilvl w:val="0"/>
          <w:numId w:val="41"/>
        </w:numPr>
        <w:shd w:val="clear" w:color="auto" w:fill="FFFFFF"/>
        <w:tabs>
          <w:tab w:val="left" w:pos="709"/>
          <w:tab w:val="left" w:pos="1134"/>
        </w:tabs>
        <w:spacing w:after="0" w:line="360" w:lineRule="auto"/>
        <w:ind w:left="284" w:firstLine="425"/>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ознайомлення із основами диференціального та інтегрального числення.</w:t>
      </w:r>
    </w:p>
    <w:p w:rsidR="00A72C46" w:rsidRPr="00825369" w:rsidRDefault="00A72C46" w:rsidP="005B7E83">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Зміст навчальних програм у різних університетах України не є однаковим. </w:t>
      </w:r>
      <w:r w:rsidR="009D1B5D">
        <w:rPr>
          <w:rFonts w:ascii="Times New Roman" w:eastAsia="Times New Roman" w:hAnsi="Times New Roman"/>
          <w:sz w:val="28"/>
          <w:szCs w:val="28"/>
          <w:lang w:eastAsia="ru-RU"/>
        </w:rPr>
        <w:t>На</w:t>
      </w:r>
      <w:r w:rsidRPr="00825369">
        <w:rPr>
          <w:rFonts w:ascii="Times New Roman" w:eastAsia="Times New Roman" w:hAnsi="Times New Roman"/>
          <w:sz w:val="28"/>
          <w:szCs w:val="28"/>
          <w:lang w:eastAsia="ru-RU"/>
        </w:rPr>
        <w:t xml:space="preserve"> вивчення курсу </w:t>
      </w:r>
      <w:r w:rsidR="009D1B5D">
        <w:rPr>
          <w:rFonts w:ascii="Times New Roman" w:eastAsia="Times New Roman" w:hAnsi="Times New Roman"/>
          <w:sz w:val="28"/>
          <w:szCs w:val="28"/>
          <w:lang w:eastAsia="ru-RU"/>
        </w:rPr>
        <w:t>«Наукові основи шкільного курсу математики»</w:t>
      </w:r>
      <w:r w:rsidRPr="00825369">
        <w:rPr>
          <w:rFonts w:ascii="Times New Roman" w:eastAsia="Times New Roman" w:hAnsi="Times New Roman"/>
          <w:sz w:val="28"/>
          <w:szCs w:val="28"/>
          <w:lang w:eastAsia="ru-RU"/>
        </w:rPr>
        <w:t xml:space="preserve"> покладено різні завдання. Мета даної дисципліни сформульована в одному напряму, тобто поповнення знань майбутнього </w:t>
      </w:r>
      <w:r w:rsidRPr="00825369">
        <w:rPr>
          <w:rFonts w:ascii="Times New Roman" w:eastAsia="Times New Roman" w:hAnsi="Times New Roman"/>
          <w:sz w:val="28"/>
          <w:szCs w:val="28"/>
          <w:lang w:eastAsia="ru-RU"/>
        </w:rPr>
        <w:lastRenderedPageBreak/>
        <w:t>вчителя теоретичними і практичними навичками з</w:t>
      </w:r>
      <w:r>
        <w:rPr>
          <w:rFonts w:ascii="Times New Roman" w:eastAsia="Times New Roman" w:hAnsi="Times New Roman"/>
          <w:sz w:val="28"/>
          <w:szCs w:val="28"/>
          <w:lang w:eastAsia="ru-RU"/>
        </w:rPr>
        <w:t xml:space="preserve"> математики</w:t>
      </w:r>
      <w:r w:rsidRPr="00825369">
        <w:rPr>
          <w:rFonts w:ascii="Times New Roman" w:eastAsia="Times New Roman" w:hAnsi="Times New Roman"/>
          <w:sz w:val="28"/>
          <w:szCs w:val="28"/>
          <w:lang w:eastAsia="ru-RU"/>
        </w:rPr>
        <w:t xml:space="preserve">. Студенти мають знати основні поняття, застосувати набуті уміння і навички у задачах з алгебри та геометрії. </w:t>
      </w:r>
    </w:p>
    <w:p w:rsidR="00A72C46" w:rsidRPr="00825369" w:rsidRDefault="00A72C46" w:rsidP="00A72C46">
      <w:pPr>
        <w:tabs>
          <w:tab w:val="left" w:pos="709"/>
        </w:tabs>
        <w:spacing w:line="360" w:lineRule="auto"/>
        <w:ind w:firstLine="709"/>
        <w:jc w:val="both"/>
        <w:rPr>
          <w:rFonts w:ascii="Times New Roman" w:hAnsi="Times New Roman"/>
          <w:b/>
          <w:sz w:val="28"/>
          <w:szCs w:val="28"/>
          <w:shd w:val="clear" w:color="auto" w:fill="FFFFFF"/>
        </w:rPr>
      </w:pPr>
      <w:r w:rsidRPr="00825369">
        <w:rPr>
          <w:rFonts w:ascii="Times New Roman" w:hAnsi="Times New Roman"/>
          <w:b/>
          <w:sz w:val="28"/>
          <w:szCs w:val="28"/>
          <w:shd w:val="clear" w:color="auto" w:fill="FFFFFF"/>
        </w:rPr>
        <w:t xml:space="preserve">1.1.2. Зміст, основна мета, завдання </w:t>
      </w:r>
      <w:r w:rsidR="009D1B5D">
        <w:rPr>
          <w:rFonts w:ascii="Times New Roman" w:hAnsi="Times New Roman"/>
          <w:b/>
          <w:sz w:val="28"/>
          <w:szCs w:val="28"/>
          <w:shd w:val="clear" w:color="auto" w:fill="FFFFFF"/>
        </w:rPr>
        <w:t>вивчення навчальної дисципліни «</w:t>
      </w:r>
      <w:r w:rsidRPr="00825369">
        <w:rPr>
          <w:rFonts w:ascii="Times New Roman" w:hAnsi="Times New Roman"/>
          <w:b/>
          <w:sz w:val="28"/>
          <w:szCs w:val="28"/>
          <w:shd w:val="clear" w:color="auto" w:fill="FFFFFF"/>
        </w:rPr>
        <w:t>Наукові основи шкільного курсу математики</w:t>
      </w:r>
      <w:r w:rsidR="009D1B5D">
        <w:rPr>
          <w:rFonts w:ascii="Times New Roman" w:hAnsi="Times New Roman"/>
          <w:b/>
          <w:sz w:val="28"/>
          <w:szCs w:val="28"/>
          <w:shd w:val="clear" w:color="auto" w:fill="FFFFFF"/>
        </w:rPr>
        <w:t>»</w:t>
      </w:r>
    </w:p>
    <w:p w:rsidR="00A72C46" w:rsidRPr="00825369" w:rsidRDefault="00A72C46" w:rsidP="005B7E83">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hAnsi="Times New Roman"/>
          <w:sz w:val="28"/>
          <w:szCs w:val="28"/>
        </w:rPr>
        <w:t>Навчальна дисципліна «Наукові основи шкільного курсу математики» читається для студентів, здобувачів вищої освіти</w:t>
      </w:r>
      <w:r w:rsidRPr="008E21C9">
        <w:rPr>
          <w:rFonts w:ascii="Times New Roman" w:hAnsi="Times New Roman"/>
          <w:sz w:val="28"/>
          <w:szCs w:val="28"/>
          <w:lang w:val="ru-RU"/>
        </w:rPr>
        <w:t xml:space="preserve"> </w:t>
      </w:r>
      <w:r>
        <w:rPr>
          <w:rFonts w:ascii="Times New Roman" w:hAnsi="Times New Roman"/>
          <w:sz w:val="28"/>
          <w:szCs w:val="28"/>
        </w:rPr>
        <w:t>галузі знань 01 Освіта спеціальності 014.04. Середня освіта (Математика)</w:t>
      </w:r>
      <w:r w:rsidRPr="00825369">
        <w:rPr>
          <w:rFonts w:ascii="Times New Roman" w:hAnsi="Times New Roman"/>
          <w:sz w:val="28"/>
          <w:szCs w:val="28"/>
        </w:rPr>
        <w:t xml:space="preserve"> за ступенем магістр</w:t>
      </w:r>
      <w:r>
        <w:rPr>
          <w:rFonts w:ascii="Times New Roman" w:hAnsi="Times New Roman"/>
          <w:sz w:val="28"/>
          <w:szCs w:val="28"/>
        </w:rPr>
        <w:t xml:space="preserve"> в </w:t>
      </w:r>
      <w:r w:rsidR="009D1B5D">
        <w:rPr>
          <w:rFonts w:ascii="Times New Roman" w:hAnsi="Times New Roman"/>
          <w:sz w:val="28"/>
          <w:szCs w:val="28"/>
        </w:rPr>
        <w:t>3</w:t>
      </w:r>
      <w:r>
        <w:rPr>
          <w:rFonts w:ascii="Times New Roman" w:hAnsi="Times New Roman"/>
          <w:sz w:val="28"/>
          <w:szCs w:val="28"/>
        </w:rPr>
        <w:t xml:space="preserve"> семестрі</w:t>
      </w:r>
      <w:r w:rsidR="009D1B5D">
        <w:rPr>
          <w:rFonts w:ascii="Times New Roman" w:hAnsi="Times New Roman"/>
          <w:sz w:val="28"/>
          <w:szCs w:val="28"/>
        </w:rPr>
        <w:t>.</w:t>
      </w:r>
      <w:r>
        <w:rPr>
          <w:rFonts w:ascii="Times New Roman" w:hAnsi="Times New Roman"/>
          <w:sz w:val="28"/>
          <w:szCs w:val="28"/>
        </w:rPr>
        <w:t xml:space="preserve"> Дана дисципліна є обов</w:t>
      </w:r>
      <w:r w:rsidRPr="008E21C9">
        <w:rPr>
          <w:rFonts w:ascii="Times New Roman" w:hAnsi="Times New Roman"/>
          <w:sz w:val="28"/>
          <w:szCs w:val="28"/>
          <w:lang w:val="ru-RU"/>
        </w:rPr>
        <w:t>’</w:t>
      </w:r>
      <w:r>
        <w:rPr>
          <w:rFonts w:ascii="Times New Roman" w:hAnsi="Times New Roman"/>
          <w:sz w:val="28"/>
          <w:szCs w:val="28"/>
        </w:rPr>
        <w:t>язковою для вивчення. Вид підсумкового контролю – екзамен.</w:t>
      </w:r>
      <w:r w:rsidRPr="00825369">
        <w:rPr>
          <w:rFonts w:ascii="Times New Roman" w:hAnsi="Times New Roman"/>
          <w:sz w:val="28"/>
          <w:szCs w:val="28"/>
        </w:rPr>
        <w:t xml:space="preserve"> </w:t>
      </w:r>
      <w:r w:rsidRPr="00825369">
        <w:rPr>
          <w:rFonts w:ascii="Times New Roman" w:eastAsia="Times New Roman" w:hAnsi="Times New Roman"/>
          <w:sz w:val="28"/>
          <w:szCs w:val="28"/>
          <w:lang w:eastAsia="ru-RU"/>
        </w:rPr>
        <w:t>Розглянемо зміст, основну мету та завдання навчальної дисципліни «Наукові основи шкільного курсу математики».</w:t>
      </w:r>
    </w:p>
    <w:p w:rsidR="009D1B5D" w:rsidRDefault="00A72C46" w:rsidP="005B7E83">
      <w:pPr>
        <w:shd w:val="clear" w:color="auto" w:fill="FFFFFF"/>
        <w:tabs>
          <w:tab w:val="left" w:pos="709"/>
        </w:tabs>
        <w:spacing w:after="0" w:line="360" w:lineRule="auto"/>
        <w:ind w:firstLine="709"/>
        <w:jc w:val="both"/>
        <w:rPr>
          <w:rFonts w:ascii="Times New Roman" w:hAnsi="Times New Roman"/>
          <w:sz w:val="28"/>
          <w:szCs w:val="28"/>
        </w:rPr>
      </w:pPr>
      <w:r w:rsidRPr="003546E7">
        <w:rPr>
          <w:rFonts w:ascii="Times New Roman" w:eastAsia="Times New Roman" w:hAnsi="Times New Roman"/>
          <w:sz w:val="28"/>
          <w:szCs w:val="28"/>
          <w:u w:val="single"/>
          <w:lang w:eastAsia="ru-RU"/>
        </w:rPr>
        <w:t>Метою вивчення навчальної дисципліни</w:t>
      </w:r>
      <w:r w:rsidRPr="00825369">
        <w:rPr>
          <w:rFonts w:ascii="Times New Roman" w:eastAsia="Times New Roman" w:hAnsi="Times New Roman"/>
          <w:sz w:val="28"/>
          <w:szCs w:val="28"/>
          <w:lang w:eastAsia="ru-RU"/>
        </w:rPr>
        <w:t xml:space="preserve"> є </w:t>
      </w:r>
      <w:r w:rsidR="009D1B5D" w:rsidRPr="00052A2E">
        <w:rPr>
          <w:rFonts w:ascii="Times New Roman" w:hAnsi="Times New Roman"/>
          <w:sz w:val="28"/>
          <w:szCs w:val="28"/>
        </w:rPr>
        <w:t>удосконалення фахової математичної та методично</w:t>
      </w:r>
      <w:r w:rsidR="009D1B5D">
        <w:rPr>
          <w:rFonts w:ascii="Times New Roman" w:hAnsi="Times New Roman"/>
          <w:sz w:val="28"/>
          <w:szCs w:val="28"/>
        </w:rPr>
        <w:t>ї підготовки майбутніх учителів математики, формування готовності навчати шкільному курсу математики на різних рівнях вивчення математики.</w:t>
      </w:r>
    </w:p>
    <w:p w:rsidR="00A72C46" w:rsidRPr="003546E7" w:rsidRDefault="00A72C46" w:rsidP="003546E7">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3546E7">
        <w:rPr>
          <w:rFonts w:ascii="Times New Roman" w:eastAsia="Times New Roman" w:hAnsi="Times New Roman"/>
          <w:sz w:val="28"/>
          <w:szCs w:val="28"/>
          <w:u w:val="single"/>
          <w:lang w:eastAsia="ru-RU"/>
        </w:rPr>
        <w:t>Основними завданнями</w:t>
      </w:r>
      <w:r w:rsidRPr="003546E7">
        <w:rPr>
          <w:rFonts w:ascii="Times New Roman" w:eastAsia="Times New Roman" w:hAnsi="Times New Roman"/>
          <w:sz w:val="28"/>
          <w:szCs w:val="28"/>
          <w:lang w:eastAsia="ru-RU"/>
        </w:rPr>
        <w:t xml:space="preserve"> вивчення дисципліни </w:t>
      </w:r>
      <w:r w:rsidRPr="003546E7">
        <w:rPr>
          <w:rFonts w:ascii="Times New Roman" w:hAnsi="Times New Roman"/>
          <w:sz w:val="28"/>
          <w:szCs w:val="28"/>
        </w:rPr>
        <w:t>«Наукові основи шкільного курсу математики»</w:t>
      </w:r>
      <w:r w:rsidRPr="003546E7">
        <w:rPr>
          <w:rFonts w:ascii="Times New Roman" w:eastAsia="Times New Roman" w:hAnsi="Times New Roman"/>
          <w:sz w:val="28"/>
          <w:szCs w:val="28"/>
          <w:lang w:eastAsia="ru-RU"/>
        </w:rPr>
        <w:t xml:space="preserve"> є:</w:t>
      </w:r>
    </w:p>
    <w:p w:rsidR="003546E7" w:rsidRPr="003546E7" w:rsidRDefault="003546E7" w:rsidP="003546E7">
      <w:pPr>
        <w:spacing w:after="0" w:line="360" w:lineRule="auto"/>
        <w:ind w:firstLine="709"/>
        <w:jc w:val="both"/>
        <w:rPr>
          <w:rFonts w:ascii="Times New Roman" w:hAnsi="Times New Roman"/>
          <w:sz w:val="28"/>
          <w:szCs w:val="28"/>
        </w:rPr>
      </w:pPr>
      <w:r w:rsidRPr="003546E7">
        <w:rPr>
          <w:rFonts w:ascii="Times New Roman" w:hAnsi="Times New Roman"/>
          <w:sz w:val="28"/>
          <w:szCs w:val="28"/>
        </w:rPr>
        <w:t xml:space="preserve">1) Висвітлити адаптацію фундаментальних математичних понять та ідей в шкільному курсі математики, показати логічні прогалини в побудові цього курсу. </w:t>
      </w:r>
    </w:p>
    <w:p w:rsidR="003546E7" w:rsidRPr="003546E7" w:rsidRDefault="003546E7" w:rsidP="003546E7">
      <w:pPr>
        <w:spacing w:after="0" w:line="360" w:lineRule="auto"/>
        <w:ind w:firstLine="709"/>
        <w:jc w:val="both"/>
        <w:rPr>
          <w:rFonts w:ascii="Times New Roman" w:hAnsi="Times New Roman"/>
          <w:sz w:val="28"/>
          <w:szCs w:val="28"/>
        </w:rPr>
      </w:pPr>
      <w:r w:rsidRPr="003546E7">
        <w:rPr>
          <w:rFonts w:ascii="Times New Roman" w:hAnsi="Times New Roman"/>
          <w:sz w:val="28"/>
          <w:szCs w:val="28"/>
        </w:rPr>
        <w:t xml:space="preserve">2) Проаналізувати реалізацію аксіоматичного методу побудови математичних теорій в шкільному курсі математики. </w:t>
      </w:r>
    </w:p>
    <w:p w:rsidR="003546E7" w:rsidRPr="003546E7" w:rsidRDefault="003546E7" w:rsidP="003546E7">
      <w:pPr>
        <w:spacing w:after="0" w:line="360" w:lineRule="auto"/>
        <w:ind w:firstLine="709"/>
        <w:jc w:val="both"/>
        <w:rPr>
          <w:rFonts w:ascii="Times New Roman" w:hAnsi="Times New Roman"/>
          <w:sz w:val="28"/>
          <w:szCs w:val="28"/>
        </w:rPr>
      </w:pPr>
      <w:r w:rsidRPr="003546E7">
        <w:rPr>
          <w:rFonts w:ascii="Times New Roman" w:hAnsi="Times New Roman"/>
          <w:sz w:val="28"/>
          <w:szCs w:val="28"/>
        </w:rPr>
        <w:t>3) Здійснити порівняльний аналіз означень ключових математичних понять шкільного курсу математики з загальнонауковими.</w:t>
      </w:r>
    </w:p>
    <w:p w:rsidR="003546E7" w:rsidRPr="003546E7" w:rsidRDefault="003546E7" w:rsidP="003546E7">
      <w:pPr>
        <w:spacing w:after="0" w:line="360" w:lineRule="auto"/>
        <w:ind w:firstLine="709"/>
        <w:jc w:val="both"/>
        <w:rPr>
          <w:rFonts w:ascii="Times New Roman" w:hAnsi="Times New Roman"/>
          <w:sz w:val="28"/>
          <w:szCs w:val="28"/>
        </w:rPr>
      </w:pPr>
      <w:r w:rsidRPr="003546E7">
        <w:rPr>
          <w:rFonts w:ascii="Times New Roman" w:hAnsi="Times New Roman"/>
          <w:sz w:val="28"/>
          <w:szCs w:val="28"/>
        </w:rPr>
        <w:t xml:space="preserve"> 4) Систематизувати знання студентів та удосконалити їхні вміння й навички з тих розділів вищої математики, які є теоретичною основою вивчення математики в закладах загальної середньої освіти. </w:t>
      </w:r>
    </w:p>
    <w:p w:rsidR="003546E7" w:rsidRPr="003546E7" w:rsidRDefault="003546E7" w:rsidP="003546E7">
      <w:pPr>
        <w:spacing w:after="0" w:line="360" w:lineRule="auto"/>
        <w:ind w:firstLine="709"/>
        <w:jc w:val="both"/>
        <w:rPr>
          <w:rFonts w:ascii="Times New Roman" w:hAnsi="Times New Roman"/>
          <w:sz w:val="28"/>
          <w:szCs w:val="28"/>
        </w:rPr>
      </w:pPr>
      <w:r w:rsidRPr="003546E7">
        <w:rPr>
          <w:rFonts w:ascii="Times New Roman" w:hAnsi="Times New Roman"/>
          <w:sz w:val="28"/>
          <w:szCs w:val="28"/>
        </w:rPr>
        <w:lastRenderedPageBreak/>
        <w:t xml:space="preserve">5) Формувати готовність майбутнього вчителя математики до професійної діяльності. </w:t>
      </w:r>
    </w:p>
    <w:p w:rsidR="003546E7" w:rsidRPr="003546E7" w:rsidRDefault="003546E7" w:rsidP="003546E7">
      <w:pPr>
        <w:spacing w:after="0" w:line="360" w:lineRule="auto"/>
        <w:ind w:firstLine="709"/>
        <w:jc w:val="both"/>
        <w:rPr>
          <w:rFonts w:ascii="Times New Roman" w:hAnsi="Times New Roman"/>
          <w:sz w:val="28"/>
          <w:szCs w:val="28"/>
        </w:rPr>
      </w:pPr>
      <w:r w:rsidRPr="003546E7">
        <w:rPr>
          <w:rFonts w:ascii="Times New Roman" w:hAnsi="Times New Roman"/>
          <w:sz w:val="28"/>
          <w:szCs w:val="28"/>
        </w:rPr>
        <w:t xml:space="preserve">6) Формувати у студентів потреби поглиблення і удосконалення  їхніх методичних і предметних знань. </w:t>
      </w:r>
    </w:p>
    <w:p w:rsidR="003546E7" w:rsidRDefault="003546E7" w:rsidP="003546E7">
      <w:pPr>
        <w:shd w:val="clear" w:color="auto" w:fill="FFFFFF"/>
        <w:tabs>
          <w:tab w:val="left" w:pos="709"/>
        </w:tabs>
        <w:spacing w:after="0" w:line="360" w:lineRule="auto"/>
        <w:ind w:firstLine="709"/>
        <w:jc w:val="both"/>
        <w:rPr>
          <w:rFonts w:ascii="Times New Roman" w:hAnsi="Times New Roman"/>
          <w:sz w:val="28"/>
          <w:szCs w:val="28"/>
        </w:rPr>
      </w:pPr>
      <w:r w:rsidRPr="003546E7">
        <w:rPr>
          <w:rFonts w:ascii="Times New Roman" w:hAnsi="Times New Roman"/>
          <w:sz w:val="28"/>
          <w:szCs w:val="28"/>
        </w:rPr>
        <w:t>7) Закласти ґрунтовні основи для самоосвіти, саморозвитку та самовдосконалення вчителя математики.</w:t>
      </w:r>
    </w:p>
    <w:p w:rsidR="00A72C46" w:rsidRPr="003546E7" w:rsidRDefault="003546E7" w:rsidP="003546E7">
      <w:pPr>
        <w:shd w:val="clear" w:color="auto" w:fill="FFFFFF"/>
        <w:tabs>
          <w:tab w:val="left" w:pos="0"/>
          <w:tab w:val="left" w:pos="993"/>
        </w:tabs>
        <w:spacing w:after="0" w:line="360" w:lineRule="auto"/>
        <w:ind w:firstLine="709"/>
        <w:jc w:val="both"/>
        <w:rPr>
          <w:rFonts w:ascii="Times New Roman" w:eastAsia="Times New Roman" w:hAnsi="Times New Roman"/>
          <w:sz w:val="28"/>
          <w:szCs w:val="28"/>
          <w:lang w:eastAsia="ru-RU"/>
        </w:rPr>
      </w:pPr>
      <w:r w:rsidRPr="003546E7">
        <w:rPr>
          <w:rFonts w:ascii="Times New Roman" w:hAnsi="Times New Roman"/>
          <w:sz w:val="28"/>
          <w:szCs w:val="28"/>
          <w:lang w:eastAsia="ru-RU"/>
        </w:rPr>
        <w:t>Згідно з вимогами освітньо-професійної програми студенти повинні</w:t>
      </w:r>
      <w:r w:rsidR="00A72C46" w:rsidRPr="003546E7">
        <w:rPr>
          <w:rFonts w:ascii="Times New Roman" w:eastAsia="Times New Roman" w:hAnsi="Times New Roman"/>
          <w:sz w:val="28"/>
          <w:szCs w:val="28"/>
          <w:lang w:eastAsia="ru-RU"/>
        </w:rPr>
        <w:t>:</w:t>
      </w:r>
    </w:p>
    <w:p w:rsidR="003546E7" w:rsidRPr="003546E7" w:rsidRDefault="003546E7" w:rsidP="003546E7">
      <w:pPr>
        <w:tabs>
          <w:tab w:val="left" w:pos="0"/>
          <w:tab w:val="left" w:pos="993"/>
        </w:tabs>
        <w:spacing w:after="0" w:line="360" w:lineRule="auto"/>
        <w:ind w:firstLine="709"/>
        <w:rPr>
          <w:rFonts w:ascii="Times New Roman" w:hAnsi="Times New Roman"/>
          <w:sz w:val="28"/>
          <w:szCs w:val="28"/>
        </w:rPr>
      </w:pPr>
      <w:r w:rsidRPr="003546E7">
        <w:rPr>
          <w:rFonts w:ascii="Times New Roman" w:hAnsi="Times New Roman"/>
          <w:sz w:val="28"/>
          <w:szCs w:val="28"/>
          <w:u w:val="single"/>
        </w:rPr>
        <w:t>Знати</w:t>
      </w:r>
      <w:r w:rsidRPr="003546E7">
        <w:rPr>
          <w:rFonts w:ascii="Times New Roman" w:hAnsi="Times New Roman"/>
          <w:sz w:val="28"/>
          <w:szCs w:val="28"/>
        </w:rPr>
        <w:t>:</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основні (неозначувані) поняття, аксіоми ШКМ; означення понять ШКМ, у тому числі тих, які розглядаються на певному етапі й рівні вивчення ШКМ і на цьому етапі й рівні не означаються;</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 xml:space="preserve">теореми ШКМ і їх доведення, у тому числі тих теорем, які не доводяться на певному етапі </w:t>
      </w:r>
      <w:r w:rsidRPr="003546E7">
        <w:rPr>
          <w:rFonts w:ascii="Times New Roman" w:hAnsi="Times New Roman"/>
          <w:sz w:val="28"/>
          <w:szCs w:val="28"/>
          <w:lang w:val="en-US"/>
        </w:rPr>
        <w:t>q</w:t>
      </w:r>
      <w:r w:rsidRPr="003546E7">
        <w:rPr>
          <w:rFonts w:ascii="Times New Roman" w:hAnsi="Times New Roman"/>
          <w:sz w:val="28"/>
          <w:szCs w:val="28"/>
        </w:rPr>
        <w:t xml:space="preserve"> рівні вивчення ШКМ;</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зв’язки теоретичних питань вищої математики з відповідними розділами ШКМ;</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місце понять і тверджень, які розглядаються у ШКМ, у фундаментальних математичних теоріях;</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різницю між обґрунтуванням, інтерпретацією і доведенням;</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логічні прогалини ШКМ.</w:t>
      </w:r>
    </w:p>
    <w:p w:rsidR="003546E7" w:rsidRPr="003546E7" w:rsidRDefault="003546E7" w:rsidP="003546E7">
      <w:pPr>
        <w:tabs>
          <w:tab w:val="left" w:pos="0"/>
          <w:tab w:val="left" w:pos="993"/>
        </w:tabs>
        <w:spacing w:after="0" w:line="360" w:lineRule="auto"/>
        <w:ind w:firstLine="709"/>
        <w:rPr>
          <w:rFonts w:ascii="Times New Roman" w:hAnsi="Times New Roman"/>
          <w:sz w:val="28"/>
          <w:szCs w:val="28"/>
        </w:rPr>
      </w:pPr>
      <w:r w:rsidRPr="003546E7">
        <w:rPr>
          <w:rFonts w:ascii="Times New Roman" w:hAnsi="Times New Roman"/>
          <w:sz w:val="28"/>
          <w:szCs w:val="28"/>
          <w:u w:val="single"/>
        </w:rPr>
        <w:t>Вміти</w:t>
      </w:r>
      <w:r w:rsidRPr="003546E7">
        <w:rPr>
          <w:rFonts w:ascii="Times New Roman" w:hAnsi="Times New Roman"/>
          <w:sz w:val="28"/>
          <w:szCs w:val="28"/>
        </w:rPr>
        <w:t xml:space="preserve">: </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з’ясувати, як конкретне математичне поняття вводиться у ШКМ, а як у відповідному курсі вищої математики;</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обґрунтувати (або довести) конкретний математичний факт на певному етапі й рівні вивчення ШКМ і в курсі вищої математики;</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пояснити логічні прогалини ШКМ;</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знаходити і вивчати моделі і структури ШКМ;</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t>застосовувати елементи вищої математики як основу для вирішення дидактичних проблем ШКМ;</w:t>
      </w:r>
    </w:p>
    <w:p w:rsidR="003546E7" w:rsidRPr="003546E7" w:rsidRDefault="003546E7" w:rsidP="00E62D78">
      <w:pPr>
        <w:pStyle w:val="a3"/>
        <w:numPr>
          <w:ilvl w:val="0"/>
          <w:numId w:val="42"/>
        </w:numPr>
        <w:tabs>
          <w:tab w:val="left" w:pos="0"/>
          <w:tab w:val="left" w:pos="993"/>
        </w:tabs>
        <w:spacing w:after="0" w:line="360" w:lineRule="auto"/>
        <w:ind w:left="0" w:firstLine="709"/>
        <w:rPr>
          <w:rFonts w:ascii="Times New Roman" w:hAnsi="Times New Roman"/>
          <w:sz w:val="28"/>
          <w:szCs w:val="28"/>
        </w:rPr>
      </w:pPr>
      <w:r w:rsidRPr="003546E7">
        <w:rPr>
          <w:rFonts w:ascii="Times New Roman" w:hAnsi="Times New Roman"/>
          <w:sz w:val="28"/>
          <w:szCs w:val="28"/>
        </w:rPr>
        <w:lastRenderedPageBreak/>
        <w:t>добирати й аналізувати математичну й методичну літературу, необхідну для розкриття конкретних питань як ШКМ, так і вищої математики.</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Зазначимо </w:t>
      </w:r>
      <w:r w:rsidRPr="003546E7">
        <w:rPr>
          <w:rFonts w:ascii="Times New Roman" w:eastAsia="Times New Roman" w:hAnsi="Times New Roman"/>
          <w:sz w:val="28"/>
          <w:szCs w:val="28"/>
          <w:u w:val="single"/>
          <w:lang w:eastAsia="ru-RU"/>
        </w:rPr>
        <w:t>основні теми і питання</w:t>
      </w:r>
      <w:r w:rsidRPr="00825369">
        <w:rPr>
          <w:rFonts w:ascii="Times New Roman" w:eastAsia="Times New Roman" w:hAnsi="Times New Roman"/>
          <w:sz w:val="28"/>
          <w:szCs w:val="28"/>
          <w:lang w:eastAsia="ru-RU"/>
        </w:rPr>
        <w:t xml:space="preserve"> </w:t>
      </w:r>
      <w:r w:rsidR="003546E7">
        <w:rPr>
          <w:rFonts w:ascii="Times New Roman" w:eastAsia="Times New Roman" w:hAnsi="Times New Roman"/>
          <w:sz w:val="28"/>
          <w:szCs w:val="28"/>
          <w:lang w:eastAsia="ru-RU"/>
        </w:rPr>
        <w:t xml:space="preserve">навчальної </w:t>
      </w:r>
      <w:r w:rsidRPr="00825369">
        <w:rPr>
          <w:rFonts w:ascii="Times New Roman" w:eastAsia="Times New Roman" w:hAnsi="Times New Roman"/>
          <w:sz w:val="28"/>
          <w:szCs w:val="28"/>
          <w:lang w:eastAsia="ru-RU"/>
        </w:rPr>
        <w:t>дисципліни «</w:t>
      </w:r>
      <w:r w:rsidR="003546E7">
        <w:rPr>
          <w:rFonts w:ascii="Times New Roman" w:eastAsia="Times New Roman" w:hAnsi="Times New Roman"/>
          <w:sz w:val="28"/>
          <w:szCs w:val="28"/>
          <w:lang w:eastAsia="ru-RU"/>
        </w:rPr>
        <w:t>Наукові основи шкільного курсу математики</w:t>
      </w:r>
      <w:r w:rsidRPr="00825369">
        <w:rPr>
          <w:rFonts w:ascii="Times New Roman" w:eastAsia="Times New Roman" w:hAnsi="Times New Roman"/>
          <w:sz w:val="28"/>
          <w:szCs w:val="28"/>
          <w:lang w:eastAsia="ru-RU"/>
        </w:rPr>
        <w:t xml:space="preserve">». </w:t>
      </w:r>
    </w:p>
    <w:p w:rsidR="00A72C46" w:rsidRPr="003546E7" w:rsidRDefault="00A72C46" w:rsidP="00A72C46">
      <w:pPr>
        <w:shd w:val="clear" w:color="auto" w:fill="FFFFFF"/>
        <w:tabs>
          <w:tab w:val="left" w:pos="709"/>
        </w:tabs>
        <w:spacing w:after="0" w:line="360" w:lineRule="auto"/>
        <w:ind w:firstLine="709"/>
        <w:jc w:val="both"/>
        <w:rPr>
          <w:rFonts w:ascii="Times New Roman" w:eastAsia="Times New Roman" w:hAnsi="Times New Roman"/>
          <w:b/>
          <w:sz w:val="28"/>
          <w:szCs w:val="28"/>
          <w:lang w:eastAsia="ru-RU"/>
        </w:rPr>
      </w:pPr>
      <w:r w:rsidRPr="003546E7">
        <w:rPr>
          <w:rFonts w:ascii="Times New Roman" w:eastAsia="Times New Roman" w:hAnsi="Times New Roman"/>
          <w:b/>
          <w:sz w:val="28"/>
          <w:szCs w:val="28"/>
          <w:lang w:eastAsia="ru-RU"/>
        </w:rPr>
        <w:t xml:space="preserve">Змістовий модуль 1. Наукові основи шкільного курсу алгебри і початків аналізу. </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Тема 1. Теоретико-множинні аспекти курсу елементарної математики.</w:t>
      </w:r>
    </w:p>
    <w:p w:rsidR="00A72C46" w:rsidRPr="00825369" w:rsidRDefault="00A72C46" w:rsidP="00A72C46">
      <w:pPr>
        <w:pStyle w:val="a3"/>
        <w:numPr>
          <w:ilvl w:val="0"/>
          <w:numId w:val="3"/>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«Наївна» теорія множин. Відношення між множинами. Операції над множинами. </w:t>
      </w:r>
    </w:p>
    <w:p w:rsidR="00A72C46" w:rsidRPr="00825369" w:rsidRDefault="00A72C46" w:rsidP="00A72C46">
      <w:pPr>
        <w:numPr>
          <w:ilvl w:val="0"/>
          <w:numId w:val="3"/>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Аксіоматика Цермело-Френкеля теорії множин. </w:t>
      </w:r>
    </w:p>
    <w:p w:rsidR="00A72C46" w:rsidRPr="00825369" w:rsidRDefault="00A72C46" w:rsidP="00A72C46">
      <w:pPr>
        <w:numPr>
          <w:ilvl w:val="0"/>
          <w:numId w:val="3"/>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Множини шкільного курсу математики.</w:t>
      </w:r>
    </w:p>
    <w:p w:rsidR="00A72C46" w:rsidRPr="00825369" w:rsidRDefault="00A72C46" w:rsidP="00A72C46">
      <w:pPr>
        <w:shd w:val="clear" w:color="auto" w:fill="FFFFFF"/>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Тема 2. Відповідності і відношення в шкільному курсі математики.</w:t>
      </w:r>
    </w:p>
    <w:p w:rsidR="00A72C46" w:rsidRPr="00825369" w:rsidRDefault="00A72C46" w:rsidP="00E62D78">
      <w:pPr>
        <w:numPr>
          <w:ilvl w:val="0"/>
          <w:numId w:val="17"/>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Декартів добуток множин. </w:t>
      </w:r>
    </w:p>
    <w:p w:rsidR="00A72C46" w:rsidRPr="00825369" w:rsidRDefault="00A72C46" w:rsidP="00E62D78">
      <w:pPr>
        <w:numPr>
          <w:ilvl w:val="0"/>
          <w:numId w:val="17"/>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Поняття відповідності </w:t>
      </w:r>
      <w:r w:rsidR="003546E7">
        <w:rPr>
          <w:rFonts w:ascii="Times New Roman" w:eastAsia="Times New Roman" w:hAnsi="Times New Roman"/>
          <w:sz w:val="28"/>
          <w:szCs w:val="28"/>
          <w:lang w:eastAsia="ru-RU"/>
        </w:rPr>
        <w:t>й</w:t>
      </w:r>
      <w:r w:rsidRPr="00825369">
        <w:rPr>
          <w:rFonts w:ascii="Times New Roman" w:eastAsia="Times New Roman" w:hAnsi="Times New Roman"/>
          <w:sz w:val="28"/>
          <w:szCs w:val="28"/>
          <w:lang w:eastAsia="ru-RU"/>
        </w:rPr>
        <w:t xml:space="preserve"> відношення. </w:t>
      </w:r>
    </w:p>
    <w:p w:rsidR="00A72C46" w:rsidRPr="00825369" w:rsidRDefault="00A72C46" w:rsidP="00E62D78">
      <w:pPr>
        <w:numPr>
          <w:ilvl w:val="0"/>
          <w:numId w:val="17"/>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Способи  задання відповідності.</w:t>
      </w:r>
    </w:p>
    <w:p w:rsidR="00A72C46" w:rsidRPr="00825369" w:rsidRDefault="00A72C46" w:rsidP="00E62D78">
      <w:pPr>
        <w:numPr>
          <w:ilvl w:val="0"/>
          <w:numId w:val="17"/>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Властивості бінарних відношень.</w:t>
      </w:r>
    </w:p>
    <w:p w:rsidR="00A72C46" w:rsidRPr="00825369" w:rsidRDefault="00A72C46" w:rsidP="00E62D78">
      <w:pPr>
        <w:numPr>
          <w:ilvl w:val="0"/>
          <w:numId w:val="17"/>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Поняття алгебраїчної операції та її властивості. </w:t>
      </w:r>
    </w:p>
    <w:p w:rsidR="00A72C46" w:rsidRPr="00825369" w:rsidRDefault="00A72C46" w:rsidP="00E62D78">
      <w:pPr>
        <w:numPr>
          <w:ilvl w:val="0"/>
          <w:numId w:val="17"/>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Відповідності, відношення і алгебраїчні операції в </w:t>
      </w:r>
      <w:r w:rsidR="003546E7">
        <w:rPr>
          <w:rFonts w:ascii="Times New Roman" w:eastAsia="Times New Roman" w:hAnsi="Times New Roman"/>
          <w:sz w:val="28"/>
          <w:szCs w:val="28"/>
          <w:lang w:eastAsia="ru-RU"/>
        </w:rPr>
        <w:t xml:space="preserve">шкільному курсі </w:t>
      </w:r>
      <w:r w:rsidRPr="00825369">
        <w:rPr>
          <w:rFonts w:ascii="Times New Roman" w:eastAsia="Times New Roman" w:hAnsi="Times New Roman"/>
          <w:sz w:val="28"/>
          <w:szCs w:val="28"/>
          <w:lang w:eastAsia="ru-RU"/>
        </w:rPr>
        <w:t>математики.</w:t>
      </w:r>
    </w:p>
    <w:p w:rsidR="00A72C46" w:rsidRPr="00825369" w:rsidRDefault="00A72C46" w:rsidP="00A72C46">
      <w:pPr>
        <w:shd w:val="clear" w:color="auto" w:fill="FFFFFF"/>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Тема 3. Поняття структури в сучасній математиці та огляд основних структур сучасної математики.</w:t>
      </w:r>
    </w:p>
    <w:p w:rsidR="00A72C46" w:rsidRPr="00825369" w:rsidRDefault="00A72C46" w:rsidP="00E62D78">
      <w:pPr>
        <w:numPr>
          <w:ilvl w:val="0"/>
          <w:numId w:val="18"/>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Поняття математичної структури.</w:t>
      </w:r>
    </w:p>
    <w:p w:rsidR="00A72C46" w:rsidRPr="00825369" w:rsidRDefault="00A72C46" w:rsidP="00E62D78">
      <w:pPr>
        <w:numPr>
          <w:ilvl w:val="0"/>
          <w:numId w:val="18"/>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Алгебраїчні структури. </w:t>
      </w:r>
    </w:p>
    <w:p w:rsidR="00A72C46" w:rsidRPr="00825369" w:rsidRDefault="00A72C46" w:rsidP="00E62D78">
      <w:pPr>
        <w:numPr>
          <w:ilvl w:val="0"/>
          <w:numId w:val="18"/>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Топологічні структури. </w:t>
      </w:r>
    </w:p>
    <w:p w:rsidR="00A72C46" w:rsidRPr="00825369" w:rsidRDefault="00A72C46" w:rsidP="00E62D78">
      <w:pPr>
        <w:numPr>
          <w:ilvl w:val="0"/>
          <w:numId w:val="18"/>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Структури порядку.</w:t>
      </w:r>
    </w:p>
    <w:p w:rsidR="00A72C46" w:rsidRPr="00825369" w:rsidRDefault="00A72C46" w:rsidP="00E62D78">
      <w:pPr>
        <w:numPr>
          <w:ilvl w:val="0"/>
          <w:numId w:val="18"/>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Основні структури шкільного курсу математики.</w:t>
      </w:r>
    </w:p>
    <w:p w:rsidR="00A72C46" w:rsidRPr="00825369" w:rsidRDefault="00A72C46" w:rsidP="00A72C46">
      <w:pPr>
        <w:shd w:val="clear" w:color="auto" w:fill="FFFFFF"/>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 xml:space="preserve">Тема 4. </w:t>
      </w:r>
      <w:r w:rsidR="003546E7">
        <w:rPr>
          <w:rFonts w:ascii="Times New Roman" w:eastAsia="Times New Roman" w:hAnsi="Times New Roman"/>
          <w:i/>
          <w:sz w:val="28"/>
          <w:szCs w:val="28"/>
          <w:lang w:eastAsia="ru-RU"/>
        </w:rPr>
        <w:t>Відображення</w:t>
      </w:r>
      <w:r w:rsidRPr="00825369">
        <w:rPr>
          <w:rFonts w:ascii="Times New Roman" w:eastAsia="Times New Roman" w:hAnsi="Times New Roman"/>
          <w:i/>
          <w:sz w:val="28"/>
          <w:szCs w:val="28"/>
          <w:lang w:eastAsia="ru-RU"/>
        </w:rPr>
        <w:t xml:space="preserve"> </w:t>
      </w:r>
      <w:r w:rsidR="003546E7">
        <w:rPr>
          <w:rFonts w:ascii="Times New Roman" w:eastAsia="Times New Roman" w:hAnsi="Times New Roman"/>
          <w:i/>
          <w:sz w:val="28"/>
          <w:szCs w:val="28"/>
          <w:lang w:eastAsia="ru-RU"/>
        </w:rPr>
        <w:t>й</w:t>
      </w:r>
      <w:r w:rsidRPr="00825369">
        <w:rPr>
          <w:rFonts w:ascii="Times New Roman" w:eastAsia="Times New Roman" w:hAnsi="Times New Roman"/>
          <w:i/>
          <w:sz w:val="28"/>
          <w:szCs w:val="28"/>
          <w:lang w:eastAsia="ru-RU"/>
        </w:rPr>
        <w:t xml:space="preserve"> функції.</w:t>
      </w:r>
    </w:p>
    <w:p w:rsidR="003546E7" w:rsidRPr="003546E7" w:rsidRDefault="003546E7" w:rsidP="00E62D78">
      <w:pPr>
        <w:numPr>
          <w:ilvl w:val="0"/>
          <w:numId w:val="19"/>
        </w:numPr>
        <w:shd w:val="clear" w:color="auto" w:fill="FFFFFF"/>
        <w:tabs>
          <w:tab w:val="num" w:pos="720"/>
        </w:tabs>
        <w:spacing w:after="0" w:line="360" w:lineRule="auto"/>
        <w:ind w:left="0" w:firstLine="709"/>
        <w:jc w:val="both"/>
        <w:rPr>
          <w:rFonts w:ascii="Times New Roman" w:eastAsia="Times New Roman" w:hAnsi="Times New Roman"/>
          <w:sz w:val="28"/>
          <w:szCs w:val="28"/>
          <w:lang w:val="ru-RU" w:eastAsia="ru-RU"/>
        </w:rPr>
      </w:pPr>
      <w:r w:rsidRPr="003546E7">
        <w:rPr>
          <w:rFonts w:ascii="Times New Roman" w:eastAsia="Times New Roman" w:hAnsi="Times New Roman"/>
          <w:sz w:val="28"/>
          <w:szCs w:val="28"/>
          <w:lang w:val="ru-RU" w:eastAsia="ru-RU"/>
        </w:rPr>
        <w:lastRenderedPageBreak/>
        <w:t>Поняття відображен</w:t>
      </w:r>
      <w:r>
        <w:rPr>
          <w:rFonts w:ascii="Times New Roman" w:eastAsia="Times New Roman" w:hAnsi="Times New Roman"/>
          <w:sz w:val="28"/>
          <w:szCs w:val="28"/>
          <w:lang w:val="ru-RU" w:eastAsia="ru-RU"/>
        </w:rPr>
        <w:t>ня. Основні види відображень у шкільному курсі математики.</w:t>
      </w:r>
    </w:p>
    <w:p w:rsidR="003546E7" w:rsidRDefault="003546E7" w:rsidP="00E62D78">
      <w:pPr>
        <w:numPr>
          <w:ilvl w:val="0"/>
          <w:numId w:val="19"/>
        </w:numPr>
        <w:shd w:val="clear" w:color="auto" w:fill="FFFFFF"/>
        <w:tabs>
          <w:tab w:val="num" w:pos="720"/>
        </w:tabs>
        <w:spacing w:after="0" w:line="360" w:lineRule="auto"/>
        <w:ind w:left="0" w:firstLine="709"/>
        <w:jc w:val="both"/>
        <w:rPr>
          <w:rFonts w:ascii="Times New Roman" w:eastAsia="Times New Roman" w:hAnsi="Times New Roman"/>
          <w:sz w:val="28"/>
          <w:szCs w:val="28"/>
          <w:lang w:val="ru-RU" w:eastAsia="ru-RU"/>
        </w:rPr>
      </w:pPr>
      <w:r w:rsidRPr="003546E7">
        <w:rPr>
          <w:rFonts w:ascii="Times New Roman" w:eastAsia="Times New Roman" w:hAnsi="Times New Roman"/>
          <w:sz w:val="28"/>
          <w:szCs w:val="28"/>
          <w:lang w:val="ru-RU" w:eastAsia="ru-RU"/>
        </w:rPr>
        <w:t>Числова функція, способи задання</w:t>
      </w:r>
      <w:r>
        <w:rPr>
          <w:rFonts w:ascii="Times New Roman" w:eastAsia="Times New Roman" w:hAnsi="Times New Roman"/>
          <w:sz w:val="28"/>
          <w:szCs w:val="28"/>
          <w:lang w:val="ru-RU" w:eastAsia="ru-RU"/>
        </w:rPr>
        <w:t>.</w:t>
      </w:r>
    </w:p>
    <w:p w:rsidR="003546E7" w:rsidRPr="003546E7" w:rsidRDefault="003546E7" w:rsidP="00E62D78">
      <w:pPr>
        <w:numPr>
          <w:ilvl w:val="0"/>
          <w:numId w:val="19"/>
        </w:numPr>
        <w:shd w:val="clear" w:color="auto" w:fill="FFFFFF"/>
        <w:tabs>
          <w:tab w:val="num" w:pos="720"/>
        </w:tabs>
        <w:spacing w:after="0" w:line="360" w:lineRule="auto"/>
        <w:ind w:left="0"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В</w:t>
      </w:r>
      <w:r w:rsidRPr="003546E7">
        <w:rPr>
          <w:rFonts w:ascii="Times New Roman" w:eastAsia="Times New Roman" w:hAnsi="Times New Roman"/>
          <w:sz w:val="28"/>
          <w:szCs w:val="28"/>
          <w:lang w:val="ru-RU" w:eastAsia="ru-RU"/>
        </w:rPr>
        <w:t xml:space="preserve">ластивості </w:t>
      </w:r>
      <w:r>
        <w:rPr>
          <w:rFonts w:ascii="Times New Roman" w:eastAsia="Times New Roman" w:hAnsi="Times New Roman"/>
          <w:sz w:val="28"/>
          <w:szCs w:val="28"/>
          <w:lang w:val="ru-RU" w:eastAsia="ru-RU"/>
        </w:rPr>
        <w:t>числових функцій.</w:t>
      </w:r>
    </w:p>
    <w:p w:rsidR="003546E7" w:rsidRPr="003546E7" w:rsidRDefault="003546E7" w:rsidP="00E62D78">
      <w:pPr>
        <w:numPr>
          <w:ilvl w:val="0"/>
          <w:numId w:val="19"/>
        </w:numPr>
        <w:shd w:val="clear" w:color="auto" w:fill="FFFFFF"/>
        <w:tabs>
          <w:tab w:val="num" w:pos="720"/>
        </w:tabs>
        <w:spacing w:after="0" w:line="360" w:lineRule="auto"/>
        <w:ind w:left="0" w:firstLine="709"/>
        <w:jc w:val="both"/>
        <w:rPr>
          <w:rFonts w:ascii="Times New Roman" w:eastAsia="Times New Roman" w:hAnsi="Times New Roman"/>
          <w:sz w:val="28"/>
          <w:szCs w:val="28"/>
          <w:lang w:val="ru-RU" w:eastAsia="ru-RU"/>
        </w:rPr>
      </w:pPr>
      <w:r w:rsidRPr="003546E7">
        <w:rPr>
          <w:rFonts w:ascii="Times New Roman" w:eastAsia="Times New Roman" w:hAnsi="Times New Roman"/>
          <w:sz w:val="28"/>
          <w:szCs w:val="28"/>
          <w:lang w:eastAsia="ru-RU"/>
        </w:rPr>
        <w:t>Елементарні функції, їх класифікація</w:t>
      </w:r>
      <w:r>
        <w:rPr>
          <w:rFonts w:ascii="Times New Roman" w:eastAsia="Times New Roman" w:hAnsi="Times New Roman"/>
          <w:sz w:val="28"/>
          <w:szCs w:val="28"/>
          <w:lang w:eastAsia="ru-RU"/>
        </w:rPr>
        <w:t>.</w:t>
      </w:r>
    </w:p>
    <w:p w:rsidR="003546E7" w:rsidRPr="003546E7" w:rsidRDefault="003546E7" w:rsidP="00E62D78">
      <w:pPr>
        <w:numPr>
          <w:ilvl w:val="0"/>
          <w:numId w:val="19"/>
        </w:numPr>
        <w:shd w:val="clear" w:color="auto" w:fill="FFFFFF"/>
        <w:tabs>
          <w:tab w:val="num" w:pos="720"/>
        </w:tabs>
        <w:spacing w:after="0" w:line="360" w:lineRule="auto"/>
        <w:ind w:left="0" w:firstLine="709"/>
        <w:jc w:val="both"/>
        <w:rPr>
          <w:rFonts w:ascii="Times New Roman" w:eastAsia="Times New Roman" w:hAnsi="Times New Roman"/>
          <w:sz w:val="28"/>
          <w:szCs w:val="28"/>
          <w:lang w:val="ru-RU" w:eastAsia="ru-RU"/>
        </w:rPr>
      </w:pPr>
      <w:r w:rsidRPr="003546E7">
        <w:rPr>
          <w:rFonts w:ascii="Times New Roman" w:eastAsia="Times New Roman" w:hAnsi="Times New Roman"/>
          <w:sz w:val="28"/>
          <w:szCs w:val="28"/>
          <w:lang w:eastAsia="ru-RU"/>
        </w:rPr>
        <w:t xml:space="preserve">Функції у </w:t>
      </w:r>
      <w:r>
        <w:rPr>
          <w:rFonts w:ascii="Times New Roman" w:eastAsia="Times New Roman" w:hAnsi="Times New Roman"/>
          <w:sz w:val="28"/>
          <w:szCs w:val="28"/>
          <w:lang w:eastAsia="ru-RU"/>
        </w:rPr>
        <w:t>шкільному курсі математики.</w:t>
      </w:r>
      <w:r w:rsidRPr="003546E7">
        <w:rPr>
          <w:rFonts w:ascii="Times New Roman" w:eastAsia="Times New Roman" w:hAnsi="Times New Roman"/>
          <w:sz w:val="28"/>
          <w:szCs w:val="28"/>
          <w:lang w:val="ru-RU" w:eastAsia="ru-RU"/>
        </w:rPr>
        <w:t xml:space="preserve"> </w:t>
      </w:r>
    </w:p>
    <w:p w:rsidR="00A72C46" w:rsidRPr="00825369" w:rsidRDefault="00A72C46" w:rsidP="00A72C46">
      <w:pPr>
        <w:shd w:val="clear" w:color="auto" w:fill="FFFFFF"/>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Тема 5. Числові множини шкільного курсу математики.</w:t>
      </w:r>
    </w:p>
    <w:p w:rsidR="00A72C46" w:rsidRPr="00825369" w:rsidRDefault="00A72C46" w:rsidP="00A72C46">
      <w:pPr>
        <w:shd w:val="clear" w:color="auto" w:fill="FFFFFF"/>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1. Множина  натуральних чисел: різні підходи до побудови. Метод математичної індукції.</w:t>
      </w:r>
    </w:p>
    <w:p w:rsidR="00A72C46" w:rsidRPr="00825369" w:rsidRDefault="00A72C46" w:rsidP="00A72C46">
      <w:pPr>
        <w:shd w:val="clear" w:color="auto" w:fill="FFFFFF"/>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2. Множина  цілих чисел: аксіоматичний та конструктивний підходи.</w:t>
      </w:r>
    </w:p>
    <w:p w:rsidR="00A72C46" w:rsidRPr="00825369" w:rsidRDefault="00A72C46" w:rsidP="00A72C46">
      <w:pPr>
        <w:shd w:val="clear" w:color="auto" w:fill="FFFFFF"/>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3. Множина  раціональних чисел.</w:t>
      </w:r>
    </w:p>
    <w:p w:rsidR="00A72C46" w:rsidRPr="00825369" w:rsidRDefault="003546E7" w:rsidP="00A72C46">
      <w:pPr>
        <w:shd w:val="clear" w:color="auto" w:fill="FFFFFF"/>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4. Множина </w:t>
      </w:r>
      <w:r w:rsidR="00A72C46" w:rsidRPr="00825369">
        <w:rPr>
          <w:rFonts w:ascii="Times New Roman" w:eastAsia="Times New Roman" w:hAnsi="Times New Roman"/>
          <w:sz w:val="28"/>
          <w:szCs w:val="28"/>
          <w:lang w:eastAsia="ru-RU"/>
        </w:rPr>
        <w:t>дійсних чисел.</w:t>
      </w:r>
    </w:p>
    <w:p w:rsidR="00A72C46" w:rsidRDefault="00A72C46" w:rsidP="00A72C46">
      <w:pPr>
        <w:shd w:val="clear" w:color="auto" w:fill="FFFFFF"/>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5. Множина комплексних чисел.</w:t>
      </w:r>
    </w:p>
    <w:p w:rsidR="002C23F3" w:rsidRPr="00825369" w:rsidRDefault="002C23F3" w:rsidP="00A72C46">
      <w:pPr>
        <w:shd w:val="clear" w:color="auto" w:fill="FFFFFF"/>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6. Алгебраїчні й топологічні властивості числових множин.</w:t>
      </w:r>
    </w:p>
    <w:p w:rsidR="00A72C46" w:rsidRPr="00825369" w:rsidRDefault="00A72C46" w:rsidP="00A72C46">
      <w:pPr>
        <w:shd w:val="clear" w:color="auto" w:fill="FFFFFF"/>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Тема 6. Елементи математичної логіки в шкільному курсі математики.</w:t>
      </w:r>
    </w:p>
    <w:p w:rsidR="00A72C46" w:rsidRPr="00825369" w:rsidRDefault="00A72C46" w:rsidP="00E62D78">
      <w:pPr>
        <w:numPr>
          <w:ilvl w:val="0"/>
          <w:numId w:val="20"/>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Висловлення </w:t>
      </w:r>
      <w:r w:rsidR="002C23F3">
        <w:rPr>
          <w:rFonts w:ascii="Times New Roman" w:eastAsia="Times New Roman" w:hAnsi="Times New Roman"/>
          <w:sz w:val="28"/>
          <w:szCs w:val="28"/>
          <w:lang w:eastAsia="ru-RU"/>
        </w:rPr>
        <w:t>й</w:t>
      </w:r>
      <w:r w:rsidRPr="00825369">
        <w:rPr>
          <w:rFonts w:ascii="Times New Roman" w:eastAsia="Times New Roman" w:hAnsi="Times New Roman"/>
          <w:sz w:val="28"/>
          <w:szCs w:val="28"/>
          <w:lang w:eastAsia="ru-RU"/>
        </w:rPr>
        <w:t xml:space="preserve"> операції над ними</w:t>
      </w:r>
      <w:r>
        <w:rPr>
          <w:rFonts w:ascii="Times New Roman" w:eastAsia="Times New Roman" w:hAnsi="Times New Roman"/>
          <w:sz w:val="28"/>
          <w:szCs w:val="28"/>
          <w:lang w:eastAsia="ru-RU"/>
        </w:rPr>
        <w:t>.</w:t>
      </w:r>
      <w:r w:rsidRPr="00825369">
        <w:rPr>
          <w:rFonts w:ascii="Times New Roman" w:eastAsia="Times New Roman" w:hAnsi="Times New Roman"/>
          <w:sz w:val="28"/>
          <w:szCs w:val="28"/>
          <w:lang w:eastAsia="ru-RU"/>
        </w:rPr>
        <w:t xml:space="preserve"> </w:t>
      </w:r>
    </w:p>
    <w:p w:rsidR="00A72C46" w:rsidRPr="00825369" w:rsidRDefault="00A72C46" w:rsidP="00E62D78">
      <w:pPr>
        <w:numPr>
          <w:ilvl w:val="0"/>
          <w:numId w:val="20"/>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Предикати. Область визначення і множина істинності предиката</w:t>
      </w:r>
      <w:r>
        <w:rPr>
          <w:rFonts w:ascii="Times New Roman" w:eastAsia="Times New Roman" w:hAnsi="Times New Roman"/>
          <w:sz w:val="28"/>
          <w:szCs w:val="28"/>
          <w:lang w:eastAsia="ru-RU"/>
        </w:rPr>
        <w:t>.</w:t>
      </w:r>
    </w:p>
    <w:p w:rsidR="00A72C46" w:rsidRPr="00825369" w:rsidRDefault="00A72C46" w:rsidP="00E62D78">
      <w:pPr>
        <w:numPr>
          <w:ilvl w:val="0"/>
          <w:numId w:val="20"/>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Логічні операції над предикатами</w:t>
      </w:r>
      <w:r>
        <w:rPr>
          <w:rFonts w:ascii="Times New Roman" w:eastAsia="Times New Roman" w:hAnsi="Times New Roman"/>
          <w:sz w:val="28"/>
          <w:szCs w:val="28"/>
          <w:lang w:eastAsia="ru-RU"/>
        </w:rPr>
        <w:t>.</w:t>
      </w:r>
    </w:p>
    <w:p w:rsidR="00A72C46" w:rsidRDefault="00A72C46" w:rsidP="00E62D78">
      <w:pPr>
        <w:numPr>
          <w:ilvl w:val="0"/>
          <w:numId w:val="20"/>
        </w:numPr>
        <w:shd w:val="clear" w:color="auto" w:fill="FFFFFF"/>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Елементи математичної логіки в шкільному курсі математики</w:t>
      </w:r>
      <w:r>
        <w:rPr>
          <w:rFonts w:ascii="Times New Roman" w:eastAsia="Times New Roman" w:hAnsi="Times New Roman"/>
          <w:sz w:val="28"/>
          <w:szCs w:val="28"/>
          <w:lang w:eastAsia="ru-RU"/>
        </w:rPr>
        <w:t>.</w:t>
      </w:r>
    </w:p>
    <w:p w:rsidR="002C23F3" w:rsidRDefault="002C23F3" w:rsidP="002C23F3">
      <w:pPr>
        <w:shd w:val="clear" w:color="auto" w:fill="FFFFFF"/>
        <w:spacing w:after="0" w:line="360" w:lineRule="auto"/>
        <w:ind w:left="709"/>
        <w:jc w:val="both"/>
        <w:rPr>
          <w:rFonts w:ascii="Times New Roman" w:hAnsi="Times New Roman"/>
          <w:b/>
          <w:sz w:val="28"/>
          <w:szCs w:val="28"/>
        </w:rPr>
      </w:pPr>
      <w:r w:rsidRPr="002C23F3">
        <w:rPr>
          <w:rFonts w:ascii="Times New Roman" w:hAnsi="Times New Roman"/>
          <w:b/>
          <w:sz w:val="28"/>
          <w:szCs w:val="28"/>
        </w:rPr>
        <w:t>Змістовий модуль 2. Наукові основи шкільного курсу геометрії</w:t>
      </w:r>
    </w:p>
    <w:p w:rsidR="002C23F3" w:rsidRDefault="002C23F3" w:rsidP="002C23F3">
      <w:pPr>
        <w:shd w:val="clear" w:color="auto" w:fill="FFFFFF"/>
        <w:spacing w:after="0" w:line="360" w:lineRule="auto"/>
        <w:ind w:left="709"/>
        <w:jc w:val="both"/>
        <w:rPr>
          <w:rFonts w:ascii="Times New Roman" w:hAnsi="Times New Roman"/>
          <w:i/>
          <w:color w:val="000000"/>
          <w:sz w:val="28"/>
          <w:szCs w:val="28"/>
        </w:rPr>
      </w:pPr>
      <w:r w:rsidRPr="002C23F3">
        <w:rPr>
          <w:rFonts w:ascii="Times New Roman" w:hAnsi="Times New Roman"/>
          <w:i/>
          <w:color w:val="000000"/>
          <w:sz w:val="28"/>
          <w:szCs w:val="28"/>
        </w:rPr>
        <w:t>Тема 7. Теореми і їх будова. Доведення теорем</w:t>
      </w:r>
      <w:r>
        <w:rPr>
          <w:rFonts w:ascii="Times New Roman" w:hAnsi="Times New Roman"/>
          <w:i/>
          <w:color w:val="000000"/>
          <w:sz w:val="28"/>
          <w:szCs w:val="28"/>
        </w:rPr>
        <w:t>.</w:t>
      </w:r>
    </w:p>
    <w:p w:rsidR="005E35E9" w:rsidRPr="002C23F3" w:rsidRDefault="00E62D78" w:rsidP="00E62D78">
      <w:pPr>
        <w:numPr>
          <w:ilvl w:val="0"/>
          <w:numId w:val="43"/>
        </w:numPr>
        <w:shd w:val="clear" w:color="auto" w:fill="FFFFFF"/>
        <w:spacing w:after="0" w:line="360" w:lineRule="auto"/>
        <w:ind w:hanging="11"/>
        <w:jc w:val="both"/>
        <w:rPr>
          <w:rFonts w:ascii="Times New Roman" w:eastAsia="Times New Roman" w:hAnsi="Times New Roman"/>
          <w:sz w:val="28"/>
          <w:szCs w:val="28"/>
          <w:lang w:val="ru-RU" w:eastAsia="ru-RU"/>
        </w:rPr>
      </w:pPr>
      <w:r w:rsidRPr="002C23F3">
        <w:rPr>
          <w:rFonts w:ascii="Times New Roman" w:eastAsia="Times New Roman" w:hAnsi="Times New Roman"/>
          <w:sz w:val="28"/>
          <w:szCs w:val="28"/>
          <w:lang w:eastAsia="ru-RU"/>
        </w:rPr>
        <w:t>Теорема, будова теореми</w:t>
      </w:r>
      <w:r w:rsidR="002C23F3">
        <w:rPr>
          <w:rFonts w:ascii="Times New Roman" w:eastAsia="Times New Roman" w:hAnsi="Times New Roman"/>
          <w:sz w:val="28"/>
          <w:szCs w:val="28"/>
          <w:lang w:eastAsia="ru-RU"/>
        </w:rPr>
        <w:t>.</w:t>
      </w:r>
    </w:p>
    <w:p w:rsidR="005E35E9" w:rsidRPr="002C23F3" w:rsidRDefault="00E62D78" w:rsidP="00E62D78">
      <w:pPr>
        <w:numPr>
          <w:ilvl w:val="0"/>
          <w:numId w:val="43"/>
        </w:numPr>
        <w:shd w:val="clear" w:color="auto" w:fill="FFFFFF"/>
        <w:spacing w:after="0" w:line="360" w:lineRule="auto"/>
        <w:ind w:hanging="11"/>
        <w:jc w:val="both"/>
        <w:rPr>
          <w:rFonts w:ascii="Times New Roman" w:eastAsia="Times New Roman" w:hAnsi="Times New Roman"/>
          <w:sz w:val="28"/>
          <w:szCs w:val="28"/>
          <w:lang w:val="ru-RU" w:eastAsia="ru-RU"/>
        </w:rPr>
      </w:pPr>
      <w:r w:rsidRPr="002C23F3">
        <w:rPr>
          <w:rFonts w:ascii="Times New Roman" w:eastAsia="Times New Roman" w:hAnsi="Times New Roman"/>
          <w:sz w:val="28"/>
          <w:szCs w:val="28"/>
          <w:lang w:eastAsia="ru-RU"/>
        </w:rPr>
        <w:t>Види теорем</w:t>
      </w:r>
      <w:r w:rsidR="002C23F3">
        <w:rPr>
          <w:rFonts w:ascii="Times New Roman" w:eastAsia="Times New Roman" w:hAnsi="Times New Roman"/>
          <w:sz w:val="28"/>
          <w:szCs w:val="28"/>
          <w:lang w:eastAsia="ru-RU"/>
        </w:rPr>
        <w:t>.</w:t>
      </w:r>
    </w:p>
    <w:p w:rsidR="005E35E9" w:rsidRPr="002C23F3" w:rsidRDefault="00E62D78" w:rsidP="00E62D78">
      <w:pPr>
        <w:numPr>
          <w:ilvl w:val="0"/>
          <w:numId w:val="43"/>
        </w:numPr>
        <w:shd w:val="clear" w:color="auto" w:fill="FFFFFF"/>
        <w:spacing w:after="0" w:line="360" w:lineRule="auto"/>
        <w:ind w:hanging="11"/>
        <w:jc w:val="both"/>
        <w:rPr>
          <w:rFonts w:ascii="Times New Roman" w:eastAsia="Times New Roman" w:hAnsi="Times New Roman"/>
          <w:sz w:val="28"/>
          <w:szCs w:val="28"/>
          <w:lang w:val="ru-RU" w:eastAsia="ru-RU"/>
        </w:rPr>
      </w:pPr>
      <w:r w:rsidRPr="002C23F3">
        <w:rPr>
          <w:rFonts w:ascii="Times New Roman" w:eastAsia="Times New Roman" w:hAnsi="Times New Roman"/>
          <w:sz w:val="28"/>
          <w:szCs w:val="28"/>
          <w:lang w:eastAsia="ru-RU"/>
        </w:rPr>
        <w:t>Поняття про доведення</w:t>
      </w:r>
      <w:r w:rsidR="002C23F3">
        <w:rPr>
          <w:rFonts w:ascii="Times New Roman" w:eastAsia="Times New Roman" w:hAnsi="Times New Roman"/>
          <w:sz w:val="28"/>
          <w:szCs w:val="28"/>
          <w:lang w:eastAsia="ru-RU"/>
        </w:rPr>
        <w:t>.</w:t>
      </w:r>
    </w:p>
    <w:p w:rsidR="002C23F3" w:rsidRPr="002C23F3" w:rsidRDefault="002C23F3" w:rsidP="00E62D78">
      <w:pPr>
        <w:pStyle w:val="a3"/>
        <w:numPr>
          <w:ilvl w:val="0"/>
          <w:numId w:val="43"/>
        </w:numPr>
        <w:shd w:val="clear" w:color="auto" w:fill="FFFFFF"/>
        <w:spacing w:after="0" w:line="360" w:lineRule="auto"/>
        <w:ind w:hanging="11"/>
        <w:jc w:val="both"/>
        <w:rPr>
          <w:rFonts w:ascii="Times New Roman" w:eastAsia="Times New Roman" w:hAnsi="Times New Roman"/>
          <w:sz w:val="28"/>
          <w:szCs w:val="28"/>
          <w:lang w:eastAsia="ru-RU"/>
        </w:rPr>
      </w:pPr>
      <w:r w:rsidRPr="002C23F3">
        <w:rPr>
          <w:rFonts w:ascii="Times New Roman" w:eastAsia="Times New Roman" w:hAnsi="Times New Roman"/>
          <w:sz w:val="28"/>
          <w:szCs w:val="28"/>
          <w:lang w:eastAsia="ru-RU"/>
        </w:rPr>
        <w:t>Методи доведення</w:t>
      </w:r>
      <w:r>
        <w:rPr>
          <w:rFonts w:ascii="Times New Roman" w:eastAsia="Times New Roman" w:hAnsi="Times New Roman"/>
          <w:sz w:val="28"/>
          <w:szCs w:val="28"/>
          <w:lang w:eastAsia="ru-RU"/>
        </w:rPr>
        <w:t xml:space="preserve"> теорем у шкільному курсі математики.</w:t>
      </w:r>
    </w:p>
    <w:p w:rsidR="002C23F3" w:rsidRDefault="002C23F3" w:rsidP="002C23F3">
      <w:pPr>
        <w:shd w:val="clear" w:color="auto" w:fill="FFFFFF"/>
        <w:spacing w:after="0" w:line="360" w:lineRule="auto"/>
        <w:ind w:left="708"/>
        <w:jc w:val="both"/>
        <w:rPr>
          <w:rFonts w:ascii="Times New Roman" w:hAnsi="Times New Roman"/>
          <w:i/>
          <w:color w:val="000000"/>
          <w:sz w:val="28"/>
          <w:szCs w:val="28"/>
        </w:rPr>
      </w:pPr>
      <w:r w:rsidRPr="002C23F3">
        <w:rPr>
          <w:rFonts w:ascii="Times New Roman" w:hAnsi="Times New Roman"/>
          <w:i/>
          <w:color w:val="000000"/>
          <w:sz w:val="28"/>
          <w:szCs w:val="28"/>
        </w:rPr>
        <w:t>Тема 8. Аксіоматична побудова шкільного курсу геометрії</w:t>
      </w:r>
      <w:r>
        <w:rPr>
          <w:rFonts w:ascii="Times New Roman" w:hAnsi="Times New Roman"/>
          <w:i/>
          <w:color w:val="000000"/>
          <w:sz w:val="28"/>
          <w:szCs w:val="28"/>
        </w:rPr>
        <w:t>.</w:t>
      </w:r>
    </w:p>
    <w:p w:rsidR="002C23F3" w:rsidRPr="002C23F3" w:rsidRDefault="002C23F3" w:rsidP="00E62D78">
      <w:pPr>
        <w:pStyle w:val="a3"/>
        <w:numPr>
          <w:ilvl w:val="0"/>
          <w:numId w:val="44"/>
        </w:numPr>
        <w:snapToGrid w:val="0"/>
        <w:spacing w:line="360" w:lineRule="auto"/>
        <w:ind w:left="0" w:firstLine="709"/>
        <w:jc w:val="both"/>
        <w:rPr>
          <w:rFonts w:ascii="Times New Roman" w:hAnsi="Times New Roman"/>
          <w:color w:val="000000"/>
          <w:sz w:val="28"/>
          <w:szCs w:val="28"/>
        </w:rPr>
      </w:pPr>
      <w:r w:rsidRPr="002C23F3">
        <w:rPr>
          <w:rFonts w:ascii="Times New Roman" w:hAnsi="Times New Roman"/>
          <w:color w:val="000000"/>
          <w:sz w:val="28"/>
          <w:szCs w:val="28"/>
        </w:rPr>
        <w:t xml:space="preserve">Аксіоматичний метод. </w:t>
      </w:r>
    </w:p>
    <w:p w:rsidR="002C23F3" w:rsidRPr="002C23F3" w:rsidRDefault="002C23F3" w:rsidP="00E62D78">
      <w:pPr>
        <w:pStyle w:val="a3"/>
        <w:numPr>
          <w:ilvl w:val="0"/>
          <w:numId w:val="44"/>
        </w:numPr>
        <w:snapToGrid w:val="0"/>
        <w:spacing w:line="360" w:lineRule="auto"/>
        <w:ind w:left="0" w:firstLine="709"/>
        <w:jc w:val="both"/>
        <w:rPr>
          <w:rFonts w:ascii="Times New Roman" w:hAnsi="Times New Roman"/>
          <w:color w:val="000000"/>
          <w:sz w:val="28"/>
          <w:szCs w:val="28"/>
        </w:rPr>
      </w:pPr>
      <w:r w:rsidRPr="002C23F3">
        <w:rPr>
          <w:rFonts w:ascii="Times New Roman" w:hAnsi="Times New Roman"/>
          <w:color w:val="000000"/>
          <w:sz w:val="28"/>
          <w:szCs w:val="28"/>
        </w:rPr>
        <w:t xml:space="preserve">Огляд різних аксіоматик курсу елементарної геометрії. </w:t>
      </w:r>
    </w:p>
    <w:p w:rsidR="005B7E83" w:rsidRPr="005B7E83" w:rsidRDefault="002C23F3" w:rsidP="005B7E83">
      <w:pPr>
        <w:pStyle w:val="a3"/>
        <w:numPr>
          <w:ilvl w:val="0"/>
          <w:numId w:val="44"/>
        </w:numPr>
        <w:snapToGrid w:val="0"/>
        <w:spacing w:line="360" w:lineRule="auto"/>
        <w:ind w:left="0" w:firstLine="709"/>
        <w:jc w:val="both"/>
        <w:rPr>
          <w:rFonts w:ascii="Times New Roman" w:hAnsi="Times New Roman"/>
          <w:color w:val="000000"/>
          <w:sz w:val="28"/>
          <w:szCs w:val="28"/>
        </w:rPr>
      </w:pPr>
      <w:r w:rsidRPr="002C23F3">
        <w:rPr>
          <w:rFonts w:ascii="Times New Roman" w:hAnsi="Times New Roman"/>
          <w:color w:val="000000"/>
          <w:sz w:val="28"/>
          <w:szCs w:val="28"/>
        </w:rPr>
        <w:lastRenderedPageBreak/>
        <w:t>Аналіз однієї з систем аксіом курсу елементарної геометрії (основні поняття, основні відношення, виконання вимог, що пред'являються до системи аксіом, доведення найпростіших теорем).</w:t>
      </w:r>
    </w:p>
    <w:p w:rsidR="005B7E83" w:rsidRPr="005B7E83" w:rsidRDefault="005B7E83" w:rsidP="005B7E83">
      <w:pPr>
        <w:pStyle w:val="a3"/>
        <w:snapToGrid w:val="0"/>
        <w:spacing w:after="0" w:line="360" w:lineRule="auto"/>
        <w:ind w:left="0" w:firstLine="567"/>
        <w:jc w:val="both"/>
        <w:rPr>
          <w:rFonts w:ascii="Times New Roman" w:hAnsi="Times New Roman"/>
          <w:color w:val="000000"/>
          <w:sz w:val="28"/>
          <w:szCs w:val="28"/>
        </w:rPr>
      </w:pPr>
      <w:r>
        <w:rPr>
          <w:rFonts w:ascii="Times New Roman" w:hAnsi="Times New Roman"/>
          <w:color w:val="000000"/>
          <w:sz w:val="28"/>
          <w:szCs w:val="28"/>
        </w:rPr>
        <w:t xml:space="preserve">Масив </w:t>
      </w:r>
      <w:r w:rsidRPr="005B7E83">
        <w:rPr>
          <w:rFonts w:ascii="Times New Roman" w:hAnsi="Times New Roman"/>
          <w:color w:val="000000"/>
          <w:sz w:val="28"/>
          <w:szCs w:val="28"/>
          <w:u w:val="single"/>
        </w:rPr>
        <w:t>основних понять</w:t>
      </w:r>
      <w:r>
        <w:rPr>
          <w:rFonts w:ascii="Times New Roman" w:hAnsi="Times New Roman"/>
          <w:color w:val="000000"/>
          <w:sz w:val="28"/>
          <w:szCs w:val="28"/>
        </w:rPr>
        <w:t xml:space="preserve"> і </w:t>
      </w:r>
      <w:r w:rsidRPr="005B7E83">
        <w:rPr>
          <w:rFonts w:ascii="Times New Roman" w:hAnsi="Times New Roman"/>
          <w:color w:val="000000"/>
          <w:sz w:val="28"/>
          <w:szCs w:val="28"/>
          <w:u w:val="single"/>
        </w:rPr>
        <w:t>тверджень</w:t>
      </w:r>
      <w:r>
        <w:rPr>
          <w:rFonts w:ascii="Times New Roman" w:hAnsi="Times New Roman"/>
          <w:color w:val="000000"/>
          <w:sz w:val="28"/>
          <w:szCs w:val="28"/>
        </w:rPr>
        <w:t xml:space="preserve"> цієї дисципліни надзвичайно </w:t>
      </w:r>
      <w:r w:rsidRPr="005B7E83">
        <w:rPr>
          <w:rFonts w:ascii="Times New Roman" w:hAnsi="Times New Roman"/>
          <w:color w:val="000000"/>
          <w:sz w:val="28"/>
          <w:szCs w:val="28"/>
        </w:rPr>
        <w:t xml:space="preserve">великий. Наведемо </w:t>
      </w:r>
      <w:r>
        <w:rPr>
          <w:rFonts w:ascii="Times New Roman" w:hAnsi="Times New Roman"/>
          <w:color w:val="000000"/>
          <w:sz w:val="28"/>
          <w:szCs w:val="28"/>
        </w:rPr>
        <w:t>ф</w:t>
      </w:r>
      <w:r w:rsidRPr="005B7E83">
        <w:rPr>
          <w:rFonts w:ascii="Times New Roman" w:hAnsi="Times New Roman"/>
          <w:b/>
          <w:color w:val="000000"/>
          <w:sz w:val="28"/>
          <w:szCs w:val="28"/>
        </w:rPr>
        <w:t>ундаментальні поняття</w:t>
      </w:r>
      <w:r w:rsidRPr="005B7E83">
        <w:rPr>
          <w:rFonts w:ascii="Times New Roman" w:hAnsi="Times New Roman"/>
          <w:color w:val="000000"/>
          <w:sz w:val="28"/>
          <w:szCs w:val="28"/>
        </w:rPr>
        <w:t xml:space="preserve">: аксіома, теорема, математична структура, відношення, функція, алгебраїчна операція, множина, елемент множини, дійсне число, сума, різниця, добуток і частка дійсних чисел, модуль дійсного числа (норма), комплексне число, відповідність, потужність множини, функція, область визначення, область значень, обмеженість, монотонність, знакосталість, нулі функції, періодичність, вгнутість (опуклість), парність (непарність), найбільше (найменше) значення, основна елементарна функція, експонента, логарифм і степінь числа та відповідні функції, синус, косинус, тангенс і котангенс числа та відповідні функції, арксинус, арккосинус, арктангенс і арккотангенс числа та відповідні функції, елементарна функція, дробово-раціональна функція, алгебраїчна функція, трансцендентна функція, границя функції, неперервність функції, похідна, диференційовна функція, диференціал, </w:t>
      </w:r>
      <w:r w:rsidRPr="005B7E83">
        <w:rPr>
          <w:rFonts w:ascii="Times New Roman" w:hAnsi="Times New Roman"/>
          <w:i/>
          <w:color w:val="000000"/>
          <w:sz w:val="28"/>
          <w:szCs w:val="28"/>
        </w:rPr>
        <w:t>n</w:t>
      </w:r>
      <w:r w:rsidRPr="005B7E83">
        <w:rPr>
          <w:rFonts w:ascii="Times New Roman" w:hAnsi="Times New Roman"/>
          <w:color w:val="000000"/>
          <w:sz w:val="28"/>
          <w:szCs w:val="28"/>
        </w:rPr>
        <w:t xml:space="preserve">-а похідна, </w:t>
      </w:r>
      <w:r w:rsidRPr="005B7E83">
        <w:rPr>
          <w:rFonts w:ascii="Times New Roman" w:hAnsi="Times New Roman"/>
          <w:i/>
          <w:color w:val="000000"/>
          <w:sz w:val="28"/>
          <w:szCs w:val="28"/>
        </w:rPr>
        <w:t>n</w:t>
      </w:r>
      <w:r w:rsidRPr="005B7E83">
        <w:rPr>
          <w:rFonts w:ascii="Times New Roman" w:hAnsi="Times New Roman"/>
          <w:color w:val="000000"/>
          <w:sz w:val="28"/>
          <w:szCs w:val="28"/>
        </w:rPr>
        <w:t xml:space="preserve"> разів диференційовна функція, </w:t>
      </w:r>
      <w:r w:rsidRPr="005B7E83">
        <w:rPr>
          <w:rFonts w:ascii="Times New Roman" w:hAnsi="Times New Roman"/>
          <w:i/>
          <w:color w:val="000000"/>
          <w:sz w:val="28"/>
          <w:szCs w:val="28"/>
        </w:rPr>
        <w:t>n</w:t>
      </w:r>
      <w:r w:rsidRPr="005B7E83">
        <w:rPr>
          <w:rFonts w:ascii="Times New Roman" w:hAnsi="Times New Roman"/>
          <w:color w:val="000000"/>
          <w:sz w:val="28"/>
          <w:szCs w:val="28"/>
        </w:rPr>
        <w:t xml:space="preserve">-ий диференціал, формула Тейлора та її залишковий член, критичні точки, точки екстремуму, екстремум, первісна, невизначений інтеграл, Т-розбиття, інтегральна сума, визначений інтеграл, інтегровна функція, висловлення, предикат, кон’юнкція, диз’юнкція, імплікація, еквіваленція, заперечення, система рівнянь, розв’язок системи рівнянь, </w:t>
      </w:r>
      <w:r w:rsidRPr="005B7E83">
        <w:rPr>
          <w:rFonts w:ascii="Times New Roman" w:hAnsi="Times New Roman"/>
          <w:sz w:val="28"/>
          <w:szCs w:val="28"/>
        </w:rPr>
        <w:t>вектор, колінеарні вектори, компланарні вектори, система координат, радіус-вектор точки, базис, координати вектора, орт-вектор, скалярний добуток, координатна пряма, декартова прямокутна система координат на площині та в просторі, пряма, коло, площина, циліндричні поверхні, поверхні обертання, сфера, рух, паралельне перенесення, симетрія, поворот, гомотетія, перетворення подібності, кут між прямими, площинами, між прямою і площиною</w:t>
      </w:r>
      <w:r w:rsidRPr="005B7E83">
        <w:rPr>
          <w:rFonts w:ascii="Times New Roman" w:hAnsi="Times New Roman"/>
          <w:color w:val="000000"/>
          <w:sz w:val="28"/>
          <w:szCs w:val="28"/>
        </w:rPr>
        <w:t xml:space="preserve"> та інші.</w:t>
      </w:r>
    </w:p>
    <w:p w:rsidR="002C23F3" w:rsidRDefault="002C23F3" w:rsidP="005B7E83">
      <w:pPr>
        <w:pStyle w:val="a3"/>
        <w:snapToGrid w:val="0"/>
        <w:spacing w:line="360" w:lineRule="auto"/>
        <w:ind w:left="0" w:firstLine="567"/>
        <w:jc w:val="both"/>
        <w:rPr>
          <w:rFonts w:ascii="Times New Roman" w:hAnsi="Times New Roman"/>
          <w:color w:val="000000"/>
          <w:sz w:val="28"/>
          <w:szCs w:val="28"/>
        </w:rPr>
      </w:pPr>
      <w:r>
        <w:rPr>
          <w:rFonts w:ascii="Times New Roman" w:hAnsi="Times New Roman"/>
          <w:color w:val="000000"/>
          <w:sz w:val="28"/>
          <w:szCs w:val="28"/>
        </w:rPr>
        <w:lastRenderedPageBreak/>
        <w:t xml:space="preserve">Таким чином, питання про вивчення дисципліни «Наукові основи шкільного курсу математики» було і залишається актуальним для підготовки сучасного вчителя математики. </w:t>
      </w:r>
      <w:r w:rsidR="005B7E83">
        <w:rPr>
          <w:rFonts w:ascii="Times New Roman" w:hAnsi="Times New Roman"/>
          <w:color w:val="000000"/>
          <w:sz w:val="28"/>
          <w:szCs w:val="28"/>
        </w:rPr>
        <w:t xml:space="preserve">Для успішного вивчення розглядуваного курсу необхідні знання і вміння, опановані студентами як у процесі вивчення математичних, так і методичних дисциплін. </w:t>
      </w:r>
    </w:p>
    <w:p w:rsidR="002F0D20" w:rsidRPr="003C06DF" w:rsidRDefault="002F0D20" w:rsidP="002F0D20">
      <w:pPr>
        <w:tabs>
          <w:tab w:val="left" w:pos="567"/>
        </w:tabs>
        <w:spacing w:before="240" w:line="360" w:lineRule="auto"/>
        <w:jc w:val="both"/>
        <w:rPr>
          <w:rFonts w:ascii="Times New Roman" w:hAnsi="Times New Roman"/>
          <w:b/>
          <w:sz w:val="28"/>
          <w:szCs w:val="28"/>
        </w:rPr>
      </w:pPr>
      <w:r w:rsidRPr="003C06DF">
        <w:rPr>
          <w:rFonts w:ascii="Times New Roman" w:hAnsi="Times New Roman"/>
          <w:b/>
          <w:sz w:val="28"/>
          <w:szCs w:val="28"/>
        </w:rPr>
        <w:t>1</w:t>
      </w:r>
      <w:r>
        <w:rPr>
          <w:rFonts w:ascii="Times New Roman" w:hAnsi="Times New Roman"/>
          <w:b/>
          <w:sz w:val="28"/>
          <w:szCs w:val="28"/>
        </w:rPr>
        <w:t>.2</w:t>
      </w:r>
      <w:r w:rsidRPr="003C06DF">
        <w:rPr>
          <w:rFonts w:ascii="Times New Roman" w:hAnsi="Times New Roman"/>
          <w:b/>
          <w:sz w:val="28"/>
          <w:szCs w:val="28"/>
        </w:rPr>
        <w:t xml:space="preserve">. Психолого-педагогічні передумови вивчення </w:t>
      </w:r>
      <w:r>
        <w:rPr>
          <w:rFonts w:ascii="Times New Roman" w:hAnsi="Times New Roman"/>
          <w:b/>
          <w:sz w:val="28"/>
          <w:szCs w:val="28"/>
        </w:rPr>
        <w:t>дисципліни «Наукові основи шкільного курсу математики»</w:t>
      </w:r>
    </w:p>
    <w:p w:rsidR="002F0D20" w:rsidRDefault="002F0D20" w:rsidP="002F0D20">
      <w:pPr>
        <w:widowControl w:val="0"/>
        <w:tabs>
          <w:tab w:val="left" w:pos="567"/>
          <w:tab w:val="left" w:pos="900"/>
        </w:tabs>
        <w:spacing w:after="0" w:line="360" w:lineRule="auto"/>
        <w:ind w:firstLine="540"/>
        <w:jc w:val="both"/>
      </w:pPr>
      <w:r w:rsidRPr="00D61F2F">
        <w:rPr>
          <w:rFonts w:ascii="Times New Roman" w:hAnsi="Times New Roman"/>
          <w:sz w:val="28"/>
          <w:szCs w:val="28"/>
        </w:rPr>
        <w:t xml:space="preserve">Ефективність навчання </w:t>
      </w:r>
      <w:r>
        <w:rPr>
          <w:rFonts w:ascii="Times New Roman" w:hAnsi="Times New Roman"/>
          <w:sz w:val="28"/>
          <w:szCs w:val="28"/>
        </w:rPr>
        <w:t>студентів</w:t>
      </w:r>
      <w:r w:rsidRPr="00D61F2F">
        <w:rPr>
          <w:rFonts w:ascii="Times New Roman" w:hAnsi="Times New Roman"/>
          <w:sz w:val="28"/>
          <w:szCs w:val="28"/>
        </w:rPr>
        <w:t xml:space="preserve"> залежить від урахування їхніх вікових і психологічних особливостей. У цьому контексті вагомого значення набувають шляхи стимуляції активного мислення в процесі навчальної діяльності, успішність якого безпосередньо пов’язана з пізнавальною активністю й самостійністю </w:t>
      </w:r>
      <w:r>
        <w:rPr>
          <w:rFonts w:ascii="Times New Roman" w:hAnsi="Times New Roman"/>
          <w:sz w:val="28"/>
          <w:szCs w:val="28"/>
        </w:rPr>
        <w:t>студентів</w:t>
      </w:r>
      <w:r w:rsidRPr="00D61F2F">
        <w:rPr>
          <w:rFonts w:ascii="Times New Roman" w:hAnsi="Times New Roman"/>
          <w:sz w:val="28"/>
          <w:szCs w:val="28"/>
        </w:rPr>
        <w:t>, наявністю пізнавальних мотивів, використанням відповідних дидактичних засобів, спрямованих на виконання навчальних дослідницьких завдань, що вимагають пошуку пояснення й доказу закономірних зв’язків і відношень</w:t>
      </w:r>
      <w:r>
        <w:rPr>
          <w:rFonts w:ascii="Times New Roman" w:hAnsi="Times New Roman"/>
          <w:sz w:val="28"/>
          <w:szCs w:val="28"/>
        </w:rPr>
        <w:t xml:space="preserve"> </w:t>
      </w:r>
      <w:r w:rsidRPr="0073791D">
        <w:rPr>
          <w:rFonts w:ascii="Times New Roman" w:hAnsi="Times New Roman"/>
          <w:sz w:val="28"/>
          <w:szCs w:val="28"/>
        </w:rPr>
        <w:t>[</w:t>
      </w:r>
      <w:r w:rsidR="00C50ACF">
        <w:rPr>
          <w:rFonts w:ascii="Times New Roman" w:hAnsi="Times New Roman"/>
          <w:sz w:val="28"/>
          <w:szCs w:val="28"/>
        </w:rPr>
        <w:fldChar w:fldCharType="begin"/>
      </w:r>
      <w:r>
        <w:rPr>
          <w:rFonts w:ascii="Times New Roman" w:hAnsi="Times New Roman"/>
          <w:sz w:val="28"/>
          <w:szCs w:val="28"/>
        </w:rPr>
        <w:instrText xml:space="preserve"> REF _Ref529896068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17</w:t>
      </w:r>
      <w:r w:rsidR="00C50ACF">
        <w:rPr>
          <w:rFonts w:ascii="Times New Roman" w:hAnsi="Times New Roman"/>
          <w:sz w:val="28"/>
          <w:szCs w:val="28"/>
        </w:rPr>
        <w:fldChar w:fldCharType="end"/>
      </w:r>
      <w:r w:rsidRPr="0073791D">
        <w:rPr>
          <w:rFonts w:ascii="Times New Roman" w:hAnsi="Times New Roman"/>
          <w:sz w:val="28"/>
          <w:szCs w:val="28"/>
        </w:rPr>
        <w:t>]</w:t>
      </w:r>
      <w:r>
        <w:t>.</w:t>
      </w:r>
    </w:p>
    <w:p w:rsidR="002F0D20" w:rsidRDefault="002F0D20" w:rsidP="002F0D20">
      <w:pPr>
        <w:widowControl w:val="0"/>
        <w:tabs>
          <w:tab w:val="left" w:pos="567"/>
          <w:tab w:val="left" w:pos="900"/>
        </w:tabs>
        <w:spacing w:after="0" w:line="360" w:lineRule="auto"/>
        <w:ind w:firstLine="540"/>
        <w:jc w:val="both"/>
        <w:rPr>
          <w:rFonts w:ascii="Times New Roman" w:hAnsi="Times New Roman"/>
          <w:sz w:val="28"/>
          <w:szCs w:val="28"/>
        </w:rPr>
      </w:pPr>
      <w:r w:rsidRPr="00531282">
        <w:rPr>
          <w:rFonts w:ascii="Times New Roman" w:hAnsi="Times New Roman"/>
          <w:sz w:val="28"/>
          <w:szCs w:val="28"/>
        </w:rPr>
        <w:t xml:space="preserve">Важливою характеристикою </w:t>
      </w:r>
      <w:r>
        <w:rPr>
          <w:rFonts w:ascii="Times New Roman" w:hAnsi="Times New Roman"/>
          <w:sz w:val="28"/>
          <w:szCs w:val="28"/>
        </w:rPr>
        <w:t>студентів магістратури</w:t>
      </w:r>
      <w:r w:rsidRPr="00531282">
        <w:rPr>
          <w:rFonts w:ascii="Times New Roman" w:hAnsi="Times New Roman"/>
          <w:sz w:val="28"/>
          <w:szCs w:val="28"/>
        </w:rPr>
        <w:t xml:space="preserve"> є ставлення до навчальної діяльності і до здобутих знань. </w:t>
      </w:r>
      <w:r>
        <w:rPr>
          <w:rFonts w:ascii="Times New Roman" w:hAnsi="Times New Roman"/>
          <w:sz w:val="28"/>
          <w:szCs w:val="28"/>
        </w:rPr>
        <w:t xml:space="preserve">Студенти </w:t>
      </w:r>
      <w:r w:rsidRPr="00531282">
        <w:rPr>
          <w:rFonts w:ascii="Times New Roman" w:hAnsi="Times New Roman"/>
          <w:sz w:val="28"/>
          <w:szCs w:val="28"/>
        </w:rPr>
        <w:t xml:space="preserve">починають оцінювати навчальну діяльність із позиції свого майбутнього. </w:t>
      </w:r>
      <w:r w:rsidRPr="00531282">
        <w:rPr>
          <w:rFonts w:ascii="Times New Roman" w:hAnsi="Times New Roman"/>
          <w:color w:val="000000"/>
          <w:sz w:val="28"/>
          <w:szCs w:val="28"/>
        </w:rPr>
        <w:t xml:space="preserve">Ставлення до навчальної діяльності визначається характером мотивів. На перше місце висуваються мотиви, пов'язані з життєвими планами </w:t>
      </w:r>
      <w:r>
        <w:rPr>
          <w:rFonts w:ascii="Times New Roman" w:hAnsi="Times New Roman"/>
          <w:color w:val="000000"/>
          <w:sz w:val="28"/>
          <w:szCs w:val="28"/>
        </w:rPr>
        <w:t>студентів</w:t>
      </w:r>
      <w:r w:rsidRPr="00531282">
        <w:rPr>
          <w:rFonts w:ascii="Times New Roman" w:hAnsi="Times New Roman"/>
          <w:color w:val="000000"/>
          <w:sz w:val="28"/>
          <w:szCs w:val="28"/>
        </w:rPr>
        <w:t xml:space="preserve">, їх намірами в майбутньому, світоглядом і самовизначенням. </w:t>
      </w:r>
      <w:r>
        <w:rPr>
          <w:rFonts w:ascii="Times New Roman" w:hAnsi="Times New Roman"/>
          <w:color w:val="000000"/>
          <w:sz w:val="28"/>
          <w:szCs w:val="28"/>
        </w:rPr>
        <w:t>Випускники</w:t>
      </w:r>
      <w:r w:rsidRPr="00531282">
        <w:rPr>
          <w:rFonts w:ascii="Times New Roman" w:hAnsi="Times New Roman"/>
          <w:sz w:val="28"/>
          <w:szCs w:val="28"/>
        </w:rPr>
        <w:t xml:space="preserve"> схильні розглядати знання не як цінність саму по собі, а як інструмент, за допомогою якого вони зможуть одержати гарну </w:t>
      </w:r>
      <w:r>
        <w:rPr>
          <w:rFonts w:ascii="Times New Roman" w:hAnsi="Times New Roman"/>
          <w:sz w:val="28"/>
          <w:szCs w:val="28"/>
        </w:rPr>
        <w:t>посаду</w:t>
      </w:r>
      <w:r w:rsidRPr="00531282">
        <w:rPr>
          <w:rFonts w:ascii="Times New Roman" w:hAnsi="Times New Roman"/>
          <w:sz w:val="28"/>
          <w:szCs w:val="28"/>
        </w:rPr>
        <w:t xml:space="preserve">, забезпечити собі великий дохід, високий рівень життя. </w:t>
      </w:r>
    </w:p>
    <w:p w:rsidR="002F0D20" w:rsidRPr="007117CC" w:rsidRDefault="002F0D20" w:rsidP="002F0D20">
      <w:pPr>
        <w:widowControl w:val="0"/>
        <w:tabs>
          <w:tab w:val="left" w:pos="567"/>
        </w:tabs>
        <w:spacing w:after="0" w:line="360" w:lineRule="auto"/>
        <w:ind w:firstLine="540"/>
        <w:jc w:val="both"/>
        <w:rPr>
          <w:rFonts w:ascii="Times New Roman" w:hAnsi="Times New Roman"/>
          <w:sz w:val="28"/>
          <w:szCs w:val="28"/>
        </w:rPr>
      </w:pPr>
      <w:r w:rsidRPr="00D153CE">
        <w:rPr>
          <w:rFonts w:ascii="Times New Roman" w:hAnsi="Times New Roman"/>
          <w:sz w:val="28"/>
          <w:szCs w:val="28"/>
        </w:rPr>
        <w:t xml:space="preserve">Навчання </w:t>
      </w:r>
      <w:r>
        <w:rPr>
          <w:rFonts w:ascii="Times New Roman" w:hAnsi="Times New Roman"/>
          <w:sz w:val="28"/>
          <w:szCs w:val="28"/>
        </w:rPr>
        <w:t>в магістратурі</w:t>
      </w:r>
      <w:r w:rsidRPr="00D153CE">
        <w:rPr>
          <w:rFonts w:ascii="Times New Roman" w:hAnsi="Times New Roman"/>
          <w:sz w:val="28"/>
          <w:szCs w:val="28"/>
        </w:rPr>
        <w:t xml:space="preserve"> характеризується високим теоретичним рівнем навчального матеріалу, його абстрактністю, вивченням швидкими темпами, усвідомлення </w:t>
      </w:r>
      <w:r>
        <w:rPr>
          <w:rFonts w:ascii="Times New Roman" w:hAnsi="Times New Roman"/>
          <w:sz w:val="28"/>
          <w:szCs w:val="28"/>
        </w:rPr>
        <w:t>студентами</w:t>
      </w:r>
      <w:r w:rsidRPr="00D153CE">
        <w:rPr>
          <w:rFonts w:ascii="Times New Roman" w:hAnsi="Times New Roman"/>
          <w:sz w:val="28"/>
          <w:szCs w:val="28"/>
        </w:rPr>
        <w:t xml:space="preserve"> важливої ролі теоретичних знань, спрямованих на формування вмінь здійснювати певну діяльність. Тому </w:t>
      </w:r>
      <w:r w:rsidRPr="00D153CE">
        <w:rPr>
          <w:rFonts w:ascii="Times New Roman" w:hAnsi="Times New Roman"/>
          <w:sz w:val="28"/>
          <w:szCs w:val="28"/>
        </w:rPr>
        <w:lastRenderedPageBreak/>
        <w:t xml:space="preserve">доцільним є застосування </w:t>
      </w:r>
      <w:r>
        <w:rPr>
          <w:rFonts w:ascii="Times New Roman" w:hAnsi="Times New Roman"/>
          <w:sz w:val="28"/>
          <w:szCs w:val="28"/>
        </w:rPr>
        <w:t xml:space="preserve">змішаного </w:t>
      </w:r>
      <w:r w:rsidRPr="00D153CE">
        <w:rPr>
          <w:rFonts w:ascii="Times New Roman" w:hAnsi="Times New Roman"/>
          <w:sz w:val="28"/>
          <w:szCs w:val="28"/>
        </w:rPr>
        <w:t xml:space="preserve">навчання. Це сприяє вирішенню проблеми раціонального використання навчального часу, активній науковій організації пізнавальної </w:t>
      </w:r>
      <w:r w:rsidRPr="007117CC">
        <w:rPr>
          <w:rFonts w:ascii="Times New Roman" w:hAnsi="Times New Roman"/>
          <w:sz w:val="28"/>
          <w:szCs w:val="28"/>
        </w:rPr>
        <w:t>діяльності учнів як у школі, так і вдома.</w:t>
      </w:r>
    </w:p>
    <w:p w:rsidR="002F0D20" w:rsidRDefault="002F0D20" w:rsidP="002F0D20">
      <w:pPr>
        <w:shd w:val="clear" w:color="auto" w:fill="FFFFFF"/>
        <w:tabs>
          <w:tab w:val="left" w:pos="567"/>
        </w:tabs>
        <w:spacing w:after="0" w:line="360" w:lineRule="auto"/>
        <w:jc w:val="both"/>
        <w:rPr>
          <w:rFonts w:ascii="Times New Roman" w:eastAsia="Times New Roman" w:hAnsi="Times New Roman"/>
          <w:sz w:val="28"/>
          <w:szCs w:val="28"/>
        </w:rPr>
      </w:pPr>
      <w:r>
        <w:rPr>
          <w:rFonts w:ascii="Times New Roman" w:eastAsia="Times New Roman" w:hAnsi="Times New Roman"/>
          <w:sz w:val="28"/>
          <w:szCs w:val="28"/>
        </w:rPr>
        <w:tab/>
        <w:t xml:space="preserve">Водночас </w:t>
      </w:r>
      <w:r w:rsidRPr="007260A6">
        <w:rPr>
          <w:rFonts w:ascii="Times New Roman" w:eastAsia="Times New Roman" w:hAnsi="Times New Roman"/>
          <w:sz w:val="28"/>
          <w:szCs w:val="28"/>
        </w:rPr>
        <w:t xml:space="preserve">традиційне навчання </w:t>
      </w:r>
      <w:r>
        <w:rPr>
          <w:rFonts w:ascii="Times New Roman" w:eastAsia="Times New Roman" w:hAnsi="Times New Roman"/>
          <w:sz w:val="28"/>
          <w:szCs w:val="28"/>
        </w:rPr>
        <w:t xml:space="preserve">може </w:t>
      </w:r>
      <w:r w:rsidRPr="007260A6">
        <w:rPr>
          <w:rFonts w:ascii="Times New Roman" w:eastAsia="Times New Roman" w:hAnsi="Times New Roman"/>
          <w:sz w:val="28"/>
          <w:szCs w:val="28"/>
        </w:rPr>
        <w:t xml:space="preserve">давати невисокі результати через ігнорування психологічних особливостей </w:t>
      </w:r>
      <w:r>
        <w:rPr>
          <w:rFonts w:ascii="Times New Roman" w:eastAsia="Times New Roman" w:hAnsi="Times New Roman"/>
          <w:sz w:val="28"/>
          <w:szCs w:val="28"/>
        </w:rPr>
        <w:t>сучасних</w:t>
      </w:r>
      <w:r w:rsidRPr="007260A6">
        <w:rPr>
          <w:rFonts w:ascii="Times New Roman" w:eastAsia="Times New Roman" w:hAnsi="Times New Roman"/>
          <w:sz w:val="28"/>
          <w:szCs w:val="28"/>
        </w:rPr>
        <w:t xml:space="preserve"> </w:t>
      </w:r>
      <w:r>
        <w:rPr>
          <w:rFonts w:ascii="Times New Roman" w:eastAsia="Times New Roman" w:hAnsi="Times New Roman"/>
          <w:sz w:val="28"/>
          <w:szCs w:val="28"/>
        </w:rPr>
        <w:t>учнів</w:t>
      </w:r>
      <w:r w:rsidRPr="007260A6">
        <w:rPr>
          <w:rFonts w:ascii="Times New Roman" w:eastAsia="Times New Roman" w:hAnsi="Times New Roman"/>
          <w:sz w:val="28"/>
          <w:szCs w:val="28"/>
        </w:rPr>
        <w:t>.</w:t>
      </w:r>
      <w:r>
        <w:rPr>
          <w:rFonts w:ascii="Times New Roman" w:eastAsia="Times New Roman" w:hAnsi="Times New Roman"/>
          <w:sz w:val="28"/>
          <w:szCs w:val="28"/>
        </w:rPr>
        <w:t xml:space="preserve"> П</w:t>
      </w:r>
      <w:r w:rsidRPr="007260A6">
        <w:rPr>
          <w:rFonts w:ascii="Times New Roman" w:eastAsia="Times New Roman" w:hAnsi="Times New Roman"/>
          <w:sz w:val="28"/>
          <w:szCs w:val="28"/>
        </w:rPr>
        <w:t xml:space="preserve">окоління, </w:t>
      </w:r>
      <w:r>
        <w:rPr>
          <w:rFonts w:ascii="Times New Roman" w:eastAsia="Times New Roman" w:hAnsi="Times New Roman"/>
          <w:sz w:val="28"/>
          <w:szCs w:val="28"/>
        </w:rPr>
        <w:t>яке зараз навчається</w:t>
      </w:r>
      <w:r w:rsidRPr="007260A6">
        <w:rPr>
          <w:rFonts w:ascii="Times New Roman" w:eastAsia="Times New Roman" w:hAnsi="Times New Roman"/>
          <w:sz w:val="28"/>
          <w:szCs w:val="28"/>
        </w:rPr>
        <w:t xml:space="preserve">, з раннього дитинства </w:t>
      </w:r>
      <w:r>
        <w:rPr>
          <w:rFonts w:ascii="Times New Roman" w:eastAsia="Times New Roman" w:hAnsi="Times New Roman"/>
          <w:sz w:val="28"/>
          <w:szCs w:val="28"/>
        </w:rPr>
        <w:t xml:space="preserve">знаходяться в умовах цифрового </w:t>
      </w:r>
      <w:r w:rsidRPr="007260A6">
        <w:rPr>
          <w:rFonts w:ascii="Times New Roman" w:eastAsia="Times New Roman" w:hAnsi="Times New Roman"/>
          <w:sz w:val="28"/>
          <w:szCs w:val="28"/>
        </w:rPr>
        <w:t xml:space="preserve">віртуального середовища. </w:t>
      </w:r>
      <w:r>
        <w:rPr>
          <w:rFonts w:ascii="Times New Roman" w:eastAsia="Times New Roman" w:hAnsi="Times New Roman"/>
          <w:sz w:val="28"/>
          <w:szCs w:val="28"/>
        </w:rPr>
        <w:t>Ц</w:t>
      </w:r>
      <w:r w:rsidRPr="007260A6">
        <w:rPr>
          <w:rFonts w:ascii="Times New Roman" w:eastAsia="Times New Roman" w:hAnsi="Times New Roman"/>
          <w:sz w:val="28"/>
          <w:szCs w:val="28"/>
        </w:rPr>
        <w:t xml:space="preserve">е покоління часто називають </w:t>
      </w:r>
      <w:r>
        <w:rPr>
          <w:rFonts w:ascii="Times New Roman" w:eastAsia="Times New Roman" w:hAnsi="Times New Roman"/>
          <w:sz w:val="28"/>
          <w:szCs w:val="28"/>
        </w:rPr>
        <w:t>«</w:t>
      </w:r>
      <w:r w:rsidRPr="007260A6">
        <w:rPr>
          <w:rFonts w:ascii="Times New Roman" w:eastAsia="Times New Roman" w:hAnsi="Times New Roman"/>
          <w:sz w:val="28"/>
          <w:szCs w:val="28"/>
        </w:rPr>
        <w:t>цифровим</w:t>
      </w:r>
      <w:r>
        <w:rPr>
          <w:rFonts w:ascii="Times New Roman" w:eastAsia="Times New Roman" w:hAnsi="Times New Roman"/>
          <w:sz w:val="28"/>
          <w:szCs w:val="28"/>
        </w:rPr>
        <w:t xml:space="preserve">» поколінням, </w:t>
      </w:r>
      <w:r w:rsidRPr="007260A6">
        <w:rPr>
          <w:rFonts w:ascii="Times New Roman" w:eastAsia="Times New Roman" w:hAnsi="Times New Roman"/>
          <w:sz w:val="28"/>
          <w:szCs w:val="28"/>
        </w:rPr>
        <w:t>поколінням Z</w:t>
      </w:r>
      <w:r>
        <w:rPr>
          <w:rFonts w:ascii="Times New Roman" w:eastAsia="Times New Roman" w:hAnsi="Times New Roman"/>
          <w:sz w:val="28"/>
          <w:szCs w:val="28"/>
        </w:rPr>
        <w:t xml:space="preserve"> </w:t>
      </w:r>
      <w:r w:rsidRPr="007260A6">
        <w:rPr>
          <w:rFonts w:ascii="Times New Roman" w:eastAsia="Times New Roman" w:hAnsi="Times New Roman"/>
          <w:sz w:val="28"/>
          <w:szCs w:val="28"/>
        </w:rPr>
        <w:t>[</w:t>
      </w:r>
      <w:r w:rsidR="00C50ACF">
        <w:rPr>
          <w:rFonts w:ascii="Times New Roman" w:eastAsia="Times New Roman" w:hAnsi="Times New Roman"/>
          <w:sz w:val="28"/>
          <w:szCs w:val="28"/>
        </w:rPr>
        <w:fldChar w:fldCharType="begin"/>
      </w:r>
      <w:r w:rsidR="0082530B">
        <w:rPr>
          <w:rFonts w:ascii="Times New Roman" w:eastAsia="Times New Roman" w:hAnsi="Times New Roman"/>
          <w:sz w:val="28"/>
          <w:szCs w:val="28"/>
        </w:rPr>
        <w:instrText xml:space="preserve"> REF _Ref25163817 \r \h </w:instrText>
      </w:r>
      <w:r w:rsidR="00C50ACF">
        <w:rPr>
          <w:rFonts w:ascii="Times New Roman" w:eastAsia="Times New Roman" w:hAnsi="Times New Roman"/>
          <w:sz w:val="28"/>
          <w:szCs w:val="28"/>
        </w:rPr>
      </w:r>
      <w:r w:rsidR="00C50ACF">
        <w:rPr>
          <w:rFonts w:ascii="Times New Roman" w:eastAsia="Times New Roman" w:hAnsi="Times New Roman"/>
          <w:sz w:val="28"/>
          <w:szCs w:val="28"/>
        </w:rPr>
        <w:fldChar w:fldCharType="separate"/>
      </w:r>
      <w:r w:rsidR="008C31AA">
        <w:rPr>
          <w:rFonts w:ascii="Times New Roman" w:eastAsia="Times New Roman" w:hAnsi="Times New Roman"/>
          <w:sz w:val="28"/>
          <w:szCs w:val="28"/>
        </w:rPr>
        <w:t>1</w:t>
      </w:r>
      <w:r w:rsidR="00C50ACF">
        <w:rPr>
          <w:rFonts w:ascii="Times New Roman" w:eastAsia="Times New Roman" w:hAnsi="Times New Roman"/>
          <w:sz w:val="28"/>
          <w:szCs w:val="28"/>
        </w:rPr>
        <w:fldChar w:fldCharType="end"/>
      </w:r>
      <w:r w:rsidR="0082530B" w:rsidRPr="00166568">
        <w:rPr>
          <w:rFonts w:ascii="Times New Roman" w:eastAsia="Times New Roman" w:hAnsi="Times New Roman"/>
          <w:sz w:val="28"/>
          <w:szCs w:val="28"/>
          <w:lang w:val="ru-RU"/>
        </w:rPr>
        <w:t>]</w:t>
      </w:r>
      <w:r w:rsidRPr="007260A6">
        <w:rPr>
          <w:rFonts w:ascii="Times New Roman" w:eastAsia="Times New Roman" w:hAnsi="Times New Roman"/>
          <w:sz w:val="28"/>
          <w:szCs w:val="28"/>
        </w:rPr>
        <w:t>.</w:t>
      </w:r>
      <w:r>
        <w:rPr>
          <w:rFonts w:ascii="Times New Roman" w:eastAsia="Times New Roman" w:hAnsi="Times New Roman"/>
          <w:sz w:val="28"/>
          <w:szCs w:val="28"/>
        </w:rPr>
        <w:t xml:space="preserve"> </w:t>
      </w:r>
    </w:p>
    <w:p w:rsidR="002F0D20" w:rsidRPr="00A5049A" w:rsidRDefault="002F0D20" w:rsidP="002F0D20">
      <w:pPr>
        <w:shd w:val="clear" w:color="auto" w:fill="FFFFFF"/>
        <w:tabs>
          <w:tab w:val="left" w:pos="567"/>
        </w:tabs>
        <w:spacing w:after="0" w:line="360" w:lineRule="auto"/>
        <w:jc w:val="both"/>
        <w:rPr>
          <w:rFonts w:ascii="Times New Roman" w:eastAsia="Times New Roman" w:hAnsi="Times New Roman"/>
          <w:sz w:val="28"/>
          <w:szCs w:val="28"/>
        </w:rPr>
      </w:pPr>
      <w:r>
        <w:rPr>
          <w:rFonts w:ascii="Times New Roman" w:eastAsia="Times New Roman" w:hAnsi="Times New Roman"/>
          <w:sz w:val="28"/>
          <w:szCs w:val="28"/>
        </w:rPr>
        <w:tab/>
        <w:t xml:space="preserve">Для «цифрового» покоління характерними є так звані «кліпова» свідомість, «кліпове» мислення. </w:t>
      </w:r>
      <w:r w:rsidRPr="00A5049A">
        <w:rPr>
          <w:rFonts w:ascii="Times New Roman" w:eastAsia="Times New Roman" w:hAnsi="Times New Roman"/>
          <w:sz w:val="28"/>
          <w:szCs w:val="28"/>
        </w:rPr>
        <w:t>Дослідженням феномену «кліпового» мислення як форми сприйняття навколишньої дійсності за допомогою різноманітного, мозаїчного, фрагментарного сприйняття, його позитивних та негативних сторін, специфіки його прояву в процесі навчання присвя</w:t>
      </w:r>
      <w:r>
        <w:rPr>
          <w:rFonts w:ascii="Times New Roman" w:eastAsia="Times New Roman" w:hAnsi="Times New Roman"/>
          <w:sz w:val="28"/>
          <w:szCs w:val="28"/>
        </w:rPr>
        <w:t>чено</w:t>
      </w:r>
      <w:r w:rsidRPr="00A5049A">
        <w:rPr>
          <w:rFonts w:ascii="Times New Roman" w:eastAsia="Times New Roman" w:hAnsi="Times New Roman"/>
          <w:sz w:val="28"/>
          <w:szCs w:val="28"/>
        </w:rPr>
        <w:t xml:space="preserve"> </w:t>
      </w:r>
      <w:r>
        <w:rPr>
          <w:rFonts w:ascii="Times New Roman" w:eastAsia="Times New Roman" w:hAnsi="Times New Roman"/>
          <w:sz w:val="28"/>
          <w:szCs w:val="28"/>
        </w:rPr>
        <w:t xml:space="preserve">наукові праці М. Антошків </w:t>
      </w:r>
      <w:r w:rsidRPr="00A5049A">
        <w:rPr>
          <w:rFonts w:ascii="Times New Roman" w:eastAsia="Times New Roman" w:hAnsi="Times New Roman"/>
          <w:sz w:val="28"/>
          <w:szCs w:val="28"/>
        </w:rPr>
        <w:t>[</w:t>
      </w:r>
      <w:r w:rsidR="00C50ACF">
        <w:rPr>
          <w:rFonts w:ascii="Times New Roman" w:eastAsia="Times New Roman" w:hAnsi="Times New Roman"/>
          <w:sz w:val="28"/>
          <w:szCs w:val="28"/>
        </w:rPr>
        <w:fldChar w:fldCharType="begin"/>
      </w:r>
      <w:r w:rsidR="0082530B">
        <w:rPr>
          <w:rFonts w:ascii="Times New Roman" w:eastAsia="Times New Roman" w:hAnsi="Times New Roman"/>
          <w:sz w:val="28"/>
          <w:szCs w:val="28"/>
        </w:rPr>
        <w:instrText xml:space="preserve"> REF _Ref25163817 \r \h </w:instrText>
      </w:r>
      <w:r w:rsidR="00C50ACF">
        <w:rPr>
          <w:rFonts w:ascii="Times New Roman" w:eastAsia="Times New Roman" w:hAnsi="Times New Roman"/>
          <w:sz w:val="28"/>
          <w:szCs w:val="28"/>
        </w:rPr>
      </w:r>
      <w:r w:rsidR="00C50ACF">
        <w:rPr>
          <w:rFonts w:ascii="Times New Roman" w:eastAsia="Times New Roman" w:hAnsi="Times New Roman"/>
          <w:sz w:val="28"/>
          <w:szCs w:val="28"/>
        </w:rPr>
        <w:fldChar w:fldCharType="separate"/>
      </w:r>
      <w:r w:rsidR="008C31AA">
        <w:rPr>
          <w:rFonts w:ascii="Times New Roman" w:eastAsia="Times New Roman" w:hAnsi="Times New Roman"/>
          <w:sz w:val="28"/>
          <w:szCs w:val="28"/>
        </w:rPr>
        <w:t>1</w:t>
      </w:r>
      <w:r w:rsidR="00C50ACF">
        <w:rPr>
          <w:rFonts w:ascii="Times New Roman" w:eastAsia="Times New Roman" w:hAnsi="Times New Roman"/>
          <w:sz w:val="28"/>
          <w:szCs w:val="28"/>
        </w:rPr>
        <w:fldChar w:fldCharType="end"/>
      </w:r>
      <w:r w:rsidRPr="00A5049A">
        <w:rPr>
          <w:rFonts w:ascii="Times New Roman" w:eastAsia="Times New Roman" w:hAnsi="Times New Roman"/>
          <w:sz w:val="28"/>
          <w:szCs w:val="28"/>
        </w:rPr>
        <w:t xml:space="preserve">], </w:t>
      </w:r>
      <w:r>
        <w:rPr>
          <w:rFonts w:ascii="Times New Roman" w:eastAsia="Times New Roman" w:hAnsi="Times New Roman"/>
          <w:sz w:val="28"/>
          <w:szCs w:val="28"/>
        </w:rPr>
        <w:t xml:space="preserve">Г. Бахтіної </w:t>
      </w:r>
      <w:r w:rsidRPr="00A5049A">
        <w:rPr>
          <w:rFonts w:ascii="Times New Roman" w:eastAsia="Times New Roman" w:hAnsi="Times New Roman"/>
          <w:sz w:val="28"/>
          <w:szCs w:val="28"/>
        </w:rPr>
        <w:t>[</w:t>
      </w:r>
      <w:r w:rsidR="00C50ACF">
        <w:rPr>
          <w:rFonts w:ascii="Times New Roman" w:eastAsia="Times New Roman" w:hAnsi="Times New Roman"/>
          <w:sz w:val="28"/>
          <w:szCs w:val="28"/>
        </w:rPr>
        <w:fldChar w:fldCharType="begin"/>
      </w:r>
      <w:r>
        <w:rPr>
          <w:rFonts w:ascii="Times New Roman" w:eastAsia="Times New Roman" w:hAnsi="Times New Roman"/>
          <w:sz w:val="28"/>
          <w:szCs w:val="28"/>
        </w:rPr>
        <w:instrText xml:space="preserve"> REF _Ref486496148 \r \h </w:instrText>
      </w:r>
      <w:r w:rsidR="00C50ACF">
        <w:rPr>
          <w:rFonts w:ascii="Times New Roman" w:eastAsia="Times New Roman" w:hAnsi="Times New Roman"/>
          <w:sz w:val="28"/>
          <w:szCs w:val="28"/>
        </w:rPr>
      </w:r>
      <w:r w:rsidR="00C50ACF">
        <w:rPr>
          <w:rFonts w:ascii="Times New Roman" w:eastAsia="Times New Roman" w:hAnsi="Times New Roman"/>
          <w:sz w:val="28"/>
          <w:szCs w:val="28"/>
        </w:rPr>
        <w:fldChar w:fldCharType="separate"/>
      </w:r>
      <w:r w:rsidR="008C31AA">
        <w:rPr>
          <w:rFonts w:ascii="Times New Roman" w:eastAsia="Times New Roman" w:hAnsi="Times New Roman"/>
          <w:sz w:val="28"/>
          <w:szCs w:val="28"/>
        </w:rPr>
        <w:t>2</w:t>
      </w:r>
      <w:r w:rsidR="00C50ACF">
        <w:rPr>
          <w:rFonts w:ascii="Times New Roman" w:eastAsia="Times New Roman" w:hAnsi="Times New Roman"/>
          <w:sz w:val="28"/>
          <w:szCs w:val="28"/>
        </w:rPr>
        <w:fldChar w:fldCharType="end"/>
      </w:r>
      <w:r w:rsidRPr="00A5049A">
        <w:rPr>
          <w:rFonts w:ascii="Times New Roman" w:eastAsia="Times New Roman" w:hAnsi="Times New Roman"/>
          <w:sz w:val="28"/>
          <w:szCs w:val="28"/>
        </w:rPr>
        <w:t>]</w:t>
      </w:r>
      <w:r>
        <w:rPr>
          <w:rFonts w:ascii="Times New Roman" w:eastAsia="Times New Roman" w:hAnsi="Times New Roman"/>
          <w:sz w:val="28"/>
          <w:szCs w:val="28"/>
        </w:rPr>
        <w:t xml:space="preserve">, Г. Гич </w:t>
      </w:r>
      <w:r w:rsidRPr="00A5049A">
        <w:rPr>
          <w:rFonts w:ascii="Times New Roman" w:eastAsia="Times New Roman" w:hAnsi="Times New Roman"/>
          <w:sz w:val="28"/>
          <w:szCs w:val="28"/>
        </w:rPr>
        <w:t>[</w:t>
      </w:r>
      <w:r w:rsidR="00C50ACF">
        <w:rPr>
          <w:rFonts w:ascii="Times New Roman" w:eastAsia="Times New Roman" w:hAnsi="Times New Roman"/>
          <w:sz w:val="28"/>
          <w:szCs w:val="28"/>
        </w:rPr>
        <w:fldChar w:fldCharType="begin"/>
      </w:r>
      <w:r>
        <w:rPr>
          <w:rFonts w:ascii="Times New Roman" w:eastAsia="Times New Roman" w:hAnsi="Times New Roman"/>
          <w:sz w:val="28"/>
          <w:szCs w:val="28"/>
        </w:rPr>
        <w:instrText xml:space="preserve"> REF _Ref529888515 \r \h </w:instrText>
      </w:r>
      <w:r w:rsidR="00C50ACF">
        <w:rPr>
          <w:rFonts w:ascii="Times New Roman" w:eastAsia="Times New Roman" w:hAnsi="Times New Roman"/>
          <w:sz w:val="28"/>
          <w:szCs w:val="28"/>
        </w:rPr>
      </w:r>
      <w:r w:rsidR="00C50ACF">
        <w:rPr>
          <w:rFonts w:ascii="Times New Roman" w:eastAsia="Times New Roman" w:hAnsi="Times New Roman"/>
          <w:sz w:val="28"/>
          <w:szCs w:val="28"/>
        </w:rPr>
        <w:fldChar w:fldCharType="separate"/>
      </w:r>
      <w:r w:rsidR="008C31AA">
        <w:rPr>
          <w:rFonts w:ascii="Times New Roman" w:eastAsia="Times New Roman" w:hAnsi="Times New Roman"/>
          <w:sz w:val="28"/>
          <w:szCs w:val="28"/>
        </w:rPr>
        <w:t>8</w:t>
      </w:r>
      <w:r w:rsidR="00C50ACF">
        <w:rPr>
          <w:rFonts w:ascii="Times New Roman" w:eastAsia="Times New Roman" w:hAnsi="Times New Roman"/>
          <w:sz w:val="28"/>
          <w:szCs w:val="28"/>
        </w:rPr>
        <w:fldChar w:fldCharType="end"/>
      </w:r>
      <w:r w:rsidRPr="00A5049A">
        <w:rPr>
          <w:rFonts w:ascii="Times New Roman" w:eastAsia="Times New Roman" w:hAnsi="Times New Roman"/>
          <w:sz w:val="28"/>
          <w:szCs w:val="28"/>
        </w:rPr>
        <w:t>], Т.</w:t>
      </w:r>
      <w:r w:rsidR="00B064EF">
        <w:rPr>
          <w:rFonts w:ascii="Times New Roman" w:eastAsia="Times New Roman" w:hAnsi="Times New Roman"/>
          <w:sz w:val="28"/>
          <w:szCs w:val="28"/>
        </w:rPr>
        <w:t> </w:t>
      </w:r>
      <w:r w:rsidRPr="00A5049A">
        <w:rPr>
          <w:rFonts w:ascii="Times New Roman" w:eastAsia="Times New Roman" w:hAnsi="Times New Roman"/>
          <w:sz w:val="28"/>
          <w:szCs w:val="28"/>
        </w:rPr>
        <w:t>Удовицьк</w:t>
      </w:r>
      <w:r>
        <w:rPr>
          <w:rFonts w:ascii="Times New Roman" w:eastAsia="Times New Roman" w:hAnsi="Times New Roman"/>
          <w:sz w:val="28"/>
          <w:szCs w:val="28"/>
        </w:rPr>
        <w:t>ої</w:t>
      </w:r>
      <w:r w:rsidRPr="00A5049A">
        <w:rPr>
          <w:rFonts w:ascii="Times New Roman" w:eastAsia="Times New Roman" w:hAnsi="Times New Roman"/>
          <w:sz w:val="28"/>
          <w:szCs w:val="28"/>
        </w:rPr>
        <w:t xml:space="preserve"> [</w:t>
      </w:r>
      <w:r w:rsidR="00C50ACF">
        <w:rPr>
          <w:rFonts w:ascii="Times New Roman" w:eastAsia="Times New Roman" w:hAnsi="Times New Roman"/>
          <w:sz w:val="28"/>
          <w:szCs w:val="28"/>
        </w:rPr>
        <w:fldChar w:fldCharType="begin"/>
      </w:r>
      <w:r>
        <w:rPr>
          <w:rFonts w:ascii="Times New Roman" w:eastAsia="Times New Roman" w:hAnsi="Times New Roman"/>
          <w:sz w:val="28"/>
          <w:szCs w:val="28"/>
        </w:rPr>
        <w:instrText xml:space="preserve"> REF _Ref529888550 \r \h </w:instrText>
      </w:r>
      <w:r w:rsidR="00C50ACF">
        <w:rPr>
          <w:rFonts w:ascii="Times New Roman" w:eastAsia="Times New Roman" w:hAnsi="Times New Roman"/>
          <w:sz w:val="28"/>
          <w:szCs w:val="28"/>
        </w:rPr>
      </w:r>
      <w:r w:rsidR="00C50ACF">
        <w:rPr>
          <w:rFonts w:ascii="Times New Roman" w:eastAsia="Times New Roman" w:hAnsi="Times New Roman"/>
          <w:sz w:val="28"/>
          <w:szCs w:val="28"/>
        </w:rPr>
        <w:fldChar w:fldCharType="separate"/>
      </w:r>
      <w:r w:rsidR="008C31AA">
        <w:rPr>
          <w:rFonts w:ascii="Times New Roman" w:eastAsia="Times New Roman" w:hAnsi="Times New Roman"/>
          <w:sz w:val="28"/>
          <w:szCs w:val="28"/>
        </w:rPr>
        <w:t>45</w:t>
      </w:r>
      <w:r w:rsidR="00C50ACF">
        <w:rPr>
          <w:rFonts w:ascii="Times New Roman" w:eastAsia="Times New Roman" w:hAnsi="Times New Roman"/>
          <w:sz w:val="28"/>
          <w:szCs w:val="28"/>
        </w:rPr>
        <w:fldChar w:fldCharType="end"/>
      </w:r>
      <w:r w:rsidRPr="00A5049A">
        <w:rPr>
          <w:rFonts w:ascii="Times New Roman" w:eastAsia="Times New Roman" w:hAnsi="Times New Roman"/>
          <w:sz w:val="28"/>
          <w:szCs w:val="28"/>
        </w:rPr>
        <w:t>] та ін</w:t>
      </w:r>
      <w:r>
        <w:rPr>
          <w:rFonts w:ascii="Times New Roman" w:eastAsia="Times New Roman" w:hAnsi="Times New Roman"/>
          <w:sz w:val="28"/>
          <w:szCs w:val="28"/>
        </w:rPr>
        <w:t>ших</w:t>
      </w:r>
      <w:r w:rsidRPr="00A5049A">
        <w:rPr>
          <w:rFonts w:ascii="Times New Roman" w:eastAsia="Times New Roman" w:hAnsi="Times New Roman"/>
          <w:sz w:val="28"/>
          <w:szCs w:val="28"/>
        </w:rPr>
        <w:t>.</w:t>
      </w:r>
    </w:p>
    <w:p w:rsidR="002F0D20" w:rsidRPr="00EE6263" w:rsidRDefault="002F0D20" w:rsidP="002F0D20">
      <w:pPr>
        <w:widowControl w:val="0"/>
        <w:tabs>
          <w:tab w:val="left" w:pos="567"/>
          <w:tab w:val="left" w:pos="900"/>
        </w:tabs>
        <w:spacing w:after="0" w:line="360" w:lineRule="auto"/>
        <w:jc w:val="both"/>
        <w:rPr>
          <w:rFonts w:ascii="Times New Roman" w:hAnsi="Times New Roman"/>
          <w:spacing w:val="-2"/>
          <w:sz w:val="28"/>
          <w:szCs w:val="28"/>
        </w:rPr>
      </w:pPr>
      <w:r>
        <w:rPr>
          <w:rFonts w:ascii="Times New Roman" w:hAnsi="Times New Roman"/>
          <w:spacing w:val="-2"/>
          <w:sz w:val="28"/>
          <w:szCs w:val="28"/>
        </w:rPr>
        <w:tab/>
        <w:t xml:space="preserve">Серед особливостей «цифрового» покоління науковці виокремлюють </w:t>
      </w:r>
      <w:r w:rsidRPr="00A40721">
        <w:rPr>
          <w:rFonts w:ascii="Times New Roman" w:hAnsi="Times New Roman"/>
          <w:spacing w:val="-2"/>
          <w:sz w:val="28"/>
          <w:szCs w:val="28"/>
        </w:rPr>
        <w:t>унікальні когнітивні характеристики, які обов'язково потрібно враховувати під час організації навчально-виховного процесу</w:t>
      </w:r>
      <w:r>
        <w:rPr>
          <w:rFonts w:ascii="Times New Roman" w:hAnsi="Times New Roman"/>
          <w:spacing w:val="-2"/>
          <w:sz w:val="28"/>
          <w:szCs w:val="28"/>
        </w:rPr>
        <w:t xml:space="preserve">: </w:t>
      </w:r>
      <w:r w:rsidRPr="00EE6263">
        <w:rPr>
          <w:rFonts w:ascii="Times New Roman" w:hAnsi="Times New Roman"/>
          <w:spacing w:val="-2"/>
          <w:sz w:val="28"/>
          <w:szCs w:val="28"/>
        </w:rPr>
        <w:t>сприй</w:t>
      </w:r>
      <w:r>
        <w:rPr>
          <w:rFonts w:ascii="Times New Roman" w:hAnsi="Times New Roman"/>
          <w:spacing w:val="-2"/>
          <w:sz w:val="28"/>
          <w:szCs w:val="28"/>
        </w:rPr>
        <w:t>няття</w:t>
      </w:r>
      <w:r w:rsidRPr="00EE6263">
        <w:rPr>
          <w:rFonts w:ascii="Times New Roman" w:hAnsi="Times New Roman"/>
          <w:spacing w:val="-2"/>
          <w:sz w:val="28"/>
          <w:szCs w:val="28"/>
        </w:rPr>
        <w:t xml:space="preserve"> інформаці</w:t>
      </w:r>
      <w:r>
        <w:rPr>
          <w:rFonts w:ascii="Times New Roman" w:hAnsi="Times New Roman"/>
          <w:spacing w:val="-2"/>
          <w:sz w:val="28"/>
          <w:szCs w:val="28"/>
        </w:rPr>
        <w:t>ї</w:t>
      </w:r>
      <w:r w:rsidRPr="00EE6263">
        <w:rPr>
          <w:rFonts w:ascii="Times New Roman" w:hAnsi="Times New Roman"/>
          <w:spacing w:val="-2"/>
          <w:sz w:val="28"/>
          <w:szCs w:val="28"/>
        </w:rPr>
        <w:t>, яка подана невеликими порціями та з перервами</w:t>
      </w:r>
      <w:r>
        <w:rPr>
          <w:rFonts w:ascii="Times New Roman" w:hAnsi="Times New Roman"/>
          <w:spacing w:val="-2"/>
          <w:sz w:val="28"/>
          <w:szCs w:val="28"/>
        </w:rPr>
        <w:t xml:space="preserve">; </w:t>
      </w:r>
      <w:r w:rsidRPr="00EE6263">
        <w:rPr>
          <w:rFonts w:ascii="Times New Roman" w:hAnsi="Times New Roman"/>
          <w:spacing w:val="-2"/>
          <w:sz w:val="28"/>
          <w:szCs w:val="28"/>
        </w:rPr>
        <w:t>нерозумі</w:t>
      </w:r>
      <w:r>
        <w:rPr>
          <w:rFonts w:ascii="Times New Roman" w:hAnsi="Times New Roman"/>
          <w:spacing w:val="-2"/>
          <w:sz w:val="28"/>
          <w:szCs w:val="28"/>
        </w:rPr>
        <w:t>ння</w:t>
      </w:r>
      <w:r w:rsidRPr="00EE6263">
        <w:rPr>
          <w:rFonts w:ascii="Times New Roman" w:hAnsi="Times New Roman"/>
          <w:spacing w:val="-2"/>
          <w:sz w:val="28"/>
          <w:szCs w:val="28"/>
        </w:rPr>
        <w:t xml:space="preserve"> складно представлен</w:t>
      </w:r>
      <w:r>
        <w:rPr>
          <w:rFonts w:ascii="Times New Roman" w:hAnsi="Times New Roman"/>
          <w:spacing w:val="-2"/>
          <w:sz w:val="28"/>
          <w:szCs w:val="28"/>
        </w:rPr>
        <w:t>ого</w:t>
      </w:r>
      <w:r w:rsidRPr="00EE6263">
        <w:rPr>
          <w:rFonts w:ascii="Times New Roman" w:hAnsi="Times New Roman"/>
          <w:spacing w:val="-2"/>
          <w:sz w:val="28"/>
          <w:szCs w:val="28"/>
        </w:rPr>
        <w:t xml:space="preserve"> матеріал</w:t>
      </w:r>
      <w:r>
        <w:rPr>
          <w:rFonts w:ascii="Times New Roman" w:hAnsi="Times New Roman"/>
          <w:spacing w:val="-2"/>
          <w:sz w:val="28"/>
          <w:szCs w:val="28"/>
        </w:rPr>
        <w:t>у</w:t>
      </w:r>
      <w:r w:rsidRPr="00EE6263">
        <w:rPr>
          <w:rFonts w:ascii="Times New Roman" w:hAnsi="Times New Roman"/>
          <w:spacing w:val="-2"/>
          <w:sz w:val="28"/>
          <w:szCs w:val="28"/>
        </w:rPr>
        <w:t xml:space="preserve">, </w:t>
      </w:r>
      <w:r>
        <w:rPr>
          <w:rFonts w:ascii="Times New Roman" w:hAnsi="Times New Roman"/>
          <w:spacing w:val="-2"/>
          <w:sz w:val="28"/>
          <w:szCs w:val="28"/>
        </w:rPr>
        <w:t>неможливість</w:t>
      </w:r>
      <w:r w:rsidRPr="00EE6263">
        <w:rPr>
          <w:rFonts w:ascii="Times New Roman" w:hAnsi="Times New Roman"/>
          <w:spacing w:val="-2"/>
          <w:sz w:val="28"/>
          <w:szCs w:val="28"/>
        </w:rPr>
        <w:t xml:space="preserve"> засво</w:t>
      </w:r>
      <w:r>
        <w:rPr>
          <w:rFonts w:ascii="Times New Roman" w:hAnsi="Times New Roman"/>
          <w:spacing w:val="-2"/>
          <w:sz w:val="28"/>
          <w:szCs w:val="28"/>
        </w:rPr>
        <w:t>єння</w:t>
      </w:r>
      <w:r w:rsidRPr="00EE6263">
        <w:rPr>
          <w:rFonts w:ascii="Times New Roman" w:hAnsi="Times New Roman"/>
          <w:spacing w:val="-2"/>
          <w:sz w:val="28"/>
          <w:szCs w:val="28"/>
        </w:rPr>
        <w:t xml:space="preserve"> велик</w:t>
      </w:r>
      <w:r>
        <w:rPr>
          <w:rFonts w:ascii="Times New Roman" w:hAnsi="Times New Roman"/>
          <w:spacing w:val="-2"/>
          <w:sz w:val="28"/>
          <w:szCs w:val="28"/>
        </w:rPr>
        <w:t>ого</w:t>
      </w:r>
      <w:r w:rsidRPr="00EE6263">
        <w:rPr>
          <w:rFonts w:ascii="Times New Roman" w:hAnsi="Times New Roman"/>
          <w:spacing w:val="-2"/>
          <w:sz w:val="28"/>
          <w:szCs w:val="28"/>
        </w:rPr>
        <w:t xml:space="preserve"> обсяг</w:t>
      </w:r>
      <w:r>
        <w:rPr>
          <w:rFonts w:ascii="Times New Roman" w:hAnsi="Times New Roman"/>
          <w:spacing w:val="-2"/>
          <w:sz w:val="28"/>
          <w:szCs w:val="28"/>
        </w:rPr>
        <w:t>у</w:t>
      </w:r>
      <w:r w:rsidRPr="00EE6263">
        <w:rPr>
          <w:rFonts w:ascii="Times New Roman" w:hAnsi="Times New Roman"/>
          <w:spacing w:val="-2"/>
          <w:sz w:val="28"/>
          <w:szCs w:val="28"/>
        </w:rPr>
        <w:t xml:space="preserve"> </w:t>
      </w:r>
      <w:r>
        <w:rPr>
          <w:rFonts w:ascii="Times New Roman" w:hAnsi="Times New Roman"/>
          <w:spacing w:val="-2"/>
          <w:sz w:val="28"/>
          <w:szCs w:val="28"/>
        </w:rPr>
        <w:t>даних</w:t>
      </w:r>
      <w:r w:rsidRPr="00EE6263">
        <w:rPr>
          <w:rFonts w:ascii="Times New Roman" w:hAnsi="Times New Roman"/>
          <w:spacing w:val="-2"/>
          <w:sz w:val="28"/>
          <w:szCs w:val="28"/>
        </w:rPr>
        <w:t>; прац</w:t>
      </w:r>
      <w:r>
        <w:rPr>
          <w:rFonts w:ascii="Times New Roman" w:hAnsi="Times New Roman"/>
          <w:spacing w:val="-2"/>
          <w:sz w:val="28"/>
          <w:szCs w:val="28"/>
        </w:rPr>
        <w:t>я</w:t>
      </w:r>
      <w:r w:rsidRPr="00EE6263">
        <w:rPr>
          <w:rFonts w:ascii="Times New Roman" w:hAnsi="Times New Roman"/>
          <w:spacing w:val="-2"/>
          <w:sz w:val="28"/>
          <w:szCs w:val="28"/>
        </w:rPr>
        <w:t xml:space="preserve"> із шаблонами; переважно візуальн</w:t>
      </w:r>
      <w:r>
        <w:rPr>
          <w:rFonts w:ascii="Times New Roman" w:hAnsi="Times New Roman"/>
          <w:spacing w:val="-2"/>
          <w:sz w:val="28"/>
          <w:szCs w:val="28"/>
        </w:rPr>
        <w:t>е</w:t>
      </w:r>
      <w:r w:rsidRPr="00EE6263">
        <w:rPr>
          <w:rFonts w:ascii="Times New Roman" w:hAnsi="Times New Roman"/>
          <w:spacing w:val="-2"/>
          <w:sz w:val="28"/>
          <w:szCs w:val="28"/>
        </w:rPr>
        <w:t xml:space="preserve"> сприйняття </w:t>
      </w:r>
      <w:r>
        <w:rPr>
          <w:rFonts w:ascii="Times New Roman" w:hAnsi="Times New Roman"/>
          <w:spacing w:val="-2"/>
          <w:sz w:val="28"/>
          <w:szCs w:val="28"/>
        </w:rPr>
        <w:t>повідомлень</w:t>
      </w:r>
      <w:r w:rsidRPr="00EE6263">
        <w:rPr>
          <w:rFonts w:ascii="Times New Roman" w:hAnsi="Times New Roman"/>
          <w:spacing w:val="-2"/>
          <w:sz w:val="28"/>
          <w:szCs w:val="28"/>
        </w:rPr>
        <w:t>; мотиву</w:t>
      </w:r>
      <w:r>
        <w:rPr>
          <w:rFonts w:ascii="Times New Roman" w:hAnsi="Times New Roman"/>
          <w:spacing w:val="-2"/>
          <w:sz w:val="28"/>
          <w:szCs w:val="28"/>
        </w:rPr>
        <w:t>вання</w:t>
      </w:r>
      <w:r w:rsidRPr="00EE6263">
        <w:rPr>
          <w:rFonts w:ascii="Times New Roman" w:hAnsi="Times New Roman"/>
          <w:spacing w:val="-2"/>
          <w:sz w:val="28"/>
          <w:szCs w:val="28"/>
        </w:rPr>
        <w:t xml:space="preserve"> через елементи гри у навчанні; </w:t>
      </w:r>
      <w:r>
        <w:rPr>
          <w:rFonts w:ascii="Times New Roman" w:hAnsi="Times New Roman"/>
          <w:spacing w:val="-2"/>
          <w:sz w:val="28"/>
          <w:szCs w:val="28"/>
        </w:rPr>
        <w:t>наявність</w:t>
      </w:r>
      <w:r w:rsidRPr="00EE6263">
        <w:rPr>
          <w:rFonts w:ascii="Times New Roman" w:hAnsi="Times New Roman"/>
          <w:spacing w:val="-2"/>
          <w:sz w:val="28"/>
          <w:szCs w:val="28"/>
        </w:rPr>
        <w:t xml:space="preserve"> слабк</w:t>
      </w:r>
      <w:r>
        <w:rPr>
          <w:rFonts w:ascii="Times New Roman" w:hAnsi="Times New Roman"/>
          <w:spacing w:val="-2"/>
          <w:sz w:val="28"/>
          <w:szCs w:val="28"/>
        </w:rPr>
        <w:t>их</w:t>
      </w:r>
      <w:r w:rsidRPr="00EE6263">
        <w:rPr>
          <w:rFonts w:ascii="Times New Roman" w:hAnsi="Times New Roman"/>
          <w:spacing w:val="-2"/>
          <w:sz w:val="28"/>
          <w:szCs w:val="28"/>
        </w:rPr>
        <w:t xml:space="preserve"> механізм</w:t>
      </w:r>
      <w:r>
        <w:rPr>
          <w:rFonts w:ascii="Times New Roman" w:hAnsi="Times New Roman"/>
          <w:spacing w:val="-2"/>
          <w:sz w:val="28"/>
          <w:szCs w:val="28"/>
        </w:rPr>
        <w:t>ів</w:t>
      </w:r>
      <w:r w:rsidRPr="00EE6263">
        <w:rPr>
          <w:rFonts w:ascii="Times New Roman" w:hAnsi="Times New Roman"/>
          <w:spacing w:val="-2"/>
          <w:sz w:val="28"/>
          <w:szCs w:val="28"/>
        </w:rPr>
        <w:t xml:space="preserve"> саморегуляції (контроль, моделювання, оцінка) та, як наслідок, неспроможні</w:t>
      </w:r>
      <w:r>
        <w:rPr>
          <w:rFonts w:ascii="Times New Roman" w:hAnsi="Times New Roman"/>
          <w:spacing w:val="-2"/>
          <w:sz w:val="28"/>
          <w:szCs w:val="28"/>
        </w:rPr>
        <w:t>сть</w:t>
      </w:r>
      <w:r w:rsidRPr="00EE6263">
        <w:rPr>
          <w:rFonts w:ascii="Times New Roman" w:hAnsi="Times New Roman"/>
          <w:spacing w:val="-2"/>
          <w:sz w:val="28"/>
          <w:szCs w:val="28"/>
        </w:rPr>
        <w:t xml:space="preserve"> самостійно шукати рішення, організовувати час для навчання, розподіляти часові та психічні ресурси в процесі навчання; низьки</w:t>
      </w:r>
      <w:r>
        <w:rPr>
          <w:rFonts w:ascii="Times New Roman" w:hAnsi="Times New Roman"/>
          <w:spacing w:val="-2"/>
          <w:sz w:val="28"/>
          <w:szCs w:val="28"/>
        </w:rPr>
        <w:t>й</w:t>
      </w:r>
      <w:r w:rsidRPr="00EE6263">
        <w:rPr>
          <w:rFonts w:ascii="Times New Roman" w:hAnsi="Times New Roman"/>
          <w:spacing w:val="-2"/>
          <w:sz w:val="28"/>
          <w:szCs w:val="28"/>
        </w:rPr>
        <w:t xml:space="preserve"> рів</w:t>
      </w:r>
      <w:r>
        <w:rPr>
          <w:rFonts w:ascii="Times New Roman" w:hAnsi="Times New Roman"/>
          <w:spacing w:val="-2"/>
          <w:sz w:val="28"/>
          <w:szCs w:val="28"/>
        </w:rPr>
        <w:t>е</w:t>
      </w:r>
      <w:r w:rsidRPr="00EE6263">
        <w:rPr>
          <w:rFonts w:ascii="Times New Roman" w:hAnsi="Times New Roman"/>
          <w:spacing w:val="-2"/>
          <w:sz w:val="28"/>
          <w:szCs w:val="28"/>
        </w:rPr>
        <w:t>н</w:t>
      </w:r>
      <w:r>
        <w:rPr>
          <w:rFonts w:ascii="Times New Roman" w:hAnsi="Times New Roman"/>
          <w:spacing w:val="-2"/>
          <w:sz w:val="28"/>
          <w:szCs w:val="28"/>
        </w:rPr>
        <w:t>ь</w:t>
      </w:r>
      <w:r w:rsidRPr="00EE6263">
        <w:rPr>
          <w:rFonts w:ascii="Times New Roman" w:hAnsi="Times New Roman"/>
          <w:spacing w:val="-2"/>
          <w:sz w:val="28"/>
          <w:szCs w:val="28"/>
        </w:rPr>
        <w:t xml:space="preserve"> відповідальності та високи</w:t>
      </w:r>
      <w:r>
        <w:rPr>
          <w:rFonts w:ascii="Times New Roman" w:hAnsi="Times New Roman"/>
          <w:spacing w:val="-2"/>
          <w:sz w:val="28"/>
          <w:szCs w:val="28"/>
        </w:rPr>
        <w:t>й</w:t>
      </w:r>
      <w:r w:rsidRPr="00EE6263">
        <w:rPr>
          <w:rFonts w:ascii="Times New Roman" w:hAnsi="Times New Roman"/>
          <w:spacing w:val="-2"/>
          <w:sz w:val="28"/>
          <w:szCs w:val="28"/>
        </w:rPr>
        <w:t xml:space="preserve"> рів</w:t>
      </w:r>
      <w:r>
        <w:rPr>
          <w:rFonts w:ascii="Times New Roman" w:hAnsi="Times New Roman"/>
          <w:spacing w:val="-2"/>
          <w:sz w:val="28"/>
          <w:szCs w:val="28"/>
        </w:rPr>
        <w:t>ень</w:t>
      </w:r>
      <w:r w:rsidRPr="00EE6263">
        <w:rPr>
          <w:rFonts w:ascii="Times New Roman" w:hAnsi="Times New Roman"/>
          <w:spacing w:val="-2"/>
          <w:sz w:val="28"/>
          <w:szCs w:val="28"/>
        </w:rPr>
        <w:t xml:space="preserve"> самовпевненості; нерозвинуті</w:t>
      </w:r>
      <w:r>
        <w:rPr>
          <w:rFonts w:ascii="Times New Roman" w:hAnsi="Times New Roman"/>
          <w:spacing w:val="-2"/>
          <w:sz w:val="28"/>
          <w:szCs w:val="28"/>
        </w:rPr>
        <w:t>сть</w:t>
      </w:r>
      <w:r w:rsidRPr="00EE6263">
        <w:rPr>
          <w:rFonts w:ascii="Times New Roman" w:hAnsi="Times New Roman"/>
          <w:spacing w:val="-2"/>
          <w:sz w:val="28"/>
          <w:szCs w:val="28"/>
        </w:rPr>
        <w:t xml:space="preserve"> комунікативн</w:t>
      </w:r>
      <w:r>
        <w:rPr>
          <w:rFonts w:ascii="Times New Roman" w:hAnsi="Times New Roman"/>
          <w:spacing w:val="-2"/>
          <w:sz w:val="28"/>
          <w:szCs w:val="28"/>
        </w:rPr>
        <w:t>их</w:t>
      </w:r>
      <w:r w:rsidRPr="00EE6263">
        <w:rPr>
          <w:rFonts w:ascii="Times New Roman" w:hAnsi="Times New Roman"/>
          <w:spacing w:val="-2"/>
          <w:sz w:val="28"/>
          <w:szCs w:val="28"/>
        </w:rPr>
        <w:t xml:space="preserve"> навич</w:t>
      </w:r>
      <w:r>
        <w:rPr>
          <w:rFonts w:ascii="Times New Roman" w:hAnsi="Times New Roman"/>
          <w:spacing w:val="-2"/>
          <w:sz w:val="28"/>
          <w:szCs w:val="28"/>
        </w:rPr>
        <w:t>о</w:t>
      </w:r>
      <w:r w:rsidRPr="00EE6263">
        <w:rPr>
          <w:rFonts w:ascii="Times New Roman" w:hAnsi="Times New Roman"/>
          <w:spacing w:val="-2"/>
          <w:sz w:val="28"/>
          <w:szCs w:val="28"/>
        </w:rPr>
        <w:t xml:space="preserve">к, не вміють говорити та виступати зі структурованими доповідями; </w:t>
      </w:r>
      <w:r>
        <w:rPr>
          <w:rFonts w:ascii="Times New Roman" w:hAnsi="Times New Roman"/>
          <w:spacing w:val="-2"/>
          <w:sz w:val="28"/>
          <w:szCs w:val="28"/>
        </w:rPr>
        <w:t xml:space="preserve">наявність </w:t>
      </w:r>
      <w:r w:rsidRPr="00EE6263">
        <w:rPr>
          <w:rFonts w:ascii="Times New Roman" w:hAnsi="Times New Roman"/>
          <w:spacing w:val="-2"/>
          <w:sz w:val="28"/>
          <w:szCs w:val="28"/>
        </w:rPr>
        <w:t>яскраво виражен</w:t>
      </w:r>
      <w:r>
        <w:rPr>
          <w:rFonts w:ascii="Times New Roman" w:hAnsi="Times New Roman"/>
          <w:spacing w:val="-2"/>
          <w:sz w:val="28"/>
          <w:szCs w:val="28"/>
        </w:rPr>
        <w:t>ого</w:t>
      </w:r>
      <w:r w:rsidRPr="00EE6263">
        <w:rPr>
          <w:rFonts w:ascii="Times New Roman" w:hAnsi="Times New Roman"/>
          <w:spacing w:val="-2"/>
          <w:sz w:val="28"/>
          <w:szCs w:val="28"/>
        </w:rPr>
        <w:t xml:space="preserve"> індивідуалі</w:t>
      </w:r>
      <w:r>
        <w:rPr>
          <w:rFonts w:ascii="Times New Roman" w:hAnsi="Times New Roman"/>
          <w:spacing w:val="-2"/>
          <w:sz w:val="28"/>
          <w:szCs w:val="28"/>
        </w:rPr>
        <w:t>зму</w:t>
      </w:r>
      <w:r w:rsidRPr="00EE6263">
        <w:rPr>
          <w:rFonts w:ascii="Times New Roman" w:hAnsi="Times New Roman"/>
          <w:spacing w:val="-2"/>
          <w:sz w:val="28"/>
          <w:szCs w:val="28"/>
        </w:rPr>
        <w:t>, значн</w:t>
      </w:r>
      <w:r>
        <w:rPr>
          <w:rFonts w:ascii="Times New Roman" w:hAnsi="Times New Roman"/>
          <w:spacing w:val="-2"/>
          <w:sz w:val="28"/>
          <w:szCs w:val="28"/>
        </w:rPr>
        <w:t>ого</w:t>
      </w:r>
      <w:r w:rsidRPr="00EE6263">
        <w:rPr>
          <w:rFonts w:ascii="Times New Roman" w:hAnsi="Times New Roman"/>
          <w:spacing w:val="-2"/>
          <w:sz w:val="28"/>
          <w:szCs w:val="28"/>
        </w:rPr>
        <w:t xml:space="preserve"> інтелектуальн</w:t>
      </w:r>
      <w:r>
        <w:rPr>
          <w:rFonts w:ascii="Times New Roman" w:hAnsi="Times New Roman"/>
          <w:spacing w:val="-2"/>
          <w:sz w:val="28"/>
          <w:szCs w:val="28"/>
        </w:rPr>
        <w:t>ого</w:t>
      </w:r>
      <w:r w:rsidRPr="00EE6263">
        <w:rPr>
          <w:rFonts w:ascii="Times New Roman" w:hAnsi="Times New Roman"/>
          <w:spacing w:val="-2"/>
          <w:sz w:val="28"/>
          <w:szCs w:val="28"/>
        </w:rPr>
        <w:t xml:space="preserve"> потенціал</w:t>
      </w:r>
      <w:r>
        <w:rPr>
          <w:rFonts w:ascii="Times New Roman" w:hAnsi="Times New Roman"/>
          <w:spacing w:val="-2"/>
          <w:sz w:val="28"/>
          <w:szCs w:val="28"/>
        </w:rPr>
        <w:t>у</w:t>
      </w:r>
      <w:r w:rsidRPr="00EE6263">
        <w:rPr>
          <w:rFonts w:ascii="Times New Roman" w:hAnsi="Times New Roman"/>
          <w:spacing w:val="-2"/>
          <w:sz w:val="28"/>
          <w:szCs w:val="28"/>
        </w:rPr>
        <w:t xml:space="preserve">; </w:t>
      </w:r>
      <w:r>
        <w:rPr>
          <w:rFonts w:ascii="Times New Roman" w:hAnsi="Times New Roman"/>
          <w:spacing w:val="-2"/>
          <w:sz w:val="28"/>
          <w:szCs w:val="28"/>
        </w:rPr>
        <w:t>швидка</w:t>
      </w:r>
      <w:r w:rsidRPr="00EE6263">
        <w:rPr>
          <w:rFonts w:ascii="Times New Roman" w:hAnsi="Times New Roman"/>
          <w:spacing w:val="-2"/>
          <w:sz w:val="28"/>
          <w:szCs w:val="28"/>
        </w:rPr>
        <w:t xml:space="preserve"> орієнт</w:t>
      </w:r>
      <w:r>
        <w:rPr>
          <w:rFonts w:ascii="Times New Roman" w:hAnsi="Times New Roman"/>
          <w:spacing w:val="-2"/>
          <w:sz w:val="28"/>
          <w:szCs w:val="28"/>
        </w:rPr>
        <w:t>ація</w:t>
      </w:r>
      <w:r w:rsidRPr="00EE6263">
        <w:rPr>
          <w:rFonts w:ascii="Times New Roman" w:hAnsi="Times New Roman"/>
          <w:spacing w:val="-2"/>
          <w:sz w:val="28"/>
          <w:szCs w:val="28"/>
        </w:rPr>
        <w:t xml:space="preserve"> в інформаційних ресурсах; цін</w:t>
      </w:r>
      <w:r>
        <w:rPr>
          <w:rFonts w:ascii="Times New Roman" w:hAnsi="Times New Roman"/>
          <w:spacing w:val="-2"/>
          <w:sz w:val="28"/>
          <w:szCs w:val="28"/>
        </w:rPr>
        <w:t>ність</w:t>
      </w:r>
      <w:r w:rsidRPr="00EE6263">
        <w:rPr>
          <w:rFonts w:ascii="Times New Roman" w:hAnsi="Times New Roman"/>
          <w:spacing w:val="-2"/>
          <w:sz w:val="28"/>
          <w:szCs w:val="28"/>
        </w:rPr>
        <w:t xml:space="preserve"> моральн</w:t>
      </w:r>
      <w:r>
        <w:rPr>
          <w:rFonts w:ascii="Times New Roman" w:hAnsi="Times New Roman"/>
          <w:spacing w:val="-2"/>
          <w:sz w:val="28"/>
          <w:szCs w:val="28"/>
        </w:rPr>
        <w:t>ого</w:t>
      </w:r>
      <w:r w:rsidRPr="00EE6263">
        <w:rPr>
          <w:rFonts w:ascii="Times New Roman" w:hAnsi="Times New Roman"/>
          <w:spacing w:val="-2"/>
          <w:sz w:val="28"/>
          <w:szCs w:val="28"/>
        </w:rPr>
        <w:t xml:space="preserve"> та фізичн</w:t>
      </w:r>
      <w:r>
        <w:rPr>
          <w:rFonts w:ascii="Times New Roman" w:hAnsi="Times New Roman"/>
          <w:spacing w:val="-2"/>
          <w:sz w:val="28"/>
          <w:szCs w:val="28"/>
        </w:rPr>
        <w:t>ого</w:t>
      </w:r>
      <w:r w:rsidRPr="00EE6263">
        <w:rPr>
          <w:rFonts w:ascii="Times New Roman" w:hAnsi="Times New Roman"/>
          <w:spacing w:val="-2"/>
          <w:sz w:val="28"/>
          <w:szCs w:val="28"/>
        </w:rPr>
        <w:t xml:space="preserve"> комфорт</w:t>
      </w:r>
      <w:r>
        <w:rPr>
          <w:rFonts w:ascii="Times New Roman" w:hAnsi="Times New Roman"/>
          <w:spacing w:val="-2"/>
          <w:sz w:val="28"/>
          <w:szCs w:val="28"/>
        </w:rPr>
        <w:t>у</w:t>
      </w:r>
      <w:r w:rsidRPr="00EE6263">
        <w:rPr>
          <w:rFonts w:ascii="Times New Roman" w:hAnsi="Times New Roman"/>
          <w:spacing w:val="-2"/>
          <w:sz w:val="28"/>
          <w:szCs w:val="28"/>
        </w:rPr>
        <w:t xml:space="preserve"> </w:t>
      </w:r>
      <w:r w:rsidRPr="00EE6263">
        <w:rPr>
          <w:rFonts w:ascii="Times New Roman" w:hAnsi="Times New Roman"/>
          <w:spacing w:val="-2"/>
          <w:sz w:val="28"/>
          <w:szCs w:val="28"/>
        </w:rPr>
        <w:lastRenderedPageBreak/>
        <w:t>навчального середовища</w:t>
      </w:r>
      <w:r>
        <w:rPr>
          <w:rFonts w:ascii="Times New Roman" w:hAnsi="Times New Roman"/>
          <w:spacing w:val="-2"/>
          <w:sz w:val="28"/>
          <w:szCs w:val="28"/>
        </w:rPr>
        <w:t xml:space="preserve"> </w:t>
      </w:r>
      <w:r w:rsidRPr="00A40721">
        <w:rPr>
          <w:rFonts w:ascii="Times New Roman" w:hAnsi="Times New Roman"/>
          <w:spacing w:val="-2"/>
          <w:sz w:val="28"/>
          <w:szCs w:val="28"/>
        </w:rPr>
        <w:t>[</w:t>
      </w:r>
      <w:r w:rsidR="00C50ACF">
        <w:rPr>
          <w:rFonts w:ascii="Times New Roman" w:hAnsi="Times New Roman"/>
          <w:spacing w:val="-2"/>
          <w:sz w:val="28"/>
          <w:szCs w:val="28"/>
        </w:rPr>
        <w:fldChar w:fldCharType="begin"/>
      </w:r>
      <w:r w:rsidR="0082530B">
        <w:rPr>
          <w:rFonts w:ascii="Times New Roman" w:hAnsi="Times New Roman"/>
          <w:spacing w:val="-2"/>
          <w:sz w:val="28"/>
          <w:szCs w:val="28"/>
        </w:rPr>
        <w:instrText xml:space="preserve"> REF _Ref25163817 \r \h </w:instrText>
      </w:r>
      <w:r w:rsidR="00C50ACF">
        <w:rPr>
          <w:rFonts w:ascii="Times New Roman" w:hAnsi="Times New Roman"/>
          <w:spacing w:val="-2"/>
          <w:sz w:val="28"/>
          <w:szCs w:val="28"/>
        </w:rPr>
      </w:r>
      <w:r w:rsidR="00C50ACF">
        <w:rPr>
          <w:rFonts w:ascii="Times New Roman" w:hAnsi="Times New Roman"/>
          <w:spacing w:val="-2"/>
          <w:sz w:val="28"/>
          <w:szCs w:val="28"/>
        </w:rPr>
        <w:fldChar w:fldCharType="separate"/>
      </w:r>
      <w:r w:rsidR="008C31AA">
        <w:rPr>
          <w:rFonts w:ascii="Times New Roman" w:hAnsi="Times New Roman"/>
          <w:spacing w:val="-2"/>
          <w:sz w:val="28"/>
          <w:szCs w:val="28"/>
        </w:rPr>
        <w:t>1</w:t>
      </w:r>
      <w:r w:rsidR="00C50ACF">
        <w:rPr>
          <w:rFonts w:ascii="Times New Roman" w:hAnsi="Times New Roman"/>
          <w:spacing w:val="-2"/>
          <w:sz w:val="28"/>
          <w:szCs w:val="28"/>
        </w:rPr>
        <w:fldChar w:fldCharType="end"/>
      </w:r>
      <w:r w:rsidRPr="00A40721">
        <w:rPr>
          <w:rFonts w:ascii="Times New Roman" w:hAnsi="Times New Roman"/>
          <w:spacing w:val="-2"/>
          <w:sz w:val="28"/>
          <w:szCs w:val="28"/>
        </w:rPr>
        <w:t>]</w:t>
      </w:r>
      <w:r w:rsidRPr="00EE6263">
        <w:rPr>
          <w:rFonts w:ascii="Times New Roman" w:hAnsi="Times New Roman"/>
          <w:spacing w:val="-2"/>
          <w:sz w:val="28"/>
          <w:szCs w:val="28"/>
        </w:rPr>
        <w:t>.</w:t>
      </w:r>
    </w:p>
    <w:p w:rsidR="002F0D20" w:rsidRPr="00EC3A73" w:rsidRDefault="002F0D20" w:rsidP="002F0D20">
      <w:pPr>
        <w:widowControl w:val="0"/>
        <w:tabs>
          <w:tab w:val="left" w:pos="567"/>
          <w:tab w:val="left" w:pos="900"/>
        </w:tabs>
        <w:spacing w:after="0" w:line="360" w:lineRule="auto"/>
        <w:ind w:firstLine="540"/>
        <w:jc w:val="both"/>
        <w:rPr>
          <w:rFonts w:ascii="Times New Roman" w:hAnsi="Times New Roman"/>
          <w:spacing w:val="-2"/>
          <w:sz w:val="28"/>
          <w:szCs w:val="28"/>
        </w:rPr>
      </w:pPr>
      <w:r w:rsidRPr="00EC3A73">
        <w:rPr>
          <w:rFonts w:ascii="Times New Roman" w:hAnsi="Times New Roman"/>
          <w:spacing w:val="-2"/>
          <w:sz w:val="28"/>
          <w:szCs w:val="28"/>
        </w:rPr>
        <w:t>Дослідники феномену кліповості виокремлюють як позитивні, так і негативні сторони означеного поняття (за [</w:t>
      </w:r>
      <w:fldSimple w:instr=" REF _Ref529888515 \r \h  \* MERGEFORMAT ">
        <w:r w:rsidR="008C31AA" w:rsidRPr="008C31AA">
          <w:rPr>
            <w:rFonts w:ascii="Times New Roman" w:hAnsi="Times New Roman"/>
            <w:spacing w:val="-2"/>
            <w:sz w:val="28"/>
            <w:szCs w:val="28"/>
          </w:rPr>
          <w:t>8</w:t>
        </w:r>
      </w:fldSimple>
      <w:r w:rsidRPr="00EC3A73">
        <w:rPr>
          <w:rFonts w:ascii="Times New Roman" w:hAnsi="Times New Roman"/>
          <w:spacing w:val="-2"/>
          <w:sz w:val="28"/>
          <w:szCs w:val="28"/>
        </w:rPr>
        <w:t xml:space="preserve">]). До позитивних сторін цього явища дослідники відносять: </w:t>
      </w:r>
    </w:p>
    <w:p w:rsidR="002F0D20" w:rsidRPr="00EC3A73" w:rsidRDefault="002F0D20" w:rsidP="002F0D20">
      <w:pPr>
        <w:widowControl w:val="0"/>
        <w:tabs>
          <w:tab w:val="left" w:pos="567"/>
          <w:tab w:val="left" w:pos="900"/>
        </w:tabs>
        <w:spacing w:after="0" w:line="360" w:lineRule="auto"/>
        <w:ind w:firstLine="540"/>
        <w:jc w:val="both"/>
        <w:rPr>
          <w:rFonts w:ascii="Times New Roman" w:hAnsi="Times New Roman"/>
          <w:spacing w:val="-2"/>
          <w:sz w:val="28"/>
          <w:szCs w:val="28"/>
        </w:rPr>
      </w:pPr>
      <w:r w:rsidRPr="00EC3A73">
        <w:rPr>
          <w:rFonts w:ascii="Times New Roman" w:hAnsi="Times New Roman"/>
          <w:spacing w:val="-2"/>
          <w:sz w:val="28"/>
          <w:szCs w:val="28"/>
        </w:rPr>
        <w:t xml:space="preserve">– таке мислення може використовуватися як захисна реакція організму на інформаційне перевантаження; </w:t>
      </w:r>
    </w:p>
    <w:p w:rsidR="002F0D20" w:rsidRPr="00EC3A73" w:rsidRDefault="002F0D20" w:rsidP="002F0D20">
      <w:pPr>
        <w:widowControl w:val="0"/>
        <w:tabs>
          <w:tab w:val="left" w:pos="567"/>
          <w:tab w:val="left" w:pos="900"/>
        </w:tabs>
        <w:spacing w:after="0" w:line="360" w:lineRule="auto"/>
        <w:ind w:firstLine="540"/>
        <w:jc w:val="both"/>
        <w:rPr>
          <w:rFonts w:ascii="Times New Roman" w:hAnsi="Times New Roman"/>
          <w:spacing w:val="-2"/>
          <w:sz w:val="28"/>
          <w:szCs w:val="28"/>
        </w:rPr>
      </w:pPr>
      <w:r w:rsidRPr="00EC3A73">
        <w:rPr>
          <w:rFonts w:ascii="Times New Roman" w:hAnsi="Times New Roman"/>
          <w:spacing w:val="-2"/>
          <w:sz w:val="28"/>
          <w:szCs w:val="28"/>
        </w:rPr>
        <w:t xml:space="preserve">– «кліповий» спосіб роботи з </w:t>
      </w:r>
      <w:r>
        <w:rPr>
          <w:rFonts w:ascii="Times New Roman" w:hAnsi="Times New Roman"/>
          <w:spacing w:val="-2"/>
          <w:sz w:val="28"/>
          <w:szCs w:val="28"/>
        </w:rPr>
        <w:t>інформаційними ресурсами</w:t>
      </w:r>
      <w:r w:rsidRPr="00EC3A73">
        <w:rPr>
          <w:rFonts w:ascii="Times New Roman" w:hAnsi="Times New Roman"/>
          <w:spacing w:val="-2"/>
          <w:sz w:val="28"/>
          <w:szCs w:val="28"/>
        </w:rPr>
        <w:t xml:space="preserve"> додає динамізму пізнавальній навчальній діяльності, що дозволяє старшокласникам в умовах зростаючого обсягу навчального матеріалу встигати, іноді хоч би формально, виконати необхідні завдання; </w:t>
      </w:r>
    </w:p>
    <w:p w:rsidR="002F0D20" w:rsidRPr="00EC3A73" w:rsidRDefault="002F0D20" w:rsidP="002F0D20">
      <w:pPr>
        <w:widowControl w:val="0"/>
        <w:tabs>
          <w:tab w:val="left" w:pos="567"/>
          <w:tab w:val="left" w:pos="900"/>
        </w:tabs>
        <w:spacing w:after="0" w:line="360" w:lineRule="auto"/>
        <w:ind w:firstLine="540"/>
        <w:jc w:val="both"/>
        <w:rPr>
          <w:rFonts w:ascii="Times New Roman" w:hAnsi="Times New Roman"/>
          <w:spacing w:val="-2"/>
          <w:sz w:val="28"/>
          <w:szCs w:val="28"/>
        </w:rPr>
      </w:pPr>
      <w:r w:rsidRPr="00EC3A73">
        <w:rPr>
          <w:rFonts w:ascii="Times New Roman" w:hAnsi="Times New Roman"/>
          <w:spacing w:val="-2"/>
          <w:sz w:val="28"/>
          <w:szCs w:val="28"/>
        </w:rPr>
        <w:t>– «кліпова» поведінка дозволяє бачити багатоплановість, багатоваріантність, неоднозначність підходів до аналізу або вирішення конкретних питань і завдань;</w:t>
      </w:r>
    </w:p>
    <w:p w:rsidR="002F0D20" w:rsidRDefault="002F0D20" w:rsidP="002F0D20">
      <w:pPr>
        <w:widowControl w:val="0"/>
        <w:tabs>
          <w:tab w:val="left" w:pos="567"/>
          <w:tab w:val="left" w:pos="900"/>
        </w:tabs>
        <w:spacing w:after="0" w:line="360" w:lineRule="auto"/>
        <w:ind w:firstLine="540"/>
        <w:jc w:val="both"/>
        <w:rPr>
          <w:rFonts w:ascii="Times New Roman" w:hAnsi="Times New Roman"/>
          <w:spacing w:val="-2"/>
          <w:sz w:val="28"/>
          <w:szCs w:val="28"/>
        </w:rPr>
      </w:pPr>
      <w:r w:rsidRPr="00EC3A73">
        <w:rPr>
          <w:rFonts w:ascii="Times New Roman" w:hAnsi="Times New Roman"/>
          <w:spacing w:val="-2"/>
          <w:sz w:val="28"/>
          <w:szCs w:val="28"/>
        </w:rPr>
        <w:t xml:space="preserve"> – «кліпове» мислення сприяє більшій адаптації до мінливої соціальної реальності й до її пізнання </w:t>
      </w:r>
    </w:p>
    <w:p w:rsidR="002F0D20" w:rsidRPr="00EC3A73" w:rsidRDefault="002F0D20" w:rsidP="002F0D20">
      <w:pPr>
        <w:widowControl w:val="0"/>
        <w:tabs>
          <w:tab w:val="left" w:pos="567"/>
          <w:tab w:val="left" w:pos="900"/>
        </w:tabs>
        <w:spacing w:after="0" w:line="360" w:lineRule="auto"/>
        <w:ind w:firstLine="540"/>
        <w:jc w:val="both"/>
        <w:rPr>
          <w:rFonts w:ascii="Times New Roman" w:eastAsia="Times New Roman" w:hAnsi="Times New Roman"/>
          <w:sz w:val="28"/>
          <w:szCs w:val="28"/>
        </w:rPr>
      </w:pPr>
      <w:r>
        <w:rPr>
          <w:rFonts w:ascii="Times New Roman" w:hAnsi="Times New Roman"/>
          <w:spacing w:val="-2"/>
          <w:sz w:val="28"/>
          <w:szCs w:val="28"/>
        </w:rPr>
        <w:t xml:space="preserve">Наявність у </w:t>
      </w:r>
      <w:r w:rsidR="00412F0F">
        <w:rPr>
          <w:rFonts w:ascii="Times New Roman" w:hAnsi="Times New Roman"/>
          <w:spacing w:val="-2"/>
          <w:sz w:val="28"/>
          <w:szCs w:val="28"/>
        </w:rPr>
        <w:t>студентів</w:t>
      </w:r>
      <w:r>
        <w:rPr>
          <w:rFonts w:ascii="Times New Roman" w:hAnsi="Times New Roman"/>
          <w:spacing w:val="-2"/>
          <w:sz w:val="28"/>
          <w:szCs w:val="28"/>
        </w:rPr>
        <w:t xml:space="preserve"> «кліпового» мислення означає, </w:t>
      </w:r>
      <w:r>
        <w:rPr>
          <w:rFonts w:ascii="Times New Roman" w:eastAsia="Times New Roman" w:hAnsi="Times New Roman"/>
          <w:sz w:val="28"/>
          <w:szCs w:val="28"/>
        </w:rPr>
        <w:t>що на сьогодні більшість з них не можуть на довгий час зосередити увагу на будь-якому матеріалі (особливо, якщо цей матеріал великий за обсягом), у них знижена здатність до мисленнєвих операцій (аналізу, синтезу, узагальнень тощо), практично відсутні критичність, проективність мислення. «</w:t>
      </w:r>
      <w:r w:rsidR="00412F0F">
        <w:rPr>
          <w:rFonts w:ascii="Times New Roman" w:eastAsia="Times New Roman" w:hAnsi="Times New Roman"/>
          <w:sz w:val="28"/>
          <w:szCs w:val="28"/>
        </w:rPr>
        <w:t>Ц</w:t>
      </w:r>
      <w:r>
        <w:rPr>
          <w:rFonts w:ascii="Times New Roman" w:eastAsia="Times New Roman" w:hAnsi="Times New Roman"/>
          <w:sz w:val="28"/>
          <w:szCs w:val="28"/>
        </w:rPr>
        <w:t xml:space="preserve">ифрове» </w:t>
      </w:r>
      <w:r w:rsidRPr="00EC3A73">
        <w:rPr>
          <w:rFonts w:ascii="Times New Roman" w:eastAsia="Times New Roman" w:hAnsi="Times New Roman"/>
          <w:sz w:val="28"/>
          <w:szCs w:val="28"/>
        </w:rPr>
        <w:t>покоління хоче, щоб навчальн</w:t>
      </w:r>
      <w:r>
        <w:rPr>
          <w:rFonts w:ascii="Times New Roman" w:eastAsia="Times New Roman" w:hAnsi="Times New Roman"/>
          <w:sz w:val="28"/>
          <w:szCs w:val="28"/>
        </w:rPr>
        <w:t>ий</w:t>
      </w:r>
      <w:r w:rsidRPr="00EC3A73">
        <w:rPr>
          <w:rFonts w:ascii="Times New Roman" w:eastAsia="Times New Roman" w:hAnsi="Times New Roman"/>
          <w:sz w:val="28"/>
          <w:szCs w:val="28"/>
        </w:rPr>
        <w:t xml:space="preserve"> </w:t>
      </w:r>
      <w:r>
        <w:rPr>
          <w:rFonts w:ascii="Times New Roman" w:eastAsia="Times New Roman" w:hAnsi="Times New Roman"/>
          <w:sz w:val="28"/>
          <w:szCs w:val="28"/>
        </w:rPr>
        <w:t>матеріал</w:t>
      </w:r>
      <w:r w:rsidRPr="00EC3A73">
        <w:rPr>
          <w:rFonts w:ascii="Times New Roman" w:eastAsia="Times New Roman" w:hAnsi="Times New Roman"/>
          <w:sz w:val="28"/>
          <w:szCs w:val="28"/>
        </w:rPr>
        <w:t xml:space="preserve"> подава</w:t>
      </w:r>
      <w:r>
        <w:rPr>
          <w:rFonts w:ascii="Times New Roman" w:eastAsia="Times New Roman" w:hAnsi="Times New Roman"/>
          <w:sz w:val="28"/>
          <w:szCs w:val="28"/>
        </w:rPr>
        <w:t>вся</w:t>
      </w:r>
      <w:r w:rsidRPr="00EC3A73">
        <w:rPr>
          <w:rFonts w:ascii="Times New Roman" w:eastAsia="Times New Roman" w:hAnsi="Times New Roman"/>
          <w:sz w:val="28"/>
          <w:szCs w:val="28"/>
        </w:rPr>
        <w:t xml:space="preserve"> їм у звичній для них стислій, «кліповій» формі (презентації </w:t>
      </w:r>
      <w:r w:rsidR="00412F0F">
        <w:rPr>
          <w:rFonts w:ascii="Times New Roman" w:eastAsia="Times New Roman" w:hAnsi="Times New Roman"/>
          <w:sz w:val="28"/>
          <w:szCs w:val="28"/>
        </w:rPr>
        <w:t>тем</w:t>
      </w:r>
      <w:r w:rsidRPr="00EC3A73">
        <w:rPr>
          <w:rFonts w:ascii="Times New Roman" w:eastAsia="Times New Roman" w:hAnsi="Times New Roman"/>
          <w:sz w:val="28"/>
          <w:szCs w:val="28"/>
        </w:rPr>
        <w:t xml:space="preserve">, стислі їх конспекти, опорні схеми, </w:t>
      </w:r>
      <w:r>
        <w:rPr>
          <w:rFonts w:ascii="Times New Roman" w:eastAsia="Times New Roman" w:hAnsi="Times New Roman"/>
          <w:sz w:val="28"/>
          <w:szCs w:val="28"/>
        </w:rPr>
        <w:t>рисунки</w:t>
      </w:r>
      <w:r w:rsidRPr="00EC3A73">
        <w:rPr>
          <w:rFonts w:ascii="Times New Roman" w:eastAsia="Times New Roman" w:hAnsi="Times New Roman"/>
          <w:sz w:val="28"/>
          <w:szCs w:val="28"/>
        </w:rPr>
        <w:t xml:space="preserve"> тощо).</w:t>
      </w:r>
    </w:p>
    <w:p w:rsidR="002F0D20" w:rsidRDefault="002F0D20" w:rsidP="002F0D20">
      <w:pPr>
        <w:widowControl w:val="0"/>
        <w:tabs>
          <w:tab w:val="left" w:pos="567"/>
          <w:tab w:val="left" w:pos="900"/>
        </w:tabs>
        <w:spacing w:after="0" w:line="360" w:lineRule="auto"/>
        <w:ind w:firstLine="540"/>
        <w:jc w:val="both"/>
        <w:rPr>
          <w:rFonts w:ascii="Times New Roman" w:hAnsi="Times New Roman"/>
          <w:sz w:val="28"/>
          <w:szCs w:val="28"/>
        </w:rPr>
      </w:pPr>
      <w:r w:rsidRPr="00F8051C">
        <w:rPr>
          <w:rFonts w:ascii="Times New Roman" w:hAnsi="Times New Roman"/>
          <w:sz w:val="28"/>
          <w:szCs w:val="28"/>
        </w:rPr>
        <w:t>Під час організації освітнього процесу, вибору методів і засобів навчання неможливо ігнорувати проблему наявності у сучасн</w:t>
      </w:r>
      <w:r>
        <w:rPr>
          <w:rFonts w:ascii="Times New Roman" w:hAnsi="Times New Roman"/>
          <w:sz w:val="28"/>
          <w:szCs w:val="28"/>
        </w:rPr>
        <w:t>их</w:t>
      </w:r>
      <w:r w:rsidRPr="00F8051C">
        <w:rPr>
          <w:rFonts w:ascii="Times New Roman" w:hAnsi="Times New Roman"/>
          <w:sz w:val="28"/>
          <w:szCs w:val="28"/>
        </w:rPr>
        <w:t xml:space="preserve"> </w:t>
      </w:r>
      <w:r w:rsidR="00412F0F">
        <w:rPr>
          <w:rFonts w:ascii="Times New Roman" w:hAnsi="Times New Roman"/>
          <w:sz w:val="28"/>
          <w:szCs w:val="28"/>
        </w:rPr>
        <w:t>студентів</w:t>
      </w:r>
      <w:r w:rsidRPr="00F8051C">
        <w:rPr>
          <w:rFonts w:ascii="Times New Roman" w:hAnsi="Times New Roman"/>
          <w:sz w:val="28"/>
          <w:szCs w:val="28"/>
        </w:rPr>
        <w:t xml:space="preserve"> особливого типу мислення.</w:t>
      </w:r>
      <w:r>
        <w:rPr>
          <w:rFonts w:ascii="Times New Roman" w:hAnsi="Times New Roman"/>
          <w:sz w:val="28"/>
          <w:szCs w:val="28"/>
        </w:rPr>
        <w:t xml:space="preserve"> З цією метою доцільно, як радять науковці </w:t>
      </w:r>
      <w:r w:rsidRPr="00412F0F">
        <w:rPr>
          <w:rFonts w:ascii="Times New Roman" w:hAnsi="Times New Roman"/>
          <w:sz w:val="28"/>
          <w:szCs w:val="28"/>
        </w:rPr>
        <w:t>[</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_Ref25163817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1</w:t>
      </w:r>
      <w:r w:rsidR="00C50ACF">
        <w:rPr>
          <w:rFonts w:ascii="Times New Roman" w:hAnsi="Times New Roman"/>
          <w:sz w:val="28"/>
          <w:szCs w:val="28"/>
        </w:rPr>
        <w:fldChar w:fldCharType="end"/>
      </w:r>
      <w:r>
        <w:rPr>
          <w:rFonts w:ascii="Times New Roman" w:hAnsi="Times New Roman"/>
          <w:sz w:val="28"/>
          <w:szCs w:val="28"/>
        </w:rPr>
        <w:t xml:space="preserve">, </w:t>
      </w:r>
      <w:r w:rsidR="00C50ACF">
        <w:rPr>
          <w:rFonts w:ascii="Times New Roman" w:hAnsi="Times New Roman"/>
          <w:sz w:val="28"/>
          <w:szCs w:val="28"/>
        </w:rPr>
        <w:fldChar w:fldCharType="begin"/>
      </w:r>
      <w:r>
        <w:rPr>
          <w:rFonts w:ascii="Times New Roman" w:hAnsi="Times New Roman"/>
          <w:sz w:val="28"/>
          <w:szCs w:val="28"/>
        </w:rPr>
        <w:instrText xml:space="preserve"> REF _Ref529888515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8</w:t>
      </w:r>
      <w:r w:rsidR="00C50ACF">
        <w:rPr>
          <w:rFonts w:ascii="Times New Roman" w:hAnsi="Times New Roman"/>
          <w:sz w:val="28"/>
          <w:szCs w:val="28"/>
        </w:rPr>
        <w:fldChar w:fldCharType="end"/>
      </w:r>
      <w:r w:rsidRPr="00412F0F">
        <w:rPr>
          <w:rFonts w:ascii="Times New Roman" w:hAnsi="Times New Roman"/>
          <w:sz w:val="28"/>
          <w:szCs w:val="28"/>
        </w:rPr>
        <w:t>]</w:t>
      </w:r>
      <w:r>
        <w:rPr>
          <w:rFonts w:ascii="Times New Roman" w:hAnsi="Times New Roman"/>
          <w:sz w:val="28"/>
          <w:szCs w:val="28"/>
        </w:rPr>
        <w:t>:</w:t>
      </w:r>
    </w:p>
    <w:p w:rsidR="002F0D20" w:rsidRPr="00C515FF" w:rsidRDefault="002F0D20" w:rsidP="002F0D20">
      <w:pPr>
        <w:pStyle w:val="a3"/>
        <w:widowControl w:val="0"/>
        <w:numPr>
          <w:ilvl w:val="0"/>
          <w:numId w:val="47"/>
        </w:numPr>
        <w:tabs>
          <w:tab w:val="left" w:pos="284"/>
          <w:tab w:val="left" w:pos="567"/>
        </w:tabs>
        <w:spacing w:after="0" w:line="360" w:lineRule="auto"/>
        <w:ind w:left="0" w:firstLine="0"/>
        <w:jc w:val="both"/>
        <w:rPr>
          <w:rFonts w:ascii="Times New Roman" w:hAnsi="Times New Roman"/>
          <w:spacing w:val="-2"/>
          <w:sz w:val="28"/>
          <w:szCs w:val="28"/>
        </w:rPr>
      </w:pPr>
      <w:r w:rsidRPr="00C515FF">
        <w:rPr>
          <w:rFonts w:ascii="Times New Roman" w:hAnsi="Times New Roman"/>
          <w:sz w:val="28"/>
          <w:szCs w:val="28"/>
        </w:rPr>
        <w:t xml:space="preserve">розвивати навички саморегуляції, самоорганізації (як правило, за допомогою спеціальних тренінгів); </w:t>
      </w:r>
    </w:p>
    <w:p w:rsidR="002F0D20" w:rsidRPr="00E52C13" w:rsidRDefault="002F0D20" w:rsidP="002F0D20">
      <w:pPr>
        <w:pStyle w:val="a3"/>
        <w:widowControl w:val="0"/>
        <w:numPr>
          <w:ilvl w:val="0"/>
          <w:numId w:val="47"/>
        </w:numPr>
        <w:tabs>
          <w:tab w:val="left" w:pos="284"/>
          <w:tab w:val="left" w:pos="567"/>
        </w:tabs>
        <w:spacing w:after="0" w:line="360" w:lineRule="auto"/>
        <w:ind w:left="0" w:firstLine="0"/>
        <w:jc w:val="both"/>
        <w:rPr>
          <w:rFonts w:ascii="Times New Roman" w:hAnsi="Times New Roman"/>
          <w:spacing w:val="-2"/>
          <w:sz w:val="28"/>
          <w:szCs w:val="28"/>
        </w:rPr>
      </w:pPr>
      <w:r w:rsidRPr="00C515FF">
        <w:rPr>
          <w:rFonts w:ascii="Times New Roman" w:hAnsi="Times New Roman"/>
          <w:sz w:val="28"/>
          <w:szCs w:val="28"/>
        </w:rPr>
        <w:t xml:space="preserve">впроваджувати технології розвитку критичного мислення та елементів </w:t>
      </w:r>
      <w:r w:rsidRPr="00C515FF">
        <w:rPr>
          <w:rFonts w:ascii="Times New Roman" w:hAnsi="Times New Roman"/>
          <w:sz w:val="28"/>
          <w:szCs w:val="28"/>
        </w:rPr>
        <w:lastRenderedPageBreak/>
        <w:t>змагань</w:t>
      </w:r>
      <w:r>
        <w:rPr>
          <w:rFonts w:ascii="Times New Roman" w:hAnsi="Times New Roman"/>
          <w:sz w:val="28"/>
          <w:szCs w:val="28"/>
        </w:rPr>
        <w:t xml:space="preserve"> (так, наприклад, після розв’язання достатньо складного завдання пропонувати </w:t>
      </w:r>
      <w:r w:rsidR="00412F0F">
        <w:rPr>
          <w:rFonts w:ascii="Times New Roman" w:hAnsi="Times New Roman"/>
          <w:sz w:val="28"/>
          <w:szCs w:val="28"/>
        </w:rPr>
        <w:t>студентам</w:t>
      </w:r>
      <w:r>
        <w:rPr>
          <w:rFonts w:ascii="Times New Roman" w:hAnsi="Times New Roman"/>
          <w:sz w:val="28"/>
          <w:szCs w:val="28"/>
        </w:rPr>
        <w:t xml:space="preserve"> перевірити одержаний результат за допомогою певного програмного засобу або достатньо поширених зараз он-лайн калькуляторів</w:t>
      </w:r>
      <w:r w:rsidRPr="00E52C13">
        <w:rPr>
          <w:rFonts w:ascii="Times New Roman" w:hAnsi="Times New Roman"/>
          <w:sz w:val="28"/>
          <w:szCs w:val="28"/>
        </w:rPr>
        <w:t xml:space="preserve">; </w:t>
      </w:r>
    </w:p>
    <w:p w:rsidR="002F0D20" w:rsidRPr="00C515FF" w:rsidRDefault="002F0D20" w:rsidP="002F0D20">
      <w:pPr>
        <w:pStyle w:val="a3"/>
        <w:widowControl w:val="0"/>
        <w:numPr>
          <w:ilvl w:val="0"/>
          <w:numId w:val="47"/>
        </w:numPr>
        <w:tabs>
          <w:tab w:val="left" w:pos="284"/>
          <w:tab w:val="left" w:pos="567"/>
        </w:tabs>
        <w:spacing w:after="0" w:line="360" w:lineRule="auto"/>
        <w:ind w:left="0" w:firstLine="0"/>
        <w:jc w:val="both"/>
        <w:rPr>
          <w:rFonts w:ascii="Times New Roman" w:hAnsi="Times New Roman"/>
          <w:spacing w:val="-2"/>
          <w:sz w:val="28"/>
          <w:szCs w:val="28"/>
        </w:rPr>
      </w:pPr>
      <w:r w:rsidRPr="00C515FF">
        <w:rPr>
          <w:rFonts w:ascii="Times New Roman" w:hAnsi="Times New Roman"/>
          <w:sz w:val="28"/>
          <w:szCs w:val="28"/>
        </w:rPr>
        <w:t>активно використовувати інтерактивні методи навчання</w:t>
      </w:r>
      <w:r>
        <w:rPr>
          <w:rFonts w:ascii="Times New Roman" w:hAnsi="Times New Roman"/>
          <w:sz w:val="28"/>
          <w:szCs w:val="28"/>
        </w:rPr>
        <w:t xml:space="preserve"> (наприклад, робота в «парах» на уроках</w:t>
      </w:r>
      <w:r w:rsidRPr="00C515FF">
        <w:rPr>
          <w:rFonts w:ascii="Times New Roman" w:hAnsi="Times New Roman"/>
          <w:sz w:val="28"/>
          <w:szCs w:val="28"/>
        </w:rPr>
        <w:t xml:space="preserve">; </w:t>
      </w:r>
      <w:r>
        <w:rPr>
          <w:rFonts w:ascii="Times New Roman" w:hAnsi="Times New Roman"/>
          <w:sz w:val="28"/>
          <w:szCs w:val="28"/>
        </w:rPr>
        <w:t>підготовка повідомлень);</w:t>
      </w:r>
    </w:p>
    <w:p w:rsidR="002F0D20" w:rsidRPr="00C515FF" w:rsidRDefault="002F0D20" w:rsidP="002F0D20">
      <w:pPr>
        <w:pStyle w:val="a3"/>
        <w:widowControl w:val="0"/>
        <w:numPr>
          <w:ilvl w:val="0"/>
          <w:numId w:val="47"/>
        </w:numPr>
        <w:tabs>
          <w:tab w:val="left" w:pos="284"/>
          <w:tab w:val="left" w:pos="567"/>
        </w:tabs>
        <w:spacing w:after="0" w:line="360" w:lineRule="auto"/>
        <w:ind w:left="0" w:firstLine="0"/>
        <w:jc w:val="both"/>
        <w:rPr>
          <w:rFonts w:ascii="Times New Roman" w:hAnsi="Times New Roman"/>
          <w:spacing w:val="-2"/>
          <w:sz w:val="28"/>
          <w:szCs w:val="28"/>
        </w:rPr>
      </w:pPr>
      <w:r w:rsidRPr="00C515FF">
        <w:rPr>
          <w:rFonts w:ascii="Times New Roman" w:hAnsi="Times New Roman"/>
          <w:sz w:val="28"/>
          <w:szCs w:val="28"/>
        </w:rPr>
        <w:t>впровадж</w:t>
      </w:r>
      <w:r>
        <w:rPr>
          <w:rFonts w:ascii="Times New Roman" w:hAnsi="Times New Roman"/>
          <w:sz w:val="28"/>
          <w:szCs w:val="28"/>
        </w:rPr>
        <w:t>увати</w:t>
      </w:r>
      <w:r w:rsidRPr="00C515FF">
        <w:rPr>
          <w:rFonts w:ascii="Times New Roman" w:hAnsi="Times New Roman"/>
          <w:sz w:val="28"/>
          <w:szCs w:val="28"/>
        </w:rPr>
        <w:t xml:space="preserve"> структурован</w:t>
      </w:r>
      <w:r>
        <w:rPr>
          <w:rFonts w:ascii="Times New Roman" w:hAnsi="Times New Roman"/>
          <w:sz w:val="28"/>
          <w:szCs w:val="28"/>
        </w:rPr>
        <w:t>і</w:t>
      </w:r>
      <w:r w:rsidRPr="00C515FF">
        <w:rPr>
          <w:rFonts w:ascii="Times New Roman" w:hAnsi="Times New Roman"/>
          <w:sz w:val="28"/>
          <w:szCs w:val="28"/>
        </w:rPr>
        <w:t xml:space="preserve"> завдан</w:t>
      </w:r>
      <w:r>
        <w:rPr>
          <w:rFonts w:ascii="Times New Roman" w:hAnsi="Times New Roman"/>
          <w:sz w:val="28"/>
          <w:szCs w:val="28"/>
        </w:rPr>
        <w:t>ня</w:t>
      </w:r>
      <w:r w:rsidRPr="00C515FF">
        <w:rPr>
          <w:rFonts w:ascii="Times New Roman" w:hAnsi="Times New Roman"/>
          <w:sz w:val="28"/>
          <w:szCs w:val="28"/>
        </w:rPr>
        <w:t xml:space="preserve"> (робота над такими завданнями сприятиме самостійному виокремленню цілей, завдань, плануванню їхньої реалізації);</w:t>
      </w:r>
    </w:p>
    <w:p w:rsidR="002F0D20" w:rsidRDefault="002F0D20" w:rsidP="002F0D20">
      <w:pPr>
        <w:pStyle w:val="a3"/>
        <w:widowControl w:val="0"/>
        <w:numPr>
          <w:ilvl w:val="0"/>
          <w:numId w:val="47"/>
        </w:numPr>
        <w:tabs>
          <w:tab w:val="left" w:pos="284"/>
          <w:tab w:val="left" w:pos="567"/>
        </w:tabs>
        <w:spacing w:after="0" w:line="360" w:lineRule="auto"/>
        <w:ind w:left="0" w:firstLine="0"/>
        <w:jc w:val="both"/>
        <w:rPr>
          <w:rFonts w:ascii="Times New Roman" w:hAnsi="Times New Roman"/>
          <w:sz w:val="28"/>
          <w:szCs w:val="28"/>
        </w:rPr>
      </w:pPr>
      <w:r w:rsidRPr="00EC4D2A">
        <w:rPr>
          <w:rFonts w:ascii="Times New Roman" w:hAnsi="Times New Roman"/>
          <w:sz w:val="28"/>
          <w:szCs w:val="28"/>
        </w:rPr>
        <w:t>широк</w:t>
      </w:r>
      <w:r>
        <w:rPr>
          <w:rFonts w:ascii="Times New Roman" w:hAnsi="Times New Roman"/>
          <w:sz w:val="28"/>
          <w:szCs w:val="28"/>
        </w:rPr>
        <w:t>о</w:t>
      </w:r>
      <w:r w:rsidRPr="00EC4D2A">
        <w:rPr>
          <w:rFonts w:ascii="Times New Roman" w:hAnsi="Times New Roman"/>
          <w:sz w:val="28"/>
          <w:szCs w:val="28"/>
        </w:rPr>
        <w:t xml:space="preserve"> використ</w:t>
      </w:r>
      <w:r>
        <w:rPr>
          <w:rFonts w:ascii="Times New Roman" w:hAnsi="Times New Roman"/>
          <w:sz w:val="28"/>
          <w:szCs w:val="28"/>
        </w:rPr>
        <w:t>овувати</w:t>
      </w:r>
      <w:r w:rsidRPr="00EC4D2A">
        <w:rPr>
          <w:rFonts w:ascii="Times New Roman" w:hAnsi="Times New Roman"/>
          <w:sz w:val="28"/>
          <w:szCs w:val="28"/>
        </w:rPr>
        <w:t xml:space="preserve"> мультимедійн</w:t>
      </w:r>
      <w:r>
        <w:rPr>
          <w:rFonts w:ascii="Times New Roman" w:hAnsi="Times New Roman"/>
          <w:sz w:val="28"/>
          <w:szCs w:val="28"/>
        </w:rPr>
        <w:t>і</w:t>
      </w:r>
      <w:r w:rsidRPr="00EC4D2A">
        <w:rPr>
          <w:rFonts w:ascii="Times New Roman" w:hAnsi="Times New Roman"/>
          <w:sz w:val="28"/>
          <w:szCs w:val="28"/>
        </w:rPr>
        <w:t xml:space="preserve"> засоб</w:t>
      </w:r>
      <w:r>
        <w:rPr>
          <w:rFonts w:ascii="Times New Roman" w:hAnsi="Times New Roman"/>
          <w:sz w:val="28"/>
          <w:szCs w:val="28"/>
        </w:rPr>
        <w:t>и</w:t>
      </w:r>
      <w:r w:rsidRPr="00EC4D2A">
        <w:rPr>
          <w:rFonts w:ascii="Times New Roman" w:hAnsi="Times New Roman"/>
          <w:sz w:val="28"/>
          <w:szCs w:val="28"/>
        </w:rPr>
        <w:t xml:space="preserve"> подачі навчально</w:t>
      </w:r>
      <w:r w:rsidRPr="00C515FF">
        <w:rPr>
          <w:rFonts w:ascii="Times New Roman" w:hAnsi="Times New Roman"/>
          <w:sz w:val="28"/>
          <w:szCs w:val="28"/>
        </w:rPr>
        <w:t>го</w:t>
      </w:r>
      <w:r w:rsidRPr="00EC4D2A">
        <w:rPr>
          <w:rFonts w:ascii="Times New Roman" w:hAnsi="Times New Roman"/>
          <w:sz w:val="28"/>
          <w:szCs w:val="28"/>
        </w:rPr>
        <w:t xml:space="preserve"> </w:t>
      </w:r>
      <w:r w:rsidRPr="00C515FF">
        <w:rPr>
          <w:rFonts w:ascii="Times New Roman" w:hAnsi="Times New Roman"/>
          <w:sz w:val="28"/>
          <w:szCs w:val="28"/>
        </w:rPr>
        <w:t>матеріалу (</w:t>
      </w:r>
      <w:r>
        <w:rPr>
          <w:rFonts w:ascii="Times New Roman" w:hAnsi="Times New Roman"/>
          <w:sz w:val="28"/>
          <w:szCs w:val="28"/>
        </w:rPr>
        <w:t xml:space="preserve">тоді </w:t>
      </w:r>
      <w:r w:rsidRPr="00EC4D2A">
        <w:rPr>
          <w:rFonts w:ascii="Times New Roman" w:hAnsi="Times New Roman"/>
          <w:sz w:val="28"/>
          <w:szCs w:val="28"/>
        </w:rPr>
        <w:t xml:space="preserve">навчальний процес сприймається як сучасна, а не застаріла методика; подача презентації на </w:t>
      </w:r>
      <w:r w:rsidR="00412F0F">
        <w:rPr>
          <w:rFonts w:ascii="Times New Roman" w:hAnsi="Times New Roman"/>
          <w:sz w:val="28"/>
          <w:szCs w:val="28"/>
        </w:rPr>
        <w:t>занятті</w:t>
      </w:r>
      <w:r w:rsidRPr="00EC4D2A">
        <w:rPr>
          <w:rFonts w:ascii="Times New Roman" w:hAnsi="Times New Roman"/>
          <w:sz w:val="28"/>
          <w:szCs w:val="28"/>
        </w:rPr>
        <w:t xml:space="preserve"> буде в такому випадку розглядатися як нова і цікава форма</w:t>
      </w:r>
      <w:r>
        <w:rPr>
          <w:rFonts w:ascii="Times New Roman" w:hAnsi="Times New Roman"/>
          <w:sz w:val="28"/>
          <w:szCs w:val="28"/>
        </w:rPr>
        <w:t>,</w:t>
      </w:r>
      <w:r w:rsidRPr="00EC4D2A">
        <w:rPr>
          <w:rFonts w:ascii="Times New Roman" w:hAnsi="Times New Roman"/>
          <w:sz w:val="28"/>
          <w:szCs w:val="28"/>
        </w:rPr>
        <w:t xml:space="preserve"> а не «нудний підручник»)</w:t>
      </w:r>
      <w:r>
        <w:rPr>
          <w:rFonts w:ascii="Times New Roman" w:hAnsi="Times New Roman"/>
          <w:sz w:val="28"/>
          <w:szCs w:val="28"/>
        </w:rPr>
        <w:t>;</w:t>
      </w:r>
    </w:p>
    <w:p w:rsidR="002F0D20" w:rsidRDefault="002F0D20" w:rsidP="002F0D20">
      <w:pPr>
        <w:pStyle w:val="a3"/>
        <w:widowControl w:val="0"/>
        <w:numPr>
          <w:ilvl w:val="0"/>
          <w:numId w:val="47"/>
        </w:numPr>
        <w:tabs>
          <w:tab w:val="left" w:pos="284"/>
          <w:tab w:val="left" w:pos="567"/>
        </w:tabs>
        <w:spacing w:after="0" w:line="360" w:lineRule="auto"/>
        <w:ind w:left="0" w:firstLine="0"/>
        <w:jc w:val="both"/>
        <w:rPr>
          <w:rFonts w:ascii="Times New Roman" w:hAnsi="Times New Roman"/>
          <w:sz w:val="28"/>
          <w:szCs w:val="28"/>
        </w:rPr>
      </w:pPr>
      <w:r>
        <w:rPr>
          <w:rFonts w:ascii="Times New Roman" w:hAnsi="Times New Roman"/>
          <w:sz w:val="28"/>
          <w:szCs w:val="28"/>
        </w:rPr>
        <w:t>подавати навчальний матеріал невеликими блоками, застосовуючи до кожного відповідний метод вивчення (робота за зразком, самості</w:t>
      </w:r>
      <w:r w:rsidR="00412F0F">
        <w:rPr>
          <w:rFonts w:ascii="Times New Roman" w:hAnsi="Times New Roman"/>
          <w:sz w:val="28"/>
          <w:szCs w:val="28"/>
        </w:rPr>
        <w:t>йна робота, робота в парах тощо</w:t>
      </w:r>
      <w:r>
        <w:rPr>
          <w:rFonts w:ascii="Times New Roman" w:hAnsi="Times New Roman"/>
          <w:sz w:val="28"/>
          <w:szCs w:val="28"/>
        </w:rPr>
        <w:t>);</w:t>
      </w:r>
    </w:p>
    <w:p w:rsidR="002F0D20" w:rsidRDefault="002F0D20" w:rsidP="002F0D20">
      <w:pPr>
        <w:pStyle w:val="a3"/>
        <w:widowControl w:val="0"/>
        <w:numPr>
          <w:ilvl w:val="0"/>
          <w:numId w:val="47"/>
        </w:numPr>
        <w:tabs>
          <w:tab w:val="left" w:pos="284"/>
          <w:tab w:val="left" w:pos="567"/>
        </w:tabs>
        <w:spacing w:after="0" w:line="360" w:lineRule="auto"/>
        <w:ind w:left="0" w:firstLine="0"/>
        <w:jc w:val="both"/>
        <w:rPr>
          <w:rFonts w:ascii="Times New Roman" w:hAnsi="Times New Roman"/>
          <w:sz w:val="28"/>
          <w:szCs w:val="28"/>
        </w:rPr>
      </w:pPr>
      <w:r w:rsidRPr="001F7D59">
        <w:rPr>
          <w:rFonts w:ascii="Times New Roman" w:hAnsi="Times New Roman"/>
          <w:sz w:val="28"/>
          <w:szCs w:val="28"/>
        </w:rPr>
        <w:t xml:space="preserve">формулювати чіткий і детальний алгоритм дій, необхідних для опанування теми </w:t>
      </w:r>
      <w:r>
        <w:rPr>
          <w:rFonts w:ascii="Times New Roman" w:hAnsi="Times New Roman"/>
          <w:sz w:val="28"/>
          <w:szCs w:val="28"/>
        </w:rPr>
        <w:t xml:space="preserve">(виписати означення із вказаної сторінки, вивчити формулювання теореми на вказаній сторінці, знайти приклади на ілюстрації певного поняття чи правила в </w:t>
      </w:r>
      <w:r>
        <w:rPr>
          <w:rFonts w:ascii="Times New Roman" w:hAnsi="Times New Roman"/>
          <w:sz w:val="28"/>
          <w:szCs w:val="28"/>
          <w:lang w:val="en-US"/>
        </w:rPr>
        <w:t>Interneti</w:t>
      </w:r>
      <w:r>
        <w:rPr>
          <w:rFonts w:ascii="Times New Roman" w:hAnsi="Times New Roman"/>
          <w:sz w:val="28"/>
          <w:szCs w:val="28"/>
        </w:rPr>
        <w:t xml:space="preserve"> тощо);</w:t>
      </w:r>
    </w:p>
    <w:p w:rsidR="002F0D20" w:rsidRDefault="002F0D20" w:rsidP="002F0D20">
      <w:pPr>
        <w:pStyle w:val="a3"/>
        <w:widowControl w:val="0"/>
        <w:numPr>
          <w:ilvl w:val="0"/>
          <w:numId w:val="47"/>
        </w:numPr>
        <w:tabs>
          <w:tab w:val="left" w:pos="284"/>
          <w:tab w:val="left" w:pos="567"/>
        </w:tabs>
        <w:spacing w:after="0" w:line="360" w:lineRule="auto"/>
        <w:ind w:left="0" w:firstLine="0"/>
        <w:jc w:val="both"/>
        <w:rPr>
          <w:rFonts w:ascii="Times New Roman" w:hAnsi="Times New Roman"/>
          <w:sz w:val="28"/>
          <w:szCs w:val="28"/>
        </w:rPr>
      </w:pPr>
      <w:r>
        <w:rPr>
          <w:rFonts w:ascii="Times New Roman" w:hAnsi="Times New Roman"/>
          <w:sz w:val="28"/>
          <w:szCs w:val="28"/>
        </w:rPr>
        <w:t xml:space="preserve">застосовувати для організації навчання персональні гаджети (надсилати завдання на </w:t>
      </w:r>
      <w:r>
        <w:rPr>
          <w:rFonts w:ascii="Times New Roman" w:hAnsi="Times New Roman"/>
          <w:sz w:val="28"/>
          <w:szCs w:val="28"/>
          <w:lang w:val="en-US"/>
        </w:rPr>
        <w:t>Viber</w:t>
      </w:r>
      <w:r>
        <w:rPr>
          <w:rFonts w:ascii="Times New Roman" w:hAnsi="Times New Roman"/>
          <w:sz w:val="28"/>
          <w:szCs w:val="28"/>
        </w:rPr>
        <w:t xml:space="preserve"> чи </w:t>
      </w:r>
      <w:r>
        <w:rPr>
          <w:rFonts w:ascii="Times New Roman" w:hAnsi="Times New Roman"/>
          <w:sz w:val="28"/>
          <w:szCs w:val="28"/>
          <w:lang w:val="en-US"/>
        </w:rPr>
        <w:t>e</w:t>
      </w:r>
      <w:r w:rsidRPr="001F7D59">
        <w:rPr>
          <w:rFonts w:ascii="Times New Roman" w:hAnsi="Times New Roman"/>
          <w:sz w:val="28"/>
          <w:szCs w:val="28"/>
        </w:rPr>
        <w:t>-</w:t>
      </w:r>
      <w:r>
        <w:rPr>
          <w:rFonts w:ascii="Times New Roman" w:hAnsi="Times New Roman"/>
          <w:sz w:val="28"/>
          <w:szCs w:val="28"/>
          <w:lang w:val="en-US"/>
        </w:rPr>
        <w:t>mail</w:t>
      </w:r>
      <w:r>
        <w:rPr>
          <w:rFonts w:ascii="Times New Roman" w:hAnsi="Times New Roman"/>
          <w:sz w:val="28"/>
          <w:szCs w:val="28"/>
        </w:rPr>
        <w:t>, пропонувати розв’язати завдання за допомогою певного програмного засобу тощо);</w:t>
      </w:r>
    </w:p>
    <w:p w:rsidR="002F0D20" w:rsidRPr="00EC4D2A" w:rsidRDefault="002F0D20" w:rsidP="00412F0F">
      <w:pPr>
        <w:pStyle w:val="a3"/>
        <w:widowControl w:val="0"/>
        <w:numPr>
          <w:ilvl w:val="0"/>
          <w:numId w:val="47"/>
        </w:numPr>
        <w:tabs>
          <w:tab w:val="left" w:pos="284"/>
          <w:tab w:val="left" w:pos="567"/>
        </w:tabs>
        <w:spacing w:after="0" w:line="360" w:lineRule="auto"/>
        <w:ind w:left="0" w:firstLine="0"/>
        <w:jc w:val="both"/>
        <w:rPr>
          <w:rFonts w:ascii="Times New Roman" w:hAnsi="Times New Roman"/>
          <w:sz w:val="28"/>
          <w:szCs w:val="28"/>
        </w:rPr>
      </w:pPr>
      <w:r>
        <w:rPr>
          <w:rFonts w:ascii="Times New Roman" w:hAnsi="Times New Roman"/>
          <w:sz w:val="28"/>
          <w:szCs w:val="28"/>
        </w:rPr>
        <w:t>враховувати любов «цифрового» покоління до публічності (</w:t>
      </w:r>
      <w:r w:rsidRPr="00672922">
        <w:rPr>
          <w:rFonts w:ascii="Times New Roman" w:hAnsi="Times New Roman"/>
          <w:sz w:val="28"/>
          <w:szCs w:val="28"/>
        </w:rPr>
        <w:t>запропонувати здати домашню роботу не в письмовому вигляді, а знявши процес пояснення на відео тощо).</w:t>
      </w:r>
    </w:p>
    <w:p w:rsidR="002F0D20" w:rsidRPr="00EC3A73" w:rsidRDefault="002F0D20" w:rsidP="00412F0F">
      <w:pPr>
        <w:widowControl w:val="0"/>
        <w:tabs>
          <w:tab w:val="left" w:pos="567"/>
          <w:tab w:val="left" w:pos="900"/>
        </w:tabs>
        <w:spacing w:after="0" w:line="360" w:lineRule="auto"/>
        <w:ind w:firstLine="540"/>
        <w:jc w:val="both"/>
        <w:rPr>
          <w:rFonts w:ascii="Times New Roman" w:hAnsi="Times New Roman"/>
          <w:spacing w:val="-2"/>
          <w:sz w:val="28"/>
          <w:szCs w:val="28"/>
        </w:rPr>
      </w:pPr>
      <w:r>
        <w:rPr>
          <w:rFonts w:ascii="Times New Roman" w:hAnsi="Times New Roman"/>
          <w:spacing w:val="-2"/>
          <w:sz w:val="28"/>
          <w:szCs w:val="28"/>
        </w:rPr>
        <w:t xml:space="preserve">Таким чином, сучасні </w:t>
      </w:r>
      <w:r w:rsidR="00412F0F">
        <w:rPr>
          <w:rFonts w:ascii="Times New Roman" w:hAnsi="Times New Roman"/>
          <w:spacing w:val="-2"/>
          <w:sz w:val="28"/>
          <w:szCs w:val="28"/>
        </w:rPr>
        <w:t>студенти</w:t>
      </w:r>
      <w:r>
        <w:rPr>
          <w:rFonts w:ascii="Times New Roman" w:hAnsi="Times New Roman"/>
          <w:spacing w:val="-2"/>
          <w:sz w:val="28"/>
          <w:szCs w:val="28"/>
        </w:rPr>
        <w:t xml:space="preserve"> відносяться до «цифрового» покоління, якому притаманне «кліпове» мислення. Для успішної організації навчального процесу, у тому числі і </w:t>
      </w:r>
      <w:r w:rsidR="00412F0F">
        <w:rPr>
          <w:rFonts w:ascii="Times New Roman" w:hAnsi="Times New Roman"/>
          <w:spacing w:val="-2"/>
          <w:sz w:val="28"/>
          <w:szCs w:val="28"/>
        </w:rPr>
        <w:t>вивчення курсу «Наукові основи шкільного курсу математики»</w:t>
      </w:r>
      <w:r>
        <w:rPr>
          <w:rFonts w:ascii="Times New Roman" w:hAnsi="Times New Roman"/>
          <w:spacing w:val="-2"/>
          <w:sz w:val="28"/>
          <w:szCs w:val="28"/>
        </w:rPr>
        <w:t xml:space="preserve"> слід враховувати особливості </w:t>
      </w:r>
      <w:r w:rsidRPr="00EC3A73">
        <w:rPr>
          <w:rFonts w:ascii="Times New Roman" w:hAnsi="Times New Roman"/>
          <w:spacing w:val="-2"/>
          <w:sz w:val="28"/>
          <w:szCs w:val="28"/>
        </w:rPr>
        <w:t xml:space="preserve">феномену </w:t>
      </w:r>
      <w:r w:rsidRPr="00EC3A73">
        <w:rPr>
          <w:rFonts w:ascii="Times New Roman" w:hAnsi="Times New Roman"/>
          <w:spacing w:val="-2"/>
          <w:sz w:val="28"/>
          <w:szCs w:val="28"/>
        </w:rPr>
        <w:lastRenderedPageBreak/>
        <w:t>кліповості</w:t>
      </w:r>
      <w:r>
        <w:rPr>
          <w:rFonts w:ascii="Times New Roman" w:hAnsi="Times New Roman"/>
          <w:spacing w:val="-2"/>
          <w:sz w:val="28"/>
          <w:szCs w:val="28"/>
        </w:rPr>
        <w:t xml:space="preserve">. </w:t>
      </w:r>
    </w:p>
    <w:p w:rsidR="00A72C46" w:rsidRPr="0031475C" w:rsidRDefault="00A72C46" w:rsidP="00412F0F">
      <w:pPr>
        <w:tabs>
          <w:tab w:val="left" w:pos="709"/>
        </w:tabs>
        <w:spacing w:before="240" w:line="360" w:lineRule="auto"/>
        <w:jc w:val="both"/>
        <w:rPr>
          <w:rFonts w:ascii="Times New Roman" w:hAnsi="Times New Roman"/>
          <w:b/>
          <w:sz w:val="28"/>
          <w:szCs w:val="28"/>
          <w:shd w:val="clear" w:color="auto" w:fill="FFFFFF"/>
        </w:rPr>
      </w:pPr>
      <w:r w:rsidRPr="0031475C">
        <w:rPr>
          <w:rFonts w:ascii="Times New Roman" w:hAnsi="Times New Roman"/>
          <w:b/>
          <w:sz w:val="28"/>
          <w:szCs w:val="28"/>
          <w:shd w:val="clear" w:color="auto" w:fill="FFFFFF"/>
        </w:rPr>
        <w:t>1.</w:t>
      </w:r>
      <w:r w:rsidR="002F0D20">
        <w:rPr>
          <w:rFonts w:ascii="Times New Roman" w:hAnsi="Times New Roman"/>
          <w:b/>
          <w:sz w:val="28"/>
          <w:szCs w:val="28"/>
          <w:shd w:val="clear" w:color="auto" w:fill="FFFFFF"/>
        </w:rPr>
        <w:t>3</w:t>
      </w:r>
      <w:r w:rsidRPr="0031475C">
        <w:rPr>
          <w:rFonts w:ascii="Times New Roman" w:hAnsi="Times New Roman"/>
          <w:b/>
          <w:sz w:val="28"/>
          <w:szCs w:val="28"/>
          <w:shd w:val="clear" w:color="auto" w:fill="FFFFFF"/>
        </w:rPr>
        <w:t xml:space="preserve">. </w:t>
      </w:r>
      <w:r>
        <w:rPr>
          <w:rFonts w:ascii="Times New Roman" w:hAnsi="Times New Roman"/>
          <w:b/>
          <w:sz w:val="28"/>
          <w:szCs w:val="28"/>
          <w:shd w:val="clear" w:color="auto" w:fill="FFFFFF"/>
        </w:rPr>
        <w:t>Ф</w:t>
      </w:r>
      <w:r w:rsidRPr="0031475C">
        <w:rPr>
          <w:rFonts w:ascii="Times New Roman" w:hAnsi="Times New Roman"/>
          <w:b/>
          <w:sz w:val="28"/>
          <w:szCs w:val="28"/>
        </w:rPr>
        <w:t>орми</w:t>
      </w:r>
      <w:r>
        <w:rPr>
          <w:rFonts w:ascii="Times New Roman" w:hAnsi="Times New Roman"/>
          <w:b/>
          <w:sz w:val="28"/>
          <w:szCs w:val="28"/>
        </w:rPr>
        <w:t>,</w:t>
      </w:r>
      <w:r w:rsidRPr="0031475C">
        <w:rPr>
          <w:rFonts w:ascii="Times New Roman" w:hAnsi="Times New Roman"/>
          <w:b/>
          <w:sz w:val="28"/>
          <w:szCs w:val="28"/>
        </w:rPr>
        <w:t xml:space="preserve"> методи </w:t>
      </w:r>
      <w:r>
        <w:rPr>
          <w:rFonts w:ascii="Times New Roman" w:hAnsi="Times New Roman"/>
          <w:b/>
          <w:sz w:val="28"/>
          <w:szCs w:val="28"/>
        </w:rPr>
        <w:t xml:space="preserve">й засоби </w:t>
      </w:r>
      <w:r w:rsidRPr="0031475C">
        <w:rPr>
          <w:rFonts w:ascii="Times New Roman" w:hAnsi="Times New Roman"/>
          <w:b/>
          <w:sz w:val="28"/>
          <w:szCs w:val="28"/>
        </w:rPr>
        <w:t xml:space="preserve">навчання студентів </w:t>
      </w:r>
      <w:r>
        <w:rPr>
          <w:rFonts w:ascii="Times New Roman" w:hAnsi="Times New Roman"/>
          <w:b/>
          <w:sz w:val="28"/>
          <w:szCs w:val="28"/>
        </w:rPr>
        <w:t>навчальної дисципліни</w:t>
      </w:r>
      <w:r w:rsidRPr="0031475C">
        <w:rPr>
          <w:rFonts w:ascii="Times New Roman" w:hAnsi="Times New Roman"/>
          <w:b/>
          <w:sz w:val="28"/>
          <w:szCs w:val="28"/>
        </w:rPr>
        <w:t xml:space="preserve"> «</w:t>
      </w:r>
      <w:r w:rsidRPr="0031475C">
        <w:rPr>
          <w:rFonts w:ascii="Times New Roman" w:hAnsi="Times New Roman"/>
          <w:b/>
          <w:sz w:val="28"/>
          <w:szCs w:val="28"/>
          <w:shd w:val="clear" w:color="auto" w:fill="FFFFFF"/>
        </w:rPr>
        <w:t>Наукові ос</w:t>
      </w:r>
      <w:r>
        <w:rPr>
          <w:rFonts w:ascii="Times New Roman" w:hAnsi="Times New Roman"/>
          <w:b/>
          <w:sz w:val="28"/>
          <w:szCs w:val="28"/>
          <w:shd w:val="clear" w:color="auto" w:fill="FFFFFF"/>
        </w:rPr>
        <w:t>нови шкільного курсу математики»</w:t>
      </w:r>
      <w:r w:rsidRPr="0031475C">
        <w:rPr>
          <w:rFonts w:ascii="Times New Roman" w:hAnsi="Times New Roman"/>
          <w:b/>
          <w:sz w:val="28"/>
          <w:szCs w:val="28"/>
          <w:shd w:val="clear" w:color="auto" w:fill="FFFFFF"/>
        </w:rPr>
        <w:t xml:space="preserve"> </w:t>
      </w:r>
    </w:p>
    <w:p w:rsidR="00A72C46" w:rsidRDefault="00A72C46" w:rsidP="008C1DA3">
      <w:pPr>
        <w:tabs>
          <w:tab w:val="left" w:pos="709"/>
        </w:tabs>
        <w:spacing w:after="0" w:line="360" w:lineRule="auto"/>
        <w:ind w:firstLine="708"/>
        <w:jc w:val="both"/>
        <w:rPr>
          <w:rStyle w:val="apple-style-span"/>
          <w:rFonts w:ascii="Times New Roman" w:hAnsi="Times New Roman"/>
          <w:color w:val="111111"/>
          <w:sz w:val="28"/>
          <w:szCs w:val="28"/>
        </w:rPr>
      </w:pPr>
      <w:r>
        <w:rPr>
          <w:rFonts w:ascii="Times New Roman" w:hAnsi="Times New Roman"/>
          <w:sz w:val="28"/>
          <w:szCs w:val="28"/>
          <w:shd w:val="clear" w:color="auto" w:fill="FFFFFF"/>
        </w:rPr>
        <w:t xml:space="preserve">Розробка питань, пов’язаних з визначенням форм, методів і засобів навчання у ЗВО, висвітлена у роботах відомих українських і закордонних науковців: </w:t>
      </w:r>
      <w:r w:rsidRPr="003A3DE7">
        <w:rPr>
          <w:rStyle w:val="apple-style-span"/>
          <w:rFonts w:ascii="Times New Roman" w:hAnsi="Times New Roman"/>
          <w:color w:val="111111"/>
          <w:sz w:val="28"/>
          <w:szCs w:val="28"/>
        </w:rPr>
        <w:t>І. Зязюна</w:t>
      </w:r>
      <w:r>
        <w:rPr>
          <w:rStyle w:val="apple-style-span"/>
          <w:rFonts w:ascii="Times New Roman" w:hAnsi="Times New Roman"/>
          <w:color w:val="111111"/>
          <w:sz w:val="28"/>
          <w:szCs w:val="28"/>
        </w:rPr>
        <w:t xml:space="preserve"> </w:t>
      </w:r>
      <w:r w:rsidRPr="00316A25">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Pr>
          <w:rStyle w:val="apple-style-span"/>
          <w:rFonts w:ascii="Times New Roman" w:hAnsi="Times New Roman"/>
          <w:color w:val="111111"/>
          <w:sz w:val="28"/>
          <w:szCs w:val="28"/>
        </w:rPr>
        <w:instrText xml:space="preserve"> REF _Ref486497677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8C31AA">
        <w:rPr>
          <w:rStyle w:val="apple-style-span"/>
          <w:rFonts w:ascii="Times New Roman" w:hAnsi="Times New Roman"/>
          <w:color w:val="111111"/>
          <w:sz w:val="28"/>
          <w:szCs w:val="28"/>
        </w:rPr>
        <w:t>13</w:t>
      </w:r>
      <w:r w:rsidR="00C50ACF">
        <w:rPr>
          <w:rStyle w:val="apple-style-span"/>
          <w:rFonts w:ascii="Times New Roman" w:hAnsi="Times New Roman"/>
          <w:color w:val="111111"/>
          <w:sz w:val="28"/>
          <w:szCs w:val="28"/>
        </w:rPr>
        <w:fldChar w:fldCharType="end"/>
      </w:r>
      <w:r w:rsidRPr="00316A25">
        <w:rPr>
          <w:rStyle w:val="apple-style-span"/>
          <w:rFonts w:ascii="Times New Roman" w:hAnsi="Times New Roman"/>
          <w:color w:val="111111"/>
          <w:sz w:val="28"/>
          <w:szCs w:val="28"/>
        </w:rPr>
        <w:t>]</w:t>
      </w:r>
      <w:r w:rsidRPr="003A3DE7">
        <w:rPr>
          <w:rStyle w:val="apple-style-span"/>
          <w:rFonts w:ascii="Times New Roman" w:hAnsi="Times New Roman"/>
          <w:color w:val="111111"/>
          <w:sz w:val="28"/>
          <w:szCs w:val="28"/>
        </w:rPr>
        <w:t xml:space="preserve">, </w:t>
      </w:r>
      <w:r>
        <w:rPr>
          <w:rStyle w:val="apple-style-span"/>
          <w:rFonts w:ascii="Times New Roman" w:hAnsi="Times New Roman"/>
          <w:color w:val="111111"/>
          <w:sz w:val="28"/>
          <w:szCs w:val="28"/>
        </w:rPr>
        <w:t xml:space="preserve">А. Кузьмінського </w:t>
      </w:r>
      <w:r w:rsidRPr="007864AA">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Pr>
          <w:rStyle w:val="apple-style-span"/>
          <w:rFonts w:ascii="Times New Roman" w:hAnsi="Times New Roman"/>
          <w:color w:val="111111"/>
          <w:sz w:val="28"/>
          <w:szCs w:val="28"/>
        </w:rPr>
        <w:instrText xml:space="preserve"> REF _Ref486005921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8C31AA">
        <w:rPr>
          <w:rStyle w:val="apple-style-span"/>
          <w:rFonts w:ascii="Times New Roman" w:hAnsi="Times New Roman"/>
          <w:color w:val="111111"/>
          <w:sz w:val="28"/>
          <w:szCs w:val="28"/>
        </w:rPr>
        <w:t>21</w:t>
      </w:r>
      <w:r w:rsidR="00C50ACF">
        <w:rPr>
          <w:rStyle w:val="apple-style-span"/>
          <w:rFonts w:ascii="Times New Roman" w:hAnsi="Times New Roman"/>
          <w:color w:val="111111"/>
          <w:sz w:val="28"/>
          <w:szCs w:val="28"/>
        </w:rPr>
        <w:fldChar w:fldCharType="end"/>
      </w:r>
      <w:r w:rsidRPr="007864AA">
        <w:rPr>
          <w:rStyle w:val="apple-style-span"/>
          <w:rFonts w:ascii="Times New Roman" w:hAnsi="Times New Roman"/>
          <w:color w:val="111111"/>
          <w:sz w:val="28"/>
          <w:szCs w:val="28"/>
        </w:rPr>
        <w:t>]</w:t>
      </w:r>
      <w:r>
        <w:rPr>
          <w:rStyle w:val="apple-style-span"/>
          <w:rFonts w:ascii="Times New Roman" w:hAnsi="Times New Roman"/>
          <w:color w:val="111111"/>
          <w:sz w:val="28"/>
          <w:szCs w:val="28"/>
        </w:rPr>
        <w:t>,</w:t>
      </w:r>
      <w:r w:rsidRPr="007864AA">
        <w:rPr>
          <w:rStyle w:val="apple-style-span"/>
          <w:rFonts w:ascii="Times New Roman" w:hAnsi="Times New Roman"/>
          <w:color w:val="111111"/>
          <w:sz w:val="28"/>
          <w:szCs w:val="28"/>
        </w:rPr>
        <w:t xml:space="preserve"> </w:t>
      </w:r>
      <w:r>
        <w:rPr>
          <w:rStyle w:val="apple-style-span"/>
          <w:rFonts w:ascii="Times New Roman" w:hAnsi="Times New Roman"/>
          <w:color w:val="111111"/>
          <w:sz w:val="28"/>
          <w:szCs w:val="28"/>
        </w:rPr>
        <w:t xml:space="preserve">М. Махмутова </w:t>
      </w:r>
      <w:r w:rsidRPr="007864AA">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Pr>
          <w:rStyle w:val="apple-style-span"/>
          <w:rFonts w:ascii="Times New Roman" w:hAnsi="Times New Roman"/>
          <w:color w:val="111111"/>
          <w:sz w:val="28"/>
          <w:szCs w:val="28"/>
        </w:rPr>
        <w:instrText xml:space="preserve"> REF _Ref486500694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8C31AA">
        <w:rPr>
          <w:rStyle w:val="apple-style-span"/>
          <w:rFonts w:ascii="Times New Roman" w:hAnsi="Times New Roman"/>
          <w:color w:val="111111"/>
          <w:sz w:val="28"/>
          <w:szCs w:val="28"/>
        </w:rPr>
        <w:t>27</w:t>
      </w:r>
      <w:r w:rsidR="00C50ACF">
        <w:rPr>
          <w:rStyle w:val="apple-style-span"/>
          <w:rFonts w:ascii="Times New Roman" w:hAnsi="Times New Roman"/>
          <w:color w:val="111111"/>
          <w:sz w:val="28"/>
          <w:szCs w:val="28"/>
        </w:rPr>
        <w:fldChar w:fldCharType="end"/>
      </w:r>
      <w:r w:rsidRPr="007864AA">
        <w:rPr>
          <w:rStyle w:val="apple-style-span"/>
          <w:rFonts w:ascii="Times New Roman" w:hAnsi="Times New Roman"/>
          <w:color w:val="111111"/>
          <w:sz w:val="28"/>
          <w:szCs w:val="28"/>
        </w:rPr>
        <w:t>]</w:t>
      </w:r>
      <w:r w:rsidRPr="003A3DE7">
        <w:rPr>
          <w:rStyle w:val="apple-style-span"/>
          <w:rFonts w:ascii="Times New Roman" w:hAnsi="Times New Roman"/>
          <w:color w:val="111111"/>
          <w:sz w:val="28"/>
          <w:szCs w:val="28"/>
        </w:rPr>
        <w:t xml:space="preserve">, </w:t>
      </w:r>
      <w:r>
        <w:rPr>
          <w:rStyle w:val="apple-style-span"/>
          <w:rFonts w:ascii="Times New Roman" w:hAnsi="Times New Roman"/>
          <w:color w:val="111111"/>
          <w:sz w:val="28"/>
          <w:szCs w:val="28"/>
        </w:rPr>
        <w:t xml:space="preserve">В. Ортинського </w:t>
      </w:r>
      <w:r w:rsidRPr="007864AA">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sidR="0082530B">
        <w:rPr>
          <w:rStyle w:val="apple-style-span"/>
          <w:rFonts w:ascii="Times New Roman" w:hAnsi="Times New Roman"/>
          <w:color w:val="111111"/>
          <w:sz w:val="28"/>
          <w:szCs w:val="28"/>
        </w:rPr>
        <w:instrText xml:space="preserve"> REF _Ref9524131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8C31AA">
        <w:rPr>
          <w:rStyle w:val="apple-style-span"/>
          <w:rFonts w:ascii="Times New Roman" w:hAnsi="Times New Roman"/>
          <w:color w:val="111111"/>
          <w:sz w:val="28"/>
          <w:szCs w:val="28"/>
        </w:rPr>
        <w:t>32</w:t>
      </w:r>
      <w:r w:rsidR="00C50ACF">
        <w:rPr>
          <w:rStyle w:val="apple-style-span"/>
          <w:rFonts w:ascii="Times New Roman" w:hAnsi="Times New Roman"/>
          <w:color w:val="111111"/>
          <w:sz w:val="28"/>
          <w:szCs w:val="28"/>
        </w:rPr>
        <w:fldChar w:fldCharType="end"/>
      </w:r>
      <w:r w:rsidRPr="007864AA">
        <w:rPr>
          <w:rStyle w:val="apple-style-span"/>
          <w:rFonts w:ascii="Times New Roman" w:hAnsi="Times New Roman"/>
          <w:color w:val="111111"/>
          <w:sz w:val="28"/>
          <w:szCs w:val="28"/>
        </w:rPr>
        <w:t>]</w:t>
      </w:r>
      <w:r>
        <w:rPr>
          <w:rStyle w:val="apple-style-span"/>
          <w:rFonts w:ascii="Times New Roman" w:hAnsi="Times New Roman"/>
          <w:color w:val="111111"/>
          <w:sz w:val="28"/>
          <w:szCs w:val="28"/>
        </w:rPr>
        <w:t xml:space="preserve">, І. Підласого </w:t>
      </w:r>
      <w:r w:rsidRPr="007864AA">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Pr>
          <w:rStyle w:val="apple-style-span"/>
          <w:rFonts w:ascii="Times New Roman" w:hAnsi="Times New Roman"/>
          <w:color w:val="111111"/>
          <w:sz w:val="28"/>
          <w:szCs w:val="28"/>
        </w:rPr>
        <w:instrText xml:space="preserve"> REF _Ref486500714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8C31AA">
        <w:rPr>
          <w:rStyle w:val="apple-style-span"/>
          <w:rFonts w:ascii="Times New Roman" w:hAnsi="Times New Roman"/>
          <w:color w:val="111111"/>
          <w:sz w:val="28"/>
          <w:szCs w:val="28"/>
        </w:rPr>
        <w:t>33</w:t>
      </w:r>
      <w:r w:rsidR="00C50ACF">
        <w:rPr>
          <w:rStyle w:val="apple-style-span"/>
          <w:rFonts w:ascii="Times New Roman" w:hAnsi="Times New Roman"/>
          <w:color w:val="111111"/>
          <w:sz w:val="28"/>
          <w:szCs w:val="28"/>
        </w:rPr>
        <w:fldChar w:fldCharType="end"/>
      </w:r>
      <w:r w:rsidRPr="007864AA">
        <w:rPr>
          <w:rStyle w:val="apple-style-span"/>
          <w:rFonts w:ascii="Times New Roman" w:hAnsi="Times New Roman"/>
          <w:color w:val="111111"/>
          <w:sz w:val="28"/>
          <w:szCs w:val="28"/>
        </w:rPr>
        <w:t>]</w:t>
      </w:r>
      <w:r>
        <w:rPr>
          <w:rStyle w:val="apple-style-span"/>
          <w:rFonts w:ascii="Times New Roman" w:hAnsi="Times New Roman"/>
          <w:color w:val="111111"/>
          <w:sz w:val="28"/>
          <w:szCs w:val="28"/>
        </w:rPr>
        <w:t xml:space="preserve">, М. Фіцули </w:t>
      </w:r>
      <w:r>
        <w:rPr>
          <w:rFonts w:ascii="Times New Roman" w:hAnsi="Times New Roman"/>
          <w:sz w:val="28"/>
          <w:szCs w:val="28"/>
          <w:shd w:val="clear" w:color="auto" w:fill="FFFFFF"/>
        </w:rPr>
        <w:t>[24</w:t>
      </w:r>
      <w:r w:rsidRPr="0031475C">
        <w:rPr>
          <w:rFonts w:ascii="Times New Roman" w:hAnsi="Times New Roman"/>
          <w:sz w:val="28"/>
          <w:szCs w:val="28"/>
          <w:shd w:val="clear" w:color="auto" w:fill="FFFFFF"/>
        </w:rPr>
        <w:t>]</w:t>
      </w:r>
      <w:r>
        <w:rPr>
          <w:rFonts w:ascii="Times New Roman" w:hAnsi="Times New Roman"/>
          <w:sz w:val="28"/>
          <w:szCs w:val="28"/>
          <w:shd w:val="clear" w:color="auto" w:fill="FFFFFF"/>
        </w:rPr>
        <w:t>,</w:t>
      </w:r>
      <w:r w:rsidRPr="003A3DE7">
        <w:rPr>
          <w:rStyle w:val="apple-style-span"/>
          <w:rFonts w:ascii="Times New Roman" w:hAnsi="Times New Roman"/>
          <w:color w:val="111111"/>
          <w:sz w:val="28"/>
          <w:szCs w:val="28"/>
        </w:rPr>
        <w:t xml:space="preserve"> Л. Пироженко</w:t>
      </w:r>
      <w:r>
        <w:rPr>
          <w:rStyle w:val="apple-style-span"/>
          <w:rFonts w:ascii="Times New Roman" w:hAnsi="Times New Roman"/>
          <w:color w:val="111111"/>
          <w:sz w:val="28"/>
          <w:szCs w:val="28"/>
        </w:rPr>
        <w:t>, О.</w:t>
      </w:r>
      <w:r>
        <w:rPr>
          <w:rStyle w:val="apple-style-span"/>
          <w:rFonts w:ascii="Times New Roman" w:hAnsi="Times New Roman"/>
          <w:color w:val="111111"/>
          <w:sz w:val="28"/>
          <w:szCs w:val="28"/>
          <w:lang w:val="en-US"/>
        </w:rPr>
        <w:t> </w:t>
      </w:r>
      <w:r>
        <w:rPr>
          <w:rStyle w:val="apple-style-span"/>
          <w:rFonts w:ascii="Times New Roman" w:hAnsi="Times New Roman"/>
          <w:color w:val="111111"/>
          <w:sz w:val="28"/>
          <w:szCs w:val="28"/>
        </w:rPr>
        <w:t>Пометун та</w:t>
      </w:r>
      <w:r w:rsidRPr="003A3DE7">
        <w:rPr>
          <w:rStyle w:val="apple-style-span"/>
          <w:rFonts w:ascii="Times New Roman" w:hAnsi="Times New Roman"/>
          <w:color w:val="111111"/>
          <w:sz w:val="28"/>
          <w:szCs w:val="28"/>
        </w:rPr>
        <w:t xml:space="preserve"> А. Фасолі</w:t>
      </w:r>
      <w:r>
        <w:rPr>
          <w:rStyle w:val="apple-style-span"/>
          <w:rFonts w:ascii="Times New Roman" w:hAnsi="Times New Roman"/>
          <w:color w:val="111111"/>
          <w:sz w:val="28"/>
          <w:szCs w:val="28"/>
        </w:rPr>
        <w:t xml:space="preserve"> </w:t>
      </w:r>
      <w:r w:rsidRPr="00316A25">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Pr>
          <w:rStyle w:val="apple-style-span"/>
          <w:rFonts w:ascii="Times New Roman" w:hAnsi="Times New Roman"/>
          <w:color w:val="111111"/>
          <w:sz w:val="28"/>
          <w:szCs w:val="28"/>
        </w:rPr>
        <w:instrText xml:space="preserve"> REF _Ref486501214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8C31AA">
        <w:rPr>
          <w:rStyle w:val="apple-style-span"/>
          <w:rFonts w:ascii="Times New Roman" w:hAnsi="Times New Roman"/>
          <w:color w:val="111111"/>
          <w:sz w:val="28"/>
          <w:szCs w:val="28"/>
        </w:rPr>
        <w:t>34</w:t>
      </w:r>
      <w:r w:rsidR="00C50ACF">
        <w:rPr>
          <w:rStyle w:val="apple-style-span"/>
          <w:rFonts w:ascii="Times New Roman" w:hAnsi="Times New Roman"/>
          <w:color w:val="111111"/>
          <w:sz w:val="28"/>
          <w:szCs w:val="28"/>
        </w:rPr>
        <w:fldChar w:fldCharType="end"/>
      </w:r>
      <w:r w:rsidRPr="00316A25">
        <w:rPr>
          <w:rStyle w:val="apple-style-span"/>
          <w:rFonts w:ascii="Times New Roman" w:hAnsi="Times New Roman"/>
          <w:color w:val="111111"/>
          <w:sz w:val="28"/>
          <w:szCs w:val="28"/>
        </w:rPr>
        <w:t>]</w:t>
      </w:r>
      <w:r>
        <w:rPr>
          <w:rStyle w:val="apple-style-span"/>
          <w:rFonts w:ascii="Times New Roman" w:hAnsi="Times New Roman"/>
          <w:color w:val="111111"/>
          <w:sz w:val="28"/>
          <w:szCs w:val="28"/>
        </w:rPr>
        <w:t xml:space="preserve"> </w:t>
      </w:r>
      <w:r w:rsidRPr="003A3DE7">
        <w:rPr>
          <w:rStyle w:val="apple-style-span"/>
          <w:rFonts w:ascii="Times New Roman" w:hAnsi="Times New Roman"/>
          <w:color w:val="111111"/>
          <w:sz w:val="28"/>
          <w:szCs w:val="28"/>
        </w:rPr>
        <w:t>та ін</w:t>
      </w:r>
      <w:r>
        <w:rPr>
          <w:rStyle w:val="apple-style-span"/>
          <w:rFonts w:ascii="Times New Roman" w:hAnsi="Times New Roman"/>
          <w:color w:val="111111"/>
          <w:sz w:val="28"/>
          <w:szCs w:val="28"/>
        </w:rPr>
        <w:t>ших</w:t>
      </w:r>
      <w:r w:rsidRPr="003A3DE7">
        <w:rPr>
          <w:rStyle w:val="apple-style-span"/>
          <w:rFonts w:ascii="Times New Roman" w:hAnsi="Times New Roman"/>
          <w:color w:val="111111"/>
          <w:sz w:val="28"/>
          <w:szCs w:val="28"/>
        </w:rPr>
        <w:t xml:space="preserve">. </w:t>
      </w:r>
    </w:p>
    <w:p w:rsidR="00A72C46" w:rsidRDefault="00A72C46" w:rsidP="008C1DA3">
      <w:pPr>
        <w:tabs>
          <w:tab w:val="left" w:pos="709"/>
        </w:tabs>
        <w:spacing w:after="0" w:line="360" w:lineRule="auto"/>
        <w:ind w:firstLine="708"/>
        <w:jc w:val="both"/>
        <w:rPr>
          <w:rStyle w:val="apple-style-span"/>
          <w:rFonts w:ascii="Times New Roman" w:hAnsi="Times New Roman"/>
          <w:color w:val="111111"/>
          <w:sz w:val="28"/>
          <w:szCs w:val="28"/>
        </w:rPr>
      </w:pPr>
      <w:r>
        <w:rPr>
          <w:rStyle w:val="apple-style-span"/>
          <w:rFonts w:ascii="Times New Roman" w:hAnsi="Times New Roman"/>
          <w:color w:val="111111"/>
          <w:sz w:val="28"/>
          <w:szCs w:val="28"/>
        </w:rPr>
        <w:t xml:space="preserve">Нині у науковців нема єдиного погляду на трактування поняття «форма організації навчання». Так, А. Кузьмінський </w:t>
      </w:r>
      <w:r w:rsidRPr="007864AA">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Pr>
          <w:rStyle w:val="apple-style-span"/>
          <w:rFonts w:ascii="Times New Roman" w:hAnsi="Times New Roman"/>
          <w:color w:val="111111"/>
          <w:sz w:val="28"/>
          <w:szCs w:val="28"/>
        </w:rPr>
        <w:instrText xml:space="preserve"> REF _Ref486005921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8C31AA">
        <w:rPr>
          <w:rStyle w:val="apple-style-span"/>
          <w:rFonts w:ascii="Times New Roman" w:hAnsi="Times New Roman"/>
          <w:color w:val="111111"/>
          <w:sz w:val="28"/>
          <w:szCs w:val="28"/>
        </w:rPr>
        <w:t>21</w:t>
      </w:r>
      <w:r w:rsidR="00C50ACF">
        <w:rPr>
          <w:rStyle w:val="apple-style-span"/>
          <w:rFonts w:ascii="Times New Roman" w:hAnsi="Times New Roman"/>
          <w:color w:val="111111"/>
          <w:sz w:val="28"/>
          <w:szCs w:val="28"/>
        </w:rPr>
        <w:fldChar w:fldCharType="end"/>
      </w:r>
      <w:r w:rsidRPr="007864AA">
        <w:rPr>
          <w:rStyle w:val="apple-style-span"/>
          <w:rFonts w:ascii="Times New Roman" w:hAnsi="Times New Roman"/>
          <w:color w:val="111111"/>
          <w:sz w:val="28"/>
          <w:szCs w:val="28"/>
        </w:rPr>
        <w:t>]</w:t>
      </w:r>
      <w:r>
        <w:rPr>
          <w:rStyle w:val="apple-style-span"/>
          <w:rFonts w:ascii="Times New Roman" w:hAnsi="Times New Roman"/>
          <w:color w:val="111111"/>
          <w:sz w:val="28"/>
          <w:szCs w:val="28"/>
        </w:rPr>
        <w:t xml:space="preserve"> розуміє це поняття як обмежену </w:t>
      </w:r>
      <w:r w:rsidRPr="000E6B95">
        <w:rPr>
          <w:rStyle w:val="apple-style-span"/>
          <w:rFonts w:ascii="Times New Roman" w:hAnsi="Times New Roman"/>
          <w:color w:val="111111"/>
          <w:sz w:val="28"/>
          <w:szCs w:val="28"/>
        </w:rPr>
        <w:t xml:space="preserve">в часі </w:t>
      </w:r>
      <w:r>
        <w:rPr>
          <w:rStyle w:val="apple-style-span"/>
          <w:rFonts w:ascii="Times New Roman" w:hAnsi="Times New Roman"/>
          <w:color w:val="111111"/>
          <w:sz w:val="28"/>
          <w:szCs w:val="28"/>
        </w:rPr>
        <w:t>й</w:t>
      </w:r>
      <w:r w:rsidRPr="000E6B95">
        <w:rPr>
          <w:rStyle w:val="apple-style-span"/>
          <w:rFonts w:ascii="Times New Roman" w:hAnsi="Times New Roman"/>
          <w:color w:val="111111"/>
          <w:sz w:val="28"/>
          <w:szCs w:val="28"/>
        </w:rPr>
        <w:t xml:space="preserve"> просторі взаємозумовлен</w:t>
      </w:r>
      <w:r>
        <w:rPr>
          <w:rStyle w:val="apple-style-span"/>
          <w:rFonts w:ascii="Times New Roman" w:hAnsi="Times New Roman"/>
          <w:color w:val="111111"/>
          <w:sz w:val="28"/>
          <w:szCs w:val="28"/>
        </w:rPr>
        <w:t>у</w:t>
      </w:r>
      <w:r w:rsidRPr="000E6B95">
        <w:rPr>
          <w:rStyle w:val="apple-style-span"/>
          <w:rFonts w:ascii="Times New Roman" w:hAnsi="Times New Roman"/>
          <w:color w:val="111111"/>
          <w:sz w:val="28"/>
          <w:szCs w:val="28"/>
        </w:rPr>
        <w:t xml:space="preserve"> діяльність педагога й учня, викладача й студента</w:t>
      </w:r>
      <w:r>
        <w:rPr>
          <w:rStyle w:val="apple-style-span"/>
          <w:rFonts w:ascii="Times New Roman" w:hAnsi="Times New Roman"/>
          <w:color w:val="111111"/>
          <w:sz w:val="28"/>
          <w:szCs w:val="28"/>
        </w:rPr>
        <w:t>. Вчений виокремлює такі форми: індивідуаль</w:t>
      </w:r>
      <w:r w:rsidRPr="000E6B95">
        <w:rPr>
          <w:rStyle w:val="apple-style-span"/>
          <w:rFonts w:ascii="Times New Roman" w:hAnsi="Times New Roman"/>
          <w:color w:val="111111"/>
          <w:sz w:val="28"/>
          <w:szCs w:val="28"/>
        </w:rPr>
        <w:t>на, групова, класно-урочна, белл-ланкастерська, дальтон-план, бригадно-лабораторна.</w:t>
      </w:r>
    </w:p>
    <w:p w:rsidR="00A72C46" w:rsidRDefault="00A72C46" w:rsidP="00A72C46">
      <w:pPr>
        <w:tabs>
          <w:tab w:val="left" w:pos="709"/>
        </w:tabs>
        <w:spacing w:after="0" w:line="360" w:lineRule="auto"/>
        <w:ind w:firstLine="708"/>
        <w:jc w:val="both"/>
        <w:rPr>
          <w:rStyle w:val="apple-style-span"/>
          <w:rFonts w:ascii="Times New Roman" w:hAnsi="Times New Roman"/>
          <w:color w:val="111111"/>
          <w:sz w:val="28"/>
          <w:szCs w:val="28"/>
        </w:rPr>
      </w:pPr>
      <w:r>
        <w:rPr>
          <w:rStyle w:val="apple-style-span"/>
          <w:rFonts w:ascii="Times New Roman" w:hAnsi="Times New Roman"/>
          <w:color w:val="111111"/>
          <w:sz w:val="28"/>
          <w:szCs w:val="28"/>
        </w:rPr>
        <w:t xml:space="preserve">У роботі </w:t>
      </w:r>
      <w:r w:rsidRPr="00316A25">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sidR="002014B9">
        <w:rPr>
          <w:rStyle w:val="apple-style-span"/>
          <w:rFonts w:ascii="Times New Roman" w:hAnsi="Times New Roman"/>
          <w:color w:val="111111"/>
          <w:sz w:val="28"/>
          <w:szCs w:val="28"/>
        </w:rPr>
        <w:instrText xml:space="preserve"> REF _Ref486501410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2014B9">
        <w:rPr>
          <w:rStyle w:val="apple-style-span"/>
          <w:rFonts w:ascii="Times New Roman" w:hAnsi="Times New Roman"/>
          <w:color w:val="111111"/>
          <w:sz w:val="28"/>
          <w:szCs w:val="28"/>
        </w:rPr>
        <w:t>9</w:t>
      </w:r>
      <w:r w:rsidR="00C50ACF">
        <w:rPr>
          <w:rStyle w:val="apple-style-span"/>
          <w:rFonts w:ascii="Times New Roman" w:hAnsi="Times New Roman"/>
          <w:color w:val="111111"/>
          <w:sz w:val="28"/>
          <w:szCs w:val="28"/>
        </w:rPr>
        <w:fldChar w:fldCharType="end"/>
      </w:r>
      <w:r>
        <w:rPr>
          <w:rStyle w:val="apple-style-span"/>
          <w:rFonts w:ascii="Times New Roman" w:hAnsi="Times New Roman"/>
          <w:color w:val="111111"/>
          <w:sz w:val="28"/>
          <w:szCs w:val="28"/>
        </w:rPr>
        <w:t>, с. 90</w:t>
      </w:r>
      <w:r w:rsidRPr="00316A25">
        <w:rPr>
          <w:rStyle w:val="apple-style-span"/>
          <w:rFonts w:ascii="Times New Roman" w:hAnsi="Times New Roman"/>
          <w:color w:val="111111"/>
          <w:sz w:val="28"/>
          <w:szCs w:val="28"/>
        </w:rPr>
        <w:t>]</w:t>
      </w:r>
      <w:r>
        <w:rPr>
          <w:rStyle w:val="apple-style-span"/>
          <w:rFonts w:ascii="Times New Roman" w:hAnsi="Times New Roman"/>
          <w:color w:val="111111"/>
          <w:sz w:val="28"/>
          <w:szCs w:val="28"/>
        </w:rPr>
        <w:t xml:space="preserve"> під</w:t>
      </w:r>
      <w:r w:rsidRPr="00316A25">
        <w:rPr>
          <w:rStyle w:val="apple-style-span"/>
          <w:rFonts w:ascii="Times New Roman" w:hAnsi="Times New Roman"/>
          <w:color w:val="111111"/>
          <w:sz w:val="28"/>
          <w:szCs w:val="28"/>
        </w:rPr>
        <w:t xml:space="preserve"> </w:t>
      </w:r>
      <w:r>
        <w:rPr>
          <w:rStyle w:val="apple-style-span"/>
          <w:rFonts w:ascii="Times New Roman" w:hAnsi="Times New Roman"/>
          <w:color w:val="111111"/>
          <w:sz w:val="28"/>
          <w:szCs w:val="28"/>
        </w:rPr>
        <w:t>ф</w:t>
      </w:r>
      <w:r w:rsidRPr="000E6B95">
        <w:rPr>
          <w:rStyle w:val="apple-style-span"/>
          <w:rFonts w:ascii="Times New Roman" w:hAnsi="Times New Roman"/>
          <w:color w:val="111111"/>
          <w:sz w:val="28"/>
          <w:szCs w:val="28"/>
        </w:rPr>
        <w:t>орм</w:t>
      </w:r>
      <w:r>
        <w:rPr>
          <w:rStyle w:val="apple-style-span"/>
          <w:rFonts w:ascii="Times New Roman" w:hAnsi="Times New Roman"/>
          <w:color w:val="111111"/>
          <w:sz w:val="28"/>
          <w:szCs w:val="28"/>
        </w:rPr>
        <w:t>ою</w:t>
      </w:r>
      <w:r w:rsidRPr="000E6B95">
        <w:rPr>
          <w:rStyle w:val="apple-style-span"/>
          <w:rFonts w:ascii="Times New Roman" w:hAnsi="Times New Roman"/>
          <w:color w:val="111111"/>
          <w:sz w:val="28"/>
          <w:szCs w:val="28"/>
        </w:rPr>
        <w:t xml:space="preserve"> організації навчання </w:t>
      </w:r>
      <w:r>
        <w:rPr>
          <w:rStyle w:val="apple-style-span"/>
          <w:rFonts w:ascii="Times New Roman" w:hAnsi="Times New Roman"/>
          <w:color w:val="111111"/>
          <w:sz w:val="28"/>
          <w:szCs w:val="28"/>
        </w:rPr>
        <w:t xml:space="preserve">розуміють </w:t>
      </w:r>
      <w:r w:rsidRPr="000E6B95">
        <w:rPr>
          <w:rStyle w:val="apple-style-span"/>
          <w:rFonts w:ascii="Times New Roman" w:hAnsi="Times New Roman"/>
          <w:color w:val="111111"/>
          <w:sz w:val="28"/>
          <w:szCs w:val="28"/>
        </w:rPr>
        <w:t>певн</w:t>
      </w:r>
      <w:r>
        <w:rPr>
          <w:rStyle w:val="apple-style-span"/>
          <w:rFonts w:ascii="Times New Roman" w:hAnsi="Times New Roman"/>
          <w:color w:val="111111"/>
          <w:sz w:val="28"/>
          <w:szCs w:val="28"/>
        </w:rPr>
        <w:t>у</w:t>
      </w:r>
      <w:r w:rsidRPr="000E6B95">
        <w:rPr>
          <w:rStyle w:val="apple-style-span"/>
          <w:rFonts w:ascii="Times New Roman" w:hAnsi="Times New Roman"/>
          <w:color w:val="111111"/>
          <w:sz w:val="28"/>
          <w:szCs w:val="28"/>
        </w:rPr>
        <w:t xml:space="preserve"> структурно-організаційн</w:t>
      </w:r>
      <w:r>
        <w:rPr>
          <w:rStyle w:val="apple-style-span"/>
          <w:rFonts w:ascii="Times New Roman" w:hAnsi="Times New Roman"/>
          <w:color w:val="111111"/>
          <w:sz w:val="28"/>
          <w:szCs w:val="28"/>
        </w:rPr>
        <w:t>у</w:t>
      </w:r>
      <w:r w:rsidRPr="000E6B95">
        <w:rPr>
          <w:rStyle w:val="apple-style-span"/>
          <w:rFonts w:ascii="Times New Roman" w:hAnsi="Times New Roman"/>
          <w:color w:val="111111"/>
          <w:sz w:val="28"/>
          <w:szCs w:val="28"/>
        </w:rPr>
        <w:t xml:space="preserve"> та управлінськ</w:t>
      </w:r>
      <w:r>
        <w:rPr>
          <w:rStyle w:val="apple-style-span"/>
          <w:rFonts w:ascii="Times New Roman" w:hAnsi="Times New Roman"/>
          <w:color w:val="111111"/>
          <w:sz w:val="28"/>
          <w:szCs w:val="28"/>
        </w:rPr>
        <w:t>у</w:t>
      </w:r>
      <w:r w:rsidRPr="000E6B95">
        <w:rPr>
          <w:rStyle w:val="apple-style-span"/>
          <w:rFonts w:ascii="Times New Roman" w:hAnsi="Times New Roman"/>
          <w:color w:val="111111"/>
          <w:sz w:val="28"/>
          <w:szCs w:val="28"/>
        </w:rPr>
        <w:t xml:space="preserve"> конструкці</w:t>
      </w:r>
      <w:r>
        <w:rPr>
          <w:rStyle w:val="apple-style-span"/>
          <w:rFonts w:ascii="Times New Roman" w:hAnsi="Times New Roman"/>
          <w:color w:val="111111"/>
          <w:sz w:val="28"/>
          <w:szCs w:val="28"/>
        </w:rPr>
        <w:t xml:space="preserve">ю </w:t>
      </w:r>
      <w:r w:rsidRPr="000E6B95">
        <w:rPr>
          <w:rStyle w:val="apple-style-span"/>
          <w:rFonts w:ascii="Times New Roman" w:hAnsi="Times New Roman"/>
          <w:color w:val="111111"/>
          <w:sz w:val="28"/>
          <w:szCs w:val="28"/>
        </w:rPr>
        <w:t>навчального заняття залежно від його дидактичних цілей,</w:t>
      </w:r>
      <w:r>
        <w:rPr>
          <w:rStyle w:val="apple-style-span"/>
          <w:rFonts w:ascii="Times New Roman" w:hAnsi="Times New Roman"/>
          <w:color w:val="111111"/>
          <w:sz w:val="28"/>
          <w:szCs w:val="28"/>
        </w:rPr>
        <w:t xml:space="preserve"> </w:t>
      </w:r>
      <w:r w:rsidRPr="000E6B95">
        <w:rPr>
          <w:rStyle w:val="apple-style-span"/>
          <w:rFonts w:ascii="Times New Roman" w:hAnsi="Times New Roman"/>
          <w:color w:val="111111"/>
          <w:sz w:val="28"/>
          <w:szCs w:val="28"/>
        </w:rPr>
        <w:t>змісту й особливостей діяльності суб’єктів та об’єктів</w:t>
      </w:r>
      <w:r>
        <w:rPr>
          <w:rStyle w:val="apple-style-span"/>
          <w:rFonts w:ascii="Times New Roman" w:hAnsi="Times New Roman"/>
          <w:color w:val="111111"/>
          <w:sz w:val="28"/>
          <w:szCs w:val="28"/>
        </w:rPr>
        <w:t xml:space="preserve"> </w:t>
      </w:r>
      <w:r w:rsidRPr="000E6B95">
        <w:rPr>
          <w:rStyle w:val="apple-style-span"/>
          <w:rFonts w:ascii="Times New Roman" w:hAnsi="Times New Roman"/>
          <w:color w:val="111111"/>
          <w:sz w:val="28"/>
          <w:szCs w:val="28"/>
        </w:rPr>
        <w:t>навчання.</w:t>
      </w:r>
      <w:r>
        <w:rPr>
          <w:rStyle w:val="apple-style-span"/>
          <w:rFonts w:ascii="Times New Roman" w:hAnsi="Times New Roman"/>
          <w:color w:val="111111"/>
          <w:sz w:val="28"/>
          <w:szCs w:val="28"/>
        </w:rPr>
        <w:t xml:space="preserve"> На думку В. Ортинського </w:t>
      </w:r>
      <w:r w:rsidRPr="00316A25">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sidR="0082530B">
        <w:rPr>
          <w:rStyle w:val="apple-style-span"/>
          <w:rFonts w:ascii="Times New Roman" w:hAnsi="Times New Roman"/>
          <w:color w:val="111111"/>
          <w:sz w:val="28"/>
          <w:szCs w:val="28"/>
        </w:rPr>
        <w:instrText xml:space="preserve"> REF _Ref9524131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8C31AA">
        <w:rPr>
          <w:rStyle w:val="apple-style-span"/>
          <w:rFonts w:ascii="Times New Roman" w:hAnsi="Times New Roman"/>
          <w:color w:val="111111"/>
          <w:sz w:val="28"/>
          <w:szCs w:val="28"/>
        </w:rPr>
        <w:t>32</w:t>
      </w:r>
      <w:r w:rsidR="00C50ACF">
        <w:rPr>
          <w:rStyle w:val="apple-style-span"/>
          <w:rFonts w:ascii="Times New Roman" w:hAnsi="Times New Roman"/>
          <w:color w:val="111111"/>
          <w:sz w:val="28"/>
          <w:szCs w:val="28"/>
        </w:rPr>
        <w:fldChar w:fldCharType="end"/>
      </w:r>
      <w:r w:rsidRPr="00316A25">
        <w:rPr>
          <w:rStyle w:val="apple-style-span"/>
          <w:rFonts w:ascii="Times New Roman" w:hAnsi="Times New Roman"/>
          <w:color w:val="111111"/>
          <w:sz w:val="28"/>
          <w:szCs w:val="28"/>
        </w:rPr>
        <w:t>]</w:t>
      </w:r>
      <w:r>
        <w:rPr>
          <w:rStyle w:val="apple-style-span"/>
          <w:rFonts w:ascii="Times New Roman" w:hAnsi="Times New Roman"/>
          <w:color w:val="111111"/>
          <w:sz w:val="28"/>
          <w:szCs w:val="28"/>
        </w:rPr>
        <w:t>, В.</w:t>
      </w:r>
      <w:r w:rsidR="0082530B">
        <w:rPr>
          <w:rStyle w:val="apple-style-span"/>
          <w:rFonts w:ascii="Times New Roman" w:hAnsi="Times New Roman"/>
          <w:color w:val="111111"/>
          <w:sz w:val="28"/>
          <w:szCs w:val="28"/>
          <w:lang w:val="en-US"/>
        </w:rPr>
        <w:t> </w:t>
      </w:r>
      <w:r>
        <w:rPr>
          <w:rStyle w:val="apple-style-span"/>
          <w:rFonts w:ascii="Times New Roman" w:hAnsi="Times New Roman"/>
          <w:color w:val="111111"/>
          <w:sz w:val="28"/>
          <w:szCs w:val="28"/>
        </w:rPr>
        <w:t xml:space="preserve">Гладуш і Г. Лисенко </w:t>
      </w:r>
      <w:r w:rsidRPr="00316A25">
        <w:rPr>
          <w:rStyle w:val="apple-style-span"/>
          <w:rFonts w:ascii="Times New Roman" w:hAnsi="Times New Roman"/>
          <w:color w:val="111111"/>
          <w:sz w:val="28"/>
          <w:szCs w:val="28"/>
        </w:rPr>
        <w:t>[</w:t>
      </w:r>
      <w:r w:rsidR="00C50ACF">
        <w:rPr>
          <w:rStyle w:val="apple-style-span"/>
          <w:rFonts w:ascii="Times New Roman" w:hAnsi="Times New Roman"/>
          <w:color w:val="111111"/>
          <w:sz w:val="28"/>
          <w:szCs w:val="28"/>
        </w:rPr>
        <w:fldChar w:fldCharType="begin"/>
      </w:r>
      <w:r>
        <w:rPr>
          <w:rStyle w:val="apple-style-span"/>
          <w:rFonts w:ascii="Times New Roman" w:hAnsi="Times New Roman"/>
          <w:color w:val="111111"/>
          <w:sz w:val="28"/>
          <w:szCs w:val="28"/>
        </w:rPr>
        <w:instrText xml:space="preserve"> REF _Ref486501410 \r \h </w:instrText>
      </w:r>
      <w:r w:rsidR="00C50ACF">
        <w:rPr>
          <w:rStyle w:val="apple-style-span"/>
          <w:rFonts w:ascii="Times New Roman" w:hAnsi="Times New Roman"/>
          <w:color w:val="111111"/>
          <w:sz w:val="28"/>
          <w:szCs w:val="28"/>
        </w:rPr>
      </w:r>
      <w:r w:rsidR="00C50ACF">
        <w:rPr>
          <w:rStyle w:val="apple-style-span"/>
          <w:rFonts w:ascii="Times New Roman" w:hAnsi="Times New Roman"/>
          <w:color w:val="111111"/>
          <w:sz w:val="28"/>
          <w:szCs w:val="28"/>
        </w:rPr>
        <w:fldChar w:fldCharType="separate"/>
      </w:r>
      <w:r w:rsidR="008C31AA">
        <w:rPr>
          <w:rStyle w:val="apple-style-span"/>
          <w:rFonts w:ascii="Times New Roman" w:hAnsi="Times New Roman"/>
          <w:color w:val="111111"/>
          <w:sz w:val="28"/>
          <w:szCs w:val="28"/>
        </w:rPr>
        <w:t>9</w:t>
      </w:r>
      <w:r w:rsidR="00C50ACF">
        <w:rPr>
          <w:rStyle w:val="apple-style-span"/>
          <w:rFonts w:ascii="Times New Roman" w:hAnsi="Times New Roman"/>
          <w:color w:val="111111"/>
          <w:sz w:val="28"/>
          <w:szCs w:val="28"/>
        </w:rPr>
        <w:fldChar w:fldCharType="end"/>
      </w:r>
      <w:r>
        <w:rPr>
          <w:rStyle w:val="apple-style-span"/>
          <w:rFonts w:ascii="Times New Roman" w:hAnsi="Times New Roman"/>
          <w:color w:val="111111"/>
          <w:sz w:val="28"/>
          <w:szCs w:val="28"/>
        </w:rPr>
        <w:t>, с. 90</w:t>
      </w:r>
      <w:r w:rsidRPr="00316A25">
        <w:rPr>
          <w:rStyle w:val="apple-style-span"/>
          <w:rFonts w:ascii="Times New Roman" w:hAnsi="Times New Roman"/>
          <w:color w:val="111111"/>
          <w:sz w:val="28"/>
          <w:szCs w:val="28"/>
        </w:rPr>
        <w:t>]</w:t>
      </w:r>
      <w:r>
        <w:rPr>
          <w:rStyle w:val="apple-style-span"/>
          <w:rFonts w:ascii="Times New Roman" w:hAnsi="Times New Roman"/>
          <w:color w:val="111111"/>
          <w:sz w:val="28"/>
          <w:szCs w:val="28"/>
        </w:rPr>
        <w:t xml:space="preserve"> існує чотири групи форм організації навчальної діяльності: навчальні заняття, практична підготовка, самостійна робота, контрольні заходи (табл. 1.1).</w:t>
      </w:r>
    </w:p>
    <w:p w:rsidR="00960D32" w:rsidRDefault="00960D32" w:rsidP="00960D32">
      <w:pPr>
        <w:tabs>
          <w:tab w:val="left" w:pos="709"/>
        </w:tabs>
        <w:spacing w:after="0" w:line="360" w:lineRule="auto"/>
        <w:ind w:firstLine="708"/>
        <w:jc w:val="both"/>
        <w:rPr>
          <w:rStyle w:val="apple-style-span"/>
          <w:rFonts w:ascii="Times New Roman" w:hAnsi="Times New Roman"/>
          <w:color w:val="111111"/>
          <w:sz w:val="28"/>
          <w:szCs w:val="28"/>
        </w:rPr>
      </w:pPr>
      <w:r>
        <w:rPr>
          <w:rStyle w:val="apple-style-span"/>
          <w:rFonts w:ascii="Times New Roman" w:hAnsi="Times New Roman"/>
          <w:color w:val="111111"/>
          <w:sz w:val="28"/>
          <w:szCs w:val="28"/>
        </w:rPr>
        <w:t>У процесі вивчення навчальної дисципліни «НОШКМ» найчастіше застосовними є:</w:t>
      </w:r>
    </w:p>
    <w:p w:rsidR="00960D32" w:rsidRDefault="00960D32" w:rsidP="00960D32">
      <w:pPr>
        <w:tabs>
          <w:tab w:val="left" w:pos="709"/>
        </w:tabs>
        <w:spacing w:after="0" w:line="360" w:lineRule="auto"/>
        <w:ind w:firstLine="708"/>
        <w:jc w:val="both"/>
        <w:rPr>
          <w:rStyle w:val="apple-style-span"/>
          <w:rFonts w:ascii="Times New Roman" w:hAnsi="Times New Roman"/>
          <w:color w:val="111111"/>
          <w:sz w:val="28"/>
          <w:szCs w:val="28"/>
        </w:rPr>
      </w:pPr>
      <w:r>
        <w:rPr>
          <w:rStyle w:val="apple-style-span"/>
          <w:rFonts w:ascii="Times New Roman" w:hAnsi="Times New Roman"/>
          <w:color w:val="111111"/>
          <w:sz w:val="28"/>
          <w:szCs w:val="28"/>
        </w:rPr>
        <w:t>- індивідуаль</w:t>
      </w:r>
      <w:r w:rsidRPr="000E6B95">
        <w:rPr>
          <w:rStyle w:val="apple-style-span"/>
          <w:rFonts w:ascii="Times New Roman" w:hAnsi="Times New Roman"/>
          <w:color w:val="111111"/>
          <w:sz w:val="28"/>
          <w:szCs w:val="28"/>
        </w:rPr>
        <w:t>на, групова, класно-урочна</w:t>
      </w:r>
      <w:r>
        <w:rPr>
          <w:rStyle w:val="apple-style-span"/>
          <w:rFonts w:ascii="Times New Roman" w:hAnsi="Times New Roman"/>
          <w:color w:val="111111"/>
          <w:sz w:val="28"/>
          <w:szCs w:val="28"/>
        </w:rPr>
        <w:t xml:space="preserve"> форми організації навчально-пізнавальної діяльності (за А. Кузьмінським);</w:t>
      </w:r>
    </w:p>
    <w:p w:rsidR="00960D32" w:rsidRDefault="00960D32" w:rsidP="00960D32">
      <w:pPr>
        <w:tabs>
          <w:tab w:val="left" w:pos="709"/>
        </w:tabs>
        <w:spacing w:after="0" w:line="360" w:lineRule="auto"/>
        <w:ind w:firstLine="708"/>
        <w:jc w:val="both"/>
        <w:rPr>
          <w:rStyle w:val="apple-style-span"/>
          <w:rFonts w:ascii="Times New Roman" w:hAnsi="Times New Roman"/>
          <w:color w:val="111111"/>
          <w:sz w:val="28"/>
          <w:szCs w:val="28"/>
        </w:rPr>
      </w:pPr>
      <w:r>
        <w:rPr>
          <w:rStyle w:val="apple-style-span"/>
          <w:rFonts w:ascii="Times New Roman" w:hAnsi="Times New Roman"/>
          <w:color w:val="111111"/>
          <w:sz w:val="28"/>
          <w:szCs w:val="28"/>
        </w:rPr>
        <w:t>- навчальні заняття (лекція, практичне заняття, індивідуальне заняття, консультація), самостійна робота (</w:t>
      </w:r>
      <w:r w:rsidRPr="00254BB2">
        <w:rPr>
          <w:rFonts w:ascii="Times New Roman" w:hAnsi="Times New Roman"/>
          <w:color w:val="111111"/>
          <w:sz w:val="28"/>
          <w:szCs w:val="28"/>
        </w:rPr>
        <w:t>робота з друкованими джерелами; самостійне опрацювання певних питань; участь у роботі гуртків; експериментально-дослідницька робота</w:t>
      </w:r>
      <w:r>
        <w:rPr>
          <w:rFonts w:ascii="Times New Roman" w:hAnsi="Times New Roman"/>
          <w:color w:val="111111"/>
          <w:sz w:val="28"/>
          <w:szCs w:val="28"/>
        </w:rPr>
        <w:t xml:space="preserve">), контрольні заходи </w:t>
      </w:r>
      <w:r>
        <w:rPr>
          <w:rFonts w:ascii="Times New Roman" w:hAnsi="Times New Roman"/>
          <w:color w:val="111111"/>
          <w:sz w:val="28"/>
          <w:szCs w:val="28"/>
        </w:rPr>
        <w:lastRenderedPageBreak/>
        <w:t>(</w:t>
      </w:r>
      <w:r w:rsidRPr="00254BB2">
        <w:rPr>
          <w:rFonts w:ascii="Times New Roman" w:hAnsi="Times New Roman"/>
          <w:color w:val="111111"/>
          <w:sz w:val="28"/>
          <w:szCs w:val="28"/>
        </w:rPr>
        <w:t>іспити; модульний контроль; контрольні роботи; контрольна перевірка оволодіння професійними знаннями, навичками і вміннями з різних предметів; розв’язання кваліфікаційних завдань; захист магістерських робіт</w:t>
      </w:r>
      <w:r>
        <w:rPr>
          <w:rFonts w:ascii="Times New Roman" w:hAnsi="Times New Roman"/>
          <w:color w:val="111111"/>
          <w:sz w:val="28"/>
          <w:szCs w:val="28"/>
        </w:rPr>
        <w:t>) (за В. Ортинським).</w:t>
      </w:r>
    </w:p>
    <w:p w:rsidR="00A72C46" w:rsidRDefault="00A72C46" w:rsidP="00A72C46">
      <w:pPr>
        <w:tabs>
          <w:tab w:val="left" w:pos="709"/>
        </w:tabs>
        <w:spacing w:after="0" w:line="360" w:lineRule="auto"/>
        <w:ind w:firstLine="708"/>
        <w:jc w:val="right"/>
        <w:rPr>
          <w:rStyle w:val="apple-style-span"/>
          <w:rFonts w:ascii="Times New Roman" w:hAnsi="Times New Roman"/>
          <w:color w:val="111111"/>
          <w:sz w:val="28"/>
          <w:szCs w:val="28"/>
        </w:rPr>
      </w:pPr>
      <w:r>
        <w:rPr>
          <w:rStyle w:val="apple-style-span"/>
          <w:rFonts w:ascii="Times New Roman" w:hAnsi="Times New Roman"/>
          <w:color w:val="111111"/>
          <w:sz w:val="28"/>
          <w:szCs w:val="28"/>
        </w:rPr>
        <w:t>Таблиця 1.1</w:t>
      </w:r>
    </w:p>
    <w:p w:rsidR="00A72C46" w:rsidRDefault="00A72C46" w:rsidP="00A72C46">
      <w:pPr>
        <w:tabs>
          <w:tab w:val="left" w:pos="709"/>
        </w:tabs>
        <w:spacing w:after="0" w:line="360" w:lineRule="auto"/>
        <w:ind w:firstLine="708"/>
        <w:jc w:val="center"/>
        <w:rPr>
          <w:rStyle w:val="apple-style-span"/>
          <w:rFonts w:ascii="Times New Roman" w:hAnsi="Times New Roman"/>
          <w:b/>
          <w:color w:val="111111"/>
          <w:sz w:val="28"/>
          <w:szCs w:val="28"/>
        </w:rPr>
      </w:pPr>
      <w:r>
        <w:rPr>
          <w:rStyle w:val="apple-style-span"/>
          <w:rFonts w:ascii="Times New Roman" w:hAnsi="Times New Roman"/>
          <w:b/>
          <w:color w:val="111111"/>
          <w:sz w:val="28"/>
          <w:szCs w:val="28"/>
        </w:rPr>
        <w:t>Форми організації навчальної діяльності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84"/>
        <w:gridCol w:w="2272"/>
        <w:gridCol w:w="2514"/>
        <w:gridCol w:w="2317"/>
      </w:tblGrid>
      <w:tr w:rsidR="00A72C46" w:rsidRPr="00F405C6" w:rsidTr="00FD450B">
        <w:tc>
          <w:tcPr>
            <w:tcW w:w="2463" w:type="dxa"/>
          </w:tcPr>
          <w:p w:rsidR="00A72C46" w:rsidRPr="00F405C6" w:rsidRDefault="00A72C46" w:rsidP="00FD450B">
            <w:pPr>
              <w:tabs>
                <w:tab w:val="left" w:pos="709"/>
              </w:tabs>
              <w:spacing w:after="0"/>
              <w:jc w:val="center"/>
              <w:rPr>
                <w:rStyle w:val="apple-style-span"/>
                <w:rFonts w:ascii="Times New Roman" w:hAnsi="Times New Roman"/>
                <w:color w:val="111111"/>
                <w:sz w:val="28"/>
                <w:szCs w:val="28"/>
              </w:rPr>
            </w:pPr>
            <w:r w:rsidRPr="00F405C6">
              <w:rPr>
                <w:rStyle w:val="apple-style-span"/>
                <w:rFonts w:ascii="Times New Roman" w:hAnsi="Times New Roman"/>
                <w:color w:val="111111"/>
                <w:sz w:val="28"/>
                <w:szCs w:val="28"/>
              </w:rPr>
              <w:t>Навчальні заняття</w:t>
            </w:r>
          </w:p>
        </w:tc>
        <w:tc>
          <w:tcPr>
            <w:tcW w:w="2464" w:type="dxa"/>
          </w:tcPr>
          <w:p w:rsidR="00A72C46" w:rsidRPr="00F405C6" w:rsidRDefault="00A72C46" w:rsidP="00FD450B">
            <w:pPr>
              <w:tabs>
                <w:tab w:val="left" w:pos="709"/>
              </w:tabs>
              <w:spacing w:after="0"/>
              <w:jc w:val="center"/>
              <w:rPr>
                <w:rStyle w:val="apple-style-span"/>
                <w:rFonts w:ascii="Times New Roman" w:hAnsi="Times New Roman"/>
                <w:color w:val="111111"/>
                <w:sz w:val="28"/>
                <w:szCs w:val="28"/>
              </w:rPr>
            </w:pPr>
            <w:r w:rsidRPr="00F405C6">
              <w:rPr>
                <w:rStyle w:val="apple-style-span"/>
                <w:rFonts w:ascii="Times New Roman" w:hAnsi="Times New Roman"/>
                <w:color w:val="111111"/>
                <w:sz w:val="28"/>
                <w:szCs w:val="28"/>
              </w:rPr>
              <w:t>Практична підготовка</w:t>
            </w:r>
          </w:p>
        </w:tc>
        <w:tc>
          <w:tcPr>
            <w:tcW w:w="2464" w:type="dxa"/>
          </w:tcPr>
          <w:p w:rsidR="00A72C46" w:rsidRPr="00F405C6" w:rsidRDefault="00A72C46" w:rsidP="00FD450B">
            <w:pPr>
              <w:tabs>
                <w:tab w:val="left" w:pos="709"/>
              </w:tabs>
              <w:spacing w:after="0"/>
              <w:jc w:val="center"/>
              <w:rPr>
                <w:rStyle w:val="apple-style-span"/>
                <w:rFonts w:ascii="Times New Roman" w:hAnsi="Times New Roman"/>
                <w:color w:val="111111"/>
                <w:sz w:val="28"/>
                <w:szCs w:val="28"/>
              </w:rPr>
            </w:pPr>
            <w:r w:rsidRPr="00F405C6">
              <w:rPr>
                <w:rStyle w:val="apple-style-span"/>
                <w:rFonts w:ascii="Times New Roman" w:hAnsi="Times New Roman"/>
                <w:color w:val="111111"/>
                <w:sz w:val="28"/>
                <w:szCs w:val="28"/>
              </w:rPr>
              <w:t>Самостійна робота</w:t>
            </w:r>
          </w:p>
        </w:tc>
        <w:tc>
          <w:tcPr>
            <w:tcW w:w="2464" w:type="dxa"/>
          </w:tcPr>
          <w:p w:rsidR="00A72C46" w:rsidRPr="00F405C6" w:rsidRDefault="00A72C46" w:rsidP="00FD450B">
            <w:pPr>
              <w:tabs>
                <w:tab w:val="left" w:pos="709"/>
              </w:tabs>
              <w:spacing w:after="0"/>
              <w:jc w:val="center"/>
              <w:rPr>
                <w:rStyle w:val="apple-style-span"/>
                <w:rFonts w:ascii="Times New Roman" w:hAnsi="Times New Roman"/>
                <w:color w:val="111111"/>
                <w:sz w:val="28"/>
                <w:szCs w:val="28"/>
              </w:rPr>
            </w:pPr>
            <w:r w:rsidRPr="00F405C6">
              <w:rPr>
                <w:rStyle w:val="apple-style-span"/>
                <w:rFonts w:ascii="Times New Roman" w:hAnsi="Times New Roman"/>
                <w:color w:val="111111"/>
                <w:sz w:val="28"/>
                <w:szCs w:val="28"/>
              </w:rPr>
              <w:t>Контрольні заходи</w:t>
            </w:r>
          </w:p>
        </w:tc>
      </w:tr>
      <w:tr w:rsidR="00A72C46" w:rsidRPr="00F405C6" w:rsidTr="00FD450B">
        <w:tc>
          <w:tcPr>
            <w:tcW w:w="2463" w:type="dxa"/>
          </w:tcPr>
          <w:p w:rsidR="00A72C46" w:rsidRPr="00F405C6" w:rsidRDefault="00A72C46" w:rsidP="00FD450B">
            <w:pPr>
              <w:tabs>
                <w:tab w:val="left" w:pos="709"/>
              </w:tabs>
              <w:spacing w:after="0"/>
              <w:jc w:val="center"/>
              <w:rPr>
                <w:rStyle w:val="apple-style-span"/>
                <w:rFonts w:ascii="Times New Roman" w:hAnsi="Times New Roman"/>
                <w:color w:val="111111"/>
                <w:sz w:val="28"/>
                <w:szCs w:val="28"/>
              </w:rPr>
            </w:pPr>
            <w:r w:rsidRPr="00F405C6">
              <w:rPr>
                <w:rStyle w:val="apple-style-span"/>
                <w:rFonts w:ascii="Times New Roman" w:hAnsi="Times New Roman"/>
                <w:color w:val="111111"/>
                <w:sz w:val="28"/>
                <w:szCs w:val="28"/>
              </w:rPr>
              <w:t>лекція; семінар; лабораторне заняття; практичне заняття; індивідуальне заняття; навчальна конференція; консультація; навчальна гра</w:t>
            </w:r>
          </w:p>
        </w:tc>
        <w:tc>
          <w:tcPr>
            <w:tcW w:w="2464" w:type="dxa"/>
          </w:tcPr>
          <w:p w:rsidR="00A72C46" w:rsidRPr="00F405C6" w:rsidRDefault="00A72C46" w:rsidP="00FD450B">
            <w:pPr>
              <w:tabs>
                <w:tab w:val="left" w:pos="709"/>
              </w:tabs>
              <w:spacing w:after="0"/>
              <w:jc w:val="center"/>
              <w:rPr>
                <w:rStyle w:val="apple-style-span"/>
                <w:rFonts w:ascii="Times New Roman" w:hAnsi="Times New Roman"/>
                <w:color w:val="111111"/>
                <w:sz w:val="28"/>
                <w:szCs w:val="28"/>
              </w:rPr>
            </w:pPr>
            <w:r w:rsidRPr="00F405C6">
              <w:rPr>
                <w:rFonts w:ascii="Times New Roman" w:hAnsi="Times New Roman"/>
                <w:color w:val="111111"/>
                <w:sz w:val="28"/>
                <w:szCs w:val="28"/>
              </w:rPr>
              <w:t>навчальна практика, технологічна практика, переддипломна практика</w:t>
            </w:r>
          </w:p>
        </w:tc>
        <w:tc>
          <w:tcPr>
            <w:tcW w:w="2464" w:type="dxa"/>
          </w:tcPr>
          <w:p w:rsidR="00A72C46" w:rsidRPr="00F405C6" w:rsidRDefault="00A72C46" w:rsidP="00FD450B">
            <w:pPr>
              <w:tabs>
                <w:tab w:val="left" w:pos="709"/>
              </w:tabs>
              <w:spacing w:after="0"/>
              <w:jc w:val="center"/>
              <w:rPr>
                <w:rStyle w:val="apple-style-span"/>
                <w:rFonts w:ascii="Times New Roman" w:hAnsi="Times New Roman"/>
                <w:color w:val="111111"/>
                <w:sz w:val="28"/>
                <w:szCs w:val="28"/>
              </w:rPr>
            </w:pPr>
            <w:r w:rsidRPr="00F405C6">
              <w:rPr>
                <w:rFonts w:ascii="Times New Roman" w:hAnsi="Times New Roman"/>
                <w:color w:val="111111"/>
                <w:sz w:val="28"/>
                <w:szCs w:val="28"/>
              </w:rPr>
              <w:t>робота з друкованими джерелами; самостійне опрацювання певних питань; участь у роботі гуртків; експериментально-дослідницька робота; самостійний перегляд телепередач; тематичних кінофільмів, прослуховування радіопередач</w:t>
            </w:r>
          </w:p>
        </w:tc>
        <w:tc>
          <w:tcPr>
            <w:tcW w:w="2464" w:type="dxa"/>
          </w:tcPr>
          <w:p w:rsidR="00A72C46" w:rsidRPr="00F405C6" w:rsidRDefault="00A72C46" w:rsidP="00FD450B">
            <w:pPr>
              <w:tabs>
                <w:tab w:val="left" w:pos="709"/>
              </w:tabs>
              <w:spacing w:after="0"/>
              <w:jc w:val="center"/>
              <w:rPr>
                <w:rStyle w:val="apple-style-span"/>
                <w:rFonts w:ascii="Times New Roman" w:hAnsi="Times New Roman"/>
                <w:color w:val="111111"/>
                <w:sz w:val="28"/>
                <w:szCs w:val="28"/>
              </w:rPr>
            </w:pPr>
            <w:r w:rsidRPr="00F405C6">
              <w:rPr>
                <w:rFonts w:ascii="Times New Roman" w:hAnsi="Times New Roman"/>
                <w:color w:val="111111"/>
                <w:sz w:val="28"/>
                <w:szCs w:val="28"/>
              </w:rPr>
              <w:t>іспити/заліки; модульний контроль; контрольні роботи; контрольна перевірка оволодіння професійними знаннями, навичками і вміннями з різних предметів; розв’язання кваліфікаційних завдань; захист курсових, дипломних, магістерських робіт</w:t>
            </w:r>
          </w:p>
        </w:tc>
      </w:tr>
    </w:tbl>
    <w:p w:rsidR="00A72C46" w:rsidRPr="00254BB2" w:rsidRDefault="00A72C46" w:rsidP="00A72C46">
      <w:pPr>
        <w:tabs>
          <w:tab w:val="left" w:pos="709"/>
        </w:tabs>
        <w:spacing w:after="0" w:line="360" w:lineRule="auto"/>
        <w:ind w:firstLine="708"/>
        <w:jc w:val="center"/>
        <w:rPr>
          <w:rStyle w:val="apple-style-span"/>
          <w:rFonts w:ascii="Times New Roman" w:hAnsi="Times New Roman"/>
          <w:color w:val="111111"/>
          <w:sz w:val="28"/>
          <w:szCs w:val="28"/>
        </w:rPr>
      </w:pPr>
    </w:p>
    <w:p w:rsidR="00A72C46" w:rsidRDefault="00A72C46" w:rsidP="00A72C46">
      <w:pPr>
        <w:tabs>
          <w:tab w:val="left" w:pos="709"/>
        </w:tabs>
        <w:spacing w:after="0" w:line="360" w:lineRule="auto"/>
        <w:ind w:firstLine="708"/>
        <w:jc w:val="both"/>
        <w:rPr>
          <w:rFonts w:ascii="Times New Roman" w:hAnsi="Times New Roman"/>
          <w:sz w:val="28"/>
          <w:szCs w:val="28"/>
        </w:rPr>
      </w:pPr>
      <w:r w:rsidRPr="00B756E4">
        <w:rPr>
          <w:rFonts w:ascii="Times New Roman" w:hAnsi="Times New Roman"/>
          <w:sz w:val="28"/>
          <w:szCs w:val="28"/>
          <w:shd w:val="clear" w:color="auto" w:fill="FFFFFF"/>
        </w:rPr>
        <w:t xml:space="preserve">Проаналізуємо </w:t>
      </w:r>
      <w:r>
        <w:rPr>
          <w:rFonts w:ascii="Times New Roman" w:hAnsi="Times New Roman"/>
          <w:sz w:val="28"/>
          <w:szCs w:val="28"/>
          <w:shd w:val="clear" w:color="auto" w:fill="FFFFFF"/>
        </w:rPr>
        <w:t xml:space="preserve">висвітлення у науковій літературі питань стосовно методів навчання студентів у ЗВО. Питання про класифікацію методів навчання залежить від основи класифікації. Так, за </w:t>
      </w:r>
      <w:r w:rsidRPr="00A97135">
        <w:rPr>
          <w:rFonts w:ascii="Times New Roman" w:hAnsi="Times New Roman"/>
          <w:sz w:val="28"/>
          <w:szCs w:val="28"/>
        </w:rPr>
        <w:t>джерелом отримання знань</w:t>
      </w:r>
      <w:r>
        <w:rPr>
          <w:rFonts w:ascii="Times New Roman" w:hAnsi="Times New Roman"/>
          <w:sz w:val="28"/>
          <w:szCs w:val="28"/>
        </w:rPr>
        <w:t xml:space="preserve"> виокремлюють п’ять методів: </w:t>
      </w:r>
      <w:r w:rsidRPr="005E53BD">
        <w:rPr>
          <w:rFonts w:ascii="Times New Roman" w:hAnsi="Times New Roman"/>
          <w:sz w:val="28"/>
          <w:szCs w:val="28"/>
        </w:rPr>
        <w:t>практичний, наочний, словесни</w:t>
      </w:r>
      <w:r>
        <w:rPr>
          <w:rFonts w:ascii="Times New Roman" w:hAnsi="Times New Roman"/>
          <w:sz w:val="28"/>
          <w:szCs w:val="28"/>
        </w:rPr>
        <w:t xml:space="preserve">й, робота з книгою, відео-метод. Якщо за основу класифікації взяти </w:t>
      </w:r>
      <w:r>
        <w:rPr>
          <w:rFonts w:ascii="Times New Roman" w:hAnsi="Times New Roman"/>
          <w:sz w:val="28"/>
          <w:szCs w:val="28"/>
        </w:rPr>
        <w:lastRenderedPageBreak/>
        <w:t>особливості логіко-мисленнєвої діяльності студентів, то можна вказати аналітичний, синтетичний, аналітико-синтетичний, індуктивний, дедуктивний та традуктивний методи навчання. Т</w:t>
      </w:r>
      <w:r w:rsidRPr="005E53BD">
        <w:rPr>
          <w:rFonts w:ascii="Times New Roman" w:hAnsi="Times New Roman"/>
          <w:sz w:val="28"/>
          <w:szCs w:val="28"/>
        </w:rPr>
        <w:t>акі методи навчання</w:t>
      </w:r>
      <w:r>
        <w:rPr>
          <w:rFonts w:ascii="Times New Roman" w:hAnsi="Times New Roman"/>
          <w:sz w:val="28"/>
          <w:szCs w:val="28"/>
        </w:rPr>
        <w:t xml:space="preserve"> як</w:t>
      </w:r>
      <w:r w:rsidRPr="005E53BD">
        <w:rPr>
          <w:rFonts w:ascii="Times New Roman" w:hAnsi="Times New Roman"/>
          <w:sz w:val="28"/>
          <w:szCs w:val="28"/>
        </w:rPr>
        <w:t xml:space="preserve"> проблемний (проблемно-інформаційний), частково-пошуковий, дослідницький</w:t>
      </w:r>
      <w:r>
        <w:rPr>
          <w:rFonts w:ascii="Times New Roman" w:hAnsi="Times New Roman"/>
          <w:sz w:val="28"/>
          <w:szCs w:val="28"/>
        </w:rPr>
        <w:t xml:space="preserve"> виокремлюють з</w:t>
      </w:r>
      <w:r w:rsidRPr="005E53BD">
        <w:rPr>
          <w:rFonts w:ascii="Times New Roman" w:hAnsi="Times New Roman"/>
          <w:sz w:val="28"/>
          <w:szCs w:val="28"/>
        </w:rPr>
        <w:t>алежно від рівня розумової активності студентів</w:t>
      </w:r>
      <w:r>
        <w:rPr>
          <w:rFonts w:ascii="Times New Roman" w:hAnsi="Times New Roman"/>
          <w:sz w:val="28"/>
          <w:szCs w:val="28"/>
        </w:rPr>
        <w:t xml:space="preserve">. </w:t>
      </w:r>
    </w:p>
    <w:p w:rsidR="00A72C46" w:rsidRDefault="00A72C46" w:rsidP="00A72C46">
      <w:pPr>
        <w:tabs>
          <w:tab w:val="left" w:pos="709"/>
        </w:tabs>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М. Фіцула </w:t>
      </w:r>
      <w:r w:rsidR="0082530B">
        <w:rPr>
          <w:rFonts w:ascii="Times New Roman" w:hAnsi="Times New Roman"/>
          <w:sz w:val="28"/>
          <w:szCs w:val="28"/>
          <w:shd w:val="clear" w:color="auto" w:fill="FFFFFF"/>
        </w:rPr>
        <w:t>[</w:t>
      </w:r>
      <w:r w:rsidR="00C50ACF">
        <w:rPr>
          <w:rFonts w:ascii="Times New Roman" w:hAnsi="Times New Roman"/>
          <w:sz w:val="28"/>
          <w:szCs w:val="28"/>
          <w:shd w:val="clear" w:color="auto" w:fill="FFFFFF"/>
        </w:rPr>
        <w:fldChar w:fldCharType="begin"/>
      </w:r>
      <w:r w:rsidR="0082530B">
        <w:rPr>
          <w:rFonts w:ascii="Times New Roman" w:hAnsi="Times New Roman"/>
          <w:sz w:val="28"/>
          <w:szCs w:val="28"/>
          <w:shd w:val="clear" w:color="auto" w:fill="FFFFFF"/>
        </w:rPr>
        <w:instrText xml:space="preserve"> REF _Ref25164730 \r \h </w:instrText>
      </w:r>
      <w:r w:rsidR="00C50ACF">
        <w:rPr>
          <w:rFonts w:ascii="Times New Roman" w:hAnsi="Times New Roman"/>
          <w:sz w:val="28"/>
          <w:szCs w:val="28"/>
          <w:shd w:val="clear" w:color="auto" w:fill="FFFFFF"/>
        </w:rPr>
      </w:r>
      <w:r w:rsidR="00C50ACF">
        <w:rPr>
          <w:rFonts w:ascii="Times New Roman" w:hAnsi="Times New Roman"/>
          <w:sz w:val="28"/>
          <w:szCs w:val="28"/>
          <w:shd w:val="clear" w:color="auto" w:fill="FFFFFF"/>
        </w:rPr>
        <w:fldChar w:fldCharType="separate"/>
      </w:r>
      <w:r w:rsidR="008C31AA">
        <w:rPr>
          <w:rFonts w:ascii="Times New Roman" w:hAnsi="Times New Roman"/>
          <w:sz w:val="28"/>
          <w:szCs w:val="28"/>
          <w:shd w:val="clear" w:color="auto" w:fill="FFFFFF"/>
        </w:rPr>
        <w:t>46</w:t>
      </w:r>
      <w:r w:rsidR="00C50ACF">
        <w:rPr>
          <w:rFonts w:ascii="Times New Roman" w:hAnsi="Times New Roman"/>
          <w:sz w:val="28"/>
          <w:szCs w:val="28"/>
          <w:shd w:val="clear" w:color="auto" w:fill="FFFFFF"/>
        </w:rPr>
        <w:fldChar w:fldCharType="end"/>
      </w:r>
      <w:r w:rsidRPr="0031475C">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с. 105</w:t>
      </w:r>
      <w:r w:rsidRPr="0031475C">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розглядає метод навчання як спосіб упорядкованої взаємопов</w:t>
      </w:r>
      <w:r w:rsidRPr="0031475C">
        <w:rPr>
          <w:rFonts w:ascii="Times New Roman" w:hAnsi="Times New Roman"/>
          <w:sz w:val="28"/>
          <w:szCs w:val="28"/>
          <w:shd w:val="clear" w:color="auto" w:fill="FFFFFF"/>
        </w:rPr>
        <w:t>’</w:t>
      </w:r>
      <w:r>
        <w:rPr>
          <w:rFonts w:ascii="Times New Roman" w:hAnsi="Times New Roman"/>
          <w:sz w:val="28"/>
          <w:szCs w:val="28"/>
          <w:shd w:val="clear" w:color="auto" w:fill="FFFFFF"/>
        </w:rPr>
        <w:t xml:space="preserve">язаної діяльності викладачів та студентів, спрямованої на досягнення поставлених вищою школою цілей. Пропонує виокремлювати такі методи: </w:t>
      </w:r>
    </w:p>
    <w:p w:rsidR="00A72C46" w:rsidRDefault="00A72C46" w:rsidP="00E62D78">
      <w:pPr>
        <w:numPr>
          <w:ilvl w:val="0"/>
          <w:numId w:val="25"/>
        </w:numPr>
        <w:tabs>
          <w:tab w:val="left" w:pos="709"/>
          <w:tab w:val="left" w:pos="1134"/>
        </w:tabs>
        <w:spacing w:after="0" w:line="360" w:lineRule="auto"/>
        <w:ind w:left="0"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Словесні методи навчання: пояснення, інструктаж, розповідь, бесіда, навчальна дискусія.</w:t>
      </w:r>
    </w:p>
    <w:p w:rsidR="00A72C46" w:rsidRDefault="00A72C46" w:rsidP="00E62D78">
      <w:pPr>
        <w:numPr>
          <w:ilvl w:val="0"/>
          <w:numId w:val="25"/>
        </w:numPr>
        <w:tabs>
          <w:tab w:val="left" w:pos="709"/>
          <w:tab w:val="left" w:pos="1134"/>
        </w:tabs>
        <w:spacing w:after="0" w:line="360" w:lineRule="auto"/>
        <w:ind w:left="0"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Наочні методи навчання: ілюстрування, демонстрування, самостійне спостереження.</w:t>
      </w:r>
    </w:p>
    <w:p w:rsidR="00A72C46" w:rsidRDefault="00A72C46" w:rsidP="00E62D78">
      <w:pPr>
        <w:numPr>
          <w:ilvl w:val="0"/>
          <w:numId w:val="25"/>
        </w:numPr>
        <w:tabs>
          <w:tab w:val="left" w:pos="709"/>
          <w:tab w:val="left" w:pos="1134"/>
        </w:tabs>
        <w:spacing w:after="0" w:line="360" w:lineRule="auto"/>
        <w:ind w:left="0"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Практичні методи навчання: вправи, лабораторні роботи, практичні роботи.</w:t>
      </w:r>
    </w:p>
    <w:p w:rsidR="00A72C46" w:rsidRDefault="00A72C46" w:rsidP="00E62D78">
      <w:pPr>
        <w:numPr>
          <w:ilvl w:val="0"/>
          <w:numId w:val="25"/>
        </w:numPr>
        <w:tabs>
          <w:tab w:val="left" w:pos="709"/>
          <w:tab w:val="left" w:pos="1134"/>
        </w:tabs>
        <w:spacing w:after="0" w:line="360" w:lineRule="auto"/>
        <w:ind w:left="0"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Інші методи навчально-пізнавальної діяльності: індукція і дедукція, метод аналізу, метод синтезу, метод порівняння, метод узагальнення, метод конкретизації, метод виділення головного.</w:t>
      </w:r>
    </w:p>
    <w:p w:rsidR="00A72C46" w:rsidRDefault="00A72C46" w:rsidP="00A72C46">
      <w:pPr>
        <w:tabs>
          <w:tab w:val="left" w:pos="709"/>
        </w:tabs>
        <w:spacing w:after="0" w:line="360" w:lineRule="auto"/>
        <w:ind w:firstLine="708"/>
        <w:jc w:val="both"/>
        <w:rPr>
          <w:rFonts w:ascii="Times New Roman" w:hAnsi="Times New Roman"/>
          <w:sz w:val="28"/>
          <w:szCs w:val="28"/>
        </w:rPr>
      </w:pPr>
      <w:r>
        <w:rPr>
          <w:rFonts w:ascii="Times New Roman" w:hAnsi="Times New Roman"/>
          <w:sz w:val="28"/>
          <w:szCs w:val="28"/>
        </w:rPr>
        <w:tab/>
        <w:t xml:space="preserve">Автори посібника </w:t>
      </w:r>
      <w:r w:rsidRPr="00316A25">
        <w:rPr>
          <w:rFonts w:ascii="Times New Roman" w:hAnsi="Times New Roman"/>
          <w:sz w:val="28"/>
          <w:szCs w:val="28"/>
        </w:rPr>
        <w:t>[</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_Ref486502207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14</w:t>
      </w:r>
      <w:r w:rsidR="00C50ACF">
        <w:rPr>
          <w:rFonts w:ascii="Times New Roman" w:hAnsi="Times New Roman"/>
          <w:sz w:val="28"/>
          <w:szCs w:val="28"/>
        </w:rPr>
        <w:fldChar w:fldCharType="end"/>
      </w:r>
      <w:r w:rsidRPr="00316A25">
        <w:rPr>
          <w:rFonts w:ascii="Times New Roman" w:hAnsi="Times New Roman"/>
          <w:sz w:val="28"/>
          <w:szCs w:val="28"/>
        </w:rPr>
        <w:t>]</w:t>
      </w:r>
      <w:r>
        <w:rPr>
          <w:rFonts w:ascii="Times New Roman" w:hAnsi="Times New Roman"/>
          <w:sz w:val="28"/>
          <w:szCs w:val="28"/>
        </w:rPr>
        <w:t xml:space="preserve"> пропонують </w:t>
      </w:r>
      <w:r w:rsidRPr="004D63E6">
        <w:rPr>
          <w:rFonts w:ascii="Times New Roman" w:hAnsi="Times New Roman"/>
          <w:sz w:val="28"/>
          <w:szCs w:val="28"/>
        </w:rPr>
        <w:t>усі відо</w:t>
      </w:r>
      <w:r>
        <w:rPr>
          <w:rFonts w:ascii="Times New Roman" w:hAnsi="Times New Roman"/>
          <w:sz w:val="28"/>
          <w:szCs w:val="28"/>
        </w:rPr>
        <w:t>мі методи об’єднати у дві групи: неімітаційні та імітаційні. До неімітаційних методів доцільно віднести: лекцію-бесіду, лекцію-диспут, проблемну лекцію, лекцію-вікторину, лекцію-залучення (</w:t>
      </w:r>
      <w:r w:rsidRPr="00316A25">
        <w:rPr>
          <w:rFonts w:ascii="Times New Roman" w:hAnsi="Times New Roman"/>
          <w:sz w:val="28"/>
          <w:szCs w:val="28"/>
        </w:rPr>
        <w:t>суггеспедагогік</w:t>
      </w:r>
      <w:r>
        <w:rPr>
          <w:rFonts w:ascii="Times New Roman" w:hAnsi="Times New Roman"/>
          <w:sz w:val="28"/>
          <w:szCs w:val="28"/>
        </w:rPr>
        <w:t>у</w:t>
      </w:r>
      <w:r w:rsidRPr="00316A25">
        <w:rPr>
          <w:rFonts w:ascii="Times New Roman" w:hAnsi="Times New Roman"/>
          <w:sz w:val="28"/>
          <w:szCs w:val="28"/>
        </w:rPr>
        <w:t xml:space="preserve">), </w:t>
      </w:r>
      <w:r>
        <w:rPr>
          <w:rFonts w:ascii="Times New Roman" w:hAnsi="Times New Roman"/>
          <w:sz w:val="28"/>
          <w:szCs w:val="28"/>
        </w:rPr>
        <w:t>лекцію-прес-конференцію («круглий стіл») та інші. Групу імітаційних методів складають ігрові та неігрові методи. До ігрових імітаційних методів віднесено: ігри-вправи, ігри-імітації, ігри-змагання, ігрове проектування (</w:t>
      </w:r>
      <w:r w:rsidRPr="00316A25">
        <w:rPr>
          <w:rFonts w:ascii="Times New Roman" w:hAnsi="Times New Roman"/>
          <w:sz w:val="28"/>
          <w:szCs w:val="28"/>
        </w:rPr>
        <w:t>управління проектами</w:t>
      </w:r>
      <w:r>
        <w:rPr>
          <w:rFonts w:ascii="Times New Roman" w:hAnsi="Times New Roman"/>
          <w:sz w:val="28"/>
          <w:szCs w:val="28"/>
        </w:rPr>
        <w:t xml:space="preserve">), кейс-стаді. Такі методи як </w:t>
      </w:r>
      <w:r w:rsidRPr="00316A25">
        <w:rPr>
          <w:rFonts w:ascii="Times New Roman" w:hAnsi="Times New Roman"/>
          <w:sz w:val="28"/>
          <w:szCs w:val="28"/>
        </w:rPr>
        <w:t>ситуація (широкоформатна</w:t>
      </w:r>
      <w:r>
        <w:rPr>
          <w:rFonts w:ascii="Times New Roman" w:hAnsi="Times New Roman"/>
          <w:sz w:val="28"/>
          <w:szCs w:val="28"/>
        </w:rPr>
        <w:t xml:space="preserve"> та мікро), </w:t>
      </w:r>
      <w:r w:rsidRPr="001E5228">
        <w:rPr>
          <w:rFonts w:ascii="Times New Roman" w:hAnsi="Times New Roman"/>
          <w:sz w:val="28"/>
          <w:szCs w:val="28"/>
        </w:rPr>
        <w:t>ситуація-ілюстрація</w:t>
      </w:r>
      <w:r>
        <w:rPr>
          <w:rFonts w:ascii="Times New Roman" w:hAnsi="Times New Roman"/>
          <w:sz w:val="28"/>
          <w:szCs w:val="28"/>
        </w:rPr>
        <w:t xml:space="preserve">, ситуація-проблема, </w:t>
      </w:r>
      <w:r w:rsidRPr="00316A25">
        <w:rPr>
          <w:rFonts w:ascii="Times New Roman" w:hAnsi="Times New Roman"/>
          <w:sz w:val="28"/>
          <w:szCs w:val="28"/>
        </w:rPr>
        <w:t>ситуація-інцидент</w:t>
      </w:r>
      <w:r>
        <w:rPr>
          <w:rFonts w:ascii="Times New Roman" w:hAnsi="Times New Roman"/>
          <w:sz w:val="28"/>
          <w:szCs w:val="28"/>
        </w:rPr>
        <w:t xml:space="preserve">, </w:t>
      </w:r>
      <w:r w:rsidRPr="00316A25">
        <w:rPr>
          <w:rFonts w:ascii="Times New Roman" w:hAnsi="Times New Roman"/>
          <w:sz w:val="28"/>
          <w:szCs w:val="28"/>
        </w:rPr>
        <w:t>«інформаційний лабіринт»</w:t>
      </w:r>
      <w:r>
        <w:rPr>
          <w:rFonts w:ascii="Times New Roman" w:hAnsi="Times New Roman"/>
          <w:sz w:val="28"/>
          <w:szCs w:val="28"/>
        </w:rPr>
        <w:t xml:space="preserve"> становлять підгрупу неігрових імітаційних методів. Автори зауважують, що</w:t>
      </w:r>
      <w:r w:rsidRPr="00EA49DA">
        <w:rPr>
          <w:rFonts w:ascii="Times New Roman" w:hAnsi="Times New Roman"/>
          <w:sz w:val="28"/>
          <w:szCs w:val="28"/>
        </w:rPr>
        <w:t xml:space="preserve"> методи інтерактивн</w:t>
      </w:r>
      <w:r>
        <w:rPr>
          <w:rFonts w:ascii="Times New Roman" w:hAnsi="Times New Roman"/>
          <w:sz w:val="28"/>
          <w:szCs w:val="28"/>
        </w:rPr>
        <w:t>ого</w:t>
      </w:r>
      <w:r w:rsidRPr="00EA49DA">
        <w:rPr>
          <w:rFonts w:ascii="Times New Roman" w:hAnsi="Times New Roman"/>
          <w:sz w:val="28"/>
          <w:szCs w:val="28"/>
        </w:rPr>
        <w:t xml:space="preserve"> навчання, в основному,</w:t>
      </w:r>
      <w:r>
        <w:rPr>
          <w:rFonts w:ascii="Times New Roman" w:hAnsi="Times New Roman"/>
          <w:sz w:val="28"/>
          <w:szCs w:val="28"/>
        </w:rPr>
        <w:t xml:space="preserve"> </w:t>
      </w:r>
      <w:r w:rsidRPr="00EA49DA">
        <w:rPr>
          <w:rFonts w:ascii="Times New Roman" w:hAnsi="Times New Roman"/>
          <w:sz w:val="28"/>
          <w:szCs w:val="28"/>
        </w:rPr>
        <w:t xml:space="preserve">мають </w:t>
      </w:r>
      <w:r w:rsidRPr="00EA49DA">
        <w:rPr>
          <w:rFonts w:ascii="Times New Roman" w:hAnsi="Times New Roman"/>
          <w:sz w:val="28"/>
          <w:szCs w:val="28"/>
        </w:rPr>
        <w:lastRenderedPageBreak/>
        <w:t>імітаційні форми проведення</w:t>
      </w:r>
      <w:r>
        <w:rPr>
          <w:rFonts w:ascii="Times New Roman" w:hAnsi="Times New Roman"/>
          <w:sz w:val="28"/>
          <w:szCs w:val="28"/>
        </w:rPr>
        <w:t xml:space="preserve"> і є ефективнішими для роботи з дорослою аудиторією, у тому числі і з студентами.</w:t>
      </w:r>
    </w:p>
    <w:p w:rsidR="00A72C46" w:rsidRDefault="00A72C46" w:rsidP="00A72C46">
      <w:pPr>
        <w:tabs>
          <w:tab w:val="left" w:pos="709"/>
        </w:tabs>
        <w:spacing w:after="0" w:line="360" w:lineRule="auto"/>
        <w:jc w:val="both"/>
        <w:rPr>
          <w:rFonts w:ascii="Times New Roman" w:hAnsi="Times New Roman"/>
          <w:sz w:val="28"/>
          <w:szCs w:val="28"/>
        </w:rPr>
      </w:pPr>
      <w:r>
        <w:rPr>
          <w:rFonts w:ascii="Times New Roman" w:hAnsi="Times New Roman"/>
          <w:sz w:val="28"/>
          <w:szCs w:val="28"/>
        </w:rPr>
        <w:tab/>
        <w:t>По-різному тлумачиться в педагогічній літературі поняття «засоби навчання». Наведемо приклади:</w:t>
      </w:r>
    </w:p>
    <w:p w:rsidR="00A72C46" w:rsidRDefault="00A72C46" w:rsidP="00960D32">
      <w:pPr>
        <w:tabs>
          <w:tab w:val="left" w:pos="709"/>
        </w:tabs>
        <w:spacing w:after="0" w:line="360" w:lineRule="auto"/>
        <w:ind w:firstLine="567"/>
        <w:jc w:val="both"/>
        <w:rPr>
          <w:rFonts w:ascii="Times New Roman" w:hAnsi="Times New Roman"/>
          <w:sz w:val="28"/>
          <w:szCs w:val="28"/>
        </w:rPr>
      </w:pPr>
      <w:r>
        <w:rPr>
          <w:rFonts w:ascii="Times New Roman" w:hAnsi="Times New Roman"/>
          <w:sz w:val="28"/>
          <w:szCs w:val="28"/>
        </w:rPr>
        <w:t xml:space="preserve">1) А. Кузьмінський </w:t>
      </w:r>
      <w:r w:rsidRPr="00316A25">
        <w:rPr>
          <w:rFonts w:ascii="Times New Roman" w:hAnsi="Times New Roman"/>
          <w:sz w:val="28"/>
          <w:szCs w:val="28"/>
        </w:rPr>
        <w:t>[</w:t>
      </w:r>
      <w:r w:rsidR="00C50ACF">
        <w:rPr>
          <w:rFonts w:ascii="Times New Roman" w:hAnsi="Times New Roman"/>
          <w:sz w:val="28"/>
          <w:szCs w:val="28"/>
        </w:rPr>
        <w:fldChar w:fldCharType="begin"/>
      </w:r>
      <w:r>
        <w:rPr>
          <w:rFonts w:ascii="Times New Roman" w:hAnsi="Times New Roman"/>
          <w:sz w:val="28"/>
          <w:szCs w:val="28"/>
        </w:rPr>
        <w:instrText xml:space="preserve"> REF _Ref486005921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21</w:t>
      </w:r>
      <w:r w:rsidR="00C50ACF">
        <w:rPr>
          <w:rFonts w:ascii="Times New Roman" w:hAnsi="Times New Roman"/>
          <w:sz w:val="28"/>
          <w:szCs w:val="28"/>
        </w:rPr>
        <w:fldChar w:fldCharType="end"/>
      </w:r>
      <w:r>
        <w:rPr>
          <w:rFonts w:ascii="Times New Roman" w:hAnsi="Times New Roman"/>
          <w:sz w:val="28"/>
          <w:szCs w:val="28"/>
        </w:rPr>
        <w:t xml:space="preserve">, с. 246] розглядає засоби навчання як </w:t>
      </w:r>
      <w:r w:rsidRPr="00805546">
        <w:rPr>
          <w:rFonts w:ascii="Times New Roman" w:hAnsi="Times New Roman"/>
          <w:sz w:val="28"/>
          <w:szCs w:val="28"/>
        </w:rPr>
        <w:t>різноманітне навчальне обладнання, що використовується у системі пізнавальної діяльності</w:t>
      </w:r>
      <w:r>
        <w:rPr>
          <w:rFonts w:ascii="Times New Roman" w:hAnsi="Times New Roman"/>
          <w:sz w:val="28"/>
          <w:szCs w:val="28"/>
        </w:rPr>
        <w:t>;</w:t>
      </w:r>
    </w:p>
    <w:p w:rsidR="00A72C46" w:rsidRDefault="00A72C46" w:rsidP="00960D32">
      <w:pPr>
        <w:tabs>
          <w:tab w:val="left" w:pos="709"/>
        </w:tabs>
        <w:spacing w:after="0" w:line="360" w:lineRule="auto"/>
        <w:ind w:firstLine="567"/>
        <w:jc w:val="both"/>
        <w:rPr>
          <w:rFonts w:ascii="Times New Roman" w:hAnsi="Times New Roman"/>
          <w:sz w:val="28"/>
          <w:szCs w:val="28"/>
        </w:rPr>
      </w:pPr>
      <w:r>
        <w:rPr>
          <w:rFonts w:ascii="Times New Roman" w:hAnsi="Times New Roman"/>
          <w:sz w:val="28"/>
          <w:szCs w:val="28"/>
        </w:rPr>
        <w:t xml:space="preserve">2) В. Гладуш та Г. Лисенко </w:t>
      </w:r>
      <w:r w:rsidRPr="00B93F0A">
        <w:rPr>
          <w:rFonts w:ascii="Times New Roman" w:hAnsi="Times New Roman"/>
          <w:sz w:val="28"/>
          <w:szCs w:val="28"/>
        </w:rPr>
        <w:t>[</w:t>
      </w:r>
      <w:r w:rsidR="00C50ACF">
        <w:rPr>
          <w:rFonts w:ascii="Times New Roman" w:hAnsi="Times New Roman"/>
          <w:sz w:val="28"/>
          <w:szCs w:val="28"/>
        </w:rPr>
        <w:fldChar w:fldCharType="begin"/>
      </w:r>
      <w:r w:rsidRPr="00B93F0A">
        <w:rPr>
          <w:rFonts w:ascii="Times New Roman" w:hAnsi="Times New Roman"/>
          <w:sz w:val="28"/>
          <w:szCs w:val="28"/>
        </w:rPr>
        <w:instrText xml:space="preserve"> </w:instrText>
      </w:r>
      <w:r>
        <w:rPr>
          <w:rFonts w:ascii="Times New Roman" w:hAnsi="Times New Roman"/>
          <w:sz w:val="28"/>
          <w:szCs w:val="28"/>
        </w:rPr>
        <w:instrText>REF</w:instrText>
      </w:r>
      <w:r w:rsidRPr="00B93F0A">
        <w:rPr>
          <w:rFonts w:ascii="Times New Roman" w:hAnsi="Times New Roman"/>
          <w:sz w:val="28"/>
          <w:szCs w:val="28"/>
        </w:rPr>
        <w:instrText xml:space="preserve"> _</w:instrText>
      </w:r>
      <w:r>
        <w:rPr>
          <w:rFonts w:ascii="Times New Roman" w:hAnsi="Times New Roman"/>
          <w:sz w:val="28"/>
          <w:szCs w:val="28"/>
        </w:rPr>
        <w:instrText>Ref</w:instrText>
      </w:r>
      <w:r w:rsidRPr="00B93F0A">
        <w:rPr>
          <w:rFonts w:ascii="Times New Roman" w:hAnsi="Times New Roman"/>
          <w:sz w:val="28"/>
          <w:szCs w:val="28"/>
        </w:rPr>
        <w:instrText>486501410 \</w:instrText>
      </w:r>
      <w:r>
        <w:rPr>
          <w:rFonts w:ascii="Times New Roman" w:hAnsi="Times New Roman"/>
          <w:sz w:val="28"/>
          <w:szCs w:val="28"/>
        </w:rPr>
        <w:instrText>r</w:instrText>
      </w:r>
      <w:r w:rsidRPr="00B93F0A">
        <w:rPr>
          <w:rFonts w:ascii="Times New Roman" w:hAnsi="Times New Roman"/>
          <w:sz w:val="28"/>
          <w:szCs w:val="28"/>
        </w:rPr>
        <w:instrText xml:space="preserve"> \</w:instrText>
      </w:r>
      <w:r>
        <w:rPr>
          <w:rFonts w:ascii="Times New Roman" w:hAnsi="Times New Roman"/>
          <w:sz w:val="28"/>
          <w:szCs w:val="28"/>
        </w:rPr>
        <w:instrText>h</w:instrText>
      </w:r>
      <w:r w:rsidRPr="00B93F0A">
        <w:rPr>
          <w:rFonts w:ascii="Times New Roman" w:hAnsi="Times New Roman"/>
          <w:sz w:val="28"/>
          <w:szCs w:val="28"/>
        </w:rPr>
        <w:instrText xml:space="preserve">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9</w:t>
      </w:r>
      <w:r w:rsidR="00C50ACF">
        <w:rPr>
          <w:rFonts w:ascii="Times New Roman" w:hAnsi="Times New Roman"/>
          <w:sz w:val="28"/>
          <w:szCs w:val="28"/>
        </w:rPr>
        <w:fldChar w:fldCharType="end"/>
      </w:r>
      <w:r w:rsidRPr="00B93F0A">
        <w:rPr>
          <w:rFonts w:ascii="Times New Roman" w:hAnsi="Times New Roman"/>
          <w:sz w:val="28"/>
          <w:szCs w:val="28"/>
        </w:rPr>
        <w:t>]</w:t>
      </w:r>
      <w:r>
        <w:rPr>
          <w:rFonts w:ascii="Times New Roman" w:hAnsi="Times New Roman"/>
          <w:sz w:val="28"/>
          <w:szCs w:val="28"/>
        </w:rPr>
        <w:t xml:space="preserve"> під засобами навчання розуміють </w:t>
      </w:r>
      <w:r w:rsidRPr="00805546">
        <w:rPr>
          <w:rFonts w:ascii="Times New Roman" w:hAnsi="Times New Roman"/>
          <w:sz w:val="28"/>
          <w:szCs w:val="28"/>
        </w:rPr>
        <w:t>матеріально-технічні засоби, що виконують специфічні допоміжні функції в навчальному процесі</w:t>
      </w:r>
      <w:r>
        <w:rPr>
          <w:rFonts w:ascii="Times New Roman" w:hAnsi="Times New Roman"/>
          <w:sz w:val="28"/>
          <w:szCs w:val="28"/>
        </w:rPr>
        <w:t>;</w:t>
      </w:r>
    </w:p>
    <w:p w:rsidR="00A72C46" w:rsidRDefault="00A72C46" w:rsidP="00960D32">
      <w:pPr>
        <w:tabs>
          <w:tab w:val="left" w:pos="709"/>
        </w:tabs>
        <w:spacing w:after="0" w:line="360" w:lineRule="auto"/>
        <w:ind w:firstLine="567"/>
        <w:jc w:val="both"/>
        <w:rPr>
          <w:rFonts w:ascii="Times New Roman" w:hAnsi="Times New Roman"/>
          <w:sz w:val="28"/>
          <w:szCs w:val="28"/>
        </w:rPr>
      </w:pPr>
      <w:r>
        <w:rPr>
          <w:rFonts w:ascii="Times New Roman" w:hAnsi="Times New Roman"/>
          <w:sz w:val="28"/>
          <w:szCs w:val="28"/>
        </w:rPr>
        <w:t xml:space="preserve">3) І. Зайченко </w:t>
      </w:r>
      <w:r w:rsidRPr="00316A25">
        <w:rPr>
          <w:rFonts w:ascii="Times New Roman" w:hAnsi="Times New Roman"/>
          <w:sz w:val="28"/>
          <w:szCs w:val="28"/>
        </w:rPr>
        <w:t>[</w:t>
      </w:r>
      <w:r w:rsidR="00C50ACF">
        <w:rPr>
          <w:rFonts w:ascii="Times New Roman" w:hAnsi="Times New Roman"/>
          <w:sz w:val="28"/>
          <w:szCs w:val="28"/>
        </w:rPr>
        <w:fldChar w:fldCharType="begin"/>
      </w:r>
      <w:r>
        <w:rPr>
          <w:rFonts w:ascii="Times New Roman" w:hAnsi="Times New Roman"/>
          <w:sz w:val="28"/>
          <w:szCs w:val="28"/>
        </w:rPr>
        <w:instrText xml:space="preserve"> REF _Ref486502173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12</w:t>
      </w:r>
      <w:r w:rsidR="00C50ACF">
        <w:rPr>
          <w:rFonts w:ascii="Times New Roman" w:hAnsi="Times New Roman"/>
          <w:sz w:val="28"/>
          <w:szCs w:val="28"/>
        </w:rPr>
        <w:fldChar w:fldCharType="end"/>
      </w:r>
      <w:r w:rsidRPr="00316A25">
        <w:rPr>
          <w:rFonts w:ascii="Times New Roman" w:hAnsi="Times New Roman"/>
          <w:sz w:val="28"/>
          <w:szCs w:val="28"/>
        </w:rPr>
        <w:t>]</w:t>
      </w:r>
      <w:r>
        <w:rPr>
          <w:rFonts w:ascii="Times New Roman" w:hAnsi="Times New Roman"/>
          <w:sz w:val="28"/>
          <w:szCs w:val="28"/>
        </w:rPr>
        <w:t xml:space="preserve"> визначає засіб навчання як </w:t>
      </w:r>
      <w:r w:rsidRPr="00805546">
        <w:rPr>
          <w:rFonts w:ascii="Times New Roman" w:hAnsi="Times New Roman"/>
          <w:sz w:val="28"/>
          <w:szCs w:val="28"/>
        </w:rPr>
        <w:t>матеріаль</w:t>
      </w:r>
      <w:r>
        <w:rPr>
          <w:rFonts w:ascii="Times New Roman" w:hAnsi="Times New Roman"/>
          <w:sz w:val="28"/>
          <w:szCs w:val="28"/>
        </w:rPr>
        <w:t xml:space="preserve">ний або ідеальний об'єкт, який </w:t>
      </w:r>
      <w:r w:rsidRPr="00805546">
        <w:rPr>
          <w:rFonts w:ascii="Times New Roman" w:hAnsi="Times New Roman"/>
          <w:sz w:val="28"/>
          <w:szCs w:val="28"/>
        </w:rPr>
        <w:t>використовується для засвоєння знань, формування досвіду пізна</w:t>
      </w:r>
      <w:r>
        <w:rPr>
          <w:rFonts w:ascii="Times New Roman" w:hAnsi="Times New Roman"/>
          <w:sz w:val="28"/>
          <w:szCs w:val="28"/>
        </w:rPr>
        <w:t xml:space="preserve">вальної та практичної діяльності. Автор об’єднує засоби навчання у дві групи: матеріальні й ідеальні. До матеріальних віднесено </w:t>
      </w:r>
      <w:r w:rsidRPr="00940885">
        <w:rPr>
          <w:rFonts w:ascii="Times New Roman" w:hAnsi="Times New Roman"/>
          <w:sz w:val="28"/>
          <w:szCs w:val="28"/>
        </w:rPr>
        <w:t>підручники і навчальні посібники</w:t>
      </w:r>
      <w:r>
        <w:rPr>
          <w:rFonts w:ascii="Times New Roman" w:hAnsi="Times New Roman"/>
          <w:sz w:val="28"/>
          <w:szCs w:val="28"/>
        </w:rPr>
        <w:t xml:space="preserve"> (як друковані, так і електронні)</w:t>
      </w:r>
      <w:r w:rsidRPr="00940885">
        <w:rPr>
          <w:rFonts w:ascii="Times New Roman" w:hAnsi="Times New Roman"/>
          <w:sz w:val="28"/>
          <w:szCs w:val="28"/>
        </w:rPr>
        <w:t>; таблиці, моделі, макети та інші засоби наочності; навчально-технічні засоби; навчально-лабораторне обладнання; електронні та мультимедійні засоби</w:t>
      </w:r>
      <w:r>
        <w:rPr>
          <w:rFonts w:ascii="Times New Roman" w:hAnsi="Times New Roman"/>
          <w:sz w:val="28"/>
          <w:szCs w:val="28"/>
        </w:rPr>
        <w:t>;</w:t>
      </w:r>
      <w:r w:rsidRPr="00940885">
        <w:rPr>
          <w:rFonts w:ascii="Times New Roman" w:hAnsi="Times New Roman"/>
          <w:sz w:val="28"/>
          <w:szCs w:val="28"/>
        </w:rPr>
        <w:t xml:space="preserve"> приміщення, меблі, мікроклімат, розклад занять, режим харчування, інші матеріально-технічні умови навчання.</w:t>
      </w:r>
      <w:r>
        <w:rPr>
          <w:rFonts w:ascii="Times New Roman" w:hAnsi="Times New Roman"/>
          <w:sz w:val="28"/>
          <w:szCs w:val="28"/>
        </w:rPr>
        <w:t xml:space="preserve"> Ідеальні засоби </w:t>
      </w:r>
      <w:r>
        <w:rPr>
          <w:rStyle w:val="apple-style-span"/>
          <w:rFonts w:ascii="Times New Roman" w:hAnsi="Times New Roman"/>
          <w:color w:val="111111"/>
          <w:sz w:val="28"/>
          <w:szCs w:val="28"/>
        </w:rPr>
        <w:t>–</w:t>
      </w:r>
      <w:r>
        <w:rPr>
          <w:rFonts w:ascii="Times New Roman" w:hAnsi="Times New Roman"/>
          <w:sz w:val="28"/>
          <w:szCs w:val="28"/>
        </w:rPr>
        <w:t xml:space="preserve"> раніше засвоє</w:t>
      </w:r>
      <w:r w:rsidRPr="00940885">
        <w:rPr>
          <w:rFonts w:ascii="Times New Roman" w:hAnsi="Times New Roman"/>
          <w:sz w:val="28"/>
          <w:szCs w:val="28"/>
        </w:rPr>
        <w:t>ні знання і вміння, які використовують</w:t>
      </w:r>
      <w:r>
        <w:rPr>
          <w:rFonts w:ascii="Times New Roman" w:hAnsi="Times New Roman"/>
          <w:sz w:val="28"/>
          <w:szCs w:val="28"/>
        </w:rPr>
        <w:t>ся суб</w:t>
      </w:r>
      <w:r>
        <w:rPr>
          <w:rStyle w:val="apple-style-span"/>
          <w:rFonts w:ascii="Times New Roman" w:hAnsi="Times New Roman"/>
          <w:color w:val="111111"/>
          <w:sz w:val="28"/>
          <w:szCs w:val="28"/>
        </w:rPr>
        <w:t>'</w:t>
      </w:r>
      <w:r>
        <w:rPr>
          <w:rFonts w:ascii="Times New Roman" w:hAnsi="Times New Roman"/>
          <w:sz w:val="28"/>
          <w:szCs w:val="28"/>
        </w:rPr>
        <w:t xml:space="preserve">єктами навчального процесу </w:t>
      </w:r>
      <w:r w:rsidRPr="00940885">
        <w:rPr>
          <w:rFonts w:ascii="Times New Roman" w:hAnsi="Times New Roman"/>
          <w:sz w:val="28"/>
          <w:szCs w:val="28"/>
        </w:rPr>
        <w:t xml:space="preserve">для </w:t>
      </w:r>
      <w:r>
        <w:rPr>
          <w:rFonts w:ascii="Times New Roman" w:hAnsi="Times New Roman"/>
          <w:sz w:val="28"/>
          <w:szCs w:val="28"/>
        </w:rPr>
        <w:t>здобуття</w:t>
      </w:r>
      <w:r w:rsidRPr="00940885">
        <w:rPr>
          <w:rFonts w:ascii="Times New Roman" w:hAnsi="Times New Roman"/>
          <w:sz w:val="28"/>
          <w:szCs w:val="28"/>
        </w:rPr>
        <w:t xml:space="preserve"> нових знань.</w:t>
      </w:r>
    </w:p>
    <w:p w:rsidR="00A72C46" w:rsidRDefault="00A72C46" w:rsidP="00A72C46">
      <w:pPr>
        <w:tabs>
          <w:tab w:val="left" w:pos="709"/>
        </w:tabs>
        <w:spacing w:after="0" w:line="360" w:lineRule="auto"/>
        <w:jc w:val="both"/>
        <w:rPr>
          <w:rFonts w:ascii="Times New Roman" w:hAnsi="Times New Roman"/>
          <w:sz w:val="28"/>
          <w:szCs w:val="28"/>
        </w:rPr>
      </w:pPr>
      <w:r>
        <w:rPr>
          <w:rFonts w:ascii="Times New Roman" w:hAnsi="Times New Roman"/>
          <w:sz w:val="28"/>
          <w:szCs w:val="28"/>
        </w:rPr>
        <w:tab/>
        <w:t xml:space="preserve">Широке впровадження в освіту інформаційно-комунікаційних технологій, методів інтерактивного навчання, інформатизація і комп’ютеризація всього суспільства стали передумовою розвитку такої інноваційної форми навчання як змішане навчання </w:t>
      </w:r>
      <w:r w:rsidRPr="00DA2A0B">
        <w:rPr>
          <w:rFonts w:ascii="Times New Roman" w:hAnsi="Times New Roman"/>
          <w:sz w:val="28"/>
          <w:szCs w:val="28"/>
        </w:rPr>
        <w:t>[</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_Ref25164779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43</w:t>
      </w:r>
      <w:r w:rsidR="00C50ACF">
        <w:rPr>
          <w:rFonts w:ascii="Times New Roman" w:hAnsi="Times New Roman"/>
          <w:sz w:val="28"/>
          <w:szCs w:val="28"/>
        </w:rPr>
        <w:fldChar w:fldCharType="end"/>
      </w:r>
      <w:r w:rsidRPr="00DA2A0B">
        <w:rPr>
          <w:rFonts w:ascii="Times New Roman" w:hAnsi="Times New Roman"/>
          <w:sz w:val="28"/>
          <w:szCs w:val="28"/>
        </w:rPr>
        <w:t>]</w:t>
      </w:r>
      <w:r>
        <w:rPr>
          <w:rFonts w:ascii="Times New Roman" w:hAnsi="Times New Roman"/>
          <w:sz w:val="28"/>
          <w:szCs w:val="28"/>
        </w:rPr>
        <w:t>. Цей вид навчання є новим підходом, за якого змінюються традиційні ролі студента й викладача: студент більшу частину знань здобуває самостійно, а викладач виконує роль помічника й консультанта.</w:t>
      </w:r>
    </w:p>
    <w:p w:rsidR="00A72C46" w:rsidRPr="00A72C46" w:rsidRDefault="00A72C46" w:rsidP="00A72C46">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ab/>
        <w:t xml:space="preserve">Змішане навчання потрактовується як </w:t>
      </w:r>
      <w:r w:rsidRPr="00901C7E">
        <w:rPr>
          <w:rFonts w:ascii="Times New Roman" w:hAnsi="Times New Roman"/>
          <w:sz w:val="28"/>
          <w:szCs w:val="28"/>
          <w:lang w:eastAsia="ru-RU"/>
        </w:rPr>
        <w:t xml:space="preserve">цілеспрямований процес передачі і засвоєння знань, умінь, навичок і способів пізнавальної </w:t>
      </w:r>
      <w:r w:rsidRPr="00901C7E">
        <w:rPr>
          <w:rFonts w:ascii="Times New Roman" w:hAnsi="Times New Roman"/>
          <w:sz w:val="28"/>
          <w:szCs w:val="28"/>
          <w:lang w:eastAsia="ru-RU"/>
        </w:rPr>
        <w:lastRenderedPageBreak/>
        <w:t>діяльності людини</w:t>
      </w:r>
      <w:r w:rsidRPr="00901C7E">
        <w:rPr>
          <w:rFonts w:ascii="Times New Roman" w:hAnsi="Times New Roman"/>
          <w:sz w:val="28"/>
          <w:szCs w:val="28"/>
        </w:rPr>
        <w:t xml:space="preserve"> [</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_Ref25164779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43</w:t>
      </w:r>
      <w:r w:rsidR="00C50ACF">
        <w:rPr>
          <w:rFonts w:ascii="Times New Roman" w:hAnsi="Times New Roman"/>
          <w:sz w:val="28"/>
          <w:szCs w:val="28"/>
        </w:rPr>
        <w:fldChar w:fldCharType="end"/>
      </w:r>
      <w:r>
        <w:rPr>
          <w:rFonts w:ascii="Times New Roman" w:hAnsi="Times New Roman"/>
          <w:sz w:val="28"/>
          <w:szCs w:val="28"/>
        </w:rPr>
        <w:t>, с. 86</w:t>
      </w:r>
      <w:r w:rsidRPr="00901C7E">
        <w:rPr>
          <w:rFonts w:ascii="Times New Roman" w:hAnsi="Times New Roman"/>
          <w:sz w:val="28"/>
          <w:szCs w:val="28"/>
        </w:rPr>
        <w:t>]</w:t>
      </w:r>
      <w:r>
        <w:rPr>
          <w:rFonts w:ascii="Times New Roman" w:hAnsi="Times New Roman"/>
          <w:sz w:val="28"/>
          <w:szCs w:val="28"/>
        </w:rPr>
        <w:t xml:space="preserve">. Цей процес ґрунтується на виваженому поєднанні методів і засобів різних форм і технологій навчання: </w:t>
      </w:r>
      <w:r w:rsidRPr="00901C7E">
        <w:rPr>
          <w:rFonts w:ascii="Times New Roman" w:hAnsi="Times New Roman"/>
          <w:sz w:val="28"/>
          <w:szCs w:val="28"/>
        </w:rPr>
        <w:t xml:space="preserve">традиційного, комп’ютерно-орієнтованого, дистанційного </w:t>
      </w:r>
      <w:r>
        <w:rPr>
          <w:rFonts w:ascii="Times New Roman" w:hAnsi="Times New Roman"/>
          <w:sz w:val="28"/>
          <w:szCs w:val="28"/>
        </w:rPr>
        <w:t xml:space="preserve">й </w:t>
      </w:r>
      <w:r w:rsidRPr="00901C7E">
        <w:rPr>
          <w:rFonts w:ascii="Times New Roman" w:hAnsi="Times New Roman"/>
          <w:sz w:val="28"/>
          <w:szCs w:val="28"/>
        </w:rPr>
        <w:t>мобільно-орієнтованого</w:t>
      </w:r>
      <w:r>
        <w:rPr>
          <w:rFonts w:ascii="Times New Roman" w:hAnsi="Times New Roman"/>
          <w:sz w:val="28"/>
          <w:szCs w:val="28"/>
        </w:rPr>
        <w:t xml:space="preserve"> (рис. 1.1) </w:t>
      </w:r>
      <w:r w:rsidRPr="00901C7E">
        <w:rPr>
          <w:rFonts w:ascii="Times New Roman" w:hAnsi="Times New Roman"/>
          <w:sz w:val="28"/>
          <w:szCs w:val="28"/>
        </w:rPr>
        <w:t>[</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_Ref25164779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43</w:t>
      </w:r>
      <w:r w:rsidR="00C50ACF">
        <w:rPr>
          <w:rFonts w:ascii="Times New Roman" w:hAnsi="Times New Roman"/>
          <w:sz w:val="28"/>
          <w:szCs w:val="28"/>
        </w:rPr>
        <w:fldChar w:fldCharType="end"/>
      </w:r>
      <w:r w:rsidR="0082530B" w:rsidRPr="0082530B">
        <w:rPr>
          <w:rFonts w:ascii="Times New Roman" w:hAnsi="Times New Roman"/>
          <w:sz w:val="28"/>
          <w:szCs w:val="28"/>
        </w:rPr>
        <w:t>,</w:t>
      </w:r>
      <w:r>
        <w:rPr>
          <w:rFonts w:ascii="Times New Roman" w:hAnsi="Times New Roman"/>
          <w:sz w:val="28"/>
          <w:szCs w:val="28"/>
        </w:rPr>
        <w:t xml:space="preserve"> с. 87</w:t>
      </w:r>
      <w:r w:rsidRPr="00901C7E">
        <w:rPr>
          <w:rFonts w:ascii="Times New Roman" w:hAnsi="Times New Roman"/>
          <w:sz w:val="28"/>
          <w:szCs w:val="28"/>
        </w:rPr>
        <w:t>]</w:t>
      </w:r>
      <w:r>
        <w:rPr>
          <w:rFonts w:ascii="Times New Roman" w:hAnsi="Times New Roman"/>
          <w:sz w:val="28"/>
          <w:szCs w:val="28"/>
        </w:rPr>
        <w:t xml:space="preserve">. </w:t>
      </w:r>
    </w:p>
    <w:p w:rsidR="00A72C46" w:rsidRPr="00A72C46" w:rsidRDefault="00A72C46" w:rsidP="00A72C46">
      <w:pPr>
        <w:autoSpaceDE w:val="0"/>
        <w:autoSpaceDN w:val="0"/>
        <w:adjustRightInd w:val="0"/>
        <w:spacing w:after="0" w:line="360" w:lineRule="auto"/>
        <w:jc w:val="both"/>
        <w:rPr>
          <w:rFonts w:ascii="Times New Roman" w:hAnsi="Times New Roman"/>
          <w:sz w:val="28"/>
          <w:szCs w:val="28"/>
        </w:rPr>
      </w:pPr>
    </w:p>
    <w:p w:rsidR="006A30EC" w:rsidRPr="00575D74" w:rsidRDefault="006A30EC" w:rsidP="00A72C46">
      <w:pPr>
        <w:autoSpaceDE w:val="0"/>
        <w:autoSpaceDN w:val="0"/>
        <w:adjustRightInd w:val="0"/>
        <w:spacing w:after="0" w:line="360" w:lineRule="auto"/>
        <w:jc w:val="both"/>
        <w:rPr>
          <w:rFonts w:ascii="Times New Roman" w:hAnsi="Times New Roman"/>
          <w:sz w:val="28"/>
          <w:szCs w:val="28"/>
        </w:rPr>
      </w:pPr>
    </w:p>
    <w:p w:rsidR="006A30EC" w:rsidRDefault="006A30EC" w:rsidP="00A72C46">
      <w:pPr>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noProof/>
          <w:sz w:val="28"/>
          <w:szCs w:val="28"/>
          <w:lang w:eastAsia="uk-UA"/>
        </w:rPr>
        <w:drawing>
          <wp:inline distT="0" distB="0" distL="0" distR="0">
            <wp:extent cx="5595438" cy="1779848"/>
            <wp:effectExtent l="19050" t="0" r="5262" b="0"/>
            <wp:docPr id="2114" name="Рисунок 2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4"/>
                    <pic:cNvPicPr>
                      <a:picLocks noChangeAspect="1" noChangeArrowheads="1"/>
                    </pic:cNvPicPr>
                  </pic:nvPicPr>
                  <pic:blipFill>
                    <a:blip r:embed="rId8" cstate="print"/>
                    <a:srcRect/>
                    <a:stretch>
                      <a:fillRect/>
                    </a:stretch>
                  </pic:blipFill>
                  <pic:spPr bwMode="auto">
                    <a:xfrm>
                      <a:off x="0" y="0"/>
                      <a:ext cx="5603753" cy="1782493"/>
                    </a:xfrm>
                    <a:prstGeom prst="rect">
                      <a:avLst/>
                    </a:prstGeom>
                    <a:noFill/>
                    <a:ln w="9525">
                      <a:noFill/>
                      <a:miter lim="800000"/>
                      <a:headEnd/>
                      <a:tailEnd/>
                    </a:ln>
                  </pic:spPr>
                </pic:pic>
              </a:graphicData>
            </a:graphic>
          </wp:inline>
        </w:drawing>
      </w:r>
      <w:r>
        <w:rPr>
          <w:rFonts w:ascii="Times New Roman" w:hAnsi="Times New Roman"/>
          <w:noProof/>
          <w:sz w:val="28"/>
          <w:szCs w:val="28"/>
          <w:lang w:eastAsia="uk-UA"/>
        </w:rPr>
        <w:drawing>
          <wp:inline distT="0" distB="0" distL="0" distR="0">
            <wp:extent cx="5597978" cy="1867547"/>
            <wp:effectExtent l="19050" t="0" r="2722" b="0"/>
            <wp:docPr id="2115" name="Рисунок 2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5"/>
                    <pic:cNvPicPr>
                      <a:picLocks noChangeAspect="1" noChangeArrowheads="1"/>
                    </pic:cNvPicPr>
                  </pic:nvPicPr>
                  <pic:blipFill>
                    <a:blip r:embed="rId9" cstate="print"/>
                    <a:srcRect/>
                    <a:stretch>
                      <a:fillRect/>
                    </a:stretch>
                  </pic:blipFill>
                  <pic:spPr bwMode="auto">
                    <a:xfrm>
                      <a:off x="0" y="0"/>
                      <a:ext cx="5598227" cy="1867630"/>
                    </a:xfrm>
                    <a:prstGeom prst="rect">
                      <a:avLst/>
                    </a:prstGeom>
                    <a:noFill/>
                    <a:ln w="9525">
                      <a:noFill/>
                      <a:miter lim="800000"/>
                      <a:headEnd/>
                      <a:tailEnd/>
                    </a:ln>
                  </pic:spPr>
                </pic:pic>
              </a:graphicData>
            </a:graphic>
          </wp:inline>
        </w:drawing>
      </w:r>
    </w:p>
    <w:p w:rsidR="006A30EC" w:rsidRPr="006A30EC" w:rsidRDefault="006A30EC" w:rsidP="006A30EC">
      <w:pPr>
        <w:autoSpaceDE w:val="0"/>
        <w:autoSpaceDN w:val="0"/>
        <w:adjustRightInd w:val="0"/>
        <w:spacing w:after="0" w:line="360" w:lineRule="auto"/>
        <w:jc w:val="center"/>
        <w:rPr>
          <w:rFonts w:ascii="Times New Roman" w:hAnsi="Times New Roman"/>
          <w:sz w:val="28"/>
          <w:szCs w:val="28"/>
        </w:rPr>
      </w:pPr>
      <w:r w:rsidRPr="00D21821">
        <w:rPr>
          <w:rFonts w:ascii="Times New Roman" w:hAnsi="Times New Roman"/>
          <w:sz w:val="28"/>
          <w:szCs w:val="28"/>
          <w:lang w:val="ru-RU"/>
        </w:rPr>
        <w:t>Рис. 1.1</w:t>
      </w:r>
      <w:r>
        <w:rPr>
          <w:rFonts w:ascii="Times New Roman" w:hAnsi="Times New Roman"/>
          <w:sz w:val="28"/>
          <w:szCs w:val="28"/>
        </w:rPr>
        <w:t>. Ідея змішаного навчання</w:t>
      </w:r>
    </w:p>
    <w:p w:rsidR="00A72C46" w:rsidRPr="006A09AF" w:rsidRDefault="00A72C46" w:rsidP="00A72C46">
      <w:pPr>
        <w:autoSpaceDE w:val="0"/>
        <w:autoSpaceDN w:val="0"/>
        <w:adjustRightInd w:val="0"/>
        <w:spacing w:after="0" w:line="360" w:lineRule="auto"/>
        <w:jc w:val="both"/>
        <w:rPr>
          <w:rFonts w:ascii="Times New Roman" w:hAnsi="Times New Roman"/>
          <w:sz w:val="28"/>
          <w:szCs w:val="28"/>
          <w:lang w:val="ru-RU"/>
        </w:rPr>
      </w:pPr>
    </w:p>
    <w:p w:rsidR="00A72C46" w:rsidRDefault="00A72C46" w:rsidP="00D21821">
      <w:pPr>
        <w:tabs>
          <w:tab w:val="left" w:pos="709"/>
        </w:tabs>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rPr>
        <w:t xml:space="preserve">Змішане навчання має кілька основних моделей (табл. </w:t>
      </w:r>
      <w:r w:rsidR="00960D32">
        <w:rPr>
          <w:rFonts w:ascii="Times New Roman" w:hAnsi="Times New Roman"/>
          <w:sz w:val="28"/>
          <w:szCs w:val="28"/>
        </w:rPr>
        <w:t>1.2</w:t>
      </w:r>
      <w:r>
        <w:rPr>
          <w:rFonts w:ascii="Times New Roman" w:hAnsi="Times New Roman"/>
          <w:sz w:val="28"/>
          <w:szCs w:val="28"/>
        </w:rPr>
        <w:t xml:space="preserve">) </w:t>
      </w:r>
      <w:r w:rsidRPr="00901C7E">
        <w:rPr>
          <w:rFonts w:ascii="Times New Roman" w:hAnsi="Times New Roman"/>
          <w:sz w:val="28"/>
          <w:szCs w:val="28"/>
        </w:rPr>
        <w:t>[</w:t>
      </w:r>
      <w:r w:rsidR="00C50ACF">
        <w:rPr>
          <w:rFonts w:ascii="Times New Roman" w:hAnsi="Times New Roman"/>
          <w:sz w:val="28"/>
          <w:szCs w:val="28"/>
        </w:rPr>
        <w:fldChar w:fldCharType="begin"/>
      </w:r>
      <w:r w:rsidR="0082530B">
        <w:rPr>
          <w:rFonts w:ascii="Times New Roman" w:hAnsi="Times New Roman"/>
          <w:sz w:val="28"/>
          <w:szCs w:val="28"/>
        </w:rPr>
        <w:instrText xml:space="preserve"> REF _Ref25164779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43</w:t>
      </w:r>
      <w:r w:rsidR="00C50ACF">
        <w:rPr>
          <w:rFonts w:ascii="Times New Roman" w:hAnsi="Times New Roman"/>
          <w:sz w:val="28"/>
          <w:szCs w:val="28"/>
        </w:rPr>
        <w:fldChar w:fldCharType="end"/>
      </w:r>
      <w:r w:rsidRPr="00901C7E">
        <w:rPr>
          <w:rFonts w:ascii="Times New Roman" w:hAnsi="Times New Roman"/>
          <w:sz w:val="28"/>
          <w:szCs w:val="28"/>
        </w:rPr>
        <w:t>]</w:t>
      </w:r>
      <w:r>
        <w:rPr>
          <w:rFonts w:ascii="Times New Roman" w:hAnsi="Times New Roman"/>
          <w:sz w:val="28"/>
          <w:szCs w:val="28"/>
        </w:rPr>
        <w:t>.</w:t>
      </w:r>
      <w:r w:rsidRPr="00D21821">
        <w:rPr>
          <w:rFonts w:ascii="TimesNewRoman" w:hAnsi="TimesNewRoman" w:cs="TimesNewRoman"/>
          <w:sz w:val="28"/>
          <w:szCs w:val="28"/>
          <w:lang w:eastAsia="ru-RU"/>
        </w:rPr>
        <w:t xml:space="preserve"> </w:t>
      </w:r>
      <w:r w:rsidR="00D21821">
        <w:rPr>
          <w:rFonts w:ascii="Times New Roman" w:hAnsi="Times New Roman"/>
          <w:sz w:val="28"/>
          <w:szCs w:val="28"/>
          <w:shd w:val="clear" w:color="auto" w:fill="FFFFFF"/>
        </w:rPr>
        <w:t xml:space="preserve">Враховуючи специфіку програмового матеріалу навчальної дисципліни «НОШКМ», вважаємо за доцільне у процесі вивчення розглядуваної дисципліни застосовувати </w:t>
      </w:r>
      <w:r w:rsidR="00D21821" w:rsidRPr="00350B1E">
        <w:rPr>
          <w:rFonts w:ascii="Times New Roman" w:hAnsi="Times New Roman"/>
          <w:i/>
          <w:sz w:val="28"/>
          <w:szCs w:val="28"/>
          <w:shd w:val="clear" w:color="auto" w:fill="FFFFFF"/>
        </w:rPr>
        <w:t>модель перевернутого навчання</w:t>
      </w:r>
      <w:r w:rsidR="00D21821">
        <w:rPr>
          <w:rFonts w:ascii="Times New Roman" w:hAnsi="Times New Roman"/>
          <w:sz w:val="28"/>
          <w:szCs w:val="28"/>
          <w:shd w:val="clear" w:color="auto" w:fill="FFFFFF"/>
        </w:rPr>
        <w:t xml:space="preserve"> </w:t>
      </w:r>
      <w:r w:rsidR="00D21821" w:rsidRPr="00350B1E">
        <w:rPr>
          <w:rFonts w:ascii="Times New Roman" w:hAnsi="Times New Roman"/>
          <w:i/>
          <w:sz w:val="28"/>
          <w:szCs w:val="28"/>
          <w:shd w:val="clear" w:color="auto" w:fill="FFFFFF"/>
        </w:rPr>
        <w:t>(Flipped Model).</w:t>
      </w:r>
      <w:r w:rsidR="00D21821">
        <w:rPr>
          <w:rFonts w:ascii="Times New Roman" w:hAnsi="Times New Roman"/>
          <w:sz w:val="28"/>
          <w:szCs w:val="28"/>
          <w:shd w:val="clear" w:color="auto" w:fill="FFFFFF"/>
        </w:rPr>
        <w:t xml:space="preserve"> Справді, з більшістю теоретичних питань, які є основою вивчення шкільного курсу математики, студенти ознайомлені під час вивчення дисциплін математичного й методичного спрямування. Кожен із студентів опанував ці знання на різному рівні навчальних досягнень, тому для повторення відповідних понять і фактів кожному потрібно різну кількість часу, тобто це має відбуватися в індивідуальному режимі. Крім того, </w:t>
      </w:r>
      <w:r w:rsidR="00D21821">
        <w:rPr>
          <w:rFonts w:ascii="Times New Roman" w:hAnsi="Times New Roman"/>
          <w:sz w:val="28"/>
          <w:szCs w:val="28"/>
          <w:shd w:val="clear" w:color="auto" w:fill="FFFFFF"/>
        </w:rPr>
        <w:lastRenderedPageBreak/>
        <w:t>незначна кількість аудиторних годин не сприяє детальному і всебічному розгляді теоретичного матеріалу під час проведення класичних лекцій.</w:t>
      </w:r>
    </w:p>
    <w:p w:rsidR="00D21821" w:rsidRDefault="00D21821" w:rsidP="00D21821">
      <w:pPr>
        <w:tabs>
          <w:tab w:val="left" w:pos="709"/>
        </w:tabs>
        <w:spacing w:after="0" w:line="360" w:lineRule="auto"/>
        <w:ind w:firstLine="709"/>
        <w:jc w:val="right"/>
        <w:rPr>
          <w:rFonts w:ascii="Times New Roman" w:hAnsi="Times New Roman"/>
          <w:sz w:val="28"/>
          <w:szCs w:val="28"/>
        </w:rPr>
      </w:pPr>
      <w:r>
        <w:rPr>
          <w:rFonts w:ascii="Times New Roman" w:hAnsi="Times New Roman"/>
          <w:sz w:val="28"/>
          <w:szCs w:val="28"/>
          <w:shd w:val="clear" w:color="auto" w:fill="FFFFFF"/>
        </w:rPr>
        <w:t xml:space="preserve">Таблиця </w:t>
      </w:r>
      <w:r w:rsidR="00960D32">
        <w:rPr>
          <w:rFonts w:ascii="Times New Roman" w:hAnsi="Times New Roman"/>
          <w:sz w:val="28"/>
          <w:szCs w:val="28"/>
          <w:shd w:val="clear" w:color="auto" w:fill="FFFFFF"/>
        </w:rPr>
        <w:t>1</w:t>
      </w:r>
      <w:r>
        <w:rPr>
          <w:rFonts w:ascii="Times New Roman" w:hAnsi="Times New Roman"/>
          <w:sz w:val="28"/>
          <w:szCs w:val="28"/>
          <w:shd w:val="clear" w:color="auto" w:fill="FFFFFF"/>
        </w:rPr>
        <w:t>.</w:t>
      </w:r>
      <w:r w:rsidR="00960D32">
        <w:rPr>
          <w:rFonts w:ascii="Times New Roman" w:hAnsi="Times New Roman"/>
          <w:sz w:val="28"/>
          <w:szCs w:val="28"/>
          <w:shd w:val="clear" w:color="auto" w:fill="FFFFFF"/>
        </w:rPr>
        <w:t>2</w:t>
      </w:r>
    </w:p>
    <w:p w:rsidR="00A72C46" w:rsidRDefault="00A72C46" w:rsidP="00A72C46">
      <w:pPr>
        <w:autoSpaceDE w:val="0"/>
        <w:autoSpaceDN w:val="0"/>
        <w:adjustRightInd w:val="0"/>
        <w:spacing w:after="0" w:line="360" w:lineRule="auto"/>
        <w:jc w:val="center"/>
        <w:rPr>
          <w:rFonts w:ascii="Times New Roman" w:hAnsi="Times New Roman"/>
          <w:b/>
          <w:sz w:val="28"/>
          <w:szCs w:val="28"/>
        </w:rPr>
      </w:pPr>
      <w:r w:rsidRPr="008C72B8">
        <w:rPr>
          <w:rFonts w:ascii="Times New Roman" w:hAnsi="Times New Roman"/>
          <w:b/>
          <w:sz w:val="28"/>
          <w:szCs w:val="28"/>
        </w:rPr>
        <w:t xml:space="preserve">Моделі змішаного навчання </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44"/>
        <w:gridCol w:w="4536"/>
      </w:tblGrid>
      <w:tr w:rsidR="00A72C46" w:rsidRPr="009A3796" w:rsidTr="00B97C51">
        <w:tc>
          <w:tcPr>
            <w:tcW w:w="4644" w:type="dxa"/>
          </w:tcPr>
          <w:p w:rsidR="00A72C46" w:rsidRPr="009A3796" w:rsidRDefault="00A72C46" w:rsidP="00FD450B">
            <w:pPr>
              <w:autoSpaceDE w:val="0"/>
              <w:autoSpaceDN w:val="0"/>
              <w:adjustRightInd w:val="0"/>
              <w:spacing w:after="0" w:line="360" w:lineRule="auto"/>
              <w:jc w:val="center"/>
              <w:rPr>
                <w:rFonts w:ascii="Times New Roman" w:hAnsi="Times New Roman"/>
                <w:sz w:val="28"/>
                <w:szCs w:val="28"/>
              </w:rPr>
            </w:pPr>
            <w:r w:rsidRPr="009A3796">
              <w:rPr>
                <w:rFonts w:ascii="Times New Roman" w:hAnsi="Times New Roman"/>
                <w:sz w:val="28"/>
                <w:szCs w:val="28"/>
              </w:rPr>
              <w:t>Модель</w:t>
            </w:r>
          </w:p>
        </w:tc>
        <w:tc>
          <w:tcPr>
            <w:tcW w:w="4536" w:type="dxa"/>
          </w:tcPr>
          <w:p w:rsidR="00A72C46" w:rsidRPr="009A3796" w:rsidRDefault="00A72C46" w:rsidP="00FD450B">
            <w:pPr>
              <w:autoSpaceDE w:val="0"/>
              <w:autoSpaceDN w:val="0"/>
              <w:adjustRightInd w:val="0"/>
              <w:spacing w:after="0" w:line="360" w:lineRule="auto"/>
              <w:jc w:val="center"/>
              <w:rPr>
                <w:rFonts w:ascii="Times New Roman" w:hAnsi="Times New Roman"/>
                <w:sz w:val="28"/>
                <w:szCs w:val="28"/>
              </w:rPr>
            </w:pPr>
            <w:r w:rsidRPr="009A3796">
              <w:rPr>
                <w:rFonts w:ascii="Times New Roman" w:hAnsi="Times New Roman"/>
                <w:sz w:val="28"/>
                <w:szCs w:val="28"/>
              </w:rPr>
              <w:t xml:space="preserve">Сутність </w:t>
            </w:r>
          </w:p>
        </w:tc>
      </w:tr>
      <w:tr w:rsidR="00A72C46" w:rsidRPr="009A3796" w:rsidTr="00B97C51">
        <w:trPr>
          <w:trHeight w:val="370"/>
        </w:trPr>
        <w:tc>
          <w:tcPr>
            <w:tcW w:w="4644" w:type="dxa"/>
            <w:vMerge w:val="restart"/>
          </w:tcPr>
          <w:p w:rsidR="00A72C46" w:rsidRPr="009A3796" w:rsidRDefault="00A72C46" w:rsidP="00FD450B">
            <w:pPr>
              <w:autoSpaceDE w:val="0"/>
              <w:autoSpaceDN w:val="0"/>
              <w:adjustRightInd w:val="0"/>
              <w:spacing w:after="0"/>
              <w:jc w:val="center"/>
              <w:rPr>
                <w:rFonts w:ascii="Times New Roman" w:hAnsi="Times New Roman"/>
                <w:iCs/>
                <w:sz w:val="28"/>
                <w:szCs w:val="28"/>
                <w:lang w:eastAsia="ru-RU"/>
              </w:rPr>
            </w:pPr>
            <w:r w:rsidRPr="009A3796">
              <w:rPr>
                <w:rFonts w:ascii="Times New Roman" w:hAnsi="Times New Roman"/>
                <w:b/>
                <w:sz w:val="28"/>
                <w:szCs w:val="28"/>
                <w:lang w:eastAsia="ru-RU"/>
              </w:rPr>
              <w:t>Ротаційна модель (</w:t>
            </w:r>
            <w:r w:rsidRPr="009A3796">
              <w:rPr>
                <w:rFonts w:ascii="Times New Roman" w:hAnsi="Times New Roman"/>
                <w:b/>
                <w:sz w:val="28"/>
                <w:szCs w:val="28"/>
                <w:lang w:val="ru-RU" w:eastAsia="ru-RU"/>
              </w:rPr>
              <w:t>Rotation</w:t>
            </w:r>
            <w:r w:rsidRPr="009A3796">
              <w:rPr>
                <w:rFonts w:ascii="Times New Roman" w:hAnsi="Times New Roman"/>
                <w:b/>
                <w:sz w:val="28"/>
                <w:szCs w:val="28"/>
                <w:lang w:eastAsia="ru-RU"/>
              </w:rPr>
              <w:t xml:space="preserve"> </w:t>
            </w:r>
            <w:r w:rsidRPr="009A3796">
              <w:rPr>
                <w:rFonts w:ascii="Times New Roman" w:hAnsi="Times New Roman"/>
                <w:b/>
                <w:sz w:val="28"/>
                <w:szCs w:val="28"/>
                <w:lang w:val="ru-RU" w:eastAsia="ru-RU"/>
              </w:rPr>
              <w:t>Model</w:t>
            </w:r>
            <w:r w:rsidRPr="009A3796">
              <w:rPr>
                <w:rFonts w:ascii="Times New Roman" w:hAnsi="Times New Roman"/>
                <w:b/>
                <w:sz w:val="28"/>
                <w:szCs w:val="28"/>
                <w:lang w:eastAsia="ru-RU"/>
              </w:rPr>
              <w:t>)</w:t>
            </w:r>
            <w:r w:rsidRPr="009A3796">
              <w:rPr>
                <w:rFonts w:ascii="Times New Roman" w:hAnsi="Times New Roman"/>
                <w:iCs/>
                <w:sz w:val="28"/>
                <w:szCs w:val="28"/>
                <w:lang w:eastAsia="ru-RU"/>
              </w:rPr>
              <w:t xml:space="preserve"> </w:t>
            </w:r>
            <w:r w:rsidRPr="009A3796">
              <w:rPr>
                <w:rFonts w:ascii="Times New Roman" w:hAnsi="Times New Roman"/>
                <w:sz w:val="28"/>
                <w:szCs w:val="28"/>
              </w:rPr>
              <w:t>Підмоделі:</w:t>
            </w:r>
          </w:p>
          <w:p w:rsidR="00A72C46" w:rsidRPr="009A3796" w:rsidRDefault="00A72C46" w:rsidP="00FD450B">
            <w:pPr>
              <w:autoSpaceDE w:val="0"/>
              <w:autoSpaceDN w:val="0"/>
              <w:adjustRightInd w:val="0"/>
              <w:spacing w:after="0"/>
              <w:jc w:val="center"/>
              <w:rPr>
                <w:rFonts w:ascii="Times New Roman" w:hAnsi="Times New Roman"/>
                <w:iCs/>
                <w:sz w:val="28"/>
                <w:szCs w:val="28"/>
                <w:lang w:val="ru-RU" w:eastAsia="ru-RU"/>
              </w:rPr>
            </w:pPr>
            <w:r w:rsidRPr="009A3796">
              <w:rPr>
                <w:rFonts w:ascii="Times New Roman" w:hAnsi="Times New Roman"/>
                <w:iCs/>
                <w:sz w:val="28"/>
                <w:szCs w:val="28"/>
                <w:lang w:val="ru-RU" w:eastAsia="ru-RU"/>
              </w:rPr>
              <w:t>- модель зміни станцій</w:t>
            </w:r>
          </w:p>
          <w:p w:rsidR="00A72C46" w:rsidRPr="009A3796" w:rsidRDefault="00A72C46" w:rsidP="00FD450B">
            <w:pPr>
              <w:autoSpaceDE w:val="0"/>
              <w:autoSpaceDN w:val="0"/>
              <w:adjustRightInd w:val="0"/>
              <w:spacing w:after="0"/>
              <w:jc w:val="center"/>
              <w:rPr>
                <w:rFonts w:ascii="Times New Roman" w:hAnsi="Times New Roman"/>
                <w:iCs/>
                <w:sz w:val="28"/>
                <w:szCs w:val="28"/>
                <w:lang w:val="ru-RU" w:eastAsia="ru-RU"/>
              </w:rPr>
            </w:pPr>
            <w:r w:rsidRPr="009A3796">
              <w:rPr>
                <w:rFonts w:ascii="Times New Roman" w:hAnsi="Times New Roman"/>
                <w:iCs/>
                <w:sz w:val="28"/>
                <w:szCs w:val="28"/>
                <w:lang w:val="ru-RU" w:eastAsia="ru-RU"/>
              </w:rPr>
              <w:t xml:space="preserve">- модель зміни лабораторій </w:t>
            </w:r>
          </w:p>
          <w:p w:rsidR="00A72C46" w:rsidRPr="009A3796" w:rsidRDefault="00A72C46" w:rsidP="00FD450B">
            <w:pPr>
              <w:autoSpaceDE w:val="0"/>
              <w:autoSpaceDN w:val="0"/>
              <w:adjustRightInd w:val="0"/>
              <w:spacing w:after="0"/>
              <w:jc w:val="center"/>
              <w:rPr>
                <w:rFonts w:ascii="Times New Roman" w:hAnsi="Times New Roman"/>
                <w:iCs/>
                <w:sz w:val="28"/>
                <w:szCs w:val="28"/>
                <w:lang w:val="ru-RU" w:eastAsia="ru-RU"/>
              </w:rPr>
            </w:pPr>
            <w:r w:rsidRPr="009A3796">
              <w:rPr>
                <w:rFonts w:ascii="Times New Roman" w:hAnsi="Times New Roman"/>
                <w:iCs/>
                <w:sz w:val="28"/>
                <w:szCs w:val="28"/>
                <w:lang w:val="ru-RU" w:eastAsia="ru-RU"/>
              </w:rPr>
              <w:t>- модель перевернутого</w:t>
            </w:r>
          </w:p>
          <w:p w:rsidR="00A72C46" w:rsidRPr="009A3796" w:rsidRDefault="00A72C46" w:rsidP="00FD450B">
            <w:pPr>
              <w:autoSpaceDE w:val="0"/>
              <w:autoSpaceDN w:val="0"/>
              <w:adjustRightInd w:val="0"/>
              <w:spacing w:after="0"/>
              <w:jc w:val="center"/>
              <w:rPr>
                <w:rFonts w:ascii="Times New Roman" w:hAnsi="Times New Roman"/>
                <w:iCs/>
                <w:sz w:val="28"/>
                <w:szCs w:val="28"/>
                <w:lang w:val="ru-RU" w:eastAsia="ru-RU"/>
              </w:rPr>
            </w:pPr>
            <w:r w:rsidRPr="009A3796">
              <w:rPr>
                <w:rFonts w:ascii="Times New Roman" w:hAnsi="Times New Roman"/>
                <w:iCs/>
                <w:sz w:val="28"/>
                <w:szCs w:val="28"/>
                <w:lang w:val="ru-RU" w:eastAsia="ru-RU"/>
              </w:rPr>
              <w:t xml:space="preserve">навчання </w:t>
            </w:r>
          </w:p>
          <w:p w:rsidR="00A72C46" w:rsidRPr="009A3796" w:rsidRDefault="00A72C46" w:rsidP="00FD450B">
            <w:pPr>
              <w:autoSpaceDE w:val="0"/>
              <w:autoSpaceDN w:val="0"/>
              <w:adjustRightInd w:val="0"/>
              <w:spacing w:after="0"/>
              <w:jc w:val="center"/>
              <w:rPr>
                <w:rFonts w:ascii="Times New Roman" w:hAnsi="Times New Roman"/>
                <w:sz w:val="28"/>
                <w:szCs w:val="28"/>
              </w:rPr>
            </w:pPr>
            <w:r w:rsidRPr="009A3796">
              <w:rPr>
                <w:rFonts w:ascii="Times New Roman" w:hAnsi="Times New Roman"/>
                <w:iCs/>
                <w:sz w:val="28"/>
                <w:szCs w:val="28"/>
                <w:lang w:val="ru-RU" w:eastAsia="ru-RU"/>
              </w:rPr>
              <w:t>- персоналізована модель</w:t>
            </w:r>
          </w:p>
        </w:tc>
        <w:tc>
          <w:tcPr>
            <w:tcW w:w="4536" w:type="dxa"/>
            <w:vMerge w:val="restart"/>
          </w:tcPr>
          <w:p w:rsidR="00A72C46" w:rsidRPr="009A3796" w:rsidRDefault="00A72C46" w:rsidP="00FD450B">
            <w:pPr>
              <w:autoSpaceDE w:val="0"/>
              <w:autoSpaceDN w:val="0"/>
              <w:adjustRightInd w:val="0"/>
              <w:spacing w:after="0"/>
              <w:rPr>
                <w:rFonts w:ascii="Times New Roman" w:hAnsi="Times New Roman"/>
                <w:sz w:val="28"/>
                <w:szCs w:val="28"/>
              </w:rPr>
            </w:pPr>
            <w:r w:rsidRPr="009A3796">
              <w:rPr>
                <w:rFonts w:ascii="Times New Roman" w:hAnsi="Times New Roman"/>
                <w:sz w:val="28"/>
                <w:szCs w:val="28"/>
              </w:rPr>
              <w:t>Поєднання і чергування традиційного навчання в аудиторії з використанням різних видів діяльності й самостійного навчання онлайн в індивідуальному режимі</w:t>
            </w:r>
          </w:p>
        </w:tc>
      </w:tr>
      <w:tr w:rsidR="00A72C46" w:rsidRPr="009A3796" w:rsidTr="00B97C51">
        <w:trPr>
          <w:trHeight w:val="483"/>
        </w:trPr>
        <w:tc>
          <w:tcPr>
            <w:tcW w:w="4644" w:type="dxa"/>
            <w:vMerge/>
          </w:tcPr>
          <w:p w:rsidR="00A72C46" w:rsidRPr="009A3796" w:rsidRDefault="00A72C46" w:rsidP="00FD450B">
            <w:pPr>
              <w:autoSpaceDE w:val="0"/>
              <w:autoSpaceDN w:val="0"/>
              <w:adjustRightInd w:val="0"/>
              <w:spacing w:after="0" w:line="360" w:lineRule="auto"/>
              <w:jc w:val="center"/>
              <w:rPr>
                <w:rFonts w:ascii="Times New Roman" w:hAnsi="Times New Roman"/>
                <w:sz w:val="28"/>
                <w:szCs w:val="28"/>
              </w:rPr>
            </w:pPr>
          </w:p>
        </w:tc>
        <w:tc>
          <w:tcPr>
            <w:tcW w:w="4536" w:type="dxa"/>
            <w:vMerge/>
          </w:tcPr>
          <w:p w:rsidR="00A72C46" w:rsidRPr="009A3796" w:rsidRDefault="00A72C46" w:rsidP="00FD450B">
            <w:pPr>
              <w:autoSpaceDE w:val="0"/>
              <w:autoSpaceDN w:val="0"/>
              <w:adjustRightInd w:val="0"/>
              <w:spacing w:after="0" w:line="360" w:lineRule="auto"/>
              <w:jc w:val="center"/>
              <w:rPr>
                <w:rFonts w:ascii="Times New Roman" w:hAnsi="Times New Roman"/>
                <w:sz w:val="28"/>
                <w:szCs w:val="28"/>
              </w:rPr>
            </w:pPr>
          </w:p>
        </w:tc>
      </w:tr>
      <w:tr w:rsidR="00A72C46" w:rsidRPr="009A3796" w:rsidTr="00B97C51">
        <w:trPr>
          <w:trHeight w:val="483"/>
        </w:trPr>
        <w:tc>
          <w:tcPr>
            <w:tcW w:w="4644" w:type="dxa"/>
            <w:vMerge/>
          </w:tcPr>
          <w:p w:rsidR="00A72C46" w:rsidRPr="009A3796" w:rsidRDefault="00A72C46" w:rsidP="00FD450B">
            <w:pPr>
              <w:autoSpaceDE w:val="0"/>
              <w:autoSpaceDN w:val="0"/>
              <w:adjustRightInd w:val="0"/>
              <w:spacing w:after="0" w:line="360" w:lineRule="auto"/>
              <w:jc w:val="center"/>
              <w:rPr>
                <w:rFonts w:ascii="Times New Roman" w:hAnsi="Times New Roman"/>
                <w:sz w:val="28"/>
                <w:szCs w:val="28"/>
              </w:rPr>
            </w:pPr>
          </w:p>
        </w:tc>
        <w:tc>
          <w:tcPr>
            <w:tcW w:w="4536" w:type="dxa"/>
            <w:vMerge/>
          </w:tcPr>
          <w:p w:rsidR="00A72C46" w:rsidRPr="009A3796" w:rsidRDefault="00A72C46" w:rsidP="00FD450B">
            <w:pPr>
              <w:autoSpaceDE w:val="0"/>
              <w:autoSpaceDN w:val="0"/>
              <w:adjustRightInd w:val="0"/>
              <w:spacing w:after="0" w:line="360" w:lineRule="auto"/>
              <w:jc w:val="center"/>
              <w:rPr>
                <w:rFonts w:ascii="Times New Roman" w:hAnsi="Times New Roman"/>
                <w:sz w:val="28"/>
                <w:szCs w:val="28"/>
              </w:rPr>
            </w:pPr>
          </w:p>
        </w:tc>
      </w:tr>
      <w:tr w:rsidR="00A72C46" w:rsidRPr="009A3796" w:rsidTr="00B97C51">
        <w:trPr>
          <w:trHeight w:val="483"/>
        </w:trPr>
        <w:tc>
          <w:tcPr>
            <w:tcW w:w="4644" w:type="dxa"/>
            <w:vMerge/>
          </w:tcPr>
          <w:p w:rsidR="00A72C46" w:rsidRPr="009A3796" w:rsidRDefault="00A72C46" w:rsidP="00FD450B">
            <w:pPr>
              <w:autoSpaceDE w:val="0"/>
              <w:autoSpaceDN w:val="0"/>
              <w:adjustRightInd w:val="0"/>
              <w:spacing w:after="0" w:line="360" w:lineRule="auto"/>
              <w:jc w:val="center"/>
              <w:rPr>
                <w:rFonts w:ascii="Times New Roman" w:hAnsi="Times New Roman"/>
                <w:sz w:val="28"/>
                <w:szCs w:val="28"/>
              </w:rPr>
            </w:pPr>
          </w:p>
        </w:tc>
        <w:tc>
          <w:tcPr>
            <w:tcW w:w="4536" w:type="dxa"/>
            <w:vMerge/>
          </w:tcPr>
          <w:p w:rsidR="00A72C46" w:rsidRPr="009A3796" w:rsidRDefault="00A72C46" w:rsidP="00FD450B">
            <w:pPr>
              <w:autoSpaceDE w:val="0"/>
              <w:autoSpaceDN w:val="0"/>
              <w:adjustRightInd w:val="0"/>
              <w:spacing w:after="0" w:line="360" w:lineRule="auto"/>
              <w:jc w:val="center"/>
              <w:rPr>
                <w:rFonts w:ascii="Times New Roman" w:hAnsi="Times New Roman"/>
                <w:sz w:val="28"/>
                <w:szCs w:val="28"/>
              </w:rPr>
            </w:pPr>
          </w:p>
        </w:tc>
      </w:tr>
      <w:tr w:rsidR="00A72C46" w:rsidRPr="009A3796" w:rsidTr="00B97C51">
        <w:tc>
          <w:tcPr>
            <w:tcW w:w="4644" w:type="dxa"/>
          </w:tcPr>
          <w:p w:rsidR="00A72C46" w:rsidRPr="009A3796" w:rsidRDefault="00A72C46" w:rsidP="00FD450B">
            <w:pPr>
              <w:autoSpaceDE w:val="0"/>
              <w:autoSpaceDN w:val="0"/>
              <w:adjustRightInd w:val="0"/>
              <w:spacing w:after="0"/>
              <w:jc w:val="center"/>
              <w:rPr>
                <w:rFonts w:ascii="Times New Roman" w:hAnsi="Times New Roman"/>
                <w:b/>
                <w:sz w:val="28"/>
                <w:szCs w:val="28"/>
                <w:lang w:val="ru-RU" w:eastAsia="ru-RU"/>
              </w:rPr>
            </w:pPr>
            <w:r w:rsidRPr="009A3796">
              <w:rPr>
                <w:rFonts w:ascii="Times New Roman" w:hAnsi="Times New Roman"/>
                <w:b/>
                <w:sz w:val="28"/>
                <w:szCs w:val="28"/>
                <w:lang w:val="ru-RU" w:eastAsia="ru-RU"/>
              </w:rPr>
              <w:t xml:space="preserve">Гнучка модель </w:t>
            </w:r>
          </w:p>
          <w:p w:rsidR="00A72C46" w:rsidRPr="009A3796" w:rsidRDefault="00A72C46" w:rsidP="00FD450B">
            <w:pPr>
              <w:autoSpaceDE w:val="0"/>
              <w:autoSpaceDN w:val="0"/>
              <w:adjustRightInd w:val="0"/>
              <w:spacing w:after="0"/>
              <w:jc w:val="center"/>
              <w:rPr>
                <w:rFonts w:ascii="Times New Roman" w:hAnsi="Times New Roman"/>
                <w:sz w:val="28"/>
                <w:szCs w:val="28"/>
              </w:rPr>
            </w:pPr>
            <w:r w:rsidRPr="009A3796">
              <w:rPr>
                <w:rFonts w:ascii="Times New Roman" w:hAnsi="Times New Roman"/>
                <w:b/>
                <w:sz w:val="28"/>
                <w:szCs w:val="28"/>
                <w:lang w:val="ru-RU" w:eastAsia="ru-RU"/>
              </w:rPr>
              <w:t>(Flex Model)</w:t>
            </w:r>
          </w:p>
        </w:tc>
        <w:tc>
          <w:tcPr>
            <w:tcW w:w="4536" w:type="dxa"/>
          </w:tcPr>
          <w:p w:rsidR="00A72C46" w:rsidRPr="009A3796" w:rsidRDefault="00A72C46" w:rsidP="00FD450B">
            <w:pPr>
              <w:autoSpaceDE w:val="0"/>
              <w:autoSpaceDN w:val="0"/>
              <w:adjustRightInd w:val="0"/>
              <w:spacing w:after="0"/>
              <w:rPr>
                <w:rFonts w:ascii="Times New Roman" w:hAnsi="Times New Roman"/>
                <w:sz w:val="28"/>
                <w:szCs w:val="28"/>
              </w:rPr>
            </w:pPr>
            <w:r w:rsidRPr="009A3796">
              <w:rPr>
                <w:rFonts w:ascii="Times New Roman" w:hAnsi="Times New Roman"/>
                <w:sz w:val="28"/>
                <w:szCs w:val="28"/>
              </w:rPr>
              <w:t>вивчення основної частини навчального матеріалу онлайн. Складний матеріал обговорюється на занятті в групі або індивідуально</w:t>
            </w:r>
          </w:p>
        </w:tc>
      </w:tr>
      <w:tr w:rsidR="00A72C46" w:rsidRPr="009A3796" w:rsidTr="00B97C51">
        <w:tc>
          <w:tcPr>
            <w:tcW w:w="4644" w:type="dxa"/>
          </w:tcPr>
          <w:p w:rsidR="00A72C46" w:rsidRPr="009A3796" w:rsidRDefault="00A72C46" w:rsidP="00FD450B">
            <w:pPr>
              <w:autoSpaceDE w:val="0"/>
              <w:autoSpaceDN w:val="0"/>
              <w:adjustRightInd w:val="0"/>
              <w:spacing w:after="0"/>
              <w:jc w:val="center"/>
              <w:rPr>
                <w:rFonts w:ascii="Times New Roman" w:hAnsi="Times New Roman"/>
                <w:b/>
                <w:sz w:val="28"/>
                <w:szCs w:val="28"/>
                <w:lang w:eastAsia="ru-RU"/>
              </w:rPr>
            </w:pPr>
            <w:r w:rsidRPr="009A3796">
              <w:rPr>
                <w:rFonts w:ascii="Times New Roman" w:hAnsi="Times New Roman"/>
                <w:b/>
                <w:sz w:val="28"/>
                <w:szCs w:val="28"/>
                <w:lang w:eastAsia="ru-RU"/>
              </w:rPr>
              <w:t>Модель самостійного змішування (</w:t>
            </w:r>
            <w:r w:rsidRPr="009A3796">
              <w:rPr>
                <w:rFonts w:ascii="Times New Roman" w:hAnsi="Times New Roman"/>
                <w:b/>
                <w:sz w:val="28"/>
                <w:szCs w:val="28"/>
                <w:lang w:val="ru-RU" w:eastAsia="ru-RU"/>
              </w:rPr>
              <w:t>Self</w:t>
            </w:r>
            <w:r w:rsidRPr="009A3796">
              <w:rPr>
                <w:rFonts w:ascii="Times New Roman" w:hAnsi="Times New Roman"/>
                <w:b/>
                <w:sz w:val="28"/>
                <w:szCs w:val="28"/>
                <w:lang w:eastAsia="ru-RU"/>
              </w:rPr>
              <w:t>-</w:t>
            </w:r>
            <w:r w:rsidRPr="009A3796">
              <w:rPr>
                <w:rFonts w:ascii="Times New Roman" w:hAnsi="Times New Roman"/>
                <w:b/>
                <w:sz w:val="28"/>
                <w:szCs w:val="28"/>
                <w:lang w:val="ru-RU" w:eastAsia="ru-RU"/>
              </w:rPr>
              <w:t>Blend</w:t>
            </w:r>
            <w:r w:rsidRPr="009A3796">
              <w:rPr>
                <w:rFonts w:ascii="Times New Roman" w:hAnsi="Times New Roman"/>
                <w:b/>
                <w:sz w:val="28"/>
                <w:szCs w:val="28"/>
                <w:lang w:eastAsia="ru-RU"/>
              </w:rPr>
              <w:t xml:space="preserve"> </w:t>
            </w:r>
            <w:r w:rsidRPr="009A3796">
              <w:rPr>
                <w:rFonts w:ascii="Times New Roman" w:hAnsi="Times New Roman"/>
                <w:b/>
                <w:sz w:val="28"/>
                <w:szCs w:val="28"/>
                <w:lang w:val="ru-RU" w:eastAsia="ru-RU"/>
              </w:rPr>
              <w:t>Model</w:t>
            </w:r>
            <w:r w:rsidRPr="009A3796">
              <w:rPr>
                <w:rFonts w:ascii="Times New Roman" w:hAnsi="Times New Roman"/>
                <w:b/>
                <w:sz w:val="28"/>
                <w:szCs w:val="28"/>
                <w:lang w:eastAsia="ru-RU"/>
              </w:rPr>
              <w:t>)</w:t>
            </w:r>
          </w:p>
        </w:tc>
        <w:tc>
          <w:tcPr>
            <w:tcW w:w="4536" w:type="dxa"/>
          </w:tcPr>
          <w:p w:rsidR="00A72C46" w:rsidRPr="009A3796" w:rsidRDefault="00A72C46" w:rsidP="00FD450B">
            <w:pPr>
              <w:autoSpaceDE w:val="0"/>
              <w:autoSpaceDN w:val="0"/>
              <w:adjustRightInd w:val="0"/>
              <w:spacing w:after="0"/>
              <w:rPr>
                <w:rFonts w:ascii="Times New Roman" w:hAnsi="Times New Roman"/>
                <w:sz w:val="28"/>
                <w:szCs w:val="28"/>
              </w:rPr>
            </w:pPr>
            <w:r w:rsidRPr="009A3796">
              <w:rPr>
                <w:rFonts w:ascii="Times New Roman" w:hAnsi="Times New Roman"/>
                <w:sz w:val="28"/>
                <w:szCs w:val="28"/>
              </w:rPr>
              <w:t>Основа моделі – самостійний вибір студентом додаткового електронного курсу (як доповнення до основного курсу). Навчання – дистанційне</w:t>
            </w:r>
          </w:p>
        </w:tc>
      </w:tr>
      <w:tr w:rsidR="00A72C46" w:rsidRPr="009A3796" w:rsidTr="00B97C51">
        <w:tc>
          <w:tcPr>
            <w:tcW w:w="4644" w:type="dxa"/>
          </w:tcPr>
          <w:p w:rsidR="00A72C46" w:rsidRPr="009A3796" w:rsidRDefault="00A72C46" w:rsidP="00FD450B">
            <w:pPr>
              <w:autoSpaceDE w:val="0"/>
              <w:autoSpaceDN w:val="0"/>
              <w:adjustRightInd w:val="0"/>
              <w:spacing w:after="0"/>
              <w:jc w:val="center"/>
              <w:rPr>
                <w:rFonts w:ascii="Times New Roman" w:hAnsi="Times New Roman"/>
                <w:b/>
                <w:sz w:val="28"/>
                <w:szCs w:val="28"/>
                <w:lang w:eastAsia="ru-RU"/>
              </w:rPr>
            </w:pPr>
            <w:r w:rsidRPr="009A3796">
              <w:rPr>
                <w:rFonts w:ascii="Times New Roman" w:hAnsi="Times New Roman"/>
                <w:b/>
                <w:sz w:val="28"/>
                <w:szCs w:val="28"/>
                <w:lang w:eastAsia="ru-RU"/>
              </w:rPr>
              <w:t>Віртуально-збагачена модель (</w:t>
            </w:r>
            <w:r w:rsidRPr="009A3796">
              <w:rPr>
                <w:rFonts w:ascii="Times New Roman" w:hAnsi="Times New Roman"/>
                <w:b/>
                <w:sz w:val="28"/>
                <w:szCs w:val="28"/>
                <w:lang w:val="ru-RU" w:eastAsia="ru-RU"/>
              </w:rPr>
              <w:t>Enriched</w:t>
            </w:r>
            <w:r w:rsidRPr="009A3796">
              <w:rPr>
                <w:rFonts w:ascii="Times New Roman" w:hAnsi="Times New Roman"/>
                <w:b/>
                <w:sz w:val="28"/>
                <w:szCs w:val="28"/>
                <w:lang w:eastAsia="ru-RU"/>
              </w:rPr>
              <w:t xml:space="preserve"> </w:t>
            </w:r>
            <w:r w:rsidRPr="009A3796">
              <w:rPr>
                <w:rFonts w:ascii="Times New Roman" w:hAnsi="Times New Roman"/>
                <w:b/>
                <w:sz w:val="28"/>
                <w:szCs w:val="28"/>
                <w:lang w:val="ru-RU" w:eastAsia="ru-RU"/>
              </w:rPr>
              <w:t>Virtual Model)</w:t>
            </w:r>
          </w:p>
        </w:tc>
        <w:tc>
          <w:tcPr>
            <w:tcW w:w="4536" w:type="dxa"/>
          </w:tcPr>
          <w:p w:rsidR="00A72C46" w:rsidRPr="009A3796" w:rsidRDefault="00A72C46" w:rsidP="00FD450B">
            <w:pPr>
              <w:autoSpaceDE w:val="0"/>
              <w:autoSpaceDN w:val="0"/>
              <w:adjustRightInd w:val="0"/>
              <w:spacing w:after="0"/>
              <w:rPr>
                <w:rFonts w:ascii="Times New Roman" w:hAnsi="Times New Roman"/>
                <w:sz w:val="28"/>
                <w:szCs w:val="28"/>
              </w:rPr>
            </w:pPr>
            <w:r w:rsidRPr="009A3796">
              <w:rPr>
                <w:rFonts w:ascii="Times New Roman" w:hAnsi="Times New Roman"/>
                <w:sz w:val="28"/>
                <w:szCs w:val="28"/>
              </w:rPr>
              <w:t>Вивчення одного або кількох електронних навчальних курсів дистанційно</w:t>
            </w:r>
          </w:p>
        </w:tc>
      </w:tr>
    </w:tbl>
    <w:p w:rsidR="00A72C46" w:rsidRPr="008C72B8" w:rsidRDefault="00A72C46" w:rsidP="00A72C46">
      <w:pPr>
        <w:autoSpaceDE w:val="0"/>
        <w:autoSpaceDN w:val="0"/>
        <w:adjustRightInd w:val="0"/>
        <w:spacing w:after="0" w:line="360" w:lineRule="auto"/>
        <w:jc w:val="center"/>
        <w:rPr>
          <w:rFonts w:ascii="Times New Roman" w:hAnsi="Times New Roman"/>
          <w:sz w:val="28"/>
          <w:szCs w:val="28"/>
        </w:rPr>
      </w:pPr>
    </w:p>
    <w:p w:rsidR="00D21821" w:rsidRDefault="00A72C46" w:rsidP="00D21821">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Pr>
          <w:rFonts w:ascii="Times New Roman" w:hAnsi="Times New Roman"/>
          <w:sz w:val="28"/>
          <w:szCs w:val="28"/>
          <w:shd w:val="clear" w:color="auto" w:fill="FFFFFF"/>
        </w:rPr>
        <w:t xml:space="preserve">Розглянемо детальніше характерні риси, сутність, переваги і недоліки моделі перевернутого навчання (рис. 1.2) (за </w:t>
      </w:r>
      <w:r w:rsidRPr="00350B1E">
        <w:rPr>
          <w:rFonts w:ascii="Times New Roman" w:hAnsi="Times New Roman"/>
          <w:sz w:val="28"/>
          <w:szCs w:val="28"/>
          <w:shd w:val="clear" w:color="auto" w:fill="FFFFFF"/>
          <w:lang w:val="ru-RU"/>
        </w:rPr>
        <w:t>[</w:t>
      </w:r>
      <w:r w:rsidR="00C50ACF">
        <w:rPr>
          <w:rFonts w:ascii="Times New Roman" w:hAnsi="Times New Roman"/>
          <w:sz w:val="28"/>
          <w:szCs w:val="28"/>
          <w:shd w:val="clear" w:color="auto" w:fill="FFFFFF"/>
          <w:lang w:val="ru-RU"/>
        </w:rPr>
        <w:fldChar w:fldCharType="begin"/>
      </w:r>
      <w:r w:rsidR="0082530B">
        <w:rPr>
          <w:rFonts w:ascii="Times New Roman" w:hAnsi="Times New Roman"/>
          <w:sz w:val="28"/>
          <w:szCs w:val="28"/>
          <w:shd w:val="clear" w:color="auto" w:fill="FFFFFF"/>
          <w:lang w:val="ru-RU"/>
        </w:rPr>
        <w:instrText xml:space="preserve"> REF _Ref25164779 \r \h </w:instrText>
      </w:r>
      <w:r w:rsidR="00C50ACF">
        <w:rPr>
          <w:rFonts w:ascii="Times New Roman" w:hAnsi="Times New Roman"/>
          <w:sz w:val="28"/>
          <w:szCs w:val="28"/>
          <w:shd w:val="clear" w:color="auto" w:fill="FFFFFF"/>
          <w:lang w:val="ru-RU"/>
        </w:rPr>
      </w:r>
      <w:r w:rsidR="00C50ACF">
        <w:rPr>
          <w:rFonts w:ascii="Times New Roman" w:hAnsi="Times New Roman"/>
          <w:sz w:val="28"/>
          <w:szCs w:val="28"/>
          <w:shd w:val="clear" w:color="auto" w:fill="FFFFFF"/>
          <w:lang w:val="ru-RU"/>
        </w:rPr>
        <w:fldChar w:fldCharType="separate"/>
      </w:r>
      <w:r w:rsidR="008C31AA">
        <w:rPr>
          <w:rFonts w:ascii="Times New Roman" w:hAnsi="Times New Roman"/>
          <w:sz w:val="28"/>
          <w:szCs w:val="28"/>
          <w:shd w:val="clear" w:color="auto" w:fill="FFFFFF"/>
          <w:lang w:val="ru-RU"/>
        </w:rPr>
        <w:t>43</w:t>
      </w:r>
      <w:r w:rsidR="00C50ACF">
        <w:rPr>
          <w:rFonts w:ascii="Times New Roman" w:hAnsi="Times New Roman"/>
          <w:sz w:val="28"/>
          <w:szCs w:val="28"/>
          <w:shd w:val="clear" w:color="auto" w:fill="FFFFFF"/>
          <w:lang w:val="ru-RU"/>
        </w:rPr>
        <w:fldChar w:fldCharType="end"/>
      </w:r>
      <w:r w:rsidRPr="00350B1E">
        <w:rPr>
          <w:rFonts w:ascii="Times New Roman" w:hAnsi="Times New Roman"/>
          <w:sz w:val="28"/>
          <w:szCs w:val="28"/>
          <w:shd w:val="clear" w:color="auto" w:fill="FFFFFF"/>
          <w:lang w:val="ru-RU"/>
        </w:rPr>
        <w:t>]</w:t>
      </w:r>
      <w:r>
        <w:rPr>
          <w:rFonts w:ascii="Times New Roman" w:hAnsi="Times New Roman"/>
          <w:sz w:val="28"/>
          <w:szCs w:val="28"/>
          <w:shd w:val="clear" w:color="auto" w:fill="FFFFFF"/>
        </w:rPr>
        <w:t xml:space="preserve">).  </w:t>
      </w:r>
      <w:r w:rsidR="00D21821">
        <w:rPr>
          <w:rFonts w:ascii="Times New Roman" w:eastAsia="Times New Roman" w:hAnsi="Times New Roman"/>
          <w:sz w:val="28"/>
          <w:szCs w:val="28"/>
          <w:lang w:eastAsia="ru-RU"/>
        </w:rPr>
        <w:t xml:space="preserve">Організація моделі перевернутого навчання: ознайомлення (повторення) з теоретичним матеріалом студент здійснює самостійно </w:t>
      </w:r>
      <w:r w:rsidR="00D21821" w:rsidRPr="00240E5C">
        <w:rPr>
          <w:rFonts w:ascii="Times New Roman" w:eastAsia="Times New Roman" w:hAnsi="Times New Roman"/>
          <w:sz w:val="28"/>
          <w:szCs w:val="28"/>
          <w:lang w:eastAsia="ru-RU"/>
        </w:rPr>
        <w:t>в онлайн-режимі за межами навчального закладу</w:t>
      </w:r>
      <w:r w:rsidR="00D21821">
        <w:rPr>
          <w:rFonts w:ascii="Times New Roman" w:eastAsia="Times New Roman" w:hAnsi="Times New Roman"/>
          <w:sz w:val="28"/>
          <w:szCs w:val="28"/>
          <w:lang w:eastAsia="ru-RU"/>
        </w:rPr>
        <w:t xml:space="preserve">, обираючи зручний для нього час і темп вивчення. Під час проведення аудиторних занять відбувається узагальнення вивченого (або повтореного) матеріалу, розгляд найважливіших моментів, закріплення цього матеріалу за допомогою методів як традиційного, так і інтерактивного навчання, виконання практичних завдань. Роль викладача </w:t>
      </w:r>
      <w:r w:rsidR="00D21821">
        <w:rPr>
          <w:rFonts w:ascii="Times New Roman" w:eastAsia="Times New Roman" w:hAnsi="Times New Roman"/>
          <w:sz w:val="28"/>
          <w:szCs w:val="28"/>
          <w:lang w:eastAsia="ru-RU"/>
        </w:rPr>
        <w:lastRenderedPageBreak/>
        <w:t xml:space="preserve">полягає у спрямуванні навчально-пізнавальної діяльності студентів і наданні консультацій.  </w:t>
      </w:r>
    </w:p>
    <w:p w:rsidR="00A72C46" w:rsidRPr="00DB61FC" w:rsidRDefault="00A72C46" w:rsidP="00A72C46">
      <w:pPr>
        <w:tabs>
          <w:tab w:val="left" w:pos="709"/>
        </w:tabs>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  </w:t>
      </w:r>
    </w:p>
    <w:p w:rsidR="00A72C46" w:rsidRPr="00825369" w:rsidRDefault="00A72C46" w:rsidP="00A72C46">
      <w:pPr>
        <w:shd w:val="clear" w:color="auto" w:fill="FFFFFF"/>
        <w:spacing w:after="0" w:line="360" w:lineRule="auto"/>
        <w:jc w:val="both"/>
        <w:rPr>
          <w:rFonts w:ascii="Times New Roman" w:eastAsia="Times New Roman" w:hAnsi="Times New Roman"/>
          <w:sz w:val="28"/>
          <w:szCs w:val="28"/>
          <w:lang w:eastAsia="ru-RU"/>
        </w:rPr>
      </w:pPr>
    </w:p>
    <w:p w:rsidR="00A72C46" w:rsidRPr="00DB61FC" w:rsidRDefault="00A72C46" w:rsidP="00A72C46">
      <w:pPr>
        <w:shd w:val="clear" w:color="auto" w:fill="FFFFFF"/>
        <w:spacing w:after="0" w:line="360" w:lineRule="auto"/>
        <w:ind w:firstLine="709"/>
        <w:jc w:val="center"/>
        <w:rPr>
          <w:rFonts w:ascii="Times New Roman" w:eastAsia="Times New Roman" w:hAnsi="Times New Roman"/>
          <w:sz w:val="28"/>
          <w:szCs w:val="28"/>
          <w:lang w:eastAsia="ru-RU"/>
        </w:rPr>
      </w:pPr>
      <w:r>
        <w:rPr>
          <w:rFonts w:ascii="Times New Roman" w:eastAsia="Times New Roman" w:hAnsi="Times New Roman"/>
          <w:noProof/>
          <w:sz w:val="28"/>
          <w:szCs w:val="28"/>
          <w:lang w:eastAsia="uk-UA"/>
        </w:rPr>
        <w:drawing>
          <wp:inline distT="0" distB="0" distL="0" distR="0">
            <wp:extent cx="4892675" cy="2576830"/>
            <wp:effectExtent l="1905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892675" cy="2576830"/>
                    </a:xfrm>
                    <a:prstGeom prst="rect">
                      <a:avLst/>
                    </a:prstGeom>
                    <a:noFill/>
                    <a:ln w="9525">
                      <a:noFill/>
                      <a:miter lim="800000"/>
                      <a:headEnd/>
                      <a:tailEnd/>
                    </a:ln>
                  </pic:spPr>
                </pic:pic>
              </a:graphicData>
            </a:graphic>
          </wp:inline>
        </w:drawing>
      </w:r>
      <w:r w:rsidRPr="00693D98">
        <w:rPr>
          <w:rFonts w:ascii="Times New Roman" w:eastAsia="Times New Roman" w:hAnsi="Times New Roman"/>
          <w:sz w:val="28"/>
          <w:szCs w:val="28"/>
          <w:lang w:eastAsia="ru-RU"/>
        </w:rPr>
        <w:t xml:space="preserve"> </w:t>
      </w:r>
      <w:r>
        <w:rPr>
          <w:rFonts w:ascii="Times New Roman" w:eastAsia="Times New Roman" w:hAnsi="Times New Roman"/>
          <w:noProof/>
          <w:sz w:val="28"/>
          <w:szCs w:val="28"/>
          <w:lang w:eastAsia="uk-UA"/>
        </w:rPr>
        <w:drawing>
          <wp:inline distT="0" distB="0" distL="0" distR="0">
            <wp:extent cx="4869180" cy="2600960"/>
            <wp:effectExtent l="1905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4869180" cy="2600960"/>
                    </a:xfrm>
                    <a:prstGeom prst="rect">
                      <a:avLst/>
                    </a:prstGeom>
                    <a:noFill/>
                    <a:ln w="9525">
                      <a:noFill/>
                      <a:miter lim="800000"/>
                      <a:headEnd/>
                      <a:tailEnd/>
                    </a:ln>
                  </pic:spPr>
                </pic:pic>
              </a:graphicData>
            </a:graphic>
          </wp:inline>
        </w:drawing>
      </w:r>
    </w:p>
    <w:p w:rsidR="00A72C46" w:rsidRPr="00825369" w:rsidRDefault="00A72C46" w:rsidP="00A72C46">
      <w:pPr>
        <w:shd w:val="clear" w:color="auto" w:fill="FFFFFF"/>
        <w:tabs>
          <w:tab w:val="left" w:pos="709"/>
        </w:tabs>
        <w:spacing w:after="0" w:line="360" w:lineRule="auto"/>
        <w:ind w:left="709"/>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Рис. 1.2. Модель перевернутого навчання</w:t>
      </w:r>
    </w:p>
    <w:p w:rsidR="00A72C46"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Для перевернутого навчання характерне використання водкастів (</w:t>
      </w:r>
      <w:r>
        <w:rPr>
          <w:rFonts w:ascii="Times New Roman" w:eastAsia="Times New Roman" w:hAnsi="Times New Roman"/>
          <w:sz w:val="28"/>
          <w:szCs w:val="28"/>
          <w:lang w:val="en-US" w:eastAsia="ru-RU"/>
        </w:rPr>
        <w:t>vodcast</w:t>
      </w:r>
      <w:r w:rsidRPr="00B10722">
        <w:rPr>
          <w:rFonts w:ascii="Times New Roman" w:eastAsia="Times New Roman" w:hAnsi="Times New Roman"/>
          <w:sz w:val="28"/>
          <w:szCs w:val="28"/>
          <w:lang w:val="ru-RU" w:eastAsia="ru-RU"/>
        </w:rPr>
        <w:t>)</w:t>
      </w:r>
      <w:r>
        <w:rPr>
          <w:rFonts w:ascii="Times New Roman" w:eastAsia="Times New Roman" w:hAnsi="Times New Roman"/>
          <w:sz w:val="28"/>
          <w:szCs w:val="28"/>
          <w:lang w:eastAsia="ru-RU"/>
        </w:rPr>
        <w:t>, подкастів (</w:t>
      </w:r>
      <w:r>
        <w:rPr>
          <w:rFonts w:ascii="Times New Roman" w:eastAsia="Times New Roman" w:hAnsi="Times New Roman"/>
          <w:sz w:val="28"/>
          <w:szCs w:val="28"/>
          <w:lang w:val="en-US" w:eastAsia="ru-RU"/>
        </w:rPr>
        <w:t>podcast</w:t>
      </w:r>
      <w:r>
        <w:rPr>
          <w:rFonts w:ascii="Times New Roman" w:eastAsia="Times New Roman" w:hAnsi="Times New Roman"/>
          <w:sz w:val="28"/>
          <w:szCs w:val="28"/>
          <w:lang w:eastAsia="ru-RU"/>
        </w:rPr>
        <w:t>) і преводкастингу (</w:t>
      </w:r>
      <w:r>
        <w:rPr>
          <w:rFonts w:ascii="Times New Roman" w:eastAsia="Times New Roman" w:hAnsi="Times New Roman"/>
          <w:sz w:val="28"/>
          <w:szCs w:val="28"/>
          <w:lang w:val="en-US" w:eastAsia="ru-RU"/>
        </w:rPr>
        <w:t>prevodcasting</w:t>
      </w:r>
      <w:r>
        <w:rPr>
          <w:rFonts w:ascii="Times New Roman" w:eastAsia="Times New Roman" w:hAnsi="Times New Roman"/>
          <w:sz w:val="28"/>
          <w:szCs w:val="28"/>
          <w:lang w:eastAsia="ru-RU"/>
        </w:rPr>
        <w:t>).</w:t>
      </w:r>
      <w:r>
        <w:rPr>
          <w:rFonts w:ascii="Times New Roman" w:eastAsia="Times New Roman" w:hAnsi="Times New Roman"/>
          <w:sz w:val="28"/>
          <w:szCs w:val="28"/>
          <w:lang w:val="ru-RU" w:eastAsia="ru-RU"/>
        </w:rPr>
        <w:t xml:space="preserve"> </w:t>
      </w:r>
    </w:p>
    <w:p w:rsidR="00A72C46"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Подкаст – аудіоколекція (звукові файли), створені викладачем чи ті, які вже існують в мережі інтернет.</w:t>
      </w:r>
    </w:p>
    <w:p w:rsidR="00A72C46"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Водкаст – аналогічно, але з відео файлами.</w:t>
      </w:r>
    </w:p>
    <w:p w:rsidR="00A72C46" w:rsidRPr="00E36438"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Преводкастинг – метод навчання, за якого викладач створює водкаст зі своєю лекцію з метою попереднього ознайомлення студентів з темою, </w:t>
      </w:r>
      <w:r>
        <w:rPr>
          <w:rFonts w:ascii="Times New Roman" w:eastAsia="Times New Roman" w:hAnsi="Times New Roman"/>
          <w:sz w:val="28"/>
          <w:szCs w:val="28"/>
          <w:lang w:eastAsia="ru-RU"/>
        </w:rPr>
        <w:lastRenderedPageBreak/>
        <w:t>яка буде розглянута в аудиторії. Як стверджують автори роботи [</w:t>
      </w:r>
      <w:r w:rsidR="00C50ACF">
        <w:rPr>
          <w:rFonts w:ascii="Times New Roman" w:eastAsia="Times New Roman" w:hAnsi="Times New Roman"/>
          <w:sz w:val="28"/>
          <w:szCs w:val="28"/>
          <w:lang w:eastAsia="ru-RU"/>
        </w:rPr>
        <w:fldChar w:fldCharType="begin"/>
      </w:r>
      <w:r w:rsidR="005C7914">
        <w:rPr>
          <w:rFonts w:ascii="Times New Roman" w:eastAsia="Times New Roman" w:hAnsi="Times New Roman"/>
          <w:sz w:val="28"/>
          <w:szCs w:val="28"/>
          <w:lang w:eastAsia="ru-RU"/>
        </w:rPr>
        <w:instrText xml:space="preserve"> REF _Ref25227395 \r \h </w:instrText>
      </w:r>
      <w:r w:rsidR="00C50ACF">
        <w:rPr>
          <w:rFonts w:ascii="Times New Roman" w:eastAsia="Times New Roman" w:hAnsi="Times New Roman"/>
          <w:sz w:val="28"/>
          <w:szCs w:val="28"/>
          <w:lang w:eastAsia="ru-RU"/>
        </w:rPr>
      </w:r>
      <w:r w:rsidR="00C50ACF">
        <w:rPr>
          <w:rFonts w:ascii="Times New Roman" w:eastAsia="Times New Roman" w:hAnsi="Times New Roman"/>
          <w:sz w:val="28"/>
          <w:szCs w:val="28"/>
          <w:lang w:eastAsia="ru-RU"/>
        </w:rPr>
        <w:fldChar w:fldCharType="separate"/>
      </w:r>
      <w:r w:rsidR="008C31AA">
        <w:rPr>
          <w:rFonts w:ascii="Times New Roman" w:eastAsia="Times New Roman" w:hAnsi="Times New Roman"/>
          <w:sz w:val="28"/>
          <w:szCs w:val="28"/>
          <w:lang w:eastAsia="ru-RU"/>
        </w:rPr>
        <w:t>44</w:t>
      </w:r>
      <w:r w:rsidR="00C50ACF">
        <w:rPr>
          <w:rFonts w:ascii="Times New Roman" w:eastAsia="Times New Roman" w:hAnsi="Times New Roman"/>
          <w:sz w:val="28"/>
          <w:szCs w:val="28"/>
          <w:lang w:eastAsia="ru-RU"/>
        </w:rPr>
        <w:fldChar w:fldCharType="end"/>
      </w:r>
      <w:r>
        <w:rPr>
          <w:rFonts w:ascii="Times New Roman" w:eastAsia="Times New Roman" w:hAnsi="Times New Roman"/>
          <w:sz w:val="28"/>
          <w:szCs w:val="28"/>
          <w:lang w:eastAsia="ru-RU"/>
        </w:rPr>
        <w:t xml:space="preserve">], преводкастинг – це початкова назва методу перевернутого класу. </w:t>
      </w:r>
    </w:p>
    <w:p w:rsidR="00A72C46" w:rsidRDefault="00A72C46" w:rsidP="00A72C46">
      <w:pPr>
        <w:shd w:val="clear" w:color="auto" w:fill="FFFFFF"/>
        <w:tabs>
          <w:tab w:val="left" w:pos="709"/>
        </w:tabs>
        <w:spacing w:after="0" w:line="360" w:lineRule="auto"/>
        <w:ind w:firstLine="709"/>
        <w:jc w:val="both"/>
        <w:rPr>
          <w:rFonts w:ascii="Times New Roman" w:hAnsi="Times New Roman"/>
          <w:color w:val="000000"/>
          <w:spacing w:val="5"/>
          <w:sz w:val="28"/>
          <w:szCs w:val="28"/>
        </w:rPr>
      </w:pPr>
      <w:r>
        <w:rPr>
          <w:rFonts w:ascii="Times New Roman" w:eastAsia="Times New Roman" w:hAnsi="Times New Roman"/>
          <w:sz w:val="28"/>
          <w:szCs w:val="28"/>
          <w:lang w:eastAsia="ru-RU"/>
        </w:rPr>
        <w:t xml:space="preserve">На нашу думку, сприйняття навчального матеріалу математичних курсів «на слух» є досить проблематичним, а тому і створення подкастів для вивчення цих дисциплін є не зовсім доцільним (ця проблематика вимагає додаткових досліджень). Але специфіка вивчення навчальної дисципліни «НОШКМ» (необхідність повторення програмового матеріалу багатьох математичних дисциплін, невелика кількість аудиторних годин на вивчення цієї дисципліни), врахування психологічних особливостей сучасного «цифрового» покоління, особливість навчання магістрантів (більшість із них вже працюють) змушують змінювати традиційні підходи до навчання. У зв’язку з цим ми вбачаємо доцільним відповідне методичне забезпечення вивчення цієї дисципліни розміщувати в </w:t>
      </w:r>
      <w:r w:rsidRPr="009E4C5F">
        <w:rPr>
          <w:rFonts w:ascii="Times New Roman" w:hAnsi="Times New Roman"/>
          <w:color w:val="000000"/>
          <w:spacing w:val="5"/>
          <w:sz w:val="28"/>
          <w:szCs w:val="28"/>
          <w:lang w:val="en-US"/>
        </w:rPr>
        <w:t>Classroom</w:t>
      </w:r>
      <w:r>
        <w:rPr>
          <w:rFonts w:ascii="Times New Roman" w:hAnsi="Times New Roman"/>
          <w:color w:val="000000"/>
          <w:spacing w:val="5"/>
          <w:sz w:val="28"/>
          <w:szCs w:val="28"/>
        </w:rPr>
        <w:t>. До цього забезпечення доцільно віднести:</w:t>
      </w:r>
    </w:p>
    <w:p w:rsidR="00A72C46" w:rsidRDefault="00A72C46" w:rsidP="00E62D78">
      <w:pPr>
        <w:numPr>
          <w:ilvl w:val="0"/>
          <w:numId w:val="26"/>
        </w:numPr>
        <w:shd w:val="clear" w:color="auto" w:fill="FFFFFF"/>
        <w:tabs>
          <w:tab w:val="left" w:pos="709"/>
        </w:tabs>
        <w:spacing w:after="0" w:line="360" w:lineRule="auto"/>
        <w:jc w:val="both"/>
        <w:rPr>
          <w:rFonts w:ascii="Times New Roman" w:hAnsi="Times New Roman"/>
          <w:color w:val="000000"/>
          <w:spacing w:val="5"/>
          <w:sz w:val="28"/>
          <w:szCs w:val="28"/>
        </w:rPr>
      </w:pPr>
      <w:r>
        <w:rPr>
          <w:rFonts w:ascii="Times New Roman" w:hAnsi="Times New Roman"/>
          <w:color w:val="000000"/>
          <w:spacing w:val="5"/>
          <w:sz w:val="28"/>
          <w:szCs w:val="28"/>
        </w:rPr>
        <w:t>навчальну програму дисципліни;</w:t>
      </w:r>
    </w:p>
    <w:p w:rsidR="00A72C46" w:rsidRDefault="00A72C46" w:rsidP="00E62D78">
      <w:pPr>
        <w:numPr>
          <w:ilvl w:val="0"/>
          <w:numId w:val="26"/>
        </w:numPr>
        <w:shd w:val="clear" w:color="auto" w:fill="FFFFFF"/>
        <w:tabs>
          <w:tab w:val="left" w:pos="709"/>
        </w:tabs>
        <w:spacing w:after="0" w:line="360" w:lineRule="auto"/>
        <w:jc w:val="both"/>
        <w:rPr>
          <w:rFonts w:ascii="Times New Roman" w:hAnsi="Times New Roman"/>
          <w:color w:val="000000"/>
          <w:spacing w:val="5"/>
          <w:sz w:val="28"/>
          <w:szCs w:val="28"/>
        </w:rPr>
      </w:pPr>
      <w:r>
        <w:rPr>
          <w:rFonts w:ascii="Times New Roman" w:hAnsi="Times New Roman"/>
          <w:color w:val="000000"/>
          <w:spacing w:val="5"/>
          <w:sz w:val="28"/>
          <w:szCs w:val="28"/>
        </w:rPr>
        <w:t xml:space="preserve">робочу програму дисципліни; </w:t>
      </w:r>
    </w:p>
    <w:p w:rsidR="00A72C46" w:rsidRPr="00247EBE" w:rsidRDefault="00A72C46" w:rsidP="00E62D78">
      <w:pPr>
        <w:numPr>
          <w:ilvl w:val="0"/>
          <w:numId w:val="26"/>
        </w:numPr>
        <w:shd w:val="clear" w:color="auto" w:fill="FFFFFF"/>
        <w:tabs>
          <w:tab w:val="left" w:pos="709"/>
        </w:tabs>
        <w:spacing w:after="0" w:line="360" w:lineRule="auto"/>
        <w:jc w:val="both"/>
        <w:rPr>
          <w:rFonts w:ascii="Times New Roman" w:eastAsia="Times New Roman" w:hAnsi="Times New Roman"/>
          <w:sz w:val="28"/>
          <w:szCs w:val="28"/>
          <w:lang w:eastAsia="ru-RU"/>
        </w:rPr>
      </w:pPr>
      <w:r>
        <w:rPr>
          <w:rFonts w:ascii="Times New Roman" w:hAnsi="Times New Roman"/>
          <w:color w:val="000000"/>
          <w:spacing w:val="5"/>
          <w:sz w:val="28"/>
          <w:szCs w:val="28"/>
        </w:rPr>
        <w:t>тексти лекцій (пропонуємо це робити у вигляді презентацій);</w:t>
      </w:r>
    </w:p>
    <w:p w:rsidR="00A72C46" w:rsidRPr="00247EBE" w:rsidRDefault="00A72C46" w:rsidP="00960D32">
      <w:pPr>
        <w:numPr>
          <w:ilvl w:val="0"/>
          <w:numId w:val="26"/>
        </w:numPr>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Pr>
          <w:rFonts w:ascii="Times New Roman" w:hAnsi="Times New Roman"/>
          <w:color w:val="000000"/>
          <w:spacing w:val="5"/>
          <w:sz w:val="28"/>
          <w:szCs w:val="28"/>
        </w:rPr>
        <w:t>плани практичних занять з наведеними зразками розв’язання опорних задач теми і пропонованими задачами для аудиторної роботи;</w:t>
      </w:r>
    </w:p>
    <w:p w:rsidR="00A72C46" w:rsidRDefault="00A72C46" w:rsidP="00E62D78">
      <w:pPr>
        <w:numPr>
          <w:ilvl w:val="0"/>
          <w:numId w:val="26"/>
        </w:numPr>
        <w:shd w:val="clear" w:color="auto" w:fill="FFFFFF"/>
        <w:tabs>
          <w:tab w:val="left" w:pos="709"/>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завдання для самостійної роботи і методичні вказівки до виконання цих завдань;</w:t>
      </w:r>
    </w:p>
    <w:p w:rsidR="00A72C46" w:rsidRDefault="00A72C46" w:rsidP="00E62D78">
      <w:pPr>
        <w:numPr>
          <w:ilvl w:val="0"/>
          <w:numId w:val="26"/>
        </w:numPr>
        <w:shd w:val="clear" w:color="auto" w:fill="FFFFFF"/>
        <w:tabs>
          <w:tab w:val="left" w:pos="709"/>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тести до кожної теми;</w:t>
      </w:r>
    </w:p>
    <w:p w:rsidR="00A72C46" w:rsidRDefault="00A72C46" w:rsidP="00E62D78">
      <w:pPr>
        <w:numPr>
          <w:ilvl w:val="0"/>
          <w:numId w:val="26"/>
        </w:numPr>
        <w:shd w:val="clear" w:color="auto" w:fill="FFFFFF"/>
        <w:tabs>
          <w:tab w:val="left" w:pos="709"/>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зразки завдань для підсумкового контролю;</w:t>
      </w:r>
    </w:p>
    <w:p w:rsidR="00A72C46" w:rsidRPr="00E36438" w:rsidRDefault="00A72C46" w:rsidP="00E62D78">
      <w:pPr>
        <w:numPr>
          <w:ilvl w:val="0"/>
          <w:numId w:val="26"/>
        </w:numPr>
        <w:shd w:val="clear" w:color="auto" w:fill="FFFFFF"/>
        <w:tabs>
          <w:tab w:val="left" w:pos="709"/>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критерії оцінювання.</w:t>
      </w:r>
    </w:p>
    <w:p w:rsidR="00960D32" w:rsidRDefault="00A72C46" w:rsidP="00960D32">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Таким чином, для успішного опанування студентами навчального програмового матеріалу курсу «НОШКМ» слід раціонально поєднувати форми, засоби і методи традиційного навчання з формами, методами і засобами навчання інноваційного, зокрема слід застосовувати метод перевернутого класу й ІКТ. Висвітленню цього питання присвячений Розділ 2.</w:t>
      </w:r>
    </w:p>
    <w:p w:rsidR="00A72C46" w:rsidRPr="006A00AD" w:rsidRDefault="00A72C46" w:rsidP="00960D32">
      <w:pPr>
        <w:shd w:val="clear" w:color="auto" w:fill="FFFFFF"/>
        <w:tabs>
          <w:tab w:val="left" w:pos="709"/>
        </w:tabs>
        <w:spacing w:after="0" w:line="360" w:lineRule="auto"/>
        <w:jc w:val="both"/>
        <w:rPr>
          <w:rFonts w:ascii="Times New Roman" w:hAnsi="Times New Roman"/>
          <w:b/>
          <w:color w:val="222222"/>
          <w:sz w:val="28"/>
          <w:szCs w:val="28"/>
          <w:shd w:val="clear" w:color="auto" w:fill="FFFFFF"/>
        </w:rPr>
      </w:pPr>
      <w:r w:rsidRPr="006A00AD">
        <w:rPr>
          <w:rFonts w:ascii="Times New Roman" w:hAnsi="Times New Roman"/>
          <w:b/>
          <w:sz w:val="28"/>
          <w:szCs w:val="28"/>
          <w:shd w:val="clear" w:color="auto" w:fill="FFFFFF"/>
        </w:rPr>
        <w:lastRenderedPageBreak/>
        <w:t>РОЗДІЛ 2. ВИВЧЕННЯ ДИСЦИПЛІНИ «</w:t>
      </w:r>
      <w:r w:rsidRPr="006A00AD">
        <w:rPr>
          <w:rFonts w:ascii="Times New Roman" w:hAnsi="Times New Roman"/>
          <w:b/>
          <w:color w:val="222222"/>
          <w:sz w:val="28"/>
          <w:szCs w:val="28"/>
          <w:shd w:val="clear" w:color="auto" w:fill="FFFFFF"/>
        </w:rPr>
        <w:t>НАУКОВІ ОСНОВИ ШКІЛЬНОГО КУРСУ МАТЕМАТИКИ" З КОМП’ЮТЕРНОЮ ПІДТРИМКОЮ</w:t>
      </w:r>
    </w:p>
    <w:p w:rsidR="00A72C46" w:rsidRPr="006A00AD" w:rsidRDefault="00A72C46" w:rsidP="008E48B6">
      <w:pPr>
        <w:tabs>
          <w:tab w:val="left" w:pos="709"/>
        </w:tabs>
        <w:spacing w:before="240" w:line="360" w:lineRule="auto"/>
        <w:ind w:firstLine="709"/>
        <w:jc w:val="both"/>
        <w:rPr>
          <w:rFonts w:ascii="Times New Roman" w:hAnsi="Times New Roman"/>
          <w:b/>
          <w:color w:val="222222"/>
          <w:sz w:val="28"/>
          <w:szCs w:val="28"/>
          <w:shd w:val="clear" w:color="auto" w:fill="FFFFFF"/>
        </w:rPr>
      </w:pPr>
      <w:r w:rsidRPr="006A00AD">
        <w:rPr>
          <w:rFonts w:ascii="Times New Roman" w:hAnsi="Times New Roman"/>
          <w:b/>
          <w:color w:val="222222"/>
          <w:sz w:val="28"/>
          <w:szCs w:val="28"/>
          <w:shd w:val="clear" w:color="auto" w:fill="FFFFFF"/>
        </w:rPr>
        <w:t>2.1. Застосування ІКТ у процесі лекційних занять</w:t>
      </w:r>
    </w:p>
    <w:p w:rsidR="00A72C46" w:rsidRPr="009E4C5F" w:rsidRDefault="00A72C46" w:rsidP="008E48B6">
      <w:pPr>
        <w:spacing w:before="240" w:after="0" w:line="360" w:lineRule="auto"/>
        <w:ind w:firstLine="567"/>
        <w:jc w:val="both"/>
        <w:rPr>
          <w:rFonts w:ascii="Times New Roman" w:hAnsi="Times New Roman"/>
          <w:sz w:val="28"/>
          <w:szCs w:val="28"/>
        </w:rPr>
      </w:pPr>
      <w:r w:rsidRPr="009E4C5F">
        <w:rPr>
          <w:rFonts w:ascii="Times New Roman" w:hAnsi="Times New Roman"/>
          <w:sz w:val="28"/>
          <w:szCs w:val="28"/>
          <w:shd w:val="clear" w:color="auto" w:fill="FFFFFF"/>
        </w:rPr>
        <w:t xml:space="preserve">Одне з найважливіших місць у </w:t>
      </w:r>
      <w:r>
        <w:rPr>
          <w:rFonts w:ascii="Times New Roman" w:hAnsi="Times New Roman"/>
          <w:sz w:val="28"/>
          <w:szCs w:val="28"/>
          <w:shd w:val="clear" w:color="auto" w:fill="FFFFFF"/>
        </w:rPr>
        <w:t>процесі навчання студентів математичн</w:t>
      </w:r>
      <w:r>
        <w:rPr>
          <w:rFonts w:ascii="Times New Roman" w:hAnsi="Times New Roman"/>
          <w:sz w:val="28"/>
          <w:szCs w:val="28"/>
          <w:shd w:val="clear" w:color="auto" w:fill="FFFFFF"/>
          <w:lang w:val="ru-RU"/>
        </w:rPr>
        <w:t>им</w:t>
      </w:r>
      <w:r>
        <w:rPr>
          <w:rFonts w:ascii="Times New Roman" w:hAnsi="Times New Roman"/>
          <w:sz w:val="28"/>
          <w:szCs w:val="28"/>
          <w:shd w:val="clear" w:color="auto" w:fill="FFFFFF"/>
        </w:rPr>
        <w:t xml:space="preserve"> дисциплінам</w:t>
      </w:r>
      <w:r w:rsidRPr="009E4C5F">
        <w:rPr>
          <w:rFonts w:ascii="Times New Roman" w:hAnsi="Times New Roman"/>
          <w:sz w:val="28"/>
          <w:szCs w:val="28"/>
          <w:shd w:val="clear" w:color="auto" w:fill="FFFFFF"/>
        </w:rPr>
        <w:t xml:space="preserve"> займають лекції. </w:t>
      </w:r>
      <w:r w:rsidRPr="009E4C5F">
        <w:rPr>
          <w:rFonts w:ascii="Times New Roman" w:hAnsi="Times New Roman"/>
          <w:sz w:val="28"/>
          <w:szCs w:val="28"/>
        </w:rPr>
        <w:t>Лекція – систематичний, науковий і послідовний виклад теоретичного матеріалу</w:t>
      </w:r>
      <w:r>
        <w:rPr>
          <w:rFonts w:ascii="Times New Roman" w:hAnsi="Times New Roman"/>
          <w:sz w:val="28"/>
          <w:szCs w:val="28"/>
        </w:rPr>
        <w:t xml:space="preserve">. </w:t>
      </w:r>
      <w:r w:rsidRPr="009E4C5F">
        <w:rPr>
          <w:rFonts w:ascii="Times New Roman" w:hAnsi="Times New Roman"/>
          <w:sz w:val="28"/>
          <w:szCs w:val="28"/>
        </w:rPr>
        <w:t xml:space="preserve">Основний зміст лекції становлять центральні методологічні, теоретичні і практичні проблеми. </w:t>
      </w:r>
      <w:r>
        <w:rPr>
          <w:rFonts w:ascii="Times New Roman" w:hAnsi="Times New Roman"/>
          <w:sz w:val="28"/>
          <w:szCs w:val="28"/>
        </w:rPr>
        <w:t xml:space="preserve">Під час </w:t>
      </w:r>
      <w:r w:rsidRPr="009E4C5F">
        <w:rPr>
          <w:rFonts w:ascii="Times New Roman" w:hAnsi="Times New Roman"/>
          <w:sz w:val="28"/>
          <w:szCs w:val="28"/>
        </w:rPr>
        <w:t xml:space="preserve">лекції </w:t>
      </w:r>
      <w:r>
        <w:rPr>
          <w:rFonts w:ascii="Times New Roman" w:hAnsi="Times New Roman"/>
          <w:sz w:val="28"/>
          <w:szCs w:val="28"/>
        </w:rPr>
        <w:t>можуть бути розкриті не всі</w:t>
      </w:r>
      <w:r w:rsidRPr="009E4C5F">
        <w:rPr>
          <w:rFonts w:ascii="Times New Roman" w:hAnsi="Times New Roman"/>
          <w:sz w:val="28"/>
          <w:szCs w:val="28"/>
        </w:rPr>
        <w:t xml:space="preserve"> питання теми, а найважливіші, найсуттєвіші, що вимагають наукового обґрунтування.</w:t>
      </w:r>
    </w:p>
    <w:p w:rsidR="00A72C46" w:rsidRPr="009E4C5F" w:rsidRDefault="00A72C46" w:rsidP="008E48B6">
      <w:pPr>
        <w:spacing w:after="0" w:line="360" w:lineRule="auto"/>
        <w:ind w:firstLine="567"/>
        <w:jc w:val="both"/>
        <w:rPr>
          <w:rFonts w:ascii="Times New Roman" w:hAnsi="Times New Roman"/>
          <w:sz w:val="28"/>
          <w:szCs w:val="28"/>
        </w:rPr>
      </w:pPr>
      <w:r>
        <w:rPr>
          <w:rFonts w:ascii="Times New Roman" w:hAnsi="Times New Roman"/>
          <w:sz w:val="28"/>
          <w:szCs w:val="28"/>
        </w:rPr>
        <w:t xml:space="preserve">Враховуючи особливості (пізнавальні та психологічні) сучасного покоління студентів, доцільно, на нашу думку, для проведення лекційних занять широко застосовувати ІКТ-підтримку традиційних лекцій, зокрема, </w:t>
      </w:r>
      <w:r w:rsidRPr="00C14C31">
        <w:rPr>
          <w:rFonts w:ascii="Times New Roman" w:hAnsi="Times New Roman"/>
          <w:i/>
          <w:sz w:val="28"/>
          <w:szCs w:val="28"/>
        </w:rPr>
        <w:t>використовувати презентації</w:t>
      </w:r>
      <w:r>
        <w:rPr>
          <w:rFonts w:ascii="Times New Roman" w:hAnsi="Times New Roman"/>
          <w:sz w:val="28"/>
          <w:szCs w:val="28"/>
        </w:rPr>
        <w:t xml:space="preserve">. Ефективним є і </w:t>
      </w:r>
      <w:r w:rsidRPr="00C14C31">
        <w:rPr>
          <w:rFonts w:ascii="Times New Roman" w:hAnsi="Times New Roman"/>
          <w:i/>
          <w:sz w:val="28"/>
          <w:szCs w:val="28"/>
        </w:rPr>
        <w:t>застосування елементів «перевернутого навчання»</w:t>
      </w:r>
      <w:r>
        <w:rPr>
          <w:rFonts w:ascii="Times New Roman" w:hAnsi="Times New Roman"/>
          <w:sz w:val="28"/>
          <w:szCs w:val="28"/>
        </w:rPr>
        <w:t xml:space="preserve">, за якого </w:t>
      </w:r>
      <w:r w:rsidRPr="009E4C5F">
        <w:rPr>
          <w:rFonts w:ascii="Times New Roman" w:hAnsi="Times New Roman"/>
          <w:sz w:val="28"/>
          <w:szCs w:val="28"/>
        </w:rPr>
        <w:t>перед вивченням певної теми викладач пропону</w:t>
      </w:r>
      <w:r>
        <w:rPr>
          <w:rFonts w:ascii="Times New Roman" w:hAnsi="Times New Roman"/>
          <w:sz w:val="28"/>
          <w:szCs w:val="28"/>
        </w:rPr>
        <w:t>є</w:t>
      </w:r>
      <w:r w:rsidRPr="009E4C5F">
        <w:rPr>
          <w:rFonts w:ascii="Times New Roman" w:hAnsi="Times New Roman"/>
          <w:sz w:val="28"/>
          <w:szCs w:val="28"/>
        </w:rPr>
        <w:t xml:space="preserve"> студентам попередній перегляд </w:t>
      </w:r>
      <w:r>
        <w:rPr>
          <w:rFonts w:ascii="Times New Roman" w:hAnsi="Times New Roman"/>
          <w:sz w:val="28"/>
          <w:szCs w:val="28"/>
        </w:rPr>
        <w:t xml:space="preserve">тексту </w:t>
      </w:r>
      <w:r w:rsidRPr="009E4C5F">
        <w:rPr>
          <w:rFonts w:ascii="Times New Roman" w:hAnsi="Times New Roman"/>
          <w:sz w:val="28"/>
          <w:szCs w:val="28"/>
        </w:rPr>
        <w:t>лекції, а на лекційному занятті зупин</w:t>
      </w:r>
      <w:r>
        <w:rPr>
          <w:rFonts w:ascii="Times New Roman" w:hAnsi="Times New Roman"/>
          <w:sz w:val="28"/>
          <w:szCs w:val="28"/>
        </w:rPr>
        <w:t>яєть</w:t>
      </w:r>
      <w:r w:rsidRPr="009E4C5F">
        <w:rPr>
          <w:rFonts w:ascii="Times New Roman" w:hAnsi="Times New Roman"/>
          <w:sz w:val="28"/>
          <w:szCs w:val="28"/>
        </w:rPr>
        <w:t>ся на самих важких для розуміння більшістю студентів питаннях.</w:t>
      </w:r>
      <w:r>
        <w:rPr>
          <w:rFonts w:ascii="Times New Roman" w:hAnsi="Times New Roman"/>
          <w:sz w:val="28"/>
          <w:szCs w:val="28"/>
        </w:rPr>
        <w:t xml:space="preserve"> Зрозуміло, що для застосування такого навчання слід підготувати сам текст лекцій і розмістити його у зручному для роботи і доступному для студентів місці. На нашу думку, для цього можна застосувати хмарні технології.</w:t>
      </w:r>
    </w:p>
    <w:p w:rsidR="00A72C46" w:rsidRPr="009E4C5F" w:rsidRDefault="00A72C46" w:rsidP="00A72C46">
      <w:pPr>
        <w:spacing w:after="0" w:line="360" w:lineRule="auto"/>
        <w:ind w:firstLine="567"/>
        <w:jc w:val="both"/>
        <w:rPr>
          <w:rFonts w:ascii="Times New Roman" w:hAnsi="Times New Roman"/>
          <w:color w:val="000000"/>
          <w:sz w:val="28"/>
          <w:szCs w:val="28"/>
        </w:rPr>
      </w:pPr>
      <w:r w:rsidRPr="009E4C5F">
        <w:rPr>
          <w:rFonts w:ascii="Times New Roman" w:hAnsi="Times New Roman"/>
          <w:sz w:val="28"/>
          <w:szCs w:val="28"/>
        </w:rPr>
        <w:t>Ідея створення «хмарних обчислень» була оприлюднена у 1961 році та належить вченому Джону Маккарті (</w:t>
      </w:r>
      <w:r w:rsidRPr="009E4C5F">
        <w:rPr>
          <w:rFonts w:ascii="Times New Roman" w:hAnsi="Times New Roman"/>
          <w:sz w:val="28"/>
          <w:szCs w:val="28"/>
          <w:lang w:val="en-US"/>
        </w:rPr>
        <w:t>J</w:t>
      </w:r>
      <w:r w:rsidRPr="009E4C5F">
        <w:rPr>
          <w:rFonts w:ascii="Times New Roman" w:hAnsi="Times New Roman"/>
          <w:sz w:val="28"/>
          <w:szCs w:val="28"/>
        </w:rPr>
        <w:t>ohn McCarthy). У 1997 році вчений Рамнатх Челлаппан</w:t>
      </w:r>
      <w:r w:rsidRPr="009E4C5F">
        <w:rPr>
          <w:rFonts w:ascii="Times New Roman" w:hAnsi="Times New Roman"/>
          <w:color w:val="000000"/>
          <w:sz w:val="28"/>
          <w:szCs w:val="28"/>
        </w:rPr>
        <w:t xml:space="preserve"> (Ramnath Chellappa) визначив хмарні обчислення як обчислювальну парадигму, де границі розрахунків будуть визначатися економічним обґрунтуванням, а не тільки технічними межами.</w:t>
      </w:r>
    </w:p>
    <w:p w:rsidR="00A72C46" w:rsidRPr="009E4C5F" w:rsidRDefault="00A72C46" w:rsidP="00A72C46">
      <w:pPr>
        <w:spacing w:after="0" w:line="360" w:lineRule="auto"/>
        <w:ind w:firstLine="567"/>
        <w:jc w:val="both"/>
        <w:rPr>
          <w:rFonts w:ascii="Times New Roman" w:hAnsi="Times New Roman"/>
          <w:color w:val="000000"/>
          <w:sz w:val="28"/>
          <w:szCs w:val="28"/>
        </w:rPr>
      </w:pPr>
      <w:r w:rsidRPr="009E4C5F">
        <w:rPr>
          <w:rFonts w:ascii="Times New Roman" w:hAnsi="Times New Roman"/>
          <w:color w:val="000000"/>
          <w:sz w:val="28"/>
          <w:szCs w:val="28"/>
        </w:rPr>
        <w:t>Під хмарною технологією будемо розуміти технологію, яка надає користувачам Інтернету доступ до комп’ютерних ресурсів сервера і використання програмного забезпечення як онлайн-сервісу.</w:t>
      </w:r>
    </w:p>
    <w:p w:rsidR="00A72C46" w:rsidRPr="009E4C5F" w:rsidRDefault="00A72C46" w:rsidP="00A72C46">
      <w:pPr>
        <w:spacing w:after="0" w:line="360" w:lineRule="auto"/>
        <w:ind w:firstLine="567"/>
        <w:jc w:val="both"/>
        <w:rPr>
          <w:rFonts w:ascii="Times New Roman" w:hAnsi="Times New Roman"/>
          <w:color w:val="000000"/>
          <w:sz w:val="28"/>
          <w:szCs w:val="28"/>
        </w:rPr>
      </w:pPr>
      <w:r w:rsidRPr="009E4C5F">
        <w:rPr>
          <w:rFonts w:ascii="Times New Roman" w:hAnsi="Times New Roman"/>
          <w:color w:val="000000"/>
          <w:sz w:val="28"/>
          <w:szCs w:val="28"/>
        </w:rPr>
        <w:lastRenderedPageBreak/>
        <w:t>Аналіз науково-педагогічних матеріалів та власний досвід показав, що основними перевагами застосування хмарних технологій є:</w:t>
      </w:r>
    </w:p>
    <w:p w:rsidR="00A72C46" w:rsidRPr="009E4C5F" w:rsidRDefault="00A72C46" w:rsidP="00E62D78">
      <w:pPr>
        <w:pStyle w:val="a3"/>
        <w:numPr>
          <w:ilvl w:val="0"/>
          <w:numId w:val="27"/>
        </w:numPr>
        <w:spacing w:after="0" w:line="360" w:lineRule="auto"/>
        <w:ind w:left="0" w:firstLine="567"/>
        <w:jc w:val="both"/>
        <w:rPr>
          <w:rFonts w:ascii="Times New Roman" w:hAnsi="Times New Roman"/>
          <w:color w:val="000000"/>
          <w:sz w:val="28"/>
          <w:szCs w:val="28"/>
        </w:rPr>
      </w:pPr>
      <w:r w:rsidRPr="009E4C5F">
        <w:rPr>
          <w:rFonts w:ascii="Times New Roman" w:hAnsi="Times New Roman"/>
          <w:color w:val="000000"/>
          <w:sz w:val="28"/>
          <w:szCs w:val="28"/>
        </w:rPr>
        <w:t>застосування різних форм та методів навчання;</w:t>
      </w:r>
    </w:p>
    <w:p w:rsidR="00A72C46" w:rsidRPr="009E4C5F" w:rsidRDefault="00A72C46" w:rsidP="00E62D78">
      <w:pPr>
        <w:pStyle w:val="a3"/>
        <w:numPr>
          <w:ilvl w:val="0"/>
          <w:numId w:val="27"/>
        </w:numPr>
        <w:spacing w:after="0" w:line="360" w:lineRule="auto"/>
        <w:ind w:left="0" w:firstLine="567"/>
        <w:jc w:val="both"/>
        <w:rPr>
          <w:rFonts w:ascii="Times New Roman" w:hAnsi="Times New Roman"/>
          <w:color w:val="000000"/>
          <w:sz w:val="28"/>
          <w:szCs w:val="28"/>
        </w:rPr>
      </w:pPr>
      <w:r w:rsidRPr="009E4C5F">
        <w:rPr>
          <w:rFonts w:ascii="Times New Roman" w:hAnsi="Times New Roman"/>
          <w:color w:val="000000"/>
          <w:sz w:val="28"/>
          <w:szCs w:val="28"/>
        </w:rPr>
        <w:t>підвищення мотивації студентів;</w:t>
      </w:r>
    </w:p>
    <w:p w:rsidR="00A72C46" w:rsidRPr="009E4C5F" w:rsidRDefault="00A72C46" w:rsidP="00E62D78">
      <w:pPr>
        <w:pStyle w:val="a3"/>
        <w:numPr>
          <w:ilvl w:val="0"/>
          <w:numId w:val="27"/>
        </w:numPr>
        <w:spacing w:after="0" w:line="360" w:lineRule="auto"/>
        <w:ind w:left="0" w:firstLine="567"/>
        <w:jc w:val="both"/>
        <w:rPr>
          <w:rFonts w:ascii="Times New Roman" w:hAnsi="Times New Roman"/>
          <w:color w:val="000000"/>
          <w:sz w:val="28"/>
          <w:szCs w:val="28"/>
        </w:rPr>
      </w:pPr>
      <w:r w:rsidRPr="009E4C5F">
        <w:rPr>
          <w:rFonts w:ascii="Times New Roman" w:hAnsi="Times New Roman"/>
          <w:color w:val="000000"/>
          <w:sz w:val="28"/>
          <w:szCs w:val="28"/>
        </w:rPr>
        <w:t xml:space="preserve">безпечна та захищена робота в мережі Інтернет та багато інших. </w:t>
      </w:r>
    </w:p>
    <w:p w:rsidR="00A72C46" w:rsidRPr="009E4C5F" w:rsidRDefault="00A72C46" w:rsidP="00A72C46">
      <w:pPr>
        <w:spacing w:after="0" w:line="360" w:lineRule="auto"/>
        <w:ind w:left="210" w:firstLine="567"/>
        <w:jc w:val="both"/>
        <w:rPr>
          <w:rFonts w:ascii="Times New Roman" w:hAnsi="Times New Roman"/>
          <w:color w:val="000000"/>
          <w:spacing w:val="5"/>
          <w:sz w:val="28"/>
          <w:szCs w:val="28"/>
        </w:rPr>
      </w:pPr>
      <w:r w:rsidRPr="009E4C5F">
        <w:rPr>
          <w:rFonts w:ascii="Times New Roman" w:hAnsi="Times New Roman"/>
          <w:color w:val="000000"/>
          <w:sz w:val="28"/>
          <w:szCs w:val="28"/>
        </w:rPr>
        <w:t xml:space="preserve">У 2006 році компанія </w:t>
      </w:r>
      <w:r w:rsidRPr="009E4C5F">
        <w:rPr>
          <w:rFonts w:ascii="Times New Roman" w:hAnsi="Times New Roman"/>
          <w:color w:val="000000"/>
          <w:sz w:val="28"/>
          <w:szCs w:val="28"/>
          <w:lang w:val="en-US"/>
        </w:rPr>
        <w:t>Google</w:t>
      </w:r>
      <w:r w:rsidRPr="009E4C5F">
        <w:rPr>
          <w:rFonts w:ascii="Times New Roman" w:hAnsi="Times New Roman"/>
          <w:color w:val="000000"/>
          <w:sz w:val="28"/>
          <w:szCs w:val="28"/>
        </w:rPr>
        <w:t xml:space="preserve"> надала можливість навчальним закладам користуватись хмарною технологією «</w:t>
      </w:r>
      <w:r w:rsidRPr="009E4C5F">
        <w:rPr>
          <w:rFonts w:ascii="Times New Roman" w:hAnsi="Times New Roman"/>
          <w:color w:val="000000"/>
          <w:sz w:val="28"/>
          <w:szCs w:val="28"/>
          <w:lang w:val="en-US"/>
        </w:rPr>
        <w:t>Google</w:t>
      </w:r>
      <w:r w:rsidRPr="009E4C5F">
        <w:rPr>
          <w:rFonts w:ascii="Times New Roman" w:hAnsi="Times New Roman"/>
          <w:color w:val="000000"/>
          <w:sz w:val="28"/>
          <w:szCs w:val="28"/>
        </w:rPr>
        <w:t xml:space="preserve"> </w:t>
      </w:r>
      <w:r w:rsidRPr="009E4C5F">
        <w:rPr>
          <w:rFonts w:ascii="Times New Roman" w:hAnsi="Times New Roman"/>
          <w:color w:val="000000"/>
          <w:sz w:val="28"/>
          <w:szCs w:val="28"/>
          <w:lang w:val="en-US"/>
        </w:rPr>
        <w:t>Apps</w:t>
      </w:r>
      <w:r w:rsidRPr="009E4C5F">
        <w:rPr>
          <w:rFonts w:ascii="Times New Roman" w:hAnsi="Times New Roman"/>
          <w:color w:val="000000"/>
          <w:sz w:val="28"/>
          <w:szCs w:val="28"/>
        </w:rPr>
        <w:t xml:space="preserve"> </w:t>
      </w:r>
      <w:r w:rsidRPr="009E4C5F">
        <w:rPr>
          <w:rFonts w:ascii="Times New Roman" w:hAnsi="Times New Roman"/>
          <w:color w:val="000000"/>
          <w:sz w:val="28"/>
          <w:szCs w:val="28"/>
          <w:lang w:val="en-US"/>
        </w:rPr>
        <w:t>for</w:t>
      </w:r>
      <w:r w:rsidRPr="009E4C5F">
        <w:rPr>
          <w:rFonts w:ascii="Times New Roman" w:hAnsi="Times New Roman"/>
          <w:color w:val="000000"/>
          <w:sz w:val="28"/>
          <w:szCs w:val="28"/>
        </w:rPr>
        <w:t xml:space="preserve"> </w:t>
      </w:r>
      <w:r w:rsidRPr="009E4C5F">
        <w:rPr>
          <w:rFonts w:ascii="Times New Roman" w:hAnsi="Times New Roman"/>
          <w:color w:val="000000"/>
          <w:sz w:val="28"/>
          <w:szCs w:val="28"/>
          <w:lang w:val="en-US"/>
        </w:rPr>
        <w:t>Education</w:t>
      </w:r>
      <w:r w:rsidRPr="009E4C5F">
        <w:rPr>
          <w:rFonts w:ascii="Times New Roman" w:hAnsi="Times New Roman"/>
          <w:color w:val="000000"/>
          <w:sz w:val="28"/>
          <w:szCs w:val="28"/>
        </w:rPr>
        <w:t xml:space="preserve">», яка, згідно з довідкою </w:t>
      </w:r>
      <w:r w:rsidRPr="009E4C5F">
        <w:rPr>
          <w:rFonts w:ascii="Times New Roman" w:hAnsi="Times New Roman"/>
          <w:color w:val="000000"/>
          <w:sz w:val="28"/>
          <w:szCs w:val="28"/>
          <w:lang w:val="en-US"/>
        </w:rPr>
        <w:t>Google</w:t>
      </w:r>
      <w:r w:rsidRPr="009E4C5F">
        <w:rPr>
          <w:rFonts w:ascii="Times New Roman" w:hAnsi="Times New Roman"/>
          <w:color w:val="000000"/>
          <w:sz w:val="28"/>
          <w:szCs w:val="28"/>
        </w:rPr>
        <w:t>, є набором корпоративних хмарних сервісів для спільної роботи в Інтернеті. У 2015 році «</w:t>
      </w:r>
      <w:r w:rsidRPr="009E4C5F">
        <w:rPr>
          <w:rFonts w:ascii="Times New Roman" w:hAnsi="Times New Roman"/>
          <w:color w:val="000000"/>
          <w:sz w:val="28"/>
          <w:szCs w:val="28"/>
          <w:lang w:val="en-US"/>
        </w:rPr>
        <w:t>Google</w:t>
      </w:r>
      <w:r w:rsidRPr="009E4C5F">
        <w:rPr>
          <w:rFonts w:ascii="Times New Roman" w:hAnsi="Times New Roman"/>
          <w:color w:val="000000"/>
          <w:sz w:val="28"/>
          <w:szCs w:val="28"/>
        </w:rPr>
        <w:t xml:space="preserve"> </w:t>
      </w:r>
      <w:r w:rsidRPr="009E4C5F">
        <w:rPr>
          <w:rFonts w:ascii="Times New Roman" w:hAnsi="Times New Roman"/>
          <w:color w:val="000000"/>
          <w:sz w:val="28"/>
          <w:szCs w:val="28"/>
          <w:lang w:val="en-US"/>
        </w:rPr>
        <w:t>Apps</w:t>
      </w:r>
      <w:r w:rsidRPr="009E4C5F">
        <w:rPr>
          <w:rFonts w:ascii="Times New Roman" w:hAnsi="Times New Roman"/>
          <w:color w:val="000000"/>
          <w:sz w:val="28"/>
          <w:szCs w:val="28"/>
        </w:rPr>
        <w:t xml:space="preserve"> </w:t>
      </w:r>
      <w:r w:rsidRPr="009E4C5F">
        <w:rPr>
          <w:rFonts w:ascii="Times New Roman" w:hAnsi="Times New Roman"/>
          <w:color w:val="000000"/>
          <w:sz w:val="28"/>
          <w:szCs w:val="28"/>
          <w:lang w:val="en-US"/>
        </w:rPr>
        <w:t>for</w:t>
      </w:r>
      <w:r w:rsidRPr="009E4C5F">
        <w:rPr>
          <w:rFonts w:ascii="Times New Roman" w:hAnsi="Times New Roman"/>
          <w:color w:val="000000"/>
          <w:sz w:val="28"/>
          <w:szCs w:val="28"/>
        </w:rPr>
        <w:t xml:space="preserve"> </w:t>
      </w:r>
      <w:r w:rsidRPr="009E4C5F">
        <w:rPr>
          <w:rFonts w:ascii="Times New Roman" w:hAnsi="Times New Roman"/>
          <w:color w:val="000000"/>
          <w:sz w:val="28"/>
          <w:szCs w:val="28"/>
          <w:lang w:val="en-US"/>
        </w:rPr>
        <w:t>Education</w:t>
      </w:r>
      <w:r w:rsidRPr="009E4C5F">
        <w:rPr>
          <w:rFonts w:ascii="Times New Roman" w:hAnsi="Times New Roman"/>
          <w:color w:val="000000"/>
          <w:sz w:val="28"/>
          <w:szCs w:val="28"/>
        </w:rPr>
        <w:t>» змінила назву на «</w:t>
      </w:r>
      <w:r w:rsidRPr="009E4C5F">
        <w:rPr>
          <w:rFonts w:ascii="Times New Roman" w:hAnsi="Times New Roman"/>
          <w:color w:val="000000"/>
          <w:sz w:val="28"/>
          <w:szCs w:val="28"/>
          <w:lang w:val="en-US"/>
        </w:rPr>
        <w:t>G Suit</w:t>
      </w:r>
      <w:r w:rsidRPr="009E4C5F">
        <w:rPr>
          <w:rFonts w:ascii="Times New Roman" w:hAnsi="Times New Roman"/>
          <w:color w:val="000000"/>
          <w:sz w:val="28"/>
          <w:szCs w:val="28"/>
        </w:rPr>
        <w:t>»</w:t>
      </w:r>
      <w:r w:rsidRPr="009E4C5F">
        <w:rPr>
          <w:rFonts w:ascii="Times New Roman" w:hAnsi="Times New Roman"/>
          <w:color w:val="000000"/>
          <w:sz w:val="28"/>
          <w:szCs w:val="28"/>
          <w:lang w:val="en-US"/>
        </w:rPr>
        <w:t>.</w:t>
      </w:r>
      <w:r w:rsidRPr="009E4C5F">
        <w:rPr>
          <w:rFonts w:ascii="Times New Roman" w:hAnsi="Times New Roman"/>
          <w:color w:val="000000"/>
          <w:sz w:val="28"/>
          <w:szCs w:val="28"/>
        </w:rPr>
        <w:t xml:space="preserve"> Сьогодні до складу </w:t>
      </w:r>
      <w:r w:rsidRPr="009E4C5F">
        <w:rPr>
          <w:rFonts w:ascii="Times New Roman" w:hAnsi="Times New Roman"/>
          <w:color w:val="000000"/>
          <w:sz w:val="28"/>
          <w:szCs w:val="28"/>
          <w:lang w:val="en-US"/>
        </w:rPr>
        <w:t>G</w:t>
      </w:r>
      <w:r w:rsidRPr="009E4C5F">
        <w:rPr>
          <w:rFonts w:ascii="Times New Roman" w:hAnsi="Times New Roman"/>
          <w:color w:val="000000"/>
          <w:sz w:val="28"/>
          <w:szCs w:val="28"/>
        </w:rPr>
        <w:t xml:space="preserve"> </w:t>
      </w:r>
      <w:r w:rsidRPr="009E4C5F">
        <w:rPr>
          <w:rFonts w:ascii="Times New Roman" w:hAnsi="Times New Roman"/>
          <w:color w:val="000000"/>
          <w:sz w:val="28"/>
          <w:szCs w:val="28"/>
          <w:lang w:val="en-US"/>
        </w:rPr>
        <w:t>Suit</w:t>
      </w:r>
      <w:r w:rsidRPr="009E4C5F">
        <w:rPr>
          <w:rFonts w:ascii="Times New Roman" w:hAnsi="Times New Roman"/>
          <w:color w:val="000000"/>
          <w:sz w:val="28"/>
          <w:szCs w:val="28"/>
        </w:rPr>
        <w:t xml:space="preserve"> входять сучасні та актуальні додатки: </w:t>
      </w:r>
      <w:r w:rsidRPr="009E4C5F">
        <w:rPr>
          <w:rFonts w:ascii="Times New Roman" w:hAnsi="Times New Roman"/>
          <w:color w:val="000000"/>
          <w:spacing w:val="5"/>
          <w:sz w:val="28"/>
          <w:szCs w:val="28"/>
        </w:rPr>
        <w:t xml:space="preserve">Hangouts, </w:t>
      </w:r>
      <w:r w:rsidRPr="009E4C5F">
        <w:rPr>
          <w:rFonts w:ascii="Times New Roman" w:hAnsi="Times New Roman"/>
          <w:color w:val="000000"/>
          <w:spacing w:val="5"/>
          <w:sz w:val="28"/>
          <w:szCs w:val="28"/>
          <w:lang w:val="en-US"/>
        </w:rPr>
        <w:t>Google</w:t>
      </w:r>
      <w:r w:rsidRPr="009E4C5F">
        <w:rPr>
          <w:rFonts w:ascii="Times New Roman" w:hAnsi="Times New Roman"/>
          <w:color w:val="000000"/>
          <w:spacing w:val="5"/>
          <w:sz w:val="28"/>
          <w:szCs w:val="28"/>
        </w:rPr>
        <w:t xml:space="preserve"> +, </w:t>
      </w:r>
      <w:r w:rsidRPr="009E4C5F">
        <w:rPr>
          <w:rFonts w:ascii="Times New Roman" w:hAnsi="Times New Roman"/>
          <w:color w:val="000000"/>
          <w:spacing w:val="5"/>
          <w:sz w:val="28"/>
          <w:szCs w:val="28"/>
          <w:lang w:val="en-US"/>
        </w:rPr>
        <w:t>Gmail</w:t>
      </w:r>
      <w:r w:rsidRPr="009E4C5F">
        <w:rPr>
          <w:rFonts w:ascii="Times New Roman" w:hAnsi="Times New Roman"/>
          <w:color w:val="000000"/>
          <w:spacing w:val="5"/>
          <w:sz w:val="28"/>
          <w:szCs w:val="28"/>
        </w:rPr>
        <w:t xml:space="preserve">, </w:t>
      </w:r>
      <w:r w:rsidRPr="009E4C5F">
        <w:rPr>
          <w:rFonts w:ascii="Times New Roman" w:hAnsi="Times New Roman"/>
          <w:color w:val="000000"/>
          <w:spacing w:val="5"/>
          <w:sz w:val="28"/>
          <w:szCs w:val="28"/>
          <w:lang w:val="en-US"/>
        </w:rPr>
        <w:t>Keep</w:t>
      </w:r>
      <w:r w:rsidRPr="009E4C5F">
        <w:rPr>
          <w:rFonts w:ascii="Times New Roman" w:hAnsi="Times New Roman"/>
          <w:color w:val="000000"/>
          <w:spacing w:val="5"/>
          <w:sz w:val="28"/>
          <w:szCs w:val="28"/>
        </w:rPr>
        <w:t xml:space="preserve">, </w:t>
      </w:r>
      <w:r w:rsidRPr="009E4C5F">
        <w:rPr>
          <w:rFonts w:ascii="Times New Roman" w:hAnsi="Times New Roman"/>
          <w:color w:val="000000"/>
          <w:spacing w:val="5"/>
          <w:sz w:val="28"/>
          <w:szCs w:val="28"/>
          <w:lang w:val="en-US"/>
        </w:rPr>
        <w:t>Classroom</w:t>
      </w:r>
      <w:r w:rsidRPr="009E4C5F">
        <w:rPr>
          <w:rFonts w:ascii="Times New Roman" w:hAnsi="Times New Roman"/>
          <w:color w:val="000000"/>
          <w:spacing w:val="5"/>
          <w:sz w:val="28"/>
          <w:szCs w:val="28"/>
        </w:rPr>
        <w:t>, Диск, календар та багато інших.</w:t>
      </w:r>
    </w:p>
    <w:p w:rsidR="00A72C46" w:rsidRPr="009E4C5F" w:rsidRDefault="00A72C46" w:rsidP="00A72C46">
      <w:pPr>
        <w:tabs>
          <w:tab w:val="left" w:pos="709"/>
        </w:tabs>
        <w:spacing w:after="0" w:line="360" w:lineRule="auto"/>
        <w:ind w:left="210" w:firstLine="567"/>
        <w:jc w:val="both"/>
        <w:rPr>
          <w:rFonts w:ascii="Times New Roman" w:hAnsi="Times New Roman"/>
          <w:color w:val="000000"/>
          <w:spacing w:val="5"/>
          <w:sz w:val="28"/>
          <w:szCs w:val="28"/>
        </w:rPr>
      </w:pPr>
      <w:r w:rsidRPr="009E4C5F">
        <w:rPr>
          <w:rFonts w:ascii="Times New Roman" w:hAnsi="Times New Roman"/>
          <w:color w:val="000000"/>
          <w:spacing w:val="5"/>
          <w:sz w:val="28"/>
          <w:szCs w:val="28"/>
        </w:rPr>
        <w:t xml:space="preserve">Одним із цікавих додатків для освіти є </w:t>
      </w:r>
      <w:r w:rsidRPr="009E4C5F">
        <w:rPr>
          <w:rFonts w:ascii="Times New Roman" w:hAnsi="Times New Roman"/>
          <w:color w:val="000000"/>
          <w:spacing w:val="5"/>
          <w:sz w:val="28"/>
          <w:szCs w:val="28"/>
          <w:lang w:val="en-US"/>
        </w:rPr>
        <w:t>Classroom</w:t>
      </w:r>
      <w:r w:rsidRPr="009E4C5F">
        <w:rPr>
          <w:rFonts w:ascii="Times New Roman" w:hAnsi="Times New Roman"/>
          <w:color w:val="000000"/>
          <w:spacing w:val="5"/>
          <w:sz w:val="28"/>
          <w:szCs w:val="28"/>
        </w:rPr>
        <w:t xml:space="preserve">, який надає можливість використовувати елементи дистанційного навчання в навчально-виховному процесі. </w:t>
      </w:r>
    </w:p>
    <w:p w:rsidR="00A72C46" w:rsidRPr="007D6822" w:rsidRDefault="00A72C46" w:rsidP="00A72C46">
      <w:pPr>
        <w:tabs>
          <w:tab w:val="left" w:pos="709"/>
        </w:tabs>
        <w:spacing w:after="0" w:line="360" w:lineRule="auto"/>
        <w:ind w:firstLine="499"/>
        <w:jc w:val="both"/>
        <w:rPr>
          <w:rFonts w:ascii="Times New Roman" w:hAnsi="Times New Roman"/>
          <w:color w:val="000000"/>
          <w:spacing w:val="5"/>
          <w:sz w:val="28"/>
          <w:szCs w:val="28"/>
        </w:rPr>
      </w:pPr>
      <w:r>
        <w:rPr>
          <w:rFonts w:ascii="Times New Roman" w:hAnsi="Times New Roman"/>
          <w:color w:val="000000"/>
          <w:spacing w:val="5"/>
          <w:sz w:val="28"/>
          <w:szCs w:val="28"/>
        </w:rPr>
        <w:tab/>
      </w:r>
      <w:r w:rsidRPr="007D6822">
        <w:rPr>
          <w:rFonts w:ascii="Times New Roman" w:hAnsi="Times New Roman"/>
          <w:color w:val="000000"/>
          <w:spacing w:val="5"/>
          <w:sz w:val="28"/>
          <w:szCs w:val="28"/>
        </w:rPr>
        <w:t xml:space="preserve">Фактично Google Клас дозволяє </w:t>
      </w:r>
      <w:r>
        <w:rPr>
          <w:rFonts w:ascii="Times New Roman" w:hAnsi="Times New Roman"/>
          <w:color w:val="000000"/>
          <w:spacing w:val="5"/>
          <w:sz w:val="28"/>
          <w:szCs w:val="28"/>
        </w:rPr>
        <w:t>викладачам</w:t>
      </w:r>
      <w:r w:rsidRPr="007D6822">
        <w:rPr>
          <w:rFonts w:ascii="Times New Roman" w:hAnsi="Times New Roman"/>
          <w:color w:val="000000"/>
          <w:spacing w:val="5"/>
          <w:sz w:val="28"/>
          <w:szCs w:val="28"/>
        </w:rPr>
        <w:t xml:space="preserve"> організовувати повноцінне дистанційне </w:t>
      </w:r>
      <w:r>
        <w:rPr>
          <w:rFonts w:ascii="Times New Roman" w:hAnsi="Times New Roman"/>
          <w:color w:val="000000"/>
          <w:spacing w:val="5"/>
          <w:sz w:val="28"/>
          <w:szCs w:val="28"/>
        </w:rPr>
        <w:t>навчання за допомогою Інтернету:</w:t>
      </w:r>
    </w:p>
    <w:p w:rsidR="00A72C46" w:rsidRPr="007D6822" w:rsidRDefault="00A72C46" w:rsidP="00E62D78">
      <w:pPr>
        <w:pStyle w:val="a3"/>
        <w:numPr>
          <w:ilvl w:val="0"/>
          <w:numId w:val="28"/>
        </w:numPr>
        <w:tabs>
          <w:tab w:val="left" w:pos="993"/>
        </w:tabs>
        <w:spacing w:after="0" w:line="360" w:lineRule="auto"/>
        <w:ind w:left="0" w:firstLine="709"/>
        <w:jc w:val="both"/>
        <w:rPr>
          <w:rFonts w:ascii="Times New Roman" w:hAnsi="Times New Roman"/>
          <w:color w:val="000000"/>
          <w:spacing w:val="5"/>
          <w:sz w:val="28"/>
          <w:szCs w:val="28"/>
        </w:rPr>
      </w:pPr>
      <w:r>
        <w:rPr>
          <w:rFonts w:ascii="Times New Roman" w:hAnsi="Times New Roman"/>
          <w:color w:val="000000"/>
          <w:spacing w:val="5"/>
          <w:sz w:val="28"/>
          <w:szCs w:val="28"/>
        </w:rPr>
        <w:t>м</w:t>
      </w:r>
      <w:r w:rsidRPr="007D6822">
        <w:rPr>
          <w:rFonts w:ascii="Times New Roman" w:hAnsi="Times New Roman"/>
          <w:color w:val="000000"/>
          <w:spacing w:val="5"/>
          <w:sz w:val="28"/>
          <w:szCs w:val="28"/>
        </w:rPr>
        <w:t>ожливо створювати курси навчання та додавати туди студентів;</w:t>
      </w:r>
    </w:p>
    <w:p w:rsidR="00A72C46" w:rsidRPr="007D6822" w:rsidRDefault="00A72C46" w:rsidP="00E62D78">
      <w:pPr>
        <w:pStyle w:val="a3"/>
        <w:numPr>
          <w:ilvl w:val="0"/>
          <w:numId w:val="28"/>
        </w:numPr>
        <w:tabs>
          <w:tab w:val="left" w:pos="993"/>
        </w:tabs>
        <w:spacing w:after="0" w:line="360" w:lineRule="auto"/>
        <w:ind w:left="0" w:firstLine="709"/>
        <w:jc w:val="both"/>
        <w:rPr>
          <w:rFonts w:ascii="Times New Roman" w:hAnsi="Times New Roman"/>
          <w:color w:val="000000"/>
          <w:spacing w:val="5"/>
          <w:sz w:val="28"/>
          <w:szCs w:val="28"/>
        </w:rPr>
      </w:pPr>
      <w:r>
        <w:rPr>
          <w:rFonts w:ascii="Times New Roman" w:hAnsi="Times New Roman"/>
          <w:color w:val="000000"/>
          <w:spacing w:val="5"/>
          <w:sz w:val="28"/>
          <w:szCs w:val="28"/>
        </w:rPr>
        <w:t>с</w:t>
      </w:r>
      <w:r w:rsidRPr="007D6822">
        <w:rPr>
          <w:rFonts w:ascii="Times New Roman" w:hAnsi="Times New Roman"/>
          <w:color w:val="000000"/>
          <w:spacing w:val="5"/>
          <w:sz w:val="28"/>
          <w:szCs w:val="28"/>
        </w:rPr>
        <w:t>творювати завдання та розсилати їх студентам;</w:t>
      </w:r>
    </w:p>
    <w:p w:rsidR="00A72C46" w:rsidRPr="007D6822" w:rsidRDefault="00A72C46" w:rsidP="00E62D78">
      <w:pPr>
        <w:pStyle w:val="a3"/>
        <w:numPr>
          <w:ilvl w:val="0"/>
          <w:numId w:val="28"/>
        </w:numPr>
        <w:tabs>
          <w:tab w:val="left" w:pos="993"/>
        </w:tabs>
        <w:spacing w:after="0" w:line="360" w:lineRule="auto"/>
        <w:ind w:left="0" w:firstLine="709"/>
        <w:jc w:val="both"/>
        <w:rPr>
          <w:rFonts w:ascii="Times New Roman" w:hAnsi="Times New Roman"/>
          <w:color w:val="000000"/>
          <w:spacing w:val="5"/>
          <w:sz w:val="28"/>
          <w:szCs w:val="28"/>
        </w:rPr>
      </w:pPr>
      <w:r>
        <w:rPr>
          <w:rFonts w:ascii="Times New Roman" w:hAnsi="Times New Roman"/>
          <w:color w:val="000000"/>
          <w:spacing w:val="5"/>
          <w:sz w:val="28"/>
          <w:szCs w:val="28"/>
        </w:rPr>
        <w:t>р</w:t>
      </w:r>
      <w:r w:rsidRPr="007D6822">
        <w:rPr>
          <w:rFonts w:ascii="Times New Roman" w:hAnsi="Times New Roman"/>
          <w:color w:val="000000"/>
          <w:spacing w:val="5"/>
          <w:sz w:val="28"/>
          <w:szCs w:val="28"/>
        </w:rPr>
        <w:t>обити оголошення, коментувати завдання, обговорювати їх зі студентами;</w:t>
      </w:r>
    </w:p>
    <w:p w:rsidR="00A72C46" w:rsidRPr="007D6822" w:rsidRDefault="00A72C46" w:rsidP="00E62D78">
      <w:pPr>
        <w:pStyle w:val="a3"/>
        <w:numPr>
          <w:ilvl w:val="0"/>
          <w:numId w:val="28"/>
        </w:numPr>
        <w:tabs>
          <w:tab w:val="left" w:pos="993"/>
        </w:tabs>
        <w:spacing w:after="0" w:line="360" w:lineRule="auto"/>
        <w:ind w:left="0" w:firstLine="709"/>
        <w:jc w:val="both"/>
        <w:rPr>
          <w:rFonts w:ascii="Times New Roman" w:hAnsi="Times New Roman"/>
          <w:color w:val="000000"/>
          <w:spacing w:val="5"/>
          <w:sz w:val="28"/>
          <w:szCs w:val="28"/>
        </w:rPr>
      </w:pPr>
      <w:r>
        <w:rPr>
          <w:rFonts w:ascii="Times New Roman" w:hAnsi="Times New Roman"/>
          <w:color w:val="000000"/>
          <w:spacing w:val="5"/>
          <w:sz w:val="28"/>
          <w:szCs w:val="28"/>
        </w:rPr>
        <w:t>с</w:t>
      </w:r>
      <w:r w:rsidRPr="007D6822">
        <w:rPr>
          <w:rFonts w:ascii="Times New Roman" w:hAnsi="Times New Roman"/>
          <w:color w:val="000000"/>
          <w:spacing w:val="5"/>
          <w:sz w:val="28"/>
          <w:szCs w:val="28"/>
        </w:rPr>
        <w:t>тудент отримує завдання, виконує його та відсилає на перевірку викладачу;</w:t>
      </w:r>
    </w:p>
    <w:p w:rsidR="00A72C46" w:rsidRPr="007D6822" w:rsidRDefault="00A72C46" w:rsidP="00E62D78">
      <w:pPr>
        <w:pStyle w:val="a3"/>
        <w:numPr>
          <w:ilvl w:val="0"/>
          <w:numId w:val="28"/>
        </w:numPr>
        <w:tabs>
          <w:tab w:val="left" w:pos="993"/>
        </w:tabs>
        <w:spacing w:after="0" w:line="360" w:lineRule="auto"/>
        <w:ind w:left="0" w:firstLine="709"/>
        <w:jc w:val="both"/>
        <w:rPr>
          <w:rFonts w:ascii="Times New Roman" w:hAnsi="Times New Roman"/>
          <w:color w:val="000000"/>
          <w:spacing w:val="5"/>
          <w:sz w:val="28"/>
          <w:szCs w:val="28"/>
        </w:rPr>
      </w:pPr>
      <w:r>
        <w:rPr>
          <w:rFonts w:ascii="Times New Roman" w:hAnsi="Times New Roman"/>
          <w:color w:val="000000"/>
          <w:spacing w:val="5"/>
          <w:sz w:val="28"/>
          <w:szCs w:val="28"/>
        </w:rPr>
        <w:t>в</w:t>
      </w:r>
      <w:r w:rsidRPr="007D6822">
        <w:rPr>
          <w:rFonts w:ascii="Times New Roman" w:hAnsi="Times New Roman"/>
          <w:color w:val="000000"/>
          <w:spacing w:val="5"/>
          <w:sz w:val="28"/>
          <w:szCs w:val="28"/>
        </w:rPr>
        <w:t>икладач бачить список виконаних робіт, може перевірити роботу, поставити оцінку, прокоментувати;</w:t>
      </w:r>
    </w:p>
    <w:p w:rsidR="00A72C46" w:rsidRPr="007D6822" w:rsidRDefault="00A72C46" w:rsidP="00E62D78">
      <w:pPr>
        <w:pStyle w:val="a3"/>
        <w:numPr>
          <w:ilvl w:val="0"/>
          <w:numId w:val="28"/>
        </w:numPr>
        <w:tabs>
          <w:tab w:val="left" w:pos="993"/>
        </w:tabs>
        <w:spacing w:after="0" w:line="360" w:lineRule="auto"/>
        <w:ind w:left="0" w:firstLine="709"/>
        <w:jc w:val="both"/>
        <w:rPr>
          <w:rFonts w:ascii="Times New Roman" w:hAnsi="Times New Roman"/>
          <w:color w:val="000000"/>
          <w:spacing w:val="5"/>
          <w:sz w:val="28"/>
          <w:szCs w:val="28"/>
        </w:rPr>
      </w:pPr>
      <w:r>
        <w:rPr>
          <w:rFonts w:ascii="Times New Roman" w:hAnsi="Times New Roman"/>
          <w:color w:val="000000"/>
          <w:spacing w:val="5"/>
          <w:sz w:val="28"/>
          <w:szCs w:val="28"/>
        </w:rPr>
        <w:t>в</w:t>
      </w:r>
      <w:r w:rsidRPr="007D6822">
        <w:rPr>
          <w:rFonts w:ascii="Times New Roman" w:hAnsi="Times New Roman"/>
          <w:color w:val="000000"/>
          <w:spacing w:val="5"/>
          <w:sz w:val="28"/>
          <w:szCs w:val="28"/>
        </w:rPr>
        <w:t>сі документи зберігаються на Google Диску.</w:t>
      </w:r>
    </w:p>
    <w:p w:rsidR="00A72C46" w:rsidRPr="007D6822" w:rsidRDefault="00A72C46" w:rsidP="00A72C46">
      <w:pPr>
        <w:spacing w:after="0" w:line="360" w:lineRule="auto"/>
        <w:ind w:firstLine="709"/>
        <w:jc w:val="both"/>
        <w:rPr>
          <w:rFonts w:ascii="Times New Roman" w:hAnsi="Times New Roman"/>
          <w:color w:val="000000"/>
          <w:spacing w:val="5"/>
          <w:sz w:val="28"/>
          <w:szCs w:val="28"/>
        </w:rPr>
      </w:pPr>
      <w:r w:rsidRPr="007D6822">
        <w:rPr>
          <w:rFonts w:ascii="Times New Roman" w:hAnsi="Times New Roman"/>
          <w:color w:val="000000"/>
          <w:spacing w:val="5"/>
          <w:sz w:val="28"/>
          <w:szCs w:val="28"/>
        </w:rPr>
        <w:t xml:space="preserve">Також цей сервіс тісно інтегрований з іншими безкоштовними сервісами Google, такими як YouTube, Gmail, Google Документи </w:t>
      </w:r>
      <w:r>
        <w:rPr>
          <w:rFonts w:ascii="Times New Roman" w:hAnsi="Times New Roman"/>
          <w:color w:val="000000"/>
          <w:spacing w:val="5"/>
          <w:sz w:val="28"/>
          <w:szCs w:val="28"/>
        </w:rPr>
        <w:t>тощо</w:t>
      </w:r>
      <w:r w:rsidRPr="007D6822">
        <w:rPr>
          <w:rFonts w:ascii="Times New Roman" w:hAnsi="Times New Roman"/>
          <w:color w:val="000000"/>
          <w:spacing w:val="5"/>
          <w:sz w:val="28"/>
          <w:szCs w:val="28"/>
        </w:rPr>
        <w:t xml:space="preserve">. Classroom також оптимізований для роботи з різними мобільними </w:t>
      </w:r>
      <w:r w:rsidRPr="007D6822">
        <w:rPr>
          <w:rFonts w:ascii="Times New Roman" w:hAnsi="Times New Roman"/>
          <w:color w:val="000000"/>
          <w:spacing w:val="5"/>
          <w:sz w:val="28"/>
          <w:szCs w:val="28"/>
        </w:rPr>
        <w:lastRenderedPageBreak/>
        <w:t>пристроями, що надає студентам більшої мобільності при виконанні завдань.</w:t>
      </w:r>
    </w:p>
    <w:p w:rsidR="00A72C46" w:rsidRPr="007D6822" w:rsidRDefault="00A72C46" w:rsidP="00A72C46">
      <w:pPr>
        <w:spacing w:after="0" w:line="360" w:lineRule="auto"/>
        <w:ind w:firstLine="709"/>
        <w:jc w:val="both"/>
        <w:rPr>
          <w:rFonts w:ascii="Times New Roman" w:hAnsi="Times New Roman"/>
          <w:color w:val="000000"/>
          <w:spacing w:val="5"/>
          <w:sz w:val="28"/>
          <w:szCs w:val="28"/>
        </w:rPr>
      </w:pPr>
      <w:r w:rsidRPr="007D6822">
        <w:rPr>
          <w:rFonts w:ascii="Times New Roman" w:hAnsi="Times New Roman"/>
          <w:color w:val="000000"/>
          <w:spacing w:val="5"/>
          <w:sz w:val="28"/>
          <w:szCs w:val="28"/>
        </w:rPr>
        <w:t xml:space="preserve">Інтерактивний сервіс Classroom дозволить викладачеві </w:t>
      </w:r>
      <w:r>
        <w:rPr>
          <w:rFonts w:ascii="Times New Roman" w:hAnsi="Times New Roman"/>
          <w:color w:val="000000"/>
          <w:spacing w:val="5"/>
          <w:sz w:val="28"/>
          <w:szCs w:val="28"/>
        </w:rPr>
        <w:t>під час</w:t>
      </w:r>
      <w:r w:rsidRPr="007D6822">
        <w:rPr>
          <w:rFonts w:ascii="Times New Roman" w:hAnsi="Times New Roman"/>
          <w:color w:val="000000"/>
          <w:spacing w:val="5"/>
          <w:sz w:val="28"/>
          <w:szCs w:val="28"/>
        </w:rPr>
        <w:t xml:space="preserve"> формуванн</w:t>
      </w:r>
      <w:r>
        <w:rPr>
          <w:rFonts w:ascii="Times New Roman" w:hAnsi="Times New Roman"/>
          <w:color w:val="000000"/>
          <w:spacing w:val="5"/>
          <w:sz w:val="28"/>
          <w:szCs w:val="28"/>
        </w:rPr>
        <w:t>я</w:t>
      </w:r>
      <w:r w:rsidRPr="007D6822">
        <w:rPr>
          <w:rFonts w:ascii="Times New Roman" w:hAnsi="Times New Roman"/>
          <w:color w:val="000000"/>
          <w:spacing w:val="5"/>
          <w:sz w:val="28"/>
          <w:szCs w:val="28"/>
        </w:rPr>
        <w:t xml:space="preserve"> завдання обрати спільне використання документа або автоматичне створення копії для кожного </w:t>
      </w:r>
      <w:r>
        <w:rPr>
          <w:rFonts w:ascii="Times New Roman" w:hAnsi="Times New Roman"/>
          <w:color w:val="000000"/>
          <w:spacing w:val="5"/>
          <w:sz w:val="28"/>
          <w:szCs w:val="28"/>
        </w:rPr>
        <w:t>студента</w:t>
      </w:r>
      <w:r w:rsidRPr="007D6822">
        <w:rPr>
          <w:rFonts w:ascii="Times New Roman" w:hAnsi="Times New Roman"/>
          <w:color w:val="000000"/>
          <w:spacing w:val="5"/>
          <w:sz w:val="28"/>
          <w:szCs w:val="28"/>
        </w:rPr>
        <w:t>; побачити, хто закінчив виконання завдання, а хто ні; надати зворотній зв’язок і задати питання студентам в режимі реального часу як в аудиторії, так і поза нею.</w:t>
      </w:r>
    </w:p>
    <w:p w:rsidR="00A72C46" w:rsidRPr="007D6822" w:rsidRDefault="00A72C46" w:rsidP="00A72C46">
      <w:pPr>
        <w:spacing w:after="0" w:line="360" w:lineRule="auto"/>
        <w:ind w:firstLine="709"/>
        <w:jc w:val="both"/>
        <w:rPr>
          <w:rFonts w:ascii="Times New Roman" w:hAnsi="Times New Roman"/>
          <w:color w:val="000000"/>
          <w:spacing w:val="5"/>
          <w:sz w:val="28"/>
          <w:szCs w:val="28"/>
        </w:rPr>
      </w:pPr>
      <w:r w:rsidRPr="007D6822">
        <w:rPr>
          <w:rFonts w:ascii="Times New Roman" w:hAnsi="Times New Roman"/>
          <w:color w:val="000000"/>
          <w:spacing w:val="5"/>
          <w:sz w:val="28"/>
          <w:szCs w:val="28"/>
        </w:rPr>
        <w:t>При створенні нового документа в Classroom можна як поширити на всю групу один файл, наприклад Google Docs або Microsoft Word, так і розіслати копії файлу кожному студенту. Доступ студентам можна відкривати по одному або просто розіслати пароль на всю групу.</w:t>
      </w:r>
    </w:p>
    <w:p w:rsidR="00A72C46" w:rsidRPr="007D6822" w:rsidRDefault="00A72C46" w:rsidP="00A72C46">
      <w:pPr>
        <w:spacing w:after="0" w:line="360" w:lineRule="auto"/>
        <w:ind w:firstLine="709"/>
        <w:jc w:val="both"/>
        <w:rPr>
          <w:rFonts w:ascii="Times New Roman" w:hAnsi="Times New Roman"/>
          <w:color w:val="000000"/>
          <w:spacing w:val="5"/>
          <w:sz w:val="28"/>
          <w:szCs w:val="28"/>
        </w:rPr>
      </w:pPr>
      <w:r w:rsidRPr="007D6822">
        <w:rPr>
          <w:rFonts w:ascii="Times New Roman" w:hAnsi="Times New Roman"/>
          <w:color w:val="000000"/>
          <w:spacing w:val="5"/>
          <w:sz w:val="28"/>
          <w:szCs w:val="28"/>
        </w:rPr>
        <w:t>Кожен із студентів отримує поштову скриньку.</w:t>
      </w:r>
      <w:r>
        <w:rPr>
          <w:rFonts w:ascii="Times New Roman" w:hAnsi="Times New Roman"/>
          <w:color w:val="000000"/>
          <w:spacing w:val="5"/>
          <w:sz w:val="28"/>
          <w:szCs w:val="28"/>
        </w:rPr>
        <w:t xml:space="preserve"> Викладачі створюють свої курси</w:t>
      </w:r>
      <w:r w:rsidRPr="007D6822">
        <w:rPr>
          <w:rFonts w:ascii="Times New Roman" w:hAnsi="Times New Roman"/>
          <w:color w:val="000000"/>
          <w:spacing w:val="5"/>
          <w:sz w:val="28"/>
          <w:szCs w:val="28"/>
        </w:rPr>
        <w:t xml:space="preserve"> та запрошують студентів приєднатися до них за допомогою спеціального коду. Після цього створюються різноманітні завдання для студентів, із застосуванням різних інструментів, залежно від вподобань самого викладача курсу. Матеріали для курсу, як зазначалося вище, можна готувати наприклад за допомогою програм Google або Microsoft, які підтримують імпорт з більшості сучасних програм.</w:t>
      </w:r>
    </w:p>
    <w:p w:rsidR="00A72C46" w:rsidRDefault="00A72C46" w:rsidP="00A72C46">
      <w:pPr>
        <w:spacing w:after="0" w:line="360" w:lineRule="auto"/>
        <w:ind w:firstLine="567"/>
        <w:jc w:val="both"/>
        <w:rPr>
          <w:rFonts w:ascii="Times New Roman" w:hAnsi="Times New Roman"/>
          <w:sz w:val="28"/>
          <w:szCs w:val="28"/>
        </w:rPr>
      </w:pPr>
      <w:r>
        <w:rPr>
          <w:rFonts w:ascii="Times New Roman" w:eastAsia="Times New Roman" w:hAnsi="Times New Roman"/>
          <w:sz w:val="28"/>
          <w:szCs w:val="28"/>
          <w:lang w:eastAsia="ru-RU"/>
        </w:rPr>
        <w:t xml:space="preserve">Розглянемо </w:t>
      </w:r>
      <w:r w:rsidRPr="009E4C5F">
        <w:rPr>
          <w:rFonts w:ascii="Times New Roman" w:hAnsi="Times New Roman"/>
          <w:sz w:val="28"/>
          <w:szCs w:val="28"/>
        </w:rPr>
        <w:t xml:space="preserve">використання Google Classroom </w:t>
      </w:r>
      <w:r>
        <w:rPr>
          <w:rFonts w:ascii="Times New Roman" w:hAnsi="Times New Roman"/>
          <w:sz w:val="28"/>
          <w:szCs w:val="28"/>
        </w:rPr>
        <w:t xml:space="preserve">у процесі навчання студентів навчальній дисципліні «НОШКМ». </w:t>
      </w:r>
      <w:r w:rsidRPr="009E4C5F">
        <w:rPr>
          <w:rFonts w:ascii="Times New Roman" w:hAnsi="Times New Roman"/>
          <w:sz w:val="28"/>
          <w:szCs w:val="28"/>
        </w:rPr>
        <w:t xml:space="preserve">Розпочнемо з розгляду застосування Google Classroom у процесі лекційних занять. </w:t>
      </w:r>
      <w:r>
        <w:rPr>
          <w:rFonts w:ascii="Times New Roman" w:hAnsi="Times New Roman"/>
          <w:sz w:val="28"/>
          <w:szCs w:val="28"/>
        </w:rPr>
        <w:t>Як зазначалося раніше, нині нема жодного підручника, навчально-методичного посібника, у якому були б розкриті основні теоретичні питання цієї навчальної дисципліни. Одночас з більшістю теоретичних питань студенти ознайомлені у процесі вивчення фундаментальних математичних дисциплін, та ще й неодноразово. Наведемо приклади.</w:t>
      </w:r>
    </w:p>
    <w:p w:rsidR="00A72C46" w:rsidRDefault="00A72C46" w:rsidP="00E62D78">
      <w:pPr>
        <w:numPr>
          <w:ilvl w:val="0"/>
          <w:numId w:val="29"/>
        </w:numPr>
        <w:tabs>
          <w:tab w:val="left" w:pos="851"/>
        </w:tabs>
        <w:spacing w:after="0" w:line="360" w:lineRule="auto"/>
        <w:ind w:left="0" w:firstLine="567"/>
        <w:jc w:val="both"/>
        <w:rPr>
          <w:rFonts w:ascii="Times New Roman" w:hAnsi="Times New Roman"/>
          <w:sz w:val="28"/>
          <w:szCs w:val="28"/>
        </w:rPr>
      </w:pPr>
      <w:r>
        <w:rPr>
          <w:rFonts w:ascii="Times New Roman" w:hAnsi="Times New Roman"/>
          <w:sz w:val="28"/>
          <w:szCs w:val="28"/>
        </w:rPr>
        <w:lastRenderedPageBreak/>
        <w:t>Елементи «наївної» теорії множин студенти розглядали під час вивчення математичного аналізу, числових систем, дискретної математики тощо.</w:t>
      </w:r>
    </w:p>
    <w:p w:rsidR="00A72C46" w:rsidRPr="009E4C5F" w:rsidRDefault="00A72C46" w:rsidP="00E62D78">
      <w:pPr>
        <w:numPr>
          <w:ilvl w:val="0"/>
          <w:numId w:val="29"/>
        </w:numPr>
        <w:tabs>
          <w:tab w:val="left" w:pos="851"/>
        </w:tabs>
        <w:spacing w:after="0" w:line="360" w:lineRule="auto"/>
        <w:ind w:left="0" w:firstLine="567"/>
        <w:jc w:val="both"/>
        <w:rPr>
          <w:rFonts w:ascii="Times New Roman" w:hAnsi="Times New Roman"/>
          <w:sz w:val="28"/>
          <w:szCs w:val="28"/>
        </w:rPr>
      </w:pPr>
      <w:r>
        <w:rPr>
          <w:rFonts w:ascii="Times New Roman" w:hAnsi="Times New Roman"/>
          <w:sz w:val="28"/>
          <w:szCs w:val="28"/>
        </w:rPr>
        <w:t>Відповідності, відношення, відображення, функції розглядалися (і не раз!) практично у всіх курсах вищої математики (особливо детально – математичний аналіз, алгебра і теорія чисел, числові системи, функціональний аналіз).</w:t>
      </w:r>
    </w:p>
    <w:p w:rsidR="00A72C46" w:rsidRDefault="00A72C46" w:rsidP="00E62D78">
      <w:pPr>
        <w:numPr>
          <w:ilvl w:val="0"/>
          <w:numId w:val="29"/>
        </w:numPr>
        <w:shd w:val="clear" w:color="auto" w:fill="FFFFFF"/>
        <w:tabs>
          <w:tab w:val="left" w:pos="709"/>
          <w:tab w:val="left" w:pos="851"/>
        </w:tabs>
        <w:spacing w:after="0" w:line="360" w:lineRule="auto"/>
        <w:ind w:left="0"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Питання, які стосуються застосування елементів математичної логіки у ШКМ, детально розглянуті під час вивчення математичної логіки.</w:t>
      </w:r>
    </w:p>
    <w:p w:rsidR="00A72C46" w:rsidRDefault="00A72C46" w:rsidP="00A72C46">
      <w:pPr>
        <w:shd w:val="clear" w:color="auto" w:fill="FFFFFF"/>
        <w:tabs>
          <w:tab w:val="left" w:pos="709"/>
        </w:tabs>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Очевидним є той факт, що різні студенти опанували ці та інші знання на різних рівнях. А тому перед розглядом відповідних теоретичних питань як теоретичної основи вивчення ШКМ доцільно повторити (або і вивчити) ці питання. На нашу думку, найбільш прийнятною для цього є модель перевернутого класу. </w:t>
      </w:r>
    </w:p>
    <w:p w:rsidR="00A72C46" w:rsidRDefault="00A72C46" w:rsidP="00A72C46">
      <w:pPr>
        <w:shd w:val="clear" w:color="auto" w:fill="FFFFFF"/>
        <w:tabs>
          <w:tab w:val="left" w:pos="709"/>
        </w:tabs>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Перед лекцією викладач пропонує студентам повторити ті теоретичні питання теми, які вже були засвоєні студентами у процесі вивчення дисциплін математичного чи методичного спрямування. Роботу можна організувати по-різному: 1) вказати, під час вивчення якої навчальної дисципліни питання були розглянуті, і запропонувати студентам самостійно знайти відповідну літературу; 2) вказати, якою літературою можна скористатися; 3) підготувати текст лекції, у якому викласти коротко необхідний теоретичний матеріал, і вказати літературу, в якій детальніше цей матеріал розглянуто. Зважаючи на психологічні і вікові особливості сучасних студентів, вбачаємо доцільним реалізацію 3) шляху організації навчально-пізнавальної діяльності студентів. </w:t>
      </w:r>
    </w:p>
    <w:p w:rsidR="00A72C46" w:rsidRDefault="00A72C46" w:rsidP="00A72C46">
      <w:pPr>
        <w:shd w:val="clear" w:color="auto" w:fill="FFFFFF"/>
        <w:tabs>
          <w:tab w:val="left" w:pos="709"/>
        </w:tabs>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З цією метою у </w:t>
      </w:r>
      <w:r w:rsidRPr="009E4C5F">
        <w:rPr>
          <w:rFonts w:ascii="Times New Roman" w:hAnsi="Times New Roman"/>
          <w:sz w:val="28"/>
          <w:szCs w:val="28"/>
        </w:rPr>
        <w:t>Google Classroom</w:t>
      </w:r>
      <w:r>
        <w:rPr>
          <w:rFonts w:ascii="Times New Roman" w:hAnsi="Times New Roman"/>
          <w:sz w:val="28"/>
          <w:szCs w:val="28"/>
        </w:rPr>
        <w:t xml:space="preserve"> (код доступу </w:t>
      </w:r>
      <w:r>
        <w:rPr>
          <w:rFonts w:ascii="Times New Roman" w:hAnsi="Times New Roman"/>
          <w:sz w:val="28"/>
          <w:szCs w:val="28"/>
          <w:lang w:val="en-US"/>
        </w:rPr>
        <w:t>h</w:t>
      </w:r>
      <w:r w:rsidRPr="0023050F">
        <w:rPr>
          <w:rFonts w:ascii="Times New Roman" w:hAnsi="Times New Roman"/>
          <w:sz w:val="28"/>
          <w:szCs w:val="28"/>
        </w:rPr>
        <w:t>6</w:t>
      </w:r>
      <w:r>
        <w:rPr>
          <w:rFonts w:ascii="Times New Roman" w:hAnsi="Times New Roman"/>
          <w:sz w:val="28"/>
          <w:szCs w:val="28"/>
          <w:lang w:val="en-US"/>
        </w:rPr>
        <w:t>ib</w:t>
      </w:r>
      <w:r w:rsidRPr="0023050F">
        <w:rPr>
          <w:rFonts w:ascii="Times New Roman" w:hAnsi="Times New Roman"/>
          <w:sz w:val="28"/>
          <w:szCs w:val="28"/>
        </w:rPr>
        <w:t>6</w:t>
      </w:r>
      <w:r>
        <w:rPr>
          <w:rFonts w:ascii="Times New Roman" w:hAnsi="Times New Roman"/>
          <w:sz w:val="28"/>
          <w:szCs w:val="28"/>
          <w:lang w:val="en-US"/>
        </w:rPr>
        <w:t>nb</w:t>
      </w:r>
      <w:r w:rsidRPr="0023050F">
        <w:rPr>
          <w:rFonts w:ascii="Times New Roman" w:hAnsi="Times New Roman"/>
          <w:sz w:val="28"/>
          <w:szCs w:val="28"/>
        </w:rPr>
        <w:t>, р</w:t>
      </w:r>
      <w:r>
        <w:rPr>
          <w:rFonts w:ascii="Times New Roman" w:hAnsi="Times New Roman"/>
          <w:sz w:val="28"/>
          <w:szCs w:val="28"/>
        </w:rPr>
        <w:t>ис. 2.1) розміщено лекції (</w:t>
      </w:r>
      <w:r>
        <w:rPr>
          <w:rFonts w:ascii="Times New Roman" w:eastAsia="Times New Roman" w:hAnsi="Times New Roman"/>
          <w:sz w:val="28"/>
          <w:szCs w:val="28"/>
          <w:lang w:eastAsia="ru-RU"/>
        </w:rPr>
        <w:t xml:space="preserve">у вигляді презентацій). </w:t>
      </w:r>
      <w:r>
        <w:rPr>
          <w:rFonts w:ascii="Times New Roman" w:hAnsi="Times New Roman"/>
          <w:sz w:val="28"/>
          <w:szCs w:val="28"/>
        </w:rPr>
        <w:t>Текст лекції</w:t>
      </w:r>
      <w:r w:rsidRPr="009E4C5F">
        <w:rPr>
          <w:rFonts w:ascii="Times New Roman" w:hAnsi="Times New Roman"/>
          <w:sz w:val="28"/>
          <w:szCs w:val="28"/>
        </w:rPr>
        <w:t xml:space="preserve"> складається з назви теми, плану, основного матеріалу, списку використан</w:t>
      </w:r>
      <w:r>
        <w:rPr>
          <w:rFonts w:ascii="Times New Roman" w:hAnsi="Times New Roman"/>
          <w:sz w:val="28"/>
          <w:szCs w:val="28"/>
        </w:rPr>
        <w:t>их</w:t>
      </w:r>
      <w:r w:rsidRPr="009E4C5F">
        <w:rPr>
          <w:rFonts w:ascii="Times New Roman" w:hAnsi="Times New Roman"/>
          <w:sz w:val="28"/>
          <w:szCs w:val="28"/>
        </w:rPr>
        <w:t xml:space="preserve"> </w:t>
      </w:r>
      <w:r>
        <w:rPr>
          <w:rFonts w:ascii="Times New Roman" w:hAnsi="Times New Roman"/>
          <w:sz w:val="28"/>
          <w:szCs w:val="28"/>
        </w:rPr>
        <w:t>джерел</w:t>
      </w:r>
      <w:r w:rsidRPr="009E4C5F">
        <w:rPr>
          <w:rFonts w:ascii="Times New Roman" w:hAnsi="Times New Roman"/>
          <w:sz w:val="28"/>
          <w:szCs w:val="28"/>
        </w:rPr>
        <w:t xml:space="preserve"> </w:t>
      </w:r>
      <w:r>
        <w:rPr>
          <w:rFonts w:ascii="Times New Roman" w:hAnsi="Times New Roman"/>
          <w:sz w:val="28"/>
          <w:szCs w:val="28"/>
        </w:rPr>
        <w:t>і</w:t>
      </w:r>
      <w:r w:rsidRPr="009E4C5F">
        <w:rPr>
          <w:rFonts w:ascii="Times New Roman" w:hAnsi="Times New Roman"/>
          <w:sz w:val="28"/>
          <w:szCs w:val="28"/>
        </w:rPr>
        <w:t xml:space="preserve"> тестів</w:t>
      </w:r>
      <w:r>
        <w:rPr>
          <w:rFonts w:ascii="Times New Roman" w:hAnsi="Times New Roman"/>
          <w:sz w:val="28"/>
          <w:szCs w:val="28"/>
        </w:rPr>
        <w:t xml:space="preserve"> (приклад повного тексту лекції наведено у Додатку А). </w:t>
      </w:r>
    </w:p>
    <w:p w:rsidR="00A72C46"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p>
    <w:p w:rsidR="00A72C46" w:rsidRDefault="00A72C46" w:rsidP="00A72C46">
      <w:pPr>
        <w:shd w:val="clear" w:color="auto" w:fill="FFFFFF"/>
        <w:tabs>
          <w:tab w:val="left" w:pos="709"/>
        </w:tabs>
        <w:spacing w:after="0" w:line="360" w:lineRule="auto"/>
        <w:jc w:val="center"/>
        <w:rPr>
          <w:rFonts w:ascii="Times New Roman" w:eastAsia="Times New Roman" w:hAnsi="Times New Roman"/>
          <w:sz w:val="28"/>
          <w:szCs w:val="28"/>
          <w:lang w:eastAsia="ru-RU"/>
        </w:rPr>
      </w:pPr>
      <w:r>
        <w:rPr>
          <w:rFonts w:ascii="Times New Roman" w:eastAsia="Times New Roman" w:hAnsi="Times New Roman"/>
          <w:noProof/>
          <w:sz w:val="28"/>
          <w:szCs w:val="28"/>
          <w:lang w:eastAsia="uk-UA"/>
        </w:rPr>
        <w:lastRenderedPageBreak/>
        <w:drawing>
          <wp:inline distT="0" distB="0" distL="0" distR="0">
            <wp:extent cx="6115685" cy="192405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6115685" cy="1924050"/>
                    </a:xfrm>
                    <a:prstGeom prst="rect">
                      <a:avLst/>
                    </a:prstGeom>
                    <a:noFill/>
                    <a:ln w="9525">
                      <a:noFill/>
                      <a:miter lim="800000"/>
                      <a:headEnd/>
                      <a:tailEnd/>
                    </a:ln>
                  </pic:spPr>
                </pic:pic>
              </a:graphicData>
            </a:graphic>
          </wp:inline>
        </w:drawing>
      </w:r>
    </w:p>
    <w:p w:rsidR="00A72C46" w:rsidRDefault="00A72C46" w:rsidP="00A72C46">
      <w:pPr>
        <w:shd w:val="clear" w:color="auto" w:fill="FFFFFF"/>
        <w:tabs>
          <w:tab w:val="left" w:pos="709"/>
        </w:tabs>
        <w:spacing w:after="0" w:line="360" w:lineRule="auto"/>
        <w:ind w:firstLine="709"/>
        <w:jc w:val="center"/>
        <w:rPr>
          <w:rFonts w:ascii="Times New Roman" w:hAnsi="Times New Roman"/>
          <w:sz w:val="28"/>
          <w:szCs w:val="28"/>
        </w:rPr>
      </w:pPr>
      <w:r>
        <w:rPr>
          <w:rFonts w:ascii="Times New Roman" w:eastAsia="Times New Roman" w:hAnsi="Times New Roman"/>
          <w:sz w:val="28"/>
          <w:szCs w:val="28"/>
          <w:lang w:eastAsia="ru-RU"/>
        </w:rPr>
        <w:t xml:space="preserve">Рис. 2.1. </w:t>
      </w:r>
      <w:r w:rsidRPr="009E4C5F">
        <w:rPr>
          <w:rFonts w:ascii="Times New Roman" w:hAnsi="Times New Roman"/>
          <w:sz w:val="28"/>
          <w:szCs w:val="28"/>
        </w:rPr>
        <w:t>Код курсу</w:t>
      </w:r>
    </w:p>
    <w:p w:rsidR="002270B6" w:rsidRDefault="00A72C46" w:rsidP="00A72C46">
      <w:pPr>
        <w:shd w:val="clear" w:color="auto" w:fill="FFFFFF"/>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На початку відповідного лекційного (аудиторного) заняття доцільно провести перевірку знань студентів за тестами (які пропонуються, або аналогічні до вказаних)</w:t>
      </w:r>
      <w:r w:rsidR="002270B6">
        <w:rPr>
          <w:rFonts w:ascii="Times New Roman" w:hAnsi="Times New Roman"/>
          <w:sz w:val="28"/>
          <w:szCs w:val="28"/>
        </w:rPr>
        <w:t>:</w:t>
      </w:r>
      <w:r>
        <w:rPr>
          <w:rFonts w:ascii="Times New Roman" w:hAnsi="Times New Roman"/>
          <w:sz w:val="28"/>
          <w:szCs w:val="28"/>
        </w:rPr>
        <w:t xml:space="preserve"> </w:t>
      </w:r>
    </w:p>
    <w:p w:rsidR="00A72C46" w:rsidRDefault="00A72C46" w:rsidP="00A72C46">
      <w:pPr>
        <w:shd w:val="clear" w:color="auto" w:fill="FFFFFF"/>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Після цього можна застосувати різні форми організації навчально-пізнавальної діяльності студентів: групова або колективна робота, проєктна діяльність, обговорення, дискусія.</w:t>
      </w:r>
    </w:p>
    <w:p w:rsidR="00A72C46"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Pr>
          <w:rFonts w:ascii="Times New Roman" w:hAnsi="Times New Roman"/>
          <w:sz w:val="28"/>
          <w:szCs w:val="28"/>
        </w:rPr>
        <w:t>Розглянемо методику вивчення теоретичного матеріалу теми «</w:t>
      </w:r>
      <w:r w:rsidRPr="00825369">
        <w:rPr>
          <w:rFonts w:ascii="Times New Roman" w:eastAsia="Times New Roman" w:hAnsi="Times New Roman"/>
          <w:i/>
          <w:sz w:val="28"/>
          <w:szCs w:val="28"/>
          <w:lang w:eastAsia="ru-RU"/>
        </w:rPr>
        <w:t xml:space="preserve">Теоретико-множинні аспекти </w:t>
      </w:r>
      <w:r>
        <w:rPr>
          <w:rFonts w:ascii="Times New Roman" w:eastAsia="Times New Roman" w:hAnsi="Times New Roman"/>
          <w:i/>
          <w:sz w:val="28"/>
          <w:szCs w:val="28"/>
          <w:lang w:eastAsia="ru-RU"/>
        </w:rPr>
        <w:t xml:space="preserve">шкільного </w:t>
      </w:r>
      <w:r w:rsidRPr="00825369">
        <w:rPr>
          <w:rFonts w:ascii="Times New Roman" w:eastAsia="Times New Roman" w:hAnsi="Times New Roman"/>
          <w:i/>
          <w:sz w:val="28"/>
          <w:szCs w:val="28"/>
          <w:lang w:eastAsia="ru-RU"/>
        </w:rPr>
        <w:t>курсу математики</w:t>
      </w:r>
      <w:r>
        <w:rPr>
          <w:rFonts w:ascii="Times New Roman" w:eastAsia="Times New Roman" w:hAnsi="Times New Roman"/>
          <w:i/>
          <w:sz w:val="28"/>
          <w:szCs w:val="28"/>
          <w:lang w:eastAsia="ru-RU"/>
        </w:rPr>
        <w:t>»</w:t>
      </w:r>
      <w:r w:rsidRPr="00825369">
        <w:rPr>
          <w:rFonts w:ascii="Times New Roman" w:eastAsia="Times New Roman" w:hAnsi="Times New Roman"/>
          <w:i/>
          <w:sz w:val="28"/>
          <w:szCs w:val="28"/>
          <w:lang w:eastAsia="ru-RU"/>
        </w:rPr>
        <w:t>.</w:t>
      </w:r>
      <w:r>
        <w:rPr>
          <w:rFonts w:ascii="Times New Roman" w:eastAsia="Times New Roman" w:hAnsi="Times New Roman"/>
          <w:i/>
          <w:sz w:val="28"/>
          <w:szCs w:val="28"/>
          <w:lang w:eastAsia="ru-RU"/>
        </w:rPr>
        <w:t xml:space="preserve"> </w:t>
      </w:r>
      <w:r>
        <w:rPr>
          <w:rFonts w:ascii="Times New Roman" w:eastAsia="Times New Roman" w:hAnsi="Times New Roman"/>
          <w:sz w:val="28"/>
          <w:szCs w:val="28"/>
          <w:lang w:eastAsia="ru-RU"/>
        </w:rPr>
        <w:t xml:space="preserve">Студентам пропонується вдома повторити питання, які стосуються «наївної» теорії множин: </w:t>
      </w:r>
    </w:p>
    <w:p w:rsidR="00A72C46" w:rsidRDefault="00A72C46" w:rsidP="00E62D78">
      <w:pPr>
        <w:numPr>
          <w:ilvl w:val="0"/>
          <w:numId w:val="30"/>
        </w:numPr>
        <w:shd w:val="clear" w:color="auto" w:fill="FFFFFF"/>
        <w:tabs>
          <w:tab w:val="left" w:pos="709"/>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Поняття множини, способи задання. Круги Ейлера.</w:t>
      </w:r>
    </w:p>
    <w:p w:rsidR="00A72C46" w:rsidRDefault="00A72C46" w:rsidP="00E62D78">
      <w:pPr>
        <w:numPr>
          <w:ilvl w:val="0"/>
          <w:numId w:val="30"/>
        </w:numPr>
        <w:shd w:val="clear" w:color="auto" w:fill="FFFFFF"/>
        <w:tabs>
          <w:tab w:val="left" w:pos="709"/>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Відношення між множинами: рівність і включення.</w:t>
      </w:r>
    </w:p>
    <w:p w:rsidR="00A72C46" w:rsidRDefault="00A72C46" w:rsidP="00E62D78">
      <w:pPr>
        <w:numPr>
          <w:ilvl w:val="0"/>
          <w:numId w:val="30"/>
        </w:numPr>
        <w:shd w:val="clear" w:color="auto" w:fill="FFFFFF"/>
        <w:tabs>
          <w:tab w:val="left" w:pos="709"/>
          <w:tab w:val="left" w:pos="851"/>
          <w:tab w:val="left" w:pos="993"/>
        </w:tabs>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Операції над множинами: переріз, об’єднання, різниця, доповнення. Властивості операцій над множинами.</w:t>
      </w:r>
    </w:p>
    <w:p w:rsidR="00664B26" w:rsidRDefault="00A72C46" w:rsidP="00664B2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Pr>
          <w:rFonts w:ascii="Times New Roman" w:eastAsia="Times New Roman" w:hAnsi="Times New Roman"/>
          <w:sz w:val="28"/>
          <w:szCs w:val="28"/>
          <w:lang w:eastAsia="ru-RU"/>
        </w:rPr>
        <w:t xml:space="preserve">Ці питання коротко висвітлено у презентації, яка розміщена у у </w:t>
      </w:r>
      <w:r w:rsidRPr="009E4C5F">
        <w:rPr>
          <w:rFonts w:ascii="Times New Roman" w:hAnsi="Times New Roman"/>
          <w:sz w:val="28"/>
          <w:szCs w:val="28"/>
        </w:rPr>
        <w:t>Google Classroom</w:t>
      </w:r>
      <w:r>
        <w:rPr>
          <w:rFonts w:ascii="Times New Roman" w:hAnsi="Times New Roman"/>
          <w:sz w:val="28"/>
          <w:szCs w:val="28"/>
        </w:rPr>
        <w:t xml:space="preserve"> (код доступу </w:t>
      </w:r>
      <w:r>
        <w:rPr>
          <w:rFonts w:ascii="Times New Roman" w:hAnsi="Times New Roman"/>
          <w:sz w:val="28"/>
          <w:szCs w:val="28"/>
          <w:lang w:val="en-US"/>
        </w:rPr>
        <w:t>h</w:t>
      </w:r>
      <w:r w:rsidRPr="0023050F">
        <w:rPr>
          <w:rFonts w:ascii="Times New Roman" w:hAnsi="Times New Roman"/>
          <w:sz w:val="28"/>
          <w:szCs w:val="28"/>
        </w:rPr>
        <w:t>6</w:t>
      </w:r>
      <w:r>
        <w:rPr>
          <w:rFonts w:ascii="Times New Roman" w:hAnsi="Times New Roman"/>
          <w:sz w:val="28"/>
          <w:szCs w:val="28"/>
          <w:lang w:val="en-US"/>
        </w:rPr>
        <w:t>ib</w:t>
      </w:r>
      <w:r w:rsidRPr="0023050F">
        <w:rPr>
          <w:rFonts w:ascii="Times New Roman" w:hAnsi="Times New Roman"/>
          <w:sz w:val="28"/>
          <w:szCs w:val="28"/>
        </w:rPr>
        <w:t>6</w:t>
      </w:r>
      <w:r>
        <w:rPr>
          <w:rFonts w:ascii="Times New Roman" w:hAnsi="Times New Roman"/>
          <w:sz w:val="28"/>
          <w:szCs w:val="28"/>
          <w:lang w:val="en-US"/>
        </w:rPr>
        <w:t>nb</w:t>
      </w:r>
      <w:r>
        <w:rPr>
          <w:rFonts w:ascii="Times New Roman" w:hAnsi="Times New Roman"/>
          <w:sz w:val="28"/>
          <w:szCs w:val="28"/>
        </w:rPr>
        <w:t xml:space="preserve">) (рис. 2.2). </w:t>
      </w:r>
      <w:r w:rsidR="00664B26">
        <w:rPr>
          <w:rFonts w:ascii="Times New Roman" w:hAnsi="Times New Roman"/>
          <w:sz w:val="28"/>
          <w:szCs w:val="28"/>
        </w:rPr>
        <w:t>Тут наведено і список літератури, в якій можна детальніше ознайомитися з пропонованими питаннями (рис. 2.3), і зразок тестів (рис. 2.4), за якими буде проведено на початку лекційного заняття перевірку рівня опанованих знань студентів.</w:t>
      </w:r>
    </w:p>
    <w:p w:rsidR="00664B26" w:rsidRDefault="00664B2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p>
    <w:p w:rsidR="00664B26" w:rsidRDefault="00664B26" w:rsidP="00664B26">
      <w:pPr>
        <w:shd w:val="clear" w:color="auto" w:fill="FFFFFF"/>
        <w:tabs>
          <w:tab w:val="left" w:pos="0"/>
          <w:tab w:val="left" w:pos="851"/>
          <w:tab w:val="left" w:pos="993"/>
        </w:tabs>
        <w:spacing w:after="0" w:line="360" w:lineRule="auto"/>
        <w:ind w:firstLine="709"/>
        <w:jc w:val="center"/>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extent cx="4630713" cy="2405505"/>
            <wp:effectExtent l="19050" t="19050" r="17487" b="13845"/>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3" cstate="print"/>
                    <a:srcRect/>
                    <a:stretch>
                      <a:fillRect/>
                    </a:stretch>
                  </pic:blipFill>
                  <pic:spPr bwMode="auto">
                    <a:xfrm>
                      <a:off x="0" y="0"/>
                      <a:ext cx="4632970" cy="2406678"/>
                    </a:xfrm>
                    <a:prstGeom prst="rect">
                      <a:avLst/>
                    </a:prstGeom>
                    <a:noFill/>
                    <a:ln w="9525">
                      <a:solidFill>
                        <a:schemeClr val="tx1"/>
                      </a:solidFill>
                      <a:miter lim="800000"/>
                      <a:headEnd/>
                      <a:tailEnd/>
                    </a:ln>
                  </pic:spPr>
                </pic:pic>
              </a:graphicData>
            </a:graphic>
          </wp:inline>
        </w:drawing>
      </w:r>
    </w:p>
    <w:p w:rsidR="00664B26" w:rsidRDefault="00664B26" w:rsidP="00664B26">
      <w:pPr>
        <w:shd w:val="clear" w:color="auto" w:fill="FFFFFF"/>
        <w:tabs>
          <w:tab w:val="left" w:pos="0"/>
          <w:tab w:val="left" w:pos="851"/>
          <w:tab w:val="left" w:pos="993"/>
        </w:tabs>
        <w:spacing w:after="0" w:line="360" w:lineRule="auto"/>
        <w:ind w:firstLine="709"/>
        <w:jc w:val="center"/>
        <w:rPr>
          <w:rFonts w:ascii="Times New Roman" w:hAnsi="Times New Roman"/>
          <w:sz w:val="28"/>
          <w:szCs w:val="28"/>
        </w:rPr>
      </w:pPr>
      <w:r>
        <w:rPr>
          <w:rFonts w:ascii="Times New Roman" w:hAnsi="Times New Roman"/>
          <w:sz w:val="28"/>
          <w:szCs w:val="28"/>
        </w:rPr>
        <w:t>Рис. 2.2. Скриншот сторінки з блоком лекцій</w:t>
      </w:r>
    </w:p>
    <w:p w:rsidR="00664B26" w:rsidRDefault="00664B2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Pr>
          <w:rFonts w:ascii="Times New Roman" w:hAnsi="Times New Roman"/>
          <w:noProof/>
          <w:sz w:val="28"/>
          <w:szCs w:val="28"/>
          <w:lang w:eastAsia="uk-UA"/>
        </w:rPr>
        <w:drawing>
          <wp:inline distT="0" distB="0" distL="0" distR="0">
            <wp:extent cx="4878658" cy="2970039"/>
            <wp:effectExtent l="19050" t="19050" r="17192" b="20811"/>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4" cstate="print"/>
                    <a:srcRect/>
                    <a:stretch>
                      <a:fillRect/>
                    </a:stretch>
                  </pic:blipFill>
                  <pic:spPr bwMode="auto">
                    <a:xfrm>
                      <a:off x="0" y="0"/>
                      <a:ext cx="4878205" cy="2969763"/>
                    </a:xfrm>
                    <a:prstGeom prst="rect">
                      <a:avLst/>
                    </a:prstGeom>
                    <a:noFill/>
                    <a:ln w="12700">
                      <a:solidFill>
                        <a:schemeClr val="tx1"/>
                      </a:solidFill>
                      <a:miter lim="800000"/>
                      <a:headEnd/>
                      <a:tailEnd/>
                    </a:ln>
                  </pic:spPr>
                </pic:pic>
              </a:graphicData>
            </a:graphic>
          </wp:inline>
        </w:drawing>
      </w:r>
    </w:p>
    <w:p w:rsidR="00664B26" w:rsidRDefault="00664B26" w:rsidP="00664B26">
      <w:pPr>
        <w:shd w:val="clear" w:color="auto" w:fill="FFFFFF"/>
        <w:tabs>
          <w:tab w:val="left" w:pos="0"/>
          <w:tab w:val="left" w:pos="851"/>
          <w:tab w:val="left" w:pos="993"/>
        </w:tabs>
        <w:spacing w:after="0" w:line="360" w:lineRule="auto"/>
        <w:ind w:firstLine="709"/>
        <w:jc w:val="center"/>
        <w:rPr>
          <w:rFonts w:ascii="Times New Roman" w:hAnsi="Times New Roman"/>
          <w:sz w:val="28"/>
          <w:szCs w:val="28"/>
        </w:rPr>
      </w:pPr>
      <w:r>
        <w:rPr>
          <w:rFonts w:ascii="Times New Roman" w:hAnsi="Times New Roman"/>
          <w:sz w:val="28"/>
          <w:szCs w:val="28"/>
        </w:rPr>
        <w:t>Рис. 2.3. Фрагмент презентації</w:t>
      </w:r>
    </w:p>
    <w:p w:rsidR="00664B26" w:rsidRDefault="00664B26" w:rsidP="00664B26">
      <w:pPr>
        <w:shd w:val="clear" w:color="auto" w:fill="FFFFFF"/>
        <w:tabs>
          <w:tab w:val="left" w:pos="0"/>
          <w:tab w:val="left" w:pos="851"/>
          <w:tab w:val="left" w:pos="993"/>
        </w:tabs>
        <w:spacing w:after="0" w:line="360" w:lineRule="auto"/>
        <w:ind w:firstLine="709"/>
        <w:jc w:val="center"/>
        <w:rPr>
          <w:rFonts w:ascii="Times New Roman" w:hAnsi="Times New Roman"/>
          <w:sz w:val="28"/>
          <w:szCs w:val="28"/>
        </w:rPr>
      </w:pPr>
      <w:r>
        <w:rPr>
          <w:rFonts w:ascii="Times New Roman" w:hAnsi="Times New Roman"/>
          <w:noProof/>
          <w:sz w:val="28"/>
          <w:szCs w:val="28"/>
          <w:lang w:eastAsia="uk-UA"/>
        </w:rPr>
        <w:drawing>
          <wp:inline distT="0" distB="0" distL="0" distR="0">
            <wp:extent cx="4779469" cy="2144249"/>
            <wp:effectExtent l="19050" t="19050" r="21131" b="27451"/>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15" cstate="print"/>
                    <a:srcRect/>
                    <a:stretch>
                      <a:fillRect/>
                    </a:stretch>
                  </pic:blipFill>
                  <pic:spPr bwMode="auto">
                    <a:xfrm>
                      <a:off x="0" y="0"/>
                      <a:ext cx="4779811" cy="2144402"/>
                    </a:xfrm>
                    <a:prstGeom prst="rect">
                      <a:avLst/>
                    </a:prstGeom>
                    <a:noFill/>
                    <a:ln w="9525">
                      <a:solidFill>
                        <a:schemeClr val="tx1"/>
                      </a:solidFill>
                      <a:miter lim="800000"/>
                      <a:headEnd/>
                      <a:tailEnd/>
                    </a:ln>
                  </pic:spPr>
                </pic:pic>
              </a:graphicData>
            </a:graphic>
          </wp:inline>
        </w:drawing>
      </w:r>
    </w:p>
    <w:p w:rsidR="003E0F3D" w:rsidRDefault="003E0F3D" w:rsidP="00664B26">
      <w:pPr>
        <w:shd w:val="clear" w:color="auto" w:fill="FFFFFF"/>
        <w:tabs>
          <w:tab w:val="left" w:pos="0"/>
          <w:tab w:val="left" w:pos="851"/>
          <w:tab w:val="left" w:pos="993"/>
        </w:tabs>
        <w:spacing w:after="0" w:line="360" w:lineRule="auto"/>
        <w:ind w:firstLine="709"/>
        <w:jc w:val="center"/>
        <w:rPr>
          <w:rFonts w:ascii="Times New Roman" w:hAnsi="Times New Roman"/>
          <w:sz w:val="28"/>
          <w:szCs w:val="28"/>
        </w:rPr>
      </w:pPr>
      <w:r>
        <w:rPr>
          <w:rFonts w:ascii="Times New Roman" w:hAnsi="Times New Roman"/>
          <w:sz w:val="28"/>
          <w:szCs w:val="28"/>
        </w:rPr>
        <w:t>Рис. 2.4. Скриншот сторінки з блоком тестів</w:t>
      </w:r>
    </w:p>
    <w:p w:rsidR="003E0F3D" w:rsidRDefault="003E0F3D" w:rsidP="003E0F3D">
      <w:pPr>
        <w:shd w:val="clear" w:color="auto" w:fill="FFFFFF"/>
        <w:tabs>
          <w:tab w:val="left" w:pos="0"/>
          <w:tab w:val="left" w:pos="851"/>
          <w:tab w:val="left" w:pos="993"/>
        </w:tabs>
        <w:spacing w:after="0" w:line="360" w:lineRule="auto"/>
        <w:jc w:val="both"/>
        <w:rPr>
          <w:rFonts w:ascii="Times New Roman" w:hAnsi="Times New Roman"/>
          <w:sz w:val="28"/>
          <w:szCs w:val="28"/>
        </w:rPr>
      </w:pPr>
      <w:r>
        <w:rPr>
          <w:rFonts w:ascii="Times New Roman" w:hAnsi="Times New Roman"/>
          <w:sz w:val="28"/>
          <w:szCs w:val="28"/>
        </w:rPr>
        <w:tab/>
        <w:t xml:space="preserve">Розглянемо ці тести. </w:t>
      </w:r>
    </w:p>
    <w:p w:rsidR="00D17060" w:rsidRPr="00F73DC0" w:rsidRDefault="00D17060" w:rsidP="00E62D78">
      <w:pPr>
        <w:pStyle w:val="a3"/>
        <w:numPr>
          <w:ilvl w:val="0"/>
          <w:numId w:val="34"/>
        </w:numPr>
        <w:rPr>
          <w:rFonts w:ascii="Times New Roman" w:hAnsi="Times New Roman"/>
          <w:i/>
          <w:sz w:val="28"/>
          <w:szCs w:val="28"/>
        </w:rPr>
      </w:pPr>
      <w:r w:rsidRPr="00F73DC0">
        <w:rPr>
          <w:rFonts w:ascii="Times New Roman" w:hAnsi="Times New Roman"/>
          <w:i/>
          <w:sz w:val="28"/>
          <w:szCs w:val="28"/>
        </w:rPr>
        <w:lastRenderedPageBreak/>
        <w:t xml:space="preserve">Множини </w:t>
      </w:r>
      <w:r w:rsidRPr="00F73DC0">
        <w:rPr>
          <w:rFonts w:ascii="Times New Roman" w:hAnsi="Times New Roman"/>
          <w:i/>
          <w:sz w:val="28"/>
          <w:szCs w:val="28"/>
          <w:lang w:val="en-US"/>
        </w:rPr>
        <w:t>A</w:t>
      </w:r>
      <w:r w:rsidRPr="00F73DC0">
        <w:rPr>
          <w:rFonts w:ascii="Times New Roman" w:hAnsi="Times New Roman"/>
          <w:i/>
          <w:sz w:val="28"/>
          <w:szCs w:val="28"/>
          <w:lang w:val="ru-RU"/>
        </w:rPr>
        <w:t xml:space="preserve"> </w:t>
      </w:r>
      <w:r w:rsidRPr="00F73DC0">
        <w:rPr>
          <w:rFonts w:ascii="Times New Roman" w:hAnsi="Times New Roman"/>
          <w:i/>
          <w:sz w:val="28"/>
          <w:szCs w:val="28"/>
        </w:rPr>
        <w:t xml:space="preserve">та </w:t>
      </w:r>
      <w:r w:rsidRPr="00F73DC0">
        <w:rPr>
          <w:rFonts w:ascii="Times New Roman" w:hAnsi="Times New Roman"/>
          <w:i/>
          <w:sz w:val="28"/>
          <w:szCs w:val="28"/>
          <w:lang w:val="en-US"/>
        </w:rPr>
        <w:t>B</w:t>
      </w:r>
      <w:r w:rsidRPr="00F73DC0">
        <w:rPr>
          <w:rFonts w:ascii="Times New Roman" w:hAnsi="Times New Roman"/>
          <w:i/>
          <w:sz w:val="28"/>
          <w:szCs w:val="28"/>
        </w:rPr>
        <w:t xml:space="preserve"> будуть рівними, якщо </w:t>
      </w:r>
    </w:p>
    <w:tbl>
      <w:tblPr>
        <w:tblStyle w:val="a8"/>
        <w:tblW w:w="0" w:type="auto"/>
        <w:tblInd w:w="720" w:type="dxa"/>
        <w:tblLook w:val="04A0"/>
      </w:tblPr>
      <w:tblGrid>
        <w:gridCol w:w="2141"/>
        <w:gridCol w:w="2142"/>
        <w:gridCol w:w="2142"/>
        <w:gridCol w:w="2142"/>
      </w:tblGrid>
      <w:tr w:rsidR="00D17060" w:rsidTr="00F73DC0">
        <w:tc>
          <w:tcPr>
            <w:tcW w:w="2392"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А</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Б</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В</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Г</w:t>
            </w:r>
          </w:p>
        </w:tc>
      </w:tr>
      <w:tr w:rsidR="00D17060" w:rsidTr="00F73DC0">
        <w:tc>
          <w:tcPr>
            <w:tcW w:w="2392"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4"/>
                <w:sz w:val="28"/>
                <w:szCs w:val="28"/>
                <w:lang w:eastAsia="en-US"/>
              </w:rPr>
              <w:object w:dxaOrig="68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75pt;height:13.5pt" o:ole="">
                  <v:imagedata r:id="rId16" o:title=""/>
                </v:shape>
                <o:OLEObject Type="Embed" ProgID="Equation.DSMT4" ShapeID="_x0000_i1025" DrawAspect="Content" ObjectID="_1640149378" r:id="rId17"/>
              </w:object>
            </w:r>
          </w:p>
        </w:tc>
        <w:tc>
          <w:tcPr>
            <w:tcW w:w="2393"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4"/>
                <w:sz w:val="28"/>
                <w:szCs w:val="28"/>
                <w:lang w:eastAsia="en-US"/>
              </w:rPr>
              <w:object w:dxaOrig="680" w:dyaOrig="260">
                <v:shape id="_x0000_i1026" type="#_x0000_t75" style="width:33.75pt;height:13.5pt" o:ole="">
                  <v:imagedata r:id="rId18" o:title=""/>
                </v:shape>
                <o:OLEObject Type="Embed" ProgID="Equation.DSMT4" ShapeID="_x0000_i1026" DrawAspect="Content" ObjectID="_1640149379" r:id="rId19"/>
              </w:object>
            </w:r>
          </w:p>
        </w:tc>
        <w:tc>
          <w:tcPr>
            <w:tcW w:w="2393" w:type="dxa"/>
          </w:tcPr>
          <w:p w:rsidR="00D17060" w:rsidRPr="00475F1F" w:rsidRDefault="00D17060" w:rsidP="00F73DC0">
            <w:pPr>
              <w:pStyle w:val="a3"/>
              <w:ind w:left="0"/>
              <w:jc w:val="center"/>
              <w:rPr>
                <w:rFonts w:ascii="Times New Roman" w:hAnsi="Times New Roman"/>
                <w:sz w:val="28"/>
                <w:szCs w:val="28"/>
              </w:rPr>
            </w:pPr>
            <w:r w:rsidRPr="00475F1F">
              <w:rPr>
                <w:rFonts w:ascii="Times New Roman" w:hAnsi="Times New Roman"/>
                <w:position w:val="-4"/>
                <w:sz w:val="28"/>
                <w:szCs w:val="28"/>
                <w:lang w:eastAsia="en-US"/>
              </w:rPr>
              <w:object w:dxaOrig="680" w:dyaOrig="260">
                <v:shape id="_x0000_i1027" type="#_x0000_t75" style="width:33.75pt;height:13.5pt" o:ole="">
                  <v:imagedata r:id="rId20" o:title=""/>
                </v:shape>
                <o:OLEObject Type="Embed" ProgID="Equation.DSMT4" ShapeID="_x0000_i1027" DrawAspect="Content" ObjectID="_1640149380" r:id="rId21"/>
              </w:object>
            </w:r>
            <w:r>
              <w:rPr>
                <w:rFonts w:ascii="Times New Roman" w:hAnsi="Times New Roman"/>
                <w:sz w:val="28"/>
                <w:szCs w:val="28"/>
              </w:rPr>
              <w:t xml:space="preserve"> або </w:t>
            </w:r>
            <w:r w:rsidRPr="00475F1F">
              <w:rPr>
                <w:rFonts w:ascii="Times New Roman" w:hAnsi="Times New Roman"/>
                <w:position w:val="-4"/>
                <w:sz w:val="28"/>
                <w:szCs w:val="28"/>
                <w:lang w:eastAsia="en-US"/>
              </w:rPr>
              <w:object w:dxaOrig="680" w:dyaOrig="260">
                <v:shape id="_x0000_i1028" type="#_x0000_t75" style="width:33.75pt;height:13.5pt" o:ole="">
                  <v:imagedata r:id="rId18" o:title=""/>
                </v:shape>
                <o:OLEObject Type="Embed" ProgID="Equation.DSMT4" ShapeID="_x0000_i1028" DrawAspect="Content" ObjectID="_1640149381" r:id="rId22"/>
              </w:object>
            </w:r>
          </w:p>
        </w:tc>
        <w:tc>
          <w:tcPr>
            <w:tcW w:w="2393" w:type="dxa"/>
          </w:tcPr>
          <w:p w:rsidR="00D17060" w:rsidRPr="00475F1F" w:rsidRDefault="00D17060" w:rsidP="00F73DC0">
            <w:pPr>
              <w:pStyle w:val="a3"/>
              <w:ind w:left="0"/>
              <w:jc w:val="center"/>
              <w:rPr>
                <w:rFonts w:ascii="Times New Roman" w:hAnsi="Times New Roman"/>
                <w:sz w:val="28"/>
                <w:szCs w:val="28"/>
              </w:rPr>
            </w:pPr>
            <w:r w:rsidRPr="00475F1F">
              <w:rPr>
                <w:rFonts w:ascii="Times New Roman" w:hAnsi="Times New Roman"/>
                <w:position w:val="-4"/>
                <w:sz w:val="28"/>
                <w:szCs w:val="28"/>
                <w:lang w:eastAsia="en-US"/>
              </w:rPr>
              <w:object w:dxaOrig="680" w:dyaOrig="260">
                <v:shape id="_x0000_i1029" type="#_x0000_t75" style="width:33.75pt;height:13.5pt" o:ole="">
                  <v:imagedata r:id="rId23" o:title=""/>
                </v:shape>
                <o:OLEObject Type="Embed" ProgID="Equation.DSMT4" ShapeID="_x0000_i1029" DrawAspect="Content" ObjectID="_1640149382" r:id="rId24"/>
              </w:object>
            </w:r>
            <w:r>
              <w:rPr>
                <w:rFonts w:ascii="Times New Roman" w:hAnsi="Times New Roman"/>
                <w:sz w:val="28"/>
                <w:szCs w:val="28"/>
              </w:rPr>
              <w:t xml:space="preserve"> і </w:t>
            </w:r>
            <w:r w:rsidRPr="00475F1F">
              <w:rPr>
                <w:rFonts w:ascii="Times New Roman" w:hAnsi="Times New Roman"/>
                <w:position w:val="-4"/>
                <w:sz w:val="28"/>
                <w:szCs w:val="28"/>
                <w:lang w:eastAsia="en-US"/>
              </w:rPr>
              <w:object w:dxaOrig="680" w:dyaOrig="260">
                <v:shape id="_x0000_i1030" type="#_x0000_t75" style="width:33.75pt;height:13.5pt" o:ole="">
                  <v:imagedata r:id="rId18" o:title=""/>
                </v:shape>
                <o:OLEObject Type="Embed" ProgID="Equation.DSMT4" ShapeID="_x0000_i1030" DrawAspect="Content" ObjectID="_1640149383" r:id="rId25"/>
              </w:object>
            </w:r>
          </w:p>
        </w:tc>
      </w:tr>
    </w:tbl>
    <w:p w:rsidR="00D17060" w:rsidRDefault="00D17060" w:rsidP="00D17060">
      <w:pPr>
        <w:pStyle w:val="a3"/>
        <w:rPr>
          <w:rFonts w:ascii="Times New Roman" w:hAnsi="Times New Roman"/>
          <w:sz w:val="28"/>
          <w:szCs w:val="28"/>
        </w:rPr>
      </w:pPr>
      <w:r>
        <w:rPr>
          <w:rFonts w:ascii="Times New Roman" w:hAnsi="Times New Roman"/>
          <w:sz w:val="28"/>
          <w:szCs w:val="28"/>
        </w:rPr>
        <w:t xml:space="preserve"> </w:t>
      </w:r>
    </w:p>
    <w:p w:rsidR="00D17060" w:rsidRPr="00F73DC0" w:rsidRDefault="00D17060" w:rsidP="00E62D78">
      <w:pPr>
        <w:pStyle w:val="a3"/>
        <w:numPr>
          <w:ilvl w:val="0"/>
          <w:numId w:val="34"/>
        </w:numPr>
        <w:rPr>
          <w:rFonts w:ascii="Times New Roman" w:hAnsi="Times New Roman"/>
          <w:i/>
          <w:sz w:val="28"/>
          <w:szCs w:val="28"/>
        </w:rPr>
      </w:pPr>
      <w:r w:rsidRPr="00475F1F">
        <w:rPr>
          <w:rFonts w:ascii="Times New Roman" w:hAnsi="Times New Roman"/>
          <w:position w:val="-4"/>
          <w:sz w:val="28"/>
          <w:szCs w:val="28"/>
        </w:rPr>
        <w:object w:dxaOrig="680" w:dyaOrig="260">
          <v:shape id="_x0000_i1031" type="#_x0000_t75" style="width:33.75pt;height:13.5pt" o:ole="">
            <v:imagedata r:id="rId16" o:title=""/>
          </v:shape>
          <o:OLEObject Type="Embed" ProgID="Equation.DSMT4" ShapeID="_x0000_i1031" DrawAspect="Content" ObjectID="_1640149384" r:id="rId26"/>
        </w:object>
      </w:r>
      <w:r>
        <w:rPr>
          <w:rFonts w:ascii="Times New Roman" w:hAnsi="Times New Roman"/>
          <w:sz w:val="28"/>
          <w:szCs w:val="28"/>
        </w:rPr>
        <w:t xml:space="preserve">, </w:t>
      </w:r>
      <w:r w:rsidRPr="00F73DC0">
        <w:rPr>
          <w:rFonts w:ascii="Times New Roman" w:hAnsi="Times New Roman"/>
          <w:i/>
          <w:sz w:val="28"/>
          <w:szCs w:val="28"/>
        </w:rPr>
        <w:t xml:space="preserve">якщо </w:t>
      </w:r>
    </w:p>
    <w:tbl>
      <w:tblPr>
        <w:tblStyle w:val="a8"/>
        <w:tblW w:w="0" w:type="auto"/>
        <w:tblInd w:w="720" w:type="dxa"/>
        <w:tblLook w:val="04A0"/>
      </w:tblPr>
      <w:tblGrid>
        <w:gridCol w:w="2147"/>
        <w:gridCol w:w="2148"/>
        <w:gridCol w:w="2136"/>
        <w:gridCol w:w="2136"/>
      </w:tblGrid>
      <w:tr w:rsidR="00D17060" w:rsidTr="00F73DC0">
        <w:tc>
          <w:tcPr>
            <w:tcW w:w="2392"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А</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Б</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В</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Г</w:t>
            </w:r>
          </w:p>
        </w:tc>
      </w:tr>
      <w:tr w:rsidR="00D17060" w:rsidTr="00F73DC0">
        <w:tc>
          <w:tcPr>
            <w:tcW w:w="2392"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6"/>
                <w:sz w:val="28"/>
                <w:szCs w:val="28"/>
                <w:lang w:eastAsia="en-US"/>
              </w:rPr>
              <w:object w:dxaOrig="1579" w:dyaOrig="279">
                <v:shape id="_x0000_i1032" type="#_x0000_t75" style="width:78.75pt;height:14.25pt" o:ole="">
                  <v:imagedata r:id="rId27" o:title=""/>
                </v:shape>
                <o:OLEObject Type="Embed" ProgID="Equation.DSMT4" ShapeID="_x0000_i1032" DrawAspect="Content" ObjectID="_1640149385" r:id="rId28"/>
              </w:object>
            </w:r>
          </w:p>
        </w:tc>
        <w:tc>
          <w:tcPr>
            <w:tcW w:w="2393"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6"/>
                <w:sz w:val="28"/>
                <w:szCs w:val="28"/>
                <w:lang w:eastAsia="en-US"/>
              </w:rPr>
              <w:object w:dxaOrig="1579" w:dyaOrig="279">
                <v:shape id="_x0000_i1033" type="#_x0000_t75" style="width:78.75pt;height:14.25pt" o:ole="">
                  <v:imagedata r:id="rId29" o:title=""/>
                </v:shape>
                <o:OLEObject Type="Embed" ProgID="Equation.DSMT4" ShapeID="_x0000_i1033" DrawAspect="Content" ObjectID="_1640149386" r:id="rId30"/>
              </w:object>
            </w:r>
          </w:p>
        </w:tc>
        <w:tc>
          <w:tcPr>
            <w:tcW w:w="2393" w:type="dxa"/>
          </w:tcPr>
          <w:p w:rsidR="00D17060" w:rsidRPr="00475F1F" w:rsidRDefault="00D17060" w:rsidP="00F73DC0">
            <w:pPr>
              <w:pStyle w:val="a3"/>
              <w:ind w:left="0"/>
              <w:jc w:val="center"/>
              <w:rPr>
                <w:rFonts w:ascii="Times New Roman" w:hAnsi="Times New Roman"/>
                <w:sz w:val="28"/>
                <w:szCs w:val="28"/>
              </w:rPr>
            </w:pPr>
            <w:r w:rsidRPr="00475F1F">
              <w:rPr>
                <w:rFonts w:ascii="Times New Roman" w:hAnsi="Times New Roman"/>
                <w:position w:val="-6"/>
                <w:sz w:val="28"/>
                <w:szCs w:val="28"/>
                <w:lang w:eastAsia="en-US"/>
              </w:rPr>
              <w:object w:dxaOrig="1560" w:dyaOrig="279">
                <v:shape id="_x0000_i1034" type="#_x0000_t75" style="width:77.25pt;height:14.25pt" o:ole="">
                  <v:imagedata r:id="rId31" o:title=""/>
                </v:shape>
                <o:OLEObject Type="Embed" ProgID="Equation.DSMT4" ShapeID="_x0000_i1034" DrawAspect="Content" ObjectID="_1640149387" r:id="rId32"/>
              </w:object>
            </w:r>
          </w:p>
        </w:tc>
        <w:tc>
          <w:tcPr>
            <w:tcW w:w="2393" w:type="dxa"/>
          </w:tcPr>
          <w:p w:rsidR="00D17060" w:rsidRPr="00475F1F" w:rsidRDefault="00D17060" w:rsidP="00F73DC0">
            <w:pPr>
              <w:pStyle w:val="a3"/>
              <w:ind w:left="0"/>
              <w:jc w:val="center"/>
              <w:rPr>
                <w:rFonts w:ascii="Times New Roman" w:hAnsi="Times New Roman"/>
                <w:sz w:val="28"/>
                <w:szCs w:val="28"/>
              </w:rPr>
            </w:pPr>
            <w:r w:rsidRPr="00475F1F">
              <w:rPr>
                <w:rFonts w:ascii="Times New Roman" w:hAnsi="Times New Roman"/>
                <w:position w:val="-6"/>
                <w:sz w:val="28"/>
                <w:szCs w:val="28"/>
                <w:lang w:eastAsia="en-US"/>
              </w:rPr>
              <w:object w:dxaOrig="1560" w:dyaOrig="279">
                <v:shape id="_x0000_i1035" type="#_x0000_t75" style="width:77.25pt;height:14.25pt" o:ole="">
                  <v:imagedata r:id="rId33" o:title=""/>
                </v:shape>
                <o:OLEObject Type="Embed" ProgID="Equation.DSMT4" ShapeID="_x0000_i1035" DrawAspect="Content" ObjectID="_1640149388" r:id="rId34"/>
              </w:object>
            </w:r>
          </w:p>
        </w:tc>
      </w:tr>
    </w:tbl>
    <w:p w:rsidR="00D17060" w:rsidRDefault="00D17060" w:rsidP="00D17060">
      <w:pPr>
        <w:rPr>
          <w:rFonts w:ascii="Times New Roman" w:hAnsi="Times New Roman"/>
          <w:sz w:val="28"/>
          <w:szCs w:val="28"/>
        </w:rPr>
      </w:pPr>
    </w:p>
    <w:p w:rsidR="00D17060" w:rsidRPr="00F73DC0" w:rsidRDefault="00D17060" w:rsidP="00E62D78">
      <w:pPr>
        <w:pStyle w:val="a3"/>
        <w:numPr>
          <w:ilvl w:val="0"/>
          <w:numId w:val="34"/>
        </w:numPr>
        <w:rPr>
          <w:rFonts w:ascii="Times New Roman" w:hAnsi="Times New Roman"/>
          <w:i/>
          <w:sz w:val="28"/>
          <w:szCs w:val="28"/>
        </w:rPr>
      </w:pPr>
      <w:r w:rsidRPr="00F73DC0">
        <w:rPr>
          <w:rFonts w:ascii="Times New Roman" w:hAnsi="Times New Roman"/>
          <w:i/>
          <w:sz w:val="28"/>
          <w:szCs w:val="28"/>
        </w:rPr>
        <w:t xml:space="preserve">Об’єднанням множин </w:t>
      </w:r>
      <w:r w:rsidRPr="00F73DC0">
        <w:rPr>
          <w:rFonts w:ascii="Times New Roman" w:hAnsi="Times New Roman"/>
          <w:i/>
          <w:sz w:val="28"/>
          <w:szCs w:val="28"/>
          <w:lang w:val="en-US"/>
        </w:rPr>
        <w:t>A</w:t>
      </w:r>
      <w:r w:rsidRPr="00F73DC0">
        <w:rPr>
          <w:rFonts w:ascii="Times New Roman" w:hAnsi="Times New Roman"/>
          <w:i/>
          <w:sz w:val="28"/>
          <w:szCs w:val="28"/>
        </w:rPr>
        <w:t xml:space="preserve"> та </w:t>
      </w:r>
      <w:r w:rsidRPr="00F73DC0">
        <w:rPr>
          <w:rFonts w:ascii="Times New Roman" w:hAnsi="Times New Roman"/>
          <w:i/>
          <w:sz w:val="28"/>
          <w:szCs w:val="28"/>
          <w:lang w:val="en-US"/>
        </w:rPr>
        <w:t>B</w:t>
      </w:r>
      <w:r w:rsidRPr="00F73DC0">
        <w:rPr>
          <w:rFonts w:ascii="Times New Roman" w:hAnsi="Times New Roman"/>
          <w:i/>
          <w:sz w:val="28"/>
          <w:szCs w:val="28"/>
        </w:rPr>
        <w:t xml:space="preserve"> називається </w:t>
      </w:r>
    </w:p>
    <w:tbl>
      <w:tblPr>
        <w:tblStyle w:val="a8"/>
        <w:tblW w:w="0" w:type="auto"/>
        <w:tblInd w:w="720" w:type="dxa"/>
        <w:tblLook w:val="04A0"/>
      </w:tblPr>
      <w:tblGrid>
        <w:gridCol w:w="2263"/>
        <w:gridCol w:w="2264"/>
        <w:gridCol w:w="2020"/>
        <w:gridCol w:w="2020"/>
      </w:tblGrid>
      <w:tr w:rsidR="00D17060" w:rsidTr="00F73DC0">
        <w:tc>
          <w:tcPr>
            <w:tcW w:w="2392"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А</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Б</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В</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Г</w:t>
            </w:r>
          </w:p>
        </w:tc>
      </w:tr>
      <w:tr w:rsidR="00D17060" w:rsidTr="00F73DC0">
        <w:tc>
          <w:tcPr>
            <w:tcW w:w="2392"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780" w:dyaOrig="400">
                <v:shape id="_x0000_i1036" type="#_x0000_t75" style="width:89.25pt;height:19.5pt" o:ole="">
                  <v:imagedata r:id="rId35" o:title=""/>
                </v:shape>
                <o:OLEObject Type="Embed" ProgID="Equation.DSMT4" ShapeID="_x0000_i1036" DrawAspect="Content" ObjectID="_1640149389" r:id="rId36"/>
              </w:object>
            </w:r>
          </w:p>
        </w:tc>
        <w:tc>
          <w:tcPr>
            <w:tcW w:w="2393"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780" w:dyaOrig="400">
                <v:shape id="_x0000_i1037" type="#_x0000_t75" style="width:89.25pt;height:19.5pt" o:ole="">
                  <v:imagedata r:id="rId37" o:title=""/>
                </v:shape>
                <o:OLEObject Type="Embed" ProgID="Equation.DSMT4" ShapeID="_x0000_i1037" DrawAspect="Content" ObjectID="_1640149390" r:id="rId38"/>
              </w:object>
            </w:r>
          </w:p>
        </w:tc>
        <w:tc>
          <w:tcPr>
            <w:tcW w:w="2393" w:type="dxa"/>
          </w:tcPr>
          <w:p w:rsidR="00D17060" w:rsidRPr="00475F1F"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040" w:dyaOrig="400">
                <v:shape id="_x0000_i1038" type="#_x0000_t75" style="width:52.5pt;height:19.5pt" o:ole="">
                  <v:imagedata r:id="rId39" o:title=""/>
                </v:shape>
                <o:OLEObject Type="Embed" ProgID="Equation.DSMT4" ShapeID="_x0000_i1038" DrawAspect="Content" ObjectID="_1640149391" r:id="rId40"/>
              </w:object>
            </w:r>
          </w:p>
        </w:tc>
        <w:tc>
          <w:tcPr>
            <w:tcW w:w="2393" w:type="dxa"/>
          </w:tcPr>
          <w:p w:rsidR="00D17060" w:rsidRPr="00612817"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040" w:dyaOrig="400">
                <v:shape id="_x0000_i1039" type="#_x0000_t75" style="width:52.5pt;height:19.5pt" o:ole="">
                  <v:imagedata r:id="rId41" o:title=""/>
                </v:shape>
                <o:OLEObject Type="Embed" ProgID="Equation.DSMT4" ShapeID="_x0000_i1039" DrawAspect="Content" ObjectID="_1640149392" r:id="rId42"/>
              </w:object>
            </w:r>
          </w:p>
        </w:tc>
      </w:tr>
    </w:tbl>
    <w:p w:rsidR="00D17060" w:rsidRDefault="00D17060" w:rsidP="00D17060">
      <w:pPr>
        <w:pStyle w:val="a3"/>
        <w:rPr>
          <w:rFonts w:ascii="Times New Roman" w:hAnsi="Times New Roman"/>
          <w:sz w:val="28"/>
          <w:szCs w:val="28"/>
        </w:rPr>
      </w:pPr>
    </w:p>
    <w:p w:rsidR="00D17060" w:rsidRPr="00F73DC0" w:rsidRDefault="00D17060" w:rsidP="00E62D78">
      <w:pPr>
        <w:pStyle w:val="a3"/>
        <w:numPr>
          <w:ilvl w:val="0"/>
          <w:numId w:val="34"/>
        </w:numPr>
        <w:rPr>
          <w:rFonts w:ascii="Times New Roman" w:hAnsi="Times New Roman"/>
          <w:i/>
          <w:sz w:val="28"/>
          <w:szCs w:val="28"/>
        </w:rPr>
      </w:pPr>
      <w:r w:rsidRPr="00F73DC0">
        <w:rPr>
          <w:rFonts w:ascii="Times New Roman" w:hAnsi="Times New Roman"/>
          <w:i/>
          <w:sz w:val="28"/>
          <w:szCs w:val="28"/>
        </w:rPr>
        <w:t xml:space="preserve">Перерізом множин </w:t>
      </w:r>
      <w:r w:rsidRPr="00F73DC0">
        <w:rPr>
          <w:rFonts w:ascii="Times New Roman" w:hAnsi="Times New Roman"/>
          <w:i/>
          <w:sz w:val="28"/>
          <w:szCs w:val="28"/>
          <w:lang w:val="en-US"/>
        </w:rPr>
        <w:t>A</w:t>
      </w:r>
      <w:r w:rsidRPr="00F73DC0">
        <w:rPr>
          <w:rFonts w:ascii="Times New Roman" w:hAnsi="Times New Roman"/>
          <w:i/>
          <w:sz w:val="28"/>
          <w:szCs w:val="28"/>
        </w:rPr>
        <w:t xml:space="preserve"> та </w:t>
      </w:r>
      <w:r w:rsidRPr="00F73DC0">
        <w:rPr>
          <w:rFonts w:ascii="Times New Roman" w:hAnsi="Times New Roman"/>
          <w:i/>
          <w:sz w:val="28"/>
          <w:szCs w:val="28"/>
          <w:lang w:val="en-US"/>
        </w:rPr>
        <w:t>B</w:t>
      </w:r>
      <w:r w:rsidRPr="00F73DC0">
        <w:rPr>
          <w:rFonts w:ascii="Times New Roman" w:hAnsi="Times New Roman"/>
          <w:i/>
          <w:sz w:val="28"/>
          <w:szCs w:val="28"/>
        </w:rPr>
        <w:t xml:space="preserve"> називається </w:t>
      </w:r>
    </w:p>
    <w:tbl>
      <w:tblPr>
        <w:tblStyle w:val="a8"/>
        <w:tblW w:w="0" w:type="auto"/>
        <w:tblInd w:w="720" w:type="dxa"/>
        <w:tblLook w:val="04A0"/>
      </w:tblPr>
      <w:tblGrid>
        <w:gridCol w:w="2263"/>
        <w:gridCol w:w="2264"/>
        <w:gridCol w:w="2020"/>
        <w:gridCol w:w="2020"/>
      </w:tblGrid>
      <w:tr w:rsidR="00D17060" w:rsidTr="00F73DC0">
        <w:tc>
          <w:tcPr>
            <w:tcW w:w="2392"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А</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Б</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В</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Г</w:t>
            </w:r>
          </w:p>
        </w:tc>
      </w:tr>
      <w:tr w:rsidR="00D17060" w:rsidTr="00F73DC0">
        <w:tc>
          <w:tcPr>
            <w:tcW w:w="2392"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780" w:dyaOrig="400">
                <v:shape id="_x0000_i1040" type="#_x0000_t75" style="width:89.25pt;height:19.5pt" o:ole="">
                  <v:imagedata r:id="rId35" o:title=""/>
                </v:shape>
                <o:OLEObject Type="Embed" ProgID="Equation.DSMT4" ShapeID="_x0000_i1040" DrawAspect="Content" ObjectID="_1640149393" r:id="rId43"/>
              </w:object>
            </w:r>
          </w:p>
        </w:tc>
        <w:tc>
          <w:tcPr>
            <w:tcW w:w="2393"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780" w:dyaOrig="400">
                <v:shape id="_x0000_i1041" type="#_x0000_t75" style="width:89.25pt;height:19.5pt" o:ole="">
                  <v:imagedata r:id="rId37" o:title=""/>
                </v:shape>
                <o:OLEObject Type="Embed" ProgID="Equation.DSMT4" ShapeID="_x0000_i1041" DrawAspect="Content" ObjectID="_1640149394" r:id="rId44"/>
              </w:object>
            </w:r>
          </w:p>
        </w:tc>
        <w:tc>
          <w:tcPr>
            <w:tcW w:w="2393" w:type="dxa"/>
          </w:tcPr>
          <w:p w:rsidR="00D17060" w:rsidRPr="00475F1F"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040" w:dyaOrig="400">
                <v:shape id="_x0000_i1042" type="#_x0000_t75" style="width:52.5pt;height:19.5pt" o:ole="">
                  <v:imagedata r:id="rId39" o:title=""/>
                </v:shape>
                <o:OLEObject Type="Embed" ProgID="Equation.DSMT4" ShapeID="_x0000_i1042" DrawAspect="Content" ObjectID="_1640149395" r:id="rId45"/>
              </w:object>
            </w:r>
          </w:p>
        </w:tc>
        <w:tc>
          <w:tcPr>
            <w:tcW w:w="2393" w:type="dxa"/>
          </w:tcPr>
          <w:p w:rsidR="00D17060" w:rsidRPr="00612817"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040" w:dyaOrig="400">
                <v:shape id="_x0000_i1043" type="#_x0000_t75" style="width:52.5pt;height:19.5pt" o:ole="">
                  <v:imagedata r:id="rId41" o:title=""/>
                </v:shape>
                <o:OLEObject Type="Embed" ProgID="Equation.DSMT4" ShapeID="_x0000_i1043" DrawAspect="Content" ObjectID="_1640149396" r:id="rId46"/>
              </w:object>
            </w:r>
          </w:p>
        </w:tc>
      </w:tr>
    </w:tbl>
    <w:p w:rsidR="00D17060" w:rsidRDefault="00D17060" w:rsidP="00D17060">
      <w:pPr>
        <w:pStyle w:val="a3"/>
        <w:rPr>
          <w:rFonts w:ascii="Times New Roman" w:hAnsi="Times New Roman"/>
          <w:sz w:val="28"/>
          <w:szCs w:val="28"/>
        </w:rPr>
      </w:pPr>
    </w:p>
    <w:p w:rsidR="00D17060" w:rsidRPr="00F73DC0" w:rsidRDefault="00D17060" w:rsidP="00E62D78">
      <w:pPr>
        <w:pStyle w:val="a3"/>
        <w:numPr>
          <w:ilvl w:val="0"/>
          <w:numId w:val="34"/>
        </w:numPr>
        <w:rPr>
          <w:rFonts w:ascii="Times New Roman" w:hAnsi="Times New Roman"/>
          <w:i/>
          <w:sz w:val="28"/>
          <w:szCs w:val="28"/>
        </w:rPr>
      </w:pPr>
      <w:r w:rsidRPr="00F73DC0">
        <w:rPr>
          <w:rFonts w:ascii="Times New Roman" w:hAnsi="Times New Roman"/>
          <w:i/>
          <w:sz w:val="28"/>
          <w:szCs w:val="28"/>
        </w:rPr>
        <w:t xml:space="preserve">Різницею множин </w:t>
      </w:r>
      <w:r w:rsidRPr="00F73DC0">
        <w:rPr>
          <w:rFonts w:ascii="Times New Roman" w:hAnsi="Times New Roman"/>
          <w:i/>
          <w:sz w:val="28"/>
          <w:szCs w:val="28"/>
          <w:lang w:val="en-US"/>
        </w:rPr>
        <w:t>A</w:t>
      </w:r>
      <w:r w:rsidRPr="00F73DC0">
        <w:rPr>
          <w:rFonts w:ascii="Times New Roman" w:hAnsi="Times New Roman"/>
          <w:i/>
          <w:sz w:val="28"/>
          <w:szCs w:val="28"/>
        </w:rPr>
        <w:t xml:space="preserve"> та </w:t>
      </w:r>
      <w:r w:rsidRPr="00F73DC0">
        <w:rPr>
          <w:rFonts w:ascii="Times New Roman" w:hAnsi="Times New Roman"/>
          <w:i/>
          <w:sz w:val="28"/>
          <w:szCs w:val="28"/>
          <w:lang w:val="en-US"/>
        </w:rPr>
        <w:t>B</w:t>
      </w:r>
      <w:r w:rsidRPr="00F73DC0">
        <w:rPr>
          <w:rFonts w:ascii="Times New Roman" w:hAnsi="Times New Roman"/>
          <w:i/>
          <w:sz w:val="28"/>
          <w:szCs w:val="28"/>
        </w:rPr>
        <w:t xml:space="preserve"> називається </w:t>
      </w:r>
    </w:p>
    <w:tbl>
      <w:tblPr>
        <w:tblStyle w:val="a8"/>
        <w:tblW w:w="0" w:type="auto"/>
        <w:tblInd w:w="720" w:type="dxa"/>
        <w:tblLook w:val="04A0"/>
      </w:tblPr>
      <w:tblGrid>
        <w:gridCol w:w="2141"/>
        <w:gridCol w:w="2142"/>
        <w:gridCol w:w="2142"/>
        <w:gridCol w:w="2142"/>
      </w:tblGrid>
      <w:tr w:rsidR="00D17060" w:rsidTr="00F73DC0">
        <w:tc>
          <w:tcPr>
            <w:tcW w:w="2392"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А</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Б</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В</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Г</w:t>
            </w:r>
          </w:p>
        </w:tc>
      </w:tr>
      <w:tr w:rsidR="00D17060" w:rsidTr="00F73DC0">
        <w:tc>
          <w:tcPr>
            <w:tcW w:w="2392"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780" w:dyaOrig="400">
                <v:shape id="_x0000_i1044" type="#_x0000_t75" style="width:89.25pt;height:19.5pt" o:ole="">
                  <v:imagedata r:id="rId35" o:title=""/>
                </v:shape>
                <o:OLEObject Type="Embed" ProgID="Equation.DSMT4" ShapeID="_x0000_i1044" DrawAspect="Content" ObjectID="_1640149397" r:id="rId47"/>
              </w:object>
            </w:r>
          </w:p>
        </w:tc>
        <w:tc>
          <w:tcPr>
            <w:tcW w:w="2393"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780" w:dyaOrig="400">
                <v:shape id="_x0000_i1045" type="#_x0000_t75" style="width:89.25pt;height:19.5pt" o:ole="">
                  <v:imagedata r:id="rId37" o:title=""/>
                </v:shape>
                <o:OLEObject Type="Embed" ProgID="Equation.DSMT4" ShapeID="_x0000_i1045" DrawAspect="Content" ObjectID="_1640149398" r:id="rId48"/>
              </w:object>
            </w:r>
          </w:p>
        </w:tc>
        <w:tc>
          <w:tcPr>
            <w:tcW w:w="2393" w:type="dxa"/>
          </w:tcPr>
          <w:p w:rsidR="00D17060" w:rsidRPr="00475F1F"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780" w:dyaOrig="400">
                <v:shape id="_x0000_i1046" type="#_x0000_t75" style="width:89.25pt;height:19.5pt" o:ole="">
                  <v:imagedata r:id="rId49" o:title=""/>
                </v:shape>
                <o:OLEObject Type="Embed" ProgID="Equation.DSMT4" ShapeID="_x0000_i1046" DrawAspect="Content" ObjectID="_1640149399" r:id="rId50"/>
              </w:object>
            </w:r>
          </w:p>
        </w:tc>
        <w:tc>
          <w:tcPr>
            <w:tcW w:w="2393" w:type="dxa"/>
          </w:tcPr>
          <w:p w:rsidR="00D17060" w:rsidRPr="00612817" w:rsidRDefault="00D17060" w:rsidP="00F73DC0">
            <w:pPr>
              <w:pStyle w:val="a3"/>
              <w:ind w:left="0"/>
              <w:jc w:val="center"/>
              <w:rPr>
                <w:rFonts w:ascii="Times New Roman" w:hAnsi="Times New Roman"/>
                <w:sz w:val="28"/>
                <w:szCs w:val="28"/>
              </w:rPr>
            </w:pPr>
            <w:r w:rsidRPr="00475F1F">
              <w:rPr>
                <w:rFonts w:ascii="Times New Roman" w:hAnsi="Times New Roman"/>
                <w:position w:val="-14"/>
                <w:sz w:val="28"/>
                <w:szCs w:val="28"/>
                <w:lang w:eastAsia="en-US"/>
              </w:rPr>
              <w:object w:dxaOrig="1780" w:dyaOrig="400">
                <v:shape id="_x0000_i1047" type="#_x0000_t75" style="width:89.25pt;height:19.5pt" o:ole="">
                  <v:imagedata r:id="rId51" o:title=""/>
                </v:shape>
                <o:OLEObject Type="Embed" ProgID="Equation.DSMT4" ShapeID="_x0000_i1047" DrawAspect="Content" ObjectID="_1640149400" r:id="rId52"/>
              </w:object>
            </w:r>
          </w:p>
        </w:tc>
      </w:tr>
    </w:tbl>
    <w:p w:rsidR="00D17060" w:rsidRPr="00612817" w:rsidRDefault="00D17060" w:rsidP="00D17060">
      <w:pPr>
        <w:rPr>
          <w:rFonts w:ascii="Times New Roman" w:hAnsi="Times New Roman"/>
          <w:sz w:val="28"/>
          <w:szCs w:val="28"/>
        </w:rPr>
      </w:pPr>
    </w:p>
    <w:p w:rsidR="00D17060" w:rsidRPr="00F73DC0" w:rsidRDefault="00D17060" w:rsidP="00E62D78">
      <w:pPr>
        <w:pStyle w:val="a3"/>
        <w:numPr>
          <w:ilvl w:val="0"/>
          <w:numId w:val="34"/>
        </w:numPr>
        <w:jc w:val="both"/>
        <w:rPr>
          <w:rFonts w:ascii="Times New Roman" w:hAnsi="Times New Roman"/>
          <w:i/>
          <w:sz w:val="28"/>
          <w:szCs w:val="28"/>
        </w:rPr>
      </w:pPr>
      <w:r w:rsidRPr="00F73DC0">
        <w:rPr>
          <w:rFonts w:ascii="Times New Roman" w:hAnsi="Times New Roman"/>
          <w:i/>
          <w:sz w:val="28"/>
          <w:szCs w:val="28"/>
        </w:rPr>
        <w:t xml:space="preserve">У якому відношенні знаходяться множини </w:t>
      </w:r>
      <w:r w:rsidRPr="00F73DC0">
        <w:rPr>
          <w:rFonts w:ascii="Times New Roman" w:hAnsi="Times New Roman"/>
          <w:i/>
          <w:sz w:val="28"/>
          <w:szCs w:val="28"/>
          <w:lang w:val="en-US"/>
        </w:rPr>
        <w:t>A</w:t>
      </w:r>
      <w:r w:rsidRPr="00F73DC0">
        <w:rPr>
          <w:rFonts w:ascii="Times New Roman" w:hAnsi="Times New Roman"/>
          <w:i/>
          <w:sz w:val="28"/>
          <w:szCs w:val="28"/>
        </w:rPr>
        <w:t xml:space="preserve"> та </w:t>
      </w:r>
      <w:r w:rsidRPr="00F73DC0">
        <w:rPr>
          <w:rFonts w:ascii="Times New Roman" w:hAnsi="Times New Roman"/>
          <w:i/>
          <w:sz w:val="28"/>
          <w:szCs w:val="28"/>
          <w:lang w:val="en-US"/>
        </w:rPr>
        <w:t>B</w:t>
      </w:r>
      <w:r w:rsidRPr="00F73DC0">
        <w:rPr>
          <w:rFonts w:ascii="Times New Roman" w:hAnsi="Times New Roman"/>
          <w:i/>
          <w:sz w:val="28"/>
          <w:szCs w:val="28"/>
        </w:rPr>
        <w:t xml:space="preserve">, якщо </w:t>
      </w:r>
      <w:r w:rsidRPr="00F73DC0">
        <w:rPr>
          <w:rFonts w:ascii="Times New Roman" w:hAnsi="Times New Roman"/>
          <w:i/>
          <w:position w:val="-16"/>
          <w:sz w:val="28"/>
          <w:szCs w:val="28"/>
        </w:rPr>
        <w:object w:dxaOrig="2659" w:dyaOrig="440">
          <v:shape id="_x0000_i1048" type="#_x0000_t75" style="width:132.75pt;height:22.5pt" o:ole="">
            <v:imagedata r:id="rId53" o:title=""/>
          </v:shape>
          <o:OLEObject Type="Embed" ProgID="Equation.DSMT4" ShapeID="_x0000_i1048" DrawAspect="Content" ObjectID="_1640149401" r:id="rId54"/>
        </w:object>
      </w:r>
      <w:r w:rsidRPr="00F73DC0">
        <w:rPr>
          <w:rFonts w:ascii="Times New Roman" w:hAnsi="Times New Roman"/>
          <w:i/>
          <w:sz w:val="28"/>
          <w:szCs w:val="28"/>
        </w:rPr>
        <w:t xml:space="preserve">, </w:t>
      </w:r>
      <w:r w:rsidR="00810250" w:rsidRPr="00F73DC0">
        <w:rPr>
          <w:rFonts w:ascii="Times New Roman" w:hAnsi="Times New Roman"/>
          <w:i/>
          <w:position w:val="-14"/>
          <w:sz w:val="28"/>
          <w:szCs w:val="28"/>
        </w:rPr>
        <w:object w:dxaOrig="2860" w:dyaOrig="400">
          <v:shape id="_x0000_i1049" type="#_x0000_t75" style="width:143.25pt;height:19.5pt" o:ole="">
            <v:imagedata r:id="rId55" o:title=""/>
          </v:shape>
          <o:OLEObject Type="Embed" ProgID="Equation.DSMT4" ShapeID="_x0000_i1049" DrawAspect="Content" ObjectID="_1640149402" r:id="rId56"/>
        </w:object>
      </w:r>
      <w:r w:rsidRPr="00F73DC0">
        <w:rPr>
          <w:rFonts w:ascii="Times New Roman" w:hAnsi="Times New Roman"/>
          <w:i/>
          <w:sz w:val="28"/>
          <w:szCs w:val="28"/>
        </w:rPr>
        <w:t>?</w:t>
      </w:r>
    </w:p>
    <w:tbl>
      <w:tblPr>
        <w:tblStyle w:val="a8"/>
        <w:tblW w:w="0" w:type="auto"/>
        <w:tblInd w:w="720" w:type="dxa"/>
        <w:tblLook w:val="04A0"/>
      </w:tblPr>
      <w:tblGrid>
        <w:gridCol w:w="2122"/>
        <w:gridCol w:w="2123"/>
        <w:gridCol w:w="2118"/>
        <w:gridCol w:w="2204"/>
      </w:tblGrid>
      <w:tr w:rsidR="00D17060" w:rsidTr="00F73DC0">
        <w:tc>
          <w:tcPr>
            <w:tcW w:w="2392"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А</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Б</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В</w:t>
            </w:r>
          </w:p>
        </w:tc>
        <w:tc>
          <w:tcPr>
            <w:tcW w:w="2393" w:type="dxa"/>
          </w:tcPr>
          <w:p w:rsidR="00D17060" w:rsidRPr="00475F1F" w:rsidRDefault="00D17060" w:rsidP="00F73DC0">
            <w:pPr>
              <w:pStyle w:val="a3"/>
              <w:ind w:left="0"/>
              <w:jc w:val="center"/>
              <w:rPr>
                <w:rFonts w:ascii="Times New Roman" w:hAnsi="Times New Roman"/>
                <w:sz w:val="28"/>
                <w:szCs w:val="28"/>
              </w:rPr>
            </w:pPr>
            <w:r>
              <w:rPr>
                <w:rFonts w:ascii="Times New Roman" w:hAnsi="Times New Roman"/>
                <w:sz w:val="28"/>
                <w:szCs w:val="28"/>
              </w:rPr>
              <w:t>Г</w:t>
            </w:r>
          </w:p>
        </w:tc>
      </w:tr>
      <w:tr w:rsidR="00D17060" w:rsidTr="00F73DC0">
        <w:tc>
          <w:tcPr>
            <w:tcW w:w="2392"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4"/>
                <w:sz w:val="28"/>
                <w:szCs w:val="28"/>
                <w:lang w:eastAsia="en-US"/>
              </w:rPr>
              <w:object w:dxaOrig="680" w:dyaOrig="260">
                <v:shape id="_x0000_i1050" type="#_x0000_t75" style="width:33.75pt;height:13.5pt" o:ole="">
                  <v:imagedata r:id="rId16" o:title=""/>
                </v:shape>
                <o:OLEObject Type="Embed" ProgID="Equation.DSMT4" ShapeID="_x0000_i1050" DrawAspect="Content" ObjectID="_1640149403" r:id="rId57"/>
              </w:object>
            </w:r>
          </w:p>
        </w:tc>
        <w:tc>
          <w:tcPr>
            <w:tcW w:w="2393" w:type="dxa"/>
          </w:tcPr>
          <w:p w:rsidR="00D17060" w:rsidRDefault="00D17060" w:rsidP="00F73DC0">
            <w:pPr>
              <w:pStyle w:val="a3"/>
              <w:ind w:left="0"/>
              <w:jc w:val="center"/>
              <w:rPr>
                <w:rFonts w:ascii="Times New Roman" w:hAnsi="Times New Roman"/>
                <w:sz w:val="28"/>
                <w:szCs w:val="28"/>
              </w:rPr>
            </w:pPr>
            <w:r w:rsidRPr="00475F1F">
              <w:rPr>
                <w:rFonts w:ascii="Times New Roman" w:hAnsi="Times New Roman"/>
                <w:position w:val="-4"/>
                <w:sz w:val="28"/>
                <w:szCs w:val="28"/>
                <w:lang w:eastAsia="en-US"/>
              </w:rPr>
              <w:object w:dxaOrig="680" w:dyaOrig="260">
                <v:shape id="_x0000_i1051" type="#_x0000_t75" style="width:33.75pt;height:13.5pt" o:ole="">
                  <v:imagedata r:id="rId18" o:title=""/>
                </v:shape>
                <o:OLEObject Type="Embed" ProgID="Equation.DSMT4" ShapeID="_x0000_i1051" DrawAspect="Content" ObjectID="_1640149404" r:id="rId58"/>
              </w:object>
            </w:r>
          </w:p>
        </w:tc>
        <w:tc>
          <w:tcPr>
            <w:tcW w:w="2393" w:type="dxa"/>
          </w:tcPr>
          <w:p w:rsidR="00D17060" w:rsidRPr="00475F1F" w:rsidRDefault="00D17060" w:rsidP="00F73DC0">
            <w:pPr>
              <w:pStyle w:val="a3"/>
              <w:ind w:left="0"/>
              <w:jc w:val="center"/>
              <w:rPr>
                <w:rFonts w:ascii="Times New Roman" w:hAnsi="Times New Roman"/>
                <w:sz w:val="28"/>
                <w:szCs w:val="28"/>
              </w:rPr>
            </w:pPr>
            <w:r w:rsidRPr="00475F1F">
              <w:rPr>
                <w:rFonts w:ascii="Times New Roman" w:hAnsi="Times New Roman"/>
                <w:position w:val="-4"/>
                <w:sz w:val="28"/>
                <w:szCs w:val="28"/>
                <w:lang w:eastAsia="en-US"/>
              </w:rPr>
              <w:object w:dxaOrig="639" w:dyaOrig="260">
                <v:shape id="_x0000_i1052" type="#_x0000_t75" style="width:32.25pt;height:13.5pt" o:ole="">
                  <v:imagedata r:id="rId59" o:title=""/>
                </v:shape>
                <o:OLEObject Type="Embed" ProgID="Equation.DSMT4" ShapeID="_x0000_i1052" DrawAspect="Content" ObjectID="_1640149405" r:id="rId60"/>
              </w:object>
            </w:r>
            <w:r>
              <w:rPr>
                <w:rFonts w:ascii="Times New Roman" w:hAnsi="Times New Roman"/>
                <w:sz w:val="28"/>
                <w:szCs w:val="28"/>
              </w:rPr>
              <w:t xml:space="preserve"> </w:t>
            </w:r>
          </w:p>
        </w:tc>
        <w:tc>
          <w:tcPr>
            <w:tcW w:w="2393" w:type="dxa"/>
          </w:tcPr>
          <w:p w:rsidR="00D17060" w:rsidRPr="00612817" w:rsidRDefault="00D17060" w:rsidP="00F73DC0">
            <w:pPr>
              <w:pStyle w:val="a3"/>
              <w:ind w:left="0"/>
              <w:jc w:val="center"/>
              <w:rPr>
                <w:rFonts w:ascii="Times New Roman" w:hAnsi="Times New Roman"/>
                <w:sz w:val="28"/>
                <w:szCs w:val="28"/>
              </w:rPr>
            </w:pPr>
            <w:r>
              <w:rPr>
                <w:rFonts w:ascii="Times New Roman" w:hAnsi="Times New Roman"/>
                <w:sz w:val="28"/>
                <w:szCs w:val="28"/>
              </w:rPr>
              <w:t>інша відповідь</w:t>
            </w:r>
          </w:p>
        </w:tc>
      </w:tr>
    </w:tbl>
    <w:p w:rsidR="00D17060" w:rsidRDefault="00D17060" w:rsidP="00D17060">
      <w:pPr>
        <w:pStyle w:val="a3"/>
        <w:jc w:val="both"/>
        <w:rPr>
          <w:rFonts w:ascii="Times New Roman" w:hAnsi="Times New Roman"/>
          <w:sz w:val="28"/>
          <w:szCs w:val="28"/>
        </w:rPr>
      </w:pPr>
    </w:p>
    <w:p w:rsidR="00D17060" w:rsidRPr="00F73DC0" w:rsidRDefault="00F73DC0" w:rsidP="00E62D78">
      <w:pPr>
        <w:pStyle w:val="a3"/>
        <w:numPr>
          <w:ilvl w:val="0"/>
          <w:numId w:val="34"/>
        </w:numPr>
        <w:jc w:val="both"/>
        <w:rPr>
          <w:rFonts w:ascii="Times New Roman" w:hAnsi="Times New Roman"/>
          <w:i/>
          <w:sz w:val="28"/>
          <w:szCs w:val="28"/>
        </w:rPr>
      </w:pPr>
      <w:r>
        <w:rPr>
          <w:rFonts w:ascii="Times New Roman" w:hAnsi="Times New Roman"/>
          <w:i/>
          <w:sz w:val="28"/>
          <w:szCs w:val="28"/>
        </w:rPr>
        <w:t>У</w:t>
      </w:r>
      <w:r w:rsidR="00D17060" w:rsidRPr="00F73DC0">
        <w:rPr>
          <w:rFonts w:ascii="Times New Roman" w:hAnsi="Times New Roman"/>
          <w:i/>
          <w:sz w:val="28"/>
          <w:szCs w:val="28"/>
        </w:rPr>
        <w:t xml:space="preserve">становіть відповідність між операціями над множинами </w:t>
      </w:r>
      <w:r w:rsidR="00D17060" w:rsidRPr="00F73DC0">
        <w:rPr>
          <w:rFonts w:ascii="Times New Roman" w:hAnsi="Times New Roman"/>
          <w:i/>
          <w:sz w:val="28"/>
          <w:szCs w:val="28"/>
          <w:lang w:val="en-US"/>
        </w:rPr>
        <w:t>A</w:t>
      </w:r>
      <w:r w:rsidR="00D17060" w:rsidRPr="00F73DC0">
        <w:rPr>
          <w:rFonts w:ascii="Times New Roman" w:hAnsi="Times New Roman"/>
          <w:i/>
          <w:sz w:val="28"/>
          <w:szCs w:val="28"/>
        </w:rPr>
        <w:t xml:space="preserve"> та </w:t>
      </w:r>
      <w:r w:rsidR="00D17060" w:rsidRPr="00F73DC0">
        <w:rPr>
          <w:rFonts w:ascii="Times New Roman" w:hAnsi="Times New Roman"/>
          <w:i/>
          <w:sz w:val="28"/>
          <w:szCs w:val="28"/>
          <w:lang w:val="en-US"/>
        </w:rPr>
        <w:t>B</w:t>
      </w:r>
      <w:r w:rsidR="00D17060" w:rsidRPr="00F73DC0">
        <w:rPr>
          <w:rFonts w:ascii="Times New Roman" w:hAnsi="Times New Roman"/>
          <w:i/>
          <w:sz w:val="28"/>
          <w:szCs w:val="28"/>
        </w:rPr>
        <w:t xml:space="preserve"> (1-4) та результатами цих операцій (А-Д), якщо </w:t>
      </w:r>
      <w:r w:rsidR="00D17060" w:rsidRPr="00F73DC0">
        <w:rPr>
          <w:rFonts w:ascii="Times New Roman" w:hAnsi="Times New Roman"/>
          <w:i/>
          <w:position w:val="-16"/>
          <w:sz w:val="28"/>
          <w:szCs w:val="28"/>
        </w:rPr>
        <w:object w:dxaOrig="2220" w:dyaOrig="440">
          <v:shape id="_x0000_i1053" type="#_x0000_t75" style="width:111pt;height:22.5pt" o:ole="">
            <v:imagedata r:id="rId61" o:title=""/>
          </v:shape>
          <o:OLEObject Type="Embed" ProgID="Equation.DSMT4" ShapeID="_x0000_i1053" DrawAspect="Content" ObjectID="_1640149406" r:id="rId62"/>
        </w:object>
      </w:r>
      <w:r w:rsidR="00D17060" w:rsidRPr="00F73DC0">
        <w:rPr>
          <w:rFonts w:ascii="Times New Roman" w:hAnsi="Times New Roman"/>
          <w:i/>
          <w:sz w:val="28"/>
          <w:szCs w:val="28"/>
        </w:rPr>
        <w:t xml:space="preserve">, </w:t>
      </w:r>
      <w:r w:rsidR="00D17060" w:rsidRPr="00F73DC0">
        <w:rPr>
          <w:rFonts w:ascii="Times New Roman" w:hAnsi="Times New Roman"/>
          <w:i/>
          <w:position w:val="-16"/>
          <w:sz w:val="28"/>
          <w:szCs w:val="28"/>
        </w:rPr>
        <w:object w:dxaOrig="1860" w:dyaOrig="440">
          <v:shape id="_x0000_i1054" type="#_x0000_t75" style="width:92.25pt;height:22.5pt" o:ole="">
            <v:imagedata r:id="rId63" o:title=""/>
          </v:shape>
          <o:OLEObject Type="Embed" ProgID="Equation.DSMT4" ShapeID="_x0000_i1054" DrawAspect="Content" ObjectID="_1640149407" r:id="rId64"/>
        </w:object>
      </w:r>
      <w:r w:rsidR="00D17060" w:rsidRPr="00F73DC0">
        <w:rPr>
          <w:rFonts w:ascii="Times New Roman" w:hAnsi="Times New Roman"/>
          <w:i/>
          <w:sz w:val="28"/>
          <w:szCs w:val="28"/>
        </w:rPr>
        <w:t>.</w:t>
      </w:r>
    </w:p>
    <w:p w:rsidR="00D17060" w:rsidRDefault="00D17060" w:rsidP="00E62D78">
      <w:pPr>
        <w:pStyle w:val="a3"/>
        <w:numPr>
          <w:ilvl w:val="0"/>
          <w:numId w:val="35"/>
        </w:numPr>
        <w:jc w:val="both"/>
        <w:rPr>
          <w:rFonts w:ascii="Times New Roman" w:hAnsi="Times New Roman"/>
          <w:sz w:val="28"/>
          <w:szCs w:val="28"/>
        </w:rPr>
      </w:pPr>
      <w:r w:rsidRPr="00475F1F">
        <w:rPr>
          <w:rFonts w:ascii="Times New Roman" w:hAnsi="Times New Roman"/>
          <w:position w:val="-4"/>
          <w:sz w:val="28"/>
          <w:szCs w:val="28"/>
        </w:rPr>
        <w:object w:dxaOrig="660" w:dyaOrig="260">
          <v:shape id="_x0000_i1055" type="#_x0000_t75" style="width:33pt;height:13.5pt" o:ole="">
            <v:imagedata r:id="rId65" o:title=""/>
          </v:shape>
          <o:OLEObject Type="Embed" ProgID="Equation.DSMT4" ShapeID="_x0000_i1055" DrawAspect="Content" ObjectID="_1640149408" r:id="rId66"/>
        </w:object>
      </w:r>
      <w:r>
        <w:rPr>
          <w:rFonts w:ascii="Times New Roman" w:hAnsi="Times New Roman"/>
          <w:sz w:val="28"/>
          <w:szCs w:val="28"/>
        </w:rPr>
        <w:t xml:space="preserve">                                         А </w:t>
      </w:r>
      <w:r w:rsidRPr="00475F1F">
        <w:rPr>
          <w:rFonts w:ascii="Times New Roman" w:hAnsi="Times New Roman"/>
          <w:position w:val="-14"/>
          <w:sz w:val="28"/>
          <w:szCs w:val="28"/>
        </w:rPr>
        <w:object w:dxaOrig="720" w:dyaOrig="400">
          <v:shape id="_x0000_i1056" type="#_x0000_t75" style="width:36pt;height:19.5pt" o:ole="">
            <v:imagedata r:id="rId67" o:title=""/>
          </v:shape>
          <o:OLEObject Type="Embed" ProgID="Equation.DSMT4" ShapeID="_x0000_i1056" DrawAspect="Content" ObjectID="_1640149409" r:id="rId68"/>
        </w:object>
      </w:r>
    </w:p>
    <w:p w:rsidR="00D17060" w:rsidRDefault="00D17060" w:rsidP="00E62D78">
      <w:pPr>
        <w:pStyle w:val="a3"/>
        <w:numPr>
          <w:ilvl w:val="0"/>
          <w:numId w:val="35"/>
        </w:numPr>
        <w:jc w:val="both"/>
        <w:rPr>
          <w:rFonts w:ascii="Times New Roman" w:hAnsi="Times New Roman"/>
          <w:sz w:val="28"/>
          <w:szCs w:val="28"/>
        </w:rPr>
      </w:pPr>
      <w:r w:rsidRPr="00475F1F">
        <w:rPr>
          <w:rFonts w:ascii="Times New Roman" w:hAnsi="Times New Roman"/>
          <w:position w:val="-4"/>
          <w:sz w:val="28"/>
          <w:szCs w:val="28"/>
        </w:rPr>
        <w:object w:dxaOrig="660" w:dyaOrig="260">
          <v:shape id="_x0000_i1057" type="#_x0000_t75" style="width:33pt;height:13.5pt" o:ole="">
            <v:imagedata r:id="rId69" o:title=""/>
          </v:shape>
          <o:OLEObject Type="Embed" ProgID="Equation.DSMT4" ShapeID="_x0000_i1057" DrawAspect="Content" ObjectID="_1640149410" r:id="rId70"/>
        </w:object>
      </w:r>
      <w:r>
        <w:rPr>
          <w:rFonts w:ascii="Times New Roman" w:hAnsi="Times New Roman"/>
          <w:sz w:val="28"/>
          <w:szCs w:val="28"/>
        </w:rPr>
        <w:t xml:space="preserve">                                         Б </w:t>
      </w:r>
      <w:r w:rsidR="00810250">
        <w:rPr>
          <w:rFonts w:ascii="Times New Roman" w:hAnsi="Times New Roman"/>
          <w:i/>
          <w:sz w:val="28"/>
          <w:szCs w:val="28"/>
          <w:lang w:val="en-US"/>
        </w:rPr>
        <w:t>R</w:t>
      </w:r>
    </w:p>
    <w:p w:rsidR="00D17060" w:rsidRDefault="00D17060" w:rsidP="00E62D78">
      <w:pPr>
        <w:pStyle w:val="a3"/>
        <w:numPr>
          <w:ilvl w:val="0"/>
          <w:numId w:val="35"/>
        </w:numPr>
        <w:jc w:val="both"/>
        <w:rPr>
          <w:rFonts w:ascii="Times New Roman" w:hAnsi="Times New Roman"/>
          <w:sz w:val="28"/>
          <w:szCs w:val="28"/>
        </w:rPr>
      </w:pPr>
      <w:r w:rsidRPr="00612817">
        <w:rPr>
          <w:rFonts w:ascii="Times New Roman" w:hAnsi="Times New Roman"/>
          <w:position w:val="-6"/>
          <w:sz w:val="28"/>
          <w:szCs w:val="28"/>
        </w:rPr>
        <w:object w:dxaOrig="560" w:dyaOrig="279">
          <v:shape id="_x0000_i1058" type="#_x0000_t75" style="width:27.75pt;height:14.25pt" o:ole="">
            <v:imagedata r:id="rId71" o:title=""/>
          </v:shape>
          <o:OLEObject Type="Embed" ProgID="Equation.DSMT4" ShapeID="_x0000_i1058" DrawAspect="Content" ObjectID="_1640149411" r:id="rId72"/>
        </w:object>
      </w:r>
      <w:r>
        <w:rPr>
          <w:rFonts w:ascii="Times New Roman" w:hAnsi="Times New Roman"/>
          <w:sz w:val="28"/>
          <w:szCs w:val="28"/>
        </w:rPr>
        <w:t xml:space="preserve">                                           В </w:t>
      </w:r>
      <w:r w:rsidRPr="00475F1F">
        <w:rPr>
          <w:rFonts w:ascii="Times New Roman" w:hAnsi="Times New Roman"/>
          <w:position w:val="-14"/>
          <w:sz w:val="28"/>
          <w:szCs w:val="28"/>
        </w:rPr>
        <w:object w:dxaOrig="680" w:dyaOrig="400">
          <v:shape id="_x0000_i1059" type="#_x0000_t75" style="width:33.75pt;height:19.5pt" o:ole="">
            <v:imagedata r:id="rId73" o:title=""/>
          </v:shape>
          <o:OLEObject Type="Embed" ProgID="Equation.DSMT4" ShapeID="_x0000_i1059" DrawAspect="Content" ObjectID="_1640149412" r:id="rId74"/>
        </w:object>
      </w:r>
    </w:p>
    <w:p w:rsidR="00D17060" w:rsidRDefault="00D17060" w:rsidP="00E62D78">
      <w:pPr>
        <w:pStyle w:val="a3"/>
        <w:numPr>
          <w:ilvl w:val="0"/>
          <w:numId w:val="35"/>
        </w:numPr>
        <w:jc w:val="both"/>
        <w:rPr>
          <w:rFonts w:ascii="Times New Roman" w:hAnsi="Times New Roman"/>
          <w:sz w:val="28"/>
          <w:szCs w:val="28"/>
        </w:rPr>
      </w:pPr>
      <w:r w:rsidRPr="00612817">
        <w:rPr>
          <w:rFonts w:ascii="Times New Roman" w:hAnsi="Times New Roman"/>
          <w:position w:val="-6"/>
          <w:sz w:val="28"/>
          <w:szCs w:val="28"/>
        </w:rPr>
        <w:object w:dxaOrig="560" w:dyaOrig="279">
          <v:shape id="_x0000_i1060" type="#_x0000_t75" style="width:27.75pt;height:14.25pt" o:ole="">
            <v:imagedata r:id="rId75" o:title=""/>
          </v:shape>
          <o:OLEObject Type="Embed" ProgID="Equation.DSMT4" ShapeID="_x0000_i1060" DrawAspect="Content" ObjectID="_1640149413" r:id="rId76"/>
        </w:object>
      </w:r>
      <w:r>
        <w:rPr>
          <w:rFonts w:ascii="Times New Roman" w:hAnsi="Times New Roman"/>
          <w:sz w:val="28"/>
          <w:szCs w:val="28"/>
        </w:rPr>
        <w:t xml:space="preserve">                                           Г </w:t>
      </w:r>
      <w:r w:rsidRPr="00475F1F">
        <w:rPr>
          <w:rFonts w:ascii="Times New Roman" w:hAnsi="Times New Roman"/>
          <w:position w:val="-14"/>
          <w:sz w:val="28"/>
          <w:szCs w:val="28"/>
        </w:rPr>
        <w:object w:dxaOrig="720" w:dyaOrig="400">
          <v:shape id="_x0000_i1061" type="#_x0000_t75" style="width:36pt;height:19.5pt" o:ole="">
            <v:imagedata r:id="rId77" o:title=""/>
          </v:shape>
          <o:OLEObject Type="Embed" ProgID="Equation.DSMT4" ShapeID="_x0000_i1061" DrawAspect="Content" ObjectID="_1640149414" r:id="rId78"/>
        </w:object>
      </w:r>
    </w:p>
    <w:p w:rsidR="00D17060" w:rsidRDefault="00D17060" w:rsidP="00D17060">
      <w:pPr>
        <w:pStyle w:val="a3"/>
        <w:ind w:left="1080"/>
        <w:jc w:val="both"/>
        <w:rPr>
          <w:rFonts w:ascii="Times New Roman" w:hAnsi="Times New Roman"/>
          <w:sz w:val="28"/>
          <w:szCs w:val="28"/>
        </w:rPr>
      </w:pPr>
      <w:r>
        <w:rPr>
          <w:rFonts w:ascii="Times New Roman" w:hAnsi="Times New Roman"/>
          <w:sz w:val="28"/>
          <w:szCs w:val="28"/>
        </w:rPr>
        <w:t xml:space="preserve">                                                   Д </w:t>
      </w:r>
      <w:r w:rsidRPr="00475F1F">
        <w:rPr>
          <w:rFonts w:ascii="Times New Roman" w:hAnsi="Times New Roman"/>
          <w:position w:val="-14"/>
          <w:sz w:val="28"/>
          <w:szCs w:val="28"/>
        </w:rPr>
        <w:object w:dxaOrig="1840" w:dyaOrig="400">
          <v:shape id="_x0000_i1062" type="#_x0000_t75" style="width:91.5pt;height:19.5pt" o:ole="">
            <v:imagedata r:id="rId79" o:title=""/>
          </v:shape>
          <o:OLEObject Type="Embed" ProgID="Equation.DSMT4" ShapeID="_x0000_i1062" DrawAspect="Content" ObjectID="_1640149415" r:id="rId80"/>
        </w:object>
      </w:r>
    </w:p>
    <w:p w:rsidR="00D17060" w:rsidRPr="00FA2715" w:rsidRDefault="00D17060" w:rsidP="00E62D78">
      <w:pPr>
        <w:pStyle w:val="a3"/>
        <w:numPr>
          <w:ilvl w:val="0"/>
          <w:numId w:val="34"/>
        </w:numPr>
        <w:spacing w:after="0"/>
        <w:jc w:val="both"/>
        <w:rPr>
          <w:rFonts w:ascii="Times New Roman" w:hAnsi="Times New Roman"/>
          <w:i/>
          <w:sz w:val="28"/>
          <w:szCs w:val="28"/>
        </w:rPr>
      </w:pPr>
      <w:r w:rsidRPr="00FA2715">
        <w:rPr>
          <w:rFonts w:ascii="Times New Roman" w:hAnsi="Times New Roman"/>
          <w:i/>
          <w:sz w:val="28"/>
          <w:szCs w:val="28"/>
        </w:rPr>
        <w:t>Розв’яжіть завдання з повним обґрунтуванням: запишіть послідовні логічні дії та пояснення, зробіть посилання на теоретичні факти.</w:t>
      </w:r>
      <w:r w:rsidRPr="00FA2715">
        <w:rPr>
          <w:rFonts w:ascii="Times New Roman" w:hAnsi="Times New Roman"/>
          <w:b/>
          <w:i/>
          <w:sz w:val="28"/>
          <w:szCs w:val="28"/>
        </w:rPr>
        <w:t xml:space="preserve"> </w:t>
      </w:r>
      <w:r w:rsidRPr="00FA2715">
        <w:rPr>
          <w:rFonts w:ascii="Times New Roman" w:hAnsi="Times New Roman"/>
          <w:i/>
          <w:sz w:val="28"/>
          <w:szCs w:val="28"/>
        </w:rPr>
        <w:t>Вкажіть місце цієї задачі у ШКМ.</w:t>
      </w:r>
    </w:p>
    <w:p w:rsidR="00D17060" w:rsidRDefault="00D17060" w:rsidP="00D17060">
      <w:pPr>
        <w:pStyle w:val="a3"/>
        <w:jc w:val="both"/>
        <w:rPr>
          <w:rFonts w:ascii="Times New Roman" w:hAnsi="Times New Roman"/>
          <w:sz w:val="28"/>
          <w:szCs w:val="28"/>
        </w:rPr>
      </w:pPr>
      <w:r>
        <w:rPr>
          <w:rFonts w:ascii="Times New Roman" w:hAnsi="Times New Roman"/>
          <w:sz w:val="28"/>
          <w:szCs w:val="28"/>
        </w:rPr>
        <w:t xml:space="preserve">Зобразіть на координатній площині множини </w:t>
      </w:r>
      <w:r>
        <w:rPr>
          <w:rFonts w:ascii="Times New Roman" w:hAnsi="Times New Roman"/>
          <w:i/>
          <w:sz w:val="28"/>
          <w:szCs w:val="28"/>
          <w:lang w:val="en-US"/>
        </w:rPr>
        <w:t>A</w:t>
      </w:r>
      <w:r w:rsidRPr="00ED7D2C">
        <w:rPr>
          <w:rFonts w:ascii="Times New Roman" w:hAnsi="Times New Roman"/>
          <w:sz w:val="28"/>
          <w:szCs w:val="28"/>
        </w:rPr>
        <w:t>,</w:t>
      </w:r>
      <w:r>
        <w:rPr>
          <w:rFonts w:ascii="Times New Roman" w:hAnsi="Times New Roman"/>
          <w:i/>
          <w:sz w:val="28"/>
          <w:szCs w:val="28"/>
        </w:rPr>
        <w:t xml:space="preserve"> </w:t>
      </w:r>
      <w:r>
        <w:rPr>
          <w:rFonts w:ascii="Times New Roman" w:hAnsi="Times New Roman"/>
          <w:i/>
          <w:sz w:val="28"/>
          <w:szCs w:val="28"/>
          <w:lang w:val="en-US"/>
        </w:rPr>
        <w:t>B</w:t>
      </w:r>
      <w:r>
        <w:rPr>
          <w:rFonts w:ascii="Times New Roman" w:hAnsi="Times New Roman"/>
          <w:sz w:val="28"/>
          <w:szCs w:val="28"/>
        </w:rPr>
        <w:t xml:space="preserve">, </w:t>
      </w:r>
      <w:r w:rsidRPr="00475F1F">
        <w:rPr>
          <w:rFonts w:ascii="Times New Roman" w:hAnsi="Times New Roman"/>
          <w:position w:val="-4"/>
          <w:sz w:val="28"/>
          <w:szCs w:val="28"/>
        </w:rPr>
        <w:object w:dxaOrig="660" w:dyaOrig="260">
          <v:shape id="_x0000_i1063" type="#_x0000_t75" style="width:33pt;height:13.5pt" o:ole="">
            <v:imagedata r:id="rId65" o:title=""/>
          </v:shape>
          <o:OLEObject Type="Embed" ProgID="Equation.DSMT4" ShapeID="_x0000_i1063" DrawAspect="Content" ObjectID="_1640149416" r:id="rId81"/>
        </w:object>
      </w:r>
      <w:r>
        <w:rPr>
          <w:rFonts w:ascii="Times New Roman" w:hAnsi="Times New Roman"/>
          <w:sz w:val="28"/>
          <w:szCs w:val="28"/>
        </w:rPr>
        <w:t xml:space="preserve">, </w:t>
      </w:r>
      <w:r w:rsidRPr="00475F1F">
        <w:rPr>
          <w:rFonts w:ascii="Times New Roman" w:hAnsi="Times New Roman"/>
          <w:position w:val="-4"/>
          <w:sz w:val="28"/>
          <w:szCs w:val="28"/>
        </w:rPr>
        <w:object w:dxaOrig="660" w:dyaOrig="260">
          <v:shape id="_x0000_i1064" type="#_x0000_t75" style="width:33pt;height:13.5pt" o:ole="">
            <v:imagedata r:id="rId69" o:title=""/>
          </v:shape>
          <o:OLEObject Type="Embed" ProgID="Equation.DSMT4" ShapeID="_x0000_i1064" DrawAspect="Content" ObjectID="_1640149417" r:id="rId82"/>
        </w:object>
      </w:r>
      <w:r>
        <w:rPr>
          <w:rFonts w:ascii="Times New Roman" w:hAnsi="Times New Roman"/>
          <w:sz w:val="28"/>
          <w:szCs w:val="28"/>
        </w:rPr>
        <w:t xml:space="preserve">, </w:t>
      </w:r>
      <w:r w:rsidRPr="00612817">
        <w:rPr>
          <w:rFonts w:ascii="Times New Roman" w:hAnsi="Times New Roman"/>
          <w:position w:val="-6"/>
          <w:sz w:val="28"/>
          <w:szCs w:val="28"/>
        </w:rPr>
        <w:object w:dxaOrig="560" w:dyaOrig="279">
          <v:shape id="_x0000_i1065" type="#_x0000_t75" style="width:27.75pt;height:14.25pt" o:ole="">
            <v:imagedata r:id="rId71" o:title=""/>
          </v:shape>
          <o:OLEObject Type="Embed" ProgID="Equation.DSMT4" ShapeID="_x0000_i1065" DrawAspect="Content" ObjectID="_1640149418" r:id="rId83"/>
        </w:object>
      </w:r>
      <w:r>
        <w:rPr>
          <w:rFonts w:ascii="Times New Roman" w:hAnsi="Times New Roman"/>
          <w:sz w:val="28"/>
          <w:szCs w:val="28"/>
        </w:rPr>
        <w:t xml:space="preserve">, </w:t>
      </w:r>
      <w:r w:rsidRPr="00612817">
        <w:rPr>
          <w:rFonts w:ascii="Times New Roman" w:hAnsi="Times New Roman"/>
          <w:position w:val="-6"/>
          <w:sz w:val="28"/>
          <w:szCs w:val="28"/>
        </w:rPr>
        <w:object w:dxaOrig="560" w:dyaOrig="279">
          <v:shape id="_x0000_i1066" type="#_x0000_t75" style="width:27.75pt;height:14.25pt" o:ole="">
            <v:imagedata r:id="rId75" o:title=""/>
          </v:shape>
          <o:OLEObject Type="Embed" ProgID="Equation.DSMT4" ShapeID="_x0000_i1066" DrawAspect="Content" ObjectID="_1640149419" r:id="rId84"/>
        </w:object>
      </w:r>
      <w:r>
        <w:rPr>
          <w:rFonts w:ascii="Times New Roman" w:hAnsi="Times New Roman"/>
          <w:sz w:val="28"/>
          <w:szCs w:val="28"/>
        </w:rPr>
        <w:t xml:space="preserve">, якщо </w:t>
      </w:r>
      <w:r w:rsidRPr="00612817">
        <w:rPr>
          <w:rFonts w:ascii="Times New Roman" w:hAnsi="Times New Roman"/>
          <w:position w:val="-16"/>
          <w:sz w:val="28"/>
          <w:szCs w:val="28"/>
        </w:rPr>
        <w:object w:dxaOrig="2840" w:dyaOrig="440">
          <v:shape id="_x0000_i1067" type="#_x0000_t75" style="width:142.5pt;height:22.5pt" o:ole="">
            <v:imagedata r:id="rId85" o:title=""/>
          </v:shape>
          <o:OLEObject Type="Embed" ProgID="Equation.DSMT4" ShapeID="_x0000_i1067" DrawAspect="Content" ObjectID="_1640149420" r:id="rId86"/>
        </w:object>
      </w:r>
      <w:r>
        <w:rPr>
          <w:rFonts w:ascii="Times New Roman" w:hAnsi="Times New Roman"/>
          <w:sz w:val="28"/>
          <w:szCs w:val="28"/>
        </w:rPr>
        <w:t xml:space="preserve">, </w:t>
      </w:r>
      <w:r w:rsidRPr="00612817">
        <w:rPr>
          <w:rFonts w:ascii="Times New Roman" w:hAnsi="Times New Roman"/>
          <w:position w:val="-16"/>
          <w:sz w:val="28"/>
          <w:szCs w:val="28"/>
        </w:rPr>
        <w:object w:dxaOrig="2900" w:dyaOrig="440">
          <v:shape id="_x0000_i1068" type="#_x0000_t75" style="width:145.5pt;height:22.5pt" o:ole="">
            <v:imagedata r:id="rId87" o:title=""/>
          </v:shape>
          <o:OLEObject Type="Embed" ProgID="Equation.DSMT4" ShapeID="_x0000_i1068" DrawAspect="Content" ObjectID="_1640149421" r:id="rId88"/>
        </w:object>
      </w:r>
      <w:r w:rsidR="00810250">
        <w:rPr>
          <w:rFonts w:ascii="Times New Roman" w:hAnsi="Times New Roman"/>
          <w:sz w:val="28"/>
          <w:szCs w:val="28"/>
        </w:rPr>
        <w:t>.</w:t>
      </w:r>
    </w:p>
    <w:p w:rsidR="00810250" w:rsidRDefault="00810250" w:rsidP="00E37A17">
      <w:pPr>
        <w:pStyle w:val="a3"/>
        <w:ind w:left="0" w:firstLine="567"/>
        <w:jc w:val="both"/>
        <w:rPr>
          <w:rFonts w:ascii="Times New Roman" w:hAnsi="Times New Roman"/>
          <w:bCs/>
          <w:iCs/>
          <w:noProof/>
          <w:sz w:val="28"/>
          <w:szCs w:val="28"/>
          <w:lang w:eastAsia="uk-UA"/>
        </w:rPr>
      </w:pPr>
      <w:r w:rsidRPr="00810250">
        <w:rPr>
          <w:rFonts w:ascii="Times New Roman" w:hAnsi="Times New Roman"/>
          <w:i/>
          <w:sz w:val="28"/>
          <w:szCs w:val="28"/>
        </w:rPr>
        <w:t>Відповіді</w:t>
      </w:r>
      <w:r>
        <w:rPr>
          <w:rFonts w:ascii="Times New Roman" w:hAnsi="Times New Roman"/>
          <w:sz w:val="28"/>
          <w:szCs w:val="28"/>
        </w:rPr>
        <w:t xml:space="preserve"> до завдань. </w:t>
      </w:r>
      <w:r w:rsidRPr="00810250">
        <w:rPr>
          <w:rFonts w:ascii="Times New Roman" w:hAnsi="Times New Roman"/>
          <w:sz w:val="28"/>
          <w:szCs w:val="28"/>
        </w:rPr>
        <w:t xml:space="preserve">1) </w:t>
      </w:r>
      <w:r>
        <w:rPr>
          <w:rFonts w:ascii="Times New Roman" w:hAnsi="Times New Roman"/>
          <w:sz w:val="28"/>
          <w:szCs w:val="28"/>
        </w:rPr>
        <w:t>Г; 2) А; 3) Б; 4) А; 5) В; 6) В</w:t>
      </w:r>
      <w:r w:rsidR="00E37A17">
        <w:rPr>
          <w:rFonts w:ascii="Times New Roman" w:hAnsi="Times New Roman"/>
          <w:sz w:val="28"/>
          <w:szCs w:val="28"/>
        </w:rPr>
        <w:t xml:space="preserve">; 7) 1 – Б; 2 – А; 3 – Г; 4 – Д; 8) Множина </w:t>
      </w:r>
      <w:r w:rsidR="00E37A17">
        <w:rPr>
          <w:rFonts w:ascii="Times New Roman" w:hAnsi="Times New Roman"/>
          <w:i/>
          <w:sz w:val="28"/>
          <w:szCs w:val="28"/>
        </w:rPr>
        <w:t xml:space="preserve">А </w:t>
      </w:r>
      <w:r w:rsidR="00E37A17">
        <w:rPr>
          <w:rFonts w:ascii="Times New Roman" w:hAnsi="Times New Roman"/>
          <w:sz w:val="28"/>
          <w:szCs w:val="28"/>
        </w:rPr>
        <w:t>– відкритий (без межі – кола) круг з центром в точці (0; 0) і радіуса 2</w:t>
      </w:r>
      <w:r w:rsidR="00D25EEB">
        <w:rPr>
          <w:rFonts w:ascii="Times New Roman" w:hAnsi="Times New Roman"/>
          <w:sz w:val="28"/>
          <w:szCs w:val="28"/>
        </w:rPr>
        <w:t xml:space="preserve"> </w:t>
      </w:r>
      <w:r w:rsidR="006C5894">
        <w:rPr>
          <w:rFonts w:ascii="Times New Roman" w:hAnsi="Times New Roman"/>
          <w:sz w:val="28"/>
          <w:szCs w:val="28"/>
        </w:rPr>
        <w:t>(рис. 2.5)</w:t>
      </w:r>
      <w:r w:rsidR="00E37A17">
        <w:rPr>
          <w:rFonts w:ascii="Times New Roman" w:hAnsi="Times New Roman"/>
          <w:sz w:val="28"/>
          <w:szCs w:val="28"/>
        </w:rPr>
        <w:t xml:space="preserve">. Для побудови множини </w:t>
      </w:r>
      <w:r w:rsidR="00E37A17" w:rsidRPr="00E66360">
        <w:rPr>
          <w:rFonts w:ascii="Times New Roman" w:hAnsi="Times New Roman"/>
          <w:bCs/>
          <w:i/>
          <w:iCs/>
          <w:noProof/>
          <w:sz w:val="28"/>
          <w:szCs w:val="28"/>
          <w:lang w:val="en-US" w:eastAsia="uk-UA"/>
        </w:rPr>
        <w:t>B</w:t>
      </w:r>
      <w:r w:rsidR="00E37A17">
        <w:rPr>
          <w:rFonts w:ascii="Times New Roman" w:hAnsi="Times New Roman"/>
          <w:bCs/>
          <w:i/>
          <w:iCs/>
          <w:noProof/>
          <w:sz w:val="28"/>
          <w:szCs w:val="28"/>
          <w:lang w:eastAsia="uk-UA"/>
        </w:rPr>
        <w:t xml:space="preserve"> </w:t>
      </w:r>
      <w:r w:rsidR="00E37A17">
        <w:rPr>
          <w:rFonts w:ascii="Times New Roman" w:hAnsi="Times New Roman"/>
          <w:bCs/>
          <w:iCs/>
          <w:noProof/>
          <w:sz w:val="28"/>
          <w:szCs w:val="28"/>
          <w:lang w:eastAsia="uk-UA"/>
        </w:rPr>
        <w:t xml:space="preserve">треба розглянути ГМТ: </w:t>
      </w:r>
      <w:r w:rsidR="00E37A17" w:rsidRPr="00F65625">
        <w:rPr>
          <w:i/>
          <w:position w:val="-12"/>
        </w:rPr>
        <w:object w:dxaOrig="2340" w:dyaOrig="360">
          <v:shape id="_x0000_i1069" type="#_x0000_t75" style="width:117pt;height:18pt" o:ole="">
            <v:imagedata r:id="rId89" o:title=""/>
          </v:shape>
          <o:OLEObject Type="Embed" ProgID="Equation.DSMT4" ShapeID="_x0000_i1069" DrawAspect="Content" ObjectID="_1640149422" r:id="rId90"/>
        </w:object>
      </w:r>
      <w:r w:rsidR="00E37A17" w:rsidRPr="00F65625">
        <w:rPr>
          <w:i/>
          <w:lang w:val="ru-RU"/>
        </w:rPr>
        <w:t xml:space="preserve"> </w:t>
      </w:r>
      <w:r w:rsidR="00E37A17" w:rsidRPr="00F65625">
        <w:rPr>
          <w:rFonts w:ascii="Times New Roman" w:hAnsi="Times New Roman"/>
          <w:sz w:val="28"/>
          <w:szCs w:val="28"/>
        </w:rPr>
        <w:t xml:space="preserve">і </w:t>
      </w:r>
      <w:r w:rsidR="00E37A17">
        <w:rPr>
          <w:rFonts w:ascii="Times New Roman" w:hAnsi="Times New Roman"/>
          <w:bCs/>
          <w:iCs/>
          <w:noProof/>
          <w:sz w:val="28"/>
          <w:szCs w:val="28"/>
          <w:lang w:eastAsia="uk-UA"/>
        </w:rPr>
        <w:t>врахувати симетрію множини відносно координатних осей. Одержали квадрат</w:t>
      </w:r>
      <w:r w:rsidR="006C5894">
        <w:rPr>
          <w:rFonts w:ascii="Times New Roman" w:hAnsi="Times New Roman"/>
          <w:bCs/>
          <w:iCs/>
          <w:noProof/>
          <w:sz w:val="28"/>
          <w:szCs w:val="28"/>
          <w:lang w:eastAsia="uk-UA"/>
        </w:rPr>
        <w:t xml:space="preserve"> (рис. 2.6).</w:t>
      </w:r>
    </w:p>
    <w:p w:rsidR="00E37A17" w:rsidRDefault="00E37A17" w:rsidP="00E37A17">
      <w:pPr>
        <w:pStyle w:val="a3"/>
        <w:ind w:left="0" w:firstLine="567"/>
        <w:jc w:val="both"/>
        <w:rPr>
          <w:rFonts w:ascii="Times New Roman" w:hAnsi="Times New Roman"/>
          <w:sz w:val="28"/>
          <w:szCs w:val="28"/>
        </w:rPr>
      </w:pPr>
      <w:r>
        <w:rPr>
          <w:rFonts w:ascii="Times New Roman" w:hAnsi="Times New Roman"/>
          <w:noProof/>
          <w:sz w:val="28"/>
          <w:szCs w:val="28"/>
          <w:lang w:eastAsia="uk-UA"/>
        </w:rPr>
        <w:drawing>
          <wp:inline distT="0" distB="0" distL="0" distR="0">
            <wp:extent cx="2218150" cy="2128477"/>
            <wp:effectExtent l="1905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91" cstate="print"/>
                    <a:srcRect/>
                    <a:stretch>
                      <a:fillRect/>
                    </a:stretch>
                  </pic:blipFill>
                  <pic:spPr bwMode="auto">
                    <a:xfrm>
                      <a:off x="0" y="0"/>
                      <a:ext cx="2219811" cy="2130071"/>
                    </a:xfrm>
                    <a:prstGeom prst="rect">
                      <a:avLst/>
                    </a:prstGeom>
                    <a:noFill/>
                    <a:ln w="9525">
                      <a:noFill/>
                      <a:miter lim="800000"/>
                      <a:headEnd/>
                      <a:tailEnd/>
                    </a:ln>
                  </pic:spPr>
                </pic:pic>
              </a:graphicData>
            </a:graphic>
          </wp:inline>
        </w:drawing>
      </w:r>
      <w:r w:rsidR="004E1C8B">
        <w:rPr>
          <w:rFonts w:ascii="Times New Roman" w:hAnsi="Times New Roman"/>
          <w:sz w:val="28"/>
          <w:szCs w:val="28"/>
        </w:rPr>
        <w:t xml:space="preserve">       </w:t>
      </w:r>
      <w:r w:rsidR="004E1C8B">
        <w:rPr>
          <w:rFonts w:ascii="Times New Roman" w:hAnsi="Times New Roman"/>
          <w:noProof/>
          <w:sz w:val="28"/>
          <w:szCs w:val="28"/>
          <w:lang w:eastAsia="uk-UA"/>
        </w:rPr>
        <w:drawing>
          <wp:inline distT="0" distB="0" distL="0" distR="0">
            <wp:extent cx="2505075" cy="2220595"/>
            <wp:effectExtent l="19050" t="0" r="9525"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92" cstate="print"/>
                    <a:srcRect/>
                    <a:stretch>
                      <a:fillRect/>
                    </a:stretch>
                  </pic:blipFill>
                  <pic:spPr bwMode="auto">
                    <a:xfrm>
                      <a:off x="0" y="0"/>
                      <a:ext cx="2505075" cy="2220595"/>
                    </a:xfrm>
                    <a:prstGeom prst="rect">
                      <a:avLst/>
                    </a:prstGeom>
                    <a:noFill/>
                    <a:ln w="9525">
                      <a:noFill/>
                      <a:miter lim="800000"/>
                      <a:headEnd/>
                      <a:tailEnd/>
                    </a:ln>
                  </pic:spPr>
                </pic:pic>
              </a:graphicData>
            </a:graphic>
          </wp:inline>
        </w:drawing>
      </w:r>
    </w:p>
    <w:p w:rsidR="006C5894" w:rsidRPr="006C5894" w:rsidRDefault="006C5894" w:rsidP="006C5894">
      <w:pPr>
        <w:pStyle w:val="a3"/>
        <w:ind w:left="0" w:firstLine="567"/>
        <w:rPr>
          <w:rFonts w:ascii="Times New Roman" w:hAnsi="Times New Roman"/>
          <w:sz w:val="28"/>
          <w:szCs w:val="28"/>
        </w:rPr>
      </w:pPr>
      <w:r>
        <w:rPr>
          <w:rFonts w:ascii="Times New Roman" w:hAnsi="Times New Roman"/>
          <w:sz w:val="28"/>
          <w:szCs w:val="28"/>
        </w:rPr>
        <w:t xml:space="preserve">Рис. 2.5. Множина </w:t>
      </w:r>
      <w:r>
        <w:rPr>
          <w:rFonts w:ascii="Times New Roman" w:hAnsi="Times New Roman"/>
          <w:i/>
          <w:sz w:val="28"/>
          <w:szCs w:val="28"/>
        </w:rPr>
        <w:t xml:space="preserve">А                                      </w:t>
      </w:r>
      <w:r>
        <w:rPr>
          <w:rFonts w:ascii="Times New Roman" w:hAnsi="Times New Roman"/>
          <w:sz w:val="28"/>
          <w:szCs w:val="28"/>
        </w:rPr>
        <w:t xml:space="preserve">Рис. 2.6. Множина </w:t>
      </w:r>
      <w:r w:rsidRPr="00E66360">
        <w:rPr>
          <w:rFonts w:ascii="Times New Roman" w:hAnsi="Times New Roman"/>
          <w:bCs/>
          <w:i/>
          <w:iCs/>
          <w:noProof/>
          <w:sz w:val="28"/>
          <w:szCs w:val="28"/>
          <w:lang w:val="en-US" w:eastAsia="uk-UA"/>
        </w:rPr>
        <w:t>B</w:t>
      </w:r>
    </w:p>
    <w:p w:rsidR="006C5894" w:rsidRDefault="006C5894" w:rsidP="00E37A17">
      <w:pPr>
        <w:pStyle w:val="a3"/>
        <w:ind w:left="0" w:firstLine="567"/>
        <w:jc w:val="both"/>
        <w:rPr>
          <w:rFonts w:ascii="Times New Roman" w:hAnsi="Times New Roman"/>
          <w:sz w:val="28"/>
          <w:szCs w:val="28"/>
        </w:rPr>
      </w:pPr>
    </w:p>
    <w:p w:rsidR="004E1C8B" w:rsidRDefault="004E1C8B" w:rsidP="00E37A17">
      <w:pPr>
        <w:pStyle w:val="a3"/>
        <w:ind w:left="0" w:firstLine="567"/>
        <w:jc w:val="both"/>
        <w:rPr>
          <w:rFonts w:ascii="Times New Roman" w:hAnsi="Times New Roman"/>
          <w:sz w:val="28"/>
          <w:szCs w:val="28"/>
        </w:rPr>
      </w:pPr>
      <w:r>
        <w:rPr>
          <w:rFonts w:ascii="Times New Roman" w:hAnsi="Times New Roman"/>
          <w:sz w:val="28"/>
          <w:szCs w:val="28"/>
        </w:rPr>
        <w:t>Переріз множин – це множина, яка складається тільки з спільних елементів обох множин. У даному випадку – це точки квадрата без вершин</w:t>
      </w:r>
      <w:r w:rsidR="006C5894">
        <w:rPr>
          <w:rFonts w:ascii="Times New Roman" w:hAnsi="Times New Roman"/>
          <w:sz w:val="28"/>
          <w:szCs w:val="28"/>
        </w:rPr>
        <w:t xml:space="preserve"> (рис. 2.7)</w:t>
      </w:r>
      <w:r>
        <w:rPr>
          <w:rFonts w:ascii="Times New Roman" w:hAnsi="Times New Roman"/>
          <w:sz w:val="28"/>
          <w:szCs w:val="28"/>
        </w:rPr>
        <w:t xml:space="preserve">. </w:t>
      </w:r>
    </w:p>
    <w:p w:rsidR="004E1C8B" w:rsidRDefault="004E1C8B" w:rsidP="00E37A17">
      <w:pPr>
        <w:pStyle w:val="a3"/>
        <w:ind w:left="0" w:firstLine="567"/>
        <w:jc w:val="both"/>
        <w:rPr>
          <w:rFonts w:ascii="Times New Roman" w:hAnsi="Times New Roman"/>
          <w:sz w:val="28"/>
          <w:szCs w:val="28"/>
        </w:rPr>
      </w:pPr>
      <w:r>
        <w:rPr>
          <w:rFonts w:ascii="Times New Roman" w:hAnsi="Times New Roman"/>
          <w:sz w:val="28"/>
          <w:szCs w:val="28"/>
        </w:rPr>
        <w:t>Об’єднання множин – це множина, яка складається тільки з тих елементів, які належать хоча би одній з двох множин. Тут – це точки круга (без точок кола) і вершини квадрата</w:t>
      </w:r>
      <w:r w:rsidR="006C5894">
        <w:rPr>
          <w:rFonts w:ascii="Times New Roman" w:hAnsi="Times New Roman"/>
          <w:sz w:val="28"/>
          <w:szCs w:val="28"/>
        </w:rPr>
        <w:t xml:space="preserve"> (рис. 2.8)</w:t>
      </w:r>
      <w:r>
        <w:rPr>
          <w:rFonts w:ascii="Times New Roman" w:hAnsi="Times New Roman"/>
          <w:sz w:val="28"/>
          <w:szCs w:val="28"/>
        </w:rPr>
        <w:t xml:space="preserve">. </w:t>
      </w:r>
    </w:p>
    <w:p w:rsidR="004E1C8B" w:rsidRDefault="004E1C8B" w:rsidP="00E37A17">
      <w:pPr>
        <w:pStyle w:val="a3"/>
        <w:ind w:left="0" w:firstLine="567"/>
        <w:jc w:val="both"/>
        <w:rPr>
          <w:rFonts w:ascii="Times New Roman" w:hAnsi="Times New Roman"/>
          <w:sz w:val="28"/>
          <w:szCs w:val="28"/>
        </w:rPr>
      </w:pPr>
      <w:r>
        <w:rPr>
          <w:rFonts w:ascii="Times New Roman" w:hAnsi="Times New Roman"/>
          <w:noProof/>
          <w:sz w:val="28"/>
          <w:szCs w:val="28"/>
          <w:lang w:eastAsia="uk-UA"/>
        </w:rPr>
        <w:lastRenderedPageBreak/>
        <w:drawing>
          <wp:inline distT="0" distB="0" distL="0" distR="0">
            <wp:extent cx="2274570" cy="2098040"/>
            <wp:effectExtent l="1905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93" cstate="print"/>
                    <a:srcRect/>
                    <a:stretch>
                      <a:fillRect/>
                    </a:stretch>
                  </pic:blipFill>
                  <pic:spPr bwMode="auto">
                    <a:xfrm>
                      <a:off x="0" y="0"/>
                      <a:ext cx="2274570" cy="2098040"/>
                    </a:xfrm>
                    <a:prstGeom prst="rect">
                      <a:avLst/>
                    </a:prstGeom>
                    <a:noFill/>
                    <a:ln w="9525">
                      <a:noFill/>
                      <a:miter lim="800000"/>
                      <a:headEnd/>
                      <a:tailEnd/>
                    </a:ln>
                  </pic:spPr>
                </pic:pic>
              </a:graphicData>
            </a:graphic>
          </wp:inline>
        </w:drawing>
      </w:r>
      <w:r>
        <w:rPr>
          <w:rFonts w:ascii="Times New Roman" w:hAnsi="Times New Roman"/>
          <w:sz w:val="28"/>
          <w:szCs w:val="28"/>
        </w:rPr>
        <w:t xml:space="preserve">         </w:t>
      </w:r>
      <w:r>
        <w:rPr>
          <w:rFonts w:ascii="Times New Roman" w:hAnsi="Times New Roman"/>
          <w:noProof/>
          <w:sz w:val="28"/>
          <w:szCs w:val="28"/>
          <w:lang w:eastAsia="uk-UA"/>
        </w:rPr>
        <w:drawing>
          <wp:inline distT="0" distB="0" distL="0" distR="0">
            <wp:extent cx="2190115" cy="2098040"/>
            <wp:effectExtent l="19050" t="0" r="635"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94" cstate="print"/>
                    <a:srcRect/>
                    <a:stretch>
                      <a:fillRect/>
                    </a:stretch>
                  </pic:blipFill>
                  <pic:spPr bwMode="auto">
                    <a:xfrm>
                      <a:off x="0" y="0"/>
                      <a:ext cx="2190115" cy="2098040"/>
                    </a:xfrm>
                    <a:prstGeom prst="rect">
                      <a:avLst/>
                    </a:prstGeom>
                    <a:noFill/>
                    <a:ln w="9525">
                      <a:noFill/>
                      <a:miter lim="800000"/>
                      <a:headEnd/>
                      <a:tailEnd/>
                    </a:ln>
                  </pic:spPr>
                </pic:pic>
              </a:graphicData>
            </a:graphic>
          </wp:inline>
        </w:drawing>
      </w:r>
    </w:p>
    <w:p w:rsidR="006C5894" w:rsidRDefault="006C5894" w:rsidP="00E37A17">
      <w:pPr>
        <w:pStyle w:val="a3"/>
        <w:ind w:left="0" w:firstLine="567"/>
        <w:jc w:val="both"/>
        <w:rPr>
          <w:rFonts w:ascii="Times New Roman" w:hAnsi="Times New Roman"/>
          <w:sz w:val="28"/>
          <w:szCs w:val="28"/>
        </w:rPr>
      </w:pPr>
      <w:r>
        <w:rPr>
          <w:rFonts w:ascii="Times New Roman" w:hAnsi="Times New Roman"/>
          <w:sz w:val="28"/>
          <w:szCs w:val="28"/>
        </w:rPr>
        <w:t xml:space="preserve">Рис. 2.7. Переріз множин                       Рис. 2.8. Об’єднання множин </w:t>
      </w:r>
    </w:p>
    <w:p w:rsidR="006C5894" w:rsidRDefault="006C5894" w:rsidP="00E37A17">
      <w:pPr>
        <w:pStyle w:val="a3"/>
        <w:ind w:left="0" w:firstLine="567"/>
        <w:jc w:val="both"/>
        <w:rPr>
          <w:rFonts w:ascii="Times New Roman" w:hAnsi="Times New Roman"/>
          <w:sz w:val="28"/>
          <w:szCs w:val="28"/>
        </w:rPr>
      </w:pPr>
    </w:p>
    <w:p w:rsidR="004E1C8B" w:rsidRDefault="00D01D06" w:rsidP="00E37A17">
      <w:pPr>
        <w:pStyle w:val="a3"/>
        <w:ind w:left="0" w:firstLine="567"/>
        <w:jc w:val="both"/>
        <w:rPr>
          <w:rFonts w:ascii="Times New Roman" w:hAnsi="Times New Roman"/>
          <w:sz w:val="28"/>
          <w:szCs w:val="28"/>
        </w:rPr>
      </w:pPr>
      <w:r>
        <w:rPr>
          <w:rFonts w:ascii="Times New Roman" w:hAnsi="Times New Roman"/>
          <w:sz w:val="28"/>
          <w:szCs w:val="28"/>
        </w:rPr>
        <w:t xml:space="preserve">Різницею множин </w:t>
      </w:r>
      <w:r w:rsidRPr="00612817">
        <w:rPr>
          <w:rFonts w:ascii="Times New Roman" w:hAnsi="Times New Roman"/>
          <w:position w:val="-6"/>
          <w:sz w:val="28"/>
          <w:szCs w:val="28"/>
        </w:rPr>
        <w:object w:dxaOrig="560" w:dyaOrig="279">
          <v:shape id="_x0000_i1070" type="#_x0000_t75" style="width:27.75pt;height:14.25pt" o:ole="">
            <v:imagedata r:id="rId71" o:title=""/>
          </v:shape>
          <o:OLEObject Type="Embed" ProgID="Equation.DSMT4" ShapeID="_x0000_i1070" DrawAspect="Content" ObjectID="_1640149423" r:id="rId95"/>
        </w:object>
      </w:r>
      <w:r>
        <w:rPr>
          <w:rFonts w:ascii="Times New Roman" w:hAnsi="Times New Roman"/>
          <w:sz w:val="28"/>
          <w:szCs w:val="28"/>
        </w:rPr>
        <w:t xml:space="preserve"> є така множина, яка складається тільки з тих елементів, які належать множині </w:t>
      </w:r>
      <w:r>
        <w:rPr>
          <w:rFonts w:ascii="Times New Roman" w:hAnsi="Times New Roman"/>
          <w:i/>
          <w:sz w:val="28"/>
          <w:szCs w:val="28"/>
          <w:lang w:val="en-US"/>
        </w:rPr>
        <w:t>A</w:t>
      </w:r>
      <w:r>
        <w:rPr>
          <w:rFonts w:ascii="Times New Roman" w:hAnsi="Times New Roman"/>
          <w:sz w:val="28"/>
          <w:szCs w:val="28"/>
        </w:rPr>
        <w:t xml:space="preserve"> і не належать множині</w:t>
      </w:r>
      <w:r>
        <w:rPr>
          <w:rFonts w:ascii="Times New Roman" w:hAnsi="Times New Roman"/>
          <w:i/>
          <w:sz w:val="28"/>
          <w:szCs w:val="28"/>
        </w:rPr>
        <w:t xml:space="preserve"> </w:t>
      </w:r>
      <w:r>
        <w:rPr>
          <w:rFonts w:ascii="Times New Roman" w:hAnsi="Times New Roman"/>
          <w:i/>
          <w:sz w:val="28"/>
          <w:szCs w:val="28"/>
          <w:lang w:val="en-US"/>
        </w:rPr>
        <w:t>B</w:t>
      </w:r>
      <w:r w:rsidR="006C5894">
        <w:rPr>
          <w:rFonts w:ascii="Times New Roman" w:hAnsi="Times New Roman"/>
          <w:i/>
          <w:sz w:val="28"/>
          <w:szCs w:val="28"/>
        </w:rPr>
        <w:t xml:space="preserve"> </w:t>
      </w:r>
      <w:r w:rsidR="006C5894">
        <w:rPr>
          <w:rFonts w:ascii="Times New Roman" w:hAnsi="Times New Roman"/>
          <w:sz w:val="28"/>
          <w:szCs w:val="28"/>
        </w:rPr>
        <w:t>(рис. 2.9)</w:t>
      </w:r>
      <w:r>
        <w:rPr>
          <w:rFonts w:ascii="Times New Roman" w:hAnsi="Times New Roman"/>
          <w:i/>
          <w:sz w:val="28"/>
          <w:szCs w:val="28"/>
        </w:rPr>
        <w:t xml:space="preserve">. </w:t>
      </w:r>
      <w:r>
        <w:rPr>
          <w:rFonts w:ascii="Times New Roman" w:hAnsi="Times New Roman"/>
          <w:sz w:val="28"/>
          <w:szCs w:val="28"/>
        </w:rPr>
        <w:t xml:space="preserve">А різниця множин </w:t>
      </w:r>
      <w:r w:rsidRPr="00612817">
        <w:rPr>
          <w:rFonts w:ascii="Times New Roman" w:hAnsi="Times New Roman"/>
          <w:position w:val="-6"/>
          <w:sz w:val="28"/>
          <w:szCs w:val="28"/>
        </w:rPr>
        <w:object w:dxaOrig="560" w:dyaOrig="279">
          <v:shape id="_x0000_i1071" type="#_x0000_t75" style="width:27.75pt;height:14.25pt" o:ole="">
            <v:imagedata r:id="rId75" o:title=""/>
          </v:shape>
          <o:OLEObject Type="Embed" ProgID="Equation.DSMT4" ShapeID="_x0000_i1071" DrawAspect="Content" ObjectID="_1640149424" r:id="rId96"/>
        </w:object>
      </w:r>
      <w:r>
        <w:rPr>
          <w:rFonts w:ascii="Times New Roman" w:hAnsi="Times New Roman"/>
          <w:sz w:val="28"/>
          <w:szCs w:val="28"/>
        </w:rPr>
        <w:t xml:space="preserve"> – навпаки. У нашому випадку різниця множин </w:t>
      </w:r>
      <w:r w:rsidRPr="00612817">
        <w:rPr>
          <w:rFonts w:ascii="Times New Roman" w:hAnsi="Times New Roman"/>
          <w:position w:val="-6"/>
          <w:sz w:val="28"/>
          <w:szCs w:val="28"/>
        </w:rPr>
        <w:object w:dxaOrig="560" w:dyaOrig="279">
          <v:shape id="_x0000_i1072" type="#_x0000_t75" style="width:27.75pt;height:14.25pt" o:ole="">
            <v:imagedata r:id="rId75" o:title=""/>
          </v:shape>
          <o:OLEObject Type="Embed" ProgID="Equation.DSMT4" ShapeID="_x0000_i1072" DrawAspect="Content" ObjectID="_1640149425" r:id="rId97"/>
        </w:object>
      </w:r>
      <w:r>
        <w:rPr>
          <w:rFonts w:ascii="Times New Roman" w:hAnsi="Times New Roman"/>
          <w:sz w:val="28"/>
          <w:szCs w:val="28"/>
        </w:rPr>
        <w:t xml:space="preserve"> – це вершини квадрата</w:t>
      </w:r>
      <w:r w:rsidR="006C5894">
        <w:rPr>
          <w:rFonts w:ascii="Times New Roman" w:hAnsi="Times New Roman"/>
          <w:sz w:val="28"/>
          <w:szCs w:val="28"/>
        </w:rPr>
        <w:t xml:space="preserve"> (рис. 2.10)</w:t>
      </w:r>
      <w:r>
        <w:rPr>
          <w:rFonts w:ascii="Times New Roman" w:hAnsi="Times New Roman"/>
          <w:sz w:val="28"/>
          <w:szCs w:val="28"/>
        </w:rPr>
        <w:t>.</w:t>
      </w:r>
    </w:p>
    <w:p w:rsidR="00D01D06" w:rsidRDefault="00D01D06" w:rsidP="00E37A17">
      <w:pPr>
        <w:pStyle w:val="a3"/>
        <w:ind w:left="0" w:firstLine="567"/>
        <w:jc w:val="both"/>
        <w:rPr>
          <w:rFonts w:ascii="Times New Roman" w:hAnsi="Times New Roman"/>
          <w:sz w:val="28"/>
          <w:szCs w:val="28"/>
        </w:rPr>
      </w:pPr>
      <w:r>
        <w:rPr>
          <w:rFonts w:ascii="Times New Roman" w:hAnsi="Times New Roman"/>
          <w:noProof/>
          <w:sz w:val="28"/>
          <w:szCs w:val="28"/>
          <w:lang w:eastAsia="uk-UA"/>
        </w:rPr>
        <w:drawing>
          <wp:inline distT="0" distB="0" distL="0" distR="0">
            <wp:extent cx="2574290" cy="2374265"/>
            <wp:effectExtent l="1905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98" cstate="print"/>
                    <a:srcRect/>
                    <a:stretch>
                      <a:fillRect/>
                    </a:stretch>
                  </pic:blipFill>
                  <pic:spPr bwMode="auto">
                    <a:xfrm>
                      <a:off x="0" y="0"/>
                      <a:ext cx="2574290" cy="2374265"/>
                    </a:xfrm>
                    <a:prstGeom prst="rect">
                      <a:avLst/>
                    </a:prstGeom>
                    <a:noFill/>
                    <a:ln w="9525">
                      <a:noFill/>
                      <a:miter lim="800000"/>
                      <a:headEnd/>
                      <a:tailEnd/>
                    </a:ln>
                  </pic:spPr>
                </pic:pic>
              </a:graphicData>
            </a:graphic>
          </wp:inline>
        </w:drawing>
      </w:r>
      <w:r>
        <w:rPr>
          <w:rFonts w:ascii="Times New Roman" w:hAnsi="Times New Roman"/>
          <w:sz w:val="28"/>
          <w:szCs w:val="28"/>
        </w:rPr>
        <w:t xml:space="preserve">     </w:t>
      </w:r>
      <w:r>
        <w:rPr>
          <w:rFonts w:ascii="Times New Roman" w:hAnsi="Times New Roman"/>
          <w:noProof/>
          <w:sz w:val="28"/>
          <w:szCs w:val="28"/>
          <w:lang w:eastAsia="uk-UA"/>
        </w:rPr>
        <w:drawing>
          <wp:inline distT="0" distB="0" distL="0" distR="0">
            <wp:extent cx="2117926" cy="1944061"/>
            <wp:effectExtent l="1905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99" cstate="print"/>
                    <a:srcRect/>
                    <a:stretch>
                      <a:fillRect/>
                    </a:stretch>
                  </pic:blipFill>
                  <pic:spPr bwMode="auto">
                    <a:xfrm>
                      <a:off x="0" y="0"/>
                      <a:ext cx="2124735" cy="1950311"/>
                    </a:xfrm>
                    <a:prstGeom prst="rect">
                      <a:avLst/>
                    </a:prstGeom>
                    <a:noFill/>
                    <a:ln w="9525">
                      <a:noFill/>
                      <a:miter lim="800000"/>
                      <a:headEnd/>
                      <a:tailEnd/>
                    </a:ln>
                  </pic:spPr>
                </pic:pic>
              </a:graphicData>
            </a:graphic>
          </wp:inline>
        </w:drawing>
      </w:r>
    </w:p>
    <w:p w:rsidR="006C5894" w:rsidRPr="00D01D06" w:rsidRDefault="006C5894" w:rsidP="00E37A17">
      <w:pPr>
        <w:pStyle w:val="a3"/>
        <w:ind w:left="0" w:firstLine="567"/>
        <w:jc w:val="both"/>
        <w:rPr>
          <w:rFonts w:ascii="Times New Roman" w:hAnsi="Times New Roman"/>
          <w:sz w:val="28"/>
          <w:szCs w:val="28"/>
        </w:rPr>
      </w:pPr>
      <w:r>
        <w:rPr>
          <w:rFonts w:ascii="Times New Roman" w:hAnsi="Times New Roman"/>
          <w:sz w:val="28"/>
          <w:szCs w:val="28"/>
        </w:rPr>
        <w:t xml:space="preserve">Рис. 2.9. Різниця множин </w:t>
      </w:r>
      <w:r w:rsidRPr="00612817">
        <w:rPr>
          <w:rFonts w:ascii="Times New Roman" w:hAnsi="Times New Roman"/>
          <w:position w:val="-6"/>
          <w:sz w:val="28"/>
          <w:szCs w:val="28"/>
        </w:rPr>
        <w:object w:dxaOrig="560" w:dyaOrig="279">
          <v:shape id="_x0000_i1073" type="#_x0000_t75" style="width:27.75pt;height:14.25pt" o:ole="">
            <v:imagedata r:id="rId71" o:title=""/>
          </v:shape>
          <o:OLEObject Type="Embed" ProgID="Equation.DSMT4" ShapeID="_x0000_i1073" DrawAspect="Content" ObjectID="_1640149426" r:id="rId100"/>
        </w:object>
      </w:r>
      <w:r>
        <w:rPr>
          <w:rFonts w:ascii="Times New Roman" w:hAnsi="Times New Roman"/>
          <w:position w:val="-6"/>
          <w:sz w:val="28"/>
          <w:szCs w:val="28"/>
        </w:rPr>
        <w:t xml:space="preserve">              Рис. 2.10. Різниця множин </w:t>
      </w:r>
      <w:r w:rsidRPr="00612817">
        <w:rPr>
          <w:rFonts w:ascii="Times New Roman" w:hAnsi="Times New Roman"/>
          <w:position w:val="-6"/>
          <w:sz w:val="28"/>
          <w:szCs w:val="28"/>
        </w:rPr>
        <w:object w:dxaOrig="560" w:dyaOrig="279">
          <v:shape id="_x0000_i1074" type="#_x0000_t75" style="width:27.75pt;height:14.25pt" o:ole="">
            <v:imagedata r:id="rId75" o:title=""/>
          </v:shape>
          <o:OLEObject Type="Embed" ProgID="Equation.DSMT4" ShapeID="_x0000_i1074" DrawAspect="Content" ObjectID="_1640149427" r:id="rId101"/>
        </w:object>
      </w:r>
    </w:p>
    <w:p w:rsidR="00A72C46" w:rsidRDefault="00A72C46" w:rsidP="00A72C46">
      <w:pPr>
        <w:shd w:val="clear" w:color="auto" w:fill="FFFFFF"/>
        <w:tabs>
          <w:tab w:val="left" w:pos="0"/>
          <w:tab w:val="left" w:pos="851"/>
          <w:tab w:val="left" w:pos="993"/>
        </w:tabs>
        <w:spacing w:after="0" w:line="360" w:lineRule="auto"/>
        <w:ind w:firstLine="709"/>
        <w:jc w:val="both"/>
        <w:rPr>
          <w:rFonts w:ascii="Times New Roman" w:eastAsia="Times New Roman" w:hAnsi="Times New Roman"/>
          <w:sz w:val="28"/>
          <w:szCs w:val="28"/>
          <w:lang w:eastAsia="ru-RU"/>
        </w:rPr>
      </w:pPr>
      <w:r>
        <w:rPr>
          <w:rFonts w:ascii="Times New Roman" w:hAnsi="Times New Roman"/>
          <w:sz w:val="28"/>
          <w:szCs w:val="28"/>
        </w:rPr>
        <w:t>Під час лекції «</w:t>
      </w:r>
      <w:r w:rsidRPr="00825369">
        <w:rPr>
          <w:rFonts w:ascii="Times New Roman" w:eastAsia="Times New Roman" w:hAnsi="Times New Roman"/>
          <w:i/>
          <w:sz w:val="28"/>
          <w:szCs w:val="28"/>
          <w:lang w:eastAsia="ru-RU"/>
        </w:rPr>
        <w:t xml:space="preserve">Теоретико-множинні аспекти </w:t>
      </w:r>
      <w:r>
        <w:rPr>
          <w:rFonts w:ascii="Times New Roman" w:eastAsia="Times New Roman" w:hAnsi="Times New Roman"/>
          <w:i/>
          <w:sz w:val="28"/>
          <w:szCs w:val="28"/>
          <w:lang w:eastAsia="ru-RU"/>
        </w:rPr>
        <w:t xml:space="preserve">шкільного </w:t>
      </w:r>
      <w:r w:rsidRPr="00825369">
        <w:rPr>
          <w:rFonts w:ascii="Times New Roman" w:eastAsia="Times New Roman" w:hAnsi="Times New Roman"/>
          <w:i/>
          <w:sz w:val="28"/>
          <w:szCs w:val="28"/>
          <w:lang w:eastAsia="ru-RU"/>
        </w:rPr>
        <w:t>курсу математики</w:t>
      </w:r>
      <w:r>
        <w:rPr>
          <w:rFonts w:ascii="Times New Roman" w:eastAsia="Times New Roman" w:hAnsi="Times New Roman"/>
          <w:i/>
          <w:sz w:val="28"/>
          <w:szCs w:val="28"/>
          <w:lang w:eastAsia="ru-RU"/>
        </w:rPr>
        <w:t>»</w:t>
      </w:r>
      <w:r>
        <w:rPr>
          <w:rFonts w:ascii="Times New Roman" w:eastAsia="Times New Roman" w:hAnsi="Times New Roman"/>
          <w:sz w:val="28"/>
          <w:szCs w:val="28"/>
          <w:lang w:eastAsia="ru-RU"/>
        </w:rPr>
        <w:t xml:space="preserve"> доцільно акцентувати увагу студентів на парадоксах, які привели до виникнення аксіоматичної теорії множин, ознайомити студентів з найпоширенішою аксіоматикою теорії множин – системою аксіом Цермело-Френкеля. Варто наголосити на тому факту, що практично всі галузі математики ґрунтуються на «наївній» теорії множин. </w:t>
      </w:r>
    </w:p>
    <w:p w:rsidR="00A72C46" w:rsidRDefault="00A72C46" w:rsidP="00A72C46">
      <w:pPr>
        <w:shd w:val="clear" w:color="auto" w:fill="FFFFFF"/>
        <w:tabs>
          <w:tab w:val="left" w:pos="0"/>
          <w:tab w:val="left" w:pos="851"/>
          <w:tab w:val="left" w:pos="993"/>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Важливим питанням цієї теми є «Теорія множин у шкільному курсі математики». Вивчення цього питання доцільно організувати у формі діалогу (із застосуванням презентації). Наведемо можливі запитання.</w:t>
      </w:r>
    </w:p>
    <w:p w:rsidR="00A72C46" w:rsidRPr="00E60559" w:rsidRDefault="00A72C46" w:rsidP="00E62D78">
      <w:pPr>
        <w:numPr>
          <w:ilvl w:val="0"/>
          <w:numId w:val="31"/>
        </w:numPr>
        <w:shd w:val="clear" w:color="auto" w:fill="FFFFFF"/>
        <w:tabs>
          <w:tab w:val="left" w:pos="0"/>
          <w:tab w:val="left" w:pos="851"/>
          <w:tab w:val="left" w:pos="1134"/>
        </w:tabs>
        <w:spacing w:after="0" w:line="360" w:lineRule="auto"/>
        <w:ind w:left="0" w:firstLine="709"/>
        <w:jc w:val="both"/>
        <w:rPr>
          <w:rFonts w:ascii="Times New Roman" w:hAnsi="Times New Roman"/>
          <w:sz w:val="28"/>
          <w:szCs w:val="28"/>
        </w:rPr>
      </w:pPr>
      <w:r>
        <w:rPr>
          <w:rFonts w:ascii="Times New Roman" w:eastAsia="Times New Roman" w:hAnsi="Times New Roman"/>
          <w:sz w:val="28"/>
          <w:szCs w:val="28"/>
          <w:lang w:eastAsia="ru-RU"/>
        </w:rPr>
        <w:lastRenderedPageBreak/>
        <w:t>Як правило, множини ШКМ можна об’єднати у дві групи: числові і точкові. Наведіть приклади. (Множина натуральних чисел – числова множина, круг – точкова множина).</w:t>
      </w:r>
    </w:p>
    <w:p w:rsidR="00A72C46" w:rsidRPr="00E60559" w:rsidRDefault="00A72C46" w:rsidP="00E62D78">
      <w:pPr>
        <w:numPr>
          <w:ilvl w:val="0"/>
          <w:numId w:val="31"/>
        </w:numPr>
        <w:shd w:val="clear" w:color="auto" w:fill="FFFFFF"/>
        <w:tabs>
          <w:tab w:val="left" w:pos="0"/>
          <w:tab w:val="left" w:pos="851"/>
          <w:tab w:val="left" w:pos="1134"/>
        </w:tabs>
        <w:spacing w:after="0" w:line="360" w:lineRule="auto"/>
        <w:ind w:left="0" w:firstLine="709"/>
        <w:jc w:val="both"/>
        <w:rPr>
          <w:rFonts w:ascii="Times New Roman" w:hAnsi="Times New Roman"/>
          <w:sz w:val="28"/>
          <w:szCs w:val="28"/>
        </w:rPr>
      </w:pPr>
      <w:r>
        <w:rPr>
          <w:rFonts w:ascii="Times New Roman" w:eastAsia="Times New Roman" w:hAnsi="Times New Roman"/>
          <w:sz w:val="28"/>
          <w:szCs w:val="28"/>
          <w:lang w:eastAsia="ru-RU"/>
        </w:rPr>
        <w:t xml:space="preserve">Розглянемо </w:t>
      </w:r>
      <w:r w:rsidRPr="00970A30">
        <w:rPr>
          <w:rFonts w:ascii="Times New Roman" w:eastAsia="Times New Roman" w:hAnsi="Times New Roman"/>
          <w:sz w:val="28"/>
          <w:szCs w:val="28"/>
          <w:u w:val="single"/>
          <w:lang w:eastAsia="ru-RU"/>
        </w:rPr>
        <w:t>числові множини</w:t>
      </w:r>
      <w:r>
        <w:rPr>
          <w:rFonts w:ascii="Times New Roman" w:eastAsia="Times New Roman" w:hAnsi="Times New Roman"/>
          <w:sz w:val="28"/>
          <w:szCs w:val="28"/>
          <w:lang w:eastAsia="ru-RU"/>
        </w:rPr>
        <w:t>. Назвіть основні числові множини ШКМ. (Множини натуральних, цілих, раціональних, ірраціональних, дійсних, комплексних чисел).</w:t>
      </w:r>
    </w:p>
    <w:p w:rsidR="00A72C46" w:rsidRPr="00970A30" w:rsidRDefault="00A72C46" w:rsidP="00E62D78">
      <w:pPr>
        <w:numPr>
          <w:ilvl w:val="0"/>
          <w:numId w:val="31"/>
        </w:numPr>
        <w:shd w:val="clear" w:color="auto" w:fill="FFFFFF"/>
        <w:tabs>
          <w:tab w:val="left" w:pos="0"/>
          <w:tab w:val="left" w:pos="851"/>
          <w:tab w:val="left" w:pos="1134"/>
        </w:tabs>
        <w:spacing w:after="0" w:line="360" w:lineRule="auto"/>
        <w:ind w:left="0" w:firstLine="709"/>
        <w:jc w:val="both"/>
        <w:rPr>
          <w:rFonts w:ascii="Times New Roman" w:hAnsi="Times New Roman"/>
          <w:sz w:val="28"/>
          <w:szCs w:val="28"/>
        </w:rPr>
      </w:pPr>
      <w:r>
        <w:rPr>
          <w:rFonts w:ascii="Times New Roman" w:eastAsia="Times New Roman" w:hAnsi="Times New Roman"/>
          <w:sz w:val="28"/>
          <w:szCs w:val="28"/>
          <w:lang w:eastAsia="ru-RU"/>
        </w:rPr>
        <w:t>Назвіть множини, які зв’язані з кожним рівнянням або нерівністю. (Множина допустимих значень і множина розв’язків).</w:t>
      </w:r>
    </w:p>
    <w:p w:rsidR="00A72C46" w:rsidRPr="00970A30" w:rsidRDefault="00A72C46" w:rsidP="00E62D78">
      <w:pPr>
        <w:numPr>
          <w:ilvl w:val="0"/>
          <w:numId w:val="31"/>
        </w:numPr>
        <w:shd w:val="clear" w:color="auto" w:fill="FFFFFF"/>
        <w:tabs>
          <w:tab w:val="left" w:pos="0"/>
          <w:tab w:val="left" w:pos="851"/>
          <w:tab w:val="left" w:pos="1134"/>
        </w:tabs>
        <w:spacing w:after="0" w:line="360" w:lineRule="auto"/>
        <w:ind w:left="0" w:firstLine="709"/>
        <w:jc w:val="both"/>
        <w:rPr>
          <w:rFonts w:ascii="Times New Roman" w:hAnsi="Times New Roman"/>
          <w:sz w:val="28"/>
          <w:szCs w:val="28"/>
        </w:rPr>
      </w:pPr>
      <w:r>
        <w:rPr>
          <w:rFonts w:ascii="Times New Roman" w:eastAsia="Times New Roman" w:hAnsi="Times New Roman"/>
          <w:sz w:val="28"/>
          <w:szCs w:val="28"/>
          <w:lang w:eastAsia="ru-RU"/>
        </w:rPr>
        <w:t>Назвіть числові проміжки, які вживані у ШКМ. Вкажіть їх позначення. (Відрізок, інтервал, напівінтервал, нескінченний інтервал, нескінченний напівінтервал).</w:t>
      </w:r>
    </w:p>
    <w:p w:rsidR="00A72C46" w:rsidRPr="00970A30" w:rsidRDefault="00A72C46" w:rsidP="00E62D78">
      <w:pPr>
        <w:numPr>
          <w:ilvl w:val="0"/>
          <w:numId w:val="31"/>
        </w:numPr>
        <w:shd w:val="clear" w:color="auto" w:fill="FFFFFF"/>
        <w:tabs>
          <w:tab w:val="left" w:pos="0"/>
          <w:tab w:val="left" w:pos="851"/>
          <w:tab w:val="left" w:pos="1134"/>
        </w:tabs>
        <w:spacing w:after="0" w:line="360" w:lineRule="auto"/>
        <w:ind w:left="0" w:firstLine="709"/>
        <w:jc w:val="both"/>
        <w:rPr>
          <w:rFonts w:ascii="Times New Roman" w:hAnsi="Times New Roman"/>
          <w:sz w:val="28"/>
          <w:szCs w:val="28"/>
        </w:rPr>
      </w:pPr>
      <w:r>
        <w:rPr>
          <w:rFonts w:ascii="Times New Roman" w:eastAsia="Times New Roman" w:hAnsi="Times New Roman"/>
          <w:sz w:val="28"/>
          <w:szCs w:val="28"/>
          <w:lang w:eastAsia="ru-RU"/>
        </w:rPr>
        <w:t>Назвіть множини, які зв’язані з функцією. (Область визначення, область значень, множина нулів функції, проміжки монотонності, інтервали знакосталості тощо).</w:t>
      </w:r>
    </w:p>
    <w:p w:rsidR="00A72C46" w:rsidRDefault="00A72C46" w:rsidP="00E62D78">
      <w:pPr>
        <w:numPr>
          <w:ilvl w:val="0"/>
          <w:numId w:val="31"/>
        </w:numPr>
        <w:shd w:val="clear" w:color="auto" w:fill="FFFFFF"/>
        <w:tabs>
          <w:tab w:val="left" w:pos="0"/>
          <w:tab w:val="left" w:pos="851"/>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Які способи задання </w:t>
      </w:r>
      <w:r w:rsidRPr="007F2E49">
        <w:rPr>
          <w:rFonts w:ascii="Times New Roman" w:hAnsi="Times New Roman"/>
          <w:sz w:val="28"/>
          <w:szCs w:val="28"/>
          <w:u w:val="single"/>
        </w:rPr>
        <w:t>точкових множин</w:t>
      </w:r>
      <w:r>
        <w:rPr>
          <w:rFonts w:ascii="Times New Roman" w:hAnsi="Times New Roman"/>
          <w:sz w:val="28"/>
          <w:szCs w:val="28"/>
        </w:rPr>
        <w:t xml:space="preserve"> ШКМ ви можете вказати? (За допомогою характеристичної властивості, наприклад, так задається круг; якщо застосовувати метод координат, то точкові множини можна задати за допомогою рівнянь, нерівностей або їх систем чи сукупностей).</w:t>
      </w:r>
    </w:p>
    <w:p w:rsidR="00A72C46" w:rsidRDefault="00A72C46" w:rsidP="00E62D78">
      <w:pPr>
        <w:numPr>
          <w:ilvl w:val="0"/>
          <w:numId w:val="31"/>
        </w:numPr>
        <w:shd w:val="clear" w:color="auto" w:fill="FFFFFF"/>
        <w:tabs>
          <w:tab w:val="left" w:pos="0"/>
          <w:tab w:val="left" w:pos="851"/>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ru-RU"/>
        </w:rPr>
        <w:t>Наведіть приклади застосування у ШКМ поняття рівності множин. (Загалом, чимало математичних тверджень формулюються так, що для їх доведення треба показати рівність множин, які задані за допомогою різних характеристичних властивостей. Наприклад, «Натуральне число ділиться на два тоді і тільки тоді, коли остання цифра десяткового запису числа є парною</w:t>
      </w:r>
      <w:r w:rsidR="0069521E">
        <w:rPr>
          <w:rFonts w:ascii="Times New Roman" w:hAnsi="Times New Roman"/>
          <w:sz w:val="28"/>
          <w:szCs w:val="28"/>
          <w:lang w:val="ru-RU"/>
        </w:rPr>
        <w:t>»</w:t>
      </w:r>
      <w:r>
        <w:rPr>
          <w:rFonts w:ascii="Times New Roman" w:hAnsi="Times New Roman"/>
          <w:sz w:val="28"/>
          <w:szCs w:val="28"/>
          <w:lang w:val="ru-RU"/>
        </w:rPr>
        <w:t>. Крім того, в алгебрі: рівняння називаються рівносильними, якщо множини їхніх розв</w:t>
      </w:r>
      <w:r w:rsidRPr="003873C3">
        <w:rPr>
          <w:rFonts w:ascii="Times New Roman" w:hAnsi="Times New Roman"/>
          <w:sz w:val="28"/>
          <w:szCs w:val="28"/>
          <w:lang w:val="ru-RU"/>
        </w:rPr>
        <w:t>’</w:t>
      </w:r>
      <w:r>
        <w:rPr>
          <w:rFonts w:ascii="Times New Roman" w:hAnsi="Times New Roman"/>
          <w:sz w:val="28"/>
          <w:szCs w:val="28"/>
          <w:lang w:val="ru-RU"/>
        </w:rPr>
        <w:t xml:space="preserve">язків </w:t>
      </w:r>
      <w:r>
        <w:rPr>
          <w:rFonts w:ascii="Times New Roman" w:hAnsi="Times New Roman"/>
          <w:sz w:val="28"/>
          <w:szCs w:val="28"/>
        </w:rPr>
        <w:t>співпадають; в геометрії: множина рівносторонніх трикутників і множина рівнокутних трикутників – рівні множини).</w:t>
      </w:r>
    </w:p>
    <w:p w:rsidR="00A72C46" w:rsidRPr="0057664B" w:rsidRDefault="00A72C46" w:rsidP="00E62D78">
      <w:pPr>
        <w:numPr>
          <w:ilvl w:val="0"/>
          <w:numId w:val="31"/>
        </w:numPr>
        <w:shd w:val="clear" w:color="auto" w:fill="FFFFFF"/>
        <w:tabs>
          <w:tab w:val="left" w:pos="0"/>
          <w:tab w:val="left" w:pos="851"/>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ru-RU"/>
        </w:rPr>
        <w:t xml:space="preserve">Наведіть приклади застосування у ШКМ поняття включення множин. (Множина натуральних чисел є підмножиною цілих </w:t>
      </w:r>
      <w:r>
        <w:rPr>
          <w:rFonts w:ascii="Times New Roman" w:hAnsi="Times New Roman"/>
          <w:sz w:val="28"/>
          <w:szCs w:val="28"/>
          <w:lang w:val="ru-RU"/>
        </w:rPr>
        <w:lastRenderedPageBreak/>
        <w:t>(раціональних, дійсних, комплексних чисел; множина прямокутників є підмножиною множини паралелограмів).</w:t>
      </w:r>
    </w:p>
    <w:p w:rsidR="00A72C46" w:rsidRPr="000B44D1" w:rsidRDefault="00A72C46" w:rsidP="00E62D78">
      <w:pPr>
        <w:numPr>
          <w:ilvl w:val="0"/>
          <w:numId w:val="31"/>
        </w:numPr>
        <w:shd w:val="clear" w:color="auto" w:fill="FFFFFF"/>
        <w:tabs>
          <w:tab w:val="left" w:pos="0"/>
          <w:tab w:val="left" w:pos="851"/>
          <w:tab w:val="left" w:pos="1134"/>
        </w:tabs>
        <w:spacing w:after="0" w:line="360" w:lineRule="auto"/>
        <w:ind w:left="0" w:firstLine="709"/>
        <w:jc w:val="both"/>
        <w:rPr>
          <w:rFonts w:ascii="Times New Roman" w:hAnsi="Times New Roman"/>
          <w:sz w:val="28"/>
          <w:szCs w:val="28"/>
        </w:rPr>
      </w:pPr>
      <w:r>
        <w:rPr>
          <w:rFonts w:ascii="Times New Roman" w:hAnsi="Times New Roman"/>
          <w:sz w:val="28"/>
          <w:szCs w:val="28"/>
          <w:lang w:val="ru-RU"/>
        </w:rPr>
        <w:t>Наведіть приклади застосування операцій над множинами в ШКМ. (Для розв</w:t>
      </w:r>
      <w:r w:rsidRPr="0057664B">
        <w:rPr>
          <w:rFonts w:ascii="Times New Roman" w:hAnsi="Times New Roman"/>
          <w:sz w:val="28"/>
          <w:szCs w:val="28"/>
          <w:lang w:val="ru-RU"/>
        </w:rPr>
        <w:t>’</w:t>
      </w:r>
      <w:r>
        <w:rPr>
          <w:rFonts w:ascii="Times New Roman" w:hAnsi="Times New Roman"/>
          <w:sz w:val="28"/>
          <w:szCs w:val="28"/>
          <w:lang w:val="ru-RU"/>
        </w:rPr>
        <w:t>язання системи рівнянь (нерівностей), треба знайти переріз</w:t>
      </w:r>
      <w:r>
        <w:rPr>
          <w:rFonts w:ascii="Times New Roman" w:hAnsi="Times New Roman"/>
          <w:sz w:val="28"/>
          <w:szCs w:val="28"/>
        </w:rPr>
        <w:t xml:space="preserve">, а для розв’язання сукупності – об’єднання </w:t>
      </w:r>
      <w:r>
        <w:rPr>
          <w:rFonts w:ascii="Times New Roman" w:hAnsi="Times New Roman"/>
          <w:sz w:val="28"/>
          <w:szCs w:val="28"/>
          <w:lang w:val="ru-RU"/>
        </w:rPr>
        <w:t>розв</w:t>
      </w:r>
      <w:r w:rsidRPr="0057664B">
        <w:rPr>
          <w:rFonts w:ascii="Times New Roman" w:hAnsi="Times New Roman"/>
          <w:sz w:val="28"/>
          <w:szCs w:val="28"/>
          <w:lang w:val="ru-RU"/>
        </w:rPr>
        <w:t>’</w:t>
      </w:r>
      <w:r>
        <w:rPr>
          <w:rFonts w:ascii="Times New Roman" w:hAnsi="Times New Roman"/>
          <w:sz w:val="28"/>
          <w:szCs w:val="28"/>
          <w:lang w:val="ru-RU"/>
        </w:rPr>
        <w:t xml:space="preserve">язків </w:t>
      </w:r>
      <w:r>
        <w:rPr>
          <w:rFonts w:ascii="Times New Roman" w:hAnsi="Times New Roman"/>
          <w:sz w:val="28"/>
          <w:szCs w:val="28"/>
        </w:rPr>
        <w:t>кожного рівняння (нерівності)</w:t>
      </w:r>
      <w:r>
        <w:rPr>
          <w:rFonts w:ascii="Times New Roman" w:hAnsi="Times New Roman"/>
          <w:sz w:val="28"/>
          <w:szCs w:val="28"/>
          <w:lang w:val="ru-RU"/>
        </w:rPr>
        <w:t>; плоский многокутник можна розглядати як перетин скінченної кількості півплощин, межі яких є сторонами многокутника; у процесі вивчення стереометрії пропонуються заадчі «Побудуйте переріз многогранника (тіла обертання) площиною, яка…»).</w:t>
      </w:r>
    </w:p>
    <w:p w:rsidR="00A72C46" w:rsidRDefault="00A72C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Аналогічно доцільно організувати вивчення решти тем навчальної дисципліни «НОШКМ»: теоретичний матеріал, з яким студенти були ознайомлені під час вивчення математичних дисциплін, студенти повторюють самостійно за заздалегідь підготовленими викладачем матеріалами, а розгляд цих питань як теоретичної і наукової основи вивчення ШКМ доцільно проводити на лекційному занятті у різноманітних формах. Таке навчання має низку переваг:</w:t>
      </w:r>
    </w:p>
    <w:p w:rsidR="00A72C46" w:rsidRDefault="00A72C46" w:rsidP="00E62D78">
      <w:pPr>
        <w:numPr>
          <w:ilvl w:val="0"/>
          <w:numId w:val="32"/>
        </w:numPr>
        <w:shd w:val="clear" w:color="auto" w:fill="FFFFFF"/>
        <w:tabs>
          <w:tab w:val="left" w:pos="0"/>
          <w:tab w:val="left" w:pos="851"/>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Студенти працюють у зручному для них темпі, можуть пропустити відомий і зрозумілий їм матеріал, зупинитися саме на тих питаннях, які є важкими для розуміння і опанування.</w:t>
      </w:r>
    </w:p>
    <w:p w:rsidR="00A72C46" w:rsidRDefault="00A72C46" w:rsidP="00E62D78">
      <w:pPr>
        <w:numPr>
          <w:ilvl w:val="0"/>
          <w:numId w:val="32"/>
        </w:numPr>
        <w:shd w:val="clear" w:color="auto" w:fill="FFFFFF"/>
        <w:tabs>
          <w:tab w:val="left" w:pos="0"/>
          <w:tab w:val="left" w:pos="851"/>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Матеріали доступні для всіх студентів – і тих, які були на занятті, і тих, які з певних причин були відсутні.</w:t>
      </w:r>
    </w:p>
    <w:p w:rsidR="00A72C46" w:rsidRDefault="00A72C46" w:rsidP="00E62D78">
      <w:pPr>
        <w:numPr>
          <w:ilvl w:val="0"/>
          <w:numId w:val="32"/>
        </w:numPr>
        <w:shd w:val="clear" w:color="auto" w:fill="FFFFFF"/>
        <w:tabs>
          <w:tab w:val="left" w:pos="0"/>
          <w:tab w:val="left" w:pos="851"/>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Студенти залучені до різних форм діяльності. Зокрема, і студенти, які швидше і якісніше засвоюють матеріал можуть виступати в ролі консультантів.</w:t>
      </w:r>
    </w:p>
    <w:p w:rsidR="00A72C46" w:rsidRDefault="00A72C46" w:rsidP="00E62D78">
      <w:pPr>
        <w:numPr>
          <w:ilvl w:val="0"/>
          <w:numId w:val="32"/>
        </w:numPr>
        <w:shd w:val="clear" w:color="auto" w:fill="FFFFFF"/>
        <w:tabs>
          <w:tab w:val="left" w:pos="0"/>
          <w:tab w:val="left" w:pos="851"/>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Студенти отримують зразок організації майбутньої професійної діяльності.</w:t>
      </w:r>
    </w:p>
    <w:p w:rsidR="007F1909" w:rsidRDefault="007F1909" w:rsidP="007F1909">
      <w:pPr>
        <w:spacing w:after="0" w:line="360" w:lineRule="auto"/>
        <w:ind w:firstLine="567"/>
        <w:jc w:val="both"/>
        <w:rPr>
          <w:rFonts w:ascii="Times New Roman" w:hAnsi="Times New Roman"/>
          <w:sz w:val="28"/>
          <w:szCs w:val="28"/>
        </w:rPr>
      </w:pPr>
      <w:r>
        <w:rPr>
          <w:rFonts w:ascii="Times New Roman" w:hAnsi="Times New Roman"/>
          <w:sz w:val="28"/>
          <w:szCs w:val="28"/>
        </w:rPr>
        <w:t>Акцентуємо увагу на окремих аспектах вивчення теоретичного матеріалу навчальної дисципліни «НОШКМ»</w:t>
      </w:r>
      <w:r w:rsidR="009C1D28">
        <w:rPr>
          <w:rFonts w:ascii="Times New Roman" w:hAnsi="Times New Roman"/>
          <w:sz w:val="28"/>
          <w:szCs w:val="28"/>
        </w:rPr>
        <w:t xml:space="preserve"> (детальніше про це у текстах лекцій)</w:t>
      </w:r>
      <w:r>
        <w:rPr>
          <w:rFonts w:ascii="Times New Roman" w:hAnsi="Times New Roman"/>
          <w:sz w:val="28"/>
          <w:szCs w:val="28"/>
        </w:rPr>
        <w:t>.</w:t>
      </w:r>
    </w:p>
    <w:p w:rsidR="007F1909" w:rsidRDefault="007F1909" w:rsidP="00873C59">
      <w:pPr>
        <w:spacing w:after="0" w:line="360" w:lineRule="auto"/>
        <w:ind w:firstLine="567"/>
        <w:jc w:val="both"/>
        <w:rPr>
          <w:rFonts w:ascii="Times New Roman" w:hAnsi="Times New Roman"/>
          <w:sz w:val="28"/>
          <w:szCs w:val="28"/>
        </w:rPr>
      </w:pPr>
      <w:r w:rsidRPr="00214B36">
        <w:rPr>
          <w:rFonts w:ascii="Times New Roman" w:hAnsi="Times New Roman"/>
          <w:b/>
          <w:sz w:val="28"/>
          <w:szCs w:val="28"/>
        </w:rPr>
        <w:lastRenderedPageBreak/>
        <w:t>1.</w:t>
      </w:r>
      <w:r>
        <w:rPr>
          <w:rFonts w:ascii="Times New Roman" w:hAnsi="Times New Roman"/>
          <w:sz w:val="28"/>
          <w:szCs w:val="28"/>
        </w:rPr>
        <w:t xml:space="preserve"> </w:t>
      </w:r>
      <w:r w:rsidR="00FB0A99">
        <w:rPr>
          <w:rFonts w:ascii="Times New Roman" w:hAnsi="Times New Roman"/>
          <w:sz w:val="28"/>
          <w:szCs w:val="28"/>
        </w:rPr>
        <w:t>У процесі вивчення теми «</w:t>
      </w:r>
      <w:r w:rsidR="00FB0A99" w:rsidRPr="00711602">
        <w:rPr>
          <w:rFonts w:ascii="Times New Roman" w:hAnsi="Times New Roman"/>
          <w:i/>
          <w:sz w:val="28"/>
          <w:szCs w:val="28"/>
        </w:rPr>
        <w:t>Відповідності і відношення у шкільному курсі математики</w:t>
      </w:r>
      <w:r w:rsidR="00FB0A99">
        <w:rPr>
          <w:rFonts w:ascii="Times New Roman" w:hAnsi="Times New Roman"/>
          <w:sz w:val="28"/>
          <w:szCs w:val="28"/>
        </w:rPr>
        <w:t xml:space="preserve">» варто підкреслити, що </w:t>
      </w:r>
      <w:r w:rsidR="00873C59">
        <w:rPr>
          <w:rFonts w:ascii="Times New Roman" w:hAnsi="Times New Roman"/>
          <w:sz w:val="28"/>
          <w:szCs w:val="28"/>
        </w:rPr>
        <w:t xml:space="preserve">поняття відповідності між множинами </w:t>
      </w:r>
      <w:r w:rsidR="00873C59">
        <w:rPr>
          <w:rFonts w:ascii="Times New Roman" w:hAnsi="Times New Roman"/>
          <w:i/>
          <w:sz w:val="28"/>
          <w:szCs w:val="28"/>
        </w:rPr>
        <w:t xml:space="preserve">Х </w:t>
      </w:r>
      <w:r w:rsidR="00873C59">
        <w:rPr>
          <w:rFonts w:ascii="Times New Roman" w:hAnsi="Times New Roman"/>
          <w:sz w:val="28"/>
          <w:szCs w:val="28"/>
        </w:rPr>
        <w:t xml:space="preserve">і </w:t>
      </w:r>
      <w:r w:rsidR="00873C59">
        <w:rPr>
          <w:rFonts w:ascii="Times New Roman" w:hAnsi="Times New Roman"/>
          <w:i/>
          <w:sz w:val="28"/>
          <w:szCs w:val="28"/>
        </w:rPr>
        <w:t xml:space="preserve">У </w:t>
      </w:r>
      <w:r w:rsidR="00873C59">
        <w:rPr>
          <w:rFonts w:ascii="Times New Roman" w:hAnsi="Times New Roman"/>
          <w:sz w:val="28"/>
          <w:szCs w:val="28"/>
        </w:rPr>
        <w:t xml:space="preserve">тісно пов’язане з поняттям декартового добутку цих множин. Поняття відношення є окремим випадком поняття відповідності (за умови рівності </w:t>
      </w:r>
      <w:r w:rsidR="00873C59">
        <w:rPr>
          <w:rFonts w:ascii="Times New Roman" w:hAnsi="Times New Roman"/>
          <w:i/>
          <w:sz w:val="28"/>
          <w:szCs w:val="28"/>
        </w:rPr>
        <w:t xml:space="preserve">Х </w:t>
      </w:r>
      <w:r w:rsidR="00873C59">
        <w:rPr>
          <w:rFonts w:ascii="Times New Roman" w:hAnsi="Times New Roman"/>
          <w:sz w:val="28"/>
          <w:szCs w:val="28"/>
        </w:rPr>
        <w:t xml:space="preserve">і </w:t>
      </w:r>
      <w:r w:rsidR="00873C59">
        <w:rPr>
          <w:rFonts w:ascii="Times New Roman" w:hAnsi="Times New Roman"/>
          <w:i/>
          <w:sz w:val="28"/>
          <w:szCs w:val="28"/>
        </w:rPr>
        <w:t>У</w:t>
      </w:r>
      <w:r w:rsidR="00873C59">
        <w:rPr>
          <w:rFonts w:ascii="Times New Roman" w:hAnsi="Times New Roman"/>
          <w:sz w:val="28"/>
          <w:szCs w:val="28"/>
        </w:rPr>
        <w:t xml:space="preserve">). Найбільш поширені відповідності і відношення шкільного курсу математики: </w:t>
      </w:r>
    </w:p>
    <w:p w:rsidR="00873C59" w:rsidRDefault="00873C59" w:rsidP="00873C59">
      <w:pPr>
        <w:spacing w:after="0" w:line="360" w:lineRule="auto"/>
        <w:ind w:firstLine="567"/>
        <w:jc w:val="both"/>
        <w:rPr>
          <w:rFonts w:ascii="Times New Roman" w:hAnsi="Times New Roman"/>
          <w:sz w:val="28"/>
          <w:szCs w:val="28"/>
        </w:rPr>
      </w:pPr>
      <w:r>
        <w:rPr>
          <w:rFonts w:ascii="Times New Roman" w:hAnsi="Times New Roman"/>
          <w:sz w:val="28"/>
          <w:szCs w:val="28"/>
        </w:rPr>
        <w:t xml:space="preserve">- </w:t>
      </w:r>
      <w:r w:rsidRPr="00873C59">
        <w:rPr>
          <w:rFonts w:ascii="Times New Roman" w:hAnsi="Times New Roman"/>
          <w:i/>
          <w:sz w:val="28"/>
          <w:szCs w:val="28"/>
        </w:rPr>
        <w:t>Відповідності включення і належності</w:t>
      </w:r>
      <w:r w:rsidRPr="00873C59">
        <w:rPr>
          <w:rFonts w:ascii="Times New Roman" w:hAnsi="Times New Roman"/>
          <w:sz w:val="28"/>
          <w:szCs w:val="28"/>
        </w:rPr>
        <w:t>: точка належить прямій, графіку функції, площині тощо; пряма включена в площину;</w:t>
      </w:r>
      <w:r>
        <w:rPr>
          <w:rFonts w:ascii="Times New Roman" w:hAnsi="Times New Roman"/>
          <w:sz w:val="28"/>
          <w:szCs w:val="28"/>
        </w:rPr>
        <w:t xml:space="preserve"> </w:t>
      </w:r>
      <w:r w:rsidRPr="00873C59">
        <w:rPr>
          <w:rFonts w:ascii="Times New Roman" w:hAnsi="Times New Roman"/>
          <w:sz w:val="28"/>
          <w:szCs w:val="28"/>
        </w:rPr>
        <w:t>перетинатися, бути паралельними, бути перпендикулярними між множинами прямих і площин</w:t>
      </w:r>
      <w:r>
        <w:rPr>
          <w:rFonts w:ascii="Times New Roman" w:hAnsi="Times New Roman"/>
          <w:sz w:val="28"/>
          <w:szCs w:val="28"/>
        </w:rPr>
        <w:t>.</w:t>
      </w:r>
    </w:p>
    <w:p w:rsidR="00873C59" w:rsidRPr="00873C59" w:rsidRDefault="00873C59" w:rsidP="00873C59">
      <w:pPr>
        <w:spacing w:after="0" w:line="360" w:lineRule="auto"/>
        <w:ind w:firstLine="567"/>
        <w:jc w:val="both"/>
        <w:rPr>
          <w:rFonts w:ascii="Times New Roman" w:hAnsi="Times New Roman"/>
          <w:sz w:val="28"/>
          <w:szCs w:val="28"/>
        </w:rPr>
      </w:pPr>
      <w:r>
        <w:rPr>
          <w:rFonts w:ascii="Times New Roman" w:hAnsi="Times New Roman"/>
          <w:sz w:val="28"/>
          <w:szCs w:val="28"/>
        </w:rPr>
        <w:t xml:space="preserve">- </w:t>
      </w:r>
      <w:r w:rsidRPr="00873C59">
        <w:rPr>
          <w:rFonts w:ascii="Times New Roman" w:hAnsi="Times New Roman"/>
          <w:i/>
          <w:sz w:val="28"/>
          <w:szCs w:val="28"/>
        </w:rPr>
        <w:t>Відношення</w:t>
      </w:r>
      <w:r w:rsidRPr="00873C59">
        <w:rPr>
          <w:rFonts w:ascii="Times New Roman" w:hAnsi="Times New Roman"/>
          <w:sz w:val="28"/>
          <w:szCs w:val="28"/>
        </w:rPr>
        <w:t xml:space="preserve"> рівності, нерівності між числами; відношення подільності, взаємної простоти, рівності за модулем на множині натуральних чисел; бути паралельними, перпендикулярними, перетинатися на множині прямих на площині, в просторі; на множині площин.</w:t>
      </w:r>
    </w:p>
    <w:p w:rsidR="00711602" w:rsidRPr="00711602" w:rsidRDefault="00873C59" w:rsidP="00873C59">
      <w:pPr>
        <w:spacing w:after="0" w:line="360" w:lineRule="auto"/>
        <w:ind w:firstLine="567"/>
        <w:jc w:val="both"/>
        <w:rPr>
          <w:rFonts w:ascii="Times New Roman" w:hAnsi="Times New Roman"/>
          <w:b/>
          <w:sz w:val="28"/>
          <w:szCs w:val="28"/>
        </w:rPr>
      </w:pPr>
      <w:r>
        <w:rPr>
          <w:rFonts w:ascii="Times New Roman" w:hAnsi="Times New Roman"/>
          <w:sz w:val="28"/>
          <w:szCs w:val="28"/>
        </w:rPr>
        <w:t xml:space="preserve">Поняття відповідності лежить в основі означення алгебраїчної операції. Відповідь на питання, чи є задана відповідність алгебраїчною операцією, залежить і від множини, на якій цю операцію розглядати. Так, операція віднімання не є алгебраїчною на множині натуральних чисел, і стає такою на множині цілих чисел. Важливу роль відіграють і властивості </w:t>
      </w:r>
      <w:r w:rsidR="00711602">
        <w:rPr>
          <w:rFonts w:ascii="Times New Roman" w:hAnsi="Times New Roman"/>
          <w:sz w:val="28"/>
          <w:szCs w:val="28"/>
        </w:rPr>
        <w:t xml:space="preserve">алгебраїчних операцій: комутативність, асоціативність, дистрибутивність. Варто домогтися, щоб студенти вміли наводити приклади алгебраїчних операцій шкільного курсу математики, визначати їхні властивості. Наведемо приклади: </w:t>
      </w:r>
      <w:r w:rsidR="00711602" w:rsidRPr="00711602">
        <w:rPr>
          <w:rFonts w:ascii="Times New Roman" w:hAnsi="Times New Roman"/>
          <w:bCs/>
          <w:i/>
          <w:sz w:val="28"/>
          <w:szCs w:val="28"/>
        </w:rPr>
        <w:t>унарні алгебраїчні операції</w:t>
      </w:r>
      <w:r w:rsidR="00711602" w:rsidRPr="00711602">
        <w:rPr>
          <w:rFonts w:ascii="Times New Roman" w:hAnsi="Times New Roman"/>
          <w:sz w:val="28"/>
          <w:szCs w:val="28"/>
        </w:rPr>
        <w:t>: на множині натуральн</w:t>
      </w:r>
      <w:r w:rsidR="00711602">
        <w:rPr>
          <w:rFonts w:ascii="Times New Roman" w:hAnsi="Times New Roman"/>
          <w:sz w:val="28"/>
          <w:szCs w:val="28"/>
        </w:rPr>
        <w:t xml:space="preserve">их чисел </w:t>
      </w:r>
      <w:r w:rsidR="00711602" w:rsidRPr="00711602">
        <w:rPr>
          <w:rFonts w:ascii="Times New Roman" w:hAnsi="Times New Roman"/>
          <w:sz w:val="28"/>
          <w:szCs w:val="28"/>
        </w:rPr>
        <w:t>–  безпосередньо слідувати за даним числом; на множині дійсних чисел – бути протилежним числом</w:t>
      </w:r>
      <w:r w:rsidR="00711602">
        <w:rPr>
          <w:rFonts w:ascii="Times New Roman" w:hAnsi="Times New Roman"/>
          <w:sz w:val="28"/>
          <w:szCs w:val="28"/>
        </w:rPr>
        <w:t xml:space="preserve">; </w:t>
      </w:r>
      <w:r w:rsidR="00711602">
        <w:rPr>
          <w:rFonts w:ascii="Times New Roman" w:hAnsi="Times New Roman"/>
          <w:bCs/>
          <w:i/>
          <w:sz w:val="28"/>
          <w:szCs w:val="28"/>
        </w:rPr>
        <w:t>б</w:t>
      </w:r>
      <w:r w:rsidR="00711602" w:rsidRPr="00711602">
        <w:rPr>
          <w:rFonts w:ascii="Times New Roman" w:hAnsi="Times New Roman"/>
          <w:bCs/>
          <w:i/>
          <w:sz w:val="28"/>
          <w:szCs w:val="28"/>
        </w:rPr>
        <w:t>інарні</w:t>
      </w:r>
      <w:r w:rsidR="00711602" w:rsidRPr="00711602">
        <w:rPr>
          <w:rFonts w:ascii="Times New Roman" w:hAnsi="Times New Roman"/>
          <w:sz w:val="28"/>
          <w:szCs w:val="28"/>
        </w:rPr>
        <w:t>: додавання і множення на множині натуральних чисел, піднесення до степеня</w:t>
      </w:r>
    </w:p>
    <w:p w:rsidR="000A2EB4" w:rsidRDefault="00711602" w:rsidP="00873C59">
      <w:pPr>
        <w:spacing w:after="0" w:line="360" w:lineRule="auto"/>
        <w:ind w:firstLine="567"/>
        <w:jc w:val="both"/>
        <w:rPr>
          <w:rFonts w:ascii="Times New Roman" w:hAnsi="Times New Roman"/>
          <w:sz w:val="28"/>
          <w:szCs w:val="28"/>
        </w:rPr>
      </w:pPr>
      <w:r w:rsidRPr="00214B36">
        <w:rPr>
          <w:rFonts w:ascii="Times New Roman" w:hAnsi="Times New Roman"/>
          <w:b/>
          <w:sz w:val="28"/>
          <w:szCs w:val="28"/>
        </w:rPr>
        <w:t>2.</w:t>
      </w:r>
      <w:r>
        <w:rPr>
          <w:rFonts w:ascii="Times New Roman" w:hAnsi="Times New Roman"/>
          <w:sz w:val="28"/>
          <w:szCs w:val="28"/>
        </w:rPr>
        <w:t xml:space="preserve"> Тема «</w:t>
      </w:r>
      <w:r w:rsidRPr="00711602">
        <w:rPr>
          <w:rFonts w:ascii="Times New Roman" w:hAnsi="Times New Roman"/>
          <w:i/>
          <w:sz w:val="28"/>
          <w:szCs w:val="28"/>
        </w:rPr>
        <w:t>Відображення й функції шкільного курсу математики</w:t>
      </w:r>
      <w:r>
        <w:rPr>
          <w:rFonts w:ascii="Times New Roman" w:hAnsi="Times New Roman"/>
          <w:sz w:val="28"/>
          <w:szCs w:val="28"/>
        </w:rPr>
        <w:t xml:space="preserve">». Відображення – окремий випадок відповідності між множинами. </w:t>
      </w:r>
      <w:r w:rsidRPr="00711602">
        <w:rPr>
          <w:rFonts w:ascii="Times New Roman" w:hAnsi="Times New Roman"/>
          <w:sz w:val="28"/>
          <w:szCs w:val="28"/>
          <w:u w:val="single"/>
        </w:rPr>
        <w:t>Відображення</w:t>
      </w:r>
      <w:r>
        <w:rPr>
          <w:rFonts w:ascii="Times New Roman" w:hAnsi="Times New Roman"/>
          <w:sz w:val="28"/>
          <w:szCs w:val="28"/>
        </w:rPr>
        <w:t xml:space="preserve"> із множини </w:t>
      </w:r>
      <w:r>
        <w:rPr>
          <w:rFonts w:ascii="Times New Roman" w:hAnsi="Times New Roman"/>
          <w:i/>
          <w:sz w:val="28"/>
          <w:szCs w:val="28"/>
        </w:rPr>
        <w:t xml:space="preserve">Х </w:t>
      </w:r>
      <w:r>
        <w:rPr>
          <w:rFonts w:ascii="Times New Roman" w:hAnsi="Times New Roman"/>
          <w:sz w:val="28"/>
          <w:szCs w:val="28"/>
        </w:rPr>
        <w:t xml:space="preserve">в множину </w:t>
      </w:r>
      <w:r>
        <w:rPr>
          <w:rFonts w:ascii="Times New Roman" w:hAnsi="Times New Roman"/>
          <w:i/>
          <w:sz w:val="28"/>
          <w:szCs w:val="28"/>
        </w:rPr>
        <w:t>У</w:t>
      </w:r>
      <w:r>
        <w:rPr>
          <w:rFonts w:ascii="Times New Roman" w:hAnsi="Times New Roman"/>
          <w:sz w:val="28"/>
          <w:szCs w:val="28"/>
        </w:rPr>
        <w:t xml:space="preserve"> </w:t>
      </w:r>
      <w:r w:rsidR="0029098A">
        <w:rPr>
          <w:rFonts w:ascii="Times New Roman" w:hAnsi="Times New Roman"/>
          <w:sz w:val="28"/>
          <w:szCs w:val="28"/>
        </w:rPr>
        <w:t>–</w:t>
      </w:r>
      <w:r>
        <w:rPr>
          <w:rFonts w:ascii="Times New Roman" w:hAnsi="Times New Roman"/>
          <w:sz w:val="28"/>
          <w:szCs w:val="28"/>
        </w:rPr>
        <w:t xml:space="preserve"> </w:t>
      </w:r>
      <w:r w:rsidR="0029098A">
        <w:rPr>
          <w:rFonts w:ascii="Times New Roman" w:hAnsi="Times New Roman"/>
          <w:sz w:val="28"/>
          <w:szCs w:val="28"/>
        </w:rPr>
        <w:t xml:space="preserve">будь-яка функціональна відповідність між цими множинами. Варто наголосити, що відображення є </w:t>
      </w:r>
      <w:r w:rsidR="0029098A">
        <w:rPr>
          <w:rFonts w:ascii="Times New Roman" w:hAnsi="Times New Roman"/>
          <w:sz w:val="28"/>
          <w:szCs w:val="28"/>
        </w:rPr>
        <w:lastRenderedPageBreak/>
        <w:t>трьох видів: ін</w:t>
      </w:r>
      <w:r w:rsidR="0029098A" w:rsidRPr="0029098A">
        <w:rPr>
          <w:rFonts w:ascii="Times New Roman" w:hAnsi="Times New Roman"/>
          <w:sz w:val="28"/>
          <w:szCs w:val="28"/>
        </w:rPr>
        <w:t>’</w:t>
      </w:r>
      <w:r w:rsidR="0029098A">
        <w:rPr>
          <w:rFonts w:ascii="Times New Roman" w:hAnsi="Times New Roman"/>
          <w:sz w:val="28"/>
          <w:szCs w:val="28"/>
        </w:rPr>
        <w:t>єктивне, сюрє</w:t>
      </w:r>
      <w:r w:rsidR="0029098A" w:rsidRPr="0029098A">
        <w:rPr>
          <w:rFonts w:ascii="Times New Roman" w:hAnsi="Times New Roman"/>
          <w:sz w:val="28"/>
          <w:szCs w:val="28"/>
        </w:rPr>
        <w:t>’</w:t>
      </w:r>
      <w:r w:rsidR="0029098A">
        <w:rPr>
          <w:rFonts w:ascii="Times New Roman" w:hAnsi="Times New Roman"/>
          <w:sz w:val="28"/>
          <w:szCs w:val="28"/>
        </w:rPr>
        <w:t>ктивне, бієктивне. У шкільному курсі математики є такі види відображень:</w:t>
      </w:r>
    </w:p>
    <w:p w:rsidR="0029098A" w:rsidRDefault="0029098A" w:rsidP="0029098A">
      <w:pPr>
        <w:spacing w:after="0" w:line="360" w:lineRule="auto"/>
        <w:ind w:firstLine="360"/>
        <w:jc w:val="both"/>
        <w:rPr>
          <w:rFonts w:ascii="Times New Roman" w:hAnsi="Times New Roman"/>
          <w:sz w:val="28"/>
          <w:szCs w:val="28"/>
        </w:rPr>
      </w:pPr>
      <w:r>
        <w:rPr>
          <w:rFonts w:ascii="Times New Roman" w:hAnsi="Times New Roman"/>
          <w:sz w:val="28"/>
          <w:szCs w:val="28"/>
        </w:rPr>
        <w:t>- в</w:t>
      </w:r>
      <w:r w:rsidRPr="0029098A">
        <w:rPr>
          <w:rFonts w:ascii="Times New Roman" w:hAnsi="Times New Roman"/>
          <w:sz w:val="28"/>
          <w:szCs w:val="28"/>
        </w:rPr>
        <w:t>ідображення числових множин у числові множини (числові функції числового аргумента)</w:t>
      </w:r>
      <w:r>
        <w:rPr>
          <w:rFonts w:ascii="Times New Roman" w:hAnsi="Times New Roman"/>
          <w:sz w:val="28"/>
          <w:szCs w:val="28"/>
        </w:rPr>
        <w:t>;</w:t>
      </w:r>
    </w:p>
    <w:p w:rsidR="0029098A" w:rsidRDefault="0029098A" w:rsidP="0029098A">
      <w:pPr>
        <w:tabs>
          <w:tab w:val="num" w:pos="720"/>
        </w:tabs>
        <w:spacing w:after="0" w:line="360" w:lineRule="auto"/>
        <w:ind w:firstLine="360"/>
        <w:jc w:val="both"/>
        <w:rPr>
          <w:rFonts w:ascii="Times New Roman" w:hAnsi="Times New Roman"/>
          <w:sz w:val="28"/>
          <w:szCs w:val="28"/>
        </w:rPr>
      </w:pPr>
      <w:r>
        <w:rPr>
          <w:rFonts w:ascii="Times New Roman" w:hAnsi="Times New Roman"/>
          <w:sz w:val="28"/>
          <w:szCs w:val="28"/>
        </w:rPr>
        <w:t>- в</w:t>
      </w:r>
      <w:r w:rsidRPr="0029098A">
        <w:rPr>
          <w:rFonts w:ascii="Times New Roman" w:hAnsi="Times New Roman"/>
          <w:sz w:val="28"/>
          <w:szCs w:val="28"/>
        </w:rPr>
        <w:t>ідображення числових множин у точкові множини (за допомогою методу координат встановлюється зв’язок між числовими і геометричними множинами)</w:t>
      </w:r>
      <w:r>
        <w:rPr>
          <w:rFonts w:ascii="Times New Roman" w:hAnsi="Times New Roman"/>
          <w:sz w:val="28"/>
          <w:szCs w:val="28"/>
        </w:rPr>
        <w:t xml:space="preserve">; </w:t>
      </w:r>
    </w:p>
    <w:p w:rsidR="0029098A" w:rsidRDefault="0029098A" w:rsidP="0029098A">
      <w:pPr>
        <w:tabs>
          <w:tab w:val="num" w:pos="720"/>
        </w:tabs>
        <w:spacing w:after="0" w:line="360" w:lineRule="auto"/>
        <w:ind w:firstLine="360"/>
        <w:jc w:val="both"/>
        <w:rPr>
          <w:rFonts w:ascii="Times New Roman" w:hAnsi="Times New Roman"/>
          <w:sz w:val="28"/>
          <w:szCs w:val="28"/>
        </w:rPr>
      </w:pPr>
      <w:r>
        <w:rPr>
          <w:rFonts w:ascii="Times New Roman" w:hAnsi="Times New Roman"/>
          <w:sz w:val="28"/>
          <w:szCs w:val="28"/>
        </w:rPr>
        <w:t>- в</w:t>
      </w:r>
      <w:r w:rsidRPr="0029098A">
        <w:rPr>
          <w:rFonts w:ascii="Times New Roman" w:hAnsi="Times New Roman"/>
          <w:sz w:val="28"/>
          <w:szCs w:val="28"/>
        </w:rPr>
        <w:t>ідображення множин геометричних фігур у числові множини (вимірювання геометричних величин)</w:t>
      </w:r>
      <w:r>
        <w:rPr>
          <w:rFonts w:ascii="Times New Roman" w:hAnsi="Times New Roman"/>
          <w:sz w:val="28"/>
          <w:szCs w:val="28"/>
        </w:rPr>
        <w:t>;</w:t>
      </w:r>
    </w:p>
    <w:p w:rsidR="0029098A" w:rsidRPr="0029098A" w:rsidRDefault="0029098A" w:rsidP="0029098A">
      <w:pPr>
        <w:tabs>
          <w:tab w:val="num" w:pos="720"/>
        </w:tabs>
        <w:spacing w:after="0" w:line="360" w:lineRule="auto"/>
        <w:ind w:firstLine="360"/>
        <w:jc w:val="both"/>
        <w:rPr>
          <w:rFonts w:ascii="Times New Roman" w:hAnsi="Times New Roman"/>
          <w:sz w:val="28"/>
          <w:szCs w:val="28"/>
        </w:rPr>
      </w:pPr>
      <w:r>
        <w:rPr>
          <w:rFonts w:ascii="Times New Roman" w:hAnsi="Times New Roman"/>
          <w:sz w:val="28"/>
          <w:szCs w:val="28"/>
        </w:rPr>
        <w:t>- в</w:t>
      </w:r>
      <w:r w:rsidRPr="0029098A">
        <w:rPr>
          <w:rFonts w:ascii="Times New Roman" w:hAnsi="Times New Roman"/>
          <w:sz w:val="28"/>
          <w:szCs w:val="28"/>
        </w:rPr>
        <w:t>ідображення точкових множин у точкові множини (геометричні перетворення)</w:t>
      </w:r>
      <w:r>
        <w:rPr>
          <w:rFonts w:ascii="Times New Roman" w:hAnsi="Times New Roman"/>
          <w:sz w:val="28"/>
          <w:szCs w:val="28"/>
        </w:rPr>
        <w:t>.</w:t>
      </w:r>
    </w:p>
    <w:p w:rsidR="0029098A" w:rsidRPr="00711602" w:rsidRDefault="0029098A" w:rsidP="0029098A">
      <w:pPr>
        <w:spacing w:after="0" w:line="360" w:lineRule="auto"/>
        <w:ind w:firstLine="567"/>
        <w:jc w:val="both"/>
        <w:rPr>
          <w:rFonts w:ascii="Times New Roman" w:hAnsi="Times New Roman"/>
          <w:sz w:val="28"/>
          <w:szCs w:val="28"/>
        </w:rPr>
      </w:pPr>
      <w:r>
        <w:rPr>
          <w:rFonts w:ascii="Times New Roman" w:hAnsi="Times New Roman"/>
          <w:sz w:val="28"/>
          <w:szCs w:val="28"/>
        </w:rPr>
        <w:t xml:space="preserve">Відображення типу а) – це найбільш важливі за своїми численними застосуваннями, це числові функції числового аргументу.  </w:t>
      </w:r>
    </w:p>
    <w:p w:rsidR="001D1225" w:rsidRDefault="0029098A" w:rsidP="007F1909">
      <w:pPr>
        <w:spacing w:after="0" w:line="360" w:lineRule="auto"/>
        <w:ind w:firstLine="567"/>
        <w:jc w:val="both"/>
        <w:rPr>
          <w:rFonts w:ascii="Times New Roman" w:hAnsi="Times New Roman"/>
          <w:sz w:val="28"/>
          <w:szCs w:val="28"/>
        </w:rPr>
      </w:pPr>
      <w:r>
        <w:rPr>
          <w:rFonts w:ascii="Times New Roman" w:hAnsi="Times New Roman"/>
          <w:sz w:val="28"/>
          <w:szCs w:val="28"/>
        </w:rPr>
        <w:t xml:space="preserve">Переходячи до розгляду числових функцій, особливу увагу слід звернути на: означення функції, суттєві ознаки поняття «функція», способи задання функцій, властивості функцій. </w:t>
      </w:r>
    </w:p>
    <w:p w:rsidR="00DB25D4" w:rsidRDefault="0029098A" w:rsidP="007F1909">
      <w:pPr>
        <w:spacing w:after="0" w:line="360" w:lineRule="auto"/>
        <w:ind w:firstLine="567"/>
        <w:jc w:val="both"/>
        <w:rPr>
          <w:rFonts w:ascii="Times New Roman" w:hAnsi="Times New Roman"/>
          <w:sz w:val="28"/>
          <w:szCs w:val="28"/>
        </w:rPr>
      </w:pPr>
      <w:r>
        <w:rPr>
          <w:rFonts w:ascii="Times New Roman" w:hAnsi="Times New Roman"/>
          <w:sz w:val="28"/>
          <w:szCs w:val="28"/>
        </w:rPr>
        <w:t xml:space="preserve">Слід акцентувати увагу на тому, що числові функції є: </w:t>
      </w:r>
    </w:p>
    <w:p w:rsidR="00DB25D4" w:rsidRDefault="00DB25D4" w:rsidP="007F1909">
      <w:pPr>
        <w:spacing w:after="0" w:line="360" w:lineRule="auto"/>
        <w:ind w:firstLine="567"/>
        <w:jc w:val="both"/>
        <w:rPr>
          <w:rFonts w:ascii="Times New Roman" w:hAnsi="Times New Roman"/>
          <w:sz w:val="28"/>
          <w:szCs w:val="28"/>
        </w:rPr>
      </w:pPr>
      <w:r>
        <w:rPr>
          <w:rFonts w:ascii="Times New Roman" w:hAnsi="Times New Roman"/>
          <w:sz w:val="28"/>
          <w:szCs w:val="28"/>
        </w:rPr>
        <w:t xml:space="preserve">- </w:t>
      </w:r>
      <w:r w:rsidR="0029098A" w:rsidRPr="0029098A">
        <w:rPr>
          <w:rFonts w:ascii="Times New Roman" w:hAnsi="Times New Roman"/>
          <w:sz w:val="28"/>
          <w:szCs w:val="28"/>
          <w:u w:val="single"/>
        </w:rPr>
        <w:t>основні елементарні функції</w:t>
      </w:r>
      <w:r w:rsidR="0029098A">
        <w:rPr>
          <w:rFonts w:ascii="Times New Roman" w:hAnsi="Times New Roman"/>
          <w:sz w:val="28"/>
          <w:szCs w:val="28"/>
        </w:rPr>
        <w:t xml:space="preserve"> (стала</w:t>
      </w:r>
      <w:r>
        <w:rPr>
          <w:rFonts w:ascii="Times New Roman" w:hAnsi="Times New Roman"/>
          <w:sz w:val="28"/>
          <w:szCs w:val="28"/>
        </w:rPr>
        <w:t xml:space="preserve"> </w:t>
      </w:r>
      <w:r w:rsidRPr="00DB25D4">
        <w:rPr>
          <w:position w:val="-12"/>
        </w:rPr>
        <w:object w:dxaOrig="1700" w:dyaOrig="360">
          <v:shape id="_x0000_i1075" type="#_x0000_t75" style="width:84.75pt;height:18pt" o:ole="">
            <v:imagedata r:id="rId102" o:title=""/>
          </v:shape>
          <o:OLEObject Type="Embed" ProgID="Equation.DSMT4" ShapeID="_x0000_i1075" DrawAspect="Content" ObjectID="_1640149428" r:id="rId103"/>
        </w:object>
      </w:r>
      <w:r w:rsidR="0029098A">
        <w:rPr>
          <w:rFonts w:ascii="Times New Roman" w:hAnsi="Times New Roman"/>
          <w:sz w:val="28"/>
          <w:szCs w:val="28"/>
        </w:rPr>
        <w:t>, степенева</w:t>
      </w:r>
      <w:r>
        <w:rPr>
          <w:rFonts w:ascii="Times New Roman" w:hAnsi="Times New Roman"/>
          <w:sz w:val="28"/>
          <w:szCs w:val="28"/>
        </w:rPr>
        <w:t xml:space="preserve"> </w:t>
      </w:r>
      <w:r w:rsidRPr="00B97048">
        <w:rPr>
          <w:position w:val="-12"/>
        </w:rPr>
        <w:object w:dxaOrig="1900" w:dyaOrig="420">
          <v:shape id="_x0000_i1076" type="#_x0000_t75" style="width:95.25pt;height:21pt" o:ole="">
            <v:imagedata r:id="rId104" o:title=""/>
          </v:shape>
          <o:OLEObject Type="Embed" ProgID="Equation.DSMT4" ShapeID="_x0000_i1076" DrawAspect="Content" ObjectID="_1640149429" r:id="rId105"/>
        </w:object>
      </w:r>
      <w:r w:rsidR="0029098A">
        <w:rPr>
          <w:rFonts w:ascii="Times New Roman" w:hAnsi="Times New Roman"/>
          <w:sz w:val="28"/>
          <w:szCs w:val="28"/>
        </w:rPr>
        <w:t>, показников</w:t>
      </w:r>
      <w:r>
        <w:rPr>
          <w:rFonts w:ascii="Times New Roman" w:hAnsi="Times New Roman"/>
          <w:sz w:val="28"/>
          <w:szCs w:val="28"/>
        </w:rPr>
        <w:t xml:space="preserve">а </w:t>
      </w:r>
      <w:r w:rsidRPr="00B97048">
        <w:rPr>
          <w:position w:val="-12"/>
        </w:rPr>
        <w:object w:dxaOrig="2400" w:dyaOrig="420">
          <v:shape id="_x0000_i1077" type="#_x0000_t75" style="width:120pt;height:21pt" o:ole="">
            <v:imagedata r:id="rId106" o:title=""/>
          </v:shape>
          <o:OLEObject Type="Embed" ProgID="Equation.DSMT4" ShapeID="_x0000_i1077" DrawAspect="Content" ObjectID="_1640149430" r:id="rId107"/>
        </w:object>
      </w:r>
      <w:r w:rsidR="0029098A">
        <w:rPr>
          <w:rFonts w:ascii="Times New Roman" w:hAnsi="Times New Roman"/>
          <w:sz w:val="28"/>
          <w:szCs w:val="28"/>
        </w:rPr>
        <w:t>, логарифмічна</w:t>
      </w:r>
      <w:r>
        <w:rPr>
          <w:rFonts w:ascii="Times New Roman" w:hAnsi="Times New Roman"/>
          <w:sz w:val="28"/>
          <w:szCs w:val="28"/>
        </w:rPr>
        <w:t xml:space="preserve"> </w:t>
      </w:r>
      <w:r w:rsidRPr="00B97048">
        <w:rPr>
          <w:position w:val="-12"/>
        </w:rPr>
        <w:object w:dxaOrig="2780" w:dyaOrig="380">
          <v:shape id="_x0000_i1078" type="#_x0000_t75" style="width:139.5pt;height:18.75pt" o:ole="">
            <v:imagedata r:id="rId108" o:title=""/>
          </v:shape>
          <o:OLEObject Type="Embed" ProgID="Equation.DSMT4" ShapeID="_x0000_i1078" DrawAspect="Content" ObjectID="_1640149431" r:id="rId109"/>
        </w:object>
      </w:r>
      <w:r>
        <w:rPr>
          <w:rFonts w:ascii="Times New Roman" w:hAnsi="Times New Roman"/>
          <w:sz w:val="28"/>
          <w:szCs w:val="28"/>
        </w:rPr>
        <w:t xml:space="preserve">, тригонометричні функції </w:t>
      </w:r>
      <w:r w:rsidRPr="00B97048">
        <w:rPr>
          <w:position w:val="-12"/>
        </w:rPr>
        <w:object w:dxaOrig="3940" w:dyaOrig="360">
          <v:shape id="_x0000_i1079" type="#_x0000_t75" style="width:197.25pt;height:18pt" o:ole="">
            <v:imagedata r:id="rId110" o:title=""/>
          </v:shape>
          <o:OLEObject Type="Embed" ProgID="Equation.DSMT4" ShapeID="_x0000_i1079" DrawAspect="Content" ObjectID="_1640149432" r:id="rId111"/>
        </w:object>
      </w:r>
      <w:r w:rsidRPr="00DB25D4">
        <w:rPr>
          <w:rFonts w:ascii="Times New Roman" w:hAnsi="Times New Roman"/>
          <w:sz w:val="28"/>
          <w:szCs w:val="28"/>
        </w:rPr>
        <w:t>,</w:t>
      </w:r>
      <w:r>
        <w:t xml:space="preserve"> </w:t>
      </w:r>
      <w:r>
        <w:rPr>
          <w:rFonts w:ascii="Times New Roman" w:hAnsi="Times New Roman"/>
          <w:sz w:val="28"/>
          <w:szCs w:val="28"/>
        </w:rPr>
        <w:t>обернені тригонометричні );</w:t>
      </w:r>
    </w:p>
    <w:p w:rsidR="00DB25D4" w:rsidRPr="00DB25D4" w:rsidRDefault="00DB25D4" w:rsidP="001D1225">
      <w:pPr>
        <w:spacing w:after="0" w:line="360" w:lineRule="auto"/>
        <w:ind w:firstLine="567"/>
        <w:jc w:val="both"/>
        <w:rPr>
          <w:sz w:val="28"/>
          <w:szCs w:val="28"/>
          <w:u w:val="single"/>
        </w:rPr>
      </w:pPr>
      <w:r>
        <w:rPr>
          <w:rFonts w:ascii="Times New Roman" w:hAnsi="Times New Roman"/>
          <w:sz w:val="28"/>
          <w:szCs w:val="28"/>
        </w:rPr>
        <w:t xml:space="preserve">- </w:t>
      </w:r>
      <w:r w:rsidRPr="00DB25D4">
        <w:rPr>
          <w:rFonts w:ascii="Times New Roman" w:hAnsi="Times New Roman"/>
          <w:sz w:val="28"/>
          <w:szCs w:val="28"/>
          <w:u w:val="single"/>
        </w:rPr>
        <w:t>елементарні</w:t>
      </w:r>
      <w:r>
        <w:rPr>
          <w:rFonts w:ascii="Times New Roman" w:hAnsi="Times New Roman"/>
          <w:sz w:val="28"/>
          <w:szCs w:val="28"/>
          <w:u w:val="single"/>
        </w:rPr>
        <w:t xml:space="preserve"> (</w:t>
      </w:r>
      <w:r>
        <w:rPr>
          <w:rFonts w:ascii="Times New Roman" w:hAnsi="Times New Roman"/>
          <w:sz w:val="28"/>
          <w:szCs w:val="28"/>
        </w:rPr>
        <w:t>ф</w:t>
      </w:r>
      <w:r w:rsidRPr="00DB25D4">
        <w:rPr>
          <w:rFonts w:ascii="Times New Roman" w:hAnsi="Times New Roman"/>
          <w:sz w:val="28"/>
          <w:szCs w:val="28"/>
        </w:rPr>
        <w:t>ункції, утворені з основних елементарних функцій за допомогою скінченної кількості арифметичних дій та взяття функції від функції (суперпозиції функцій)</w:t>
      </w:r>
      <w:r>
        <w:rPr>
          <w:rFonts w:ascii="Times New Roman" w:hAnsi="Times New Roman"/>
          <w:sz w:val="28"/>
          <w:szCs w:val="28"/>
        </w:rPr>
        <w:t xml:space="preserve">). Наприклад, </w:t>
      </w:r>
      <w:r w:rsidRPr="00DB25D4">
        <w:rPr>
          <w:rFonts w:ascii="Times New Roman" w:hAnsi="Times New Roman"/>
          <w:sz w:val="28"/>
          <w:szCs w:val="28"/>
        </w:rPr>
        <w:t>лінійна функція, пряма та обернена пропорційності, квадратична функція</w:t>
      </w:r>
      <w:r>
        <w:rPr>
          <w:rFonts w:ascii="Times New Roman" w:hAnsi="Times New Roman"/>
          <w:sz w:val="28"/>
          <w:szCs w:val="28"/>
        </w:rPr>
        <w:t xml:space="preserve"> тощо;</w:t>
      </w:r>
      <w:r w:rsidRPr="00DB25D4">
        <w:rPr>
          <w:sz w:val="28"/>
          <w:szCs w:val="28"/>
          <w:u w:val="single"/>
        </w:rPr>
        <w:t xml:space="preserve"> </w:t>
      </w:r>
    </w:p>
    <w:p w:rsidR="000A2EB4" w:rsidRDefault="00DB25D4" w:rsidP="001D1225">
      <w:pPr>
        <w:spacing w:after="0" w:line="360" w:lineRule="auto"/>
        <w:ind w:firstLine="567"/>
        <w:jc w:val="both"/>
        <w:rPr>
          <w:rFonts w:ascii="Times New Roman" w:hAnsi="Times New Roman"/>
          <w:sz w:val="28"/>
          <w:szCs w:val="28"/>
        </w:rPr>
      </w:pPr>
      <w:r>
        <w:rPr>
          <w:rFonts w:ascii="Times New Roman" w:hAnsi="Times New Roman"/>
          <w:sz w:val="28"/>
          <w:szCs w:val="28"/>
        </w:rPr>
        <w:t xml:space="preserve">- </w:t>
      </w:r>
      <w:r w:rsidRPr="00DB25D4">
        <w:rPr>
          <w:rFonts w:ascii="Times New Roman" w:hAnsi="Times New Roman"/>
          <w:sz w:val="28"/>
          <w:szCs w:val="28"/>
          <w:u w:val="single"/>
        </w:rPr>
        <w:t>неелементарні</w:t>
      </w:r>
      <w:r>
        <w:rPr>
          <w:rFonts w:ascii="Times New Roman" w:hAnsi="Times New Roman"/>
          <w:sz w:val="28"/>
          <w:szCs w:val="28"/>
          <w:u w:val="single"/>
        </w:rPr>
        <w:t xml:space="preserve"> </w:t>
      </w:r>
      <w:r>
        <w:rPr>
          <w:rFonts w:ascii="Times New Roman" w:hAnsi="Times New Roman"/>
          <w:sz w:val="28"/>
          <w:szCs w:val="28"/>
        </w:rPr>
        <w:t>(н</w:t>
      </w:r>
      <w:r w:rsidRPr="00DB25D4">
        <w:rPr>
          <w:rFonts w:ascii="Times New Roman" w:hAnsi="Times New Roman"/>
          <w:sz w:val="28"/>
          <w:szCs w:val="28"/>
        </w:rPr>
        <w:t>априклад, ціла й дробова частини дійсного числа,</w:t>
      </w:r>
      <w:r>
        <w:rPr>
          <w:rFonts w:ascii="Times New Roman" w:hAnsi="Times New Roman"/>
          <w:sz w:val="28"/>
          <w:szCs w:val="28"/>
        </w:rPr>
        <w:t xml:space="preserve"> </w:t>
      </w:r>
      <w:r w:rsidR="001D1225" w:rsidRPr="00B97048">
        <w:rPr>
          <w:position w:val="-18"/>
        </w:rPr>
        <w:object w:dxaOrig="900" w:dyaOrig="520">
          <v:shape id="_x0000_i1080" type="#_x0000_t75" style="width:45pt;height:26.25pt" o:ole="">
            <v:imagedata r:id="rId112" o:title=""/>
          </v:shape>
          <o:OLEObject Type="Embed" ProgID="Equation.DSMT4" ShapeID="_x0000_i1080" DrawAspect="Content" ObjectID="_1640149433" r:id="rId113"/>
        </w:object>
      </w:r>
      <w:r w:rsidR="001D1225" w:rsidRPr="001D1225">
        <w:rPr>
          <w:rFonts w:ascii="Times New Roman" w:hAnsi="Times New Roman"/>
          <w:sz w:val="28"/>
          <w:szCs w:val="28"/>
        </w:rPr>
        <w:t>)</w:t>
      </w:r>
      <w:r w:rsidRPr="001D1225">
        <w:rPr>
          <w:rFonts w:ascii="Times New Roman" w:hAnsi="Times New Roman"/>
          <w:sz w:val="28"/>
          <w:szCs w:val="28"/>
        </w:rPr>
        <w:t>.</w:t>
      </w:r>
      <w:r>
        <w:rPr>
          <w:rFonts w:ascii="Times New Roman" w:hAnsi="Times New Roman"/>
          <w:sz w:val="28"/>
          <w:szCs w:val="28"/>
        </w:rPr>
        <w:t xml:space="preserve"> </w:t>
      </w:r>
    </w:p>
    <w:p w:rsidR="001D1225" w:rsidRPr="001D1225" w:rsidRDefault="001D1225" w:rsidP="001D1225">
      <w:pPr>
        <w:spacing w:after="0" w:line="360" w:lineRule="auto"/>
        <w:ind w:firstLine="567"/>
        <w:jc w:val="both"/>
        <w:rPr>
          <w:rFonts w:ascii="Times New Roman" w:hAnsi="Times New Roman"/>
          <w:sz w:val="28"/>
          <w:szCs w:val="28"/>
          <w:lang w:val="ru-RU"/>
        </w:rPr>
      </w:pPr>
      <w:r w:rsidRPr="001D1225">
        <w:rPr>
          <w:rFonts w:ascii="Times New Roman" w:hAnsi="Times New Roman"/>
          <w:sz w:val="28"/>
          <w:szCs w:val="28"/>
        </w:rPr>
        <w:t xml:space="preserve">Слід наголосити, що </w:t>
      </w:r>
      <w:r>
        <w:rPr>
          <w:rFonts w:ascii="Times New Roman" w:hAnsi="Times New Roman"/>
          <w:sz w:val="28"/>
          <w:szCs w:val="28"/>
          <w:lang w:val="ru-RU"/>
        </w:rPr>
        <w:t>с</w:t>
      </w:r>
      <w:r w:rsidRPr="001D1225">
        <w:rPr>
          <w:rFonts w:ascii="Times New Roman" w:hAnsi="Times New Roman"/>
          <w:sz w:val="28"/>
          <w:szCs w:val="28"/>
          <w:lang w:val="ru-RU"/>
        </w:rPr>
        <w:t xml:space="preserve">истематичне вивчення розпочинається у курсі алгебри з сьомого </w:t>
      </w:r>
      <w:r>
        <w:rPr>
          <w:rFonts w:ascii="Times New Roman" w:hAnsi="Times New Roman"/>
          <w:sz w:val="28"/>
          <w:szCs w:val="28"/>
          <w:lang w:val="ru-RU"/>
        </w:rPr>
        <w:t>классу:</w:t>
      </w:r>
    </w:p>
    <w:p w:rsidR="001D1225" w:rsidRPr="001D1225" w:rsidRDefault="001D1225" w:rsidP="001D1225">
      <w:pPr>
        <w:spacing w:after="0" w:line="360" w:lineRule="auto"/>
        <w:ind w:firstLine="567"/>
        <w:jc w:val="both"/>
        <w:rPr>
          <w:rFonts w:ascii="Times New Roman" w:hAnsi="Times New Roman"/>
          <w:sz w:val="28"/>
          <w:szCs w:val="28"/>
        </w:rPr>
      </w:pPr>
      <w:r w:rsidRPr="001D1225">
        <w:rPr>
          <w:rFonts w:ascii="Times New Roman" w:hAnsi="Times New Roman"/>
          <w:sz w:val="28"/>
          <w:szCs w:val="28"/>
        </w:rPr>
        <w:lastRenderedPageBreak/>
        <w:t xml:space="preserve">7 клас </w:t>
      </w:r>
      <w:r w:rsidRPr="001D1225">
        <w:rPr>
          <w:rFonts w:ascii="Times New Roman" w:hAnsi="Times New Roman"/>
          <w:b/>
          <w:bCs/>
          <w:sz w:val="28"/>
          <w:szCs w:val="28"/>
        </w:rPr>
        <w:t>Лінійна функція. Пряма пропорційність</w:t>
      </w:r>
    </w:p>
    <w:p w:rsidR="001D1225" w:rsidRPr="001D1225" w:rsidRDefault="001D1225" w:rsidP="001D1225">
      <w:pPr>
        <w:spacing w:after="0" w:line="360" w:lineRule="auto"/>
        <w:ind w:firstLine="567"/>
        <w:jc w:val="both"/>
        <w:rPr>
          <w:rFonts w:ascii="Times New Roman" w:hAnsi="Times New Roman"/>
          <w:sz w:val="28"/>
          <w:szCs w:val="28"/>
        </w:rPr>
      </w:pPr>
      <w:r w:rsidRPr="001D1225">
        <w:rPr>
          <w:rFonts w:ascii="Times New Roman" w:hAnsi="Times New Roman"/>
          <w:sz w:val="28"/>
          <w:szCs w:val="28"/>
        </w:rPr>
        <w:t xml:space="preserve">8 клас </w:t>
      </w:r>
      <w:r w:rsidRPr="001D1225">
        <w:rPr>
          <w:rFonts w:ascii="Times New Roman" w:hAnsi="Times New Roman"/>
          <w:b/>
          <w:bCs/>
          <w:sz w:val="28"/>
          <w:szCs w:val="28"/>
        </w:rPr>
        <w:t xml:space="preserve">Обернена пропорційність. Функції </w:t>
      </w:r>
      <w:r w:rsidRPr="00B97048">
        <w:rPr>
          <w:position w:val="-12"/>
        </w:rPr>
        <w:object w:dxaOrig="1680" w:dyaOrig="440">
          <v:shape id="_x0000_i1081" type="#_x0000_t75" style="width:84pt;height:21.75pt" o:ole="">
            <v:imagedata r:id="rId114" o:title=""/>
          </v:shape>
          <o:OLEObject Type="Embed" ProgID="Equation.DSMT4" ShapeID="_x0000_i1081" DrawAspect="Content" ObjectID="_1640149434" r:id="rId115"/>
        </w:object>
      </w:r>
    </w:p>
    <w:p w:rsidR="001D1225" w:rsidRPr="001D1225" w:rsidRDefault="001D1225" w:rsidP="001D1225">
      <w:pPr>
        <w:spacing w:after="0" w:line="360" w:lineRule="auto"/>
        <w:ind w:firstLine="567"/>
        <w:jc w:val="both"/>
        <w:rPr>
          <w:rFonts w:ascii="Times New Roman" w:hAnsi="Times New Roman"/>
          <w:sz w:val="28"/>
          <w:szCs w:val="28"/>
        </w:rPr>
      </w:pPr>
      <w:r w:rsidRPr="001D1225">
        <w:rPr>
          <w:rFonts w:ascii="Times New Roman" w:hAnsi="Times New Roman"/>
          <w:sz w:val="28"/>
          <w:szCs w:val="28"/>
        </w:rPr>
        <w:t xml:space="preserve">9 клас </w:t>
      </w:r>
      <w:r w:rsidRPr="001D1225">
        <w:rPr>
          <w:rFonts w:ascii="Times New Roman" w:hAnsi="Times New Roman"/>
          <w:b/>
          <w:bCs/>
          <w:sz w:val="28"/>
          <w:szCs w:val="28"/>
        </w:rPr>
        <w:t>Квадратична функція</w:t>
      </w:r>
    </w:p>
    <w:p w:rsidR="001D1225" w:rsidRPr="001D1225" w:rsidRDefault="001D1225" w:rsidP="001D1225">
      <w:pPr>
        <w:spacing w:after="0" w:line="360" w:lineRule="auto"/>
        <w:ind w:firstLine="567"/>
        <w:jc w:val="both"/>
        <w:rPr>
          <w:rFonts w:ascii="Times New Roman" w:hAnsi="Times New Roman"/>
          <w:sz w:val="28"/>
          <w:szCs w:val="28"/>
        </w:rPr>
      </w:pPr>
      <w:r w:rsidRPr="001D1225">
        <w:rPr>
          <w:rFonts w:ascii="Times New Roman" w:hAnsi="Times New Roman"/>
          <w:sz w:val="28"/>
          <w:szCs w:val="28"/>
        </w:rPr>
        <w:t xml:space="preserve">10 клас* </w:t>
      </w:r>
      <w:r w:rsidRPr="001D1225">
        <w:rPr>
          <w:rFonts w:ascii="Times New Roman" w:hAnsi="Times New Roman"/>
          <w:b/>
          <w:bCs/>
          <w:sz w:val="28"/>
          <w:szCs w:val="28"/>
        </w:rPr>
        <w:t xml:space="preserve">Степенева функція. Тригонометричні функції </w:t>
      </w:r>
    </w:p>
    <w:p w:rsidR="001D1225" w:rsidRPr="001D1225" w:rsidRDefault="001D1225" w:rsidP="001D1225">
      <w:pPr>
        <w:spacing w:after="0" w:line="360" w:lineRule="auto"/>
        <w:ind w:firstLine="567"/>
        <w:jc w:val="both"/>
        <w:rPr>
          <w:rFonts w:ascii="Times New Roman" w:hAnsi="Times New Roman"/>
          <w:sz w:val="28"/>
          <w:szCs w:val="28"/>
        </w:rPr>
      </w:pPr>
      <w:r w:rsidRPr="001D1225">
        <w:rPr>
          <w:rFonts w:ascii="Times New Roman" w:hAnsi="Times New Roman"/>
          <w:sz w:val="28"/>
          <w:szCs w:val="28"/>
        </w:rPr>
        <w:t xml:space="preserve">11 клас* </w:t>
      </w:r>
      <w:r w:rsidRPr="001D1225">
        <w:rPr>
          <w:rFonts w:ascii="Times New Roman" w:hAnsi="Times New Roman"/>
          <w:b/>
          <w:bCs/>
          <w:sz w:val="28"/>
          <w:szCs w:val="28"/>
        </w:rPr>
        <w:t>Показникова функція. Логарифмічна функція</w:t>
      </w:r>
    </w:p>
    <w:p w:rsidR="001D1225" w:rsidRPr="001D1225" w:rsidRDefault="001D1225" w:rsidP="001D1225">
      <w:pPr>
        <w:spacing w:after="0" w:line="360" w:lineRule="auto"/>
        <w:ind w:firstLine="567"/>
        <w:jc w:val="both"/>
        <w:rPr>
          <w:rFonts w:ascii="Times New Roman" w:hAnsi="Times New Roman"/>
          <w:sz w:val="24"/>
          <w:szCs w:val="24"/>
        </w:rPr>
      </w:pPr>
      <w:r w:rsidRPr="001D1225">
        <w:rPr>
          <w:rFonts w:ascii="Times New Roman" w:hAnsi="Times New Roman"/>
          <w:sz w:val="24"/>
          <w:szCs w:val="24"/>
        </w:rPr>
        <w:t>*- академічний рівень</w:t>
      </w:r>
      <w:r w:rsidRPr="001D1225">
        <w:rPr>
          <w:rFonts w:ascii="Times New Roman" w:hAnsi="Times New Roman"/>
          <w:sz w:val="24"/>
          <w:szCs w:val="24"/>
          <w:lang w:val="ru-RU"/>
        </w:rPr>
        <w:t xml:space="preserve"> </w:t>
      </w:r>
    </w:p>
    <w:p w:rsidR="001D1225" w:rsidRPr="001D1225" w:rsidRDefault="001D1225" w:rsidP="001D1225">
      <w:pPr>
        <w:spacing w:after="0" w:line="360" w:lineRule="auto"/>
        <w:ind w:firstLine="567"/>
        <w:jc w:val="both"/>
        <w:rPr>
          <w:rFonts w:ascii="Times New Roman" w:hAnsi="Times New Roman"/>
          <w:sz w:val="28"/>
          <w:szCs w:val="28"/>
        </w:rPr>
      </w:pPr>
      <w:r w:rsidRPr="001D1225">
        <w:rPr>
          <w:rFonts w:ascii="Times New Roman" w:hAnsi="Times New Roman"/>
          <w:sz w:val="28"/>
          <w:szCs w:val="28"/>
        </w:rPr>
        <w:t>У ШКМ застосовується, як правило, два підходи до вивчення властивостей функції:</w:t>
      </w:r>
    </w:p>
    <w:p w:rsidR="001D1225" w:rsidRPr="001D1225" w:rsidRDefault="001D1225" w:rsidP="001D1225">
      <w:pPr>
        <w:spacing w:after="0" w:line="360" w:lineRule="auto"/>
        <w:ind w:firstLine="567"/>
        <w:jc w:val="both"/>
        <w:rPr>
          <w:rFonts w:ascii="Times New Roman" w:hAnsi="Times New Roman"/>
          <w:sz w:val="28"/>
          <w:szCs w:val="28"/>
        </w:rPr>
      </w:pPr>
      <w:r w:rsidRPr="001D1225">
        <w:rPr>
          <w:rFonts w:ascii="Times New Roman" w:hAnsi="Times New Roman"/>
          <w:sz w:val="28"/>
          <w:szCs w:val="28"/>
        </w:rPr>
        <w:t>1)</w:t>
      </w:r>
      <w:r>
        <w:rPr>
          <w:rFonts w:ascii="Times New Roman" w:hAnsi="Times New Roman"/>
          <w:sz w:val="28"/>
          <w:szCs w:val="28"/>
        </w:rPr>
        <w:t xml:space="preserve"> </w:t>
      </w:r>
      <w:r w:rsidRPr="001D1225">
        <w:rPr>
          <w:rFonts w:ascii="Times New Roman" w:hAnsi="Times New Roman"/>
          <w:sz w:val="28"/>
          <w:szCs w:val="28"/>
        </w:rPr>
        <w:t>Засобами елементарної математики (визначення властивостей функції із побудованого графіка з подальшим їх обґрунтуванням)</w:t>
      </w:r>
      <w:r>
        <w:rPr>
          <w:rFonts w:ascii="Times New Roman" w:hAnsi="Times New Roman"/>
          <w:sz w:val="28"/>
          <w:szCs w:val="28"/>
        </w:rPr>
        <w:t>.</w:t>
      </w:r>
      <w:r w:rsidRPr="001D1225">
        <w:rPr>
          <w:rFonts w:ascii="Times New Roman" w:hAnsi="Times New Roman"/>
          <w:sz w:val="28"/>
          <w:szCs w:val="28"/>
        </w:rPr>
        <w:t xml:space="preserve">  </w:t>
      </w:r>
    </w:p>
    <w:p w:rsidR="001D1225" w:rsidRPr="001D1225" w:rsidRDefault="001D1225" w:rsidP="001D1225">
      <w:pPr>
        <w:spacing w:after="0" w:line="360" w:lineRule="auto"/>
        <w:ind w:firstLine="567"/>
        <w:jc w:val="both"/>
        <w:rPr>
          <w:rFonts w:ascii="Times New Roman" w:hAnsi="Times New Roman"/>
          <w:sz w:val="28"/>
          <w:szCs w:val="28"/>
        </w:rPr>
      </w:pPr>
      <w:r w:rsidRPr="001D1225">
        <w:rPr>
          <w:rFonts w:ascii="Times New Roman" w:hAnsi="Times New Roman"/>
          <w:sz w:val="28"/>
          <w:szCs w:val="28"/>
        </w:rPr>
        <w:t>2) Для встановлення окремих властивостей і їх обґрунтування застосовується теорія границь і апарат диференціального числення</w:t>
      </w:r>
      <w:r>
        <w:rPr>
          <w:rFonts w:ascii="Times New Roman" w:hAnsi="Times New Roman"/>
          <w:sz w:val="28"/>
          <w:szCs w:val="28"/>
        </w:rPr>
        <w:t>.</w:t>
      </w:r>
      <w:r w:rsidRPr="001D1225">
        <w:rPr>
          <w:rFonts w:ascii="Times New Roman" w:hAnsi="Times New Roman"/>
          <w:sz w:val="28"/>
          <w:szCs w:val="28"/>
        </w:rPr>
        <w:t xml:space="preserve"> </w:t>
      </w:r>
    </w:p>
    <w:p w:rsidR="001D1225" w:rsidRDefault="001D1225" w:rsidP="001D1225">
      <w:pPr>
        <w:spacing w:after="0" w:line="360" w:lineRule="auto"/>
        <w:ind w:firstLine="567"/>
        <w:jc w:val="both"/>
        <w:rPr>
          <w:rFonts w:ascii="Times New Roman" w:hAnsi="Times New Roman"/>
          <w:sz w:val="28"/>
          <w:szCs w:val="28"/>
        </w:rPr>
      </w:pPr>
      <w:r>
        <w:rPr>
          <w:rFonts w:ascii="Times New Roman" w:hAnsi="Times New Roman"/>
          <w:sz w:val="28"/>
          <w:szCs w:val="28"/>
        </w:rPr>
        <w:t xml:space="preserve">Важливі завдання, які слід розв’язати у процесі вивчення цієї теми: </w:t>
      </w:r>
    </w:p>
    <w:p w:rsidR="004E73D4" w:rsidRDefault="001D1225" w:rsidP="001D1225">
      <w:pPr>
        <w:spacing w:after="0" w:line="360" w:lineRule="auto"/>
        <w:ind w:firstLine="567"/>
        <w:jc w:val="both"/>
        <w:rPr>
          <w:rFonts w:ascii="Times New Roman" w:hAnsi="Times New Roman"/>
          <w:sz w:val="28"/>
          <w:szCs w:val="28"/>
        </w:rPr>
      </w:pPr>
      <w:r>
        <w:rPr>
          <w:rFonts w:ascii="Times New Roman" w:hAnsi="Times New Roman"/>
          <w:sz w:val="28"/>
          <w:szCs w:val="28"/>
        </w:rPr>
        <w:t xml:space="preserve">1) </w:t>
      </w:r>
      <w:r w:rsidR="004E73D4">
        <w:rPr>
          <w:rFonts w:ascii="Times New Roman" w:hAnsi="Times New Roman"/>
          <w:sz w:val="28"/>
          <w:szCs w:val="28"/>
        </w:rPr>
        <w:t>Провести порівняльний аналіз означень основних понять, пов’язаних з функцією, її властивостей під час вивчення курсів вищої математики (в основному, математичного аналізу) і шкільного курсу математики.</w:t>
      </w:r>
    </w:p>
    <w:p w:rsidR="004E73D4" w:rsidRDefault="004E73D4" w:rsidP="009C1D28">
      <w:pPr>
        <w:tabs>
          <w:tab w:val="left" w:pos="567"/>
        </w:tabs>
        <w:spacing w:after="0" w:line="360" w:lineRule="auto"/>
        <w:ind w:firstLine="284"/>
        <w:contextualSpacing/>
        <w:jc w:val="both"/>
        <w:rPr>
          <w:rFonts w:ascii="Times New Roman" w:hAnsi="Times New Roman"/>
          <w:sz w:val="28"/>
          <w:szCs w:val="28"/>
        </w:rPr>
      </w:pPr>
      <w:r>
        <w:rPr>
          <w:rFonts w:ascii="Times New Roman" w:hAnsi="Times New Roman"/>
          <w:sz w:val="28"/>
          <w:szCs w:val="28"/>
        </w:rPr>
        <w:tab/>
        <w:t>2) З’ясувати спільні підходи й відмінності у вивченні функції в математичному аналізі й шкільному курсі математики.</w:t>
      </w:r>
    </w:p>
    <w:p w:rsidR="00D25EEB" w:rsidRPr="00D25EEB" w:rsidRDefault="004E73D4" w:rsidP="004E73D4">
      <w:pPr>
        <w:tabs>
          <w:tab w:val="left" w:pos="567"/>
        </w:tabs>
        <w:spacing w:after="0" w:line="360" w:lineRule="auto"/>
        <w:ind w:firstLine="567"/>
        <w:contextualSpacing/>
        <w:jc w:val="both"/>
        <w:rPr>
          <w:rFonts w:ascii="Times New Roman" w:eastAsia="Times New Roman" w:hAnsi="Times New Roman"/>
          <w:sz w:val="28"/>
          <w:szCs w:val="28"/>
          <w:lang w:eastAsia="ru-RU"/>
        </w:rPr>
      </w:pPr>
      <w:r w:rsidRPr="00214B36">
        <w:rPr>
          <w:rFonts w:ascii="Times New Roman" w:hAnsi="Times New Roman"/>
          <w:b/>
          <w:sz w:val="28"/>
          <w:szCs w:val="28"/>
        </w:rPr>
        <w:t>3.</w:t>
      </w:r>
      <w:r>
        <w:rPr>
          <w:rFonts w:ascii="Times New Roman" w:hAnsi="Times New Roman"/>
          <w:sz w:val="28"/>
          <w:szCs w:val="28"/>
        </w:rPr>
        <w:t xml:space="preserve"> У процесі вивчення теми «</w:t>
      </w:r>
      <w:r w:rsidRPr="00825369">
        <w:rPr>
          <w:rFonts w:ascii="Times New Roman" w:eastAsia="Times New Roman" w:hAnsi="Times New Roman"/>
          <w:i/>
          <w:sz w:val="28"/>
          <w:szCs w:val="28"/>
          <w:lang w:eastAsia="ru-RU"/>
        </w:rPr>
        <w:t>Числові множини шкільного курсу математики</w:t>
      </w:r>
      <w:r>
        <w:rPr>
          <w:rFonts w:ascii="Times New Roman" w:eastAsia="Times New Roman" w:hAnsi="Times New Roman"/>
          <w:sz w:val="28"/>
          <w:szCs w:val="28"/>
          <w:lang w:eastAsia="ru-RU"/>
        </w:rPr>
        <w:t xml:space="preserve">» слід підкреслити, що у шкільному курсі математики </w:t>
      </w:r>
      <w:r w:rsidRPr="004E73D4">
        <w:rPr>
          <w:rFonts w:ascii="Times New Roman" w:eastAsia="Times New Roman" w:hAnsi="Times New Roman"/>
          <w:b/>
          <w:sz w:val="28"/>
          <w:szCs w:val="28"/>
          <w:lang w:eastAsia="ru-RU"/>
        </w:rPr>
        <w:t>нема</w:t>
      </w:r>
      <w:r>
        <w:rPr>
          <w:rFonts w:ascii="Times New Roman" w:eastAsia="Times New Roman" w:hAnsi="Times New Roman"/>
          <w:sz w:val="28"/>
          <w:szCs w:val="28"/>
          <w:lang w:eastAsia="ru-RU"/>
        </w:rPr>
        <w:t xml:space="preserve"> </w:t>
      </w:r>
      <w:r w:rsidRPr="004E73D4">
        <w:rPr>
          <w:rFonts w:ascii="Times New Roman" w:eastAsia="Times New Roman" w:hAnsi="Times New Roman"/>
          <w:b/>
          <w:sz w:val="28"/>
          <w:szCs w:val="28"/>
          <w:lang w:eastAsia="ru-RU"/>
        </w:rPr>
        <w:t>означення</w:t>
      </w:r>
      <w:r>
        <w:rPr>
          <w:rFonts w:ascii="Times New Roman" w:eastAsia="Times New Roman" w:hAnsi="Times New Roman"/>
          <w:sz w:val="28"/>
          <w:szCs w:val="28"/>
          <w:lang w:eastAsia="ru-RU"/>
        </w:rPr>
        <w:t xml:space="preserve"> </w:t>
      </w:r>
      <w:r w:rsidRPr="001D4B30">
        <w:rPr>
          <w:rFonts w:ascii="Times New Roman" w:eastAsia="Times New Roman" w:hAnsi="Times New Roman"/>
          <w:sz w:val="28"/>
          <w:szCs w:val="28"/>
          <w:u w:val="single"/>
          <w:lang w:eastAsia="ru-RU"/>
        </w:rPr>
        <w:t>натурального числа</w:t>
      </w:r>
      <w:r>
        <w:rPr>
          <w:rFonts w:ascii="Times New Roman" w:eastAsia="Times New Roman" w:hAnsi="Times New Roman"/>
          <w:sz w:val="28"/>
          <w:szCs w:val="28"/>
          <w:lang w:eastAsia="ru-RU"/>
        </w:rPr>
        <w:t>. У курсах вищої математики розглядається три підходи до побудови множини натуральних чисел: тео</w:t>
      </w:r>
      <w:r w:rsidR="00D93B36">
        <w:rPr>
          <w:rFonts w:ascii="Times New Roman" w:eastAsia="Times New Roman" w:hAnsi="Times New Roman"/>
          <w:sz w:val="28"/>
          <w:szCs w:val="28"/>
          <w:lang w:eastAsia="ru-RU"/>
        </w:rPr>
        <w:t xml:space="preserve">ретико-множинний (наприклад, у курсі математичного аналізу), аксіоматичний (навчальна дисципліна «Числові системи»), натуральне число як результат вимірювання величин. У кожному з цих підходів натуральне число має </w:t>
      </w:r>
      <w:r w:rsidR="00D93B36">
        <w:rPr>
          <w:rFonts w:ascii="Times New Roman" w:eastAsia="Times New Roman" w:hAnsi="Times New Roman"/>
          <w:b/>
          <w:sz w:val="28"/>
          <w:szCs w:val="28"/>
          <w:lang w:eastAsia="ru-RU"/>
        </w:rPr>
        <w:t xml:space="preserve">означення. </w:t>
      </w:r>
      <w:r w:rsidR="00D93B36">
        <w:rPr>
          <w:rFonts w:ascii="Times New Roman" w:eastAsia="Times New Roman" w:hAnsi="Times New Roman"/>
          <w:sz w:val="28"/>
          <w:szCs w:val="28"/>
          <w:lang w:eastAsia="ru-RU"/>
        </w:rPr>
        <w:t xml:space="preserve">Через означення вводяться і операції додавання, віднімання, множення і ділення, а також результати цих операцій (сума, різниця, добуток, частка) і доводиться їх </w:t>
      </w:r>
      <w:r w:rsidR="00D93B36">
        <w:rPr>
          <w:rFonts w:ascii="Times New Roman" w:eastAsia="Times New Roman" w:hAnsi="Times New Roman"/>
          <w:i/>
          <w:sz w:val="28"/>
          <w:szCs w:val="28"/>
          <w:lang w:eastAsia="ru-RU"/>
        </w:rPr>
        <w:t xml:space="preserve">існування. </w:t>
      </w:r>
      <w:r w:rsidR="00D93B36">
        <w:rPr>
          <w:rFonts w:ascii="Times New Roman" w:eastAsia="Times New Roman" w:hAnsi="Times New Roman"/>
          <w:sz w:val="28"/>
          <w:szCs w:val="28"/>
          <w:lang w:eastAsia="ru-RU"/>
        </w:rPr>
        <w:t xml:space="preserve">У вигляді теорем формулюються властивості операцій додавання (комутативність і </w:t>
      </w:r>
      <w:r w:rsidR="00D93B36">
        <w:rPr>
          <w:rFonts w:ascii="Times New Roman" w:eastAsia="Times New Roman" w:hAnsi="Times New Roman"/>
          <w:sz w:val="28"/>
          <w:szCs w:val="28"/>
          <w:lang w:eastAsia="ru-RU"/>
        </w:rPr>
        <w:lastRenderedPageBreak/>
        <w:t xml:space="preserve">асоціативність), множення (комутативність, асоціативність і дистрибутивність відносно додавання). </w:t>
      </w:r>
    </w:p>
    <w:p w:rsidR="00D25EEB" w:rsidRDefault="00D25EEB" w:rsidP="004E73D4">
      <w:pPr>
        <w:tabs>
          <w:tab w:val="left" w:pos="567"/>
        </w:tabs>
        <w:spacing w:after="0" w:line="360" w:lineRule="auto"/>
        <w:ind w:firstLine="567"/>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Надзвичайно важливу роль у побудові математики відіграє метод індукції, зокрема математичної індукції. Застосовуючи модель перевернутого класу, доцільно запропонувати студентам повторити цей метод (знання про метод математичної індукції і вміння його застосовувати студенти отримали під час вивчення багатьох курсів вищої математики – математичного аналізу, числових систем тощо), а на початку відповідної лекції (або практичного заняття) перевірити рівень навчальних досягнень студентів (застосовуючи методи інтерактивного навчання). Наведемо приклади можливих запитань (рис. </w:t>
      </w:r>
      <w:r w:rsidR="006C5894">
        <w:rPr>
          <w:rFonts w:ascii="Times New Roman" w:eastAsia="Times New Roman" w:hAnsi="Times New Roman"/>
          <w:sz w:val="28"/>
          <w:szCs w:val="28"/>
          <w:lang w:eastAsia="ru-RU"/>
        </w:rPr>
        <w:t>2.11 – виокремлені слова з’являються на слайді після правильної відповіді студента, рис. 2.12)</w:t>
      </w:r>
      <w:r>
        <w:rPr>
          <w:rFonts w:ascii="Times New Roman" w:eastAsia="Times New Roman" w:hAnsi="Times New Roman"/>
          <w:sz w:val="28"/>
          <w:szCs w:val="28"/>
          <w:lang w:eastAsia="ru-RU"/>
        </w:rPr>
        <w:t>.</w:t>
      </w:r>
    </w:p>
    <w:p w:rsidR="00D25EEB" w:rsidRDefault="00D25EEB" w:rsidP="004E73D4">
      <w:pPr>
        <w:tabs>
          <w:tab w:val="left" w:pos="567"/>
        </w:tabs>
        <w:spacing w:after="0" w:line="360" w:lineRule="auto"/>
        <w:ind w:firstLine="567"/>
        <w:contextualSpacing/>
        <w:jc w:val="both"/>
        <w:rPr>
          <w:rFonts w:ascii="Times New Roman" w:eastAsia="Times New Roman" w:hAnsi="Times New Roman"/>
          <w:sz w:val="28"/>
          <w:szCs w:val="28"/>
          <w:lang w:eastAsia="ru-RU"/>
        </w:rPr>
      </w:pPr>
      <w:r w:rsidRPr="00D25EEB">
        <w:rPr>
          <w:rFonts w:ascii="Times New Roman" w:eastAsia="Times New Roman" w:hAnsi="Times New Roman"/>
          <w:noProof/>
          <w:sz w:val="28"/>
          <w:szCs w:val="28"/>
          <w:lang w:eastAsia="uk-UA"/>
        </w:rPr>
        <w:drawing>
          <wp:inline distT="0" distB="0" distL="0" distR="0">
            <wp:extent cx="4860312" cy="3411711"/>
            <wp:effectExtent l="19050" t="0" r="0" b="0"/>
            <wp:docPr id="5" name="Рисунок 1"/>
            <wp:cNvGraphicFramePr/>
            <a:graphic xmlns:a="http://schemas.openxmlformats.org/drawingml/2006/main">
              <a:graphicData uri="http://schemas.openxmlformats.org/drawingml/2006/picture">
                <pic:pic xmlns:pic="http://schemas.openxmlformats.org/drawingml/2006/picture">
                  <pic:nvPicPr>
                    <pic:cNvPr id="4098" name="Picture 2"/>
                    <pic:cNvPicPr>
                      <a:picLocks noGrp="1" noChangeAspect="1" noChangeArrowheads="1"/>
                    </pic:cNvPicPr>
                  </pic:nvPicPr>
                  <pic:blipFill>
                    <a:blip r:embed="rId116" cstate="print"/>
                    <a:srcRect/>
                    <a:stretch>
                      <a:fillRect/>
                    </a:stretch>
                  </pic:blipFill>
                  <pic:spPr bwMode="auto">
                    <a:xfrm>
                      <a:off x="0" y="0"/>
                      <a:ext cx="4861111" cy="3412272"/>
                    </a:xfrm>
                    <a:prstGeom prst="rect">
                      <a:avLst/>
                    </a:prstGeom>
                    <a:noFill/>
                    <a:ln w="9525">
                      <a:noFill/>
                      <a:miter lim="800000"/>
                      <a:headEnd/>
                      <a:tailEnd/>
                    </a:ln>
                  </pic:spPr>
                </pic:pic>
              </a:graphicData>
            </a:graphic>
          </wp:inline>
        </w:drawing>
      </w:r>
    </w:p>
    <w:p w:rsidR="006C5894" w:rsidRDefault="006C5894" w:rsidP="006C5894">
      <w:pPr>
        <w:tabs>
          <w:tab w:val="left" w:pos="567"/>
        </w:tabs>
        <w:spacing w:after="0" w:line="360" w:lineRule="auto"/>
        <w:ind w:firstLine="567"/>
        <w:contextualSpacing/>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Рис. 2.11.  Схема доведення методом математичної індукції</w:t>
      </w:r>
    </w:p>
    <w:p w:rsidR="006C5894" w:rsidRDefault="000B62D6" w:rsidP="000B62D6">
      <w:pPr>
        <w:tabs>
          <w:tab w:val="left" w:pos="567"/>
        </w:tabs>
        <w:spacing w:after="0" w:line="360" w:lineRule="auto"/>
        <w:contextualSpacing/>
        <w:jc w:val="center"/>
        <w:rPr>
          <w:rFonts w:ascii="Times New Roman" w:eastAsia="Times New Roman" w:hAnsi="Times New Roman"/>
          <w:sz w:val="28"/>
          <w:szCs w:val="28"/>
          <w:lang w:eastAsia="ru-RU"/>
        </w:rPr>
      </w:pPr>
      <w:r w:rsidRPr="000B62D6">
        <w:rPr>
          <w:rFonts w:ascii="Times New Roman" w:eastAsia="Times New Roman" w:hAnsi="Times New Roman"/>
          <w:noProof/>
          <w:sz w:val="28"/>
          <w:szCs w:val="28"/>
          <w:lang w:eastAsia="uk-UA"/>
        </w:rPr>
        <w:lastRenderedPageBreak/>
        <w:drawing>
          <wp:inline distT="0" distB="0" distL="0" distR="0">
            <wp:extent cx="5760085" cy="2559311"/>
            <wp:effectExtent l="19050" t="19050" r="12065" b="12439"/>
            <wp:docPr id="7" name="Рисунок 2"/>
            <wp:cNvGraphicFramePr/>
            <a:graphic xmlns:a="http://schemas.openxmlformats.org/drawingml/2006/main">
              <a:graphicData uri="http://schemas.openxmlformats.org/drawingml/2006/picture">
                <pic:pic xmlns:pic="http://schemas.openxmlformats.org/drawingml/2006/picture">
                  <pic:nvPicPr>
                    <pic:cNvPr id="12290" name="Picture 2"/>
                    <pic:cNvPicPr>
                      <a:picLocks noGrp="1" noChangeAspect="1" noChangeArrowheads="1"/>
                    </pic:cNvPicPr>
                  </pic:nvPicPr>
                  <pic:blipFill>
                    <a:blip r:embed="rId117" cstate="print"/>
                    <a:srcRect/>
                    <a:stretch>
                      <a:fillRect/>
                    </a:stretch>
                  </pic:blipFill>
                  <pic:spPr bwMode="auto">
                    <a:xfrm>
                      <a:off x="0" y="0"/>
                      <a:ext cx="5760085" cy="2559311"/>
                    </a:xfrm>
                    <a:prstGeom prst="rect">
                      <a:avLst/>
                    </a:prstGeom>
                    <a:noFill/>
                    <a:ln w="12700">
                      <a:solidFill>
                        <a:schemeClr val="tx1"/>
                      </a:solidFill>
                      <a:miter lim="800000"/>
                      <a:headEnd/>
                      <a:tailEnd/>
                    </a:ln>
                  </pic:spPr>
                </pic:pic>
              </a:graphicData>
            </a:graphic>
          </wp:inline>
        </w:drawing>
      </w:r>
    </w:p>
    <w:p w:rsidR="000B62D6" w:rsidRDefault="000B62D6" w:rsidP="000B62D6">
      <w:pPr>
        <w:tabs>
          <w:tab w:val="left" w:pos="567"/>
        </w:tabs>
        <w:spacing w:after="0" w:line="360" w:lineRule="auto"/>
        <w:contextualSpacing/>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Рис. 2.12. Запитання для перевірки рівня навчальних досягнень студентів</w:t>
      </w:r>
    </w:p>
    <w:p w:rsidR="00CD1E0E" w:rsidRDefault="000B62D6" w:rsidP="000B62D6">
      <w:pPr>
        <w:tabs>
          <w:tab w:val="left" w:pos="567"/>
        </w:tabs>
        <w:spacing w:after="0" w:line="360" w:lineRule="auto"/>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ab/>
      </w:r>
    </w:p>
    <w:p w:rsidR="000B62D6" w:rsidRDefault="00CD1E0E" w:rsidP="000B62D6">
      <w:pPr>
        <w:tabs>
          <w:tab w:val="left" w:pos="567"/>
        </w:tabs>
        <w:spacing w:after="0" w:line="360" w:lineRule="auto"/>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ab/>
      </w:r>
      <w:r w:rsidR="000B62D6">
        <w:rPr>
          <w:rFonts w:ascii="Times New Roman" w:eastAsia="Times New Roman" w:hAnsi="Times New Roman"/>
          <w:sz w:val="28"/>
          <w:szCs w:val="28"/>
          <w:lang w:eastAsia="ru-RU"/>
        </w:rPr>
        <w:t>Для перевірки вмінь застосовувати метод математичної індукції доцільно запропонувати розв’язати такі завдання:</w:t>
      </w:r>
    </w:p>
    <w:p w:rsidR="000B62D6" w:rsidRPr="000B62D6" w:rsidRDefault="000B62D6" w:rsidP="00E62D78">
      <w:pPr>
        <w:pStyle w:val="a3"/>
        <w:numPr>
          <w:ilvl w:val="0"/>
          <w:numId w:val="38"/>
        </w:numPr>
        <w:tabs>
          <w:tab w:val="left" w:pos="567"/>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Доведіть, що </w:t>
      </w:r>
      <w:r w:rsidRPr="005E35E9">
        <w:rPr>
          <w:position w:val="-28"/>
        </w:rPr>
        <w:object w:dxaOrig="4480" w:dyaOrig="720">
          <v:shape id="_x0000_i1082" type="#_x0000_t75" style="width:223.5pt;height:36pt" o:ole="">
            <v:imagedata r:id="rId118" o:title=""/>
          </v:shape>
          <o:OLEObject Type="Embed" ProgID="Equation.DSMT4" ShapeID="_x0000_i1082" DrawAspect="Content" ObjectID="_1640149435" r:id="rId119"/>
        </w:object>
      </w:r>
    </w:p>
    <w:p w:rsidR="000B62D6" w:rsidRDefault="000B62D6" w:rsidP="00E62D78">
      <w:pPr>
        <w:pStyle w:val="a3"/>
        <w:numPr>
          <w:ilvl w:val="0"/>
          <w:numId w:val="38"/>
        </w:numPr>
        <w:tabs>
          <w:tab w:val="left" w:pos="567"/>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Знайдіть суму перших </w:t>
      </w:r>
      <w:r>
        <w:rPr>
          <w:rFonts w:ascii="Times New Roman" w:eastAsia="Times New Roman" w:hAnsi="Times New Roman"/>
          <w:i/>
          <w:sz w:val="28"/>
          <w:szCs w:val="28"/>
          <w:lang w:val="en-US" w:eastAsia="ru-RU"/>
        </w:rPr>
        <w:t>n</w:t>
      </w:r>
      <w:r>
        <w:rPr>
          <w:rFonts w:ascii="Times New Roman" w:eastAsia="Times New Roman" w:hAnsi="Times New Roman"/>
          <w:sz w:val="28"/>
          <w:szCs w:val="28"/>
          <w:lang w:eastAsia="ru-RU"/>
        </w:rPr>
        <w:t xml:space="preserve"> непарних чисел.</w:t>
      </w:r>
    </w:p>
    <w:p w:rsidR="000B62D6" w:rsidRDefault="000B62D6" w:rsidP="00E62D78">
      <w:pPr>
        <w:pStyle w:val="a3"/>
        <w:numPr>
          <w:ilvl w:val="0"/>
          <w:numId w:val="38"/>
        </w:numPr>
        <w:tabs>
          <w:tab w:val="left" w:pos="567"/>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Визначте, для яких </w:t>
      </w:r>
      <w:r w:rsidRPr="000B62D6">
        <w:rPr>
          <w:rFonts w:ascii="Times New Roman" w:eastAsia="Times New Roman" w:hAnsi="Times New Roman"/>
          <w:position w:val="-6"/>
          <w:sz w:val="28"/>
          <w:szCs w:val="28"/>
          <w:lang w:eastAsia="ru-RU"/>
        </w:rPr>
        <w:object w:dxaOrig="700" w:dyaOrig="300">
          <v:shape id="_x0000_i1083" type="#_x0000_t75" style="width:35.25pt;height:15pt" o:ole="">
            <v:imagedata r:id="rId120" o:title=""/>
          </v:shape>
          <o:OLEObject Type="Embed" ProgID="Equation.DSMT4" ShapeID="_x0000_i1083" DrawAspect="Content" ObjectID="_1640149436" r:id="rId121"/>
        </w:object>
      </w:r>
      <w:r>
        <w:rPr>
          <w:rFonts w:ascii="Times New Roman" w:eastAsia="Times New Roman" w:hAnsi="Times New Roman"/>
          <w:sz w:val="28"/>
          <w:szCs w:val="28"/>
          <w:lang w:eastAsia="ru-RU"/>
        </w:rPr>
        <w:t xml:space="preserve">: а) </w:t>
      </w:r>
      <w:r w:rsidR="008C31AA" w:rsidRPr="000B62D6">
        <w:rPr>
          <w:rFonts w:ascii="Times New Roman" w:eastAsia="Times New Roman" w:hAnsi="Times New Roman"/>
          <w:position w:val="-12"/>
          <w:sz w:val="28"/>
          <w:szCs w:val="28"/>
          <w:lang w:eastAsia="ru-RU"/>
        </w:rPr>
        <w:object w:dxaOrig="1300" w:dyaOrig="420">
          <v:shape id="_x0000_i1084" type="#_x0000_t75" style="width:64.5pt;height:21pt" o:ole="">
            <v:imagedata r:id="rId122" o:title=""/>
          </v:shape>
          <o:OLEObject Type="Embed" ProgID="Equation.DSMT4" ShapeID="_x0000_i1084" DrawAspect="Content" ObjectID="_1640149437" r:id="rId123"/>
        </w:object>
      </w:r>
      <w:r>
        <w:rPr>
          <w:rFonts w:ascii="Times New Roman" w:eastAsia="Times New Roman" w:hAnsi="Times New Roman"/>
          <w:sz w:val="28"/>
          <w:szCs w:val="28"/>
          <w:lang w:eastAsia="ru-RU"/>
        </w:rPr>
        <w:t xml:space="preserve">; б) </w:t>
      </w:r>
      <w:r w:rsidR="008C31AA" w:rsidRPr="000B62D6">
        <w:rPr>
          <w:rFonts w:ascii="Times New Roman" w:eastAsia="Times New Roman" w:hAnsi="Times New Roman"/>
          <w:position w:val="-12"/>
          <w:sz w:val="28"/>
          <w:szCs w:val="28"/>
          <w:lang w:eastAsia="ru-RU"/>
        </w:rPr>
        <w:object w:dxaOrig="1980" w:dyaOrig="420">
          <v:shape id="_x0000_i1085" type="#_x0000_t75" style="width:99pt;height:21pt" o:ole="">
            <v:imagedata r:id="rId124" o:title=""/>
          </v:shape>
          <o:OLEObject Type="Embed" ProgID="Equation.DSMT4" ShapeID="_x0000_i1085" DrawAspect="Content" ObjectID="_1640149438" r:id="rId125"/>
        </w:object>
      </w:r>
      <w:r>
        <w:rPr>
          <w:rFonts w:ascii="Times New Roman" w:eastAsia="Times New Roman" w:hAnsi="Times New Roman"/>
          <w:sz w:val="28"/>
          <w:szCs w:val="28"/>
          <w:lang w:eastAsia="ru-RU"/>
        </w:rPr>
        <w:t>.</w:t>
      </w:r>
    </w:p>
    <w:p w:rsidR="000B62D6" w:rsidRDefault="000B62D6" w:rsidP="00E62D78">
      <w:pPr>
        <w:pStyle w:val="a3"/>
        <w:numPr>
          <w:ilvl w:val="0"/>
          <w:numId w:val="38"/>
        </w:numPr>
        <w:tabs>
          <w:tab w:val="left" w:pos="567"/>
        </w:tabs>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Доведіть, що </w:t>
      </w:r>
      <w:r w:rsidRPr="000B62D6">
        <w:rPr>
          <w:rFonts w:ascii="Times New Roman" w:eastAsia="Times New Roman" w:hAnsi="Times New Roman"/>
          <w:position w:val="-28"/>
          <w:sz w:val="28"/>
          <w:szCs w:val="28"/>
          <w:lang w:eastAsia="ru-RU"/>
        </w:rPr>
        <w:object w:dxaOrig="4080" w:dyaOrig="720">
          <v:shape id="_x0000_i1086" type="#_x0000_t75" style="width:204pt;height:36pt" o:ole="">
            <v:imagedata r:id="rId126" o:title=""/>
          </v:shape>
          <o:OLEObject Type="Embed" ProgID="Equation.DSMT4" ShapeID="_x0000_i1086" DrawAspect="Content" ObjectID="_1640149439" r:id="rId127"/>
        </w:object>
      </w:r>
      <w:r>
        <w:rPr>
          <w:rFonts w:ascii="Times New Roman" w:eastAsia="Times New Roman" w:hAnsi="Times New Roman"/>
          <w:sz w:val="28"/>
          <w:szCs w:val="28"/>
          <w:lang w:eastAsia="ru-RU"/>
        </w:rPr>
        <w:t>.</w:t>
      </w:r>
    </w:p>
    <w:p w:rsidR="00573D57" w:rsidRDefault="00573D57" w:rsidP="00573D57">
      <w:pPr>
        <w:tabs>
          <w:tab w:val="left" w:pos="567"/>
        </w:tabs>
        <w:spacing w:after="0" w:line="360" w:lineRule="auto"/>
        <w:ind w:left="720" w:hanging="153"/>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Наведемо приклади можливих відповідей. </w:t>
      </w:r>
    </w:p>
    <w:p w:rsidR="00573D57" w:rsidRPr="00653846" w:rsidRDefault="00573D57" w:rsidP="00573D57">
      <w:pPr>
        <w:tabs>
          <w:tab w:val="left" w:pos="567"/>
        </w:tabs>
        <w:spacing w:after="0" w:line="360" w:lineRule="auto"/>
        <w:ind w:firstLine="567"/>
        <w:jc w:val="both"/>
        <w:rPr>
          <w:rFonts w:ascii="Times New Roman" w:hAnsi="Times New Roman"/>
          <w:sz w:val="28"/>
          <w:szCs w:val="28"/>
          <w:lang w:val="ru-RU"/>
        </w:rPr>
      </w:pPr>
      <w:r>
        <w:rPr>
          <w:rFonts w:ascii="Times New Roman" w:eastAsia="Times New Roman" w:hAnsi="Times New Roman"/>
          <w:sz w:val="28"/>
          <w:szCs w:val="28"/>
          <w:lang w:eastAsia="ru-RU"/>
        </w:rPr>
        <w:t xml:space="preserve">2. Для знаходження суми перших </w:t>
      </w:r>
      <w:r>
        <w:rPr>
          <w:rFonts w:ascii="Times New Roman" w:eastAsia="Times New Roman" w:hAnsi="Times New Roman"/>
          <w:i/>
          <w:sz w:val="28"/>
          <w:szCs w:val="28"/>
          <w:lang w:val="en-US" w:eastAsia="ru-RU"/>
        </w:rPr>
        <w:t>n</w:t>
      </w:r>
      <w:r>
        <w:rPr>
          <w:rFonts w:ascii="Times New Roman" w:eastAsia="Times New Roman" w:hAnsi="Times New Roman"/>
          <w:sz w:val="28"/>
          <w:szCs w:val="28"/>
          <w:lang w:eastAsia="ru-RU"/>
        </w:rPr>
        <w:t xml:space="preserve"> непарних чисел проведемо експеримент: для </w:t>
      </w:r>
      <w:r>
        <w:rPr>
          <w:rFonts w:ascii="Times New Roman" w:eastAsia="Times New Roman" w:hAnsi="Times New Roman"/>
          <w:i/>
          <w:sz w:val="28"/>
          <w:szCs w:val="28"/>
          <w:lang w:val="en-US" w:eastAsia="ru-RU"/>
        </w:rPr>
        <w:t>n</w:t>
      </w:r>
      <w:r>
        <w:rPr>
          <w:rFonts w:ascii="Times New Roman" w:eastAsia="Times New Roman" w:hAnsi="Times New Roman"/>
          <w:i/>
          <w:sz w:val="28"/>
          <w:szCs w:val="28"/>
          <w:lang w:eastAsia="ru-RU"/>
        </w:rPr>
        <w:t xml:space="preserve"> </w:t>
      </w:r>
      <w:r>
        <w:rPr>
          <w:rFonts w:ascii="Times New Roman" w:eastAsia="Times New Roman" w:hAnsi="Times New Roman"/>
          <w:sz w:val="28"/>
          <w:szCs w:val="28"/>
          <w:lang w:eastAsia="ru-RU"/>
        </w:rPr>
        <w:t xml:space="preserve">= 1 маємо, що </w:t>
      </w:r>
      <w:r>
        <w:rPr>
          <w:rFonts w:ascii="Times New Roman" w:eastAsia="Times New Roman" w:hAnsi="Times New Roman"/>
          <w:i/>
          <w:sz w:val="28"/>
          <w:szCs w:val="28"/>
          <w:lang w:val="en-US" w:eastAsia="ru-RU"/>
        </w:rPr>
        <w:t>S</w:t>
      </w:r>
      <w:r>
        <w:rPr>
          <w:rFonts w:ascii="Times New Roman" w:eastAsia="Times New Roman" w:hAnsi="Times New Roman"/>
          <w:sz w:val="28"/>
          <w:szCs w:val="28"/>
          <w:vertAlign w:val="subscript"/>
          <w:lang w:eastAsia="ru-RU"/>
        </w:rPr>
        <w:t>1</w:t>
      </w:r>
      <w:r w:rsidRPr="00573D57">
        <w:rPr>
          <w:rFonts w:ascii="Times New Roman" w:eastAsia="Times New Roman" w:hAnsi="Times New Roman"/>
          <w:i/>
          <w:sz w:val="28"/>
          <w:szCs w:val="28"/>
          <w:lang w:eastAsia="ru-RU"/>
        </w:rPr>
        <w:t xml:space="preserve"> = </w:t>
      </w:r>
      <w:r w:rsidRPr="00573D57">
        <w:rPr>
          <w:rFonts w:ascii="Times New Roman" w:eastAsia="Times New Roman" w:hAnsi="Times New Roman"/>
          <w:sz w:val="28"/>
          <w:szCs w:val="28"/>
          <w:lang w:eastAsia="ru-RU"/>
        </w:rPr>
        <w:t>1</w:t>
      </w:r>
      <w:r>
        <w:rPr>
          <w:rFonts w:ascii="Times New Roman" w:eastAsia="Times New Roman" w:hAnsi="Times New Roman"/>
          <w:sz w:val="28"/>
          <w:szCs w:val="28"/>
          <w:lang w:eastAsia="ru-RU"/>
        </w:rPr>
        <w:t xml:space="preserve">; для </w:t>
      </w:r>
      <w:r>
        <w:rPr>
          <w:rFonts w:ascii="Times New Roman" w:eastAsia="Times New Roman" w:hAnsi="Times New Roman"/>
          <w:i/>
          <w:sz w:val="28"/>
          <w:szCs w:val="28"/>
          <w:lang w:val="en-US" w:eastAsia="ru-RU"/>
        </w:rPr>
        <w:t>n</w:t>
      </w:r>
      <w:r>
        <w:rPr>
          <w:rFonts w:ascii="Times New Roman" w:eastAsia="Times New Roman" w:hAnsi="Times New Roman"/>
          <w:i/>
          <w:sz w:val="28"/>
          <w:szCs w:val="28"/>
          <w:lang w:eastAsia="ru-RU"/>
        </w:rPr>
        <w:t xml:space="preserve"> </w:t>
      </w:r>
      <w:r>
        <w:rPr>
          <w:rFonts w:ascii="Times New Roman" w:eastAsia="Times New Roman" w:hAnsi="Times New Roman"/>
          <w:sz w:val="28"/>
          <w:szCs w:val="28"/>
          <w:lang w:eastAsia="ru-RU"/>
        </w:rPr>
        <w:t xml:space="preserve">= 2 маємо, що </w:t>
      </w:r>
      <w:r>
        <w:rPr>
          <w:rFonts w:ascii="Times New Roman" w:eastAsia="Times New Roman" w:hAnsi="Times New Roman"/>
          <w:i/>
          <w:sz w:val="28"/>
          <w:szCs w:val="28"/>
          <w:lang w:val="en-US" w:eastAsia="ru-RU"/>
        </w:rPr>
        <w:t>S</w:t>
      </w:r>
      <w:r>
        <w:rPr>
          <w:rFonts w:ascii="Times New Roman" w:eastAsia="Times New Roman" w:hAnsi="Times New Roman"/>
          <w:sz w:val="28"/>
          <w:szCs w:val="28"/>
          <w:vertAlign w:val="subscript"/>
          <w:lang w:eastAsia="ru-RU"/>
        </w:rPr>
        <w:t>2</w:t>
      </w:r>
      <w:r w:rsidRPr="00573D57">
        <w:rPr>
          <w:rFonts w:ascii="Times New Roman" w:eastAsia="Times New Roman" w:hAnsi="Times New Roman"/>
          <w:i/>
          <w:sz w:val="28"/>
          <w:szCs w:val="28"/>
          <w:lang w:eastAsia="ru-RU"/>
        </w:rPr>
        <w:t xml:space="preserve"> = </w:t>
      </w:r>
      <w:r w:rsidRPr="00573D57">
        <w:rPr>
          <w:rFonts w:ascii="Times New Roman" w:eastAsia="Times New Roman" w:hAnsi="Times New Roman"/>
          <w:sz w:val="28"/>
          <w:szCs w:val="28"/>
          <w:lang w:eastAsia="ru-RU"/>
        </w:rPr>
        <w:t>1 + 3 = 4 = 2</w:t>
      </w:r>
      <w:r w:rsidRPr="00573D57">
        <w:rPr>
          <w:rFonts w:ascii="Times New Roman" w:eastAsia="Times New Roman" w:hAnsi="Times New Roman"/>
          <w:sz w:val="28"/>
          <w:szCs w:val="28"/>
          <w:vertAlign w:val="superscript"/>
          <w:lang w:eastAsia="ru-RU"/>
        </w:rPr>
        <w:t>2</w:t>
      </w:r>
      <w:r>
        <w:rPr>
          <w:rFonts w:ascii="Times New Roman" w:eastAsia="Times New Roman" w:hAnsi="Times New Roman"/>
          <w:sz w:val="28"/>
          <w:szCs w:val="28"/>
          <w:lang w:eastAsia="ru-RU"/>
        </w:rPr>
        <w:t xml:space="preserve">; для </w:t>
      </w:r>
      <w:r>
        <w:rPr>
          <w:rFonts w:ascii="Times New Roman" w:eastAsia="Times New Roman" w:hAnsi="Times New Roman"/>
          <w:i/>
          <w:sz w:val="28"/>
          <w:szCs w:val="28"/>
          <w:lang w:val="en-US" w:eastAsia="ru-RU"/>
        </w:rPr>
        <w:t>n</w:t>
      </w:r>
      <w:r>
        <w:rPr>
          <w:rFonts w:ascii="Times New Roman" w:eastAsia="Times New Roman" w:hAnsi="Times New Roman"/>
          <w:i/>
          <w:sz w:val="28"/>
          <w:szCs w:val="28"/>
          <w:lang w:eastAsia="ru-RU"/>
        </w:rPr>
        <w:t xml:space="preserve"> </w:t>
      </w:r>
      <w:r>
        <w:rPr>
          <w:rFonts w:ascii="Times New Roman" w:eastAsia="Times New Roman" w:hAnsi="Times New Roman"/>
          <w:sz w:val="28"/>
          <w:szCs w:val="28"/>
          <w:lang w:eastAsia="ru-RU"/>
        </w:rPr>
        <w:t xml:space="preserve">= 3 маємо, що </w:t>
      </w:r>
      <w:r>
        <w:rPr>
          <w:rFonts w:ascii="Times New Roman" w:eastAsia="Times New Roman" w:hAnsi="Times New Roman"/>
          <w:i/>
          <w:sz w:val="28"/>
          <w:szCs w:val="28"/>
          <w:lang w:val="en-US" w:eastAsia="ru-RU"/>
        </w:rPr>
        <w:t>S</w:t>
      </w:r>
      <w:r>
        <w:rPr>
          <w:rFonts w:ascii="Times New Roman" w:eastAsia="Times New Roman" w:hAnsi="Times New Roman"/>
          <w:sz w:val="28"/>
          <w:szCs w:val="28"/>
          <w:vertAlign w:val="subscript"/>
          <w:lang w:eastAsia="ru-RU"/>
        </w:rPr>
        <w:t>3</w:t>
      </w:r>
      <w:r w:rsidRPr="00573D57">
        <w:rPr>
          <w:rFonts w:ascii="Times New Roman" w:eastAsia="Times New Roman" w:hAnsi="Times New Roman"/>
          <w:i/>
          <w:sz w:val="28"/>
          <w:szCs w:val="28"/>
          <w:lang w:eastAsia="ru-RU"/>
        </w:rPr>
        <w:t xml:space="preserve"> = </w:t>
      </w:r>
      <w:r w:rsidRPr="00573D57">
        <w:rPr>
          <w:rFonts w:ascii="Times New Roman" w:eastAsia="Times New Roman" w:hAnsi="Times New Roman"/>
          <w:sz w:val="28"/>
          <w:szCs w:val="28"/>
          <w:lang w:eastAsia="ru-RU"/>
        </w:rPr>
        <w:t>1</w:t>
      </w:r>
      <w:r>
        <w:rPr>
          <w:rFonts w:ascii="Times New Roman" w:eastAsia="Times New Roman" w:hAnsi="Times New Roman"/>
          <w:sz w:val="28"/>
          <w:szCs w:val="28"/>
          <w:lang w:eastAsia="ru-RU"/>
        </w:rPr>
        <w:t xml:space="preserve"> + 3 + 5 = 9 = 3</w:t>
      </w:r>
      <w:r>
        <w:rPr>
          <w:rFonts w:ascii="Times New Roman" w:eastAsia="Times New Roman" w:hAnsi="Times New Roman"/>
          <w:sz w:val="28"/>
          <w:szCs w:val="28"/>
          <w:vertAlign w:val="superscript"/>
          <w:lang w:eastAsia="ru-RU"/>
        </w:rPr>
        <w:t>2</w:t>
      </w:r>
      <w:r>
        <w:rPr>
          <w:rFonts w:ascii="Times New Roman" w:eastAsia="Times New Roman" w:hAnsi="Times New Roman"/>
          <w:sz w:val="28"/>
          <w:szCs w:val="28"/>
          <w:lang w:eastAsia="ru-RU"/>
        </w:rPr>
        <w:t xml:space="preserve">. Висуваємо гіпотезу, що </w:t>
      </w:r>
      <w:r>
        <w:rPr>
          <w:rFonts w:ascii="Times New Roman" w:eastAsia="Times New Roman" w:hAnsi="Times New Roman"/>
          <w:i/>
          <w:sz w:val="28"/>
          <w:szCs w:val="28"/>
          <w:lang w:val="en-US" w:eastAsia="ru-RU"/>
        </w:rPr>
        <w:t>S</w:t>
      </w:r>
      <w:r>
        <w:rPr>
          <w:rFonts w:ascii="Times New Roman" w:eastAsia="Times New Roman" w:hAnsi="Times New Roman"/>
          <w:i/>
          <w:sz w:val="28"/>
          <w:szCs w:val="28"/>
          <w:vertAlign w:val="subscript"/>
          <w:lang w:val="en-US" w:eastAsia="ru-RU"/>
        </w:rPr>
        <w:t>n</w:t>
      </w:r>
      <w:r w:rsidRPr="008449F7">
        <w:rPr>
          <w:rFonts w:ascii="Times New Roman" w:eastAsia="Times New Roman" w:hAnsi="Times New Roman"/>
          <w:sz w:val="28"/>
          <w:szCs w:val="28"/>
          <w:vertAlign w:val="subscript"/>
          <w:lang w:eastAsia="ru-RU"/>
        </w:rPr>
        <w:t xml:space="preserve"> </w:t>
      </w:r>
      <w:r w:rsidRPr="008449F7">
        <w:rPr>
          <w:rFonts w:ascii="Times New Roman" w:eastAsia="Times New Roman" w:hAnsi="Times New Roman"/>
          <w:sz w:val="28"/>
          <w:szCs w:val="28"/>
          <w:lang w:eastAsia="ru-RU"/>
        </w:rPr>
        <w:t>=</w:t>
      </w:r>
      <w:r w:rsidRPr="008449F7">
        <w:rPr>
          <w:rFonts w:ascii="Times New Roman" w:eastAsia="Times New Roman" w:hAnsi="Times New Roman"/>
          <w:sz w:val="28"/>
          <w:szCs w:val="28"/>
          <w:vertAlign w:val="subscript"/>
          <w:lang w:eastAsia="ru-RU"/>
        </w:rPr>
        <w:t xml:space="preserve"> </w:t>
      </w:r>
      <w:r>
        <w:rPr>
          <w:rFonts w:ascii="Times New Roman" w:eastAsia="Times New Roman" w:hAnsi="Times New Roman"/>
          <w:i/>
          <w:sz w:val="28"/>
          <w:szCs w:val="28"/>
          <w:lang w:val="en-US" w:eastAsia="ru-RU"/>
        </w:rPr>
        <w:t>n</w:t>
      </w:r>
      <w:r w:rsidRPr="008449F7">
        <w:rPr>
          <w:rFonts w:ascii="Times New Roman" w:eastAsia="Times New Roman" w:hAnsi="Times New Roman"/>
          <w:sz w:val="28"/>
          <w:szCs w:val="28"/>
          <w:vertAlign w:val="superscript"/>
          <w:lang w:eastAsia="ru-RU"/>
        </w:rPr>
        <w:t>2</w:t>
      </w:r>
      <w:r>
        <w:rPr>
          <w:rFonts w:ascii="Times New Roman" w:eastAsia="Times New Roman" w:hAnsi="Times New Roman"/>
          <w:sz w:val="28"/>
          <w:szCs w:val="28"/>
          <w:lang w:eastAsia="ru-RU"/>
        </w:rPr>
        <w:t xml:space="preserve">. </w:t>
      </w:r>
      <w:r w:rsidR="008449F7">
        <w:rPr>
          <w:rFonts w:ascii="Times New Roman" w:eastAsia="Times New Roman" w:hAnsi="Times New Roman"/>
          <w:sz w:val="28"/>
          <w:szCs w:val="28"/>
          <w:lang w:eastAsia="ru-RU"/>
        </w:rPr>
        <w:t xml:space="preserve">Доведемо її, тобто доведемо, що </w:t>
      </w:r>
      <w:r w:rsidR="007F4245" w:rsidRPr="008449F7">
        <w:rPr>
          <w:rFonts w:ascii="Times New Roman" w:hAnsi="Times New Roman"/>
          <w:position w:val="-12"/>
          <w:sz w:val="28"/>
          <w:szCs w:val="28"/>
        </w:rPr>
        <w:object w:dxaOrig="3340" w:dyaOrig="420">
          <v:shape id="_x0000_i1087" type="#_x0000_t75" style="width:167.25pt;height:21pt" o:ole="">
            <v:imagedata r:id="rId128" o:title=""/>
          </v:shape>
          <o:OLEObject Type="Embed" ProgID="Equation.DSMT4" ShapeID="_x0000_i1087" DrawAspect="Content" ObjectID="_1640149440" r:id="rId129"/>
        </w:object>
      </w:r>
      <w:r w:rsidR="008449F7" w:rsidRPr="008449F7">
        <w:rPr>
          <w:rFonts w:ascii="Times New Roman" w:hAnsi="Times New Roman"/>
          <w:sz w:val="28"/>
          <w:szCs w:val="28"/>
        </w:rPr>
        <w:t xml:space="preserve">. Оскільки </w:t>
      </w:r>
      <w:r w:rsidR="008449F7">
        <w:rPr>
          <w:rFonts w:ascii="Times New Roman" w:hAnsi="Times New Roman"/>
          <w:sz w:val="28"/>
          <w:szCs w:val="28"/>
        </w:rPr>
        <w:t xml:space="preserve">твердження стосується всіх натуральних </w:t>
      </w:r>
      <w:r w:rsidR="007F4245">
        <w:rPr>
          <w:rFonts w:ascii="Times New Roman" w:hAnsi="Times New Roman"/>
          <w:sz w:val="28"/>
          <w:szCs w:val="28"/>
        </w:rPr>
        <w:t xml:space="preserve">чисел, то для доведення доцільно вибрати метод математичної індукції. </w:t>
      </w:r>
    </w:p>
    <w:p w:rsidR="007F4245" w:rsidRDefault="007F4245" w:rsidP="007F4245">
      <w:pPr>
        <w:shd w:val="clear" w:color="auto" w:fill="FFFFFF"/>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 xml:space="preserve">1) База індукції. Перевіримо, що ця рівність виконується для </w:t>
      </w:r>
      <w:r w:rsidRPr="005874E4">
        <w:rPr>
          <w:rFonts w:ascii="Times New Roman" w:hAnsi="Times New Roman"/>
          <w:i/>
          <w:sz w:val="28"/>
          <w:szCs w:val="28"/>
          <w:lang w:val="en-US"/>
        </w:rPr>
        <w:t>n</w:t>
      </w:r>
      <w:r>
        <w:rPr>
          <w:rFonts w:ascii="Times New Roman" w:hAnsi="Times New Roman"/>
          <w:i/>
          <w:sz w:val="28"/>
          <w:szCs w:val="28"/>
        </w:rPr>
        <w:t xml:space="preserve"> </w:t>
      </w:r>
      <w:r>
        <w:rPr>
          <w:rFonts w:ascii="Times New Roman" w:hAnsi="Times New Roman"/>
          <w:sz w:val="28"/>
          <w:szCs w:val="28"/>
        </w:rPr>
        <w:t>= 1:</w:t>
      </w:r>
    </w:p>
    <w:p w:rsidR="007F4245" w:rsidRDefault="007F4245" w:rsidP="007F4245">
      <w:pPr>
        <w:shd w:val="clear" w:color="auto" w:fill="FFFFFF"/>
        <w:tabs>
          <w:tab w:val="left" w:pos="709"/>
        </w:tabs>
        <w:spacing w:after="0" w:line="360" w:lineRule="auto"/>
        <w:jc w:val="both"/>
        <w:rPr>
          <w:rFonts w:ascii="Times New Roman" w:hAnsi="Times New Roman"/>
          <w:sz w:val="28"/>
          <w:szCs w:val="28"/>
        </w:rPr>
      </w:pPr>
      <w:r>
        <w:rPr>
          <w:rFonts w:ascii="Times New Roman" w:hAnsi="Times New Roman"/>
          <w:sz w:val="28"/>
          <w:szCs w:val="28"/>
        </w:rPr>
        <w:t xml:space="preserve">ліва частина: </w:t>
      </w:r>
      <w:r w:rsidRPr="005874E4">
        <w:rPr>
          <w:rFonts w:ascii="Times New Roman" w:hAnsi="Times New Roman"/>
          <w:sz w:val="28"/>
          <w:szCs w:val="28"/>
        </w:rPr>
        <w:t>1</w:t>
      </w:r>
      <w:r>
        <w:rPr>
          <w:rFonts w:ascii="Times New Roman" w:hAnsi="Times New Roman"/>
          <w:sz w:val="28"/>
          <w:szCs w:val="28"/>
        </w:rPr>
        <w:t xml:space="preserve"> = 1; права частина: </w:t>
      </w:r>
      <w:r w:rsidRPr="007F4245">
        <w:rPr>
          <w:rFonts w:ascii="Times New Roman" w:hAnsi="Times New Roman"/>
          <w:position w:val="-4"/>
          <w:sz w:val="28"/>
          <w:szCs w:val="28"/>
        </w:rPr>
        <w:object w:dxaOrig="639" w:dyaOrig="340">
          <v:shape id="_x0000_i1088" type="#_x0000_t75" style="width:32.25pt;height:17.25pt" o:ole="">
            <v:imagedata r:id="rId130" o:title=""/>
          </v:shape>
          <o:OLEObject Type="Embed" ProgID="Equation.DSMT4" ShapeID="_x0000_i1088" DrawAspect="Content" ObjectID="_1640149441" r:id="rId131"/>
        </w:object>
      </w:r>
      <w:r w:rsidRPr="000E3EA5">
        <w:rPr>
          <w:rFonts w:ascii="Times New Roman" w:hAnsi="Times New Roman"/>
          <w:sz w:val="28"/>
          <w:szCs w:val="28"/>
        </w:rPr>
        <w:t>; рівність виконується.</w:t>
      </w:r>
    </w:p>
    <w:p w:rsidR="007F4245" w:rsidRPr="00FB0A99" w:rsidRDefault="007F4245" w:rsidP="007F4245">
      <w:pPr>
        <w:shd w:val="clear" w:color="auto" w:fill="FFFFFF"/>
        <w:tabs>
          <w:tab w:val="left" w:pos="709"/>
        </w:tabs>
        <w:spacing w:after="0" w:line="360" w:lineRule="auto"/>
        <w:ind w:firstLine="709"/>
        <w:jc w:val="both"/>
      </w:pPr>
      <w:r>
        <w:rPr>
          <w:rFonts w:ascii="Times New Roman" w:hAnsi="Times New Roman"/>
          <w:sz w:val="28"/>
          <w:szCs w:val="28"/>
        </w:rPr>
        <w:t xml:space="preserve">2) Гіпотеза індукції. Припустимо, що рівність виконується для </w:t>
      </w:r>
      <w:r w:rsidRPr="00FD3587">
        <w:rPr>
          <w:rFonts w:ascii="Times New Roman" w:hAnsi="Times New Roman"/>
          <w:position w:val="-12"/>
          <w:sz w:val="28"/>
          <w:szCs w:val="28"/>
        </w:rPr>
        <w:object w:dxaOrig="1260" w:dyaOrig="360">
          <v:shape id="_x0000_i1089" type="#_x0000_t75" style="width:63pt;height:18pt" o:ole="">
            <v:imagedata r:id="rId132" o:title=""/>
          </v:shape>
          <o:OLEObject Type="Embed" ProgID="Equation.DSMT4" ShapeID="_x0000_i1089" DrawAspect="Content" ObjectID="_1640149442" r:id="rId133"/>
        </w:object>
      </w:r>
      <w:r>
        <w:rPr>
          <w:rFonts w:ascii="Times New Roman" w:hAnsi="Times New Roman"/>
          <w:sz w:val="28"/>
          <w:szCs w:val="28"/>
        </w:rPr>
        <w:t>, тобто виконується рівність</w:t>
      </w:r>
      <w:r>
        <w:t xml:space="preserve"> </w:t>
      </w:r>
      <w:r w:rsidRPr="008449F7">
        <w:rPr>
          <w:rFonts w:ascii="Times New Roman" w:hAnsi="Times New Roman"/>
          <w:position w:val="-12"/>
          <w:sz w:val="28"/>
          <w:szCs w:val="28"/>
        </w:rPr>
        <w:object w:dxaOrig="2600" w:dyaOrig="420">
          <v:shape id="_x0000_i1090" type="#_x0000_t75" style="width:130.5pt;height:21pt" o:ole="">
            <v:imagedata r:id="rId134" o:title=""/>
          </v:shape>
          <o:OLEObject Type="Embed" ProgID="Equation.DSMT4" ShapeID="_x0000_i1090" DrawAspect="Content" ObjectID="_1640149443" r:id="rId135"/>
        </w:object>
      </w:r>
      <w:r w:rsidRPr="00FB0A99">
        <w:t xml:space="preserve">. </w:t>
      </w:r>
    </w:p>
    <w:p w:rsidR="007F4245" w:rsidRDefault="007F4245" w:rsidP="007F4245">
      <w:pPr>
        <w:shd w:val="clear" w:color="auto" w:fill="FFFFFF"/>
        <w:tabs>
          <w:tab w:val="left" w:pos="709"/>
        </w:tabs>
        <w:spacing w:after="0" w:line="360" w:lineRule="auto"/>
        <w:ind w:firstLine="709"/>
        <w:jc w:val="both"/>
      </w:pPr>
      <w:r w:rsidRPr="00C2026C">
        <w:rPr>
          <w:rFonts w:ascii="Times New Roman" w:hAnsi="Times New Roman"/>
          <w:sz w:val="28"/>
          <w:szCs w:val="28"/>
          <w:lang w:val="ru-RU"/>
        </w:rPr>
        <w:lastRenderedPageBreak/>
        <w:t>3)</w:t>
      </w:r>
      <w:r>
        <w:rPr>
          <w:rFonts w:ascii="Times New Roman" w:hAnsi="Times New Roman"/>
          <w:sz w:val="28"/>
          <w:szCs w:val="28"/>
          <w:lang w:val="ru-RU"/>
        </w:rPr>
        <w:t> </w:t>
      </w:r>
      <w:r>
        <w:rPr>
          <w:rFonts w:ascii="Times New Roman" w:hAnsi="Times New Roman"/>
          <w:sz w:val="28"/>
          <w:szCs w:val="28"/>
        </w:rPr>
        <w:t xml:space="preserve">Крок індукції. </w:t>
      </w:r>
      <w:r w:rsidRPr="00FD3587">
        <w:rPr>
          <w:rFonts w:ascii="Times New Roman" w:hAnsi="Times New Roman"/>
          <w:sz w:val="28"/>
          <w:szCs w:val="28"/>
        </w:rPr>
        <w:t xml:space="preserve">Доведемо задану рівність для </w:t>
      </w:r>
      <w:r w:rsidRPr="00FD3587">
        <w:rPr>
          <w:rFonts w:ascii="Times New Roman" w:hAnsi="Times New Roman"/>
          <w:position w:val="-6"/>
          <w:sz w:val="28"/>
          <w:szCs w:val="28"/>
        </w:rPr>
        <w:object w:dxaOrig="980" w:dyaOrig="300">
          <v:shape id="_x0000_i1091" type="#_x0000_t75" style="width:48.75pt;height:15pt" o:ole="">
            <v:imagedata r:id="rId136" o:title=""/>
          </v:shape>
          <o:OLEObject Type="Embed" ProgID="Equation.DSMT4" ShapeID="_x0000_i1091" DrawAspect="Content" ObjectID="_1640149444" r:id="rId137"/>
        </w:object>
      </w:r>
      <w:r>
        <w:rPr>
          <w:rFonts w:ascii="Times New Roman" w:hAnsi="Times New Roman"/>
          <w:sz w:val="28"/>
          <w:szCs w:val="28"/>
        </w:rPr>
        <w:t xml:space="preserve">: </w:t>
      </w:r>
      <w:r w:rsidRPr="008449F7">
        <w:rPr>
          <w:rFonts w:ascii="Times New Roman" w:hAnsi="Times New Roman"/>
          <w:position w:val="-12"/>
          <w:sz w:val="28"/>
          <w:szCs w:val="28"/>
        </w:rPr>
        <w:object w:dxaOrig="3140" w:dyaOrig="420">
          <v:shape id="_x0000_i1092" type="#_x0000_t75" style="width:156.75pt;height:21pt" o:ole="">
            <v:imagedata r:id="rId138" o:title=""/>
          </v:shape>
          <o:OLEObject Type="Embed" ProgID="Equation.DSMT4" ShapeID="_x0000_i1092" DrawAspect="Content" ObjectID="_1640149445" r:id="rId139"/>
        </w:object>
      </w:r>
      <w:r>
        <w:t xml:space="preserve">. </w:t>
      </w:r>
    </w:p>
    <w:p w:rsidR="007F4245" w:rsidRPr="00C2026C" w:rsidRDefault="007F4245" w:rsidP="00E663AC">
      <w:pPr>
        <w:shd w:val="clear" w:color="auto" w:fill="FFFFFF"/>
        <w:tabs>
          <w:tab w:val="left" w:pos="709"/>
        </w:tabs>
        <w:spacing w:after="0" w:line="360" w:lineRule="auto"/>
        <w:ind w:firstLine="709"/>
        <w:jc w:val="both"/>
        <w:rPr>
          <w:rFonts w:ascii="Times New Roman" w:hAnsi="Times New Roman"/>
          <w:sz w:val="28"/>
          <w:szCs w:val="28"/>
        </w:rPr>
      </w:pPr>
      <w:r w:rsidRPr="00FD3587">
        <w:rPr>
          <w:rFonts w:ascii="Times New Roman" w:hAnsi="Times New Roman"/>
          <w:sz w:val="28"/>
          <w:szCs w:val="28"/>
        </w:rPr>
        <w:t xml:space="preserve">Доведення. </w:t>
      </w:r>
      <w:r>
        <w:rPr>
          <w:rFonts w:ascii="Times New Roman" w:hAnsi="Times New Roman"/>
          <w:sz w:val="28"/>
          <w:szCs w:val="28"/>
        </w:rPr>
        <w:t xml:space="preserve">Розглянемо </w:t>
      </w:r>
      <w:r w:rsidR="00E663AC">
        <w:rPr>
          <w:rFonts w:ascii="Times New Roman" w:hAnsi="Times New Roman"/>
          <w:sz w:val="28"/>
          <w:szCs w:val="28"/>
        </w:rPr>
        <w:t>ліву</w:t>
      </w:r>
      <w:r>
        <w:rPr>
          <w:rFonts w:ascii="Times New Roman" w:hAnsi="Times New Roman"/>
          <w:sz w:val="28"/>
          <w:szCs w:val="28"/>
        </w:rPr>
        <w:t xml:space="preserve"> частину рівності, розпишемо її детальніше (випишемо передостанній доданок) і використаємо гіпотезу індукції: </w:t>
      </w:r>
      <w:r w:rsidRPr="00E663AC">
        <w:rPr>
          <w:rFonts w:ascii="Times New Roman" w:hAnsi="Times New Roman"/>
          <w:position w:val="-14"/>
          <w:sz w:val="28"/>
          <w:szCs w:val="28"/>
        </w:rPr>
        <w:object w:dxaOrig="8340" w:dyaOrig="600">
          <v:shape id="_x0000_i1093" type="#_x0000_t75" style="width:417pt;height:30pt" o:ole="">
            <v:imagedata r:id="rId140" o:title=""/>
          </v:shape>
          <o:OLEObject Type="Embed" ProgID="Equation.DSMT4" ShapeID="_x0000_i1093" DrawAspect="Content" ObjectID="_1640149446" r:id="rId141"/>
        </w:object>
      </w:r>
      <w:r w:rsidR="00E663AC" w:rsidRPr="00E663AC">
        <w:rPr>
          <w:rFonts w:ascii="Times New Roman" w:hAnsi="Times New Roman"/>
          <w:sz w:val="28"/>
          <w:szCs w:val="28"/>
        </w:rPr>
        <w:t>,</w:t>
      </w:r>
      <w:r w:rsidR="00E663AC">
        <w:rPr>
          <w:sz w:val="28"/>
          <w:szCs w:val="28"/>
        </w:rPr>
        <w:t xml:space="preserve"> </w:t>
      </w:r>
      <w:r w:rsidRPr="00C2026C">
        <w:rPr>
          <w:rFonts w:ascii="Times New Roman" w:hAnsi="Times New Roman"/>
          <w:sz w:val="28"/>
          <w:szCs w:val="28"/>
        </w:rPr>
        <w:t xml:space="preserve">що і треба було довести. </w:t>
      </w:r>
    </w:p>
    <w:p w:rsidR="007F4245" w:rsidRDefault="007F4245" w:rsidP="007F4245">
      <w:pPr>
        <w:shd w:val="clear" w:color="auto" w:fill="FFFFFF"/>
        <w:tabs>
          <w:tab w:val="left" w:pos="709"/>
        </w:tabs>
        <w:spacing w:after="0" w:line="360" w:lineRule="auto"/>
        <w:ind w:firstLine="709"/>
        <w:jc w:val="both"/>
        <w:rPr>
          <w:rFonts w:ascii="Times New Roman" w:hAnsi="Times New Roman"/>
          <w:sz w:val="28"/>
          <w:szCs w:val="28"/>
        </w:rPr>
      </w:pPr>
      <w:r w:rsidRPr="00C2026C">
        <w:rPr>
          <w:rFonts w:ascii="Times New Roman" w:hAnsi="Times New Roman"/>
          <w:sz w:val="28"/>
          <w:szCs w:val="28"/>
        </w:rPr>
        <w:t>4) На основі принципу математичної індукції дана рівність виконується для всіх натуральних чисел.</w:t>
      </w:r>
    </w:p>
    <w:p w:rsidR="007F4245" w:rsidRDefault="00E663AC" w:rsidP="00573D57">
      <w:pPr>
        <w:tabs>
          <w:tab w:val="left" w:pos="567"/>
        </w:tabs>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3. а) Перевіримо, чи виконується твердження для </w:t>
      </w:r>
      <w:r>
        <w:rPr>
          <w:rFonts w:ascii="Times New Roman" w:eastAsia="Times New Roman" w:hAnsi="Times New Roman"/>
          <w:i/>
          <w:sz w:val="28"/>
          <w:szCs w:val="28"/>
          <w:lang w:val="en-US" w:eastAsia="ru-RU"/>
        </w:rPr>
        <w:t>n</w:t>
      </w:r>
      <w:r>
        <w:rPr>
          <w:rFonts w:ascii="Times New Roman" w:eastAsia="Times New Roman" w:hAnsi="Times New Roman"/>
          <w:i/>
          <w:sz w:val="28"/>
          <w:szCs w:val="28"/>
          <w:lang w:eastAsia="ru-RU"/>
        </w:rPr>
        <w:t xml:space="preserve"> </w:t>
      </w:r>
      <w:r>
        <w:rPr>
          <w:rFonts w:ascii="Times New Roman" w:eastAsia="Times New Roman" w:hAnsi="Times New Roman"/>
          <w:sz w:val="28"/>
          <w:szCs w:val="28"/>
          <w:lang w:eastAsia="ru-RU"/>
        </w:rPr>
        <w:t xml:space="preserve">= 1: </w:t>
      </w:r>
      <w:r w:rsidRPr="000B62D6">
        <w:rPr>
          <w:rFonts w:ascii="Times New Roman" w:eastAsia="Times New Roman" w:hAnsi="Times New Roman"/>
          <w:position w:val="-12"/>
          <w:sz w:val="28"/>
          <w:szCs w:val="28"/>
          <w:lang w:eastAsia="ru-RU"/>
        </w:rPr>
        <w:object w:dxaOrig="1719" w:dyaOrig="420">
          <v:shape id="_x0000_i1094" type="#_x0000_t75" style="width:85.5pt;height:21pt" o:ole="">
            <v:imagedata r:id="rId142" o:title=""/>
          </v:shape>
          <o:OLEObject Type="Embed" ProgID="Equation.DSMT4" ShapeID="_x0000_i1094" DrawAspect="Content" ObjectID="_1640149447" r:id="rId143"/>
        </w:object>
      </w:r>
      <w:r>
        <w:rPr>
          <w:rFonts w:ascii="Times New Roman" w:eastAsia="Times New Roman" w:hAnsi="Times New Roman"/>
          <w:sz w:val="28"/>
          <w:szCs w:val="28"/>
          <w:lang w:eastAsia="ru-RU"/>
        </w:rPr>
        <w:t xml:space="preserve">. Спробуємо довести методом математичної індукції. </w:t>
      </w:r>
    </w:p>
    <w:p w:rsidR="00E663AC" w:rsidRDefault="00E663AC" w:rsidP="00E663AC">
      <w:pPr>
        <w:shd w:val="clear" w:color="auto" w:fill="FFFFFF"/>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1) База індукції. Перевірили, твердження</w:t>
      </w:r>
      <w:r w:rsidRPr="000E3EA5">
        <w:rPr>
          <w:rFonts w:ascii="Times New Roman" w:hAnsi="Times New Roman"/>
          <w:sz w:val="28"/>
          <w:szCs w:val="28"/>
        </w:rPr>
        <w:t xml:space="preserve"> виконується.</w:t>
      </w:r>
    </w:p>
    <w:p w:rsidR="00E663AC" w:rsidRPr="00FB0A99" w:rsidRDefault="00E663AC" w:rsidP="00E663AC">
      <w:pPr>
        <w:shd w:val="clear" w:color="auto" w:fill="FFFFFF"/>
        <w:tabs>
          <w:tab w:val="left" w:pos="709"/>
        </w:tabs>
        <w:spacing w:after="0" w:line="360" w:lineRule="auto"/>
        <w:ind w:firstLine="709"/>
        <w:jc w:val="both"/>
      </w:pPr>
      <w:r>
        <w:rPr>
          <w:rFonts w:ascii="Times New Roman" w:hAnsi="Times New Roman"/>
          <w:sz w:val="28"/>
          <w:szCs w:val="28"/>
        </w:rPr>
        <w:t xml:space="preserve">2) Гіпотеза індукції. Припустимо, що твердження виконується для </w:t>
      </w:r>
      <w:r w:rsidRPr="00FD3587">
        <w:rPr>
          <w:rFonts w:ascii="Times New Roman" w:hAnsi="Times New Roman"/>
          <w:position w:val="-12"/>
          <w:sz w:val="28"/>
          <w:szCs w:val="28"/>
        </w:rPr>
        <w:object w:dxaOrig="1260" w:dyaOrig="360">
          <v:shape id="_x0000_i1095" type="#_x0000_t75" style="width:63pt;height:18pt" o:ole="">
            <v:imagedata r:id="rId132" o:title=""/>
          </v:shape>
          <o:OLEObject Type="Embed" ProgID="Equation.DSMT4" ShapeID="_x0000_i1095" DrawAspect="Content" ObjectID="_1640149448" r:id="rId144"/>
        </w:object>
      </w:r>
      <w:r>
        <w:rPr>
          <w:rFonts w:ascii="Times New Roman" w:hAnsi="Times New Roman"/>
          <w:sz w:val="28"/>
          <w:szCs w:val="28"/>
        </w:rPr>
        <w:t xml:space="preserve">, тобто виконується </w:t>
      </w:r>
      <w:r w:rsidRPr="000B62D6">
        <w:rPr>
          <w:rFonts w:ascii="Times New Roman" w:eastAsia="Times New Roman" w:hAnsi="Times New Roman"/>
          <w:position w:val="-12"/>
          <w:sz w:val="28"/>
          <w:szCs w:val="28"/>
          <w:lang w:eastAsia="ru-RU"/>
        </w:rPr>
        <w:object w:dxaOrig="1300" w:dyaOrig="420">
          <v:shape id="_x0000_i1096" type="#_x0000_t75" style="width:64.5pt;height:21pt" o:ole="">
            <v:imagedata r:id="rId145" o:title=""/>
          </v:shape>
          <o:OLEObject Type="Embed" ProgID="Equation.DSMT4" ShapeID="_x0000_i1096" DrawAspect="Content" ObjectID="_1640149449" r:id="rId146"/>
        </w:object>
      </w:r>
      <w:r w:rsidRPr="00FB0A99">
        <w:t xml:space="preserve">. </w:t>
      </w:r>
    </w:p>
    <w:p w:rsidR="00E663AC" w:rsidRDefault="00E663AC" w:rsidP="00E663AC">
      <w:pPr>
        <w:shd w:val="clear" w:color="auto" w:fill="FFFFFF"/>
        <w:tabs>
          <w:tab w:val="left" w:pos="709"/>
        </w:tabs>
        <w:spacing w:after="0" w:line="360" w:lineRule="auto"/>
        <w:ind w:firstLine="709"/>
        <w:jc w:val="both"/>
      </w:pPr>
      <w:r w:rsidRPr="00C2026C">
        <w:rPr>
          <w:rFonts w:ascii="Times New Roman" w:hAnsi="Times New Roman"/>
          <w:sz w:val="28"/>
          <w:szCs w:val="28"/>
          <w:lang w:val="ru-RU"/>
        </w:rPr>
        <w:t>3)</w:t>
      </w:r>
      <w:r>
        <w:rPr>
          <w:rFonts w:ascii="Times New Roman" w:hAnsi="Times New Roman"/>
          <w:sz w:val="28"/>
          <w:szCs w:val="28"/>
          <w:lang w:val="ru-RU"/>
        </w:rPr>
        <w:t> </w:t>
      </w:r>
      <w:r>
        <w:rPr>
          <w:rFonts w:ascii="Times New Roman" w:hAnsi="Times New Roman"/>
          <w:sz w:val="28"/>
          <w:szCs w:val="28"/>
        </w:rPr>
        <w:t xml:space="preserve">Крок індукції. </w:t>
      </w:r>
      <w:r w:rsidRPr="00FD3587">
        <w:rPr>
          <w:rFonts w:ascii="Times New Roman" w:hAnsi="Times New Roman"/>
          <w:sz w:val="28"/>
          <w:szCs w:val="28"/>
        </w:rPr>
        <w:t xml:space="preserve">Доведемо </w:t>
      </w:r>
      <w:r>
        <w:rPr>
          <w:rFonts w:ascii="Times New Roman" w:hAnsi="Times New Roman"/>
          <w:sz w:val="28"/>
          <w:szCs w:val="28"/>
        </w:rPr>
        <w:t>сформульоване твердження</w:t>
      </w:r>
      <w:r w:rsidRPr="00FD3587">
        <w:rPr>
          <w:rFonts w:ascii="Times New Roman" w:hAnsi="Times New Roman"/>
          <w:sz w:val="28"/>
          <w:szCs w:val="28"/>
        </w:rPr>
        <w:t xml:space="preserve"> для </w:t>
      </w:r>
      <w:r w:rsidRPr="00FD3587">
        <w:rPr>
          <w:rFonts w:ascii="Times New Roman" w:hAnsi="Times New Roman"/>
          <w:position w:val="-6"/>
          <w:sz w:val="28"/>
          <w:szCs w:val="28"/>
        </w:rPr>
        <w:object w:dxaOrig="980" w:dyaOrig="300">
          <v:shape id="_x0000_i1097" type="#_x0000_t75" style="width:48.75pt;height:15pt" o:ole="">
            <v:imagedata r:id="rId136" o:title=""/>
          </v:shape>
          <o:OLEObject Type="Embed" ProgID="Equation.DSMT4" ShapeID="_x0000_i1097" DrawAspect="Content" ObjectID="_1640149450" r:id="rId147"/>
        </w:object>
      </w:r>
      <w:r>
        <w:rPr>
          <w:rFonts w:ascii="Times New Roman" w:hAnsi="Times New Roman"/>
          <w:sz w:val="28"/>
          <w:szCs w:val="28"/>
        </w:rPr>
        <w:t xml:space="preserve">: </w:t>
      </w:r>
      <w:r w:rsidRPr="000B62D6">
        <w:rPr>
          <w:rFonts w:ascii="Times New Roman" w:eastAsia="Times New Roman" w:hAnsi="Times New Roman"/>
          <w:position w:val="-12"/>
          <w:sz w:val="28"/>
          <w:szCs w:val="28"/>
          <w:lang w:eastAsia="ru-RU"/>
        </w:rPr>
        <w:object w:dxaOrig="2380" w:dyaOrig="420">
          <v:shape id="_x0000_i1098" type="#_x0000_t75" style="width:118.5pt;height:21pt" o:ole="">
            <v:imagedata r:id="rId148" o:title=""/>
          </v:shape>
          <o:OLEObject Type="Embed" ProgID="Equation.DSMT4" ShapeID="_x0000_i1098" DrawAspect="Content" ObjectID="_1640149451" r:id="rId149"/>
        </w:object>
      </w:r>
      <w:r>
        <w:t xml:space="preserve">. </w:t>
      </w:r>
    </w:p>
    <w:p w:rsidR="00E663AC" w:rsidRDefault="00E663AC" w:rsidP="00E663AC">
      <w:pPr>
        <w:shd w:val="clear" w:color="auto" w:fill="FFFFFF"/>
        <w:tabs>
          <w:tab w:val="left" w:pos="709"/>
        </w:tabs>
        <w:spacing w:after="0" w:line="360" w:lineRule="auto"/>
        <w:ind w:firstLine="709"/>
        <w:jc w:val="both"/>
        <w:rPr>
          <w:rFonts w:ascii="Times New Roman" w:hAnsi="Times New Roman"/>
          <w:sz w:val="28"/>
          <w:szCs w:val="28"/>
        </w:rPr>
      </w:pPr>
      <w:r w:rsidRPr="00FD3587">
        <w:rPr>
          <w:rFonts w:ascii="Times New Roman" w:hAnsi="Times New Roman"/>
          <w:sz w:val="28"/>
          <w:szCs w:val="28"/>
        </w:rPr>
        <w:t xml:space="preserve">Доведення. </w:t>
      </w:r>
      <w:r>
        <w:rPr>
          <w:rFonts w:ascii="Times New Roman" w:hAnsi="Times New Roman"/>
          <w:sz w:val="28"/>
          <w:szCs w:val="28"/>
        </w:rPr>
        <w:t xml:space="preserve">Розглянемо ліву частину твердження, розпишемо її детальніше і використаємо гіпотезу індукції: </w:t>
      </w:r>
    </w:p>
    <w:p w:rsidR="00E663AC" w:rsidRPr="00147583" w:rsidRDefault="00E663AC" w:rsidP="00E663AC">
      <w:pPr>
        <w:shd w:val="clear" w:color="auto" w:fill="FFFFFF"/>
        <w:tabs>
          <w:tab w:val="left" w:pos="709"/>
        </w:tabs>
        <w:spacing w:after="0" w:line="360" w:lineRule="auto"/>
        <w:ind w:firstLine="709"/>
        <w:jc w:val="both"/>
        <w:rPr>
          <w:rFonts w:ascii="Times New Roman" w:hAnsi="Times New Roman"/>
          <w:sz w:val="28"/>
          <w:szCs w:val="28"/>
        </w:rPr>
      </w:pPr>
      <w:r w:rsidRPr="00E663AC">
        <w:rPr>
          <w:rFonts w:ascii="Times New Roman" w:eastAsia="Times New Roman" w:hAnsi="Times New Roman"/>
          <w:position w:val="-36"/>
          <w:sz w:val="28"/>
          <w:szCs w:val="28"/>
          <w:lang w:eastAsia="ru-RU"/>
        </w:rPr>
        <w:object w:dxaOrig="8260" w:dyaOrig="859">
          <v:shape id="_x0000_i1099" type="#_x0000_t75" style="width:411pt;height:43.5pt" o:ole="">
            <v:imagedata r:id="rId150" o:title=""/>
          </v:shape>
          <o:OLEObject Type="Embed" ProgID="Equation.DSMT4" ShapeID="_x0000_i1099" DrawAspect="Content" ObjectID="_1640149452" r:id="rId151"/>
        </w:object>
      </w:r>
      <w:r w:rsidR="00147583">
        <w:rPr>
          <w:rFonts w:ascii="Times New Roman" w:eastAsia="Times New Roman" w:hAnsi="Times New Roman"/>
          <w:sz w:val="28"/>
          <w:szCs w:val="28"/>
          <w:lang w:eastAsia="ru-RU"/>
        </w:rPr>
        <w:t xml:space="preserve">Перший доданок </w:t>
      </w:r>
      <w:r w:rsidR="00147583" w:rsidRPr="00147583">
        <w:rPr>
          <w:rFonts w:ascii="Times New Roman" w:eastAsia="Times New Roman" w:hAnsi="Times New Roman"/>
          <w:sz w:val="28"/>
          <w:szCs w:val="28"/>
          <w:lang w:eastAsia="ru-RU"/>
        </w:rPr>
        <w:t xml:space="preserve">кратний 6 (за гіпотезою індукції), другий доданок кратний 6 (кратний 3, а множник </w:t>
      </w:r>
      <w:r w:rsidR="00147583" w:rsidRPr="00147583">
        <w:rPr>
          <w:rFonts w:ascii="Times New Roman" w:hAnsi="Times New Roman"/>
          <w:position w:val="-12"/>
          <w:sz w:val="28"/>
          <w:szCs w:val="28"/>
        </w:rPr>
        <w:object w:dxaOrig="920" w:dyaOrig="360">
          <v:shape id="_x0000_i1100" type="#_x0000_t75" style="width:45.75pt;height:18pt" o:ole="">
            <v:imagedata r:id="rId152" o:title=""/>
          </v:shape>
          <o:OLEObject Type="Embed" ProgID="Equation.DSMT4" ShapeID="_x0000_i1100" DrawAspect="Content" ObjectID="_1640149453" r:id="rId153"/>
        </w:object>
      </w:r>
      <w:r w:rsidR="00147583" w:rsidRPr="00147583">
        <w:rPr>
          <w:rFonts w:ascii="Times New Roman" w:hAnsi="Times New Roman"/>
          <w:sz w:val="28"/>
          <w:szCs w:val="28"/>
        </w:rPr>
        <w:t xml:space="preserve"> кратний 2), </w:t>
      </w:r>
      <w:r w:rsidR="00147583">
        <w:rPr>
          <w:rFonts w:ascii="Times New Roman" w:hAnsi="Times New Roman"/>
          <w:sz w:val="28"/>
          <w:szCs w:val="28"/>
        </w:rPr>
        <w:t xml:space="preserve">третій доданок кратний 6. Отже, вся сума, а значить і ліва частина, кратна 6, </w:t>
      </w:r>
      <w:r w:rsidRPr="00147583">
        <w:rPr>
          <w:rFonts w:ascii="Times New Roman" w:hAnsi="Times New Roman"/>
          <w:sz w:val="28"/>
          <w:szCs w:val="28"/>
        </w:rPr>
        <w:t xml:space="preserve">що і треба було довести. </w:t>
      </w:r>
    </w:p>
    <w:p w:rsidR="00E663AC" w:rsidRDefault="00E663AC" w:rsidP="00E663AC">
      <w:pPr>
        <w:shd w:val="clear" w:color="auto" w:fill="FFFFFF"/>
        <w:tabs>
          <w:tab w:val="left" w:pos="709"/>
        </w:tabs>
        <w:spacing w:after="0" w:line="360" w:lineRule="auto"/>
        <w:ind w:firstLine="709"/>
        <w:jc w:val="both"/>
        <w:rPr>
          <w:rFonts w:ascii="Times New Roman" w:hAnsi="Times New Roman"/>
          <w:sz w:val="28"/>
          <w:szCs w:val="28"/>
        </w:rPr>
      </w:pPr>
      <w:r w:rsidRPr="00147583">
        <w:rPr>
          <w:rFonts w:ascii="Times New Roman" w:hAnsi="Times New Roman"/>
          <w:sz w:val="28"/>
          <w:szCs w:val="28"/>
        </w:rPr>
        <w:t>4) На основі принципу математичної індукції</w:t>
      </w:r>
      <w:r w:rsidRPr="00C2026C">
        <w:rPr>
          <w:rFonts w:ascii="Times New Roman" w:hAnsi="Times New Roman"/>
          <w:sz w:val="28"/>
          <w:szCs w:val="28"/>
        </w:rPr>
        <w:t xml:space="preserve"> </w:t>
      </w:r>
      <w:r w:rsidR="00147583">
        <w:rPr>
          <w:rFonts w:ascii="Times New Roman" w:hAnsi="Times New Roman"/>
          <w:sz w:val="28"/>
          <w:szCs w:val="28"/>
        </w:rPr>
        <w:t xml:space="preserve">це твердження </w:t>
      </w:r>
      <w:r w:rsidRPr="00C2026C">
        <w:rPr>
          <w:rFonts w:ascii="Times New Roman" w:hAnsi="Times New Roman"/>
          <w:sz w:val="28"/>
          <w:szCs w:val="28"/>
        </w:rPr>
        <w:t>виконується для всіх натуральних чисел.</w:t>
      </w:r>
    </w:p>
    <w:p w:rsidR="00E663AC" w:rsidRDefault="000872B6" w:rsidP="00573D57">
      <w:pPr>
        <w:tabs>
          <w:tab w:val="left" w:pos="567"/>
        </w:tabs>
        <w:spacing w:after="0" w:line="360" w:lineRule="auto"/>
        <w:ind w:firstLine="56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 Вказану нерівність також доведемо методом математичної індукції.</w:t>
      </w:r>
    </w:p>
    <w:p w:rsidR="000872B6" w:rsidRDefault="000872B6" w:rsidP="000872B6">
      <w:pPr>
        <w:shd w:val="clear" w:color="auto" w:fill="FFFFFF"/>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 xml:space="preserve">1) База індукції. Перевіримо, що ця нерівність виконується для </w:t>
      </w:r>
      <w:r w:rsidRPr="005874E4">
        <w:rPr>
          <w:rFonts w:ascii="Times New Roman" w:hAnsi="Times New Roman"/>
          <w:i/>
          <w:sz w:val="28"/>
          <w:szCs w:val="28"/>
          <w:lang w:val="en-US"/>
        </w:rPr>
        <w:t>n</w:t>
      </w:r>
      <w:r>
        <w:rPr>
          <w:rFonts w:ascii="Times New Roman" w:hAnsi="Times New Roman"/>
          <w:i/>
          <w:sz w:val="28"/>
          <w:szCs w:val="28"/>
        </w:rPr>
        <w:t xml:space="preserve"> </w:t>
      </w:r>
      <w:r>
        <w:rPr>
          <w:rFonts w:ascii="Times New Roman" w:hAnsi="Times New Roman"/>
          <w:sz w:val="28"/>
          <w:szCs w:val="28"/>
        </w:rPr>
        <w:t>= 1:</w:t>
      </w:r>
    </w:p>
    <w:p w:rsidR="000872B6" w:rsidRDefault="000872B6" w:rsidP="000872B6">
      <w:pPr>
        <w:shd w:val="clear" w:color="auto" w:fill="FFFFFF"/>
        <w:tabs>
          <w:tab w:val="left" w:pos="709"/>
        </w:tabs>
        <w:spacing w:after="0" w:line="360" w:lineRule="auto"/>
        <w:jc w:val="both"/>
        <w:rPr>
          <w:rFonts w:ascii="Times New Roman" w:hAnsi="Times New Roman"/>
          <w:sz w:val="28"/>
          <w:szCs w:val="28"/>
        </w:rPr>
      </w:pPr>
      <w:r>
        <w:rPr>
          <w:rFonts w:ascii="Times New Roman" w:hAnsi="Times New Roman"/>
          <w:sz w:val="28"/>
          <w:szCs w:val="28"/>
        </w:rPr>
        <w:lastRenderedPageBreak/>
        <w:t xml:space="preserve">ліва частина: </w:t>
      </w:r>
      <w:r w:rsidRPr="005874E4">
        <w:rPr>
          <w:rFonts w:ascii="Times New Roman" w:hAnsi="Times New Roman"/>
          <w:sz w:val="28"/>
          <w:szCs w:val="28"/>
        </w:rPr>
        <w:t>1</w:t>
      </w:r>
      <w:r>
        <w:rPr>
          <w:rFonts w:ascii="Times New Roman" w:hAnsi="Times New Roman"/>
          <w:sz w:val="28"/>
          <w:szCs w:val="28"/>
        </w:rPr>
        <w:t xml:space="preserve"> = 1; права частина: </w:t>
      </w:r>
      <w:r w:rsidR="00BB001D" w:rsidRPr="00BB001D">
        <w:rPr>
          <w:rFonts w:ascii="Times New Roman" w:hAnsi="Times New Roman"/>
          <w:position w:val="-26"/>
          <w:sz w:val="28"/>
          <w:szCs w:val="28"/>
        </w:rPr>
        <w:object w:dxaOrig="960" w:dyaOrig="700">
          <v:shape id="_x0000_i1101" type="#_x0000_t75" style="width:48.75pt;height:35.25pt" o:ole="">
            <v:imagedata r:id="rId154" o:title=""/>
          </v:shape>
          <o:OLEObject Type="Embed" ProgID="Equation.DSMT4" ShapeID="_x0000_i1101" DrawAspect="Content" ObjectID="_1640149454" r:id="rId155"/>
        </w:object>
      </w:r>
      <w:r w:rsidRPr="000E3EA5">
        <w:rPr>
          <w:rFonts w:ascii="Times New Roman" w:hAnsi="Times New Roman"/>
          <w:sz w:val="28"/>
          <w:szCs w:val="28"/>
        </w:rPr>
        <w:t>; рівність виконується.</w:t>
      </w:r>
    </w:p>
    <w:p w:rsidR="000872B6" w:rsidRPr="00FB0A99" w:rsidRDefault="000872B6" w:rsidP="000872B6">
      <w:pPr>
        <w:shd w:val="clear" w:color="auto" w:fill="FFFFFF"/>
        <w:tabs>
          <w:tab w:val="left" w:pos="709"/>
        </w:tabs>
        <w:spacing w:after="0" w:line="360" w:lineRule="auto"/>
        <w:ind w:firstLine="709"/>
        <w:jc w:val="both"/>
      </w:pPr>
      <w:r>
        <w:rPr>
          <w:rFonts w:ascii="Times New Roman" w:hAnsi="Times New Roman"/>
          <w:sz w:val="28"/>
          <w:szCs w:val="28"/>
        </w:rPr>
        <w:t xml:space="preserve">2) Гіпотеза індукції. Припустимо, що </w:t>
      </w:r>
      <w:r w:rsidR="00BB001D">
        <w:rPr>
          <w:rFonts w:ascii="Times New Roman" w:hAnsi="Times New Roman"/>
          <w:sz w:val="28"/>
          <w:szCs w:val="28"/>
        </w:rPr>
        <w:t>не</w:t>
      </w:r>
      <w:r>
        <w:rPr>
          <w:rFonts w:ascii="Times New Roman" w:hAnsi="Times New Roman"/>
          <w:sz w:val="28"/>
          <w:szCs w:val="28"/>
        </w:rPr>
        <w:t xml:space="preserve">рівність виконується для </w:t>
      </w:r>
      <w:r w:rsidRPr="00FD3587">
        <w:rPr>
          <w:rFonts w:ascii="Times New Roman" w:hAnsi="Times New Roman"/>
          <w:position w:val="-12"/>
          <w:sz w:val="28"/>
          <w:szCs w:val="28"/>
        </w:rPr>
        <w:object w:dxaOrig="1260" w:dyaOrig="360">
          <v:shape id="_x0000_i1102" type="#_x0000_t75" style="width:63pt;height:18pt" o:ole="">
            <v:imagedata r:id="rId132" o:title=""/>
          </v:shape>
          <o:OLEObject Type="Embed" ProgID="Equation.DSMT4" ShapeID="_x0000_i1102" DrawAspect="Content" ObjectID="_1640149455" r:id="rId156"/>
        </w:object>
      </w:r>
      <w:r>
        <w:rPr>
          <w:rFonts w:ascii="Times New Roman" w:hAnsi="Times New Roman"/>
          <w:sz w:val="28"/>
          <w:szCs w:val="28"/>
        </w:rPr>
        <w:t xml:space="preserve">, тобто виконується </w:t>
      </w:r>
      <w:r w:rsidR="00BB001D">
        <w:rPr>
          <w:rFonts w:ascii="Times New Roman" w:hAnsi="Times New Roman"/>
          <w:sz w:val="28"/>
          <w:szCs w:val="28"/>
        </w:rPr>
        <w:t>не</w:t>
      </w:r>
      <w:r>
        <w:rPr>
          <w:rFonts w:ascii="Times New Roman" w:hAnsi="Times New Roman"/>
          <w:sz w:val="28"/>
          <w:szCs w:val="28"/>
        </w:rPr>
        <w:t>рівність</w:t>
      </w:r>
      <w:r>
        <w:t xml:space="preserve"> </w:t>
      </w:r>
      <w:r w:rsidR="00BB001D" w:rsidRPr="000B62D6">
        <w:rPr>
          <w:rFonts w:ascii="Times New Roman" w:eastAsia="Times New Roman" w:hAnsi="Times New Roman"/>
          <w:position w:val="-28"/>
          <w:sz w:val="28"/>
          <w:szCs w:val="28"/>
          <w:lang w:eastAsia="ru-RU"/>
        </w:rPr>
        <w:object w:dxaOrig="3200" w:dyaOrig="720">
          <v:shape id="_x0000_i1103" type="#_x0000_t75" style="width:159.75pt;height:36pt" o:ole="">
            <v:imagedata r:id="rId157" o:title=""/>
          </v:shape>
          <o:OLEObject Type="Embed" ProgID="Equation.DSMT4" ShapeID="_x0000_i1103" DrawAspect="Content" ObjectID="_1640149456" r:id="rId158"/>
        </w:object>
      </w:r>
      <w:r w:rsidRPr="00FB0A99">
        <w:t xml:space="preserve">. </w:t>
      </w:r>
    </w:p>
    <w:p w:rsidR="000872B6" w:rsidRDefault="000872B6" w:rsidP="000872B6">
      <w:pPr>
        <w:shd w:val="clear" w:color="auto" w:fill="FFFFFF"/>
        <w:tabs>
          <w:tab w:val="left" w:pos="709"/>
        </w:tabs>
        <w:spacing w:after="0" w:line="360" w:lineRule="auto"/>
        <w:ind w:firstLine="709"/>
        <w:jc w:val="both"/>
      </w:pPr>
      <w:r w:rsidRPr="00C2026C">
        <w:rPr>
          <w:rFonts w:ascii="Times New Roman" w:hAnsi="Times New Roman"/>
          <w:sz w:val="28"/>
          <w:szCs w:val="28"/>
          <w:lang w:val="ru-RU"/>
        </w:rPr>
        <w:t>3)</w:t>
      </w:r>
      <w:r>
        <w:rPr>
          <w:rFonts w:ascii="Times New Roman" w:hAnsi="Times New Roman"/>
          <w:sz w:val="28"/>
          <w:szCs w:val="28"/>
          <w:lang w:val="ru-RU"/>
        </w:rPr>
        <w:t> </w:t>
      </w:r>
      <w:r>
        <w:rPr>
          <w:rFonts w:ascii="Times New Roman" w:hAnsi="Times New Roman"/>
          <w:sz w:val="28"/>
          <w:szCs w:val="28"/>
        </w:rPr>
        <w:t xml:space="preserve">Крок індукції. </w:t>
      </w:r>
      <w:r w:rsidRPr="00FD3587">
        <w:rPr>
          <w:rFonts w:ascii="Times New Roman" w:hAnsi="Times New Roman"/>
          <w:sz w:val="28"/>
          <w:szCs w:val="28"/>
        </w:rPr>
        <w:t xml:space="preserve">Доведемо задану </w:t>
      </w:r>
      <w:r w:rsidR="00BB001D">
        <w:rPr>
          <w:rFonts w:ascii="Times New Roman" w:hAnsi="Times New Roman"/>
          <w:sz w:val="28"/>
          <w:szCs w:val="28"/>
        </w:rPr>
        <w:t>не</w:t>
      </w:r>
      <w:r w:rsidRPr="00FD3587">
        <w:rPr>
          <w:rFonts w:ascii="Times New Roman" w:hAnsi="Times New Roman"/>
          <w:sz w:val="28"/>
          <w:szCs w:val="28"/>
        </w:rPr>
        <w:t xml:space="preserve">рівність для </w:t>
      </w:r>
      <w:r w:rsidRPr="00FD3587">
        <w:rPr>
          <w:rFonts w:ascii="Times New Roman" w:hAnsi="Times New Roman"/>
          <w:position w:val="-6"/>
          <w:sz w:val="28"/>
          <w:szCs w:val="28"/>
        </w:rPr>
        <w:object w:dxaOrig="980" w:dyaOrig="300">
          <v:shape id="_x0000_i1104" type="#_x0000_t75" style="width:48.75pt;height:15pt" o:ole="">
            <v:imagedata r:id="rId136" o:title=""/>
          </v:shape>
          <o:OLEObject Type="Embed" ProgID="Equation.DSMT4" ShapeID="_x0000_i1104" DrawAspect="Content" ObjectID="_1640149457" r:id="rId159"/>
        </w:object>
      </w:r>
      <w:r>
        <w:rPr>
          <w:rFonts w:ascii="Times New Roman" w:hAnsi="Times New Roman"/>
          <w:sz w:val="28"/>
          <w:szCs w:val="28"/>
        </w:rPr>
        <w:t xml:space="preserve">: </w:t>
      </w:r>
      <w:r w:rsidR="00BB001D" w:rsidRPr="00BB001D">
        <w:rPr>
          <w:rFonts w:ascii="Times New Roman" w:eastAsia="Times New Roman" w:hAnsi="Times New Roman"/>
          <w:position w:val="-32"/>
          <w:sz w:val="28"/>
          <w:szCs w:val="28"/>
          <w:lang w:eastAsia="ru-RU"/>
        </w:rPr>
        <w:object w:dxaOrig="4020" w:dyaOrig="760">
          <v:shape id="_x0000_i1105" type="#_x0000_t75" style="width:201pt;height:38.25pt" o:ole="">
            <v:imagedata r:id="rId160" o:title=""/>
          </v:shape>
          <o:OLEObject Type="Embed" ProgID="Equation.DSMT4" ShapeID="_x0000_i1105" DrawAspect="Content" ObjectID="_1640149458" r:id="rId161"/>
        </w:object>
      </w:r>
      <w:r>
        <w:t xml:space="preserve">. </w:t>
      </w:r>
    </w:p>
    <w:p w:rsidR="00BB001D" w:rsidRDefault="000872B6" w:rsidP="000872B6">
      <w:pPr>
        <w:shd w:val="clear" w:color="auto" w:fill="FFFFFF"/>
        <w:tabs>
          <w:tab w:val="left" w:pos="709"/>
        </w:tabs>
        <w:spacing w:after="0" w:line="360" w:lineRule="auto"/>
        <w:ind w:firstLine="709"/>
        <w:jc w:val="both"/>
        <w:rPr>
          <w:rFonts w:ascii="Times New Roman" w:hAnsi="Times New Roman"/>
          <w:sz w:val="28"/>
          <w:szCs w:val="28"/>
        </w:rPr>
      </w:pPr>
      <w:r w:rsidRPr="00FD3587">
        <w:rPr>
          <w:rFonts w:ascii="Times New Roman" w:hAnsi="Times New Roman"/>
          <w:sz w:val="28"/>
          <w:szCs w:val="28"/>
        </w:rPr>
        <w:t xml:space="preserve">Доведення. </w:t>
      </w:r>
      <w:r>
        <w:rPr>
          <w:rFonts w:ascii="Times New Roman" w:hAnsi="Times New Roman"/>
          <w:sz w:val="28"/>
          <w:szCs w:val="28"/>
        </w:rPr>
        <w:t xml:space="preserve">Розглянемо ліву частину </w:t>
      </w:r>
      <w:r w:rsidR="00BB001D">
        <w:rPr>
          <w:rFonts w:ascii="Times New Roman" w:hAnsi="Times New Roman"/>
          <w:sz w:val="28"/>
          <w:szCs w:val="28"/>
        </w:rPr>
        <w:t>не</w:t>
      </w:r>
      <w:r>
        <w:rPr>
          <w:rFonts w:ascii="Times New Roman" w:hAnsi="Times New Roman"/>
          <w:sz w:val="28"/>
          <w:szCs w:val="28"/>
        </w:rPr>
        <w:t xml:space="preserve">рівності, розпишемо її детальніше (випишемо передостанній доданок) і використаємо гіпотезу індукції: </w:t>
      </w:r>
    </w:p>
    <w:p w:rsidR="00D87297" w:rsidRDefault="00BB001D" w:rsidP="000872B6">
      <w:pPr>
        <w:shd w:val="clear" w:color="auto" w:fill="FFFFFF"/>
        <w:tabs>
          <w:tab w:val="left" w:pos="709"/>
        </w:tabs>
        <w:spacing w:after="0" w:line="360" w:lineRule="auto"/>
        <w:ind w:firstLine="709"/>
        <w:jc w:val="both"/>
        <w:rPr>
          <w:rFonts w:ascii="Times New Roman" w:hAnsi="Times New Roman"/>
          <w:sz w:val="28"/>
          <w:szCs w:val="28"/>
        </w:rPr>
      </w:pPr>
      <w:r w:rsidRPr="00BB001D">
        <w:rPr>
          <w:rFonts w:ascii="Times New Roman" w:eastAsia="Times New Roman" w:hAnsi="Times New Roman"/>
          <w:position w:val="-32"/>
          <w:sz w:val="28"/>
          <w:szCs w:val="28"/>
          <w:lang w:eastAsia="ru-RU"/>
        </w:rPr>
        <w:object w:dxaOrig="8380" w:dyaOrig="760">
          <v:shape id="_x0000_i1106" type="#_x0000_t75" style="width:419.25pt;height:38.25pt" o:ole="">
            <v:imagedata r:id="rId162" o:title=""/>
          </v:shape>
          <o:OLEObject Type="Embed" ProgID="Equation.DSMT4" ShapeID="_x0000_i1106" DrawAspect="Content" ObjectID="_1640149459" r:id="rId163"/>
        </w:object>
      </w:r>
      <w:r w:rsidRPr="00D87297">
        <w:rPr>
          <w:rFonts w:ascii="Times New Roman" w:eastAsia="Times New Roman" w:hAnsi="Times New Roman"/>
          <w:sz w:val="28"/>
          <w:szCs w:val="28"/>
          <w:lang w:eastAsia="ru-RU"/>
        </w:rPr>
        <w:t xml:space="preserve">Перетворимо праву частину одержаної нерівності: </w:t>
      </w:r>
      <w:r w:rsidRPr="00D87297">
        <w:rPr>
          <w:rFonts w:ascii="Times New Roman" w:hAnsi="Times New Roman"/>
          <w:position w:val="-32"/>
          <w:sz w:val="28"/>
          <w:szCs w:val="28"/>
        </w:rPr>
        <w:object w:dxaOrig="5440" w:dyaOrig="800">
          <v:shape id="_x0000_i1107" type="#_x0000_t75" style="width:272.25pt;height:39.75pt" o:ole="">
            <v:imagedata r:id="rId164" o:title=""/>
          </v:shape>
          <o:OLEObject Type="Embed" ProgID="Equation.DSMT4" ShapeID="_x0000_i1107" DrawAspect="Content" ObjectID="_1640149460" r:id="rId165"/>
        </w:object>
      </w:r>
      <w:r w:rsidRPr="00D87297">
        <w:rPr>
          <w:rFonts w:ascii="Times New Roman" w:hAnsi="Times New Roman"/>
          <w:sz w:val="28"/>
          <w:szCs w:val="28"/>
          <w:lang w:val="ru-RU"/>
        </w:rPr>
        <w:t xml:space="preserve">. Очевидно, що </w:t>
      </w:r>
      <w:r w:rsidR="00D87297" w:rsidRPr="00D87297">
        <w:rPr>
          <w:rFonts w:ascii="Times New Roman" w:hAnsi="Times New Roman"/>
          <w:position w:val="-32"/>
          <w:sz w:val="28"/>
          <w:szCs w:val="28"/>
        </w:rPr>
        <w:object w:dxaOrig="2420" w:dyaOrig="800">
          <v:shape id="_x0000_i1108" type="#_x0000_t75" style="width:120.75pt;height:39.75pt" o:ole="">
            <v:imagedata r:id="rId166" o:title=""/>
          </v:shape>
          <o:OLEObject Type="Embed" ProgID="Equation.DSMT4" ShapeID="_x0000_i1108" DrawAspect="Content" ObjectID="_1640149461" r:id="rId167"/>
        </w:object>
      </w:r>
      <w:r w:rsidR="00D87297" w:rsidRPr="00653846">
        <w:rPr>
          <w:rFonts w:ascii="Times New Roman" w:hAnsi="Times New Roman"/>
          <w:sz w:val="28"/>
          <w:szCs w:val="28"/>
          <w:lang w:val="ru-RU"/>
        </w:rPr>
        <w:t xml:space="preserve">, </w:t>
      </w:r>
      <w:r w:rsidR="00D87297" w:rsidRPr="00D87297">
        <w:rPr>
          <w:rFonts w:ascii="Times New Roman" w:hAnsi="Times New Roman"/>
          <w:sz w:val="28"/>
          <w:szCs w:val="28"/>
        </w:rPr>
        <w:t xml:space="preserve">тому </w:t>
      </w:r>
      <w:r w:rsidR="00D87297" w:rsidRPr="00D87297">
        <w:rPr>
          <w:rFonts w:ascii="Times New Roman" w:hAnsi="Times New Roman"/>
          <w:position w:val="-32"/>
          <w:sz w:val="28"/>
          <w:szCs w:val="28"/>
        </w:rPr>
        <w:object w:dxaOrig="3200" w:dyaOrig="800">
          <v:shape id="_x0000_i1109" type="#_x0000_t75" style="width:159.75pt;height:39.75pt" o:ole="">
            <v:imagedata r:id="rId168" o:title=""/>
          </v:shape>
          <o:OLEObject Type="Embed" ProgID="Equation.DSMT4" ShapeID="_x0000_i1109" DrawAspect="Content" ObjectID="_1640149462" r:id="rId169"/>
        </w:object>
      </w:r>
      <w:r w:rsidR="00D87297" w:rsidRPr="00D87297">
        <w:rPr>
          <w:rFonts w:ascii="Times New Roman" w:hAnsi="Times New Roman"/>
          <w:sz w:val="28"/>
          <w:szCs w:val="28"/>
        </w:rPr>
        <w:t xml:space="preserve">. </w:t>
      </w:r>
    </w:p>
    <w:p w:rsidR="000872B6" w:rsidRPr="00D87297" w:rsidRDefault="00D87297" w:rsidP="00D87297">
      <w:pPr>
        <w:shd w:val="clear" w:color="auto" w:fill="FFFFFF"/>
        <w:tabs>
          <w:tab w:val="left" w:pos="709"/>
        </w:tabs>
        <w:spacing w:after="0" w:line="360" w:lineRule="auto"/>
        <w:jc w:val="both"/>
        <w:rPr>
          <w:rFonts w:ascii="Times New Roman" w:hAnsi="Times New Roman"/>
          <w:sz w:val="28"/>
          <w:szCs w:val="28"/>
        </w:rPr>
      </w:pPr>
      <w:r>
        <w:rPr>
          <w:rFonts w:ascii="Times New Roman" w:hAnsi="Times New Roman"/>
          <w:sz w:val="28"/>
          <w:szCs w:val="28"/>
        </w:rPr>
        <w:t xml:space="preserve">Отже, </w:t>
      </w:r>
      <w:r w:rsidRPr="00D87297">
        <w:rPr>
          <w:rFonts w:ascii="Times New Roman" w:hAnsi="Times New Roman"/>
          <w:position w:val="-32"/>
          <w:sz w:val="28"/>
          <w:szCs w:val="28"/>
        </w:rPr>
        <w:object w:dxaOrig="6320" w:dyaOrig="800">
          <v:shape id="_x0000_i1110" type="#_x0000_t75" style="width:315.75pt;height:39.75pt" o:ole="">
            <v:imagedata r:id="rId170" o:title=""/>
          </v:shape>
          <o:OLEObject Type="Embed" ProgID="Equation.DSMT4" ShapeID="_x0000_i1110" DrawAspect="Content" ObjectID="_1640149463" r:id="rId171"/>
        </w:object>
      </w:r>
      <w:r w:rsidR="000872B6" w:rsidRPr="00D87297">
        <w:rPr>
          <w:rFonts w:ascii="Times New Roman" w:hAnsi="Times New Roman"/>
          <w:sz w:val="28"/>
          <w:szCs w:val="28"/>
        </w:rPr>
        <w:t xml:space="preserve">, що і треба було довести. </w:t>
      </w:r>
    </w:p>
    <w:p w:rsidR="000872B6" w:rsidRDefault="000872B6" w:rsidP="000872B6">
      <w:pPr>
        <w:shd w:val="clear" w:color="auto" w:fill="FFFFFF"/>
        <w:tabs>
          <w:tab w:val="left" w:pos="709"/>
        </w:tabs>
        <w:spacing w:after="0" w:line="360" w:lineRule="auto"/>
        <w:ind w:firstLine="709"/>
        <w:jc w:val="both"/>
        <w:rPr>
          <w:rFonts w:ascii="Times New Roman" w:hAnsi="Times New Roman"/>
          <w:sz w:val="28"/>
          <w:szCs w:val="28"/>
        </w:rPr>
      </w:pPr>
      <w:r w:rsidRPr="00C2026C">
        <w:rPr>
          <w:rFonts w:ascii="Times New Roman" w:hAnsi="Times New Roman"/>
          <w:sz w:val="28"/>
          <w:szCs w:val="28"/>
        </w:rPr>
        <w:t>4) На основі принципу математичної індукції дана рівність виконується для всіх натуральних чисел.</w:t>
      </w:r>
    </w:p>
    <w:p w:rsidR="001D4B30" w:rsidRPr="001D4B30" w:rsidRDefault="00D25EEB" w:rsidP="001D4B30">
      <w:pPr>
        <w:tabs>
          <w:tab w:val="left" w:pos="567"/>
        </w:tabs>
        <w:spacing w:after="0" w:line="360" w:lineRule="auto"/>
        <w:ind w:firstLine="567"/>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Можна вказати і два підходи до побудови множини </w:t>
      </w:r>
      <w:r w:rsidRPr="001D4B30">
        <w:rPr>
          <w:rFonts w:ascii="Times New Roman" w:eastAsia="Times New Roman" w:hAnsi="Times New Roman"/>
          <w:sz w:val="28"/>
          <w:szCs w:val="28"/>
          <w:u w:val="single"/>
          <w:lang w:eastAsia="ru-RU"/>
        </w:rPr>
        <w:t>цілих чисел</w:t>
      </w:r>
      <w:r>
        <w:rPr>
          <w:rFonts w:ascii="Times New Roman" w:eastAsia="Times New Roman" w:hAnsi="Times New Roman"/>
          <w:sz w:val="28"/>
          <w:szCs w:val="28"/>
          <w:lang w:eastAsia="ru-RU"/>
        </w:rPr>
        <w:t xml:space="preserve">: конструктивний і аксіоматичний. Перший підхід як раз і застосовується у шкільному курсі математики: </w:t>
      </w:r>
      <w:r w:rsidR="001D4B30" w:rsidRPr="001D4B30">
        <w:rPr>
          <w:rFonts w:ascii="Times New Roman" w:eastAsia="Times New Roman" w:hAnsi="Times New Roman"/>
          <w:sz w:val="28"/>
          <w:szCs w:val="28"/>
          <w:lang w:eastAsia="ru-RU"/>
        </w:rPr>
        <w:t xml:space="preserve">множиною цілих чисел називається об'єднання множини натуральних чисел, їм протилежних і множини, що складається з елемента 0. </w:t>
      </w:r>
    </w:p>
    <w:p w:rsidR="004E73D4" w:rsidRDefault="001D4B30" w:rsidP="001D4B30">
      <w:pPr>
        <w:tabs>
          <w:tab w:val="left" w:pos="567"/>
        </w:tabs>
        <w:spacing w:after="0" w:line="360" w:lineRule="auto"/>
        <w:ind w:firstLine="567"/>
        <w:contextualSpacing/>
        <w:jc w:val="both"/>
        <w:rPr>
          <w:rFonts w:ascii="Times New Roman" w:hAnsi="Times New Roman"/>
          <w:sz w:val="28"/>
          <w:szCs w:val="28"/>
        </w:rPr>
      </w:pPr>
      <w:r w:rsidRPr="001D4B30">
        <w:rPr>
          <w:rFonts w:ascii="Times New Roman" w:hAnsi="Times New Roman"/>
          <w:sz w:val="28"/>
          <w:szCs w:val="28"/>
        </w:rPr>
        <w:t xml:space="preserve">Розглядаючи поняття </w:t>
      </w:r>
      <w:r>
        <w:rPr>
          <w:rFonts w:ascii="Times New Roman" w:hAnsi="Times New Roman"/>
          <w:sz w:val="28"/>
          <w:szCs w:val="28"/>
        </w:rPr>
        <w:t xml:space="preserve">раціонального числа, доцільно наголосити, що дріб і раціональне число – це різні поняття (як число і цифра). </w:t>
      </w:r>
      <w:r>
        <w:rPr>
          <w:rFonts w:ascii="Times New Roman" w:hAnsi="Times New Roman"/>
          <w:sz w:val="28"/>
          <w:szCs w:val="28"/>
        </w:rPr>
        <w:lastRenderedPageBreak/>
        <w:t xml:space="preserve">Раціональним числом називають </w:t>
      </w:r>
      <w:r>
        <w:rPr>
          <w:rFonts w:ascii="Times New Roman" w:hAnsi="Times New Roman"/>
          <w:b/>
          <w:sz w:val="28"/>
          <w:szCs w:val="28"/>
        </w:rPr>
        <w:t xml:space="preserve">множину еквівалентних дробів. </w:t>
      </w:r>
      <w:r>
        <w:rPr>
          <w:rFonts w:ascii="Times New Roman" w:hAnsi="Times New Roman"/>
          <w:sz w:val="28"/>
          <w:szCs w:val="28"/>
        </w:rPr>
        <w:t xml:space="preserve">Кожен із дробів цієї множини є </w:t>
      </w:r>
      <w:r>
        <w:rPr>
          <w:rFonts w:ascii="Times New Roman" w:hAnsi="Times New Roman"/>
          <w:b/>
          <w:sz w:val="28"/>
          <w:szCs w:val="28"/>
        </w:rPr>
        <w:t xml:space="preserve">зображенням </w:t>
      </w:r>
      <w:r>
        <w:rPr>
          <w:rFonts w:ascii="Times New Roman" w:hAnsi="Times New Roman"/>
          <w:sz w:val="28"/>
          <w:szCs w:val="28"/>
        </w:rPr>
        <w:t xml:space="preserve">раціонального числа. </w:t>
      </w:r>
    </w:p>
    <w:p w:rsidR="001D4B30" w:rsidRDefault="001D4B30" w:rsidP="001D4B30">
      <w:pPr>
        <w:tabs>
          <w:tab w:val="left" w:pos="567"/>
        </w:tabs>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Найбільше логічних прогалин виникає під час введення </w:t>
      </w:r>
      <w:r w:rsidRPr="001D4B30">
        <w:rPr>
          <w:rFonts w:ascii="Times New Roman" w:hAnsi="Times New Roman"/>
          <w:sz w:val="28"/>
          <w:szCs w:val="28"/>
          <w:u w:val="single"/>
        </w:rPr>
        <w:t>ірраціонального</w:t>
      </w:r>
      <w:r>
        <w:rPr>
          <w:rFonts w:ascii="Times New Roman" w:hAnsi="Times New Roman"/>
          <w:sz w:val="28"/>
          <w:szCs w:val="28"/>
        </w:rPr>
        <w:t xml:space="preserve">, а відтак і </w:t>
      </w:r>
      <w:r w:rsidRPr="001D4B30">
        <w:rPr>
          <w:rFonts w:ascii="Times New Roman" w:hAnsi="Times New Roman"/>
          <w:sz w:val="28"/>
          <w:szCs w:val="28"/>
          <w:u w:val="single"/>
        </w:rPr>
        <w:t>дійсного</w:t>
      </w:r>
      <w:r>
        <w:rPr>
          <w:rFonts w:ascii="Times New Roman" w:hAnsi="Times New Roman"/>
          <w:sz w:val="28"/>
          <w:szCs w:val="28"/>
        </w:rPr>
        <w:t xml:space="preserve"> числа. Доцільно запропонувати студентам розглянути можливі шляхи усунення цих прогалин, зокрема розглянути підхід, який запропоновано Г. П. </w:t>
      </w:r>
      <w:r w:rsidRPr="008C31AA">
        <w:rPr>
          <w:rFonts w:ascii="Times New Roman" w:hAnsi="Times New Roman"/>
          <w:sz w:val="28"/>
          <w:szCs w:val="28"/>
        </w:rPr>
        <w:t>Бевзом</w:t>
      </w:r>
      <w:r>
        <w:rPr>
          <w:rFonts w:ascii="Times New Roman" w:hAnsi="Times New Roman"/>
          <w:sz w:val="28"/>
          <w:szCs w:val="28"/>
        </w:rPr>
        <w:t xml:space="preserve"> </w:t>
      </w:r>
      <w:r w:rsidRPr="001D4B30">
        <w:rPr>
          <w:rFonts w:ascii="Times New Roman" w:hAnsi="Times New Roman"/>
          <w:sz w:val="28"/>
          <w:szCs w:val="28"/>
          <w:lang w:val="ru-RU"/>
        </w:rPr>
        <w:t>[</w:t>
      </w:r>
      <w:r w:rsidR="00C50ACF">
        <w:rPr>
          <w:rFonts w:ascii="Times New Roman" w:hAnsi="Times New Roman"/>
          <w:sz w:val="28"/>
          <w:szCs w:val="28"/>
          <w:lang w:val="ru-RU"/>
        </w:rPr>
        <w:fldChar w:fldCharType="begin"/>
      </w:r>
      <w:r w:rsidR="008C31AA">
        <w:rPr>
          <w:rFonts w:ascii="Times New Roman" w:hAnsi="Times New Roman"/>
          <w:sz w:val="28"/>
          <w:szCs w:val="28"/>
          <w:lang w:val="ru-RU"/>
        </w:rPr>
        <w:instrText xml:space="preserve"> REF _Ref485979438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8C31AA">
        <w:rPr>
          <w:rFonts w:ascii="Times New Roman" w:hAnsi="Times New Roman"/>
          <w:sz w:val="28"/>
          <w:szCs w:val="28"/>
          <w:lang w:val="ru-RU"/>
        </w:rPr>
        <w:t>3</w:t>
      </w:r>
      <w:r w:rsidR="00C50ACF">
        <w:rPr>
          <w:rFonts w:ascii="Times New Roman" w:hAnsi="Times New Roman"/>
          <w:sz w:val="28"/>
          <w:szCs w:val="28"/>
          <w:lang w:val="ru-RU"/>
        </w:rPr>
        <w:fldChar w:fldCharType="end"/>
      </w:r>
      <w:r w:rsidRPr="001D4B30">
        <w:rPr>
          <w:rFonts w:ascii="Times New Roman" w:hAnsi="Times New Roman"/>
          <w:sz w:val="28"/>
          <w:szCs w:val="28"/>
          <w:lang w:val="ru-RU"/>
        </w:rPr>
        <w:t>].</w:t>
      </w:r>
    </w:p>
    <w:p w:rsidR="00CE503F" w:rsidRPr="00CE503F" w:rsidRDefault="00CE503F" w:rsidP="00CE503F">
      <w:pPr>
        <w:tabs>
          <w:tab w:val="left" w:pos="567"/>
        </w:tabs>
        <w:spacing w:after="0" w:line="360" w:lineRule="auto"/>
        <w:ind w:firstLine="567"/>
        <w:contextualSpacing/>
        <w:jc w:val="both"/>
        <w:rPr>
          <w:rFonts w:ascii="Times New Roman" w:hAnsi="Times New Roman"/>
          <w:sz w:val="28"/>
          <w:szCs w:val="28"/>
          <w:lang w:val="ru-RU"/>
        </w:rPr>
      </w:pPr>
      <w:r>
        <w:rPr>
          <w:rFonts w:ascii="Times New Roman" w:hAnsi="Times New Roman"/>
          <w:sz w:val="28"/>
          <w:szCs w:val="28"/>
        </w:rPr>
        <w:t>Доцільно наголосити, що у</w:t>
      </w:r>
      <w:r w:rsidRPr="00CE503F">
        <w:rPr>
          <w:rFonts w:ascii="Times New Roman" w:hAnsi="Times New Roman"/>
          <w:sz w:val="28"/>
          <w:szCs w:val="28"/>
        </w:rPr>
        <w:t xml:space="preserve"> вищій математиці існує кілька підходів до побудови множини </w:t>
      </w:r>
      <w:r w:rsidRPr="00CE503F">
        <w:rPr>
          <w:rFonts w:ascii="Times New Roman" w:hAnsi="Times New Roman"/>
          <w:sz w:val="28"/>
          <w:szCs w:val="28"/>
          <w:u w:val="single"/>
        </w:rPr>
        <w:t>комплексних чисел</w:t>
      </w:r>
      <w:r w:rsidRPr="00CE503F">
        <w:rPr>
          <w:rFonts w:ascii="Times New Roman" w:hAnsi="Times New Roman"/>
          <w:sz w:val="28"/>
          <w:szCs w:val="28"/>
        </w:rPr>
        <w:t>. Назвемо основні з них</w:t>
      </w:r>
      <w:r>
        <w:rPr>
          <w:rFonts w:ascii="Times New Roman" w:hAnsi="Times New Roman"/>
          <w:sz w:val="28"/>
          <w:szCs w:val="28"/>
        </w:rPr>
        <w:t xml:space="preserve"> </w:t>
      </w:r>
      <w:r w:rsidRPr="0082530B">
        <w:rPr>
          <w:rFonts w:ascii="Times New Roman" w:hAnsi="Times New Roman"/>
          <w:sz w:val="28"/>
          <w:szCs w:val="28"/>
          <w:lang w:val="ru-RU"/>
        </w:rPr>
        <w:t>[</w:t>
      </w:r>
      <w:r w:rsidR="00C50ACF">
        <w:rPr>
          <w:rFonts w:ascii="Times New Roman" w:hAnsi="Times New Roman"/>
          <w:sz w:val="28"/>
          <w:szCs w:val="28"/>
          <w:lang w:val="ru-RU"/>
        </w:rPr>
        <w:fldChar w:fldCharType="begin"/>
      </w:r>
      <w:r w:rsidR="008C31AA">
        <w:rPr>
          <w:rFonts w:ascii="Times New Roman" w:hAnsi="Times New Roman"/>
          <w:sz w:val="28"/>
          <w:szCs w:val="28"/>
          <w:lang w:val="ru-RU"/>
        </w:rPr>
        <w:instrText xml:space="preserve"> REF _Ref486510865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8C31AA">
        <w:rPr>
          <w:rFonts w:ascii="Times New Roman" w:hAnsi="Times New Roman"/>
          <w:sz w:val="28"/>
          <w:szCs w:val="28"/>
          <w:lang w:val="ru-RU"/>
        </w:rPr>
        <w:t>20</w:t>
      </w:r>
      <w:r w:rsidR="00C50ACF">
        <w:rPr>
          <w:rFonts w:ascii="Times New Roman" w:hAnsi="Times New Roman"/>
          <w:sz w:val="28"/>
          <w:szCs w:val="28"/>
          <w:lang w:val="ru-RU"/>
        </w:rPr>
        <w:fldChar w:fldCharType="end"/>
      </w:r>
      <w:r w:rsidRPr="0082530B">
        <w:rPr>
          <w:rFonts w:ascii="Times New Roman" w:hAnsi="Times New Roman"/>
          <w:sz w:val="28"/>
          <w:szCs w:val="28"/>
          <w:lang w:val="ru-RU"/>
        </w:rPr>
        <w:t>]</w:t>
      </w:r>
      <w:r w:rsidRPr="00CE503F">
        <w:rPr>
          <w:rFonts w:ascii="Times New Roman" w:hAnsi="Times New Roman"/>
          <w:sz w:val="28"/>
          <w:szCs w:val="28"/>
        </w:rPr>
        <w:t>:</w:t>
      </w:r>
      <w:r w:rsidRPr="00CE503F">
        <w:rPr>
          <w:rFonts w:ascii="Times New Roman" w:hAnsi="Times New Roman"/>
          <w:sz w:val="28"/>
          <w:szCs w:val="28"/>
          <w:lang w:val="ru-RU"/>
        </w:rPr>
        <w:t xml:space="preserve"> </w:t>
      </w:r>
    </w:p>
    <w:p w:rsidR="00CE503F" w:rsidRDefault="00CE503F" w:rsidP="00CE503F">
      <w:pPr>
        <w:tabs>
          <w:tab w:val="left" w:pos="567"/>
        </w:tabs>
        <w:spacing w:after="0" w:line="360" w:lineRule="auto"/>
        <w:ind w:firstLine="567"/>
        <w:contextualSpacing/>
        <w:jc w:val="both"/>
        <w:rPr>
          <w:rFonts w:ascii="Times New Roman" w:hAnsi="Times New Roman"/>
          <w:sz w:val="28"/>
          <w:szCs w:val="28"/>
        </w:rPr>
      </w:pPr>
      <w:r w:rsidRPr="00CE503F">
        <w:rPr>
          <w:rFonts w:ascii="Times New Roman" w:hAnsi="Times New Roman"/>
          <w:sz w:val="28"/>
          <w:szCs w:val="28"/>
        </w:rPr>
        <w:t xml:space="preserve">1) Мінімальне розширення поля дійсних чисел (навчальна дисципліна «Лінійна алгебра»), в якому многочлен </w:t>
      </w:r>
      <w:r w:rsidRPr="00CE503F">
        <w:rPr>
          <w:rFonts w:ascii="Times New Roman" w:hAnsi="Times New Roman"/>
          <w:position w:val="-6"/>
          <w:sz w:val="28"/>
          <w:szCs w:val="28"/>
        </w:rPr>
        <w:object w:dxaOrig="680" w:dyaOrig="360">
          <v:shape id="_x0000_i1111" type="#_x0000_t75" style="width:33.75pt;height:18pt" o:ole="">
            <v:imagedata r:id="rId172" o:title=""/>
          </v:shape>
          <o:OLEObject Type="Embed" ProgID="Equation.DSMT4" ShapeID="_x0000_i1111" DrawAspect="Content" ObjectID="_1640149464" r:id="rId173"/>
        </w:object>
      </w:r>
      <w:r>
        <w:rPr>
          <w:rFonts w:ascii="Times New Roman" w:hAnsi="Times New Roman"/>
          <w:sz w:val="28"/>
          <w:szCs w:val="28"/>
        </w:rPr>
        <w:t xml:space="preserve"> має корінь.</w:t>
      </w:r>
    </w:p>
    <w:p w:rsidR="00CE503F" w:rsidRPr="00CE503F" w:rsidRDefault="00CE503F" w:rsidP="00CE503F">
      <w:pPr>
        <w:tabs>
          <w:tab w:val="left" w:pos="567"/>
        </w:tabs>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2) </w:t>
      </w:r>
      <w:r w:rsidRPr="00CE503F">
        <w:rPr>
          <w:rFonts w:ascii="Times New Roman" w:hAnsi="Times New Roman"/>
          <w:sz w:val="28"/>
          <w:szCs w:val="28"/>
        </w:rPr>
        <w:t>Аксіоматичне означення множини комплексних чисел (навчальна дисципліна «Числові системи»). За такого підходу формулюються аксіоми поля комплексних чисел</w:t>
      </w:r>
      <w:r>
        <w:rPr>
          <w:rFonts w:ascii="Times New Roman" w:hAnsi="Times New Roman"/>
          <w:sz w:val="28"/>
          <w:szCs w:val="28"/>
        </w:rPr>
        <w:t>: структурні і спеціальні</w:t>
      </w:r>
      <w:r w:rsidRPr="00CE503F">
        <w:rPr>
          <w:rFonts w:ascii="Times New Roman" w:hAnsi="Times New Roman"/>
          <w:sz w:val="28"/>
          <w:szCs w:val="28"/>
        </w:rPr>
        <w:t>.</w:t>
      </w:r>
    </w:p>
    <w:p w:rsidR="001D4B30" w:rsidRDefault="00CE503F" w:rsidP="001D4B30">
      <w:pPr>
        <w:tabs>
          <w:tab w:val="left" w:pos="567"/>
        </w:tabs>
        <w:spacing w:after="0" w:line="360" w:lineRule="auto"/>
        <w:ind w:firstLine="567"/>
        <w:contextualSpacing/>
        <w:jc w:val="both"/>
        <w:rPr>
          <w:rFonts w:ascii="Times New Roman" w:hAnsi="Times New Roman"/>
          <w:sz w:val="28"/>
          <w:szCs w:val="28"/>
        </w:rPr>
      </w:pPr>
      <w:r>
        <w:rPr>
          <w:rFonts w:ascii="Times New Roman" w:hAnsi="Times New Roman"/>
          <w:sz w:val="28"/>
          <w:szCs w:val="28"/>
          <w:lang w:val="ru-RU"/>
        </w:rPr>
        <w:t xml:space="preserve">3) </w:t>
      </w:r>
      <w:r w:rsidRPr="00CE503F">
        <w:rPr>
          <w:rFonts w:ascii="Times New Roman" w:hAnsi="Times New Roman"/>
          <w:sz w:val="28"/>
          <w:szCs w:val="28"/>
        </w:rPr>
        <w:t>Комплексне число вводять як упорядковану пару дійсних чисел (</w:t>
      </w:r>
      <w:r w:rsidRPr="00CE503F">
        <w:rPr>
          <w:rFonts w:ascii="Times New Roman" w:hAnsi="Times New Roman"/>
          <w:i/>
          <w:iCs/>
          <w:sz w:val="28"/>
          <w:szCs w:val="28"/>
        </w:rPr>
        <w:t>a</w:t>
      </w:r>
      <w:r w:rsidRPr="00CE503F">
        <w:rPr>
          <w:rFonts w:ascii="Times New Roman" w:hAnsi="Times New Roman"/>
          <w:sz w:val="28"/>
          <w:szCs w:val="28"/>
        </w:rPr>
        <w:t>;</w:t>
      </w:r>
      <w:r>
        <w:rPr>
          <w:rFonts w:ascii="Times New Roman" w:hAnsi="Times New Roman"/>
          <w:sz w:val="28"/>
          <w:szCs w:val="28"/>
        </w:rPr>
        <w:t xml:space="preserve"> </w:t>
      </w:r>
      <w:r w:rsidRPr="00CE503F">
        <w:rPr>
          <w:rFonts w:ascii="Times New Roman" w:hAnsi="Times New Roman"/>
          <w:i/>
          <w:iCs/>
          <w:sz w:val="28"/>
          <w:szCs w:val="28"/>
        </w:rPr>
        <w:t>b</w:t>
      </w:r>
      <w:r w:rsidRPr="00CE503F">
        <w:rPr>
          <w:rFonts w:ascii="Times New Roman" w:hAnsi="Times New Roman"/>
          <w:sz w:val="28"/>
          <w:szCs w:val="28"/>
        </w:rPr>
        <w:t xml:space="preserve">). Множину таких упорядкованих пар позначають символом </w:t>
      </w:r>
      <w:r w:rsidRPr="00CE503F">
        <w:rPr>
          <w:rFonts w:ascii="Times New Roman" w:hAnsi="Times New Roman"/>
          <w:i/>
          <w:iCs/>
          <w:sz w:val="28"/>
          <w:szCs w:val="28"/>
        </w:rPr>
        <w:t>С</w:t>
      </w:r>
      <w:r w:rsidRPr="00CE503F">
        <w:rPr>
          <w:rFonts w:ascii="Times New Roman" w:hAnsi="Times New Roman"/>
          <w:sz w:val="28"/>
          <w:szCs w:val="28"/>
        </w:rPr>
        <w:t>. На цій множині визначається відношення рівності і дві бінарні алгебраїчні операції – додавання і множення – таким чином:</w:t>
      </w:r>
    </w:p>
    <w:p w:rsidR="00CE503F" w:rsidRDefault="00CE503F" w:rsidP="001D4B30">
      <w:pPr>
        <w:tabs>
          <w:tab w:val="left" w:pos="567"/>
        </w:tabs>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1) </w:t>
      </w:r>
      <w:r w:rsidRPr="00CE503F">
        <w:rPr>
          <w:rFonts w:ascii="Times New Roman" w:hAnsi="Times New Roman"/>
          <w:position w:val="-12"/>
          <w:sz w:val="28"/>
          <w:szCs w:val="28"/>
        </w:rPr>
        <w:object w:dxaOrig="3320" w:dyaOrig="360">
          <v:shape id="_x0000_i1112" type="#_x0000_t75" style="width:165.75pt;height:18pt" o:ole="">
            <v:imagedata r:id="rId174" o:title=""/>
          </v:shape>
          <o:OLEObject Type="Embed" ProgID="Equation.DSMT4" ShapeID="_x0000_i1112" DrawAspect="Content" ObjectID="_1640149465" r:id="rId175"/>
        </w:object>
      </w:r>
    </w:p>
    <w:p w:rsidR="00CE503F" w:rsidRDefault="00CE503F" w:rsidP="001D4B30">
      <w:pPr>
        <w:tabs>
          <w:tab w:val="left" w:pos="567"/>
        </w:tabs>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2) </w:t>
      </w:r>
      <w:r w:rsidRPr="00CE503F">
        <w:rPr>
          <w:rFonts w:ascii="Times New Roman" w:hAnsi="Times New Roman"/>
          <w:position w:val="-12"/>
          <w:sz w:val="28"/>
          <w:szCs w:val="28"/>
        </w:rPr>
        <w:object w:dxaOrig="3159" w:dyaOrig="360">
          <v:shape id="_x0000_i1113" type="#_x0000_t75" style="width:158.25pt;height:18pt" o:ole="">
            <v:imagedata r:id="rId176" o:title=""/>
          </v:shape>
          <o:OLEObject Type="Embed" ProgID="Equation.DSMT4" ShapeID="_x0000_i1113" DrawAspect="Content" ObjectID="_1640149466" r:id="rId177"/>
        </w:object>
      </w:r>
    </w:p>
    <w:p w:rsidR="00CE503F" w:rsidRDefault="00CE503F" w:rsidP="001D4B30">
      <w:pPr>
        <w:tabs>
          <w:tab w:val="left" w:pos="567"/>
        </w:tabs>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3) </w:t>
      </w:r>
      <w:r w:rsidRPr="00CE503F">
        <w:rPr>
          <w:rFonts w:ascii="Times New Roman" w:hAnsi="Times New Roman"/>
          <w:position w:val="-12"/>
          <w:sz w:val="28"/>
          <w:szCs w:val="28"/>
        </w:rPr>
        <w:object w:dxaOrig="3600" w:dyaOrig="360">
          <v:shape id="_x0000_i1114" type="#_x0000_t75" style="width:180pt;height:18pt" o:ole="">
            <v:imagedata r:id="rId178" o:title=""/>
          </v:shape>
          <o:OLEObject Type="Embed" ProgID="Equation.DSMT4" ShapeID="_x0000_i1114" DrawAspect="Content" ObjectID="_1640149467" r:id="rId179"/>
        </w:object>
      </w:r>
    </w:p>
    <w:p w:rsidR="00CE503F" w:rsidRPr="00CE503F" w:rsidRDefault="00CE503F" w:rsidP="00CE503F">
      <w:pPr>
        <w:tabs>
          <w:tab w:val="left" w:pos="567"/>
        </w:tabs>
        <w:spacing w:line="360" w:lineRule="auto"/>
        <w:ind w:firstLine="567"/>
        <w:contextualSpacing/>
        <w:jc w:val="both"/>
        <w:rPr>
          <w:sz w:val="28"/>
          <w:szCs w:val="28"/>
          <w:lang w:val="ru-RU"/>
        </w:rPr>
      </w:pPr>
      <w:r w:rsidRPr="00CE503F">
        <w:rPr>
          <w:rFonts w:ascii="Times New Roman" w:hAnsi="Times New Roman"/>
          <w:sz w:val="28"/>
          <w:szCs w:val="28"/>
        </w:rPr>
        <w:t xml:space="preserve">Показують, що алгебраїчна система </w:t>
      </w:r>
      <w:r w:rsidRPr="00CE503F">
        <w:rPr>
          <w:rFonts w:ascii="Times New Roman" w:hAnsi="Times New Roman"/>
          <w:position w:val="-12"/>
          <w:sz w:val="28"/>
          <w:szCs w:val="28"/>
        </w:rPr>
        <w:object w:dxaOrig="859" w:dyaOrig="360">
          <v:shape id="_x0000_i1115" type="#_x0000_t75" style="width:42.75pt;height:18pt" o:ole="">
            <v:imagedata r:id="rId180" o:title=""/>
          </v:shape>
          <o:OLEObject Type="Embed" ProgID="Equation.DSMT4" ShapeID="_x0000_i1115" DrawAspect="Content" ObjectID="_1640149468" r:id="rId181"/>
        </w:object>
      </w:r>
      <w:r w:rsidRPr="00CE503F">
        <w:rPr>
          <w:rFonts w:ascii="Times New Roman" w:hAnsi="Times New Roman"/>
          <w:sz w:val="28"/>
          <w:szCs w:val="28"/>
        </w:rPr>
        <w:t xml:space="preserve"> </w:t>
      </w:r>
      <w:r w:rsidRPr="00CE503F">
        <w:rPr>
          <w:rFonts w:ascii="Times New Roman" w:hAnsi="Times New Roman"/>
          <w:sz w:val="28"/>
          <w:szCs w:val="28"/>
          <w:lang w:val="ru-RU"/>
        </w:rPr>
        <w:t xml:space="preserve">є полем, число (1;0) є одиницею </w:t>
      </w:r>
      <w:r w:rsidRPr="00CE503F">
        <w:rPr>
          <w:rFonts w:ascii="Times New Roman" w:hAnsi="Times New Roman"/>
          <w:sz w:val="28"/>
          <w:szCs w:val="28"/>
        </w:rPr>
        <w:t xml:space="preserve">цього поля, а число (0;0) – нулем поля. Вводять для числа (0;1) позначення </w:t>
      </w:r>
      <w:r w:rsidRPr="00CE503F">
        <w:rPr>
          <w:rFonts w:ascii="Times New Roman" w:hAnsi="Times New Roman"/>
          <w:i/>
          <w:iCs/>
          <w:sz w:val="28"/>
          <w:szCs w:val="28"/>
          <w:lang w:val="en-US"/>
        </w:rPr>
        <w:t>i</w:t>
      </w:r>
      <w:r w:rsidRPr="00CE503F">
        <w:rPr>
          <w:rFonts w:ascii="Times New Roman" w:hAnsi="Times New Roman"/>
          <w:sz w:val="28"/>
          <w:szCs w:val="28"/>
          <w:lang w:val="ru-RU"/>
        </w:rPr>
        <w:t xml:space="preserve"> </w:t>
      </w:r>
      <w:r w:rsidRPr="00CE503F">
        <w:rPr>
          <w:rFonts w:ascii="Times New Roman" w:hAnsi="Times New Roman"/>
          <w:sz w:val="28"/>
          <w:szCs w:val="28"/>
        </w:rPr>
        <w:t>і показують, що</w:t>
      </w:r>
      <w:r>
        <w:rPr>
          <w:rFonts w:ascii="Times New Roman" w:hAnsi="Times New Roman"/>
          <w:sz w:val="28"/>
          <w:szCs w:val="28"/>
        </w:rPr>
        <w:t xml:space="preserve"> </w:t>
      </w:r>
      <w:r w:rsidRPr="00CE503F">
        <w:rPr>
          <w:rFonts w:ascii="Times New Roman" w:hAnsi="Times New Roman"/>
          <w:position w:val="-6"/>
          <w:sz w:val="28"/>
          <w:szCs w:val="28"/>
        </w:rPr>
        <w:object w:dxaOrig="800" w:dyaOrig="360">
          <v:shape id="_x0000_i1116" type="#_x0000_t75" style="width:39.75pt;height:18pt" o:ole="">
            <v:imagedata r:id="rId182" o:title=""/>
          </v:shape>
          <o:OLEObject Type="Embed" ProgID="Equation.DSMT4" ShapeID="_x0000_i1116" DrawAspect="Content" ObjectID="_1640149469" r:id="rId183"/>
        </w:object>
      </w:r>
      <w:r>
        <w:rPr>
          <w:rFonts w:ascii="Times New Roman" w:hAnsi="Times New Roman"/>
          <w:sz w:val="28"/>
          <w:szCs w:val="28"/>
        </w:rPr>
        <w:t xml:space="preserve">. </w:t>
      </w:r>
      <w:r w:rsidRPr="00CE503F">
        <w:rPr>
          <w:rFonts w:ascii="Times New Roman" w:hAnsi="Times New Roman"/>
          <w:sz w:val="28"/>
          <w:szCs w:val="28"/>
        </w:rPr>
        <w:t>Число (</w:t>
      </w:r>
      <w:r w:rsidRPr="00CE503F">
        <w:rPr>
          <w:rFonts w:ascii="Times New Roman" w:hAnsi="Times New Roman"/>
          <w:i/>
          <w:iCs/>
          <w:sz w:val="28"/>
          <w:szCs w:val="28"/>
        </w:rPr>
        <w:t>а</w:t>
      </w:r>
      <w:r w:rsidRPr="00CE503F">
        <w:rPr>
          <w:rFonts w:ascii="Times New Roman" w:hAnsi="Times New Roman"/>
          <w:sz w:val="28"/>
          <w:szCs w:val="28"/>
        </w:rPr>
        <w:t xml:space="preserve">;0) позначають як </w:t>
      </w:r>
      <w:r w:rsidRPr="00CE503F">
        <w:rPr>
          <w:rFonts w:ascii="Times New Roman" w:hAnsi="Times New Roman"/>
          <w:i/>
          <w:iCs/>
          <w:sz w:val="28"/>
          <w:szCs w:val="28"/>
        </w:rPr>
        <w:t>а</w:t>
      </w:r>
      <w:r w:rsidRPr="00CE503F">
        <w:rPr>
          <w:rFonts w:ascii="Times New Roman" w:hAnsi="Times New Roman"/>
          <w:sz w:val="28"/>
          <w:szCs w:val="28"/>
        </w:rPr>
        <w:t>.</w:t>
      </w:r>
      <w:r>
        <w:rPr>
          <w:rFonts w:ascii="Times New Roman" w:hAnsi="Times New Roman"/>
          <w:sz w:val="28"/>
          <w:szCs w:val="28"/>
        </w:rPr>
        <w:t xml:space="preserve"> </w:t>
      </w:r>
      <w:r w:rsidRPr="00CE503F">
        <w:rPr>
          <w:rFonts w:ascii="Times New Roman" w:hAnsi="Times New Roman"/>
          <w:sz w:val="28"/>
          <w:szCs w:val="28"/>
          <w:lang w:val="ru-RU"/>
        </w:rPr>
        <w:t>Отримують алгебраїчну форму комплексного числа:</w:t>
      </w:r>
      <w:r w:rsidRPr="00CE503F">
        <w:rPr>
          <w:sz w:val="28"/>
          <w:szCs w:val="28"/>
          <w:lang w:val="ru-RU"/>
        </w:rPr>
        <w:t xml:space="preserve"> </w:t>
      </w:r>
      <w:r w:rsidRPr="00CE503F">
        <w:rPr>
          <w:position w:val="-12"/>
          <w:sz w:val="28"/>
          <w:szCs w:val="28"/>
          <w:lang w:val="ru-RU"/>
        </w:rPr>
        <w:object w:dxaOrig="5560" w:dyaOrig="360">
          <v:shape id="_x0000_i1117" type="#_x0000_t75" style="width:277.5pt;height:18pt" o:ole="">
            <v:imagedata r:id="rId184" o:title=""/>
          </v:shape>
          <o:OLEObject Type="Embed" ProgID="Equation.DSMT4" ShapeID="_x0000_i1117" DrawAspect="Content" ObjectID="_1640149470" r:id="rId185"/>
        </w:object>
      </w:r>
    </w:p>
    <w:p w:rsidR="00214B36" w:rsidRPr="00214B36" w:rsidRDefault="00CE503F" w:rsidP="00214B36">
      <w:pPr>
        <w:tabs>
          <w:tab w:val="left" w:pos="567"/>
        </w:tabs>
        <w:spacing w:line="360" w:lineRule="auto"/>
        <w:ind w:firstLine="567"/>
        <w:contextualSpacing/>
        <w:jc w:val="both"/>
        <w:rPr>
          <w:rFonts w:ascii="Times New Roman" w:hAnsi="Times New Roman"/>
          <w:sz w:val="28"/>
          <w:szCs w:val="28"/>
        </w:rPr>
      </w:pPr>
      <w:r>
        <w:rPr>
          <w:rFonts w:ascii="Times New Roman" w:hAnsi="Times New Roman"/>
          <w:sz w:val="28"/>
          <w:szCs w:val="28"/>
          <w:lang w:val="ru-RU"/>
        </w:rPr>
        <w:t xml:space="preserve">Далі доцільно запропонувати студентам проаналізувати, </w:t>
      </w:r>
      <w:r w:rsidR="00214B36">
        <w:rPr>
          <w:rFonts w:ascii="Times New Roman" w:hAnsi="Times New Roman"/>
          <w:sz w:val="28"/>
          <w:szCs w:val="28"/>
          <w:lang w:val="ru-RU"/>
        </w:rPr>
        <w:t>який із цих підходів (а може і жоден з них) застосовують у шкільному курсі математики. (Очікувана відповідь</w:t>
      </w:r>
      <w:r w:rsidR="00214B36" w:rsidRPr="00214B36">
        <w:rPr>
          <w:rFonts w:ascii="Times New Roman" w:hAnsi="Times New Roman"/>
          <w:sz w:val="28"/>
          <w:szCs w:val="28"/>
          <w:lang w:val="ru-RU"/>
        </w:rPr>
        <w:t xml:space="preserve">: </w:t>
      </w:r>
      <w:r w:rsidR="00214B36" w:rsidRPr="00214B36">
        <w:rPr>
          <w:rFonts w:ascii="Times New Roman" w:hAnsi="Times New Roman"/>
          <w:sz w:val="28"/>
          <w:szCs w:val="28"/>
        </w:rPr>
        <w:t xml:space="preserve">жоден із підходів у повній мірі не може бути застосований для введення поняття комплексного числа у шкільному </w:t>
      </w:r>
      <w:r w:rsidR="00214B36" w:rsidRPr="00214B36">
        <w:rPr>
          <w:rFonts w:ascii="Times New Roman" w:hAnsi="Times New Roman"/>
          <w:sz w:val="28"/>
          <w:szCs w:val="28"/>
        </w:rPr>
        <w:lastRenderedPageBreak/>
        <w:t xml:space="preserve">курсі математики. З аналізу сучасних підручників слідує, що існує два способи введення комплексного числа: </w:t>
      </w:r>
    </w:p>
    <w:p w:rsidR="00214B36" w:rsidRPr="00214B36" w:rsidRDefault="00214B36" w:rsidP="00214B36">
      <w:pPr>
        <w:tabs>
          <w:tab w:val="left" w:pos="567"/>
        </w:tabs>
        <w:spacing w:line="360" w:lineRule="auto"/>
        <w:ind w:firstLine="567"/>
        <w:contextualSpacing/>
        <w:jc w:val="both"/>
        <w:rPr>
          <w:rFonts w:ascii="Times New Roman" w:hAnsi="Times New Roman"/>
          <w:sz w:val="28"/>
          <w:szCs w:val="28"/>
          <w:lang w:val="ru-RU"/>
        </w:rPr>
      </w:pPr>
      <w:r w:rsidRPr="00214B36">
        <w:rPr>
          <w:rFonts w:ascii="Times New Roman" w:hAnsi="Times New Roman"/>
          <w:sz w:val="28"/>
          <w:szCs w:val="28"/>
        </w:rPr>
        <w:t xml:space="preserve">1) дається поняття комплексного числа як виразу виду </w:t>
      </w:r>
      <w:r w:rsidRPr="00214B36">
        <w:rPr>
          <w:rFonts w:ascii="Times New Roman" w:hAnsi="Times New Roman"/>
          <w:i/>
          <w:iCs/>
          <w:sz w:val="28"/>
          <w:szCs w:val="28"/>
          <w:lang w:val="en-US"/>
        </w:rPr>
        <w:t>a</w:t>
      </w:r>
      <w:r w:rsidRPr="00214B36">
        <w:rPr>
          <w:rFonts w:ascii="Times New Roman" w:hAnsi="Times New Roman"/>
          <w:sz w:val="28"/>
          <w:szCs w:val="28"/>
          <w:lang w:val="ru-RU"/>
        </w:rPr>
        <w:t>+</w:t>
      </w:r>
      <w:r w:rsidRPr="00214B36">
        <w:rPr>
          <w:rFonts w:ascii="Times New Roman" w:hAnsi="Times New Roman"/>
          <w:i/>
          <w:iCs/>
          <w:sz w:val="28"/>
          <w:szCs w:val="28"/>
          <w:lang w:val="en-US"/>
        </w:rPr>
        <w:t>bi</w:t>
      </w:r>
      <w:r w:rsidRPr="00214B36">
        <w:rPr>
          <w:rFonts w:ascii="Times New Roman" w:hAnsi="Times New Roman"/>
          <w:sz w:val="28"/>
          <w:szCs w:val="28"/>
        </w:rPr>
        <w:t>;</w:t>
      </w:r>
      <w:r w:rsidRPr="00214B36">
        <w:rPr>
          <w:rFonts w:ascii="Times New Roman" w:hAnsi="Times New Roman"/>
          <w:sz w:val="28"/>
          <w:szCs w:val="28"/>
          <w:lang w:val="ru-RU"/>
        </w:rPr>
        <w:t xml:space="preserve"> </w:t>
      </w:r>
    </w:p>
    <w:p w:rsidR="00214B36" w:rsidRPr="00214B36" w:rsidRDefault="00214B36" w:rsidP="00214B36">
      <w:pPr>
        <w:tabs>
          <w:tab w:val="left" w:pos="567"/>
        </w:tabs>
        <w:spacing w:line="360" w:lineRule="auto"/>
        <w:ind w:firstLine="567"/>
        <w:contextualSpacing/>
        <w:jc w:val="both"/>
        <w:rPr>
          <w:rFonts w:ascii="Times New Roman" w:hAnsi="Times New Roman"/>
          <w:sz w:val="28"/>
          <w:szCs w:val="28"/>
          <w:lang w:val="ru-RU"/>
        </w:rPr>
      </w:pPr>
      <w:r w:rsidRPr="00214B36">
        <w:rPr>
          <w:rFonts w:ascii="Times New Roman" w:hAnsi="Times New Roman"/>
          <w:sz w:val="28"/>
          <w:szCs w:val="28"/>
        </w:rPr>
        <w:t xml:space="preserve">2) поняття комплексного числа дається як вектора на координатній площині, початок якого співпадає з початком відліку. </w:t>
      </w:r>
    </w:p>
    <w:p w:rsidR="00214B36" w:rsidRPr="00214B36" w:rsidRDefault="00214B36" w:rsidP="004105A4">
      <w:pPr>
        <w:tabs>
          <w:tab w:val="left" w:pos="567"/>
        </w:tabs>
        <w:spacing w:after="0" w:line="360" w:lineRule="auto"/>
        <w:ind w:firstLine="567"/>
        <w:contextualSpacing/>
        <w:jc w:val="both"/>
        <w:rPr>
          <w:rFonts w:ascii="Times New Roman" w:hAnsi="Times New Roman"/>
          <w:sz w:val="28"/>
          <w:szCs w:val="28"/>
          <w:lang w:val="ru-RU"/>
        </w:rPr>
      </w:pPr>
      <w:r w:rsidRPr="00214B36">
        <w:rPr>
          <w:rFonts w:ascii="Times New Roman" w:hAnsi="Times New Roman"/>
          <w:sz w:val="28"/>
          <w:szCs w:val="28"/>
        </w:rPr>
        <w:t xml:space="preserve">Відповідно до прийнятого способу введення поняття комплексного числа і вводяться дії додавання та множення комплексних чисел. Для кожного із способів доцільно застосувати метод аналогій: якщо ввести комплексне число як вираз виду </w:t>
      </w:r>
      <w:r w:rsidRPr="00214B36">
        <w:rPr>
          <w:rFonts w:ascii="Times New Roman" w:hAnsi="Times New Roman"/>
          <w:i/>
          <w:iCs/>
          <w:sz w:val="28"/>
          <w:szCs w:val="28"/>
          <w:lang w:val="en-US"/>
        </w:rPr>
        <w:t>a</w:t>
      </w:r>
      <w:r w:rsidRPr="00214B36">
        <w:rPr>
          <w:rFonts w:ascii="Times New Roman" w:hAnsi="Times New Roman"/>
          <w:sz w:val="28"/>
          <w:szCs w:val="28"/>
        </w:rPr>
        <w:t>+</w:t>
      </w:r>
      <w:r w:rsidRPr="00214B36">
        <w:rPr>
          <w:rFonts w:ascii="Times New Roman" w:hAnsi="Times New Roman"/>
          <w:i/>
          <w:iCs/>
          <w:sz w:val="28"/>
          <w:szCs w:val="28"/>
          <w:lang w:val="en-US"/>
        </w:rPr>
        <w:t>bi</w:t>
      </w:r>
      <w:r w:rsidRPr="00214B36">
        <w:rPr>
          <w:rFonts w:ascii="Times New Roman" w:hAnsi="Times New Roman"/>
          <w:sz w:val="28"/>
          <w:szCs w:val="28"/>
        </w:rPr>
        <w:t>, то прослідковується аналогія з діями над виразами (двочленами); якщо ж розглядати комплексне число як відповідний вектор, то вже маємо аналогію з діями над векторами. Як показує практика, учням простіше «працювати» з виразами, ніж з векторами</w:t>
      </w:r>
      <w:r>
        <w:rPr>
          <w:rFonts w:ascii="Times New Roman" w:hAnsi="Times New Roman"/>
          <w:sz w:val="28"/>
          <w:szCs w:val="28"/>
        </w:rPr>
        <w:t>)</w:t>
      </w:r>
      <w:r w:rsidRPr="00214B36">
        <w:rPr>
          <w:rFonts w:ascii="Times New Roman" w:hAnsi="Times New Roman"/>
          <w:sz w:val="28"/>
          <w:szCs w:val="28"/>
        </w:rPr>
        <w:t xml:space="preserve">. </w:t>
      </w:r>
    </w:p>
    <w:p w:rsidR="004105A4" w:rsidRDefault="00214B36" w:rsidP="004105A4">
      <w:pPr>
        <w:pStyle w:val="Default"/>
        <w:spacing w:line="360" w:lineRule="auto"/>
        <w:ind w:firstLine="708"/>
        <w:jc w:val="both"/>
        <w:rPr>
          <w:rStyle w:val="longtext"/>
          <w:sz w:val="28"/>
          <w:szCs w:val="28"/>
          <w:shd w:val="clear" w:color="auto" w:fill="FFFFFF"/>
          <w:lang w:val="uk-UA"/>
        </w:rPr>
      </w:pPr>
      <w:r>
        <w:rPr>
          <w:b/>
          <w:sz w:val="28"/>
          <w:szCs w:val="28"/>
        </w:rPr>
        <w:t xml:space="preserve">4. </w:t>
      </w:r>
      <w:r w:rsidR="004105A4">
        <w:rPr>
          <w:sz w:val="28"/>
          <w:szCs w:val="28"/>
        </w:rPr>
        <w:t>Важливою є тема «</w:t>
      </w:r>
      <w:r w:rsidR="004105A4" w:rsidRPr="004105A4">
        <w:rPr>
          <w:i/>
          <w:sz w:val="28"/>
          <w:szCs w:val="28"/>
        </w:rPr>
        <w:t>Теорема. Доведеня теорем</w:t>
      </w:r>
      <w:r w:rsidR="004105A4">
        <w:rPr>
          <w:sz w:val="28"/>
          <w:szCs w:val="28"/>
        </w:rPr>
        <w:t xml:space="preserve">», оскільки </w:t>
      </w:r>
      <w:r w:rsidR="004105A4">
        <w:rPr>
          <w:rStyle w:val="longtext"/>
          <w:color w:val="auto"/>
          <w:sz w:val="28"/>
          <w:szCs w:val="28"/>
          <w:shd w:val="clear" w:color="auto" w:fill="FFFFFF"/>
          <w:lang w:val="uk-UA"/>
        </w:rPr>
        <w:t xml:space="preserve">принципова відмінність математики від решти природничих наук – критерій істинності: «… для математики критерієм істинності є виводимість, послідовне використання дедуктивного методу доведення тверджень» </w:t>
      </w:r>
      <w:r w:rsidR="004105A4" w:rsidRPr="00285DC4">
        <w:rPr>
          <w:rStyle w:val="longtext"/>
          <w:sz w:val="28"/>
          <w:szCs w:val="28"/>
          <w:shd w:val="clear" w:color="auto" w:fill="FFFFFF"/>
          <w:lang w:val="uk-UA"/>
        </w:rPr>
        <w:t>[</w:t>
      </w:r>
      <w:r w:rsidR="00C50ACF">
        <w:rPr>
          <w:rStyle w:val="longtext"/>
          <w:sz w:val="28"/>
          <w:szCs w:val="28"/>
          <w:shd w:val="clear" w:color="auto" w:fill="FFFFFF"/>
          <w:lang w:val="uk-UA"/>
        </w:rPr>
        <w:fldChar w:fldCharType="begin"/>
      </w:r>
      <w:r w:rsidR="008C31AA">
        <w:rPr>
          <w:rStyle w:val="longtext"/>
          <w:sz w:val="28"/>
          <w:szCs w:val="28"/>
          <w:shd w:val="clear" w:color="auto" w:fill="FFFFFF"/>
          <w:lang w:val="uk-UA"/>
        </w:rPr>
        <w:instrText xml:space="preserve"> REF _Ref535915328 \r \h </w:instrText>
      </w:r>
      <w:r w:rsidR="00C50ACF">
        <w:rPr>
          <w:rStyle w:val="longtext"/>
          <w:sz w:val="28"/>
          <w:szCs w:val="28"/>
          <w:shd w:val="clear" w:color="auto" w:fill="FFFFFF"/>
          <w:lang w:val="uk-UA"/>
        </w:rPr>
      </w:r>
      <w:r w:rsidR="00C50ACF">
        <w:rPr>
          <w:rStyle w:val="longtext"/>
          <w:sz w:val="28"/>
          <w:szCs w:val="28"/>
          <w:shd w:val="clear" w:color="auto" w:fill="FFFFFF"/>
          <w:lang w:val="uk-UA"/>
        </w:rPr>
        <w:fldChar w:fldCharType="separate"/>
      </w:r>
      <w:r w:rsidR="008C31AA">
        <w:rPr>
          <w:rStyle w:val="longtext"/>
          <w:sz w:val="28"/>
          <w:szCs w:val="28"/>
          <w:shd w:val="clear" w:color="auto" w:fill="FFFFFF"/>
          <w:lang w:val="uk-UA"/>
        </w:rPr>
        <w:t>37</w:t>
      </w:r>
      <w:r w:rsidR="00C50ACF">
        <w:rPr>
          <w:rStyle w:val="longtext"/>
          <w:sz w:val="28"/>
          <w:szCs w:val="28"/>
          <w:shd w:val="clear" w:color="auto" w:fill="FFFFFF"/>
          <w:lang w:val="uk-UA"/>
        </w:rPr>
        <w:fldChar w:fldCharType="end"/>
      </w:r>
      <w:r w:rsidR="004105A4">
        <w:rPr>
          <w:rStyle w:val="longtext"/>
          <w:sz w:val="28"/>
          <w:szCs w:val="28"/>
          <w:shd w:val="clear" w:color="auto" w:fill="FFFFFF"/>
          <w:lang w:val="uk-UA"/>
        </w:rPr>
        <w:t>, с. 15</w:t>
      </w:r>
      <w:r w:rsidR="004105A4" w:rsidRPr="00285DC4">
        <w:rPr>
          <w:rStyle w:val="longtext"/>
          <w:sz w:val="28"/>
          <w:szCs w:val="28"/>
          <w:shd w:val="clear" w:color="auto" w:fill="FFFFFF"/>
          <w:lang w:val="uk-UA"/>
        </w:rPr>
        <w:t>]</w:t>
      </w:r>
      <w:r w:rsidR="004105A4">
        <w:rPr>
          <w:rStyle w:val="longtext"/>
          <w:sz w:val="28"/>
          <w:szCs w:val="28"/>
          <w:shd w:val="clear" w:color="auto" w:fill="FFFFFF"/>
          <w:lang w:val="uk-UA"/>
        </w:rPr>
        <w:t xml:space="preserve">.  </w:t>
      </w:r>
    </w:p>
    <w:p w:rsidR="00CE503F" w:rsidRDefault="004105A4" w:rsidP="00CE503F">
      <w:pPr>
        <w:tabs>
          <w:tab w:val="left" w:pos="567"/>
        </w:tabs>
        <w:spacing w:line="360" w:lineRule="auto"/>
        <w:ind w:firstLine="567"/>
        <w:contextualSpacing/>
        <w:jc w:val="both"/>
        <w:rPr>
          <w:rFonts w:ascii="Times New Roman" w:hAnsi="Times New Roman"/>
          <w:sz w:val="28"/>
          <w:szCs w:val="28"/>
        </w:rPr>
      </w:pPr>
      <w:r>
        <w:rPr>
          <w:rFonts w:ascii="Times New Roman" w:hAnsi="Times New Roman"/>
          <w:sz w:val="28"/>
          <w:szCs w:val="28"/>
        </w:rPr>
        <w:t>У процесі вивчення цієї теми слід звернути увагу на такі питання:</w:t>
      </w:r>
    </w:p>
    <w:p w:rsidR="004105A4" w:rsidRDefault="004105A4" w:rsidP="004105A4">
      <w:pPr>
        <w:tabs>
          <w:tab w:val="left" w:pos="567"/>
        </w:tabs>
        <w:spacing w:line="360" w:lineRule="auto"/>
        <w:ind w:firstLine="567"/>
        <w:contextualSpacing/>
        <w:rPr>
          <w:rFonts w:ascii="Times New Roman" w:hAnsi="Times New Roman"/>
          <w:sz w:val="28"/>
          <w:szCs w:val="28"/>
        </w:rPr>
      </w:pPr>
      <w:r>
        <w:rPr>
          <w:rFonts w:ascii="Times New Roman" w:hAnsi="Times New Roman"/>
          <w:sz w:val="28"/>
          <w:szCs w:val="28"/>
        </w:rPr>
        <w:t xml:space="preserve">А) Що таке терема, яка структура теореми, у яких формах теорема може бути сформульована. </w:t>
      </w:r>
    </w:p>
    <w:p w:rsidR="004105A4" w:rsidRPr="004105A4" w:rsidRDefault="004105A4" w:rsidP="004105A4">
      <w:pPr>
        <w:tabs>
          <w:tab w:val="left" w:pos="567"/>
        </w:tabs>
        <w:spacing w:line="360" w:lineRule="auto"/>
        <w:ind w:firstLine="567"/>
        <w:contextualSpacing/>
        <w:rPr>
          <w:rFonts w:ascii="Times New Roman" w:hAnsi="Times New Roman"/>
          <w:sz w:val="28"/>
          <w:szCs w:val="28"/>
          <w:lang w:val="ru-RU"/>
        </w:rPr>
      </w:pPr>
      <w:r w:rsidRPr="004105A4">
        <w:rPr>
          <w:rFonts w:ascii="Times New Roman" w:hAnsi="Times New Roman"/>
          <w:b/>
          <w:bCs/>
          <w:sz w:val="28"/>
          <w:szCs w:val="28"/>
          <w:lang w:val="ru-RU"/>
        </w:rPr>
        <w:t>Теорема</w:t>
      </w:r>
      <w:r w:rsidRPr="004105A4">
        <w:rPr>
          <w:rFonts w:ascii="Times New Roman" w:hAnsi="Times New Roman"/>
          <w:sz w:val="28"/>
          <w:szCs w:val="28"/>
          <w:lang w:val="ru-RU"/>
        </w:rPr>
        <w:t xml:space="preserve"> – це твердження, істинність якого потрібно довести. Теорема – це висловлення.</w:t>
      </w:r>
    </w:p>
    <w:p w:rsidR="004105A4" w:rsidRPr="004105A4" w:rsidRDefault="004105A4" w:rsidP="004105A4">
      <w:pPr>
        <w:tabs>
          <w:tab w:val="left" w:pos="567"/>
        </w:tabs>
        <w:spacing w:line="360" w:lineRule="auto"/>
        <w:ind w:firstLine="567"/>
        <w:contextualSpacing/>
        <w:jc w:val="both"/>
        <w:rPr>
          <w:rFonts w:ascii="Times New Roman" w:hAnsi="Times New Roman"/>
          <w:sz w:val="28"/>
          <w:szCs w:val="28"/>
          <w:lang w:val="ru-RU"/>
        </w:rPr>
      </w:pPr>
      <w:r w:rsidRPr="004105A4">
        <w:rPr>
          <w:rFonts w:ascii="Times New Roman" w:hAnsi="Times New Roman"/>
          <w:b/>
          <w:bCs/>
          <w:sz w:val="28"/>
          <w:szCs w:val="28"/>
        </w:rPr>
        <w:t>Будова теореми</w:t>
      </w:r>
      <w:r w:rsidRPr="004105A4">
        <w:rPr>
          <w:rFonts w:ascii="Times New Roman" w:hAnsi="Times New Roman"/>
          <w:sz w:val="28"/>
          <w:szCs w:val="28"/>
        </w:rPr>
        <w:t xml:space="preserve">: </w:t>
      </w:r>
      <w:r w:rsidRPr="004105A4">
        <w:rPr>
          <w:rFonts w:ascii="Times New Roman" w:hAnsi="Times New Roman"/>
          <w:sz w:val="28"/>
          <w:szCs w:val="28"/>
          <w:lang w:val="ru-RU"/>
        </w:rPr>
        <w:t xml:space="preserve">більшість теорем складаються з таких структурних компонентів: </w:t>
      </w:r>
    </w:p>
    <w:p w:rsidR="00CD1E0E" w:rsidRPr="004105A4" w:rsidRDefault="00CD1E0E" w:rsidP="00E62D78">
      <w:pPr>
        <w:numPr>
          <w:ilvl w:val="0"/>
          <w:numId w:val="39"/>
        </w:numPr>
        <w:tabs>
          <w:tab w:val="clear" w:pos="720"/>
          <w:tab w:val="num" w:pos="0"/>
          <w:tab w:val="left" w:pos="567"/>
        </w:tabs>
        <w:spacing w:line="360" w:lineRule="auto"/>
        <w:ind w:left="0" w:firstLine="360"/>
        <w:contextualSpacing/>
        <w:jc w:val="both"/>
        <w:rPr>
          <w:rFonts w:ascii="Times New Roman" w:hAnsi="Times New Roman"/>
          <w:sz w:val="28"/>
          <w:szCs w:val="28"/>
          <w:lang w:val="ru-RU"/>
        </w:rPr>
      </w:pPr>
      <w:r w:rsidRPr="004105A4">
        <w:rPr>
          <w:rFonts w:ascii="Times New Roman" w:hAnsi="Times New Roman"/>
          <w:sz w:val="28"/>
          <w:szCs w:val="28"/>
          <w:lang w:val="ru-RU"/>
        </w:rPr>
        <w:t>пояснювальна частина, в якій роз’яснюється, для яких об’єктів доводиться теорема (преамбула теоерми);</w:t>
      </w:r>
    </w:p>
    <w:p w:rsidR="00CD1E0E" w:rsidRPr="004105A4" w:rsidRDefault="00CD1E0E" w:rsidP="00E62D78">
      <w:pPr>
        <w:numPr>
          <w:ilvl w:val="0"/>
          <w:numId w:val="39"/>
        </w:numPr>
        <w:tabs>
          <w:tab w:val="clear" w:pos="720"/>
          <w:tab w:val="num" w:pos="0"/>
          <w:tab w:val="left" w:pos="567"/>
        </w:tabs>
        <w:spacing w:line="360" w:lineRule="auto"/>
        <w:ind w:left="0" w:firstLine="360"/>
        <w:contextualSpacing/>
        <w:jc w:val="both"/>
        <w:rPr>
          <w:rFonts w:ascii="Times New Roman" w:hAnsi="Times New Roman"/>
          <w:sz w:val="28"/>
          <w:szCs w:val="28"/>
          <w:lang w:val="ru-RU"/>
        </w:rPr>
      </w:pPr>
      <w:r w:rsidRPr="004105A4">
        <w:rPr>
          <w:rFonts w:ascii="Times New Roman" w:hAnsi="Times New Roman"/>
          <w:sz w:val="28"/>
          <w:szCs w:val="28"/>
          <w:lang w:val="ru-RU"/>
        </w:rPr>
        <w:t xml:space="preserve"> умова теореми, в якій вказується на ті поняття, що використовуються в теоремі, та яка може мати різноманітну структуру </w:t>
      </w:r>
      <w:r w:rsidRPr="004105A4">
        <w:rPr>
          <w:rFonts w:ascii="Times New Roman" w:hAnsi="Times New Roman"/>
          <w:sz w:val="28"/>
          <w:szCs w:val="28"/>
          <w:lang w:val="ru-RU"/>
        </w:rPr>
        <w:lastRenderedPageBreak/>
        <w:t>(бути простим предикатом; бути кон’юнкцією, диз’юнкцією, запереченням тощо кількох висловлень);</w:t>
      </w:r>
    </w:p>
    <w:p w:rsidR="004105A4" w:rsidRDefault="00CD1E0E" w:rsidP="00E62D78">
      <w:pPr>
        <w:numPr>
          <w:ilvl w:val="0"/>
          <w:numId w:val="39"/>
        </w:numPr>
        <w:tabs>
          <w:tab w:val="clear" w:pos="720"/>
          <w:tab w:val="num" w:pos="0"/>
          <w:tab w:val="left" w:pos="567"/>
        </w:tabs>
        <w:spacing w:line="360" w:lineRule="auto"/>
        <w:ind w:left="0" w:firstLine="360"/>
        <w:contextualSpacing/>
        <w:jc w:val="both"/>
        <w:rPr>
          <w:rFonts w:ascii="Times New Roman" w:hAnsi="Times New Roman"/>
          <w:sz w:val="28"/>
          <w:szCs w:val="28"/>
          <w:lang w:val="ru-RU"/>
        </w:rPr>
      </w:pPr>
      <w:r w:rsidRPr="004105A4">
        <w:rPr>
          <w:rFonts w:ascii="Times New Roman" w:hAnsi="Times New Roman"/>
          <w:sz w:val="28"/>
          <w:szCs w:val="28"/>
          <w:lang w:val="ru-RU"/>
        </w:rPr>
        <w:t xml:space="preserve"> висновок теореми, який також може мати різноманітну структуру.</w:t>
      </w:r>
    </w:p>
    <w:p w:rsidR="00CD1E0E" w:rsidRPr="004105A4" w:rsidRDefault="004105A4" w:rsidP="004105A4">
      <w:pPr>
        <w:tabs>
          <w:tab w:val="left" w:pos="567"/>
        </w:tabs>
        <w:spacing w:after="0" w:line="360" w:lineRule="auto"/>
        <w:ind w:firstLine="567"/>
        <w:jc w:val="both"/>
        <w:rPr>
          <w:rFonts w:ascii="Times New Roman" w:hAnsi="Times New Roman"/>
          <w:sz w:val="28"/>
          <w:szCs w:val="28"/>
          <w:lang w:val="ru-RU"/>
        </w:rPr>
      </w:pPr>
      <w:r>
        <w:rPr>
          <w:rFonts w:ascii="Times New Roman" w:hAnsi="Times New Roman"/>
          <w:sz w:val="28"/>
          <w:szCs w:val="28"/>
        </w:rPr>
        <w:t xml:space="preserve">Теорема може бути сформульована </w:t>
      </w:r>
      <w:r w:rsidRPr="004105A4">
        <w:rPr>
          <w:rFonts w:ascii="Times New Roman" w:hAnsi="Times New Roman"/>
          <w:sz w:val="28"/>
          <w:szCs w:val="28"/>
        </w:rPr>
        <w:t>в категоричній формі</w:t>
      </w:r>
      <w:r>
        <w:rPr>
          <w:rFonts w:ascii="Times New Roman" w:hAnsi="Times New Roman"/>
          <w:sz w:val="28"/>
          <w:szCs w:val="28"/>
        </w:rPr>
        <w:t xml:space="preserve"> або </w:t>
      </w:r>
      <w:r w:rsidRPr="004105A4">
        <w:rPr>
          <w:rFonts w:ascii="Times New Roman" w:hAnsi="Times New Roman"/>
          <w:sz w:val="28"/>
          <w:szCs w:val="28"/>
        </w:rPr>
        <w:t>імплікативній формі.</w:t>
      </w:r>
      <w:r w:rsidR="00CD1E0E" w:rsidRPr="004105A4">
        <w:rPr>
          <w:rFonts w:ascii="Times New Roman" w:hAnsi="Times New Roman"/>
          <w:sz w:val="28"/>
          <w:szCs w:val="28"/>
          <w:lang w:val="ru-RU"/>
        </w:rPr>
        <w:t xml:space="preserve">  </w:t>
      </w:r>
    </w:p>
    <w:p w:rsidR="004014B6" w:rsidRDefault="004105A4" w:rsidP="004014B6">
      <w:pPr>
        <w:tabs>
          <w:tab w:val="left" w:pos="709"/>
        </w:tabs>
        <w:spacing w:line="360" w:lineRule="auto"/>
        <w:ind w:left="567"/>
        <w:contextualSpacing/>
        <w:jc w:val="both"/>
        <w:rPr>
          <w:rFonts w:ascii="Times New Roman" w:hAnsi="Times New Roman"/>
          <w:sz w:val="28"/>
          <w:szCs w:val="28"/>
        </w:rPr>
      </w:pPr>
      <w:r>
        <w:rPr>
          <w:rFonts w:ascii="Times New Roman" w:hAnsi="Times New Roman"/>
          <w:sz w:val="28"/>
          <w:szCs w:val="28"/>
          <w:lang w:val="ru-RU"/>
        </w:rPr>
        <w:t xml:space="preserve">Б) Які види тверджень бувають (саме тверджень, а не теорем). </w:t>
      </w:r>
      <w:r w:rsidRPr="004014B6">
        <w:rPr>
          <w:rFonts w:ascii="Times New Roman" w:hAnsi="Times New Roman"/>
          <w:sz w:val="28"/>
          <w:szCs w:val="28"/>
        </w:rPr>
        <w:t xml:space="preserve">Теореми бувають прості і складені (якщо умова, висновок, або умова і </w:t>
      </w:r>
    </w:p>
    <w:p w:rsidR="004105A4" w:rsidRPr="004014B6" w:rsidRDefault="004105A4" w:rsidP="004014B6">
      <w:pPr>
        <w:tabs>
          <w:tab w:val="left" w:pos="709"/>
        </w:tabs>
        <w:spacing w:line="360" w:lineRule="auto"/>
        <w:ind w:left="567" w:hanging="567"/>
        <w:contextualSpacing/>
        <w:jc w:val="both"/>
        <w:rPr>
          <w:rFonts w:ascii="Times New Roman" w:hAnsi="Times New Roman"/>
          <w:sz w:val="28"/>
          <w:szCs w:val="28"/>
        </w:rPr>
      </w:pPr>
      <w:r w:rsidRPr="004014B6">
        <w:rPr>
          <w:rFonts w:ascii="Times New Roman" w:hAnsi="Times New Roman"/>
          <w:sz w:val="28"/>
          <w:szCs w:val="28"/>
        </w:rPr>
        <w:t xml:space="preserve">висновок є складеними предикатами) </w:t>
      </w:r>
    </w:p>
    <w:p w:rsidR="004105A4" w:rsidRPr="004105A4" w:rsidRDefault="004014B6" w:rsidP="004105A4">
      <w:pPr>
        <w:tabs>
          <w:tab w:val="left" w:pos="567"/>
        </w:tabs>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Твердження бувають: прямі </w:t>
      </w:r>
      <w:r w:rsidRPr="004014B6">
        <w:rPr>
          <w:rFonts w:ascii="Times New Roman" w:hAnsi="Times New Roman"/>
          <w:position w:val="-6"/>
          <w:sz w:val="28"/>
          <w:szCs w:val="28"/>
        </w:rPr>
        <w:object w:dxaOrig="840" w:dyaOrig="300">
          <v:shape id="_x0000_i1118" type="#_x0000_t75" style="width:42pt;height:15pt" o:ole="">
            <v:imagedata r:id="rId186" o:title=""/>
          </v:shape>
          <o:OLEObject Type="Embed" ProgID="Equation.DSMT4" ShapeID="_x0000_i1118" DrawAspect="Content" ObjectID="_1640149471" r:id="rId187"/>
        </w:object>
      </w:r>
      <w:r>
        <w:rPr>
          <w:rFonts w:ascii="Times New Roman" w:hAnsi="Times New Roman"/>
          <w:sz w:val="28"/>
          <w:szCs w:val="28"/>
        </w:rPr>
        <w:t xml:space="preserve">, обернені </w:t>
      </w:r>
      <w:r w:rsidRPr="004014B6">
        <w:rPr>
          <w:rFonts w:ascii="Times New Roman" w:hAnsi="Times New Roman"/>
          <w:position w:val="-6"/>
          <w:sz w:val="28"/>
          <w:szCs w:val="28"/>
        </w:rPr>
        <w:object w:dxaOrig="840" w:dyaOrig="300">
          <v:shape id="_x0000_i1119" type="#_x0000_t75" style="width:42pt;height:15pt" o:ole="">
            <v:imagedata r:id="rId188" o:title=""/>
          </v:shape>
          <o:OLEObject Type="Embed" ProgID="Equation.DSMT4" ShapeID="_x0000_i1119" DrawAspect="Content" ObjectID="_1640149472" r:id="rId189"/>
        </w:object>
      </w:r>
      <w:r>
        <w:rPr>
          <w:rFonts w:ascii="Times New Roman" w:hAnsi="Times New Roman"/>
          <w:sz w:val="28"/>
          <w:szCs w:val="28"/>
        </w:rPr>
        <w:t xml:space="preserve">, протилежні </w:t>
      </w:r>
      <w:r w:rsidRPr="004014B6">
        <w:rPr>
          <w:rFonts w:ascii="Times New Roman" w:hAnsi="Times New Roman"/>
          <w:position w:val="-6"/>
          <w:sz w:val="28"/>
          <w:szCs w:val="28"/>
        </w:rPr>
        <w:object w:dxaOrig="840" w:dyaOrig="380">
          <v:shape id="_x0000_i1120" type="#_x0000_t75" style="width:42pt;height:18.75pt" o:ole="">
            <v:imagedata r:id="rId190" o:title=""/>
          </v:shape>
          <o:OLEObject Type="Embed" ProgID="Equation.DSMT4" ShapeID="_x0000_i1120" DrawAspect="Content" ObjectID="_1640149473" r:id="rId191"/>
        </w:object>
      </w:r>
      <w:r>
        <w:rPr>
          <w:rFonts w:ascii="Times New Roman" w:hAnsi="Times New Roman"/>
          <w:sz w:val="28"/>
          <w:szCs w:val="28"/>
        </w:rPr>
        <w:t xml:space="preserve">, обернені протилежним </w:t>
      </w:r>
      <w:r w:rsidRPr="004014B6">
        <w:rPr>
          <w:rFonts w:ascii="Times New Roman" w:hAnsi="Times New Roman"/>
          <w:position w:val="-6"/>
          <w:sz w:val="28"/>
          <w:szCs w:val="28"/>
        </w:rPr>
        <w:object w:dxaOrig="840" w:dyaOrig="380">
          <v:shape id="_x0000_i1121" type="#_x0000_t75" style="width:42pt;height:18.75pt" o:ole="">
            <v:imagedata r:id="rId192" o:title=""/>
          </v:shape>
          <o:OLEObject Type="Embed" ProgID="Equation.DSMT4" ShapeID="_x0000_i1121" DrawAspect="Content" ObjectID="_1640149474" r:id="rId193"/>
        </w:object>
      </w:r>
      <w:r>
        <w:rPr>
          <w:rFonts w:ascii="Times New Roman" w:hAnsi="Times New Roman"/>
          <w:sz w:val="28"/>
          <w:szCs w:val="28"/>
        </w:rPr>
        <w:t xml:space="preserve">. </w:t>
      </w:r>
    </w:p>
    <w:p w:rsidR="00CE503F" w:rsidRPr="00CE503F" w:rsidRDefault="004014B6" w:rsidP="004105A4">
      <w:pPr>
        <w:tabs>
          <w:tab w:val="left" w:pos="567"/>
        </w:tabs>
        <w:spacing w:after="0" w:line="360" w:lineRule="auto"/>
        <w:ind w:firstLine="567"/>
        <w:contextualSpacing/>
        <w:jc w:val="both"/>
        <w:rPr>
          <w:rFonts w:ascii="Times New Roman" w:hAnsi="Times New Roman"/>
          <w:sz w:val="28"/>
          <w:szCs w:val="28"/>
          <w:lang w:val="ru-RU"/>
        </w:rPr>
      </w:pPr>
      <w:r>
        <w:rPr>
          <w:rFonts w:ascii="Times New Roman" w:hAnsi="Times New Roman"/>
          <w:sz w:val="28"/>
          <w:szCs w:val="28"/>
          <w:lang w:val="ru-RU"/>
        </w:rPr>
        <w:t xml:space="preserve">В) Що таке доведення і яка його структура. </w:t>
      </w:r>
    </w:p>
    <w:p w:rsidR="00CE503F" w:rsidRDefault="004014B6" w:rsidP="001D4B30">
      <w:pPr>
        <w:tabs>
          <w:tab w:val="left" w:pos="567"/>
        </w:tabs>
        <w:spacing w:after="0" w:line="360" w:lineRule="auto"/>
        <w:ind w:firstLine="567"/>
        <w:contextualSpacing/>
        <w:jc w:val="both"/>
        <w:rPr>
          <w:rFonts w:ascii="Times New Roman" w:hAnsi="Times New Roman"/>
          <w:sz w:val="28"/>
          <w:szCs w:val="28"/>
          <w:lang w:val="ru-RU"/>
        </w:rPr>
      </w:pPr>
      <w:r>
        <w:rPr>
          <w:rFonts w:ascii="Times New Roman" w:hAnsi="Times New Roman"/>
          <w:sz w:val="28"/>
          <w:szCs w:val="28"/>
          <w:lang w:val="ru-RU"/>
        </w:rPr>
        <w:t xml:space="preserve">Термін «доведення» має кілька значень. Для математики: </w:t>
      </w:r>
      <w:r w:rsidRPr="004014B6">
        <w:rPr>
          <w:rFonts w:ascii="Times New Roman" w:hAnsi="Times New Roman"/>
          <w:b/>
          <w:sz w:val="28"/>
          <w:szCs w:val="28"/>
          <w:lang w:val="ru-RU"/>
        </w:rPr>
        <w:t>доведення</w:t>
      </w:r>
      <w:r>
        <w:rPr>
          <w:rFonts w:ascii="Times New Roman" w:hAnsi="Times New Roman"/>
          <w:sz w:val="28"/>
          <w:szCs w:val="28"/>
          <w:lang w:val="ru-RU"/>
        </w:rPr>
        <w:t xml:space="preserve"> – це логічна процедура, у процесі якої встановлюється істинність певного твердження за допомогою положень, істинність яких булла встановлена раніше. </w:t>
      </w:r>
    </w:p>
    <w:p w:rsidR="00D93A6F" w:rsidRDefault="004014B6" w:rsidP="001D4B30">
      <w:pPr>
        <w:tabs>
          <w:tab w:val="left" w:pos="567"/>
        </w:tabs>
        <w:spacing w:after="0" w:line="360" w:lineRule="auto"/>
        <w:ind w:firstLine="567"/>
        <w:contextualSpacing/>
        <w:jc w:val="both"/>
        <w:rPr>
          <w:rFonts w:ascii="Times New Roman" w:hAnsi="Times New Roman"/>
          <w:sz w:val="28"/>
          <w:szCs w:val="28"/>
          <w:lang w:val="ru-RU"/>
        </w:rPr>
      </w:pPr>
      <w:r>
        <w:rPr>
          <w:rFonts w:ascii="Times New Roman" w:hAnsi="Times New Roman"/>
          <w:sz w:val="28"/>
          <w:szCs w:val="28"/>
          <w:lang w:val="ru-RU"/>
        </w:rPr>
        <w:t>Структура доведення: теза, аргументи, демонстрація. Теза – це твердження, істинність якого треба довести. Аргумент – це пооження, істинність якого вже встановлена. До аргументів відносять: аксіоми, означення, раніше доведені твердження. Демонстрація – це форма або спосіб зв</w:t>
      </w:r>
      <w:r w:rsidRPr="004014B6">
        <w:rPr>
          <w:rFonts w:ascii="Times New Roman" w:hAnsi="Times New Roman"/>
          <w:sz w:val="28"/>
          <w:szCs w:val="28"/>
          <w:lang w:val="ru-RU"/>
        </w:rPr>
        <w:t>’</w:t>
      </w:r>
      <w:r>
        <w:rPr>
          <w:rFonts w:ascii="Times New Roman" w:hAnsi="Times New Roman"/>
          <w:sz w:val="28"/>
          <w:szCs w:val="28"/>
          <w:lang w:val="ru-RU"/>
        </w:rPr>
        <w:t xml:space="preserve">язку тези і аргументів. Демонстрація як процесс виведення </w:t>
      </w:r>
      <w:r w:rsidR="00D93A6F">
        <w:rPr>
          <w:rFonts w:ascii="Times New Roman" w:hAnsi="Times New Roman"/>
          <w:sz w:val="28"/>
          <w:szCs w:val="28"/>
          <w:lang w:val="ru-RU"/>
        </w:rPr>
        <w:t>тези із аргументів – це умовивід.</w:t>
      </w:r>
    </w:p>
    <w:p w:rsidR="004014B6" w:rsidRPr="004014B6" w:rsidRDefault="00D93A6F" w:rsidP="001D4B30">
      <w:pPr>
        <w:tabs>
          <w:tab w:val="left" w:pos="567"/>
        </w:tabs>
        <w:spacing w:after="0" w:line="360" w:lineRule="auto"/>
        <w:ind w:firstLine="567"/>
        <w:contextualSpacing/>
        <w:jc w:val="both"/>
        <w:rPr>
          <w:rFonts w:ascii="Times New Roman" w:hAnsi="Times New Roman"/>
          <w:sz w:val="28"/>
          <w:szCs w:val="28"/>
          <w:lang w:val="ru-RU"/>
        </w:rPr>
      </w:pPr>
      <w:r>
        <w:rPr>
          <w:rFonts w:ascii="Times New Roman" w:hAnsi="Times New Roman"/>
          <w:sz w:val="28"/>
          <w:szCs w:val="28"/>
          <w:lang w:val="ru-RU"/>
        </w:rPr>
        <w:t>Г) Методи (способи) доведень шкільного курсу математики. З цим питанням студенти ознайомлені під час вивчення методик навчання математики. Доцільно для повторення застосувати модель перевернутого навчання.</w:t>
      </w:r>
    </w:p>
    <w:p w:rsidR="00EB5A1F" w:rsidRPr="009C1D28" w:rsidRDefault="000A2EB4" w:rsidP="004E73D4">
      <w:pPr>
        <w:tabs>
          <w:tab w:val="left" w:pos="567"/>
        </w:tabs>
        <w:spacing w:after="0" w:line="360" w:lineRule="auto"/>
        <w:ind w:firstLine="567"/>
        <w:contextualSpacing/>
        <w:jc w:val="both"/>
        <w:rPr>
          <w:rFonts w:ascii="Times New Roman" w:hAnsi="Times New Roman"/>
          <w:sz w:val="28"/>
          <w:szCs w:val="28"/>
        </w:rPr>
      </w:pPr>
      <w:r w:rsidRPr="00214B36">
        <w:rPr>
          <w:rFonts w:ascii="Times New Roman" w:hAnsi="Times New Roman"/>
          <w:b/>
          <w:sz w:val="28"/>
          <w:szCs w:val="28"/>
        </w:rPr>
        <w:t>5.</w:t>
      </w:r>
      <w:r>
        <w:rPr>
          <w:rFonts w:ascii="Times New Roman" w:hAnsi="Times New Roman"/>
          <w:sz w:val="28"/>
          <w:szCs w:val="28"/>
        </w:rPr>
        <w:t xml:space="preserve"> </w:t>
      </w:r>
      <w:r w:rsidRPr="009C1D28">
        <w:rPr>
          <w:rFonts w:ascii="Times New Roman" w:hAnsi="Times New Roman"/>
          <w:sz w:val="28"/>
          <w:szCs w:val="28"/>
        </w:rPr>
        <w:t xml:space="preserve">У процесі вивчення </w:t>
      </w:r>
      <w:r w:rsidRPr="009C1D28">
        <w:rPr>
          <w:rFonts w:ascii="Times New Roman" w:hAnsi="Times New Roman"/>
          <w:i/>
          <w:sz w:val="28"/>
          <w:szCs w:val="28"/>
        </w:rPr>
        <w:t>ймовірнісно-статистичної змістової лінії</w:t>
      </w:r>
      <w:r w:rsidRPr="009C1D28">
        <w:rPr>
          <w:rFonts w:ascii="Times New Roman" w:hAnsi="Times New Roman"/>
          <w:sz w:val="28"/>
          <w:szCs w:val="28"/>
        </w:rPr>
        <w:t xml:space="preserve"> шкільного курсу математики слід наголосити, що </w:t>
      </w:r>
      <w:r w:rsidR="00FB1975" w:rsidRPr="009C1D28">
        <w:rPr>
          <w:rFonts w:ascii="Times New Roman" w:hAnsi="Times New Roman"/>
          <w:sz w:val="28"/>
          <w:szCs w:val="28"/>
        </w:rPr>
        <w:t xml:space="preserve">існує ЄДИНЕ означення ймовірності події – аксіоматичне (див. наприклад, </w:t>
      </w:r>
      <w:r w:rsidR="009C1D28" w:rsidRPr="009C1D28">
        <w:rPr>
          <w:rFonts w:ascii="Times New Roman" w:hAnsi="Times New Roman"/>
          <w:sz w:val="28"/>
          <w:szCs w:val="28"/>
        </w:rPr>
        <w:t>[</w:t>
      </w:r>
      <w:r w:rsidR="00C50ACF">
        <w:rPr>
          <w:rFonts w:ascii="Times New Roman" w:hAnsi="Times New Roman"/>
          <w:sz w:val="28"/>
          <w:szCs w:val="28"/>
        </w:rPr>
        <w:fldChar w:fldCharType="begin"/>
      </w:r>
      <w:r w:rsidR="008C31AA">
        <w:rPr>
          <w:rFonts w:ascii="Times New Roman" w:hAnsi="Times New Roman"/>
          <w:sz w:val="28"/>
          <w:szCs w:val="28"/>
        </w:rPr>
        <w:instrText xml:space="preserve"> REF _Ref25228249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10</w:t>
      </w:r>
      <w:r w:rsidR="00C50ACF">
        <w:rPr>
          <w:rFonts w:ascii="Times New Roman" w:hAnsi="Times New Roman"/>
          <w:sz w:val="28"/>
          <w:szCs w:val="28"/>
        </w:rPr>
        <w:fldChar w:fldCharType="end"/>
      </w:r>
      <w:r w:rsidR="009C1D28" w:rsidRPr="009C1D28">
        <w:rPr>
          <w:rFonts w:ascii="Times New Roman" w:hAnsi="Times New Roman"/>
          <w:sz w:val="28"/>
          <w:szCs w:val="28"/>
        </w:rPr>
        <w:t>]</w:t>
      </w:r>
      <w:r w:rsidR="00EB5A1F" w:rsidRPr="009C1D28">
        <w:rPr>
          <w:rFonts w:ascii="Times New Roman" w:hAnsi="Times New Roman"/>
          <w:sz w:val="28"/>
          <w:szCs w:val="28"/>
        </w:rPr>
        <w:t xml:space="preserve">). Та практика показує, що у ШКМ розглядають різні «означення» ймовірності події. Але кожне з них насправді є не означенням, а скоріше методом її обчислення. </w:t>
      </w:r>
      <w:r w:rsidR="009C1D28" w:rsidRPr="009C1D28">
        <w:rPr>
          <w:rFonts w:ascii="Times New Roman" w:hAnsi="Times New Roman"/>
          <w:sz w:val="28"/>
          <w:szCs w:val="28"/>
        </w:rPr>
        <w:lastRenderedPageBreak/>
        <w:t xml:space="preserve">Доцільно підкреслити </w:t>
      </w:r>
      <w:r w:rsidR="00EB5A1F" w:rsidRPr="009C1D28">
        <w:rPr>
          <w:rFonts w:ascii="Times New Roman" w:hAnsi="Times New Roman"/>
          <w:i/>
          <w:sz w:val="28"/>
          <w:szCs w:val="28"/>
        </w:rPr>
        <w:t>межі застосовності</w:t>
      </w:r>
      <w:r w:rsidR="00EB5A1F" w:rsidRPr="009C1D28">
        <w:rPr>
          <w:rFonts w:ascii="Times New Roman" w:hAnsi="Times New Roman"/>
          <w:sz w:val="28"/>
          <w:szCs w:val="28"/>
        </w:rPr>
        <w:t xml:space="preserve"> кожного з них. </w:t>
      </w:r>
      <w:r w:rsidR="009C1D28" w:rsidRPr="009C1D28">
        <w:rPr>
          <w:rFonts w:ascii="Times New Roman" w:hAnsi="Times New Roman"/>
          <w:sz w:val="28"/>
          <w:szCs w:val="28"/>
        </w:rPr>
        <w:t>Так, для о</w:t>
      </w:r>
      <w:r w:rsidR="00EB5A1F" w:rsidRPr="009C1D28">
        <w:rPr>
          <w:rFonts w:ascii="Times New Roman" w:hAnsi="Times New Roman"/>
          <w:sz w:val="28"/>
          <w:szCs w:val="28"/>
        </w:rPr>
        <w:t>бчисл</w:t>
      </w:r>
      <w:r w:rsidR="009C1D28" w:rsidRPr="009C1D28">
        <w:rPr>
          <w:rFonts w:ascii="Times New Roman" w:hAnsi="Times New Roman"/>
          <w:sz w:val="28"/>
          <w:szCs w:val="28"/>
        </w:rPr>
        <w:t>ення</w:t>
      </w:r>
      <w:r w:rsidR="00EB5A1F" w:rsidRPr="009C1D28">
        <w:rPr>
          <w:rFonts w:ascii="Times New Roman" w:hAnsi="Times New Roman"/>
          <w:sz w:val="28"/>
          <w:szCs w:val="28"/>
        </w:rPr>
        <w:t xml:space="preserve"> ймовірн</w:t>
      </w:r>
      <w:r w:rsidR="002014B9">
        <w:rPr>
          <w:rFonts w:ascii="Times New Roman" w:hAnsi="Times New Roman"/>
          <w:sz w:val="28"/>
          <w:szCs w:val="28"/>
        </w:rPr>
        <w:t>о</w:t>
      </w:r>
      <w:r w:rsidR="00EB5A1F" w:rsidRPr="009C1D28">
        <w:rPr>
          <w:rFonts w:ascii="Times New Roman" w:hAnsi="Times New Roman"/>
          <w:sz w:val="28"/>
          <w:szCs w:val="28"/>
        </w:rPr>
        <w:t>ст</w:t>
      </w:r>
      <w:r w:rsidR="002014B9">
        <w:rPr>
          <w:rFonts w:ascii="Times New Roman" w:hAnsi="Times New Roman"/>
          <w:sz w:val="28"/>
          <w:szCs w:val="28"/>
        </w:rPr>
        <w:t>і</w:t>
      </w:r>
      <w:r w:rsidR="00EB5A1F" w:rsidRPr="009C1D28">
        <w:rPr>
          <w:rFonts w:ascii="Times New Roman" w:hAnsi="Times New Roman"/>
          <w:sz w:val="28"/>
          <w:szCs w:val="28"/>
        </w:rPr>
        <w:t xml:space="preserve"> за класичним методом</w:t>
      </w:r>
      <w:r w:rsidR="009C1D28" w:rsidRPr="009C1D28">
        <w:rPr>
          <w:rFonts w:ascii="Times New Roman" w:hAnsi="Times New Roman"/>
          <w:sz w:val="28"/>
          <w:szCs w:val="28"/>
        </w:rPr>
        <w:t xml:space="preserve"> мають виконуватися </w:t>
      </w:r>
      <w:r w:rsidR="009C1D28">
        <w:rPr>
          <w:rFonts w:ascii="Times New Roman" w:hAnsi="Times New Roman"/>
          <w:sz w:val="28"/>
          <w:szCs w:val="28"/>
        </w:rPr>
        <w:t xml:space="preserve">такі </w:t>
      </w:r>
      <w:r w:rsidR="009C1D28" w:rsidRPr="009C1D28">
        <w:rPr>
          <w:rFonts w:ascii="Times New Roman" w:hAnsi="Times New Roman"/>
          <w:sz w:val="28"/>
          <w:szCs w:val="28"/>
        </w:rPr>
        <w:t xml:space="preserve">умови: </w:t>
      </w:r>
      <w:r w:rsidR="00EB5A1F" w:rsidRPr="009C1D28">
        <w:rPr>
          <w:rFonts w:ascii="Times New Roman" w:hAnsi="Times New Roman"/>
          <w:sz w:val="28"/>
          <w:szCs w:val="28"/>
        </w:rPr>
        <w:t xml:space="preserve">простір елементарних подій – скінченна множина, а його елементи – несумісні, рівноможливі події. Тоді </w:t>
      </w:r>
      <w:r w:rsidR="00EB5A1F" w:rsidRPr="009C1D28">
        <w:rPr>
          <w:rFonts w:ascii="Times New Roman" w:hAnsi="Times New Roman"/>
          <w:position w:val="-24"/>
          <w:sz w:val="28"/>
          <w:szCs w:val="28"/>
        </w:rPr>
        <w:object w:dxaOrig="1020" w:dyaOrig="620">
          <v:shape id="_x0000_i1122" type="#_x0000_t75" style="width:51.75pt;height:30.75pt" o:ole="">
            <v:imagedata r:id="rId194" o:title=""/>
          </v:shape>
          <o:OLEObject Type="Embed" ProgID="Equation.DSMT4" ShapeID="_x0000_i1122" DrawAspect="Content" ObjectID="_1640149475" r:id="rId195"/>
        </w:object>
      </w:r>
      <w:r w:rsidR="00EB5A1F" w:rsidRPr="009C1D28">
        <w:rPr>
          <w:rFonts w:ascii="Times New Roman" w:hAnsi="Times New Roman"/>
          <w:sz w:val="28"/>
          <w:szCs w:val="28"/>
        </w:rPr>
        <w:t xml:space="preserve">, де </w:t>
      </w:r>
      <w:r w:rsidR="00EB5A1F" w:rsidRPr="009C1D28">
        <w:rPr>
          <w:rFonts w:ascii="Times New Roman" w:hAnsi="Times New Roman"/>
          <w:position w:val="-6"/>
          <w:sz w:val="28"/>
          <w:szCs w:val="28"/>
        </w:rPr>
        <w:object w:dxaOrig="279" w:dyaOrig="240">
          <v:shape id="_x0000_i1123" type="#_x0000_t75" style="width:14.25pt;height:10.5pt" o:ole="">
            <v:imagedata r:id="rId196" o:title=""/>
          </v:shape>
          <o:OLEObject Type="Embed" ProgID="Equation.DSMT4" ShapeID="_x0000_i1123" DrawAspect="Content" ObjectID="_1640149476" r:id="rId197"/>
        </w:object>
      </w:r>
      <w:r w:rsidR="00EB5A1F" w:rsidRPr="009C1D28">
        <w:rPr>
          <w:rFonts w:ascii="Times New Roman" w:hAnsi="Times New Roman"/>
          <w:sz w:val="28"/>
          <w:szCs w:val="28"/>
        </w:rPr>
        <w:t xml:space="preserve"> - кількість сприятливих для події </w:t>
      </w:r>
      <w:r w:rsidR="00EB5A1F" w:rsidRPr="009C1D28">
        <w:rPr>
          <w:rFonts w:ascii="Times New Roman" w:hAnsi="Times New Roman"/>
          <w:i/>
          <w:sz w:val="28"/>
          <w:szCs w:val="28"/>
        </w:rPr>
        <w:t>А</w:t>
      </w:r>
      <w:r w:rsidR="00EB5A1F" w:rsidRPr="009C1D28">
        <w:rPr>
          <w:rFonts w:ascii="Times New Roman" w:hAnsi="Times New Roman"/>
          <w:sz w:val="28"/>
          <w:szCs w:val="28"/>
        </w:rPr>
        <w:t xml:space="preserve"> наслідків, </w:t>
      </w:r>
      <w:r w:rsidR="00EB5A1F" w:rsidRPr="009C1D28">
        <w:rPr>
          <w:rFonts w:ascii="Times New Roman" w:hAnsi="Times New Roman"/>
          <w:position w:val="-6"/>
          <w:sz w:val="28"/>
          <w:szCs w:val="28"/>
        </w:rPr>
        <w:object w:dxaOrig="220" w:dyaOrig="240">
          <v:shape id="_x0000_i1124" type="#_x0000_t75" style="width:10.5pt;height:10.5pt" o:ole="">
            <v:imagedata r:id="rId198" o:title=""/>
          </v:shape>
          <o:OLEObject Type="Embed" ProgID="Equation.DSMT4" ShapeID="_x0000_i1124" DrawAspect="Content" ObjectID="_1640149477" r:id="rId199"/>
        </w:object>
      </w:r>
      <w:r w:rsidR="00EB5A1F" w:rsidRPr="009C1D28">
        <w:rPr>
          <w:rFonts w:ascii="Times New Roman" w:hAnsi="Times New Roman"/>
          <w:sz w:val="28"/>
          <w:szCs w:val="28"/>
        </w:rPr>
        <w:t xml:space="preserve"> - кількість всіх елементарних наслідків випробування.</w:t>
      </w:r>
    </w:p>
    <w:p w:rsidR="009C1D28" w:rsidRDefault="009C1D28" w:rsidP="009C1D28">
      <w:pPr>
        <w:tabs>
          <w:tab w:val="left" w:pos="567"/>
        </w:tabs>
        <w:spacing w:after="0" w:line="360" w:lineRule="auto"/>
        <w:ind w:firstLine="708"/>
        <w:contextualSpacing/>
        <w:jc w:val="both"/>
        <w:rPr>
          <w:rFonts w:ascii="Times New Roman" w:hAnsi="Times New Roman"/>
          <w:sz w:val="28"/>
          <w:szCs w:val="28"/>
        </w:rPr>
      </w:pPr>
      <w:r>
        <w:rPr>
          <w:rFonts w:ascii="Times New Roman" w:hAnsi="Times New Roman"/>
          <w:sz w:val="28"/>
          <w:szCs w:val="28"/>
        </w:rPr>
        <w:t>С</w:t>
      </w:r>
      <w:r w:rsidRPr="009C1D28">
        <w:rPr>
          <w:rFonts w:ascii="Times New Roman" w:hAnsi="Times New Roman"/>
          <w:sz w:val="28"/>
          <w:szCs w:val="28"/>
        </w:rPr>
        <w:t xml:space="preserve">татичний метод обчислення ймовірності </w:t>
      </w:r>
      <w:r>
        <w:rPr>
          <w:rFonts w:ascii="Times New Roman" w:hAnsi="Times New Roman"/>
          <w:sz w:val="28"/>
          <w:szCs w:val="28"/>
        </w:rPr>
        <w:t>застосовують у випадку, я</w:t>
      </w:r>
      <w:r w:rsidR="00EB5A1F" w:rsidRPr="009C1D28">
        <w:rPr>
          <w:rFonts w:ascii="Times New Roman" w:hAnsi="Times New Roman"/>
          <w:sz w:val="28"/>
          <w:szCs w:val="28"/>
        </w:rPr>
        <w:t>кщо названі вище умови не виконуються або перевірити рівноможливість подій нема можливості, але є змога багаторазового повторення досліду</w:t>
      </w:r>
      <w:r>
        <w:rPr>
          <w:rFonts w:ascii="Times New Roman" w:hAnsi="Times New Roman"/>
          <w:sz w:val="28"/>
          <w:szCs w:val="28"/>
        </w:rPr>
        <w:t>. Тоді</w:t>
      </w:r>
      <w:r w:rsidR="00EB5A1F" w:rsidRPr="009C1D28">
        <w:rPr>
          <w:rFonts w:ascii="Times New Roman" w:hAnsi="Times New Roman"/>
          <w:sz w:val="28"/>
          <w:szCs w:val="28"/>
        </w:rPr>
        <w:t xml:space="preserve"> знаходять відносну частоту, яку за великої кількості повторень приймають за ймовірність: </w:t>
      </w:r>
      <w:r w:rsidR="00EB5A1F" w:rsidRPr="009C1D28">
        <w:rPr>
          <w:rFonts w:ascii="Times New Roman" w:hAnsi="Times New Roman"/>
          <w:position w:val="-24"/>
          <w:sz w:val="28"/>
          <w:szCs w:val="28"/>
        </w:rPr>
        <w:object w:dxaOrig="1660" w:dyaOrig="620">
          <v:shape id="_x0000_i1125" type="#_x0000_t75" style="width:84pt;height:30.75pt" o:ole="">
            <v:imagedata r:id="rId200" o:title=""/>
          </v:shape>
          <o:OLEObject Type="Embed" ProgID="Equation.DSMT4" ShapeID="_x0000_i1125" DrawAspect="Content" ObjectID="_1640149478" r:id="rId201"/>
        </w:object>
      </w:r>
      <w:r w:rsidR="00EB5A1F" w:rsidRPr="009C1D28">
        <w:rPr>
          <w:rFonts w:ascii="Times New Roman" w:hAnsi="Times New Roman"/>
          <w:sz w:val="28"/>
          <w:szCs w:val="28"/>
        </w:rPr>
        <w:t xml:space="preserve">. </w:t>
      </w:r>
    </w:p>
    <w:p w:rsidR="00EB5A1F" w:rsidRPr="009C1D28" w:rsidRDefault="00EB5A1F" w:rsidP="004F52D4">
      <w:pPr>
        <w:tabs>
          <w:tab w:val="left" w:pos="567"/>
        </w:tabs>
        <w:spacing w:after="0" w:line="360" w:lineRule="auto"/>
        <w:ind w:firstLine="708"/>
        <w:contextualSpacing/>
        <w:jc w:val="both"/>
        <w:rPr>
          <w:rFonts w:ascii="Times New Roman" w:hAnsi="Times New Roman"/>
          <w:sz w:val="28"/>
          <w:szCs w:val="28"/>
        </w:rPr>
      </w:pPr>
      <w:r w:rsidRPr="009C1D28">
        <w:rPr>
          <w:rFonts w:ascii="Times New Roman" w:hAnsi="Times New Roman"/>
          <w:sz w:val="28"/>
          <w:szCs w:val="28"/>
        </w:rPr>
        <w:t xml:space="preserve">Обидва </w:t>
      </w:r>
      <w:r w:rsidR="009C1D28">
        <w:rPr>
          <w:rFonts w:ascii="Times New Roman" w:hAnsi="Times New Roman"/>
          <w:sz w:val="28"/>
          <w:szCs w:val="28"/>
        </w:rPr>
        <w:t xml:space="preserve">попередні </w:t>
      </w:r>
      <w:r w:rsidRPr="009C1D28">
        <w:rPr>
          <w:rFonts w:ascii="Times New Roman" w:hAnsi="Times New Roman"/>
          <w:sz w:val="28"/>
          <w:szCs w:val="28"/>
        </w:rPr>
        <w:t xml:space="preserve">методи застосовуються за умови, що простір елементарних подій – дискретна множина. Якщо </w:t>
      </w:r>
      <w:r w:rsidR="009C1D28">
        <w:rPr>
          <w:rFonts w:ascii="Times New Roman" w:hAnsi="Times New Roman"/>
          <w:sz w:val="28"/>
          <w:szCs w:val="28"/>
        </w:rPr>
        <w:t xml:space="preserve"> простір елементарних подій є </w:t>
      </w:r>
      <w:r w:rsidRPr="009C1D28">
        <w:rPr>
          <w:rFonts w:ascii="Times New Roman" w:hAnsi="Times New Roman"/>
          <w:sz w:val="28"/>
          <w:szCs w:val="28"/>
        </w:rPr>
        <w:t>множин</w:t>
      </w:r>
      <w:r w:rsidR="009C1D28">
        <w:rPr>
          <w:rFonts w:ascii="Times New Roman" w:hAnsi="Times New Roman"/>
          <w:sz w:val="28"/>
          <w:szCs w:val="28"/>
        </w:rPr>
        <w:t>ою</w:t>
      </w:r>
      <w:r w:rsidRPr="009C1D28">
        <w:rPr>
          <w:rFonts w:ascii="Times New Roman" w:hAnsi="Times New Roman"/>
          <w:sz w:val="28"/>
          <w:szCs w:val="28"/>
        </w:rPr>
        <w:t xml:space="preserve"> неперервн</w:t>
      </w:r>
      <w:r w:rsidR="009C1D28">
        <w:rPr>
          <w:rFonts w:ascii="Times New Roman" w:hAnsi="Times New Roman"/>
          <w:sz w:val="28"/>
          <w:szCs w:val="28"/>
        </w:rPr>
        <w:t>ою</w:t>
      </w:r>
      <w:r w:rsidRPr="009C1D28">
        <w:rPr>
          <w:rFonts w:ascii="Times New Roman" w:hAnsi="Times New Roman"/>
          <w:sz w:val="28"/>
          <w:szCs w:val="28"/>
        </w:rPr>
        <w:t>, то застосовують геометричний метод</w:t>
      </w:r>
      <w:r w:rsidR="009C1D28">
        <w:rPr>
          <w:rFonts w:ascii="Times New Roman" w:hAnsi="Times New Roman"/>
          <w:sz w:val="28"/>
          <w:szCs w:val="28"/>
        </w:rPr>
        <w:t xml:space="preserve">: </w:t>
      </w:r>
      <w:r w:rsidRPr="009C1D28">
        <w:rPr>
          <w:rFonts w:ascii="Times New Roman" w:hAnsi="Times New Roman"/>
          <w:position w:val="-30"/>
          <w:sz w:val="28"/>
          <w:szCs w:val="28"/>
        </w:rPr>
        <w:object w:dxaOrig="1440" w:dyaOrig="680">
          <v:shape id="_x0000_i1126" type="#_x0000_t75" style="width:1in;height:34.5pt" o:ole="">
            <v:imagedata r:id="rId202" o:title=""/>
          </v:shape>
          <o:OLEObject Type="Embed" ProgID="Equation.DSMT4" ShapeID="_x0000_i1126" DrawAspect="Content" ObjectID="_1640149479" r:id="rId203"/>
        </w:object>
      </w:r>
      <w:r w:rsidRPr="009C1D28">
        <w:rPr>
          <w:rFonts w:ascii="Times New Roman" w:hAnsi="Times New Roman"/>
          <w:sz w:val="28"/>
          <w:szCs w:val="28"/>
        </w:rPr>
        <w:t xml:space="preserve"> (при цьому передбачається, що ймовірність попадання в якусь частину області </w:t>
      </w:r>
      <w:r w:rsidRPr="009C1D28">
        <w:rPr>
          <w:rFonts w:ascii="Times New Roman" w:hAnsi="Times New Roman"/>
          <w:position w:val="-6"/>
          <w:sz w:val="28"/>
          <w:szCs w:val="28"/>
        </w:rPr>
        <w:object w:dxaOrig="279" w:dyaOrig="300">
          <v:shape id="_x0000_i1127" type="#_x0000_t75" style="width:14.25pt;height:15pt" o:ole="">
            <v:imagedata r:id="rId204" o:title=""/>
          </v:shape>
          <o:OLEObject Type="Embed" ProgID="Equation.DSMT4" ShapeID="_x0000_i1127" DrawAspect="Content" ObjectID="_1640149480" r:id="rId205"/>
        </w:object>
      </w:r>
      <w:r w:rsidRPr="009C1D28">
        <w:rPr>
          <w:rFonts w:ascii="Times New Roman" w:hAnsi="Times New Roman"/>
          <w:sz w:val="28"/>
          <w:szCs w:val="28"/>
        </w:rPr>
        <w:t xml:space="preserve"> пропорційна мірі цієї області і не залежить від її розташування і форми)</w:t>
      </w:r>
      <w:r w:rsidR="002014B9">
        <w:rPr>
          <w:rFonts w:ascii="Times New Roman" w:hAnsi="Times New Roman"/>
          <w:sz w:val="28"/>
          <w:szCs w:val="28"/>
        </w:rPr>
        <w:t xml:space="preserve"> </w:t>
      </w:r>
      <w:r w:rsidR="002014B9" w:rsidRPr="002014B9">
        <w:rPr>
          <w:rFonts w:ascii="Times New Roman" w:hAnsi="Times New Roman"/>
          <w:sz w:val="28"/>
          <w:szCs w:val="28"/>
        </w:rPr>
        <w:t>[</w:t>
      </w:r>
      <w:r w:rsidR="00C50ACF">
        <w:rPr>
          <w:rFonts w:ascii="Times New Roman" w:hAnsi="Times New Roman"/>
          <w:sz w:val="28"/>
          <w:szCs w:val="28"/>
        </w:rPr>
        <w:fldChar w:fldCharType="begin"/>
      </w:r>
      <w:r w:rsidR="002014B9">
        <w:rPr>
          <w:rFonts w:ascii="Times New Roman" w:hAnsi="Times New Roman"/>
          <w:sz w:val="28"/>
          <w:szCs w:val="28"/>
        </w:rPr>
        <w:instrText xml:space="preserve"> REF _Ref486509376 \r \h </w:instrText>
      </w:r>
      <w:r w:rsidR="00C50ACF">
        <w:rPr>
          <w:rFonts w:ascii="Times New Roman" w:hAnsi="Times New Roman"/>
          <w:sz w:val="28"/>
          <w:szCs w:val="28"/>
        </w:rPr>
      </w:r>
      <w:r w:rsidR="00C50ACF">
        <w:rPr>
          <w:rFonts w:ascii="Times New Roman" w:hAnsi="Times New Roman"/>
          <w:sz w:val="28"/>
          <w:szCs w:val="28"/>
        </w:rPr>
        <w:fldChar w:fldCharType="separate"/>
      </w:r>
      <w:r w:rsidR="002014B9">
        <w:rPr>
          <w:rFonts w:ascii="Times New Roman" w:hAnsi="Times New Roman"/>
          <w:sz w:val="28"/>
          <w:szCs w:val="28"/>
        </w:rPr>
        <w:t>19</w:t>
      </w:r>
      <w:r w:rsidR="00C50ACF">
        <w:rPr>
          <w:rFonts w:ascii="Times New Roman" w:hAnsi="Times New Roman"/>
          <w:sz w:val="28"/>
          <w:szCs w:val="28"/>
        </w:rPr>
        <w:fldChar w:fldCharType="end"/>
      </w:r>
      <w:r w:rsidR="002014B9" w:rsidRPr="002014B9">
        <w:rPr>
          <w:rFonts w:ascii="Times New Roman" w:hAnsi="Times New Roman"/>
          <w:sz w:val="28"/>
          <w:szCs w:val="28"/>
        </w:rPr>
        <w:t>]</w:t>
      </w:r>
      <w:r w:rsidRPr="009C1D28">
        <w:rPr>
          <w:rFonts w:ascii="Times New Roman" w:hAnsi="Times New Roman"/>
          <w:sz w:val="28"/>
          <w:szCs w:val="28"/>
        </w:rPr>
        <w:t xml:space="preserve">. </w:t>
      </w:r>
    </w:p>
    <w:p w:rsidR="00A72C46" w:rsidRDefault="00A72C46" w:rsidP="004F52D4">
      <w:pPr>
        <w:spacing w:after="0" w:line="360" w:lineRule="auto"/>
        <w:ind w:firstLine="567"/>
        <w:jc w:val="both"/>
        <w:rPr>
          <w:rFonts w:ascii="Times New Roman" w:hAnsi="Times New Roman"/>
          <w:sz w:val="28"/>
          <w:szCs w:val="28"/>
        </w:rPr>
      </w:pPr>
      <w:r>
        <w:rPr>
          <w:rFonts w:ascii="Times New Roman" w:hAnsi="Times New Roman"/>
          <w:sz w:val="28"/>
          <w:szCs w:val="28"/>
        </w:rPr>
        <w:t xml:space="preserve">Таким чином, застосування ІКТ, моделі перевернутого навчання </w:t>
      </w:r>
      <w:r w:rsidRPr="009E4C5F">
        <w:rPr>
          <w:rFonts w:ascii="Times New Roman" w:hAnsi="Times New Roman"/>
          <w:sz w:val="28"/>
          <w:szCs w:val="28"/>
        </w:rPr>
        <w:t>д</w:t>
      </w:r>
      <w:r>
        <w:rPr>
          <w:rFonts w:ascii="Times New Roman" w:hAnsi="Times New Roman"/>
          <w:sz w:val="28"/>
          <w:szCs w:val="28"/>
        </w:rPr>
        <w:t>ля проведення</w:t>
      </w:r>
      <w:r w:rsidRPr="009E4C5F">
        <w:rPr>
          <w:rFonts w:ascii="Times New Roman" w:hAnsi="Times New Roman"/>
          <w:sz w:val="28"/>
          <w:szCs w:val="28"/>
        </w:rPr>
        <w:t xml:space="preserve"> лекційних занять </w:t>
      </w:r>
      <w:r w:rsidRPr="00E210DE">
        <w:rPr>
          <w:rFonts w:ascii="Times New Roman" w:hAnsi="Times New Roman"/>
          <w:sz w:val="28"/>
          <w:szCs w:val="28"/>
        </w:rPr>
        <w:t>сприяє</w:t>
      </w:r>
      <w:r>
        <w:rPr>
          <w:rFonts w:ascii="Times New Roman" w:hAnsi="Times New Roman"/>
          <w:sz w:val="28"/>
          <w:szCs w:val="28"/>
        </w:rPr>
        <w:t xml:space="preserve"> економії часу під час аудиторних занять, надає доступ до навчального матеріалу студентам різних форм навчання: денної, заочної, дистанційної, індивідуальної.</w:t>
      </w:r>
    </w:p>
    <w:p w:rsidR="00A72C46" w:rsidRPr="003A1473" w:rsidRDefault="003A1473" w:rsidP="003A1473">
      <w:pPr>
        <w:tabs>
          <w:tab w:val="left" w:pos="709"/>
        </w:tabs>
        <w:spacing w:before="240" w:after="0" w:line="360" w:lineRule="auto"/>
        <w:ind w:left="709"/>
        <w:jc w:val="both"/>
        <w:rPr>
          <w:rFonts w:ascii="Times New Roman" w:hAnsi="Times New Roman"/>
          <w:b/>
          <w:color w:val="222222"/>
          <w:sz w:val="28"/>
          <w:szCs w:val="28"/>
          <w:shd w:val="clear" w:color="auto" w:fill="FFFFFF"/>
        </w:rPr>
      </w:pPr>
      <w:r>
        <w:rPr>
          <w:rFonts w:ascii="Times New Roman" w:hAnsi="Times New Roman"/>
          <w:b/>
          <w:color w:val="222222"/>
          <w:sz w:val="28"/>
          <w:szCs w:val="28"/>
          <w:shd w:val="clear" w:color="auto" w:fill="FFFFFF"/>
        </w:rPr>
        <w:t xml:space="preserve">2.2. </w:t>
      </w:r>
      <w:r w:rsidR="00A72C46" w:rsidRPr="003A1473">
        <w:rPr>
          <w:rFonts w:ascii="Times New Roman" w:hAnsi="Times New Roman"/>
          <w:b/>
          <w:color w:val="222222"/>
          <w:sz w:val="28"/>
          <w:szCs w:val="28"/>
          <w:shd w:val="clear" w:color="auto" w:fill="FFFFFF"/>
        </w:rPr>
        <w:t>Застосування ІКТ у процесі практичних занять</w:t>
      </w:r>
    </w:p>
    <w:p w:rsidR="00575D74" w:rsidRPr="00575D74" w:rsidRDefault="00575D74" w:rsidP="004F52D4">
      <w:pPr>
        <w:spacing w:before="240" w:after="0" w:line="360" w:lineRule="auto"/>
        <w:ind w:firstLine="709"/>
        <w:jc w:val="both"/>
        <w:rPr>
          <w:rFonts w:ascii="Times New Roman" w:hAnsi="Times New Roman"/>
          <w:sz w:val="28"/>
          <w:szCs w:val="28"/>
          <w:shd w:val="clear" w:color="auto" w:fill="FFFFFF"/>
        </w:rPr>
      </w:pPr>
      <w:r w:rsidRPr="00575D74">
        <w:rPr>
          <w:rFonts w:ascii="Times New Roman" w:hAnsi="Times New Roman"/>
          <w:sz w:val="28"/>
          <w:szCs w:val="28"/>
        </w:rPr>
        <w:t xml:space="preserve">Однією із форм навчання студентів математичного аналізу є практичні заняття. Мета таких занять – формування вмінь застосовувати теоретичні знання до розв’язування завдань і вправ. </w:t>
      </w:r>
      <w:r w:rsidRPr="00575D74">
        <w:rPr>
          <w:rFonts w:ascii="Times New Roman" w:hAnsi="Times New Roman"/>
          <w:sz w:val="28"/>
          <w:szCs w:val="28"/>
          <w:shd w:val="clear" w:color="auto" w:fill="FFFFFF"/>
        </w:rPr>
        <w:t xml:space="preserve">Практичне заняття </w:t>
      </w:r>
      <w:r w:rsidRPr="00575D74">
        <w:rPr>
          <w:rFonts w:ascii="Times New Roman" w:hAnsi="Times New Roman"/>
          <w:sz w:val="28"/>
          <w:szCs w:val="28"/>
        </w:rPr>
        <w:t>–</w:t>
      </w:r>
      <w:r w:rsidRPr="00575D74">
        <w:rPr>
          <w:rFonts w:ascii="Times New Roman" w:hAnsi="Times New Roman"/>
          <w:sz w:val="28"/>
          <w:szCs w:val="28"/>
          <w:shd w:val="clear" w:color="auto" w:fill="FFFFFF"/>
        </w:rPr>
        <w:t xml:space="preserve"> форма навчального заняття, за якої викладач організує детальний розгляд студентами окремих теоретичних положень навчальної дисципліни та </w:t>
      </w:r>
      <w:r w:rsidRPr="00575D74">
        <w:rPr>
          <w:rFonts w:ascii="Times New Roman" w:hAnsi="Times New Roman"/>
          <w:sz w:val="28"/>
          <w:szCs w:val="28"/>
          <w:shd w:val="clear" w:color="auto" w:fill="FFFFFF"/>
        </w:rPr>
        <w:lastRenderedPageBreak/>
        <w:t xml:space="preserve">формує вміння і навички практичного застосування їх через індивідуальне виконання студентами відповідно сформульованих завдань. </w:t>
      </w:r>
    </w:p>
    <w:p w:rsidR="00575D74" w:rsidRPr="00575D74" w:rsidRDefault="00575D74" w:rsidP="00575D74">
      <w:pPr>
        <w:spacing w:after="0" w:line="360" w:lineRule="auto"/>
        <w:ind w:firstLine="709"/>
        <w:jc w:val="both"/>
        <w:rPr>
          <w:rFonts w:ascii="Times New Roman" w:hAnsi="Times New Roman"/>
          <w:sz w:val="28"/>
          <w:szCs w:val="28"/>
          <w:shd w:val="clear" w:color="auto" w:fill="FFFFFF"/>
        </w:rPr>
      </w:pPr>
      <w:r w:rsidRPr="00575D74">
        <w:rPr>
          <w:rFonts w:ascii="Times New Roman" w:hAnsi="Times New Roman"/>
          <w:sz w:val="28"/>
          <w:szCs w:val="28"/>
          <w:shd w:val="clear" w:color="auto" w:fill="FFFFFF"/>
        </w:rPr>
        <w:t xml:space="preserve">Наші дослідження показали, що для організації практичних занять з </w:t>
      </w:r>
      <w:r>
        <w:rPr>
          <w:rFonts w:ascii="Times New Roman" w:hAnsi="Times New Roman"/>
          <w:sz w:val="28"/>
          <w:szCs w:val="28"/>
          <w:shd w:val="clear" w:color="auto" w:fill="FFFFFF"/>
        </w:rPr>
        <w:t>навчальної дисципліни «Наукові основи шкільного курсу математики»</w:t>
      </w:r>
      <w:r w:rsidRPr="00575D74">
        <w:rPr>
          <w:rFonts w:ascii="Times New Roman" w:hAnsi="Times New Roman"/>
          <w:sz w:val="28"/>
          <w:szCs w:val="28"/>
          <w:shd w:val="clear" w:color="auto" w:fill="FFFFFF"/>
        </w:rPr>
        <w:t xml:space="preserve"> доцільно застосовувати ІКТ для:</w:t>
      </w:r>
    </w:p>
    <w:p w:rsidR="00575D74" w:rsidRPr="00575D74" w:rsidRDefault="00575D74" w:rsidP="00575D74">
      <w:pPr>
        <w:spacing w:after="0" w:line="360" w:lineRule="auto"/>
        <w:ind w:firstLine="709"/>
        <w:rPr>
          <w:rFonts w:ascii="Times New Roman" w:hAnsi="Times New Roman"/>
          <w:sz w:val="28"/>
          <w:szCs w:val="28"/>
          <w:shd w:val="clear" w:color="auto" w:fill="FFFFFF"/>
        </w:rPr>
      </w:pPr>
      <w:r w:rsidRPr="00575D74">
        <w:rPr>
          <w:rFonts w:ascii="Times New Roman" w:hAnsi="Times New Roman"/>
          <w:sz w:val="28"/>
          <w:szCs w:val="28"/>
          <w:shd w:val="clear" w:color="auto" w:fill="FFFFFF"/>
        </w:rPr>
        <w:t>1) підготовки до практичного заняття (</w:t>
      </w:r>
      <w:r w:rsidRPr="00575D74">
        <w:rPr>
          <w:rFonts w:ascii="Times New Roman" w:hAnsi="Times New Roman"/>
          <w:sz w:val="28"/>
          <w:szCs w:val="28"/>
          <w:shd w:val="clear" w:color="auto" w:fill="FFFFFF"/>
          <w:lang w:val="pl-PL"/>
        </w:rPr>
        <w:t>Google</w:t>
      </w:r>
      <w:r w:rsidRPr="00575D74">
        <w:rPr>
          <w:rFonts w:ascii="Times New Roman" w:hAnsi="Times New Roman"/>
          <w:sz w:val="28"/>
          <w:szCs w:val="28"/>
          <w:shd w:val="clear" w:color="auto" w:fill="FFFFFF"/>
        </w:rPr>
        <w:t xml:space="preserve"> </w:t>
      </w:r>
      <w:r w:rsidRPr="00575D74">
        <w:rPr>
          <w:rFonts w:ascii="Times New Roman" w:hAnsi="Times New Roman"/>
          <w:sz w:val="28"/>
          <w:szCs w:val="28"/>
          <w:shd w:val="clear" w:color="auto" w:fill="FFFFFF"/>
          <w:lang w:val="pl-PL"/>
        </w:rPr>
        <w:t>Class</w:t>
      </w:r>
      <w:r w:rsidRPr="00575D74">
        <w:rPr>
          <w:rFonts w:ascii="Times New Roman" w:hAnsi="Times New Roman"/>
          <w:sz w:val="28"/>
          <w:szCs w:val="28"/>
          <w:shd w:val="clear" w:color="auto" w:fill="FFFFFF"/>
        </w:rPr>
        <w:t>);</w:t>
      </w:r>
    </w:p>
    <w:p w:rsidR="00575D74" w:rsidRPr="00575D74" w:rsidRDefault="00575D74" w:rsidP="00575D74">
      <w:pPr>
        <w:spacing w:after="0" w:line="360" w:lineRule="auto"/>
        <w:ind w:firstLine="709"/>
        <w:rPr>
          <w:rFonts w:ascii="Times New Roman" w:hAnsi="Times New Roman"/>
          <w:sz w:val="28"/>
          <w:szCs w:val="28"/>
          <w:shd w:val="clear" w:color="auto" w:fill="FFFFFF"/>
        </w:rPr>
      </w:pPr>
      <w:r w:rsidRPr="00575D74">
        <w:rPr>
          <w:rFonts w:ascii="Times New Roman" w:hAnsi="Times New Roman"/>
          <w:sz w:val="28"/>
          <w:szCs w:val="28"/>
          <w:shd w:val="clear" w:color="auto" w:fill="FFFFFF"/>
        </w:rPr>
        <w:t>2) візуалізації задач (</w:t>
      </w:r>
      <w:r w:rsidR="00810250">
        <w:rPr>
          <w:rFonts w:ascii="Times New Roman" w:hAnsi="Times New Roman"/>
          <w:bCs/>
          <w:iCs/>
          <w:noProof/>
          <w:sz w:val="28"/>
          <w:szCs w:val="28"/>
          <w:lang w:val="en-US" w:eastAsia="uk-UA"/>
        </w:rPr>
        <w:t>GEOGEBRA</w:t>
      </w:r>
      <w:r w:rsidRPr="00575D74">
        <w:rPr>
          <w:rFonts w:ascii="Times New Roman" w:hAnsi="Times New Roman"/>
          <w:sz w:val="28"/>
          <w:szCs w:val="28"/>
          <w:shd w:val="clear" w:color="auto" w:fill="FFFFFF"/>
        </w:rPr>
        <w:t xml:space="preserve">, </w:t>
      </w:r>
      <w:r w:rsidRPr="00575D74">
        <w:rPr>
          <w:rFonts w:ascii="Times New Roman" w:hAnsi="Times New Roman"/>
          <w:sz w:val="28"/>
          <w:szCs w:val="28"/>
          <w:lang w:val="en-US"/>
        </w:rPr>
        <w:t>GRAN</w:t>
      </w:r>
      <w:r w:rsidRPr="00575D74">
        <w:rPr>
          <w:rFonts w:ascii="Times New Roman" w:hAnsi="Times New Roman"/>
          <w:sz w:val="28"/>
          <w:szCs w:val="28"/>
        </w:rPr>
        <w:t>);</w:t>
      </w:r>
    </w:p>
    <w:p w:rsidR="00575D74" w:rsidRPr="00575D74" w:rsidRDefault="00575D74" w:rsidP="00810250">
      <w:pPr>
        <w:spacing w:after="0" w:line="360" w:lineRule="auto"/>
        <w:ind w:firstLine="709"/>
        <w:jc w:val="both"/>
        <w:rPr>
          <w:rFonts w:ascii="Times New Roman" w:hAnsi="Times New Roman"/>
          <w:sz w:val="28"/>
          <w:szCs w:val="28"/>
          <w:shd w:val="clear" w:color="auto" w:fill="FFFFFF"/>
        </w:rPr>
      </w:pPr>
      <w:r w:rsidRPr="00575D74">
        <w:rPr>
          <w:rFonts w:ascii="Times New Roman" w:hAnsi="Times New Roman"/>
          <w:sz w:val="28"/>
          <w:szCs w:val="28"/>
          <w:shd w:val="clear" w:color="auto" w:fill="FFFFFF"/>
        </w:rPr>
        <w:t>3) для перевірки правильності відповідей (</w:t>
      </w:r>
      <w:r w:rsidRPr="00575D74">
        <w:rPr>
          <w:rFonts w:ascii="Times New Roman" w:hAnsi="Times New Roman"/>
          <w:sz w:val="28"/>
          <w:szCs w:val="28"/>
          <w:shd w:val="clear" w:color="auto" w:fill="FFFFFF"/>
          <w:lang w:val="en-US"/>
        </w:rPr>
        <w:t>SMath</w:t>
      </w:r>
      <w:r w:rsidRPr="00575D74">
        <w:rPr>
          <w:rFonts w:ascii="Times New Roman" w:hAnsi="Times New Roman"/>
          <w:sz w:val="28"/>
          <w:szCs w:val="28"/>
          <w:shd w:val="clear" w:color="auto" w:fill="FFFFFF"/>
        </w:rPr>
        <w:t xml:space="preserve"> </w:t>
      </w:r>
      <w:r w:rsidRPr="00575D74">
        <w:rPr>
          <w:rFonts w:ascii="Times New Roman" w:hAnsi="Times New Roman"/>
          <w:sz w:val="28"/>
          <w:szCs w:val="28"/>
          <w:shd w:val="clear" w:color="auto" w:fill="FFFFFF"/>
          <w:lang w:val="en-US"/>
        </w:rPr>
        <w:t>Studio</w:t>
      </w:r>
      <w:r w:rsidRPr="00575D74">
        <w:rPr>
          <w:rFonts w:ascii="Times New Roman" w:hAnsi="Times New Roman"/>
          <w:sz w:val="28"/>
          <w:szCs w:val="28"/>
          <w:shd w:val="clear" w:color="auto" w:fill="FFFFFF"/>
        </w:rPr>
        <w:t xml:space="preserve">, </w:t>
      </w:r>
      <w:r w:rsidR="00810250">
        <w:rPr>
          <w:rFonts w:ascii="Times New Roman" w:hAnsi="Times New Roman"/>
          <w:bCs/>
          <w:iCs/>
          <w:noProof/>
          <w:sz w:val="28"/>
          <w:szCs w:val="28"/>
          <w:lang w:val="en-US" w:eastAsia="uk-UA"/>
        </w:rPr>
        <w:t>GEOGEBRA</w:t>
      </w:r>
      <w:r w:rsidRPr="00575D74">
        <w:rPr>
          <w:rFonts w:ascii="Times New Roman" w:hAnsi="Times New Roman"/>
          <w:sz w:val="28"/>
          <w:szCs w:val="28"/>
          <w:shd w:val="clear" w:color="auto" w:fill="FFFFFF"/>
        </w:rPr>
        <w:t>).</w:t>
      </w:r>
    </w:p>
    <w:p w:rsidR="00575D74" w:rsidRPr="00575D74" w:rsidRDefault="00575D74" w:rsidP="00575D74">
      <w:pPr>
        <w:spacing w:after="0" w:line="360" w:lineRule="auto"/>
        <w:ind w:firstLine="709"/>
        <w:jc w:val="both"/>
        <w:rPr>
          <w:rFonts w:ascii="Times New Roman" w:hAnsi="Times New Roman"/>
          <w:sz w:val="28"/>
          <w:szCs w:val="28"/>
        </w:rPr>
      </w:pPr>
      <w:r w:rsidRPr="00575D74">
        <w:rPr>
          <w:rFonts w:ascii="Times New Roman" w:hAnsi="Times New Roman"/>
          <w:sz w:val="28"/>
          <w:szCs w:val="28"/>
        </w:rPr>
        <w:t xml:space="preserve">Розглянемо застосування </w:t>
      </w:r>
      <w:r w:rsidRPr="00575D74">
        <w:rPr>
          <w:rFonts w:ascii="Times New Roman" w:hAnsi="Times New Roman"/>
          <w:sz w:val="28"/>
          <w:szCs w:val="28"/>
          <w:lang w:val="en-US"/>
        </w:rPr>
        <w:t>Google</w:t>
      </w:r>
      <w:r w:rsidRPr="00575D74">
        <w:rPr>
          <w:rFonts w:ascii="Times New Roman" w:hAnsi="Times New Roman"/>
          <w:sz w:val="28"/>
          <w:szCs w:val="28"/>
        </w:rPr>
        <w:t xml:space="preserve"> </w:t>
      </w:r>
      <w:r w:rsidRPr="00575D74">
        <w:rPr>
          <w:rFonts w:ascii="Times New Roman" w:hAnsi="Times New Roman"/>
          <w:sz w:val="28"/>
          <w:szCs w:val="28"/>
          <w:lang w:val="en-US"/>
        </w:rPr>
        <w:t>Class</w:t>
      </w:r>
      <w:r w:rsidRPr="00575D74">
        <w:rPr>
          <w:rFonts w:ascii="Times New Roman" w:hAnsi="Times New Roman"/>
          <w:sz w:val="28"/>
          <w:szCs w:val="28"/>
        </w:rPr>
        <w:t xml:space="preserve"> у процесі організації підготовки студентів до практичних занять. </w:t>
      </w:r>
    </w:p>
    <w:p w:rsidR="00575D74" w:rsidRPr="00575D74" w:rsidRDefault="00575D74" w:rsidP="00575D74">
      <w:pPr>
        <w:spacing w:after="0" w:line="360" w:lineRule="auto"/>
        <w:ind w:firstLine="709"/>
        <w:jc w:val="both"/>
        <w:rPr>
          <w:rFonts w:ascii="Times New Roman" w:hAnsi="Times New Roman"/>
          <w:sz w:val="28"/>
          <w:szCs w:val="28"/>
        </w:rPr>
      </w:pPr>
      <w:r w:rsidRPr="00575D74">
        <w:rPr>
          <w:rFonts w:ascii="Times New Roman" w:hAnsi="Times New Roman"/>
          <w:sz w:val="28"/>
          <w:szCs w:val="28"/>
        </w:rPr>
        <w:t xml:space="preserve">Студентам заздалегідь повідомляється, що тематика практичних занять розміщена на сторінці у </w:t>
      </w:r>
      <w:r w:rsidRPr="00575D74">
        <w:rPr>
          <w:rFonts w:ascii="Times New Roman" w:hAnsi="Times New Roman"/>
          <w:sz w:val="28"/>
          <w:szCs w:val="28"/>
          <w:lang w:val="en-US"/>
        </w:rPr>
        <w:t>Google</w:t>
      </w:r>
      <w:r w:rsidRPr="00575D74">
        <w:rPr>
          <w:rFonts w:ascii="Times New Roman" w:hAnsi="Times New Roman"/>
          <w:sz w:val="28"/>
          <w:szCs w:val="28"/>
        </w:rPr>
        <w:t xml:space="preserve"> </w:t>
      </w:r>
      <w:r w:rsidRPr="00575D74">
        <w:rPr>
          <w:rFonts w:ascii="Times New Roman" w:hAnsi="Times New Roman"/>
          <w:sz w:val="28"/>
          <w:szCs w:val="28"/>
          <w:lang w:val="en-US"/>
        </w:rPr>
        <w:t>Class</w:t>
      </w:r>
      <w:r w:rsidRPr="00575D74">
        <w:rPr>
          <w:rFonts w:ascii="Times New Roman" w:hAnsi="Times New Roman"/>
          <w:sz w:val="28"/>
          <w:szCs w:val="28"/>
        </w:rPr>
        <w:t xml:space="preserve">. Перше, що необхідно зробити, – це зайти до </w:t>
      </w:r>
      <w:r w:rsidRPr="00575D74">
        <w:rPr>
          <w:rFonts w:ascii="Times New Roman" w:hAnsi="Times New Roman"/>
          <w:sz w:val="28"/>
          <w:szCs w:val="28"/>
          <w:lang w:val="en-US"/>
        </w:rPr>
        <w:t>Google</w:t>
      </w:r>
      <w:r w:rsidRPr="00575D74">
        <w:rPr>
          <w:rFonts w:ascii="Times New Roman" w:hAnsi="Times New Roman"/>
          <w:sz w:val="28"/>
          <w:szCs w:val="28"/>
        </w:rPr>
        <w:t xml:space="preserve"> </w:t>
      </w:r>
      <w:r w:rsidRPr="00575D74">
        <w:rPr>
          <w:rFonts w:ascii="Times New Roman" w:hAnsi="Times New Roman"/>
          <w:sz w:val="28"/>
          <w:szCs w:val="28"/>
          <w:lang w:val="en-US"/>
        </w:rPr>
        <w:t>Class</w:t>
      </w:r>
      <w:r w:rsidRPr="00575D74">
        <w:rPr>
          <w:rFonts w:ascii="Times New Roman" w:hAnsi="Times New Roman"/>
          <w:sz w:val="28"/>
          <w:szCs w:val="28"/>
        </w:rPr>
        <w:t xml:space="preserve">. Після цього студенту надається перелік тем з прикріпленими практичними заняттями (як правило, після кожної теми лекційного заняття пропонуються практичні заняття). </w:t>
      </w:r>
    </w:p>
    <w:p w:rsidR="00575D74" w:rsidRPr="00FD450B" w:rsidRDefault="00575D74" w:rsidP="00575D74">
      <w:pPr>
        <w:spacing w:after="0" w:line="360" w:lineRule="auto"/>
        <w:ind w:firstLine="709"/>
        <w:jc w:val="both"/>
        <w:rPr>
          <w:rFonts w:ascii="Times New Roman" w:hAnsi="Times New Roman"/>
          <w:sz w:val="28"/>
          <w:szCs w:val="28"/>
        </w:rPr>
      </w:pPr>
      <w:r>
        <w:rPr>
          <w:rFonts w:ascii="Times New Roman" w:hAnsi="Times New Roman"/>
          <w:sz w:val="28"/>
          <w:szCs w:val="28"/>
        </w:rPr>
        <w:t>Розглянемо, наприклад, тему «</w:t>
      </w:r>
      <w:r w:rsidRPr="00825369">
        <w:rPr>
          <w:rFonts w:ascii="Times New Roman" w:eastAsia="Times New Roman" w:hAnsi="Times New Roman"/>
          <w:i/>
          <w:sz w:val="28"/>
          <w:szCs w:val="28"/>
          <w:lang w:eastAsia="ru-RU"/>
        </w:rPr>
        <w:t xml:space="preserve">Теоретико-множинні аспекти </w:t>
      </w:r>
      <w:r>
        <w:rPr>
          <w:rFonts w:ascii="Times New Roman" w:eastAsia="Times New Roman" w:hAnsi="Times New Roman"/>
          <w:i/>
          <w:sz w:val="28"/>
          <w:szCs w:val="28"/>
          <w:lang w:eastAsia="ru-RU"/>
        </w:rPr>
        <w:t xml:space="preserve">шкільного </w:t>
      </w:r>
      <w:r w:rsidRPr="00825369">
        <w:rPr>
          <w:rFonts w:ascii="Times New Roman" w:eastAsia="Times New Roman" w:hAnsi="Times New Roman"/>
          <w:i/>
          <w:sz w:val="28"/>
          <w:szCs w:val="28"/>
          <w:lang w:eastAsia="ru-RU"/>
        </w:rPr>
        <w:t>курсу математики</w:t>
      </w:r>
      <w:r>
        <w:rPr>
          <w:rFonts w:ascii="Times New Roman" w:eastAsia="Times New Roman" w:hAnsi="Times New Roman"/>
          <w:i/>
          <w:sz w:val="28"/>
          <w:szCs w:val="28"/>
          <w:lang w:eastAsia="ru-RU"/>
        </w:rPr>
        <w:t>»</w:t>
      </w:r>
      <w:r w:rsidRPr="00825369">
        <w:rPr>
          <w:rFonts w:ascii="Times New Roman" w:eastAsia="Times New Roman" w:hAnsi="Times New Roman"/>
          <w:i/>
          <w:sz w:val="28"/>
          <w:szCs w:val="28"/>
          <w:lang w:eastAsia="ru-RU"/>
        </w:rPr>
        <w:t>.</w:t>
      </w:r>
      <w:r w:rsidR="00FD450B">
        <w:rPr>
          <w:rFonts w:ascii="Times New Roman" w:eastAsia="Times New Roman" w:hAnsi="Times New Roman"/>
          <w:sz w:val="28"/>
          <w:szCs w:val="28"/>
          <w:lang w:eastAsia="ru-RU"/>
        </w:rPr>
        <w:t xml:space="preserve"> </w:t>
      </w:r>
      <w:r w:rsidR="00FD450B" w:rsidRPr="00D57A91">
        <w:rPr>
          <w:rFonts w:ascii="Times New Roman" w:hAnsi="Times New Roman"/>
          <w:sz w:val="28"/>
          <w:szCs w:val="28"/>
        </w:rPr>
        <w:t xml:space="preserve">Практичне заняття складається з назви теми, основних </w:t>
      </w:r>
      <w:r w:rsidR="00FD450B">
        <w:rPr>
          <w:rFonts w:ascii="Times New Roman" w:hAnsi="Times New Roman"/>
          <w:sz w:val="28"/>
          <w:szCs w:val="28"/>
        </w:rPr>
        <w:t>питань</w:t>
      </w:r>
      <w:r w:rsidR="00FD450B" w:rsidRPr="00D57A91">
        <w:rPr>
          <w:rFonts w:ascii="Times New Roman" w:hAnsi="Times New Roman"/>
          <w:sz w:val="28"/>
          <w:szCs w:val="28"/>
        </w:rPr>
        <w:t xml:space="preserve">, </w:t>
      </w:r>
      <w:r w:rsidR="005F02F7">
        <w:rPr>
          <w:rFonts w:ascii="Times New Roman" w:hAnsi="Times New Roman"/>
          <w:sz w:val="28"/>
          <w:szCs w:val="28"/>
        </w:rPr>
        <w:t xml:space="preserve">розв’язаних опорних завдань, </w:t>
      </w:r>
      <w:r w:rsidR="00FD450B">
        <w:rPr>
          <w:rFonts w:ascii="Times New Roman" w:hAnsi="Times New Roman"/>
          <w:sz w:val="28"/>
          <w:szCs w:val="28"/>
        </w:rPr>
        <w:t xml:space="preserve">списку рекомендованої літератури, </w:t>
      </w:r>
      <w:r w:rsidR="00FD450B" w:rsidRPr="00D57A91">
        <w:rPr>
          <w:rFonts w:ascii="Times New Roman" w:hAnsi="Times New Roman"/>
          <w:sz w:val="28"/>
          <w:szCs w:val="28"/>
        </w:rPr>
        <w:t>завдань для самостійної роботи</w:t>
      </w:r>
      <w:r w:rsidR="00FD450B">
        <w:rPr>
          <w:rFonts w:ascii="Times New Roman" w:hAnsi="Times New Roman"/>
          <w:sz w:val="28"/>
          <w:szCs w:val="28"/>
        </w:rPr>
        <w:t>.</w:t>
      </w:r>
    </w:p>
    <w:p w:rsidR="00FD450B" w:rsidRPr="00FD450B" w:rsidRDefault="00FD450B" w:rsidP="00267A6B">
      <w:pPr>
        <w:snapToGrid w:val="0"/>
        <w:spacing w:line="360" w:lineRule="auto"/>
        <w:jc w:val="both"/>
        <w:textAlignment w:val="top"/>
        <w:rPr>
          <w:rFonts w:ascii="Times New Roman" w:hAnsi="Times New Roman"/>
          <w:b/>
          <w:color w:val="000000"/>
          <w:sz w:val="28"/>
          <w:szCs w:val="28"/>
        </w:rPr>
      </w:pPr>
      <w:r w:rsidRPr="00FD450B">
        <w:rPr>
          <w:rFonts w:ascii="Times New Roman" w:hAnsi="Times New Roman"/>
          <w:b/>
          <w:color w:val="000000"/>
          <w:sz w:val="28"/>
          <w:szCs w:val="28"/>
        </w:rPr>
        <w:t>Тема 1. Теоретико-множинні аспекти шкільного курсу математики</w:t>
      </w:r>
    </w:p>
    <w:p w:rsidR="00FD450B" w:rsidRPr="00FD450B" w:rsidRDefault="00FD450B" w:rsidP="00267A6B">
      <w:pPr>
        <w:pStyle w:val="a3"/>
        <w:numPr>
          <w:ilvl w:val="0"/>
          <w:numId w:val="33"/>
        </w:numPr>
        <w:suppressAutoHyphens/>
        <w:spacing w:after="0" w:line="360" w:lineRule="auto"/>
        <w:rPr>
          <w:rFonts w:ascii="Times New Roman" w:hAnsi="Times New Roman"/>
          <w:color w:val="000000"/>
          <w:sz w:val="28"/>
          <w:szCs w:val="28"/>
        </w:rPr>
      </w:pPr>
      <w:r w:rsidRPr="00FD450B">
        <w:rPr>
          <w:rFonts w:ascii="Times New Roman" w:hAnsi="Times New Roman"/>
          <w:color w:val="000000"/>
          <w:sz w:val="28"/>
          <w:szCs w:val="28"/>
        </w:rPr>
        <w:t xml:space="preserve">«Наївна» теорія множин. </w:t>
      </w:r>
    </w:p>
    <w:p w:rsidR="00FD450B" w:rsidRPr="00FD450B" w:rsidRDefault="00FD450B" w:rsidP="00267A6B">
      <w:pPr>
        <w:pStyle w:val="a3"/>
        <w:numPr>
          <w:ilvl w:val="0"/>
          <w:numId w:val="33"/>
        </w:numPr>
        <w:suppressAutoHyphens/>
        <w:spacing w:after="0" w:line="360" w:lineRule="auto"/>
        <w:rPr>
          <w:rFonts w:ascii="Times New Roman" w:hAnsi="Times New Roman"/>
          <w:color w:val="000000"/>
          <w:sz w:val="28"/>
          <w:szCs w:val="28"/>
        </w:rPr>
      </w:pPr>
      <w:r w:rsidRPr="00FD450B">
        <w:rPr>
          <w:rFonts w:ascii="Times New Roman" w:hAnsi="Times New Roman"/>
          <w:color w:val="000000"/>
          <w:sz w:val="28"/>
          <w:szCs w:val="28"/>
        </w:rPr>
        <w:t xml:space="preserve">Аксіоматика Цермело-Френкеля теорії множин. </w:t>
      </w:r>
    </w:p>
    <w:p w:rsidR="00FD450B" w:rsidRPr="00FD450B" w:rsidRDefault="00FD450B" w:rsidP="00267A6B">
      <w:pPr>
        <w:pStyle w:val="a3"/>
        <w:numPr>
          <w:ilvl w:val="0"/>
          <w:numId w:val="33"/>
        </w:numPr>
        <w:suppressAutoHyphens/>
        <w:spacing w:after="0" w:line="360" w:lineRule="auto"/>
        <w:rPr>
          <w:rFonts w:ascii="Times New Roman" w:hAnsi="Times New Roman"/>
          <w:color w:val="000000"/>
          <w:sz w:val="28"/>
          <w:szCs w:val="28"/>
        </w:rPr>
      </w:pPr>
      <w:r w:rsidRPr="00FD450B">
        <w:rPr>
          <w:rFonts w:ascii="Times New Roman" w:hAnsi="Times New Roman"/>
          <w:color w:val="000000"/>
          <w:sz w:val="28"/>
          <w:szCs w:val="28"/>
        </w:rPr>
        <w:t>Числові множини шкільно</w:t>
      </w:r>
      <w:r>
        <w:rPr>
          <w:rFonts w:ascii="Times New Roman" w:hAnsi="Times New Roman"/>
          <w:color w:val="000000"/>
          <w:sz w:val="28"/>
          <w:szCs w:val="28"/>
        </w:rPr>
        <w:t>го курсу</w:t>
      </w:r>
      <w:r w:rsidRPr="00FD450B">
        <w:rPr>
          <w:rFonts w:ascii="Times New Roman" w:hAnsi="Times New Roman"/>
          <w:color w:val="000000"/>
          <w:sz w:val="28"/>
          <w:szCs w:val="28"/>
        </w:rPr>
        <w:t xml:space="preserve"> математики. </w:t>
      </w:r>
    </w:p>
    <w:p w:rsidR="00FD450B" w:rsidRPr="00FD450B" w:rsidRDefault="00FD450B" w:rsidP="00267A6B">
      <w:pPr>
        <w:pStyle w:val="a3"/>
        <w:numPr>
          <w:ilvl w:val="0"/>
          <w:numId w:val="33"/>
        </w:numPr>
        <w:suppressAutoHyphens/>
        <w:spacing w:after="0" w:line="360" w:lineRule="auto"/>
        <w:rPr>
          <w:rFonts w:ascii="Times New Roman" w:hAnsi="Times New Roman"/>
          <w:color w:val="000000"/>
          <w:sz w:val="28"/>
          <w:szCs w:val="28"/>
        </w:rPr>
      </w:pPr>
      <w:r w:rsidRPr="00FD450B">
        <w:rPr>
          <w:rFonts w:ascii="Times New Roman" w:hAnsi="Times New Roman"/>
          <w:color w:val="000000"/>
          <w:sz w:val="28"/>
          <w:szCs w:val="28"/>
        </w:rPr>
        <w:t xml:space="preserve">Відношення між множинами. </w:t>
      </w:r>
    </w:p>
    <w:p w:rsidR="00FD450B" w:rsidRPr="00FD450B" w:rsidRDefault="00FD450B" w:rsidP="00267A6B">
      <w:pPr>
        <w:pStyle w:val="a3"/>
        <w:numPr>
          <w:ilvl w:val="0"/>
          <w:numId w:val="33"/>
        </w:numPr>
        <w:suppressAutoHyphens/>
        <w:spacing w:after="0" w:line="360" w:lineRule="auto"/>
        <w:rPr>
          <w:rFonts w:ascii="Times New Roman" w:hAnsi="Times New Roman"/>
          <w:color w:val="000000"/>
          <w:sz w:val="28"/>
          <w:szCs w:val="28"/>
        </w:rPr>
      </w:pPr>
      <w:r w:rsidRPr="00FD450B">
        <w:rPr>
          <w:rFonts w:ascii="Times New Roman" w:hAnsi="Times New Roman"/>
          <w:color w:val="000000"/>
          <w:sz w:val="28"/>
          <w:szCs w:val="28"/>
        </w:rPr>
        <w:t xml:space="preserve">Операції над множинами. </w:t>
      </w:r>
    </w:p>
    <w:p w:rsidR="00FD450B" w:rsidRPr="00FD450B" w:rsidRDefault="00FD450B" w:rsidP="00267A6B">
      <w:pPr>
        <w:pStyle w:val="a3"/>
        <w:numPr>
          <w:ilvl w:val="0"/>
          <w:numId w:val="33"/>
        </w:numPr>
        <w:suppressAutoHyphens/>
        <w:spacing w:after="0" w:line="360" w:lineRule="auto"/>
        <w:rPr>
          <w:rFonts w:ascii="Times New Roman" w:hAnsi="Times New Roman"/>
          <w:sz w:val="28"/>
          <w:szCs w:val="28"/>
        </w:rPr>
      </w:pPr>
      <w:r w:rsidRPr="00FD450B">
        <w:rPr>
          <w:rFonts w:ascii="Times New Roman" w:hAnsi="Times New Roman"/>
          <w:color w:val="000000"/>
          <w:sz w:val="28"/>
          <w:szCs w:val="28"/>
        </w:rPr>
        <w:t>Конструювання задач з даної теми</w:t>
      </w:r>
      <w:r>
        <w:rPr>
          <w:rFonts w:ascii="Times New Roman" w:hAnsi="Times New Roman"/>
          <w:color w:val="000000"/>
          <w:sz w:val="28"/>
          <w:szCs w:val="28"/>
        </w:rPr>
        <w:t>.</w:t>
      </w:r>
    </w:p>
    <w:p w:rsidR="00FD450B" w:rsidRPr="00FD450B" w:rsidRDefault="00FD450B" w:rsidP="00960D32">
      <w:pPr>
        <w:snapToGrid w:val="0"/>
        <w:spacing w:after="0" w:line="360" w:lineRule="auto"/>
        <w:jc w:val="both"/>
        <w:textAlignment w:val="top"/>
        <w:rPr>
          <w:rFonts w:ascii="Times New Roman" w:hAnsi="Times New Roman"/>
          <w:sz w:val="28"/>
          <w:szCs w:val="28"/>
        </w:rPr>
      </w:pPr>
      <w:r w:rsidRPr="00FD450B">
        <w:rPr>
          <w:rFonts w:ascii="Times New Roman" w:hAnsi="Times New Roman"/>
          <w:i/>
          <w:color w:val="000000"/>
          <w:sz w:val="28"/>
          <w:szCs w:val="28"/>
        </w:rPr>
        <w:lastRenderedPageBreak/>
        <w:t>Література</w:t>
      </w:r>
      <w:r w:rsidRPr="00FD450B">
        <w:rPr>
          <w:rFonts w:ascii="Times New Roman" w:hAnsi="Times New Roman"/>
          <w:color w:val="000000"/>
          <w:sz w:val="28"/>
          <w:szCs w:val="28"/>
        </w:rPr>
        <w:t>: 1.Виленкин Н.Я.</w:t>
      </w:r>
      <w:r>
        <w:rPr>
          <w:rFonts w:ascii="Times New Roman" w:hAnsi="Times New Roman"/>
          <w:color w:val="000000"/>
          <w:sz w:val="28"/>
          <w:szCs w:val="28"/>
        </w:rPr>
        <w:t>,</w:t>
      </w:r>
      <w:r w:rsidRPr="00FD450B">
        <w:rPr>
          <w:rFonts w:ascii="Times New Roman" w:hAnsi="Times New Roman"/>
          <w:color w:val="000000"/>
          <w:sz w:val="28"/>
          <w:szCs w:val="28"/>
        </w:rPr>
        <w:t xml:space="preserve"> Дуничев К.И., Калужнин Л.А., Столяр А.</w:t>
      </w:r>
      <w:r>
        <w:rPr>
          <w:rFonts w:ascii="Times New Roman" w:hAnsi="Times New Roman"/>
          <w:color w:val="000000"/>
          <w:sz w:val="28"/>
          <w:szCs w:val="28"/>
        </w:rPr>
        <w:t xml:space="preserve"> А. </w:t>
      </w:r>
      <w:r w:rsidRPr="00FD450B">
        <w:rPr>
          <w:rFonts w:ascii="Times New Roman" w:hAnsi="Times New Roman"/>
          <w:color w:val="000000"/>
          <w:sz w:val="28"/>
          <w:szCs w:val="28"/>
        </w:rPr>
        <w:t>Современные основы школьного курса математики.</w:t>
      </w:r>
      <w:r>
        <w:rPr>
          <w:rFonts w:ascii="Times New Roman" w:hAnsi="Times New Roman"/>
          <w:color w:val="000000"/>
          <w:sz w:val="28"/>
          <w:szCs w:val="28"/>
        </w:rPr>
        <w:t xml:space="preserve"> </w:t>
      </w:r>
      <w:r w:rsidRPr="00FD450B">
        <w:rPr>
          <w:rFonts w:ascii="Times New Roman" w:hAnsi="Times New Roman"/>
          <w:color w:val="000000"/>
          <w:sz w:val="28"/>
          <w:szCs w:val="28"/>
        </w:rPr>
        <w:t>М.</w:t>
      </w:r>
      <w:r>
        <w:rPr>
          <w:rFonts w:ascii="Times New Roman" w:hAnsi="Times New Roman"/>
          <w:color w:val="000000"/>
          <w:sz w:val="28"/>
          <w:szCs w:val="28"/>
        </w:rPr>
        <w:t xml:space="preserve"> </w:t>
      </w:r>
      <w:r w:rsidRPr="00FD450B">
        <w:rPr>
          <w:rFonts w:ascii="Times New Roman" w:hAnsi="Times New Roman"/>
          <w:color w:val="000000"/>
          <w:sz w:val="28"/>
          <w:szCs w:val="28"/>
        </w:rPr>
        <w:t xml:space="preserve">: Просвещение, 1980. </w:t>
      </w:r>
      <w:r>
        <w:rPr>
          <w:rFonts w:ascii="Times New Roman" w:hAnsi="Times New Roman"/>
          <w:color w:val="000000"/>
          <w:sz w:val="28"/>
          <w:szCs w:val="28"/>
        </w:rPr>
        <w:t>240 с.</w:t>
      </w:r>
    </w:p>
    <w:p w:rsidR="00FD450B" w:rsidRDefault="00FD450B" w:rsidP="00960D32">
      <w:pPr>
        <w:pStyle w:val="a3"/>
        <w:spacing w:after="0" w:line="360" w:lineRule="auto"/>
        <w:ind w:left="0"/>
        <w:jc w:val="both"/>
        <w:rPr>
          <w:rFonts w:ascii="Times New Roman" w:hAnsi="Times New Roman"/>
          <w:color w:val="000000"/>
          <w:sz w:val="28"/>
          <w:szCs w:val="28"/>
        </w:rPr>
      </w:pPr>
      <w:r w:rsidRPr="00FD450B">
        <w:rPr>
          <w:rFonts w:ascii="Times New Roman" w:hAnsi="Times New Roman"/>
          <w:sz w:val="28"/>
          <w:szCs w:val="28"/>
        </w:rPr>
        <w:t xml:space="preserve">2.Колягин Ю.М. Основные понятия современного школьного курса математики. М. : </w:t>
      </w:r>
      <w:r w:rsidRPr="00FD450B">
        <w:rPr>
          <w:rFonts w:ascii="Times New Roman" w:hAnsi="Times New Roman"/>
          <w:color w:val="000000"/>
          <w:sz w:val="28"/>
          <w:szCs w:val="28"/>
        </w:rPr>
        <w:t>Просвещение, 1974. 383 с.</w:t>
      </w:r>
    </w:p>
    <w:p w:rsidR="008932BD" w:rsidRPr="00173EB9" w:rsidRDefault="00FC1B35" w:rsidP="00960D32">
      <w:pPr>
        <w:pStyle w:val="a3"/>
        <w:tabs>
          <w:tab w:val="left" w:pos="567"/>
        </w:tabs>
        <w:spacing w:after="0" w:line="360" w:lineRule="auto"/>
        <w:ind w:left="0"/>
        <w:jc w:val="both"/>
        <w:rPr>
          <w:rFonts w:ascii="Times New Roman" w:hAnsi="Times New Roman"/>
          <w:sz w:val="28"/>
          <w:szCs w:val="28"/>
        </w:rPr>
      </w:pPr>
      <w:r>
        <w:rPr>
          <w:rFonts w:ascii="Times New Roman" w:hAnsi="Times New Roman"/>
          <w:color w:val="000000"/>
          <w:sz w:val="28"/>
          <w:szCs w:val="28"/>
        </w:rPr>
        <w:t xml:space="preserve">3. </w:t>
      </w:r>
      <w:bookmarkStart w:id="0" w:name="_Ref497241510"/>
      <w:r w:rsidR="008932BD" w:rsidRPr="00173EB9">
        <w:rPr>
          <w:rFonts w:ascii="Times New Roman" w:hAnsi="Times New Roman"/>
          <w:sz w:val="28"/>
          <w:szCs w:val="28"/>
        </w:rPr>
        <w:t>Слєпкань З. І. Методика навчання математики : підручник для студентів математичних спеціальностей вищих педагогічних навчальних закладів 2-е вид. перероб.та доп. К. : Вища школа. 2006. 582 с.</w:t>
      </w:r>
      <w:bookmarkEnd w:id="0"/>
      <w:r w:rsidR="008932BD" w:rsidRPr="00173EB9">
        <w:rPr>
          <w:rFonts w:ascii="Times New Roman" w:hAnsi="Times New Roman"/>
          <w:sz w:val="28"/>
          <w:szCs w:val="28"/>
        </w:rPr>
        <w:t xml:space="preserve"> </w:t>
      </w:r>
    </w:p>
    <w:p w:rsidR="00FD450B" w:rsidRPr="00FD450B" w:rsidRDefault="00FC1B35" w:rsidP="00960D32">
      <w:pPr>
        <w:pStyle w:val="a3"/>
        <w:spacing w:after="0" w:line="360" w:lineRule="auto"/>
        <w:ind w:left="0"/>
        <w:jc w:val="both"/>
        <w:rPr>
          <w:rFonts w:ascii="Times New Roman" w:hAnsi="Times New Roman"/>
          <w:color w:val="000000"/>
          <w:sz w:val="28"/>
          <w:szCs w:val="28"/>
        </w:rPr>
      </w:pPr>
      <w:r>
        <w:rPr>
          <w:rFonts w:ascii="Times New Roman" w:hAnsi="Times New Roman"/>
          <w:color w:val="000000"/>
          <w:sz w:val="28"/>
          <w:szCs w:val="28"/>
        </w:rPr>
        <w:t>4</w:t>
      </w:r>
      <w:r w:rsidR="00FD450B" w:rsidRPr="00FD450B">
        <w:rPr>
          <w:rFonts w:ascii="Times New Roman" w:hAnsi="Times New Roman"/>
          <w:color w:val="000000"/>
          <w:sz w:val="28"/>
          <w:szCs w:val="28"/>
        </w:rPr>
        <w:t>. Шкільні підручники</w:t>
      </w:r>
    </w:p>
    <w:p w:rsidR="00FD450B" w:rsidRPr="00F73DC0" w:rsidRDefault="00FD450B" w:rsidP="00267A6B">
      <w:pPr>
        <w:pStyle w:val="a3"/>
        <w:spacing w:after="0" w:line="360" w:lineRule="auto"/>
        <w:ind w:left="0"/>
        <w:jc w:val="both"/>
        <w:rPr>
          <w:rFonts w:ascii="Times New Roman" w:hAnsi="Times New Roman"/>
          <w:color w:val="000000"/>
          <w:sz w:val="28"/>
          <w:szCs w:val="28"/>
          <w:lang w:val="ru-RU"/>
        </w:rPr>
      </w:pPr>
      <w:r w:rsidRPr="00FD450B">
        <w:rPr>
          <w:rFonts w:ascii="Times New Roman" w:hAnsi="Times New Roman"/>
          <w:i/>
          <w:color w:val="000000"/>
          <w:sz w:val="28"/>
          <w:szCs w:val="28"/>
        </w:rPr>
        <w:t>Завдання.</w:t>
      </w:r>
      <w:r w:rsidRPr="00FD450B">
        <w:rPr>
          <w:rFonts w:ascii="Times New Roman" w:hAnsi="Times New Roman"/>
          <w:color w:val="000000"/>
          <w:sz w:val="28"/>
          <w:szCs w:val="28"/>
        </w:rPr>
        <w:t xml:space="preserve"> Проаналізувати шкільні підручники з метою з’ясування відображення у ШКМ теорії множин: 1) у явному вигляді; 2) у неявному вигляді. Розв’язати ті завдання ШКМ, які стосуються явного відображення теорії множин у ШКМ. </w:t>
      </w:r>
    </w:p>
    <w:p w:rsidR="00861509" w:rsidRDefault="005F02F7" w:rsidP="005F02F7">
      <w:pPr>
        <w:spacing w:after="0" w:line="360" w:lineRule="auto"/>
        <w:ind w:firstLine="567"/>
        <w:jc w:val="both"/>
        <w:rPr>
          <w:rFonts w:ascii="Times New Roman" w:hAnsi="Times New Roman"/>
          <w:sz w:val="28"/>
          <w:szCs w:val="28"/>
        </w:rPr>
      </w:pPr>
      <w:r w:rsidRPr="00F73DC0">
        <w:rPr>
          <w:rFonts w:ascii="Times New Roman" w:hAnsi="Times New Roman"/>
          <w:color w:val="000000"/>
          <w:sz w:val="28"/>
          <w:szCs w:val="28"/>
          <w:lang w:val="ru-RU"/>
        </w:rPr>
        <w:tab/>
      </w:r>
      <w:r w:rsidRPr="00D57A91">
        <w:rPr>
          <w:rFonts w:ascii="Times New Roman" w:hAnsi="Times New Roman"/>
          <w:sz w:val="28"/>
          <w:szCs w:val="28"/>
        </w:rPr>
        <w:t xml:space="preserve">Для підготовки до практичного заняття викладач пропонує студентам самостійно ознайомитися з планом практичного заняття, вивчити основний теоретичний матеріал, проаналізувати розв’язані опорні задачі. На практичному занятті студенти розв’язують завдання, </w:t>
      </w:r>
      <w:r>
        <w:rPr>
          <w:rFonts w:ascii="Times New Roman" w:hAnsi="Times New Roman"/>
          <w:sz w:val="28"/>
          <w:szCs w:val="28"/>
        </w:rPr>
        <w:t>пропоновані викладачем (або ці завдання розміщені у планах практичних занять під рубрикою «Завдання для аудиторної роботи»</w:t>
      </w:r>
      <w:r w:rsidR="00267A6B">
        <w:rPr>
          <w:rFonts w:ascii="Times New Roman" w:hAnsi="Times New Roman"/>
          <w:sz w:val="28"/>
          <w:szCs w:val="28"/>
        </w:rPr>
        <w:t>, Додаток Б</w:t>
      </w:r>
      <w:r>
        <w:rPr>
          <w:rFonts w:ascii="Times New Roman" w:hAnsi="Times New Roman"/>
          <w:sz w:val="28"/>
          <w:szCs w:val="28"/>
        </w:rPr>
        <w:t>)</w:t>
      </w:r>
      <w:r w:rsidRPr="00D57A91">
        <w:rPr>
          <w:rFonts w:ascii="Times New Roman" w:hAnsi="Times New Roman"/>
          <w:sz w:val="28"/>
          <w:szCs w:val="28"/>
        </w:rPr>
        <w:t xml:space="preserve">. </w:t>
      </w:r>
    </w:p>
    <w:p w:rsidR="005F02F7" w:rsidRPr="00D57A91" w:rsidRDefault="005F02F7" w:rsidP="005F02F7">
      <w:pPr>
        <w:spacing w:after="0" w:line="360" w:lineRule="auto"/>
        <w:ind w:firstLine="567"/>
        <w:jc w:val="both"/>
        <w:rPr>
          <w:rFonts w:ascii="Times New Roman" w:hAnsi="Times New Roman"/>
          <w:sz w:val="28"/>
          <w:szCs w:val="28"/>
        </w:rPr>
      </w:pPr>
      <w:r w:rsidRPr="00D57A91">
        <w:rPr>
          <w:rFonts w:ascii="Times New Roman" w:hAnsi="Times New Roman"/>
          <w:sz w:val="28"/>
          <w:szCs w:val="28"/>
        </w:rPr>
        <w:t xml:space="preserve">Матеріал практичних занять, які розміщені у </w:t>
      </w:r>
      <w:r w:rsidRPr="00D57A91">
        <w:rPr>
          <w:rFonts w:ascii="Times New Roman" w:hAnsi="Times New Roman"/>
          <w:sz w:val="28"/>
          <w:szCs w:val="28"/>
          <w:lang w:val="en-US"/>
        </w:rPr>
        <w:t>Google</w:t>
      </w:r>
      <w:r w:rsidRPr="00D57A91">
        <w:rPr>
          <w:rFonts w:ascii="Times New Roman" w:hAnsi="Times New Roman"/>
          <w:sz w:val="28"/>
          <w:szCs w:val="28"/>
        </w:rPr>
        <w:t xml:space="preserve"> </w:t>
      </w:r>
      <w:r w:rsidRPr="00D57A91">
        <w:rPr>
          <w:rFonts w:ascii="Times New Roman" w:hAnsi="Times New Roman"/>
          <w:sz w:val="28"/>
          <w:szCs w:val="28"/>
          <w:lang w:val="en-US"/>
        </w:rPr>
        <w:t>Class</w:t>
      </w:r>
      <w:r w:rsidRPr="00D57A91">
        <w:rPr>
          <w:rFonts w:ascii="Times New Roman" w:hAnsi="Times New Roman"/>
          <w:sz w:val="28"/>
          <w:szCs w:val="28"/>
        </w:rPr>
        <w:t xml:space="preserve">, може бути застосований і для організації </w:t>
      </w:r>
      <w:r>
        <w:rPr>
          <w:rFonts w:ascii="Times New Roman" w:hAnsi="Times New Roman"/>
          <w:sz w:val="28"/>
          <w:szCs w:val="28"/>
        </w:rPr>
        <w:t xml:space="preserve">заочного, </w:t>
      </w:r>
      <w:r w:rsidRPr="00D57A91">
        <w:rPr>
          <w:rFonts w:ascii="Times New Roman" w:hAnsi="Times New Roman"/>
          <w:sz w:val="28"/>
          <w:szCs w:val="28"/>
        </w:rPr>
        <w:t xml:space="preserve">дистанційного та індивідуального навчання. У цьому випадку студент, розв’язавши завдання практичного заняття, відправляє їх на електронну пошту викладачу. Той, у свою чергу, перевіряє та оцінює розв’язані завдання. </w:t>
      </w:r>
    </w:p>
    <w:p w:rsidR="005F02F7" w:rsidRPr="0088605C" w:rsidRDefault="00FD450B" w:rsidP="005F02F7">
      <w:pPr>
        <w:spacing w:after="0" w:line="360" w:lineRule="auto"/>
        <w:ind w:firstLine="708"/>
        <w:jc w:val="both"/>
        <w:rPr>
          <w:rFonts w:ascii="Times New Roman" w:hAnsi="Times New Roman"/>
          <w:sz w:val="28"/>
          <w:szCs w:val="28"/>
        </w:rPr>
      </w:pPr>
      <w:r>
        <w:rPr>
          <w:rFonts w:ascii="Times New Roman" w:hAnsi="Times New Roman"/>
          <w:color w:val="222222"/>
          <w:sz w:val="28"/>
          <w:szCs w:val="28"/>
          <w:shd w:val="clear" w:color="auto" w:fill="FFFFFF"/>
        </w:rPr>
        <w:t xml:space="preserve">Для проведення практичних занять з навчальної дисципліни «Наукові основи шкільного курсу математики» доцільно застосовувати методи інтерактивного навчання. </w:t>
      </w:r>
      <w:r w:rsidR="005F02F7" w:rsidRPr="00866636">
        <w:rPr>
          <w:rFonts w:ascii="Times New Roman" w:hAnsi="Times New Roman"/>
          <w:sz w:val="28"/>
          <w:szCs w:val="28"/>
        </w:rPr>
        <w:t xml:space="preserve">Сутність </w:t>
      </w:r>
      <w:r w:rsidR="005F02F7" w:rsidRPr="0088605C">
        <w:rPr>
          <w:rFonts w:ascii="Times New Roman" w:hAnsi="Times New Roman"/>
          <w:sz w:val="28"/>
          <w:szCs w:val="28"/>
        </w:rPr>
        <w:t xml:space="preserve">інтерактивних методів </w:t>
      </w:r>
      <w:r w:rsidR="005F02F7" w:rsidRPr="00866636">
        <w:rPr>
          <w:rFonts w:ascii="Times New Roman" w:hAnsi="Times New Roman"/>
          <w:sz w:val="28"/>
          <w:szCs w:val="28"/>
        </w:rPr>
        <w:t>– залучення всіх (або більшості студентів) до процесу формування знань і вмінь.</w:t>
      </w:r>
      <w:r w:rsidR="005F02F7">
        <w:rPr>
          <w:rFonts w:ascii="Times New Roman" w:hAnsi="Times New Roman"/>
          <w:sz w:val="28"/>
          <w:szCs w:val="28"/>
        </w:rPr>
        <w:t xml:space="preserve"> </w:t>
      </w:r>
      <w:r w:rsidR="005F02F7" w:rsidRPr="0088605C">
        <w:rPr>
          <w:rFonts w:ascii="Times New Roman" w:hAnsi="Times New Roman"/>
          <w:sz w:val="28"/>
          <w:szCs w:val="28"/>
        </w:rPr>
        <w:t xml:space="preserve">Є різні основи класифікації методів інтерактивного навчання. </w:t>
      </w:r>
      <w:r w:rsidR="005F02F7">
        <w:rPr>
          <w:rFonts w:ascii="Times New Roman" w:hAnsi="Times New Roman"/>
          <w:sz w:val="28"/>
          <w:szCs w:val="28"/>
        </w:rPr>
        <w:t xml:space="preserve">Одна із них </w:t>
      </w:r>
      <w:r w:rsidR="005F02F7" w:rsidRPr="00866636">
        <w:rPr>
          <w:rFonts w:ascii="Times New Roman" w:hAnsi="Times New Roman"/>
          <w:sz w:val="28"/>
          <w:szCs w:val="28"/>
        </w:rPr>
        <w:t>–</w:t>
      </w:r>
      <w:r w:rsidR="005F02F7">
        <w:rPr>
          <w:rFonts w:ascii="Times New Roman" w:hAnsi="Times New Roman"/>
          <w:sz w:val="28"/>
          <w:szCs w:val="28"/>
        </w:rPr>
        <w:t xml:space="preserve"> </w:t>
      </w:r>
      <w:r w:rsidR="005F02F7" w:rsidRPr="0088605C">
        <w:rPr>
          <w:rFonts w:ascii="Times New Roman" w:hAnsi="Times New Roman"/>
          <w:sz w:val="28"/>
          <w:szCs w:val="28"/>
        </w:rPr>
        <w:t xml:space="preserve">за формами організації навчальної діяльності: </w:t>
      </w:r>
    </w:p>
    <w:p w:rsidR="005F02F7" w:rsidRPr="0088605C" w:rsidRDefault="005F02F7" w:rsidP="0062031D">
      <w:pPr>
        <w:spacing w:after="0" w:line="360" w:lineRule="auto"/>
        <w:ind w:firstLine="567"/>
        <w:jc w:val="both"/>
        <w:rPr>
          <w:rFonts w:ascii="Times New Roman" w:hAnsi="Times New Roman"/>
          <w:sz w:val="28"/>
          <w:szCs w:val="28"/>
        </w:rPr>
      </w:pPr>
      <w:r>
        <w:rPr>
          <w:rFonts w:ascii="Times New Roman" w:hAnsi="Times New Roman"/>
          <w:bCs/>
          <w:sz w:val="28"/>
          <w:szCs w:val="28"/>
        </w:rPr>
        <w:lastRenderedPageBreak/>
        <w:t xml:space="preserve">1. </w:t>
      </w:r>
      <w:r w:rsidRPr="0088605C">
        <w:rPr>
          <w:rFonts w:ascii="Times New Roman" w:hAnsi="Times New Roman"/>
          <w:bCs/>
          <w:sz w:val="28"/>
          <w:szCs w:val="28"/>
        </w:rPr>
        <w:t xml:space="preserve">Методи кооперативного навчання: </w:t>
      </w:r>
      <w:r w:rsidRPr="0088605C">
        <w:rPr>
          <w:rFonts w:ascii="Times New Roman" w:hAnsi="Times New Roman"/>
          <w:bCs/>
          <w:iCs/>
          <w:sz w:val="28"/>
          <w:szCs w:val="28"/>
        </w:rPr>
        <w:t>робота в парах, трійках, «Карусель», робота в малих групах, «Акваріум».</w:t>
      </w:r>
    </w:p>
    <w:p w:rsidR="005F02F7" w:rsidRPr="0088605C" w:rsidRDefault="005F02F7" w:rsidP="0062031D">
      <w:pPr>
        <w:spacing w:after="0" w:line="360" w:lineRule="auto"/>
        <w:ind w:firstLine="567"/>
        <w:jc w:val="both"/>
        <w:rPr>
          <w:rFonts w:ascii="Times New Roman" w:hAnsi="Times New Roman"/>
          <w:sz w:val="28"/>
          <w:szCs w:val="28"/>
        </w:rPr>
      </w:pPr>
      <w:r>
        <w:rPr>
          <w:rFonts w:ascii="Times New Roman" w:hAnsi="Times New Roman"/>
          <w:bCs/>
          <w:sz w:val="28"/>
          <w:szCs w:val="28"/>
        </w:rPr>
        <w:t xml:space="preserve">2. </w:t>
      </w:r>
      <w:r w:rsidRPr="0088605C">
        <w:rPr>
          <w:rFonts w:ascii="Times New Roman" w:hAnsi="Times New Roman"/>
          <w:bCs/>
          <w:sz w:val="28"/>
          <w:szCs w:val="28"/>
        </w:rPr>
        <w:t>Методи колективно-групового навчання: «</w:t>
      </w:r>
      <w:r w:rsidRPr="0088605C">
        <w:rPr>
          <w:rFonts w:ascii="Times New Roman" w:hAnsi="Times New Roman"/>
          <w:bCs/>
          <w:iCs/>
          <w:sz w:val="28"/>
          <w:szCs w:val="28"/>
        </w:rPr>
        <w:t>Мікрофон», «Закінчи речення», «Мозковий штурм», «Навчаючи – вчуся», «Ажурна пилка», «Обговорення проблеми в загальному колі», метод проектів.</w:t>
      </w:r>
    </w:p>
    <w:p w:rsidR="005F02F7" w:rsidRPr="0088605C" w:rsidRDefault="005F02F7" w:rsidP="0062031D">
      <w:pPr>
        <w:spacing w:after="0" w:line="360" w:lineRule="auto"/>
        <w:ind w:firstLine="567"/>
        <w:jc w:val="both"/>
        <w:rPr>
          <w:rFonts w:ascii="Times New Roman" w:hAnsi="Times New Roman"/>
          <w:sz w:val="28"/>
          <w:szCs w:val="28"/>
        </w:rPr>
      </w:pPr>
      <w:r>
        <w:rPr>
          <w:rFonts w:ascii="Times New Roman" w:hAnsi="Times New Roman"/>
          <w:bCs/>
          <w:sz w:val="28"/>
          <w:szCs w:val="28"/>
        </w:rPr>
        <w:t xml:space="preserve">3. </w:t>
      </w:r>
      <w:r w:rsidRPr="0088605C">
        <w:rPr>
          <w:rFonts w:ascii="Times New Roman" w:hAnsi="Times New Roman"/>
          <w:bCs/>
          <w:sz w:val="28"/>
          <w:szCs w:val="28"/>
        </w:rPr>
        <w:t xml:space="preserve">Методи ситуативного моделювання: </w:t>
      </w:r>
      <w:r w:rsidRPr="0088605C">
        <w:rPr>
          <w:rFonts w:ascii="Times New Roman" w:hAnsi="Times New Roman"/>
          <w:bCs/>
          <w:iCs/>
          <w:sz w:val="28"/>
          <w:szCs w:val="28"/>
        </w:rPr>
        <w:t>імітаційні ігри, рольова гра, драматизація.</w:t>
      </w:r>
    </w:p>
    <w:p w:rsidR="005F02F7" w:rsidRPr="0088605C" w:rsidRDefault="005F02F7" w:rsidP="0062031D">
      <w:pPr>
        <w:spacing w:after="0" w:line="360" w:lineRule="auto"/>
        <w:ind w:firstLine="567"/>
        <w:jc w:val="both"/>
        <w:rPr>
          <w:rFonts w:ascii="Times New Roman" w:hAnsi="Times New Roman"/>
          <w:sz w:val="28"/>
          <w:szCs w:val="28"/>
        </w:rPr>
      </w:pPr>
      <w:r>
        <w:rPr>
          <w:rFonts w:ascii="Times New Roman" w:hAnsi="Times New Roman"/>
          <w:bCs/>
          <w:sz w:val="28"/>
          <w:szCs w:val="28"/>
        </w:rPr>
        <w:t xml:space="preserve">4. </w:t>
      </w:r>
      <w:r w:rsidRPr="0088605C">
        <w:rPr>
          <w:rFonts w:ascii="Times New Roman" w:hAnsi="Times New Roman"/>
          <w:bCs/>
          <w:sz w:val="28"/>
          <w:szCs w:val="28"/>
        </w:rPr>
        <w:t xml:space="preserve">Методи опрацювання дискусійних питань: </w:t>
      </w:r>
      <w:r w:rsidRPr="0088605C">
        <w:rPr>
          <w:rFonts w:ascii="Times New Roman" w:hAnsi="Times New Roman"/>
          <w:bCs/>
          <w:iCs/>
          <w:sz w:val="28"/>
          <w:szCs w:val="28"/>
        </w:rPr>
        <w:t xml:space="preserve">метод ПРЕС, «Займи позицію», «Дискусія». </w:t>
      </w:r>
    </w:p>
    <w:p w:rsidR="005F02F7" w:rsidRDefault="005F02F7" w:rsidP="005F02F7">
      <w:pPr>
        <w:spacing w:after="0" w:line="360" w:lineRule="auto"/>
        <w:ind w:firstLine="708"/>
        <w:jc w:val="both"/>
        <w:rPr>
          <w:rFonts w:ascii="Times New Roman" w:hAnsi="Times New Roman"/>
          <w:bCs/>
          <w:iCs/>
          <w:sz w:val="28"/>
          <w:szCs w:val="28"/>
        </w:rPr>
      </w:pPr>
      <w:r>
        <w:rPr>
          <w:rFonts w:ascii="Times New Roman" w:hAnsi="Times New Roman"/>
          <w:bCs/>
          <w:iCs/>
          <w:sz w:val="28"/>
          <w:szCs w:val="28"/>
        </w:rPr>
        <w:t xml:space="preserve">Для проведення практичного заняття з теми </w:t>
      </w:r>
      <w:r>
        <w:rPr>
          <w:rFonts w:ascii="Times New Roman" w:hAnsi="Times New Roman"/>
          <w:sz w:val="28"/>
          <w:szCs w:val="28"/>
        </w:rPr>
        <w:t>«</w:t>
      </w:r>
      <w:r w:rsidRPr="00825369">
        <w:rPr>
          <w:rFonts w:ascii="Times New Roman" w:eastAsia="Times New Roman" w:hAnsi="Times New Roman"/>
          <w:i/>
          <w:sz w:val="28"/>
          <w:szCs w:val="28"/>
          <w:lang w:eastAsia="ru-RU"/>
        </w:rPr>
        <w:t xml:space="preserve">Теоретико-множинні аспекти </w:t>
      </w:r>
      <w:r>
        <w:rPr>
          <w:rFonts w:ascii="Times New Roman" w:eastAsia="Times New Roman" w:hAnsi="Times New Roman"/>
          <w:i/>
          <w:sz w:val="28"/>
          <w:szCs w:val="28"/>
          <w:lang w:eastAsia="ru-RU"/>
        </w:rPr>
        <w:t xml:space="preserve">шкільного </w:t>
      </w:r>
      <w:r w:rsidRPr="00825369">
        <w:rPr>
          <w:rFonts w:ascii="Times New Roman" w:eastAsia="Times New Roman" w:hAnsi="Times New Roman"/>
          <w:i/>
          <w:sz w:val="28"/>
          <w:szCs w:val="28"/>
          <w:lang w:eastAsia="ru-RU"/>
        </w:rPr>
        <w:t>курсу математики</w:t>
      </w:r>
      <w:r>
        <w:rPr>
          <w:rFonts w:ascii="Times New Roman" w:eastAsia="Times New Roman" w:hAnsi="Times New Roman"/>
          <w:i/>
          <w:sz w:val="28"/>
          <w:szCs w:val="28"/>
          <w:lang w:eastAsia="ru-RU"/>
        </w:rPr>
        <w:t xml:space="preserve">» </w:t>
      </w:r>
      <w:r>
        <w:rPr>
          <w:rFonts w:ascii="Times New Roman" w:hAnsi="Times New Roman"/>
          <w:bCs/>
          <w:iCs/>
          <w:sz w:val="28"/>
          <w:szCs w:val="28"/>
        </w:rPr>
        <w:t>доцільно застосовувати методи «Закінчи речення», «Мікрофон», робота в парах. Перших два методи доцільно застосовувати для перевірки рівня підготовки студентів до практичного заняття. Викладач проектує на слайді початок речення (рис. 2.</w:t>
      </w:r>
      <w:r w:rsidR="00CD1E0E">
        <w:rPr>
          <w:rFonts w:ascii="Times New Roman" w:hAnsi="Times New Roman"/>
          <w:bCs/>
          <w:iCs/>
          <w:sz w:val="28"/>
          <w:szCs w:val="28"/>
        </w:rPr>
        <w:t>13</w:t>
      </w:r>
      <w:r>
        <w:rPr>
          <w:rFonts w:ascii="Times New Roman" w:hAnsi="Times New Roman"/>
          <w:bCs/>
          <w:iCs/>
          <w:sz w:val="28"/>
          <w:szCs w:val="28"/>
        </w:rPr>
        <w:t>), а студенти за технологією «Мікрофон» доповнюють його так, щоб утворилося правильне висловлення. Після правильної відповіді закінчення речення з’являється на слайді (рис. 2.</w:t>
      </w:r>
      <w:r w:rsidR="00CD1E0E">
        <w:rPr>
          <w:rFonts w:ascii="Times New Roman" w:hAnsi="Times New Roman"/>
          <w:bCs/>
          <w:iCs/>
          <w:sz w:val="28"/>
          <w:szCs w:val="28"/>
        </w:rPr>
        <w:t>14</w:t>
      </w:r>
      <w:r>
        <w:rPr>
          <w:rFonts w:ascii="Times New Roman" w:hAnsi="Times New Roman"/>
          <w:bCs/>
          <w:iCs/>
          <w:sz w:val="28"/>
          <w:szCs w:val="28"/>
        </w:rPr>
        <w:t>).</w:t>
      </w:r>
    </w:p>
    <w:p w:rsidR="005F02F7" w:rsidRDefault="005F02F7" w:rsidP="005F02F7">
      <w:pPr>
        <w:spacing w:after="0" w:line="360" w:lineRule="auto"/>
        <w:ind w:firstLine="708"/>
        <w:jc w:val="both"/>
        <w:rPr>
          <w:rFonts w:ascii="Times New Roman" w:hAnsi="Times New Roman"/>
          <w:bCs/>
          <w:iCs/>
          <w:sz w:val="28"/>
          <w:szCs w:val="28"/>
        </w:rPr>
      </w:pPr>
      <w:r w:rsidRPr="005F02F7">
        <w:rPr>
          <w:rFonts w:ascii="Times New Roman" w:hAnsi="Times New Roman"/>
          <w:bCs/>
          <w:iCs/>
          <w:noProof/>
          <w:sz w:val="28"/>
          <w:szCs w:val="28"/>
          <w:lang w:eastAsia="uk-UA"/>
        </w:rPr>
        <w:drawing>
          <wp:inline distT="0" distB="0" distL="0" distR="0">
            <wp:extent cx="5140812" cy="3380121"/>
            <wp:effectExtent l="19050" t="19050" r="21738" b="10779"/>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6" cstate="print"/>
                    <a:srcRect/>
                    <a:stretch>
                      <a:fillRect/>
                    </a:stretch>
                  </pic:blipFill>
                  <pic:spPr bwMode="auto">
                    <a:xfrm>
                      <a:off x="0" y="0"/>
                      <a:ext cx="5168750" cy="3398491"/>
                    </a:xfrm>
                    <a:prstGeom prst="rect">
                      <a:avLst/>
                    </a:prstGeom>
                    <a:noFill/>
                    <a:ln w="19050">
                      <a:solidFill>
                        <a:schemeClr val="tx1"/>
                      </a:solidFill>
                      <a:miter lim="800000"/>
                      <a:headEnd/>
                      <a:tailEnd/>
                    </a:ln>
                  </pic:spPr>
                </pic:pic>
              </a:graphicData>
            </a:graphic>
          </wp:inline>
        </w:drawing>
      </w:r>
    </w:p>
    <w:p w:rsidR="005F02F7" w:rsidRDefault="005F02F7" w:rsidP="005F02F7">
      <w:pPr>
        <w:spacing w:after="0" w:line="360" w:lineRule="auto"/>
        <w:ind w:firstLine="708"/>
        <w:jc w:val="center"/>
        <w:rPr>
          <w:rFonts w:ascii="Times New Roman" w:hAnsi="Times New Roman"/>
          <w:bCs/>
          <w:iCs/>
          <w:sz w:val="28"/>
          <w:szCs w:val="28"/>
        </w:rPr>
      </w:pPr>
      <w:r>
        <w:rPr>
          <w:rFonts w:ascii="Times New Roman" w:hAnsi="Times New Roman"/>
          <w:bCs/>
          <w:iCs/>
          <w:sz w:val="28"/>
          <w:szCs w:val="28"/>
        </w:rPr>
        <w:t>Рис. 2.</w:t>
      </w:r>
      <w:r w:rsidR="00CD1E0E">
        <w:rPr>
          <w:rFonts w:ascii="Times New Roman" w:hAnsi="Times New Roman"/>
          <w:bCs/>
          <w:iCs/>
          <w:sz w:val="28"/>
          <w:szCs w:val="28"/>
        </w:rPr>
        <w:t>13</w:t>
      </w:r>
      <w:r>
        <w:rPr>
          <w:rFonts w:ascii="Times New Roman" w:hAnsi="Times New Roman"/>
          <w:bCs/>
          <w:iCs/>
          <w:sz w:val="28"/>
          <w:szCs w:val="28"/>
        </w:rPr>
        <w:t>. Фрагмент презентації</w:t>
      </w:r>
    </w:p>
    <w:p w:rsidR="005F02F7" w:rsidRDefault="005F02F7" w:rsidP="005F02F7">
      <w:pPr>
        <w:spacing w:after="0" w:line="360" w:lineRule="auto"/>
        <w:jc w:val="center"/>
        <w:rPr>
          <w:rFonts w:ascii="Times New Roman" w:hAnsi="Times New Roman"/>
          <w:bCs/>
          <w:iCs/>
          <w:noProof/>
          <w:sz w:val="28"/>
          <w:szCs w:val="28"/>
          <w:lang w:eastAsia="uk-UA"/>
        </w:rPr>
      </w:pPr>
      <w:r w:rsidRPr="005F02F7">
        <w:rPr>
          <w:rFonts w:ascii="Times New Roman" w:hAnsi="Times New Roman"/>
          <w:bCs/>
          <w:iCs/>
          <w:noProof/>
          <w:sz w:val="28"/>
          <w:szCs w:val="28"/>
          <w:lang w:eastAsia="uk-UA"/>
        </w:rPr>
        <w:lastRenderedPageBreak/>
        <w:drawing>
          <wp:inline distT="0" distB="0" distL="0" distR="0">
            <wp:extent cx="5087464" cy="3496046"/>
            <wp:effectExtent l="19050" t="19050" r="17936" b="28204"/>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7" cstate="print"/>
                    <a:srcRect/>
                    <a:stretch>
                      <a:fillRect/>
                    </a:stretch>
                  </pic:blipFill>
                  <pic:spPr bwMode="auto">
                    <a:xfrm>
                      <a:off x="0" y="0"/>
                      <a:ext cx="5090545" cy="3498163"/>
                    </a:xfrm>
                    <a:prstGeom prst="rect">
                      <a:avLst/>
                    </a:prstGeom>
                    <a:noFill/>
                    <a:ln w="12700">
                      <a:solidFill>
                        <a:schemeClr val="tx1"/>
                      </a:solidFill>
                      <a:miter lim="800000"/>
                      <a:headEnd/>
                      <a:tailEnd/>
                    </a:ln>
                  </pic:spPr>
                </pic:pic>
              </a:graphicData>
            </a:graphic>
          </wp:inline>
        </w:drawing>
      </w:r>
    </w:p>
    <w:p w:rsidR="005F02F7" w:rsidRDefault="005F02F7" w:rsidP="005F02F7">
      <w:pPr>
        <w:spacing w:after="0" w:line="360" w:lineRule="auto"/>
        <w:ind w:firstLine="708"/>
        <w:jc w:val="center"/>
        <w:rPr>
          <w:rFonts w:ascii="Times New Roman" w:hAnsi="Times New Roman"/>
          <w:bCs/>
          <w:iCs/>
          <w:sz w:val="28"/>
          <w:szCs w:val="28"/>
        </w:rPr>
      </w:pPr>
      <w:r>
        <w:rPr>
          <w:rFonts w:ascii="Times New Roman" w:hAnsi="Times New Roman"/>
          <w:bCs/>
          <w:iCs/>
          <w:sz w:val="28"/>
          <w:szCs w:val="28"/>
        </w:rPr>
        <w:t>Рис. 2.</w:t>
      </w:r>
      <w:r w:rsidR="00CD1E0E">
        <w:rPr>
          <w:rFonts w:ascii="Times New Roman" w:hAnsi="Times New Roman"/>
          <w:bCs/>
          <w:iCs/>
          <w:sz w:val="28"/>
          <w:szCs w:val="28"/>
        </w:rPr>
        <w:t>14</w:t>
      </w:r>
      <w:r>
        <w:rPr>
          <w:rFonts w:ascii="Times New Roman" w:hAnsi="Times New Roman"/>
          <w:bCs/>
          <w:iCs/>
          <w:sz w:val="28"/>
          <w:szCs w:val="28"/>
        </w:rPr>
        <w:t>. Фрагмент презентації</w:t>
      </w:r>
    </w:p>
    <w:p w:rsidR="005F02F7" w:rsidRDefault="005F02F7" w:rsidP="005F02F7">
      <w:pPr>
        <w:spacing w:after="0" w:line="360" w:lineRule="auto"/>
        <w:ind w:firstLine="708"/>
        <w:jc w:val="both"/>
        <w:rPr>
          <w:rFonts w:ascii="Times New Roman" w:hAnsi="Times New Roman"/>
          <w:bCs/>
          <w:iCs/>
          <w:noProof/>
          <w:sz w:val="28"/>
          <w:szCs w:val="28"/>
          <w:lang w:eastAsia="uk-UA"/>
        </w:rPr>
      </w:pPr>
      <w:r>
        <w:rPr>
          <w:rFonts w:ascii="Times New Roman" w:hAnsi="Times New Roman"/>
          <w:bCs/>
          <w:iCs/>
          <w:noProof/>
          <w:sz w:val="28"/>
          <w:szCs w:val="28"/>
          <w:lang w:eastAsia="uk-UA"/>
        </w:rPr>
        <w:t>Роботу в парах доцільно застосувати для перевірки правильності розв</w:t>
      </w:r>
      <w:r w:rsidRPr="003B7267">
        <w:rPr>
          <w:rFonts w:ascii="Times New Roman" w:hAnsi="Times New Roman"/>
          <w:bCs/>
          <w:iCs/>
          <w:noProof/>
          <w:sz w:val="28"/>
          <w:szCs w:val="28"/>
          <w:lang w:eastAsia="uk-UA"/>
        </w:rPr>
        <w:t>’</w:t>
      </w:r>
      <w:r>
        <w:rPr>
          <w:rFonts w:ascii="Times New Roman" w:hAnsi="Times New Roman"/>
          <w:bCs/>
          <w:iCs/>
          <w:noProof/>
          <w:sz w:val="28"/>
          <w:szCs w:val="28"/>
          <w:lang w:eastAsia="uk-UA"/>
        </w:rPr>
        <w:t>язання практичних завдань. На занятті викладач організовує самостійну роботу за двома варіантами. Перевірку здійснює як роботу в парах – студенти обмінюються розв</w:t>
      </w:r>
      <w:r w:rsidRPr="005F02F7">
        <w:rPr>
          <w:rFonts w:ascii="Times New Roman" w:hAnsi="Times New Roman"/>
          <w:bCs/>
          <w:iCs/>
          <w:noProof/>
          <w:sz w:val="28"/>
          <w:szCs w:val="28"/>
          <w:lang w:val="ru-RU" w:eastAsia="uk-UA"/>
        </w:rPr>
        <w:t>’</w:t>
      </w:r>
      <w:r>
        <w:rPr>
          <w:rFonts w:ascii="Times New Roman" w:hAnsi="Times New Roman"/>
          <w:bCs/>
          <w:iCs/>
          <w:noProof/>
          <w:sz w:val="28"/>
          <w:szCs w:val="28"/>
          <w:lang w:eastAsia="uk-UA"/>
        </w:rPr>
        <w:t>язаними завданнями і перевіряють одержані роботи. Наведемо приклад такої самостійної роботи.</w:t>
      </w:r>
    </w:p>
    <w:p w:rsidR="005F02F7" w:rsidRPr="00E66360" w:rsidRDefault="005F02F7" w:rsidP="005F02F7">
      <w:pPr>
        <w:spacing w:after="0" w:line="360" w:lineRule="auto"/>
        <w:jc w:val="both"/>
        <w:rPr>
          <w:rFonts w:ascii="Times New Roman" w:hAnsi="Times New Roman"/>
          <w:bCs/>
          <w:i/>
          <w:iCs/>
          <w:noProof/>
          <w:sz w:val="28"/>
          <w:szCs w:val="28"/>
          <w:lang w:eastAsia="uk-UA"/>
        </w:rPr>
      </w:pPr>
      <w:r>
        <w:rPr>
          <w:rFonts w:ascii="Times New Roman" w:hAnsi="Times New Roman"/>
          <w:bCs/>
          <w:iCs/>
          <w:noProof/>
          <w:sz w:val="28"/>
          <w:szCs w:val="28"/>
          <w:lang w:eastAsia="uk-UA"/>
        </w:rPr>
        <w:drawing>
          <wp:anchor distT="0" distB="0" distL="114300" distR="114300" simplePos="0" relativeHeight="251659264" behindDoc="0" locked="0" layoutInCell="1" allowOverlap="1">
            <wp:simplePos x="0" y="0"/>
            <wp:positionH relativeFrom="column">
              <wp:posOffset>-43815</wp:posOffset>
            </wp:positionH>
            <wp:positionV relativeFrom="paragraph">
              <wp:posOffset>145415</wp:posOffset>
            </wp:positionV>
            <wp:extent cx="1548130" cy="1315085"/>
            <wp:effectExtent l="19050" t="0" r="0" b="0"/>
            <wp:wrapSquare wrapText="bothSides"/>
            <wp:docPr id="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8" cstate="print"/>
                    <a:srcRect/>
                    <a:stretch>
                      <a:fillRect/>
                    </a:stretch>
                  </pic:blipFill>
                  <pic:spPr bwMode="auto">
                    <a:xfrm>
                      <a:off x="0" y="0"/>
                      <a:ext cx="1548130" cy="1315085"/>
                    </a:xfrm>
                    <a:prstGeom prst="rect">
                      <a:avLst/>
                    </a:prstGeom>
                    <a:noFill/>
                    <a:ln w="9525">
                      <a:noFill/>
                      <a:miter lim="800000"/>
                      <a:headEnd/>
                      <a:tailEnd/>
                    </a:ln>
                  </pic:spPr>
                </pic:pic>
              </a:graphicData>
            </a:graphic>
          </wp:anchor>
        </w:drawing>
      </w:r>
      <w:r>
        <w:rPr>
          <w:rFonts w:ascii="Times New Roman" w:hAnsi="Times New Roman"/>
          <w:bCs/>
          <w:iCs/>
          <w:noProof/>
          <w:sz w:val="28"/>
          <w:szCs w:val="28"/>
          <w:lang w:eastAsia="uk-UA"/>
        </w:rPr>
        <w:t xml:space="preserve">1 варіант. </w:t>
      </w:r>
      <w:r w:rsidRPr="00814E55">
        <w:rPr>
          <w:rFonts w:ascii="Times New Roman" w:hAnsi="Times New Roman"/>
          <w:bCs/>
          <w:iCs/>
          <w:noProof/>
          <w:sz w:val="28"/>
          <w:szCs w:val="28"/>
          <w:lang w:eastAsia="uk-UA"/>
        </w:rPr>
        <w:t xml:space="preserve">1) </w:t>
      </w:r>
      <w:r w:rsidRPr="00E66360">
        <w:rPr>
          <w:rFonts w:ascii="Times New Roman" w:hAnsi="Times New Roman"/>
          <w:bCs/>
          <w:i/>
          <w:iCs/>
          <w:noProof/>
          <w:sz w:val="28"/>
          <w:szCs w:val="28"/>
          <w:lang w:eastAsia="uk-UA"/>
        </w:rPr>
        <w:t xml:space="preserve">Зобразіть геометрично множини </w:t>
      </w:r>
      <w:r w:rsidRPr="00E66360">
        <w:rPr>
          <w:rFonts w:ascii="Times New Roman" w:hAnsi="Times New Roman"/>
          <w:bCs/>
          <w:i/>
          <w:iCs/>
          <w:noProof/>
          <w:sz w:val="28"/>
          <w:szCs w:val="28"/>
          <w:lang w:val="en-US" w:eastAsia="uk-UA"/>
        </w:rPr>
        <w:t>A</w:t>
      </w:r>
      <w:r w:rsidRPr="00E66360">
        <w:rPr>
          <w:rFonts w:ascii="Times New Roman" w:hAnsi="Times New Roman"/>
          <w:bCs/>
          <w:i/>
          <w:iCs/>
          <w:noProof/>
          <w:sz w:val="28"/>
          <w:szCs w:val="28"/>
          <w:lang w:eastAsia="uk-UA"/>
        </w:rPr>
        <w:t xml:space="preserve"> та </w:t>
      </w:r>
      <w:r w:rsidRPr="00E66360">
        <w:rPr>
          <w:rFonts w:ascii="Times New Roman" w:hAnsi="Times New Roman"/>
          <w:bCs/>
          <w:i/>
          <w:iCs/>
          <w:noProof/>
          <w:sz w:val="28"/>
          <w:szCs w:val="28"/>
          <w:lang w:val="en-US" w:eastAsia="uk-UA"/>
        </w:rPr>
        <w:t>B</w:t>
      </w:r>
      <w:r w:rsidRPr="00E66360">
        <w:rPr>
          <w:rFonts w:ascii="Times New Roman" w:hAnsi="Times New Roman"/>
          <w:bCs/>
          <w:i/>
          <w:iCs/>
          <w:noProof/>
          <w:sz w:val="28"/>
          <w:szCs w:val="28"/>
          <w:lang w:eastAsia="uk-UA"/>
        </w:rPr>
        <w:t xml:space="preserve">, їх перетин, об’єднання, різницю множин </w:t>
      </w:r>
      <w:r w:rsidRPr="00E66360">
        <w:rPr>
          <w:rFonts w:ascii="Times New Roman" w:hAnsi="Times New Roman"/>
          <w:bCs/>
          <w:i/>
          <w:iCs/>
          <w:noProof/>
          <w:sz w:val="28"/>
          <w:szCs w:val="28"/>
          <w:lang w:val="en-US" w:eastAsia="uk-UA"/>
        </w:rPr>
        <w:t>A</w:t>
      </w:r>
      <w:r w:rsidRPr="00E66360">
        <w:rPr>
          <w:rFonts w:ascii="Times New Roman" w:hAnsi="Times New Roman"/>
          <w:bCs/>
          <w:i/>
          <w:iCs/>
          <w:noProof/>
          <w:sz w:val="28"/>
          <w:szCs w:val="28"/>
          <w:lang w:eastAsia="uk-UA"/>
        </w:rPr>
        <w:t xml:space="preserve"> та </w:t>
      </w:r>
      <w:r w:rsidRPr="00E66360">
        <w:rPr>
          <w:rFonts w:ascii="Times New Roman" w:hAnsi="Times New Roman"/>
          <w:bCs/>
          <w:i/>
          <w:iCs/>
          <w:noProof/>
          <w:sz w:val="28"/>
          <w:szCs w:val="28"/>
          <w:lang w:val="en-US" w:eastAsia="uk-UA"/>
        </w:rPr>
        <w:t>B</w:t>
      </w:r>
      <w:r w:rsidRPr="00E66360">
        <w:rPr>
          <w:rFonts w:ascii="Times New Roman" w:hAnsi="Times New Roman"/>
          <w:bCs/>
          <w:i/>
          <w:iCs/>
          <w:noProof/>
          <w:sz w:val="28"/>
          <w:szCs w:val="28"/>
          <w:lang w:eastAsia="uk-UA"/>
        </w:rPr>
        <w:t xml:space="preserve">, різницю множин </w:t>
      </w:r>
      <w:r w:rsidRPr="00E66360">
        <w:rPr>
          <w:rFonts w:ascii="Times New Roman" w:hAnsi="Times New Roman"/>
          <w:bCs/>
          <w:i/>
          <w:iCs/>
          <w:noProof/>
          <w:sz w:val="28"/>
          <w:szCs w:val="28"/>
          <w:lang w:val="en-US" w:eastAsia="uk-UA"/>
        </w:rPr>
        <w:t>B</w:t>
      </w:r>
      <w:r w:rsidRPr="00E66360">
        <w:rPr>
          <w:rFonts w:ascii="Times New Roman" w:hAnsi="Times New Roman"/>
          <w:bCs/>
          <w:i/>
          <w:iCs/>
          <w:noProof/>
          <w:sz w:val="28"/>
          <w:szCs w:val="28"/>
          <w:lang w:eastAsia="uk-UA"/>
        </w:rPr>
        <w:t xml:space="preserve"> та </w:t>
      </w:r>
      <w:r w:rsidRPr="00E66360">
        <w:rPr>
          <w:rFonts w:ascii="Times New Roman" w:hAnsi="Times New Roman"/>
          <w:bCs/>
          <w:i/>
          <w:iCs/>
          <w:noProof/>
          <w:sz w:val="28"/>
          <w:szCs w:val="28"/>
          <w:lang w:val="en-US" w:eastAsia="uk-UA"/>
        </w:rPr>
        <w:t>A</w:t>
      </w:r>
      <w:r w:rsidRPr="00E66360">
        <w:rPr>
          <w:rFonts w:ascii="Times New Roman" w:hAnsi="Times New Roman"/>
          <w:bCs/>
          <w:i/>
          <w:iCs/>
          <w:noProof/>
          <w:sz w:val="28"/>
          <w:szCs w:val="28"/>
          <w:lang w:eastAsia="uk-UA"/>
        </w:rPr>
        <w:t xml:space="preserve">, якщо </w:t>
      </w:r>
      <w:r w:rsidRPr="00E66360">
        <w:rPr>
          <w:i/>
          <w:position w:val="-18"/>
        </w:rPr>
        <w:object w:dxaOrig="3760" w:dyaOrig="499">
          <v:shape id="_x0000_i1128" type="#_x0000_t75" style="width:188.25pt;height:25.5pt" o:ole="">
            <v:imagedata r:id="rId209" o:title=""/>
          </v:shape>
          <o:OLEObject Type="Embed" ProgID="Equation.DSMT4" ShapeID="_x0000_i1128" DrawAspect="Content" ObjectID="_1640149481" r:id="rId210"/>
        </w:object>
      </w:r>
      <w:r w:rsidRPr="00E66360">
        <w:rPr>
          <w:i/>
        </w:rPr>
        <w:t xml:space="preserve">, </w:t>
      </w:r>
      <w:r w:rsidRPr="00E66360">
        <w:rPr>
          <w:i/>
          <w:position w:val="-18"/>
        </w:rPr>
        <w:object w:dxaOrig="3200" w:dyaOrig="499">
          <v:shape id="_x0000_i1129" type="#_x0000_t75" style="width:159.75pt;height:25.5pt" o:ole="">
            <v:imagedata r:id="rId211" o:title=""/>
          </v:shape>
          <o:OLEObject Type="Embed" ProgID="Equation.DSMT4" ShapeID="_x0000_i1129" DrawAspect="Content" ObjectID="_1640149482" r:id="rId212"/>
        </w:object>
      </w:r>
      <w:r w:rsidRPr="00E66360">
        <w:rPr>
          <w:i/>
        </w:rPr>
        <w:t>.</w:t>
      </w:r>
    </w:p>
    <w:p w:rsidR="005F02F7" w:rsidRPr="00814E55" w:rsidRDefault="005F02F7" w:rsidP="005F02F7">
      <w:pPr>
        <w:spacing w:after="0" w:line="360" w:lineRule="auto"/>
        <w:jc w:val="both"/>
        <w:rPr>
          <w:rFonts w:ascii="Times New Roman" w:hAnsi="Times New Roman"/>
          <w:bCs/>
          <w:iCs/>
          <w:noProof/>
          <w:sz w:val="28"/>
          <w:szCs w:val="28"/>
          <w:lang w:eastAsia="uk-UA"/>
        </w:rPr>
      </w:pPr>
      <w:r w:rsidRPr="00E66360">
        <w:rPr>
          <w:rFonts w:ascii="Times New Roman" w:hAnsi="Times New Roman"/>
          <w:sz w:val="28"/>
          <w:szCs w:val="28"/>
        </w:rPr>
        <w:t>2)</w:t>
      </w:r>
      <w:r w:rsidRPr="00E66360">
        <w:rPr>
          <w:rFonts w:ascii="Times New Roman" w:hAnsi="Times New Roman"/>
          <w:i/>
          <w:sz w:val="28"/>
          <w:szCs w:val="28"/>
        </w:rPr>
        <w:t xml:space="preserve"> Побудуйте переріз куба площиною </w:t>
      </w:r>
      <w:r w:rsidRPr="00E66360">
        <w:rPr>
          <w:rFonts w:ascii="Times New Roman" w:hAnsi="Times New Roman"/>
          <w:i/>
          <w:sz w:val="28"/>
          <w:szCs w:val="28"/>
          <w:lang w:val="en-US"/>
        </w:rPr>
        <w:t>MRP</w:t>
      </w:r>
      <w:r w:rsidRPr="00E66360">
        <w:rPr>
          <w:rFonts w:ascii="Times New Roman" w:hAnsi="Times New Roman"/>
          <w:i/>
          <w:sz w:val="28"/>
          <w:szCs w:val="28"/>
        </w:rPr>
        <w:t xml:space="preserve"> (див. рис) </w:t>
      </w:r>
      <w:r w:rsidRPr="00E66360">
        <w:rPr>
          <w:rFonts w:ascii="Times New Roman" w:hAnsi="Times New Roman"/>
          <w:sz w:val="28"/>
          <w:szCs w:val="28"/>
          <w:lang w:val="ru-RU"/>
        </w:rPr>
        <w:t>[</w:t>
      </w:r>
      <w:r w:rsidR="00C50ACF">
        <w:rPr>
          <w:rFonts w:ascii="Times New Roman" w:hAnsi="Times New Roman"/>
          <w:sz w:val="28"/>
          <w:szCs w:val="28"/>
          <w:lang w:val="ru-RU"/>
        </w:rPr>
        <w:fldChar w:fldCharType="begin"/>
      </w:r>
      <w:r w:rsidR="008C31AA">
        <w:rPr>
          <w:rFonts w:ascii="Times New Roman" w:hAnsi="Times New Roman"/>
          <w:sz w:val="28"/>
          <w:szCs w:val="28"/>
          <w:lang w:val="ru-RU"/>
        </w:rPr>
        <w:instrText xml:space="preserve"> REF _Ref25228281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8C31AA">
        <w:rPr>
          <w:rFonts w:ascii="Times New Roman" w:hAnsi="Times New Roman"/>
          <w:sz w:val="28"/>
          <w:szCs w:val="28"/>
          <w:lang w:val="ru-RU"/>
        </w:rPr>
        <w:t>31</w:t>
      </w:r>
      <w:r w:rsidR="00C50ACF">
        <w:rPr>
          <w:rFonts w:ascii="Times New Roman" w:hAnsi="Times New Roman"/>
          <w:sz w:val="28"/>
          <w:szCs w:val="28"/>
          <w:lang w:val="ru-RU"/>
        </w:rPr>
        <w:fldChar w:fldCharType="end"/>
      </w:r>
      <w:r w:rsidR="008C31AA">
        <w:rPr>
          <w:rFonts w:ascii="Times New Roman" w:hAnsi="Times New Roman"/>
          <w:sz w:val="28"/>
          <w:szCs w:val="28"/>
          <w:lang w:val="ru-RU"/>
        </w:rPr>
        <w:t>, с. 42</w:t>
      </w:r>
      <w:r w:rsidRPr="00E66360">
        <w:rPr>
          <w:rFonts w:ascii="Times New Roman" w:hAnsi="Times New Roman"/>
          <w:sz w:val="28"/>
          <w:szCs w:val="28"/>
          <w:lang w:val="ru-RU"/>
        </w:rPr>
        <w:t>]</w:t>
      </w:r>
      <w:r w:rsidRPr="00E66360">
        <w:rPr>
          <w:rFonts w:ascii="Times New Roman" w:hAnsi="Times New Roman"/>
          <w:sz w:val="28"/>
          <w:szCs w:val="28"/>
        </w:rPr>
        <w:t>.</w:t>
      </w:r>
      <w:r>
        <w:rPr>
          <w:rFonts w:ascii="Times New Roman" w:hAnsi="Times New Roman"/>
          <w:sz w:val="28"/>
          <w:szCs w:val="28"/>
        </w:rPr>
        <w:t xml:space="preserve"> </w:t>
      </w:r>
    </w:p>
    <w:p w:rsidR="005F02F7" w:rsidRDefault="005F02F7" w:rsidP="005F02F7">
      <w:pPr>
        <w:spacing w:after="0" w:line="360" w:lineRule="auto"/>
        <w:jc w:val="both"/>
        <w:rPr>
          <w:rFonts w:ascii="Times New Roman" w:hAnsi="Times New Roman"/>
          <w:bCs/>
          <w:iCs/>
          <w:noProof/>
          <w:sz w:val="28"/>
          <w:szCs w:val="28"/>
          <w:lang w:eastAsia="uk-UA"/>
        </w:rPr>
      </w:pPr>
      <w:r>
        <w:rPr>
          <w:rFonts w:ascii="Times New Roman" w:hAnsi="Times New Roman"/>
          <w:bCs/>
          <w:iCs/>
          <w:noProof/>
          <w:sz w:val="28"/>
          <w:szCs w:val="28"/>
          <w:lang w:eastAsia="uk-UA"/>
        </w:rPr>
        <w:drawing>
          <wp:anchor distT="0" distB="0" distL="114300" distR="114300" simplePos="0" relativeHeight="251660288" behindDoc="0" locked="0" layoutInCell="1" allowOverlap="1">
            <wp:simplePos x="0" y="0"/>
            <wp:positionH relativeFrom="column">
              <wp:posOffset>17780</wp:posOffset>
            </wp:positionH>
            <wp:positionV relativeFrom="paragraph">
              <wp:posOffset>309880</wp:posOffset>
            </wp:positionV>
            <wp:extent cx="1642110" cy="1344295"/>
            <wp:effectExtent l="19050" t="0" r="0" b="0"/>
            <wp:wrapSquare wrapText="bothSides"/>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13" cstate="print"/>
                    <a:srcRect/>
                    <a:stretch>
                      <a:fillRect/>
                    </a:stretch>
                  </pic:blipFill>
                  <pic:spPr bwMode="auto">
                    <a:xfrm>
                      <a:off x="0" y="0"/>
                      <a:ext cx="1642110" cy="1344295"/>
                    </a:xfrm>
                    <a:prstGeom prst="rect">
                      <a:avLst/>
                    </a:prstGeom>
                    <a:noFill/>
                    <a:ln w="9525">
                      <a:noFill/>
                      <a:miter lim="800000"/>
                      <a:headEnd/>
                      <a:tailEnd/>
                    </a:ln>
                  </pic:spPr>
                </pic:pic>
              </a:graphicData>
            </a:graphic>
          </wp:anchor>
        </w:drawing>
      </w:r>
    </w:p>
    <w:p w:rsidR="005F02F7" w:rsidRPr="00E66360" w:rsidRDefault="005F02F7" w:rsidP="005F02F7">
      <w:pPr>
        <w:spacing w:after="0" w:line="360" w:lineRule="auto"/>
        <w:jc w:val="both"/>
        <w:rPr>
          <w:rFonts w:ascii="Times New Roman" w:hAnsi="Times New Roman"/>
          <w:bCs/>
          <w:i/>
          <w:iCs/>
          <w:noProof/>
          <w:sz w:val="28"/>
          <w:szCs w:val="28"/>
          <w:lang w:eastAsia="uk-UA"/>
        </w:rPr>
      </w:pPr>
      <w:r>
        <w:rPr>
          <w:rFonts w:ascii="Times New Roman" w:hAnsi="Times New Roman"/>
          <w:bCs/>
          <w:iCs/>
          <w:noProof/>
          <w:sz w:val="28"/>
          <w:szCs w:val="28"/>
          <w:lang w:eastAsia="uk-UA"/>
        </w:rPr>
        <w:t xml:space="preserve">2 варіант. </w:t>
      </w:r>
      <w:r w:rsidRPr="00814E55">
        <w:rPr>
          <w:rFonts w:ascii="Times New Roman" w:hAnsi="Times New Roman"/>
          <w:bCs/>
          <w:iCs/>
          <w:noProof/>
          <w:sz w:val="28"/>
          <w:szCs w:val="28"/>
          <w:lang w:eastAsia="uk-UA"/>
        </w:rPr>
        <w:t xml:space="preserve">1) </w:t>
      </w:r>
      <w:r w:rsidRPr="00E66360">
        <w:rPr>
          <w:rFonts w:ascii="Times New Roman" w:hAnsi="Times New Roman"/>
          <w:bCs/>
          <w:i/>
          <w:iCs/>
          <w:noProof/>
          <w:sz w:val="28"/>
          <w:szCs w:val="28"/>
          <w:lang w:eastAsia="uk-UA"/>
        </w:rPr>
        <w:t xml:space="preserve">Зобразіть геометрично множини </w:t>
      </w:r>
      <w:r w:rsidRPr="00E66360">
        <w:rPr>
          <w:rFonts w:ascii="Times New Roman" w:hAnsi="Times New Roman"/>
          <w:bCs/>
          <w:i/>
          <w:iCs/>
          <w:noProof/>
          <w:sz w:val="28"/>
          <w:szCs w:val="28"/>
          <w:lang w:val="en-US" w:eastAsia="uk-UA"/>
        </w:rPr>
        <w:t>A</w:t>
      </w:r>
      <w:r w:rsidRPr="00E66360">
        <w:rPr>
          <w:rFonts w:ascii="Times New Roman" w:hAnsi="Times New Roman"/>
          <w:bCs/>
          <w:i/>
          <w:iCs/>
          <w:noProof/>
          <w:sz w:val="28"/>
          <w:szCs w:val="28"/>
          <w:lang w:eastAsia="uk-UA"/>
        </w:rPr>
        <w:t xml:space="preserve"> та </w:t>
      </w:r>
      <w:r w:rsidRPr="00E66360">
        <w:rPr>
          <w:rFonts w:ascii="Times New Roman" w:hAnsi="Times New Roman"/>
          <w:bCs/>
          <w:i/>
          <w:iCs/>
          <w:noProof/>
          <w:sz w:val="28"/>
          <w:szCs w:val="28"/>
          <w:lang w:val="en-US" w:eastAsia="uk-UA"/>
        </w:rPr>
        <w:t>B</w:t>
      </w:r>
      <w:r w:rsidRPr="00E66360">
        <w:rPr>
          <w:rFonts w:ascii="Times New Roman" w:hAnsi="Times New Roman"/>
          <w:bCs/>
          <w:i/>
          <w:iCs/>
          <w:noProof/>
          <w:sz w:val="28"/>
          <w:szCs w:val="28"/>
          <w:lang w:eastAsia="uk-UA"/>
        </w:rPr>
        <w:t xml:space="preserve">, їх перетин, об’єднання, різницю множин </w:t>
      </w:r>
      <w:r w:rsidRPr="00E66360">
        <w:rPr>
          <w:rFonts w:ascii="Times New Roman" w:hAnsi="Times New Roman"/>
          <w:bCs/>
          <w:i/>
          <w:iCs/>
          <w:noProof/>
          <w:sz w:val="28"/>
          <w:szCs w:val="28"/>
          <w:lang w:val="en-US" w:eastAsia="uk-UA"/>
        </w:rPr>
        <w:t>A</w:t>
      </w:r>
      <w:r w:rsidRPr="00E66360">
        <w:rPr>
          <w:rFonts w:ascii="Times New Roman" w:hAnsi="Times New Roman"/>
          <w:bCs/>
          <w:i/>
          <w:iCs/>
          <w:noProof/>
          <w:sz w:val="28"/>
          <w:szCs w:val="28"/>
          <w:lang w:eastAsia="uk-UA"/>
        </w:rPr>
        <w:t xml:space="preserve"> та </w:t>
      </w:r>
      <w:r w:rsidRPr="00E66360">
        <w:rPr>
          <w:rFonts w:ascii="Times New Roman" w:hAnsi="Times New Roman"/>
          <w:bCs/>
          <w:i/>
          <w:iCs/>
          <w:noProof/>
          <w:sz w:val="28"/>
          <w:szCs w:val="28"/>
          <w:lang w:val="en-US" w:eastAsia="uk-UA"/>
        </w:rPr>
        <w:t>B</w:t>
      </w:r>
      <w:r w:rsidRPr="00E66360">
        <w:rPr>
          <w:rFonts w:ascii="Times New Roman" w:hAnsi="Times New Roman"/>
          <w:bCs/>
          <w:i/>
          <w:iCs/>
          <w:noProof/>
          <w:sz w:val="28"/>
          <w:szCs w:val="28"/>
          <w:lang w:eastAsia="uk-UA"/>
        </w:rPr>
        <w:t xml:space="preserve">, різницю множин </w:t>
      </w:r>
      <w:r w:rsidRPr="00E66360">
        <w:rPr>
          <w:rFonts w:ascii="Times New Roman" w:hAnsi="Times New Roman"/>
          <w:bCs/>
          <w:i/>
          <w:iCs/>
          <w:noProof/>
          <w:sz w:val="28"/>
          <w:szCs w:val="28"/>
          <w:lang w:val="en-US" w:eastAsia="uk-UA"/>
        </w:rPr>
        <w:t>B</w:t>
      </w:r>
      <w:r w:rsidRPr="00E66360">
        <w:rPr>
          <w:rFonts w:ascii="Times New Roman" w:hAnsi="Times New Roman"/>
          <w:bCs/>
          <w:i/>
          <w:iCs/>
          <w:noProof/>
          <w:sz w:val="28"/>
          <w:szCs w:val="28"/>
          <w:lang w:eastAsia="uk-UA"/>
        </w:rPr>
        <w:t xml:space="preserve"> та </w:t>
      </w:r>
      <w:r w:rsidRPr="00E66360">
        <w:rPr>
          <w:rFonts w:ascii="Times New Roman" w:hAnsi="Times New Roman"/>
          <w:bCs/>
          <w:i/>
          <w:iCs/>
          <w:noProof/>
          <w:sz w:val="28"/>
          <w:szCs w:val="28"/>
          <w:lang w:val="en-US" w:eastAsia="uk-UA"/>
        </w:rPr>
        <w:t>A</w:t>
      </w:r>
      <w:r w:rsidRPr="00E66360">
        <w:rPr>
          <w:rFonts w:ascii="Times New Roman" w:hAnsi="Times New Roman"/>
          <w:bCs/>
          <w:i/>
          <w:iCs/>
          <w:noProof/>
          <w:sz w:val="28"/>
          <w:szCs w:val="28"/>
          <w:lang w:eastAsia="uk-UA"/>
        </w:rPr>
        <w:t>, якщо</w:t>
      </w:r>
      <w:r w:rsidRPr="00E66360">
        <w:rPr>
          <w:rFonts w:ascii="Times New Roman" w:hAnsi="Times New Roman"/>
          <w:i/>
          <w:position w:val="-18"/>
          <w:sz w:val="24"/>
          <w:szCs w:val="24"/>
        </w:rPr>
        <w:object w:dxaOrig="3860" w:dyaOrig="499">
          <v:shape id="_x0000_i1130" type="#_x0000_t75" style="width:192.75pt;height:25.5pt" o:ole="">
            <v:imagedata r:id="rId214" o:title=""/>
          </v:shape>
          <o:OLEObject Type="Embed" ProgID="Equation.DSMT4" ShapeID="_x0000_i1130" DrawAspect="Content" ObjectID="_1640149483" r:id="rId215"/>
        </w:object>
      </w:r>
      <w:r w:rsidRPr="00E66360">
        <w:rPr>
          <w:rFonts w:ascii="Times New Roman" w:hAnsi="Times New Roman"/>
          <w:i/>
          <w:sz w:val="24"/>
          <w:szCs w:val="24"/>
        </w:rPr>
        <w:t xml:space="preserve">, </w:t>
      </w:r>
      <w:r w:rsidRPr="00E66360">
        <w:rPr>
          <w:i/>
          <w:position w:val="-18"/>
        </w:rPr>
        <w:object w:dxaOrig="3440" w:dyaOrig="499">
          <v:shape id="_x0000_i1131" type="#_x0000_t75" style="width:171.75pt;height:25.5pt" o:ole="">
            <v:imagedata r:id="rId216" o:title=""/>
          </v:shape>
          <o:OLEObject Type="Embed" ProgID="Equation.DSMT4" ShapeID="_x0000_i1131" DrawAspect="Content" ObjectID="_1640149484" r:id="rId217"/>
        </w:object>
      </w:r>
      <w:r w:rsidRPr="00E66360">
        <w:rPr>
          <w:i/>
        </w:rPr>
        <w:t>.</w:t>
      </w:r>
    </w:p>
    <w:p w:rsidR="005F02F7" w:rsidRDefault="005F02F7" w:rsidP="005F02F7">
      <w:pPr>
        <w:spacing w:after="0" w:line="360" w:lineRule="auto"/>
        <w:jc w:val="both"/>
        <w:rPr>
          <w:rFonts w:ascii="Times New Roman" w:hAnsi="Times New Roman"/>
          <w:sz w:val="28"/>
          <w:szCs w:val="28"/>
        </w:rPr>
      </w:pPr>
      <w:r w:rsidRPr="00814E55">
        <w:rPr>
          <w:rFonts w:ascii="Times New Roman" w:hAnsi="Times New Roman"/>
          <w:sz w:val="28"/>
          <w:szCs w:val="28"/>
        </w:rPr>
        <w:t xml:space="preserve">2) </w:t>
      </w:r>
      <w:r w:rsidRPr="00E66360">
        <w:rPr>
          <w:rFonts w:ascii="Times New Roman" w:hAnsi="Times New Roman"/>
          <w:i/>
          <w:sz w:val="28"/>
          <w:szCs w:val="28"/>
        </w:rPr>
        <w:t xml:space="preserve">Побудуйте переріз куба площиною </w:t>
      </w:r>
      <w:r w:rsidRPr="00E66360">
        <w:rPr>
          <w:rFonts w:ascii="Times New Roman" w:hAnsi="Times New Roman"/>
          <w:i/>
          <w:sz w:val="28"/>
          <w:szCs w:val="28"/>
          <w:lang w:val="en-US"/>
        </w:rPr>
        <w:t>MRP</w:t>
      </w:r>
      <w:r w:rsidRPr="00E66360">
        <w:rPr>
          <w:rFonts w:ascii="Times New Roman" w:hAnsi="Times New Roman"/>
          <w:i/>
          <w:sz w:val="28"/>
          <w:szCs w:val="28"/>
        </w:rPr>
        <w:t xml:space="preserve"> (див. рис)</w:t>
      </w:r>
      <w:r w:rsidRPr="005F02F7">
        <w:rPr>
          <w:rFonts w:ascii="Times New Roman" w:hAnsi="Times New Roman"/>
          <w:sz w:val="28"/>
          <w:szCs w:val="28"/>
          <w:lang w:val="ru-RU"/>
        </w:rPr>
        <w:t xml:space="preserve"> [</w:t>
      </w:r>
      <w:r w:rsidR="00C50ACF">
        <w:rPr>
          <w:rFonts w:ascii="Times New Roman" w:hAnsi="Times New Roman"/>
          <w:sz w:val="28"/>
          <w:szCs w:val="28"/>
          <w:lang w:val="ru-RU"/>
        </w:rPr>
        <w:fldChar w:fldCharType="begin"/>
      </w:r>
      <w:r w:rsidR="008C31AA">
        <w:rPr>
          <w:rFonts w:ascii="Times New Roman" w:hAnsi="Times New Roman"/>
          <w:sz w:val="28"/>
          <w:szCs w:val="28"/>
          <w:lang w:val="ru-RU"/>
        </w:rPr>
        <w:instrText xml:space="preserve"> REF _Ref25228281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8C31AA">
        <w:rPr>
          <w:rFonts w:ascii="Times New Roman" w:hAnsi="Times New Roman"/>
          <w:sz w:val="28"/>
          <w:szCs w:val="28"/>
          <w:lang w:val="ru-RU"/>
        </w:rPr>
        <w:t>31</w:t>
      </w:r>
      <w:r w:rsidR="00C50ACF">
        <w:rPr>
          <w:rFonts w:ascii="Times New Roman" w:hAnsi="Times New Roman"/>
          <w:sz w:val="28"/>
          <w:szCs w:val="28"/>
          <w:lang w:val="ru-RU"/>
        </w:rPr>
        <w:fldChar w:fldCharType="end"/>
      </w:r>
      <w:r w:rsidR="008C31AA">
        <w:rPr>
          <w:rFonts w:ascii="Times New Roman" w:hAnsi="Times New Roman"/>
          <w:sz w:val="28"/>
          <w:szCs w:val="28"/>
          <w:lang w:val="ru-RU"/>
        </w:rPr>
        <w:t>, с. 42</w:t>
      </w:r>
      <w:r w:rsidRPr="005F02F7">
        <w:rPr>
          <w:rFonts w:ascii="Times New Roman" w:hAnsi="Times New Roman"/>
          <w:sz w:val="28"/>
          <w:szCs w:val="28"/>
          <w:lang w:val="ru-RU"/>
        </w:rPr>
        <w:t>]</w:t>
      </w:r>
      <w:r>
        <w:rPr>
          <w:rFonts w:ascii="Times New Roman" w:hAnsi="Times New Roman"/>
          <w:sz w:val="28"/>
          <w:szCs w:val="28"/>
        </w:rPr>
        <w:t xml:space="preserve">. </w:t>
      </w:r>
    </w:p>
    <w:p w:rsidR="00E66360" w:rsidRPr="00F65625" w:rsidRDefault="00E66360" w:rsidP="00E66360">
      <w:pPr>
        <w:tabs>
          <w:tab w:val="left" w:pos="567"/>
        </w:tabs>
        <w:spacing w:after="0" w:line="360" w:lineRule="auto"/>
        <w:jc w:val="both"/>
        <w:rPr>
          <w:rFonts w:ascii="Times New Roman" w:hAnsi="Times New Roman"/>
          <w:sz w:val="28"/>
          <w:szCs w:val="28"/>
        </w:rPr>
      </w:pPr>
      <w:r>
        <w:rPr>
          <w:rFonts w:ascii="Times New Roman" w:hAnsi="Times New Roman"/>
          <w:sz w:val="28"/>
          <w:szCs w:val="28"/>
        </w:rPr>
        <w:tab/>
      </w:r>
      <w:r w:rsidRPr="00E66360">
        <w:rPr>
          <w:rFonts w:ascii="Times New Roman" w:hAnsi="Times New Roman"/>
          <w:i/>
          <w:sz w:val="28"/>
          <w:szCs w:val="28"/>
        </w:rPr>
        <w:t>Відповідь до 1</w:t>
      </w:r>
      <w:r>
        <w:rPr>
          <w:rFonts w:ascii="Times New Roman" w:hAnsi="Times New Roman"/>
          <w:sz w:val="28"/>
          <w:szCs w:val="28"/>
        </w:rPr>
        <w:t xml:space="preserve">-го варіанту (для побудови множин використано ППЗ </w:t>
      </w:r>
      <w:r w:rsidR="00F65625">
        <w:rPr>
          <w:rFonts w:ascii="Times New Roman" w:hAnsi="Times New Roman"/>
          <w:sz w:val="28"/>
          <w:szCs w:val="28"/>
          <w:lang w:val="en-US"/>
        </w:rPr>
        <w:t>GRAN</w:t>
      </w:r>
      <w:r w:rsidR="00F65625" w:rsidRPr="00F65625">
        <w:rPr>
          <w:rFonts w:ascii="Times New Roman" w:hAnsi="Times New Roman"/>
          <w:sz w:val="28"/>
          <w:szCs w:val="28"/>
          <w:lang w:val="ru-RU"/>
        </w:rPr>
        <w:t xml:space="preserve"> </w:t>
      </w:r>
      <w:r w:rsidR="0049592C" w:rsidRPr="0049592C">
        <w:rPr>
          <w:rFonts w:ascii="Times New Roman" w:hAnsi="Times New Roman"/>
          <w:sz w:val="28"/>
          <w:szCs w:val="28"/>
          <w:lang w:val="ru-RU"/>
        </w:rPr>
        <w:t>1</w:t>
      </w:r>
      <w:r w:rsidR="00F65625" w:rsidRPr="00F65625">
        <w:rPr>
          <w:rFonts w:ascii="Times New Roman" w:hAnsi="Times New Roman"/>
          <w:sz w:val="28"/>
          <w:szCs w:val="28"/>
          <w:lang w:val="ru-RU"/>
        </w:rPr>
        <w:t>)</w:t>
      </w:r>
      <w:r>
        <w:rPr>
          <w:rFonts w:ascii="Times New Roman" w:hAnsi="Times New Roman"/>
          <w:sz w:val="28"/>
          <w:szCs w:val="28"/>
        </w:rPr>
        <w:t xml:space="preserve">. 1) Множина </w:t>
      </w:r>
      <w:r>
        <w:rPr>
          <w:rFonts w:ascii="Times New Roman" w:hAnsi="Times New Roman"/>
          <w:i/>
          <w:sz w:val="28"/>
          <w:szCs w:val="28"/>
        </w:rPr>
        <w:t xml:space="preserve">А </w:t>
      </w:r>
      <w:r>
        <w:rPr>
          <w:rFonts w:ascii="Times New Roman" w:hAnsi="Times New Roman"/>
          <w:sz w:val="28"/>
          <w:szCs w:val="28"/>
        </w:rPr>
        <w:t xml:space="preserve">– це круг з центром в точці (0; 1) і радіусом 1. </w:t>
      </w:r>
      <w:r w:rsidR="00F65625">
        <w:rPr>
          <w:rFonts w:ascii="Times New Roman" w:hAnsi="Times New Roman"/>
          <w:sz w:val="28"/>
          <w:szCs w:val="28"/>
        </w:rPr>
        <w:t xml:space="preserve">Для побудови множини </w:t>
      </w:r>
      <w:r w:rsidR="00F65625" w:rsidRPr="00E66360">
        <w:rPr>
          <w:rFonts w:ascii="Times New Roman" w:hAnsi="Times New Roman"/>
          <w:bCs/>
          <w:i/>
          <w:iCs/>
          <w:noProof/>
          <w:sz w:val="28"/>
          <w:szCs w:val="28"/>
          <w:lang w:val="en-US" w:eastAsia="uk-UA"/>
        </w:rPr>
        <w:t>B</w:t>
      </w:r>
      <w:r w:rsidR="00F65625">
        <w:rPr>
          <w:rFonts w:ascii="Times New Roman" w:hAnsi="Times New Roman"/>
          <w:bCs/>
          <w:i/>
          <w:iCs/>
          <w:noProof/>
          <w:sz w:val="28"/>
          <w:szCs w:val="28"/>
          <w:lang w:eastAsia="uk-UA"/>
        </w:rPr>
        <w:t xml:space="preserve"> </w:t>
      </w:r>
      <w:r w:rsidR="00F65625">
        <w:rPr>
          <w:rFonts w:ascii="Times New Roman" w:hAnsi="Times New Roman"/>
          <w:bCs/>
          <w:iCs/>
          <w:noProof/>
          <w:sz w:val="28"/>
          <w:szCs w:val="28"/>
          <w:lang w:eastAsia="uk-UA"/>
        </w:rPr>
        <w:t xml:space="preserve">треба побудувати ГМТ: </w:t>
      </w:r>
      <w:r w:rsidR="00F65625" w:rsidRPr="00F65625">
        <w:rPr>
          <w:i/>
          <w:position w:val="-12"/>
        </w:rPr>
        <w:object w:dxaOrig="2340" w:dyaOrig="360">
          <v:shape id="_x0000_i1132" type="#_x0000_t75" style="width:117pt;height:18pt" o:ole="">
            <v:imagedata r:id="rId89" o:title=""/>
          </v:shape>
          <o:OLEObject Type="Embed" ProgID="Equation.DSMT4" ShapeID="_x0000_i1132" DrawAspect="Content" ObjectID="_1640149485" r:id="rId218"/>
        </w:object>
      </w:r>
      <w:r w:rsidR="00F65625" w:rsidRPr="00F65625">
        <w:rPr>
          <w:i/>
          <w:lang w:val="ru-RU"/>
        </w:rPr>
        <w:t xml:space="preserve"> </w:t>
      </w:r>
      <w:r w:rsidR="00F65625" w:rsidRPr="00F65625">
        <w:rPr>
          <w:rFonts w:ascii="Times New Roman" w:hAnsi="Times New Roman"/>
          <w:sz w:val="28"/>
          <w:szCs w:val="28"/>
        </w:rPr>
        <w:t xml:space="preserve">і </w:t>
      </w:r>
      <w:r w:rsidR="00F65625">
        <w:rPr>
          <w:rFonts w:ascii="Times New Roman" w:hAnsi="Times New Roman"/>
          <w:bCs/>
          <w:iCs/>
          <w:noProof/>
          <w:sz w:val="28"/>
          <w:szCs w:val="28"/>
          <w:lang w:eastAsia="uk-UA"/>
        </w:rPr>
        <w:t>врахувати симетрію множини відносно координатних осей. Одержали квадрат</w:t>
      </w:r>
      <w:r w:rsidR="0049371C" w:rsidRPr="008932BD">
        <w:rPr>
          <w:rFonts w:ascii="Times New Roman" w:hAnsi="Times New Roman"/>
          <w:bCs/>
          <w:iCs/>
          <w:noProof/>
          <w:sz w:val="28"/>
          <w:szCs w:val="28"/>
          <w:lang w:val="ru-RU" w:eastAsia="uk-UA"/>
        </w:rPr>
        <w:t xml:space="preserve"> (</w:t>
      </w:r>
      <w:r w:rsidR="0049371C">
        <w:rPr>
          <w:rFonts w:ascii="Times New Roman" w:hAnsi="Times New Roman"/>
          <w:bCs/>
          <w:iCs/>
          <w:noProof/>
          <w:sz w:val="28"/>
          <w:szCs w:val="28"/>
          <w:lang w:eastAsia="uk-UA"/>
        </w:rPr>
        <w:t>рис. 2.</w:t>
      </w:r>
      <w:r w:rsidR="00CD1E0E">
        <w:rPr>
          <w:rFonts w:ascii="Times New Roman" w:hAnsi="Times New Roman"/>
          <w:bCs/>
          <w:iCs/>
          <w:noProof/>
          <w:sz w:val="28"/>
          <w:szCs w:val="28"/>
          <w:lang w:eastAsia="uk-UA"/>
        </w:rPr>
        <w:t>15 – 2.20</w:t>
      </w:r>
      <w:r w:rsidR="0049371C">
        <w:rPr>
          <w:rFonts w:ascii="Times New Roman" w:hAnsi="Times New Roman"/>
          <w:bCs/>
          <w:iCs/>
          <w:noProof/>
          <w:sz w:val="28"/>
          <w:szCs w:val="28"/>
          <w:lang w:eastAsia="uk-UA"/>
        </w:rPr>
        <w:t>).</w:t>
      </w:r>
      <w:r w:rsidR="00F65625">
        <w:rPr>
          <w:rFonts w:ascii="Times New Roman" w:hAnsi="Times New Roman"/>
          <w:bCs/>
          <w:iCs/>
          <w:noProof/>
          <w:sz w:val="28"/>
          <w:szCs w:val="28"/>
          <w:lang w:eastAsia="uk-UA"/>
        </w:rPr>
        <w:t xml:space="preserve">  </w:t>
      </w:r>
    </w:p>
    <w:p w:rsidR="0049371C" w:rsidRDefault="0049592C" w:rsidP="00E66360">
      <w:pPr>
        <w:tabs>
          <w:tab w:val="left" w:pos="567"/>
        </w:tabs>
        <w:spacing w:after="0" w:line="360" w:lineRule="auto"/>
        <w:jc w:val="both"/>
        <w:rPr>
          <w:rFonts w:ascii="Times New Roman" w:hAnsi="Times New Roman"/>
          <w:bCs/>
          <w:iCs/>
          <w:noProof/>
          <w:sz w:val="28"/>
          <w:szCs w:val="28"/>
          <w:lang w:eastAsia="uk-UA"/>
        </w:rPr>
      </w:pPr>
      <w:r>
        <w:rPr>
          <w:rFonts w:ascii="Times New Roman" w:hAnsi="Times New Roman"/>
          <w:bCs/>
          <w:iCs/>
          <w:noProof/>
          <w:sz w:val="28"/>
          <w:szCs w:val="28"/>
          <w:lang w:eastAsia="uk-UA"/>
        </w:rPr>
        <w:drawing>
          <wp:inline distT="0" distB="0" distL="0" distR="0">
            <wp:extent cx="2391640" cy="1938155"/>
            <wp:effectExtent l="19050" t="0" r="866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219" cstate="print"/>
                    <a:srcRect/>
                    <a:stretch>
                      <a:fillRect/>
                    </a:stretch>
                  </pic:blipFill>
                  <pic:spPr bwMode="auto">
                    <a:xfrm>
                      <a:off x="0" y="0"/>
                      <a:ext cx="2397375" cy="1942803"/>
                    </a:xfrm>
                    <a:prstGeom prst="rect">
                      <a:avLst/>
                    </a:prstGeom>
                    <a:noFill/>
                    <a:ln w="9525">
                      <a:noFill/>
                      <a:miter lim="800000"/>
                      <a:headEnd/>
                      <a:tailEnd/>
                    </a:ln>
                  </pic:spPr>
                </pic:pic>
              </a:graphicData>
            </a:graphic>
          </wp:inline>
        </w:drawing>
      </w:r>
      <w:r w:rsidR="00F65625" w:rsidRPr="0049592C">
        <w:rPr>
          <w:rFonts w:ascii="Times New Roman" w:hAnsi="Times New Roman"/>
          <w:bCs/>
          <w:iCs/>
          <w:noProof/>
          <w:sz w:val="28"/>
          <w:szCs w:val="28"/>
          <w:lang w:eastAsia="uk-UA"/>
        </w:rPr>
        <w:t xml:space="preserve">        </w:t>
      </w:r>
      <w:r>
        <w:rPr>
          <w:rFonts w:ascii="Times New Roman" w:hAnsi="Times New Roman"/>
          <w:bCs/>
          <w:iCs/>
          <w:noProof/>
          <w:sz w:val="28"/>
          <w:szCs w:val="28"/>
          <w:lang w:eastAsia="uk-UA"/>
        </w:rPr>
        <w:drawing>
          <wp:inline distT="0" distB="0" distL="0" distR="0">
            <wp:extent cx="2238858" cy="2125683"/>
            <wp:effectExtent l="19050" t="0" r="9042"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220" cstate="print"/>
                    <a:srcRect/>
                    <a:stretch>
                      <a:fillRect/>
                    </a:stretch>
                  </pic:blipFill>
                  <pic:spPr bwMode="auto">
                    <a:xfrm>
                      <a:off x="0" y="0"/>
                      <a:ext cx="2239654" cy="2126438"/>
                    </a:xfrm>
                    <a:prstGeom prst="rect">
                      <a:avLst/>
                    </a:prstGeom>
                    <a:noFill/>
                    <a:ln w="9525">
                      <a:noFill/>
                      <a:miter lim="800000"/>
                      <a:headEnd/>
                      <a:tailEnd/>
                    </a:ln>
                  </pic:spPr>
                </pic:pic>
              </a:graphicData>
            </a:graphic>
          </wp:inline>
        </w:drawing>
      </w:r>
    </w:p>
    <w:p w:rsidR="0049371C" w:rsidRPr="0049371C" w:rsidRDefault="0049371C" w:rsidP="00E66360">
      <w:pPr>
        <w:tabs>
          <w:tab w:val="left" w:pos="567"/>
        </w:tabs>
        <w:spacing w:after="0" w:line="360" w:lineRule="auto"/>
        <w:jc w:val="both"/>
        <w:rPr>
          <w:rFonts w:ascii="Times New Roman" w:hAnsi="Times New Roman"/>
          <w:bCs/>
          <w:iCs/>
          <w:noProof/>
          <w:sz w:val="28"/>
          <w:szCs w:val="28"/>
          <w:lang w:eastAsia="uk-UA"/>
        </w:rPr>
      </w:pPr>
      <w:r>
        <w:rPr>
          <w:rFonts w:ascii="Times New Roman" w:hAnsi="Times New Roman"/>
          <w:bCs/>
          <w:iCs/>
          <w:noProof/>
          <w:sz w:val="28"/>
          <w:szCs w:val="28"/>
          <w:lang w:eastAsia="uk-UA"/>
        </w:rPr>
        <w:t>Рис. 2.</w:t>
      </w:r>
      <w:r w:rsidR="00CD1E0E">
        <w:rPr>
          <w:rFonts w:ascii="Times New Roman" w:hAnsi="Times New Roman"/>
          <w:bCs/>
          <w:iCs/>
          <w:noProof/>
          <w:sz w:val="28"/>
          <w:szCs w:val="28"/>
          <w:lang w:eastAsia="uk-UA"/>
        </w:rPr>
        <w:t>15</w:t>
      </w:r>
      <w:r>
        <w:rPr>
          <w:rFonts w:ascii="Times New Roman" w:hAnsi="Times New Roman"/>
          <w:bCs/>
          <w:iCs/>
          <w:noProof/>
          <w:sz w:val="28"/>
          <w:szCs w:val="28"/>
          <w:lang w:eastAsia="uk-UA"/>
        </w:rPr>
        <w:t xml:space="preserve">. Множина </w:t>
      </w:r>
      <w:r>
        <w:rPr>
          <w:rFonts w:ascii="Times New Roman" w:hAnsi="Times New Roman"/>
          <w:bCs/>
          <w:i/>
          <w:iCs/>
          <w:noProof/>
          <w:sz w:val="28"/>
          <w:szCs w:val="28"/>
          <w:lang w:eastAsia="uk-UA"/>
        </w:rPr>
        <w:t xml:space="preserve">А                                 </w:t>
      </w:r>
      <w:r>
        <w:rPr>
          <w:rFonts w:ascii="Times New Roman" w:hAnsi="Times New Roman"/>
          <w:bCs/>
          <w:iCs/>
          <w:noProof/>
          <w:sz w:val="28"/>
          <w:szCs w:val="28"/>
          <w:lang w:eastAsia="uk-UA"/>
        </w:rPr>
        <w:t>Рис. 2.</w:t>
      </w:r>
      <w:r w:rsidR="00CD1E0E">
        <w:rPr>
          <w:rFonts w:ascii="Times New Roman" w:hAnsi="Times New Roman"/>
          <w:bCs/>
          <w:iCs/>
          <w:noProof/>
          <w:sz w:val="28"/>
          <w:szCs w:val="28"/>
          <w:lang w:eastAsia="uk-UA"/>
        </w:rPr>
        <w:t>16</w:t>
      </w:r>
      <w:r>
        <w:rPr>
          <w:rFonts w:ascii="Times New Roman" w:hAnsi="Times New Roman"/>
          <w:bCs/>
          <w:iCs/>
          <w:noProof/>
          <w:sz w:val="28"/>
          <w:szCs w:val="28"/>
          <w:lang w:eastAsia="uk-UA"/>
        </w:rPr>
        <w:t xml:space="preserve">. Множина </w:t>
      </w:r>
      <w:r w:rsidRPr="00E66360">
        <w:rPr>
          <w:rFonts w:ascii="Times New Roman" w:hAnsi="Times New Roman"/>
          <w:bCs/>
          <w:i/>
          <w:iCs/>
          <w:noProof/>
          <w:sz w:val="28"/>
          <w:szCs w:val="28"/>
          <w:lang w:val="en-US" w:eastAsia="uk-UA"/>
        </w:rPr>
        <w:t>B</w:t>
      </w:r>
    </w:p>
    <w:p w:rsidR="00F65625" w:rsidRDefault="0049592C" w:rsidP="00E66360">
      <w:pPr>
        <w:tabs>
          <w:tab w:val="left" w:pos="567"/>
        </w:tabs>
        <w:spacing w:after="0" w:line="360" w:lineRule="auto"/>
        <w:jc w:val="both"/>
        <w:rPr>
          <w:rFonts w:ascii="Times New Roman" w:hAnsi="Times New Roman"/>
          <w:bCs/>
          <w:iCs/>
          <w:noProof/>
          <w:sz w:val="28"/>
          <w:szCs w:val="28"/>
          <w:lang w:eastAsia="uk-UA"/>
        </w:rPr>
      </w:pPr>
      <w:r>
        <w:rPr>
          <w:rFonts w:ascii="Times New Roman" w:hAnsi="Times New Roman"/>
          <w:bCs/>
          <w:iCs/>
          <w:noProof/>
          <w:sz w:val="28"/>
          <w:szCs w:val="28"/>
          <w:lang w:eastAsia="uk-UA"/>
        </w:rPr>
        <w:drawing>
          <wp:inline distT="0" distB="0" distL="0" distR="0">
            <wp:extent cx="2291715" cy="2564765"/>
            <wp:effectExtent l="1905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21" cstate="print"/>
                    <a:srcRect/>
                    <a:stretch>
                      <a:fillRect/>
                    </a:stretch>
                  </pic:blipFill>
                  <pic:spPr bwMode="auto">
                    <a:xfrm>
                      <a:off x="0" y="0"/>
                      <a:ext cx="2291715" cy="2564765"/>
                    </a:xfrm>
                    <a:prstGeom prst="rect">
                      <a:avLst/>
                    </a:prstGeom>
                    <a:noFill/>
                    <a:ln w="9525">
                      <a:noFill/>
                      <a:miter lim="800000"/>
                      <a:headEnd/>
                      <a:tailEnd/>
                    </a:ln>
                  </pic:spPr>
                </pic:pic>
              </a:graphicData>
            </a:graphic>
          </wp:inline>
        </w:drawing>
      </w:r>
      <w:r w:rsidRPr="008932BD">
        <w:rPr>
          <w:rFonts w:ascii="Times New Roman" w:hAnsi="Times New Roman"/>
          <w:bCs/>
          <w:iCs/>
          <w:noProof/>
          <w:sz w:val="28"/>
          <w:szCs w:val="28"/>
          <w:lang w:val="ru-RU" w:eastAsia="uk-UA"/>
        </w:rPr>
        <w:t xml:space="preserve">         </w:t>
      </w:r>
      <w:r>
        <w:rPr>
          <w:rFonts w:ascii="Times New Roman" w:hAnsi="Times New Roman"/>
          <w:bCs/>
          <w:iCs/>
          <w:noProof/>
          <w:sz w:val="28"/>
          <w:szCs w:val="28"/>
          <w:lang w:eastAsia="uk-UA"/>
        </w:rPr>
        <w:drawing>
          <wp:inline distT="0" distB="0" distL="0" distR="0">
            <wp:extent cx="2541270" cy="2529205"/>
            <wp:effectExtent l="1905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22" cstate="print"/>
                    <a:srcRect/>
                    <a:stretch>
                      <a:fillRect/>
                    </a:stretch>
                  </pic:blipFill>
                  <pic:spPr bwMode="auto">
                    <a:xfrm>
                      <a:off x="0" y="0"/>
                      <a:ext cx="2541270" cy="2529205"/>
                    </a:xfrm>
                    <a:prstGeom prst="rect">
                      <a:avLst/>
                    </a:prstGeom>
                    <a:noFill/>
                    <a:ln w="9525">
                      <a:noFill/>
                      <a:miter lim="800000"/>
                      <a:headEnd/>
                      <a:tailEnd/>
                    </a:ln>
                  </pic:spPr>
                </pic:pic>
              </a:graphicData>
            </a:graphic>
          </wp:inline>
        </w:drawing>
      </w:r>
    </w:p>
    <w:p w:rsidR="0049371C" w:rsidRPr="0049371C" w:rsidRDefault="0049371C" w:rsidP="0049371C">
      <w:pPr>
        <w:tabs>
          <w:tab w:val="left" w:pos="567"/>
        </w:tabs>
        <w:spacing w:after="0" w:line="360" w:lineRule="auto"/>
        <w:jc w:val="both"/>
        <w:rPr>
          <w:rFonts w:ascii="Times New Roman" w:hAnsi="Times New Roman"/>
          <w:bCs/>
          <w:iCs/>
          <w:noProof/>
          <w:sz w:val="28"/>
          <w:szCs w:val="28"/>
          <w:lang w:eastAsia="uk-UA"/>
        </w:rPr>
      </w:pPr>
      <w:r>
        <w:rPr>
          <w:rFonts w:ascii="Times New Roman" w:hAnsi="Times New Roman"/>
          <w:bCs/>
          <w:iCs/>
          <w:noProof/>
          <w:sz w:val="28"/>
          <w:szCs w:val="28"/>
          <w:lang w:eastAsia="uk-UA"/>
        </w:rPr>
        <w:t>Рис. 2.</w:t>
      </w:r>
      <w:r w:rsidR="00CD1E0E">
        <w:rPr>
          <w:rFonts w:ascii="Times New Roman" w:hAnsi="Times New Roman"/>
          <w:bCs/>
          <w:iCs/>
          <w:noProof/>
          <w:sz w:val="28"/>
          <w:szCs w:val="28"/>
          <w:lang w:eastAsia="uk-UA"/>
        </w:rPr>
        <w:t>17</w:t>
      </w:r>
      <w:r>
        <w:rPr>
          <w:rFonts w:ascii="Times New Roman" w:hAnsi="Times New Roman"/>
          <w:bCs/>
          <w:iCs/>
          <w:noProof/>
          <w:sz w:val="28"/>
          <w:szCs w:val="28"/>
          <w:lang w:eastAsia="uk-UA"/>
        </w:rPr>
        <w:t xml:space="preserve">. Переріз множин </w:t>
      </w:r>
      <w:r w:rsidRPr="00E66360">
        <w:rPr>
          <w:rFonts w:ascii="Times New Roman" w:hAnsi="Times New Roman"/>
          <w:bCs/>
          <w:i/>
          <w:iCs/>
          <w:noProof/>
          <w:sz w:val="28"/>
          <w:szCs w:val="28"/>
          <w:lang w:val="en-US" w:eastAsia="uk-UA"/>
        </w:rPr>
        <w:t>A</w:t>
      </w:r>
      <w:r w:rsidRPr="00E66360">
        <w:rPr>
          <w:rFonts w:ascii="Times New Roman" w:hAnsi="Times New Roman"/>
          <w:bCs/>
          <w:i/>
          <w:iCs/>
          <w:noProof/>
          <w:sz w:val="28"/>
          <w:szCs w:val="28"/>
          <w:lang w:eastAsia="uk-UA"/>
        </w:rPr>
        <w:t xml:space="preserve"> </w:t>
      </w:r>
      <w:r w:rsidRPr="0049371C">
        <w:rPr>
          <w:rFonts w:ascii="Times New Roman" w:hAnsi="Times New Roman"/>
          <w:bCs/>
          <w:iCs/>
          <w:noProof/>
          <w:sz w:val="28"/>
          <w:szCs w:val="28"/>
          <w:lang w:eastAsia="uk-UA"/>
        </w:rPr>
        <w:t>та</w:t>
      </w:r>
      <w:r w:rsidRPr="00E66360">
        <w:rPr>
          <w:rFonts w:ascii="Times New Roman" w:hAnsi="Times New Roman"/>
          <w:bCs/>
          <w:i/>
          <w:iCs/>
          <w:noProof/>
          <w:sz w:val="28"/>
          <w:szCs w:val="28"/>
          <w:lang w:eastAsia="uk-UA"/>
        </w:rPr>
        <w:t xml:space="preserve"> </w:t>
      </w:r>
      <w:r w:rsidRPr="00E66360">
        <w:rPr>
          <w:rFonts w:ascii="Times New Roman" w:hAnsi="Times New Roman"/>
          <w:bCs/>
          <w:i/>
          <w:iCs/>
          <w:noProof/>
          <w:sz w:val="28"/>
          <w:szCs w:val="28"/>
          <w:lang w:val="en-US" w:eastAsia="uk-UA"/>
        </w:rPr>
        <w:t>B</w:t>
      </w:r>
      <w:r>
        <w:rPr>
          <w:rFonts w:ascii="Times New Roman" w:hAnsi="Times New Roman"/>
          <w:bCs/>
          <w:i/>
          <w:iCs/>
          <w:noProof/>
          <w:sz w:val="28"/>
          <w:szCs w:val="28"/>
          <w:lang w:eastAsia="uk-UA"/>
        </w:rPr>
        <w:t xml:space="preserve">         </w:t>
      </w:r>
      <w:r>
        <w:rPr>
          <w:rFonts w:ascii="Times New Roman" w:hAnsi="Times New Roman"/>
          <w:bCs/>
          <w:iCs/>
          <w:noProof/>
          <w:sz w:val="28"/>
          <w:szCs w:val="28"/>
          <w:lang w:eastAsia="uk-UA"/>
        </w:rPr>
        <w:t>Рис. 2.</w:t>
      </w:r>
      <w:r w:rsidR="00CD1E0E">
        <w:rPr>
          <w:rFonts w:ascii="Times New Roman" w:hAnsi="Times New Roman"/>
          <w:bCs/>
          <w:iCs/>
          <w:noProof/>
          <w:sz w:val="28"/>
          <w:szCs w:val="28"/>
          <w:lang w:eastAsia="uk-UA"/>
        </w:rPr>
        <w:t>18</w:t>
      </w:r>
      <w:r>
        <w:rPr>
          <w:rFonts w:ascii="Times New Roman" w:hAnsi="Times New Roman"/>
          <w:bCs/>
          <w:iCs/>
          <w:noProof/>
          <w:sz w:val="28"/>
          <w:szCs w:val="28"/>
          <w:lang w:eastAsia="uk-UA"/>
        </w:rPr>
        <w:t>. Об</w:t>
      </w:r>
      <w:r w:rsidRPr="00CD1E0E">
        <w:rPr>
          <w:rFonts w:ascii="Times New Roman" w:hAnsi="Times New Roman"/>
          <w:bCs/>
          <w:iCs/>
          <w:noProof/>
          <w:sz w:val="28"/>
          <w:szCs w:val="28"/>
          <w:lang w:eastAsia="uk-UA"/>
        </w:rPr>
        <w:t>’</w:t>
      </w:r>
      <w:r>
        <w:rPr>
          <w:rFonts w:ascii="Times New Roman" w:hAnsi="Times New Roman"/>
          <w:bCs/>
          <w:iCs/>
          <w:noProof/>
          <w:sz w:val="28"/>
          <w:szCs w:val="28"/>
          <w:lang w:eastAsia="uk-UA"/>
        </w:rPr>
        <w:t xml:space="preserve">єднання множин </w:t>
      </w:r>
      <w:r w:rsidRPr="00E66360">
        <w:rPr>
          <w:rFonts w:ascii="Times New Roman" w:hAnsi="Times New Roman"/>
          <w:bCs/>
          <w:i/>
          <w:iCs/>
          <w:noProof/>
          <w:sz w:val="28"/>
          <w:szCs w:val="28"/>
          <w:lang w:val="en-US" w:eastAsia="uk-UA"/>
        </w:rPr>
        <w:t>A</w:t>
      </w:r>
      <w:r w:rsidRPr="00E66360">
        <w:rPr>
          <w:rFonts w:ascii="Times New Roman" w:hAnsi="Times New Roman"/>
          <w:bCs/>
          <w:i/>
          <w:iCs/>
          <w:noProof/>
          <w:sz w:val="28"/>
          <w:szCs w:val="28"/>
          <w:lang w:eastAsia="uk-UA"/>
        </w:rPr>
        <w:t xml:space="preserve"> </w:t>
      </w:r>
      <w:r w:rsidRPr="0049371C">
        <w:rPr>
          <w:rFonts w:ascii="Times New Roman" w:hAnsi="Times New Roman"/>
          <w:bCs/>
          <w:iCs/>
          <w:noProof/>
          <w:sz w:val="28"/>
          <w:szCs w:val="28"/>
          <w:lang w:eastAsia="uk-UA"/>
        </w:rPr>
        <w:t>та</w:t>
      </w:r>
      <w:r w:rsidRPr="00E66360">
        <w:rPr>
          <w:rFonts w:ascii="Times New Roman" w:hAnsi="Times New Roman"/>
          <w:bCs/>
          <w:i/>
          <w:iCs/>
          <w:noProof/>
          <w:sz w:val="28"/>
          <w:szCs w:val="28"/>
          <w:lang w:eastAsia="uk-UA"/>
        </w:rPr>
        <w:t xml:space="preserve"> </w:t>
      </w:r>
      <w:r w:rsidRPr="00E66360">
        <w:rPr>
          <w:rFonts w:ascii="Times New Roman" w:hAnsi="Times New Roman"/>
          <w:bCs/>
          <w:i/>
          <w:iCs/>
          <w:noProof/>
          <w:sz w:val="28"/>
          <w:szCs w:val="28"/>
          <w:lang w:val="en-US" w:eastAsia="uk-UA"/>
        </w:rPr>
        <w:t>B</w:t>
      </w:r>
    </w:p>
    <w:p w:rsidR="0049371C" w:rsidRPr="0049371C" w:rsidRDefault="0049371C" w:rsidP="00E66360">
      <w:pPr>
        <w:tabs>
          <w:tab w:val="left" w:pos="567"/>
        </w:tabs>
        <w:spacing w:after="0" w:line="360" w:lineRule="auto"/>
        <w:jc w:val="both"/>
        <w:rPr>
          <w:rFonts w:ascii="Times New Roman" w:hAnsi="Times New Roman"/>
          <w:bCs/>
          <w:iCs/>
          <w:noProof/>
          <w:sz w:val="28"/>
          <w:szCs w:val="28"/>
          <w:lang w:eastAsia="uk-UA"/>
        </w:rPr>
      </w:pPr>
    </w:p>
    <w:p w:rsidR="0049592C" w:rsidRDefault="0049592C" w:rsidP="00E66360">
      <w:pPr>
        <w:tabs>
          <w:tab w:val="left" w:pos="567"/>
        </w:tabs>
        <w:spacing w:after="0" w:line="360" w:lineRule="auto"/>
        <w:jc w:val="both"/>
        <w:rPr>
          <w:rFonts w:ascii="Times New Roman" w:hAnsi="Times New Roman"/>
          <w:bCs/>
          <w:iCs/>
          <w:noProof/>
          <w:sz w:val="28"/>
          <w:szCs w:val="28"/>
          <w:lang w:val="en-US" w:eastAsia="uk-UA"/>
        </w:rPr>
      </w:pPr>
      <w:r>
        <w:rPr>
          <w:rFonts w:ascii="Times New Roman" w:hAnsi="Times New Roman"/>
          <w:bCs/>
          <w:iCs/>
          <w:noProof/>
          <w:sz w:val="28"/>
          <w:szCs w:val="28"/>
          <w:lang w:eastAsia="uk-UA"/>
        </w:rPr>
        <w:lastRenderedPageBreak/>
        <w:drawing>
          <wp:inline distT="0" distB="0" distL="0" distR="0">
            <wp:extent cx="2541270" cy="2600960"/>
            <wp:effectExtent l="1905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23" cstate="print"/>
                    <a:srcRect/>
                    <a:stretch>
                      <a:fillRect/>
                    </a:stretch>
                  </pic:blipFill>
                  <pic:spPr bwMode="auto">
                    <a:xfrm>
                      <a:off x="0" y="0"/>
                      <a:ext cx="2541270" cy="2600960"/>
                    </a:xfrm>
                    <a:prstGeom prst="rect">
                      <a:avLst/>
                    </a:prstGeom>
                    <a:noFill/>
                    <a:ln w="9525">
                      <a:noFill/>
                      <a:miter lim="800000"/>
                      <a:headEnd/>
                      <a:tailEnd/>
                    </a:ln>
                  </pic:spPr>
                </pic:pic>
              </a:graphicData>
            </a:graphic>
          </wp:inline>
        </w:drawing>
      </w:r>
      <w:r w:rsidR="0049371C">
        <w:rPr>
          <w:rFonts w:ascii="Times New Roman" w:hAnsi="Times New Roman"/>
          <w:bCs/>
          <w:iCs/>
          <w:noProof/>
          <w:sz w:val="28"/>
          <w:szCs w:val="28"/>
          <w:lang w:eastAsia="uk-UA"/>
        </w:rPr>
        <w:drawing>
          <wp:inline distT="0" distB="0" distL="0" distR="0">
            <wp:extent cx="2707640" cy="2541270"/>
            <wp:effectExtent l="1905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224" cstate="print"/>
                    <a:srcRect/>
                    <a:stretch>
                      <a:fillRect/>
                    </a:stretch>
                  </pic:blipFill>
                  <pic:spPr bwMode="auto">
                    <a:xfrm>
                      <a:off x="0" y="0"/>
                      <a:ext cx="2707640" cy="2541270"/>
                    </a:xfrm>
                    <a:prstGeom prst="rect">
                      <a:avLst/>
                    </a:prstGeom>
                    <a:noFill/>
                    <a:ln w="9525">
                      <a:noFill/>
                      <a:miter lim="800000"/>
                      <a:headEnd/>
                      <a:tailEnd/>
                    </a:ln>
                  </pic:spPr>
                </pic:pic>
              </a:graphicData>
            </a:graphic>
          </wp:inline>
        </w:drawing>
      </w:r>
    </w:p>
    <w:p w:rsidR="0049371C" w:rsidRPr="0049371C" w:rsidRDefault="0049371C" w:rsidP="0049371C">
      <w:pPr>
        <w:tabs>
          <w:tab w:val="left" w:pos="567"/>
        </w:tabs>
        <w:spacing w:after="0" w:line="360" w:lineRule="auto"/>
        <w:jc w:val="both"/>
        <w:rPr>
          <w:rFonts w:ascii="Times New Roman" w:hAnsi="Times New Roman"/>
          <w:bCs/>
          <w:iCs/>
          <w:noProof/>
          <w:sz w:val="28"/>
          <w:szCs w:val="28"/>
          <w:lang w:eastAsia="uk-UA"/>
        </w:rPr>
      </w:pPr>
      <w:r>
        <w:rPr>
          <w:rFonts w:ascii="Times New Roman" w:hAnsi="Times New Roman"/>
          <w:bCs/>
          <w:iCs/>
          <w:noProof/>
          <w:sz w:val="28"/>
          <w:szCs w:val="28"/>
          <w:lang w:eastAsia="uk-UA"/>
        </w:rPr>
        <w:t>Рис. 2.</w:t>
      </w:r>
      <w:r w:rsidRPr="0049371C">
        <w:rPr>
          <w:rFonts w:ascii="Times New Roman" w:hAnsi="Times New Roman"/>
          <w:bCs/>
          <w:iCs/>
          <w:noProof/>
          <w:sz w:val="28"/>
          <w:szCs w:val="28"/>
          <w:lang w:val="ru-RU" w:eastAsia="uk-UA"/>
        </w:rPr>
        <w:t>1</w:t>
      </w:r>
      <w:r w:rsidR="00CD1E0E">
        <w:rPr>
          <w:rFonts w:ascii="Times New Roman" w:hAnsi="Times New Roman"/>
          <w:bCs/>
          <w:iCs/>
          <w:noProof/>
          <w:sz w:val="28"/>
          <w:szCs w:val="28"/>
          <w:lang w:val="ru-RU" w:eastAsia="uk-UA"/>
        </w:rPr>
        <w:t>9</w:t>
      </w:r>
      <w:r>
        <w:rPr>
          <w:rFonts w:ascii="Times New Roman" w:hAnsi="Times New Roman"/>
          <w:bCs/>
          <w:iCs/>
          <w:noProof/>
          <w:sz w:val="28"/>
          <w:szCs w:val="28"/>
          <w:lang w:eastAsia="uk-UA"/>
        </w:rPr>
        <w:t xml:space="preserve">. Різниця множин </w:t>
      </w:r>
      <w:r w:rsidRPr="00E66360">
        <w:rPr>
          <w:rFonts w:ascii="Times New Roman" w:hAnsi="Times New Roman"/>
          <w:bCs/>
          <w:i/>
          <w:iCs/>
          <w:noProof/>
          <w:sz w:val="28"/>
          <w:szCs w:val="28"/>
          <w:lang w:val="en-US" w:eastAsia="uk-UA"/>
        </w:rPr>
        <w:t>A</w:t>
      </w:r>
      <w:r w:rsidRPr="00E66360">
        <w:rPr>
          <w:rFonts w:ascii="Times New Roman" w:hAnsi="Times New Roman"/>
          <w:bCs/>
          <w:i/>
          <w:iCs/>
          <w:noProof/>
          <w:sz w:val="28"/>
          <w:szCs w:val="28"/>
          <w:lang w:eastAsia="uk-UA"/>
        </w:rPr>
        <w:t xml:space="preserve"> </w:t>
      </w:r>
      <w:r w:rsidRPr="0049371C">
        <w:rPr>
          <w:rFonts w:ascii="Times New Roman" w:hAnsi="Times New Roman"/>
          <w:bCs/>
          <w:iCs/>
          <w:noProof/>
          <w:sz w:val="28"/>
          <w:szCs w:val="28"/>
          <w:lang w:eastAsia="uk-UA"/>
        </w:rPr>
        <w:t>та</w:t>
      </w:r>
      <w:r w:rsidRPr="00E66360">
        <w:rPr>
          <w:rFonts w:ascii="Times New Roman" w:hAnsi="Times New Roman"/>
          <w:bCs/>
          <w:i/>
          <w:iCs/>
          <w:noProof/>
          <w:sz w:val="28"/>
          <w:szCs w:val="28"/>
          <w:lang w:eastAsia="uk-UA"/>
        </w:rPr>
        <w:t xml:space="preserve"> </w:t>
      </w:r>
      <w:r w:rsidRPr="00E66360">
        <w:rPr>
          <w:rFonts w:ascii="Times New Roman" w:hAnsi="Times New Roman"/>
          <w:bCs/>
          <w:i/>
          <w:iCs/>
          <w:noProof/>
          <w:sz w:val="28"/>
          <w:szCs w:val="28"/>
          <w:lang w:val="en-US" w:eastAsia="uk-UA"/>
        </w:rPr>
        <w:t>B</w:t>
      </w:r>
      <w:r>
        <w:rPr>
          <w:rFonts w:ascii="Times New Roman" w:hAnsi="Times New Roman"/>
          <w:bCs/>
          <w:i/>
          <w:iCs/>
          <w:noProof/>
          <w:sz w:val="28"/>
          <w:szCs w:val="28"/>
          <w:lang w:eastAsia="uk-UA"/>
        </w:rPr>
        <w:t xml:space="preserve">          </w:t>
      </w:r>
      <w:r>
        <w:rPr>
          <w:rFonts w:ascii="Times New Roman" w:hAnsi="Times New Roman"/>
          <w:bCs/>
          <w:iCs/>
          <w:noProof/>
          <w:sz w:val="28"/>
          <w:szCs w:val="28"/>
          <w:lang w:eastAsia="uk-UA"/>
        </w:rPr>
        <w:t>Рис. 2.</w:t>
      </w:r>
      <w:r w:rsidR="00CD1E0E">
        <w:rPr>
          <w:rFonts w:ascii="Times New Roman" w:hAnsi="Times New Roman"/>
          <w:bCs/>
          <w:iCs/>
          <w:noProof/>
          <w:sz w:val="28"/>
          <w:szCs w:val="28"/>
          <w:lang w:eastAsia="uk-UA"/>
        </w:rPr>
        <w:t>20</w:t>
      </w:r>
      <w:r>
        <w:rPr>
          <w:rFonts w:ascii="Times New Roman" w:hAnsi="Times New Roman"/>
          <w:bCs/>
          <w:iCs/>
          <w:noProof/>
          <w:sz w:val="28"/>
          <w:szCs w:val="28"/>
          <w:lang w:eastAsia="uk-UA"/>
        </w:rPr>
        <w:t xml:space="preserve">. Різниця множин </w:t>
      </w:r>
      <w:r w:rsidRPr="00E66360">
        <w:rPr>
          <w:rFonts w:ascii="Times New Roman" w:hAnsi="Times New Roman"/>
          <w:bCs/>
          <w:i/>
          <w:iCs/>
          <w:noProof/>
          <w:sz w:val="28"/>
          <w:szCs w:val="28"/>
          <w:lang w:val="en-US" w:eastAsia="uk-UA"/>
        </w:rPr>
        <w:t>B</w:t>
      </w:r>
      <w:r w:rsidRPr="008932BD">
        <w:rPr>
          <w:rFonts w:ascii="Times New Roman" w:hAnsi="Times New Roman"/>
          <w:bCs/>
          <w:i/>
          <w:iCs/>
          <w:noProof/>
          <w:sz w:val="28"/>
          <w:szCs w:val="28"/>
          <w:lang w:eastAsia="uk-UA"/>
        </w:rPr>
        <w:t xml:space="preserve"> </w:t>
      </w:r>
      <w:r w:rsidRPr="0049371C">
        <w:rPr>
          <w:rFonts w:ascii="Times New Roman" w:hAnsi="Times New Roman"/>
          <w:bCs/>
          <w:iCs/>
          <w:noProof/>
          <w:sz w:val="28"/>
          <w:szCs w:val="28"/>
          <w:lang w:eastAsia="uk-UA"/>
        </w:rPr>
        <w:t>та</w:t>
      </w:r>
      <w:r w:rsidRPr="00E66360">
        <w:rPr>
          <w:rFonts w:ascii="Times New Roman" w:hAnsi="Times New Roman"/>
          <w:bCs/>
          <w:i/>
          <w:iCs/>
          <w:noProof/>
          <w:sz w:val="28"/>
          <w:szCs w:val="28"/>
          <w:lang w:eastAsia="uk-UA"/>
        </w:rPr>
        <w:t xml:space="preserve"> </w:t>
      </w:r>
      <w:r w:rsidRPr="00E66360">
        <w:rPr>
          <w:rFonts w:ascii="Times New Roman" w:hAnsi="Times New Roman"/>
          <w:bCs/>
          <w:i/>
          <w:iCs/>
          <w:noProof/>
          <w:sz w:val="28"/>
          <w:szCs w:val="28"/>
          <w:lang w:val="en-US" w:eastAsia="uk-UA"/>
        </w:rPr>
        <w:t>A</w:t>
      </w:r>
    </w:p>
    <w:p w:rsidR="000F7E3B" w:rsidRDefault="000F7E3B" w:rsidP="0049371C">
      <w:pPr>
        <w:tabs>
          <w:tab w:val="left" w:pos="567"/>
        </w:tabs>
        <w:spacing w:after="0" w:line="360" w:lineRule="auto"/>
        <w:jc w:val="both"/>
        <w:rPr>
          <w:rFonts w:ascii="Times New Roman" w:hAnsi="Times New Roman"/>
          <w:bCs/>
          <w:iCs/>
          <w:noProof/>
          <w:sz w:val="28"/>
          <w:szCs w:val="28"/>
          <w:lang w:eastAsia="uk-UA"/>
        </w:rPr>
      </w:pPr>
    </w:p>
    <w:p w:rsidR="0049371C" w:rsidRPr="000F7E3B" w:rsidRDefault="0049371C" w:rsidP="0049371C">
      <w:pPr>
        <w:tabs>
          <w:tab w:val="left" w:pos="567"/>
        </w:tabs>
        <w:spacing w:after="0" w:line="360" w:lineRule="auto"/>
        <w:jc w:val="both"/>
        <w:rPr>
          <w:rFonts w:ascii="Times New Roman" w:hAnsi="Times New Roman"/>
          <w:bCs/>
          <w:iCs/>
          <w:noProof/>
          <w:sz w:val="28"/>
          <w:szCs w:val="28"/>
          <w:lang w:eastAsia="uk-UA"/>
        </w:rPr>
      </w:pPr>
      <w:r>
        <w:rPr>
          <w:rFonts w:ascii="Times New Roman" w:hAnsi="Times New Roman"/>
          <w:bCs/>
          <w:iCs/>
          <w:noProof/>
          <w:sz w:val="28"/>
          <w:szCs w:val="28"/>
          <w:lang w:eastAsia="uk-UA"/>
        </w:rPr>
        <w:t>2) З</w:t>
      </w:r>
      <w:r w:rsidRPr="000F7E3B">
        <w:rPr>
          <w:rFonts w:ascii="Times New Roman" w:hAnsi="Times New Roman"/>
          <w:bCs/>
          <w:iCs/>
          <w:noProof/>
          <w:sz w:val="28"/>
          <w:szCs w:val="28"/>
          <w:lang w:eastAsia="uk-UA"/>
        </w:rPr>
        <w:t>’</w:t>
      </w:r>
      <w:r>
        <w:rPr>
          <w:rFonts w:ascii="Times New Roman" w:hAnsi="Times New Roman"/>
          <w:bCs/>
          <w:iCs/>
          <w:noProof/>
          <w:sz w:val="28"/>
          <w:szCs w:val="28"/>
          <w:lang w:eastAsia="uk-UA"/>
        </w:rPr>
        <w:t xml:space="preserve">єднаємо точки </w:t>
      </w:r>
      <w:r w:rsidRPr="00810250">
        <w:rPr>
          <w:rFonts w:ascii="Times New Roman" w:hAnsi="Times New Roman"/>
          <w:bCs/>
          <w:i/>
          <w:iCs/>
          <w:noProof/>
          <w:sz w:val="28"/>
          <w:szCs w:val="28"/>
          <w:lang w:eastAsia="uk-UA"/>
        </w:rPr>
        <w:t>М</w:t>
      </w:r>
      <w:r>
        <w:rPr>
          <w:rFonts w:ascii="Times New Roman" w:hAnsi="Times New Roman"/>
          <w:bCs/>
          <w:iCs/>
          <w:noProof/>
          <w:sz w:val="28"/>
          <w:szCs w:val="28"/>
          <w:lang w:eastAsia="uk-UA"/>
        </w:rPr>
        <w:t xml:space="preserve"> і </w:t>
      </w:r>
      <w:r w:rsidRPr="00810250">
        <w:rPr>
          <w:rFonts w:ascii="Times New Roman" w:hAnsi="Times New Roman"/>
          <w:bCs/>
          <w:i/>
          <w:iCs/>
          <w:noProof/>
          <w:sz w:val="28"/>
          <w:szCs w:val="28"/>
          <w:lang w:eastAsia="uk-UA"/>
        </w:rPr>
        <w:t>Р</w:t>
      </w:r>
      <w:r>
        <w:rPr>
          <w:rFonts w:ascii="Times New Roman" w:hAnsi="Times New Roman"/>
          <w:bCs/>
          <w:iCs/>
          <w:noProof/>
          <w:sz w:val="28"/>
          <w:szCs w:val="28"/>
          <w:lang w:eastAsia="uk-UA"/>
        </w:rPr>
        <w:t xml:space="preserve">. Проведемо прямі МР і </w:t>
      </w:r>
      <w:r w:rsidR="000F7E3B" w:rsidRPr="00810250">
        <w:rPr>
          <w:rFonts w:ascii="Times New Roman" w:hAnsi="Times New Roman"/>
          <w:bCs/>
          <w:i/>
          <w:iCs/>
          <w:noProof/>
          <w:sz w:val="28"/>
          <w:szCs w:val="28"/>
          <w:lang w:val="en-US" w:eastAsia="uk-UA"/>
        </w:rPr>
        <w:t>AB</w:t>
      </w:r>
      <w:r w:rsidRPr="000F7E3B">
        <w:rPr>
          <w:rFonts w:ascii="Times New Roman" w:hAnsi="Times New Roman"/>
          <w:bCs/>
          <w:iCs/>
          <w:noProof/>
          <w:sz w:val="28"/>
          <w:szCs w:val="28"/>
          <w:lang w:eastAsia="uk-UA"/>
        </w:rPr>
        <w:t xml:space="preserve">, їх перетин – точка </w:t>
      </w:r>
      <w:r w:rsidR="000F7E3B" w:rsidRPr="00810250">
        <w:rPr>
          <w:rFonts w:ascii="Times New Roman" w:hAnsi="Times New Roman"/>
          <w:bCs/>
          <w:i/>
          <w:iCs/>
          <w:noProof/>
          <w:sz w:val="28"/>
          <w:szCs w:val="28"/>
          <w:lang w:val="en-US" w:eastAsia="uk-UA"/>
        </w:rPr>
        <w:t>L</w:t>
      </w:r>
      <w:r w:rsidRPr="000F7E3B">
        <w:rPr>
          <w:rFonts w:ascii="Times New Roman" w:hAnsi="Times New Roman"/>
          <w:bCs/>
          <w:iCs/>
          <w:noProof/>
          <w:sz w:val="28"/>
          <w:szCs w:val="28"/>
          <w:lang w:eastAsia="uk-UA"/>
        </w:rPr>
        <w:t xml:space="preserve">. Точки </w:t>
      </w:r>
      <w:r w:rsidR="000F7E3B" w:rsidRPr="00810250">
        <w:rPr>
          <w:rFonts w:ascii="Times New Roman" w:hAnsi="Times New Roman"/>
          <w:bCs/>
          <w:i/>
          <w:iCs/>
          <w:noProof/>
          <w:sz w:val="28"/>
          <w:szCs w:val="28"/>
          <w:lang w:val="en-US" w:eastAsia="uk-UA"/>
        </w:rPr>
        <w:t>L</w:t>
      </w:r>
      <w:r w:rsidRPr="000F7E3B">
        <w:rPr>
          <w:rFonts w:ascii="Times New Roman" w:hAnsi="Times New Roman"/>
          <w:bCs/>
          <w:iCs/>
          <w:noProof/>
          <w:sz w:val="28"/>
          <w:szCs w:val="28"/>
          <w:lang w:eastAsia="uk-UA"/>
        </w:rPr>
        <w:t xml:space="preserve"> і </w:t>
      </w:r>
      <w:r w:rsidRPr="00810250">
        <w:rPr>
          <w:rFonts w:ascii="Times New Roman" w:hAnsi="Times New Roman"/>
          <w:bCs/>
          <w:i/>
          <w:iCs/>
          <w:noProof/>
          <w:sz w:val="28"/>
          <w:szCs w:val="28"/>
          <w:lang w:val="en-US" w:eastAsia="uk-UA"/>
        </w:rPr>
        <w:t>R</w:t>
      </w:r>
      <w:r w:rsidRPr="000F7E3B">
        <w:rPr>
          <w:rFonts w:ascii="Times New Roman" w:hAnsi="Times New Roman"/>
          <w:bCs/>
          <w:iCs/>
          <w:noProof/>
          <w:sz w:val="28"/>
          <w:szCs w:val="28"/>
          <w:lang w:eastAsia="uk-UA"/>
        </w:rPr>
        <w:t xml:space="preserve"> </w:t>
      </w:r>
      <w:r>
        <w:rPr>
          <w:rFonts w:ascii="Times New Roman" w:hAnsi="Times New Roman"/>
          <w:bCs/>
          <w:iCs/>
          <w:noProof/>
          <w:sz w:val="28"/>
          <w:szCs w:val="28"/>
          <w:lang w:eastAsia="uk-UA"/>
        </w:rPr>
        <w:t>належать площині (</w:t>
      </w:r>
      <w:r w:rsidRPr="00810250">
        <w:rPr>
          <w:rFonts w:ascii="Times New Roman" w:hAnsi="Times New Roman"/>
          <w:bCs/>
          <w:i/>
          <w:iCs/>
          <w:noProof/>
          <w:sz w:val="28"/>
          <w:szCs w:val="28"/>
          <w:lang w:val="en-US" w:eastAsia="uk-UA"/>
        </w:rPr>
        <w:t>ABC</w:t>
      </w:r>
      <w:r w:rsidRPr="000F7E3B">
        <w:rPr>
          <w:rFonts w:ascii="Times New Roman" w:hAnsi="Times New Roman"/>
          <w:bCs/>
          <w:iCs/>
          <w:noProof/>
          <w:sz w:val="28"/>
          <w:szCs w:val="28"/>
          <w:lang w:eastAsia="uk-UA"/>
        </w:rPr>
        <w:t>)</w:t>
      </w:r>
      <w:r>
        <w:rPr>
          <w:rFonts w:ascii="Times New Roman" w:hAnsi="Times New Roman"/>
          <w:bCs/>
          <w:iCs/>
          <w:noProof/>
          <w:sz w:val="28"/>
          <w:szCs w:val="28"/>
          <w:lang w:eastAsia="uk-UA"/>
        </w:rPr>
        <w:t xml:space="preserve">, </w:t>
      </w:r>
      <w:r w:rsidR="000F7E3B">
        <w:rPr>
          <w:rFonts w:ascii="Times New Roman" w:hAnsi="Times New Roman"/>
          <w:bCs/>
          <w:iCs/>
          <w:noProof/>
          <w:sz w:val="28"/>
          <w:szCs w:val="28"/>
          <w:lang w:eastAsia="uk-UA"/>
        </w:rPr>
        <w:t xml:space="preserve">зєднаємо їх, пряма </w:t>
      </w:r>
      <w:r w:rsidR="000F7E3B" w:rsidRPr="00810250">
        <w:rPr>
          <w:rFonts w:ascii="Times New Roman" w:hAnsi="Times New Roman"/>
          <w:bCs/>
          <w:i/>
          <w:iCs/>
          <w:noProof/>
          <w:sz w:val="28"/>
          <w:szCs w:val="28"/>
          <w:lang w:val="en-US" w:eastAsia="uk-UA"/>
        </w:rPr>
        <w:t>LR</w:t>
      </w:r>
      <w:r w:rsidR="000F7E3B">
        <w:rPr>
          <w:rFonts w:ascii="Times New Roman" w:hAnsi="Times New Roman"/>
          <w:bCs/>
          <w:iCs/>
          <w:noProof/>
          <w:sz w:val="28"/>
          <w:szCs w:val="28"/>
          <w:lang w:eastAsia="uk-UA"/>
        </w:rPr>
        <w:t xml:space="preserve"> перетне ребро </w:t>
      </w:r>
      <w:r w:rsidR="000F7E3B" w:rsidRPr="00810250">
        <w:rPr>
          <w:rFonts w:ascii="Times New Roman" w:hAnsi="Times New Roman"/>
          <w:bCs/>
          <w:i/>
          <w:iCs/>
          <w:noProof/>
          <w:sz w:val="28"/>
          <w:szCs w:val="28"/>
          <w:lang w:val="en-US" w:eastAsia="uk-UA"/>
        </w:rPr>
        <w:t>AD</w:t>
      </w:r>
      <w:r w:rsidR="000F7E3B">
        <w:rPr>
          <w:rFonts w:ascii="Times New Roman" w:hAnsi="Times New Roman"/>
          <w:bCs/>
          <w:iCs/>
          <w:noProof/>
          <w:sz w:val="28"/>
          <w:szCs w:val="28"/>
          <w:lang w:eastAsia="uk-UA"/>
        </w:rPr>
        <w:t xml:space="preserve"> в точці </w:t>
      </w:r>
      <w:r w:rsidR="000F7E3B" w:rsidRPr="00810250">
        <w:rPr>
          <w:rFonts w:ascii="Times New Roman" w:hAnsi="Times New Roman"/>
          <w:bCs/>
          <w:i/>
          <w:iCs/>
          <w:noProof/>
          <w:sz w:val="28"/>
          <w:szCs w:val="28"/>
          <w:lang w:val="en-US" w:eastAsia="uk-UA"/>
        </w:rPr>
        <w:t>Z</w:t>
      </w:r>
      <w:r w:rsidR="000F7E3B">
        <w:rPr>
          <w:rFonts w:ascii="Times New Roman" w:hAnsi="Times New Roman"/>
          <w:bCs/>
          <w:iCs/>
          <w:noProof/>
          <w:sz w:val="28"/>
          <w:szCs w:val="28"/>
          <w:lang w:eastAsia="uk-UA"/>
        </w:rPr>
        <w:t xml:space="preserve">. Проведемо відрізок </w:t>
      </w:r>
      <w:r w:rsidR="000F7E3B" w:rsidRPr="00810250">
        <w:rPr>
          <w:rFonts w:ascii="Times New Roman" w:hAnsi="Times New Roman"/>
          <w:bCs/>
          <w:i/>
          <w:iCs/>
          <w:noProof/>
          <w:sz w:val="28"/>
          <w:szCs w:val="28"/>
          <w:lang w:val="en-US" w:eastAsia="uk-UA"/>
        </w:rPr>
        <w:t>RZ</w:t>
      </w:r>
      <w:r w:rsidR="000F7E3B">
        <w:rPr>
          <w:rFonts w:ascii="Times New Roman" w:hAnsi="Times New Roman"/>
          <w:bCs/>
          <w:iCs/>
          <w:noProof/>
          <w:sz w:val="28"/>
          <w:szCs w:val="28"/>
          <w:lang w:eastAsia="uk-UA"/>
        </w:rPr>
        <w:t xml:space="preserve">. Через точку </w:t>
      </w:r>
      <w:r w:rsidR="000F7E3B" w:rsidRPr="00810250">
        <w:rPr>
          <w:rFonts w:ascii="Times New Roman" w:hAnsi="Times New Roman"/>
          <w:bCs/>
          <w:i/>
          <w:iCs/>
          <w:noProof/>
          <w:sz w:val="28"/>
          <w:szCs w:val="28"/>
          <w:lang w:val="en-US" w:eastAsia="uk-UA"/>
        </w:rPr>
        <w:t>R</w:t>
      </w:r>
      <w:r w:rsidR="000F7E3B" w:rsidRPr="000F7E3B">
        <w:rPr>
          <w:rFonts w:ascii="Times New Roman" w:hAnsi="Times New Roman"/>
          <w:bCs/>
          <w:iCs/>
          <w:noProof/>
          <w:sz w:val="28"/>
          <w:szCs w:val="28"/>
          <w:lang w:val="ru-RU" w:eastAsia="uk-UA"/>
        </w:rPr>
        <w:t xml:space="preserve"> </w:t>
      </w:r>
      <w:r w:rsidR="000F7E3B">
        <w:rPr>
          <w:rFonts w:ascii="Times New Roman" w:hAnsi="Times New Roman"/>
          <w:bCs/>
          <w:iCs/>
          <w:noProof/>
          <w:sz w:val="28"/>
          <w:szCs w:val="28"/>
          <w:lang w:eastAsia="uk-UA"/>
        </w:rPr>
        <w:t xml:space="preserve">проведемо пряму, паралельну прямій </w:t>
      </w:r>
      <w:r w:rsidR="000F7E3B" w:rsidRPr="00810250">
        <w:rPr>
          <w:rFonts w:ascii="Times New Roman" w:hAnsi="Times New Roman"/>
          <w:bCs/>
          <w:i/>
          <w:iCs/>
          <w:noProof/>
          <w:sz w:val="28"/>
          <w:szCs w:val="28"/>
          <w:lang w:eastAsia="uk-UA"/>
        </w:rPr>
        <w:t>МР</w:t>
      </w:r>
      <w:r w:rsidR="000F7E3B">
        <w:rPr>
          <w:rFonts w:ascii="Times New Roman" w:hAnsi="Times New Roman"/>
          <w:bCs/>
          <w:iCs/>
          <w:noProof/>
          <w:sz w:val="28"/>
          <w:szCs w:val="28"/>
          <w:lang w:eastAsia="uk-UA"/>
        </w:rPr>
        <w:t xml:space="preserve"> (площина перетинає паралельні площини по паралельним прямим). Перетин цієї прямої і ребра </w:t>
      </w:r>
      <w:r w:rsidR="000F7E3B" w:rsidRPr="00810250">
        <w:rPr>
          <w:rFonts w:ascii="Times New Roman" w:hAnsi="Times New Roman"/>
          <w:bCs/>
          <w:i/>
          <w:iCs/>
          <w:noProof/>
          <w:sz w:val="28"/>
          <w:szCs w:val="28"/>
          <w:lang w:val="en-US" w:eastAsia="uk-UA"/>
        </w:rPr>
        <w:t>CG</w:t>
      </w:r>
      <w:r w:rsidR="000F7E3B" w:rsidRPr="000F7E3B">
        <w:rPr>
          <w:rFonts w:ascii="Times New Roman" w:hAnsi="Times New Roman"/>
          <w:bCs/>
          <w:iCs/>
          <w:noProof/>
          <w:sz w:val="28"/>
          <w:szCs w:val="28"/>
          <w:lang w:eastAsia="uk-UA"/>
        </w:rPr>
        <w:t xml:space="preserve"> </w:t>
      </w:r>
      <w:r w:rsidR="000F7E3B">
        <w:rPr>
          <w:rFonts w:ascii="Times New Roman" w:hAnsi="Times New Roman"/>
          <w:bCs/>
          <w:iCs/>
          <w:noProof/>
          <w:sz w:val="28"/>
          <w:szCs w:val="28"/>
          <w:lang w:eastAsia="uk-UA"/>
        </w:rPr>
        <w:t xml:space="preserve">– точка </w:t>
      </w:r>
      <w:r w:rsidR="000F7E3B" w:rsidRPr="00810250">
        <w:rPr>
          <w:rFonts w:ascii="Times New Roman" w:hAnsi="Times New Roman"/>
          <w:bCs/>
          <w:i/>
          <w:iCs/>
          <w:noProof/>
          <w:sz w:val="28"/>
          <w:szCs w:val="28"/>
          <w:lang w:val="en-US" w:eastAsia="uk-UA"/>
        </w:rPr>
        <w:t>N</w:t>
      </w:r>
      <w:r w:rsidR="000F7E3B" w:rsidRPr="00810250">
        <w:rPr>
          <w:rFonts w:ascii="Times New Roman" w:hAnsi="Times New Roman"/>
          <w:bCs/>
          <w:i/>
          <w:iCs/>
          <w:noProof/>
          <w:sz w:val="28"/>
          <w:szCs w:val="28"/>
          <w:lang w:eastAsia="uk-UA"/>
        </w:rPr>
        <w:t>.</w:t>
      </w:r>
      <w:r w:rsidR="000F7E3B">
        <w:rPr>
          <w:rFonts w:ascii="Times New Roman" w:hAnsi="Times New Roman"/>
          <w:bCs/>
          <w:iCs/>
          <w:noProof/>
          <w:sz w:val="28"/>
          <w:szCs w:val="28"/>
          <w:lang w:eastAsia="uk-UA"/>
        </w:rPr>
        <w:t xml:space="preserve"> З</w:t>
      </w:r>
      <w:r w:rsidR="00810250" w:rsidRPr="00810250">
        <w:rPr>
          <w:rFonts w:ascii="Times New Roman" w:hAnsi="Times New Roman"/>
          <w:bCs/>
          <w:iCs/>
          <w:noProof/>
          <w:sz w:val="28"/>
          <w:szCs w:val="28"/>
          <w:lang w:eastAsia="uk-UA"/>
        </w:rPr>
        <w:t>’</w:t>
      </w:r>
      <w:r w:rsidR="000F7E3B">
        <w:rPr>
          <w:rFonts w:ascii="Times New Roman" w:hAnsi="Times New Roman"/>
          <w:bCs/>
          <w:iCs/>
          <w:noProof/>
          <w:sz w:val="28"/>
          <w:szCs w:val="28"/>
          <w:lang w:eastAsia="uk-UA"/>
        </w:rPr>
        <w:t xml:space="preserve">єднаємо точки </w:t>
      </w:r>
      <w:r w:rsidR="000F7E3B" w:rsidRPr="00810250">
        <w:rPr>
          <w:rFonts w:ascii="Times New Roman" w:hAnsi="Times New Roman"/>
          <w:bCs/>
          <w:i/>
          <w:iCs/>
          <w:noProof/>
          <w:sz w:val="28"/>
          <w:szCs w:val="28"/>
          <w:lang w:val="en-US" w:eastAsia="uk-UA"/>
        </w:rPr>
        <w:t>N</w:t>
      </w:r>
      <w:r w:rsidR="000F7E3B" w:rsidRPr="000F7E3B">
        <w:rPr>
          <w:rFonts w:ascii="Times New Roman" w:hAnsi="Times New Roman"/>
          <w:bCs/>
          <w:iCs/>
          <w:noProof/>
          <w:sz w:val="28"/>
          <w:szCs w:val="28"/>
          <w:lang w:eastAsia="uk-UA"/>
        </w:rPr>
        <w:t xml:space="preserve"> </w:t>
      </w:r>
      <w:r w:rsidR="00810250">
        <w:rPr>
          <w:rFonts w:ascii="Times New Roman" w:hAnsi="Times New Roman"/>
          <w:bCs/>
          <w:iCs/>
          <w:noProof/>
          <w:sz w:val="28"/>
          <w:szCs w:val="28"/>
          <w:lang w:eastAsia="uk-UA"/>
        </w:rPr>
        <w:t>і</w:t>
      </w:r>
      <w:r w:rsidR="000F7E3B" w:rsidRPr="000F7E3B">
        <w:rPr>
          <w:rFonts w:ascii="Times New Roman" w:hAnsi="Times New Roman"/>
          <w:bCs/>
          <w:iCs/>
          <w:noProof/>
          <w:sz w:val="28"/>
          <w:szCs w:val="28"/>
          <w:lang w:eastAsia="uk-UA"/>
        </w:rPr>
        <w:t xml:space="preserve"> </w:t>
      </w:r>
      <w:r w:rsidR="000F7E3B" w:rsidRPr="00810250">
        <w:rPr>
          <w:rFonts w:ascii="Times New Roman" w:hAnsi="Times New Roman"/>
          <w:bCs/>
          <w:i/>
          <w:iCs/>
          <w:noProof/>
          <w:sz w:val="28"/>
          <w:szCs w:val="28"/>
          <w:lang w:val="en-US" w:eastAsia="uk-UA"/>
        </w:rPr>
        <w:t>P</w:t>
      </w:r>
      <w:r w:rsidR="000F7E3B" w:rsidRPr="000F7E3B">
        <w:rPr>
          <w:rFonts w:ascii="Times New Roman" w:hAnsi="Times New Roman"/>
          <w:bCs/>
          <w:iCs/>
          <w:noProof/>
          <w:sz w:val="28"/>
          <w:szCs w:val="28"/>
          <w:lang w:eastAsia="uk-UA"/>
        </w:rPr>
        <w:t xml:space="preserve">. </w:t>
      </w:r>
      <w:r w:rsidR="000F7E3B">
        <w:rPr>
          <w:rFonts w:ascii="Times New Roman" w:hAnsi="Times New Roman"/>
          <w:bCs/>
          <w:iCs/>
          <w:noProof/>
          <w:sz w:val="28"/>
          <w:szCs w:val="28"/>
          <w:lang w:eastAsia="uk-UA"/>
        </w:rPr>
        <w:t xml:space="preserve">Пятикутник </w:t>
      </w:r>
      <w:r w:rsidR="000F7E3B" w:rsidRPr="00810250">
        <w:rPr>
          <w:rFonts w:ascii="Times New Roman" w:hAnsi="Times New Roman"/>
          <w:bCs/>
          <w:i/>
          <w:iCs/>
          <w:noProof/>
          <w:sz w:val="28"/>
          <w:szCs w:val="28"/>
          <w:lang w:val="en-US" w:eastAsia="uk-UA"/>
        </w:rPr>
        <w:t>PMZRN</w:t>
      </w:r>
      <w:r w:rsidR="00CD1E0E">
        <w:rPr>
          <w:rFonts w:ascii="Times New Roman" w:hAnsi="Times New Roman"/>
          <w:bCs/>
          <w:iCs/>
          <w:noProof/>
          <w:sz w:val="28"/>
          <w:szCs w:val="28"/>
          <w:lang w:eastAsia="uk-UA"/>
        </w:rPr>
        <w:t xml:space="preserve"> – шуканий переріз (рис. 2.21</w:t>
      </w:r>
      <w:r w:rsidR="000F7E3B">
        <w:rPr>
          <w:rFonts w:ascii="Times New Roman" w:hAnsi="Times New Roman"/>
          <w:bCs/>
          <w:iCs/>
          <w:noProof/>
          <w:sz w:val="28"/>
          <w:szCs w:val="28"/>
          <w:lang w:eastAsia="uk-UA"/>
        </w:rPr>
        <w:t xml:space="preserve">, виконано за допомогою програми </w:t>
      </w:r>
      <w:r w:rsidR="000F7E3B">
        <w:rPr>
          <w:rFonts w:ascii="Times New Roman" w:hAnsi="Times New Roman"/>
          <w:bCs/>
          <w:iCs/>
          <w:noProof/>
          <w:sz w:val="28"/>
          <w:szCs w:val="28"/>
          <w:lang w:val="en-US" w:eastAsia="uk-UA"/>
        </w:rPr>
        <w:t>GEOGEBRA</w:t>
      </w:r>
      <w:r w:rsidR="000F7E3B" w:rsidRPr="000F7E3B">
        <w:rPr>
          <w:rFonts w:ascii="Times New Roman" w:hAnsi="Times New Roman"/>
          <w:bCs/>
          <w:iCs/>
          <w:noProof/>
          <w:sz w:val="28"/>
          <w:szCs w:val="28"/>
          <w:lang w:eastAsia="uk-UA"/>
        </w:rPr>
        <w:t>).</w:t>
      </w:r>
    </w:p>
    <w:p w:rsidR="0049371C" w:rsidRDefault="000F7E3B" w:rsidP="002E07A4">
      <w:pPr>
        <w:tabs>
          <w:tab w:val="left" w:pos="567"/>
        </w:tabs>
        <w:spacing w:after="0" w:line="360" w:lineRule="auto"/>
        <w:jc w:val="center"/>
        <w:rPr>
          <w:rFonts w:ascii="Times New Roman" w:hAnsi="Times New Roman"/>
          <w:bCs/>
          <w:iCs/>
          <w:noProof/>
          <w:sz w:val="28"/>
          <w:szCs w:val="28"/>
          <w:lang w:val="en-US" w:eastAsia="uk-UA"/>
        </w:rPr>
      </w:pPr>
      <w:r>
        <w:rPr>
          <w:rFonts w:ascii="Times New Roman" w:hAnsi="Times New Roman"/>
          <w:bCs/>
          <w:iCs/>
          <w:noProof/>
          <w:sz w:val="28"/>
          <w:szCs w:val="28"/>
          <w:lang w:eastAsia="uk-UA"/>
        </w:rPr>
        <w:drawing>
          <wp:inline distT="0" distB="0" distL="0" distR="0">
            <wp:extent cx="4180114" cy="3120107"/>
            <wp:effectExtent l="1905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225" cstate="print"/>
                    <a:srcRect/>
                    <a:stretch>
                      <a:fillRect/>
                    </a:stretch>
                  </pic:blipFill>
                  <pic:spPr bwMode="auto">
                    <a:xfrm>
                      <a:off x="0" y="0"/>
                      <a:ext cx="4185794" cy="3124347"/>
                    </a:xfrm>
                    <a:prstGeom prst="rect">
                      <a:avLst/>
                    </a:prstGeom>
                    <a:noFill/>
                    <a:ln w="9525">
                      <a:noFill/>
                      <a:miter lim="800000"/>
                      <a:headEnd/>
                      <a:tailEnd/>
                    </a:ln>
                  </pic:spPr>
                </pic:pic>
              </a:graphicData>
            </a:graphic>
          </wp:inline>
        </w:drawing>
      </w:r>
    </w:p>
    <w:p w:rsidR="000F7E3B" w:rsidRDefault="000F7E3B" w:rsidP="000F7E3B">
      <w:pPr>
        <w:tabs>
          <w:tab w:val="left" w:pos="567"/>
        </w:tabs>
        <w:spacing w:after="0" w:line="360" w:lineRule="auto"/>
        <w:jc w:val="center"/>
        <w:rPr>
          <w:rFonts w:ascii="Times New Roman" w:hAnsi="Times New Roman"/>
          <w:bCs/>
          <w:iCs/>
          <w:noProof/>
          <w:sz w:val="28"/>
          <w:szCs w:val="28"/>
          <w:lang w:eastAsia="uk-UA"/>
        </w:rPr>
      </w:pPr>
      <w:r>
        <w:rPr>
          <w:rFonts w:ascii="Times New Roman" w:hAnsi="Times New Roman"/>
          <w:bCs/>
          <w:iCs/>
          <w:noProof/>
          <w:sz w:val="28"/>
          <w:szCs w:val="28"/>
          <w:lang w:eastAsia="uk-UA"/>
        </w:rPr>
        <w:t>Рис</w:t>
      </w:r>
      <w:r w:rsidR="00CD1E0E">
        <w:rPr>
          <w:rFonts w:ascii="Times New Roman" w:hAnsi="Times New Roman"/>
          <w:bCs/>
          <w:iCs/>
          <w:noProof/>
          <w:sz w:val="28"/>
          <w:szCs w:val="28"/>
          <w:lang w:eastAsia="uk-UA"/>
        </w:rPr>
        <w:t>. 2.21</w:t>
      </w:r>
      <w:r>
        <w:rPr>
          <w:rFonts w:ascii="Times New Roman" w:hAnsi="Times New Roman"/>
          <w:bCs/>
          <w:iCs/>
          <w:noProof/>
          <w:sz w:val="28"/>
          <w:szCs w:val="28"/>
          <w:lang w:eastAsia="uk-UA"/>
        </w:rPr>
        <w:t>. Переріз куба площиною</w:t>
      </w:r>
      <w:r w:rsidR="00810250">
        <w:rPr>
          <w:rFonts w:ascii="Times New Roman" w:hAnsi="Times New Roman"/>
          <w:bCs/>
          <w:iCs/>
          <w:noProof/>
          <w:sz w:val="28"/>
          <w:szCs w:val="28"/>
          <w:lang w:eastAsia="uk-UA"/>
        </w:rPr>
        <w:t xml:space="preserve"> </w:t>
      </w:r>
    </w:p>
    <w:p w:rsidR="00100271" w:rsidRDefault="00D82CBF" w:rsidP="002E07A4">
      <w:pPr>
        <w:tabs>
          <w:tab w:val="left" w:pos="567"/>
        </w:tabs>
        <w:spacing w:after="0" w:line="360" w:lineRule="auto"/>
        <w:jc w:val="both"/>
        <w:rPr>
          <w:rFonts w:ascii="Times New Roman" w:hAnsi="Times New Roman"/>
          <w:sz w:val="28"/>
          <w:szCs w:val="28"/>
        </w:rPr>
      </w:pPr>
      <w:r>
        <w:rPr>
          <w:rFonts w:ascii="Times New Roman" w:hAnsi="Times New Roman"/>
          <w:bCs/>
          <w:iCs/>
          <w:noProof/>
          <w:sz w:val="28"/>
          <w:szCs w:val="28"/>
          <w:lang w:eastAsia="uk-UA"/>
        </w:rPr>
        <w:lastRenderedPageBreak/>
        <w:t xml:space="preserve"> </w:t>
      </w:r>
      <w:r w:rsidR="002E07A4">
        <w:rPr>
          <w:rFonts w:ascii="Times New Roman" w:hAnsi="Times New Roman"/>
          <w:bCs/>
          <w:iCs/>
          <w:noProof/>
          <w:sz w:val="28"/>
          <w:szCs w:val="28"/>
          <w:lang w:eastAsia="uk-UA"/>
        </w:rPr>
        <w:tab/>
        <w:t xml:space="preserve">Розглянемо методику проведення практичного заняття на тему </w:t>
      </w:r>
      <w:r w:rsidR="002E07A4" w:rsidRPr="002E07A4">
        <w:rPr>
          <w:rFonts w:ascii="Times New Roman" w:hAnsi="Times New Roman"/>
          <w:bCs/>
          <w:i/>
          <w:iCs/>
          <w:noProof/>
          <w:sz w:val="28"/>
          <w:szCs w:val="28"/>
          <w:lang w:eastAsia="uk-UA"/>
        </w:rPr>
        <w:t>«</w:t>
      </w:r>
      <w:r w:rsidR="002E07A4" w:rsidRPr="002E07A4">
        <w:rPr>
          <w:rFonts w:ascii="Times New Roman" w:hAnsi="Times New Roman"/>
          <w:i/>
          <w:color w:val="000000"/>
          <w:sz w:val="28"/>
          <w:szCs w:val="28"/>
        </w:rPr>
        <w:t>Відображення та функції»</w:t>
      </w:r>
      <w:r w:rsidR="002E07A4">
        <w:rPr>
          <w:rFonts w:ascii="Times New Roman" w:hAnsi="Times New Roman"/>
          <w:color w:val="000000"/>
          <w:sz w:val="28"/>
          <w:szCs w:val="28"/>
        </w:rPr>
        <w:t xml:space="preserve">, застосовуючи модель перевернутого класу. План практичного заняття розміщено у </w:t>
      </w:r>
      <w:r w:rsidR="002E07A4" w:rsidRPr="00D57A91">
        <w:rPr>
          <w:rFonts w:ascii="Times New Roman" w:hAnsi="Times New Roman"/>
          <w:sz w:val="28"/>
          <w:szCs w:val="28"/>
          <w:lang w:val="en-US"/>
        </w:rPr>
        <w:t>Google</w:t>
      </w:r>
      <w:r w:rsidR="002E07A4" w:rsidRPr="00D57A91">
        <w:rPr>
          <w:rFonts w:ascii="Times New Roman" w:hAnsi="Times New Roman"/>
          <w:sz w:val="28"/>
          <w:szCs w:val="28"/>
        </w:rPr>
        <w:t xml:space="preserve"> </w:t>
      </w:r>
      <w:r w:rsidR="002E07A4" w:rsidRPr="00D57A91">
        <w:rPr>
          <w:rFonts w:ascii="Times New Roman" w:hAnsi="Times New Roman"/>
          <w:sz w:val="28"/>
          <w:szCs w:val="28"/>
          <w:lang w:val="en-US"/>
        </w:rPr>
        <w:t>Class</w:t>
      </w:r>
      <w:r w:rsidR="002E07A4">
        <w:rPr>
          <w:rFonts w:ascii="Times New Roman" w:hAnsi="Times New Roman"/>
          <w:sz w:val="28"/>
          <w:szCs w:val="28"/>
        </w:rPr>
        <w:t>, цей план складається з переліку теоретичних питань, які треба повторити (зробити це можна, використавши презентацію на відповідну тему або розглянувши пропоновану літературу), й практичних завдань</w:t>
      </w:r>
      <w:r w:rsidR="00100271">
        <w:rPr>
          <w:rFonts w:ascii="Times New Roman" w:hAnsi="Times New Roman"/>
          <w:sz w:val="28"/>
          <w:szCs w:val="28"/>
        </w:rPr>
        <w:t xml:space="preserve">. Тут наведено і зразки розв’язаних завдань. </w:t>
      </w:r>
    </w:p>
    <w:p w:rsidR="00100271" w:rsidRPr="00100271" w:rsidRDefault="00100271" w:rsidP="00100271">
      <w:pPr>
        <w:snapToGrid w:val="0"/>
        <w:jc w:val="center"/>
        <w:rPr>
          <w:rFonts w:ascii="Times New Roman" w:hAnsi="Times New Roman"/>
          <w:color w:val="000000"/>
          <w:sz w:val="28"/>
          <w:szCs w:val="28"/>
        </w:rPr>
      </w:pPr>
      <w:r w:rsidRPr="00100271">
        <w:rPr>
          <w:rFonts w:ascii="Times New Roman" w:hAnsi="Times New Roman"/>
          <w:b/>
          <w:color w:val="000000"/>
          <w:sz w:val="28"/>
          <w:szCs w:val="28"/>
        </w:rPr>
        <w:t>Тема 2. Відображення та функції</w:t>
      </w:r>
    </w:p>
    <w:p w:rsidR="00100271" w:rsidRPr="00100271" w:rsidRDefault="00100271" w:rsidP="00267A6B">
      <w:pPr>
        <w:pStyle w:val="a3"/>
        <w:numPr>
          <w:ilvl w:val="0"/>
          <w:numId w:val="45"/>
        </w:numPr>
        <w:suppressAutoHyphens/>
        <w:spacing w:after="0" w:line="360" w:lineRule="auto"/>
        <w:jc w:val="both"/>
        <w:rPr>
          <w:rFonts w:ascii="Times New Roman" w:hAnsi="Times New Roman"/>
          <w:color w:val="000000"/>
          <w:sz w:val="28"/>
          <w:szCs w:val="28"/>
        </w:rPr>
      </w:pPr>
      <w:r w:rsidRPr="00100271">
        <w:rPr>
          <w:rFonts w:ascii="Times New Roman" w:hAnsi="Times New Roman"/>
          <w:color w:val="000000"/>
          <w:sz w:val="28"/>
          <w:szCs w:val="28"/>
        </w:rPr>
        <w:t>Декартів добуток множин.</w:t>
      </w:r>
    </w:p>
    <w:p w:rsidR="00100271" w:rsidRPr="00100271" w:rsidRDefault="00100271" w:rsidP="00267A6B">
      <w:pPr>
        <w:pStyle w:val="a3"/>
        <w:numPr>
          <w:ilvl w:val="0"/>
          <w:numId w:val="45"/>
        </w:numPr>
        <w:suppressAutoHyphens/>
        <w:spacing w:after="0" w:line="360" w:lineRule="auto"/>
        <w:jc w:val="both"/>
        <w:rPr>
          <w:rFonts w:ascii="Times New Roman" w:hAnsi="Times New Roman"/>
          <w:color w:val="000000"/>
          <w:sz w:val="28"/>
          <w:szCs w:val="28"/>
        </w:rPr>
      </w:pPr>
      <w:r w:rsidRPr="00100271">
        <w:rPr>
          <w:rFonts w:ascii="Times New Roman" w:hAnsi="Times New Roman"/>
          <w:color w:val="000000"/>
          <w:sz w:val="28"/>
          <w:szCs w:val="28"/>
        </w:rPr>
        <w:t xml:space="preserve">Поняття відображення. Види відображень. </w:t>
      </w:r>
    </w:p>
    <w:p w:rsidR="00100271" w:rsidRPr="00100271" w:rsidRDefault="00100271" w:rsidP="00267A6B">
      <w:pPr>
        <w:pStyle w:val="a3"/>
        <w:numPr>
          <w:ilvl w:val="0"/>
          <w:numId w:val="45"/>
        </w:numPr>
        <w:suppressAutoHyphens/>
        <w:spacing w:after="0" w:line="360" w:lineRule="auto"/>
        <w:jc w:val="both"/>
        <w:rPr>
          <w:rFonts w:ascii="Times New Roman" w:hAnsi="Times New Roman"/>
          <w:color w:val="000000"/>
          <w:sz w:val="28"/>
          <w:szCs w:val="28"/>
        </w:rPr>
      </w:pPr>
      <w:r w:rsidRPr="00100271">
        <w:rPr>
          <w:rFonts w:ascii="Times New Roman" w:hAnsi="Times New Roman"/>
          <w:color w:val="000000"/>
          <w:sz w:val="28"/>
          <w:szCs w:val="28"/>
        </w:rPr>
        <w:t xml:space="preserve">Числова функція. Способи задання числової функції. </w:t>
      </w:r>
    </w:p>
    <w:p w:rsidR="00100271" w:rsidRPr="00100271" w:rsidRDefault="00100271" w:rsidP="00267A6B">
      <w:pPr>
        <w:pStyle w:val="a3"/>
        <w:numPr>
          <w:ilvl w:val="0"/>
          <w:numId w:val="45"/>
        </w:numPr>
        <w:suppressAutoHyphens/>
        <w:spacing w:after="0" w:line="360" w:lineRule="auto"/>
        <w:jc w:val="both"/>
        <w:rPr>
          <w:rFonts w:ascii="Times New Roman" w:hAnsi="Times New Roman"/>
          <w:color w:val="000000"/>
          <w:sz w:val="28"/>
          <w:szCs w:val="28"/>
        </w:rPr>
      </w:pPr>
      <w:r w:rsidRPr="00100271">
        <w:rPr>
          <w:rFonts w:ascii="Times New Roman" w:hAnsi="Times New Roman"/>
          <w:color w:val="000000"/>
          <w:sz w:val="28"/>
          <w:szCs w:val="28"/>
        </w:rPr>
        <w:t xml:space="preserve">Властивості числових функцій. </w:t>
      </w:r>
    </w:p>
    <w:p w:rsidR="00100271" w:rsidRPr="00100271" w:rsidRDefault="00100271" w:rsidP="00267A6B">
      <w:pPr>
        <w:pStyle w:val="a3"/>
        <w:numPr>
          <w:ilvl w:val="0"/>
          <w:numId w:val="45"/>
        </w:numPr>
        <w:suppressAutoHyphens/>
        <w:spacing w:after="0" w:line="360" w:lineRule="auto"/>
        <w:jc w:val="both"/>
        <w:rPr>
          <w:rFonts w:ascii="Times New Roman" w:hAnsi="Times New Roman"/>
          <w:color w:val="000000"/>
          <w:sz w:val="28"/>
          <w:szCs w:val="28"/>
        </w:rPr>
      </w:pPr>
      <w:r w:rsidRPr="00100271">
        <w:rPr>
          <w:rFonts w:ascii="Times New Roman" w:hAnsi="Times New Roman"/>
          <w:color w:val="000000"/>
          <w:sz w:val="28"/>
          <w:szCs w:val="28"/>
        </w:rPr>
        <w:t>Функції в шкільному курсі математики.</w:t>
      </w:r>
    </w:p>
    <w:p w:rsidR="00100271" w:rsidRDefault="00100271" w:rsidP="00100271">
      <w:pPr>
        <w:snapToGrid w:val="0"/>
        <w:jc w:val="both"/>
        <w:textAlignment w:val="top"/>
        <w:rPr>
          <w:rFonts w:ascii="Times New Roman" w:hAnsi="Times New Roman"/>
          <w:i/>
          <w:color w:val="000000"/>
          <w:sz w:val="28"/>
          <w:szCs w:val="28"/>
        </w:rPr>
      </w:pPr>
    </w:p>
    <w:p w:rsidR="00100271" w:rsidRPr="00100271" w:rsidRDefault="00100271" w:rsidP="00100271">
      <w:pPr>
        <w:snapToGrid w:val="0"/>
        <w:spacing w:after="0"/>
        <w:jc w:val="both"/>
        <w:textAlignment w:val="top"/>
        <w:rPr>
          <w:rFonts w:ascii="Times New Roman" w:hAnsi="Times New Roman"/>
          <w:color w:val="000000"/>
          <w:sz w:val="28"/>
          <w:szCs w:val="28"/>
        </w:rPr>
      </w:pPr>
      <w:r w:rsidRPr="00100271">
        <w:rPr>
          <w:rFonts w:ascii="Times New Roman" w:hAnsi="Times New Roman"/>
          <w:i/>
          <w:color w:val="000000"/>
          <w:sz w:val="28"/>
          <w:szCs w:val="28"/>
        </w:rPr>
        <w:t>Література</w:t>
      </w:r>
      <w:r w:rsidRPr="00100271">
        <w:rPr>
          <w:rFonts w:ascii="Times New Roman" w:hAnsi="Times New Roman"/>
          <w:color w:val="000000"/>
          <w:sz w:val="28"/>
          <w:szCs w:val="28"/>
        </w:rPr>
        <w:t xml:space="preserve">: </w:t>
      </w:r>
    </w:p>
    <w:p w:rsidR="00100271" w:rsidRPr="00100271" w:rsidRDefault="00100271" w:rsidP="00960D32">
      <w:pPr>
        <w:snapToGrid w:val="0"/>
        <w:spacing w:after="0" w:line="360" w:lineRule="auto"/>
        <w:jc w:val="both"/>
        <w:textAlignment w:val="top"/>
        <w:rPr>
          <w:rFonts w:ascii="Times New Roman" w:hAnsi="Times New Roman"/>
          <w:sz w:val="28"/>
          <w:szCs w:val="28"/>
        </w:rPr>
      </w:pPr>
      <w:r w:rsidRPr="00100271">
        <w:rPr>
          <w:rFonts w:ascii="Times New Roman" w:hAnsi="Times New Roman"/>
          <w:color w:val="000000"/>
          <w:sz w:val="28"/>
          <w:szCs w:val="28"/>
        </w:rPr>
        <w:t xml:space="preserve">1. Виленкин Н.Я., Дуничев К.И., Калужнин Л.А., Столяр А.А. Современные основы школьного курса математики. М. : Просвещение, 1980. </w:t>
      </w:r>
    </w:p>
    <w:p w:rsidR="00100271" w:rsidRPr="00100271" w:rsidRDefault="00100271" w:rsidP="00960D32">
      <w:pPr>
        <w:pStyle w:val="a3"/>
        <w:spacing w:after="0" w:line="360" w:lineRule="auto"/>
        <w:ind w:left="0"/>
        <w:jc w:val="both"/>
        <w:rPr>
          <w:rFonts w:ascii="Times New Roman" w:hAnsi="Times New Roman"/>
          <w:color w:val="000000"/>
          <w:sz w:val="28"/>
          <w:szCs w:val="28"/>
        </w:rPr>
      </w:pPr>
      <w:r w:rsidRPr="00100271">
        <w:rPr>
          <w:rFonts w:ascii="Times New Roman" w:hAnsi="Times New Roman"/>
          <w:sz w:val="28"/>
          <w:szCs w:val="28"/>
        </w:rPr>
        <w:t xml:space="preserve">2. Колягин Ю. М. Основные понятия современного школьного курса математики. М. : </w:t>
      </w:r>
      <w:r w:rsidRPr="00100271">
        <w:rPr>
          <w:rFonts w:ascii="Times New Roman" w:hAnsi="Times New Roman"/>
          <w:color w:val="000000"/>
          <w:sz w:val="28"/>
          <w:szCs w:val="28"/>
        </w:rPr>
        <w:t>Просвещение, 1974. 383 с.</w:t>
      </w:r>
    </w:p>
    <w:p w:rsidR="00100271" w:rsidRPr="00100271" w:rsidRDefault="00100271" w:rsidP="00960D32">
      <w:pPr>
        <w:pStyle w:val="a3"/>
        <w:shd w:val="clear" w:color="auto" w:fill="FFFFFF"/>
        <w:spacing w:after="0" w:line="360" w:lineRule="auto"/>
        <w:ind w:left="0"/>
        <w:jc w:val="both"/>
        <w:rPr>
          <w:rFonts w:ascii="Times New Roman" w:hAnsi="Times New Roman"/>
          <w:sz w:val="28"/>
          <w:szCs w:val="28"/>
          <w:lang w:eastAsia="uk-UA"/>
        </w:rPr>
      </w:pPr>
      <w:r w:rsidRPr="00100271">
        <w:rPr>
          <w:rFonts w:ascii="Times New Roman" w:hAnsi="Times New Roman"/>
          <w:color w:val="000000"/>
          <w:sz w:val="28"/>
          <w:szCs w:val="28"/>
        </w:rPr>
        <w:t xml:space="preserve">3. Шкіль М. І. </w:t>
      </w:r>
      <w:bookmarkStart w:id="1" w:name="_Ref485987236"/>
      <w:r w:rsidRPr="00100271">
        <w:rPr>
          <w:rFonts w:ascii="Times New Roman" w:hAnsi="Times New Roman"/>
          <w:sz w:val="28"/>
          <w:szCs w:val="28"/>
          <w:lang w:eastAsia="uk-UA"/>
        </w:rPr>
        <w:t>Математичний аналіз : підручник для студентів педагогічних навчальних закладів : у 2-х ч. 2-ге вид.,перероб. і допов. К. : Вища школа, 1994.  Ч. І. 423 с.</w:t>
      </w:r>
      <w:bookmarkEnd w:id="1"/>
    </w:p>
    <w:p w:rsidR="00100271" w:rsidRPr="00100271" w:rsidRDefault="00100271" w:rsidP="00960D32">
      <w:pPr>
        <w:pStyle w:val="a3"/>
        <w:shd w:val="clear" w:color="auto" w:fill="FFFFFF"/>
        <w:spacing w:after="0" w:line="360" w:lineRule="auto"/>
        <w:ind w:left="0"/>
        <w:jc w:val="both"/>
        <w:rPr>
          <w:rFonts w:ascii="Times New Roman" w:hAnsi="Times New Roman"/>
          <w:sz w:val="28"/>
          <w:szCs w:val="28"/>
        </w:rPr>
      </w:pPr>
      <w:r w:rsidRPr="00100271">
        <w:rPr>
          <w:rFonts w:ascii="Times New Roman" w:hAnsi="Times New Roman"/>
          <w:color w:val="000000"/>
          <w:sz w:val="28"/>
          <w:szCs w:val="28"/>
        </w:rPr>
        <w:t xml:space="preserve">4. </w:t>
      </w:r>
      <w:r w:rsidRPr="00100271">
        <w:rPr>
          <w:rFonts w:ascii="Times New Roman" w:hAnsi="Times New Roman"/>
          <w:sz w:val="28"/>
          <w:szCs w:val="28"/>
        </w:rPr>
        <w:t xml:space="preserve">Слєпкань З. І. Методика навчання математики : підручник для студентів математичних спеціальностей вищих педагогічних навчальних закладів 2-е вид. перероб. та доп. К. : Вища школа. 2006. 582 с. </w:t>
      </w:r>
    </w:p>
    <w:p w:rsidR="00100271" w:rsidRPr="00100271" w:rsidRDefault="00100271" w:rsidP="00960D32">
      <w:pPr>
        <w:pStyle w:val="a3"/>
        <w:shd w:val="clear" w:color="auto" w:fill="FFFFFF"/>
        <w:spacing w:after="0" w:line="360" w:lineRule="auto"/>
        <w:ind w:left="0"/>
        <w:jc w:val="both"/>
        <w:rPr>
          <w:rFonts w:ascii="Times New Roman" w:hAnsi="Times New Roman"/>
          <w:sz w:val="28"/>
          <w:szCs w:val="28"/>
          <w:lang w:eastAsia="uk-UA"/>
        </w:rPr>
      </w:pPr>
      <w:r w:rsidRPr="00100271">
        <w:rPr>
          <w:rFonts w:ascii="Times New Roman" w:hAnsi="Times New Roman"/>
          <w:color w:val="000000"/>
          <w:sz w:val="28"/>
          <w:szCs w:val="28"/>
        </w:rPr>
        <w:t xml:space="preserve">5. </w:t>
      </w:r>
      <w:bookmarkStart w:id="2" w:name="_Ref485979257"/>
      <w:r w:rsidRPr="00100271">
        <w:rPr>
          <w:rFonts w:ascii="Times New Roman" w:hAnsi="Times New Roman"/>
          <w:sz w:val="28"/>
          <w:szCs w:val="28"/>
        </w:rPr>
        <w:t>Бевз Г. П. Методика викладання математики : навч. посібник. К. : Радянська школа, 1989. 296 с</w:t>
      </w:r>
      <w:bookmarkEnd w:id="2"/>
      <w:r w:rsidRPr="00100271">
        <w:rPr>
          <w:rFonts w:ascii="Times New Roman" w:hAnsi="Times New Roman"/>
          <w:sz w:val="28"/>
          <w:szCs w:val="28"/>
        </w:rPr>
        <w:t>.</w:t>
      </w:r>
    </w:p>
    <w:p w:rsidR="00100271" w:rsidRPr="00100271" w:rsidRDefault="00100271" w:rsidP="00960D32">
      <w:pPr>
        <w:pStyle w:val="a3"/>
        <w:spacing w:after="0" w:line="360" w:lineRule="auto"/>
        <w:ind w:left="0"/>
        <w:jc w:val="both"/>
        <w:rPr>
          <w:rFonts w:ascii="Times New Roman" w:hAnsi="Times New Roman"/>
          <w:color w:val="000000"/>
          <w:sz w:val="28"/>
          <w:szCs w:val="28"/>
        </w:rPr>
      </w:pPr>
      <w:r w:rsidRPr="00100271">
        <w:rPr>
          <w:rFonts w:ascii="Times New Roman" w:hAnsi="Times New Roman"/>
          <w:color w:val="000000"/>
          <w:sz w:val="28"/>
          <w:szCs w:val="28"/>
        </w:rPr>
        <w:t>5. Шкільні підручники</w:t>
      </w:r>
    </w:p>
    <w:p w:rsidR="00960D32" w:rsidRDefault="00960D32" w:rsidP="00100271">
      <w:pPr>
        <w:spacing w:after="0"/>
        <w:jc w:val="both"/>
        <w:rPr>
          <w:rFonts w:ascii="Times New Roman" w:hAnsi="Times New Roman"/>
          <w:i/>
          <w:sz w:val="28"/>
          <w:szCs w:val="28"/>
        </w:rPr>
      </w:pPr>
    </w:p>
    <w:p w:rsidR="00100271" w:rsidRPr="00100271" w:rsidRDefault="00100271" w:rsidP="00100271">
      <w:pPr>
        <w:spacing w:after="0"/>
        <w:jc w:val="both"/>
        <w:rPr>
          <w:rFonts w:ascii="Times New Roman" w:hAnsi="Times New Roman"/>
          <w:sz w:val="28"/>
          <w:szCs w:val="28"/>
        </w:rPr>
      </w:pPr>
      <w:r w:rsidRPr="00100271">
        <w:rPr>
          <w:rFonts w:ascii="Times New Roman" w:hAnsi="Times New Roman"/>
          <w:i/>
          <w:sz w:val="28"/>
          <w:szCs w:val="28"/>
        </w:rPr>
        <w:lastRenderedPageBreak/>
        <w:t>Завдання</w:t>
      </w:r>
      <w:r w:rsidRPr="00100271">
        <w:rPr>
          <w:rFonts w:ascii="Times New Roman" w:hAnsi="Times New Roman"/>
          <w:sz w:val="28"/>
          <w:szCs w:val="28"/>
        </w:rPr>
        <w:t xml:space="preserve">. </w:t>
      </w:r>
    </w:p>
    <w:p w:rsidR="00100271" w:rsidRPr="00100271" w:rsidRDefault="00100271" w:rsidP="00100271">
      <w:pPr>
        <w:jc w:val="both"/>
        <w:rPr>
          <w:rFonts w:ascii="Times New Roman" w:hAnsi="Times New Roman"/>
          <w:sz w:val="28"/>
          <w:szCs w:val="28"/>
        </w:rPr>
      </w:pPr>
      <w:r w:rsidRPr="00100271">
        <w:rPr>
          <w:rFonts w:ascii="Times New Roman" w:hAnsi="Times New Roman"/>
          <w:i/>
          <w:sz w:val="28"/>
          <w:szCs w:val="28"/>
        </w:rPr>
        <w:t>1. Провести логіко-математичний аналіз змістової лінії «Функція» шкільного курсу математики за схемою</w:t>
      </w:r>
      <w:r w:rsidRPr="00100271">
        <w:rPr>
          <w:rFonts w:ascii="Times New Roman" w:hAnsi="Times New Roman"/>
          <w:sz w:val="28"/>
          <w:szCs w:val="28"/>
        </w:rPr>
        <w:t>:</w:t>
      </w:r>
    </w:p>
    <w:p w:rsidR="00100271" w:rsidRPr="00100271" w:rsidRDefault="00100271" w:rsidP="00267A6B">
      <w:pPr>
        <w:pStyle w:val="a7"/>
        <w:shd w:val="clear" w:color="auto" w:fill="FEFEFE"/>
        <w:spacing w:before="0" w:beforeAutospacing="0" w:after="0" w:afterAutospacing="0" w:line="360" w:lineRule="auto"/>
        <w:ind w:firstLine="567"/>
        <w:jc w:val="both"/>
        <w:rPr>
          <w:sz w:val="28"/>
          <w:szCs w:val="28"/>
          <w:lang w:val="uk-UA"/>
        </w:rPr>
      </w:pPr>
      <w:r w:rsidRPr="00100271">
        <w:rPr>
          <w:sz w:val="28"/>
          <w:szCs w:val="28"/>
          <w:lang w:val="uk-UA"/>
        </w:rPr>
        <w:t>– визначити провідний спосіб логічної організації навчального матеріалу (тобто з’ясувати, на якій основі будується матеріал: на змістовій, дедуктивній чи комбінованій);</w:t>
      </w:r>
    </w:p>
    <w:p w:rsidR="00100271" w:rsidRPr="00100271" w:rsidRDefault="00100271" w:rsidP="00267A6B">
      <w:pPr>
        <w:pStyle w:val="a7"/>
        <w:shd w:val="clear" w:color="auto" w:fill="FEFEFE"/>
        <w:tabs>
          <w:tab w:val="left" w:pos="9639"/>
        </w:tabs>
        <w:spacing w:before="0" w:beforeAutospacing="0" w:after="0" w:afterAutospacing="0" w:line="360" w:lineRule="auto"/>
        <w:ind w:firstLine="567"/>
        <w:jc w:val="both"/>
        <w:rPr>
          <w:sz w:val="28"/>
          <w:szCs w:val="28"/>
        </w:rPr>
      </w:pPr>
      <w:r w:rsidRPr="00100271">
        <w:rPr>
          <w:sz w:val="28"/>
          <w:szCs w:val="28"/>
        </w:rPr>
        <w:t>– встановити, які поняття вводяться описово, яким дається строге означення, яка логічна структура означень;</w:t>
      </w:r>
    </w:p>
    <w:p w:rsidR="00100271" w:rsidRPr="00100271" w:rsidRDefault="00100271" w:rsidP="00267A6B">
      <w:pPr>
        <w:pStyle w:val="a7"/>
        <w:shd w:val="clear" w:color="auto" w:fill="FEFEFE"/>
        <w:spacing w:before="0" w:beforeAutospacing="0" w:after="0" w:afterAutospacing="0" w:line="360" w:lineRule="auto"/>
        <w:ind w:firstLine="567"/>
        <w:jc w:val="both"/>
        <w:rPr>
          <w:sz w:val="28"/>
          <w:szCs w:val="28"/>
        </w:rPr>
      </w:pPr>
      <w:r w:rsidRPr="00100271">
        <w:rPr>
          <w:sz w:val="28"/>
          <w:szCs w:val="28"/>
        </w:rPr>
        <w:t>– встановити, які твердження доводяться, який рівень строгості доведень, який метод доведення використовується, які вводяться для ілюстрації, які твердження вводяться через задачі;</w:t>
      </w:r>
    </w:p>
    <w:p w:rsidR="00100271" w:rsidRPr="00100271" w:rsidRDefault="00100271" w:rsidP="00267A6B">
      <w:pPr>
        <w:pStyle w:val="a7"/>
        <w:shd w:val="clear" w:color="auto" w:fill="FEFEFE"/>
        <w:spacing w:before="0" w:beforeAutospacing="0" w:after="0" w:afterAutospacing="0" w:line="360" w:lineRule="auto"/>
        <w:ind w:firstLine="567"/>
        <w:jc w:val="both"/>
        <w:rPr>
          <w:sz w:val="28"/>
          <w:szCs w:val="28"/>
        </w:rPr>
      </w:pPr>
      <w:r w:rsidRPr="00100271">
        <w:rPr>
          <w:sz w:val="28"/>
          <w:szCs w:val="28"/>
        </w:rPr>
        <w:t>– виокремити алгоритми та правила дій, які включає навчальний матеріал, розгорнути правила в повні алгоритми;</w:t>
      </w:r>
    </w:p>
    <w:p w:rsidR="00100271" w:rsidRPr="00100271" w:rsidRDefault="00100271" w:rsidP="00267A6B">
      <w:pPr>
        <w:pStyle w:val="a7"/>
        <w:shd w:val="clear" w:color="auto" w:fill="FEFEFE"/>
        <w:spacing w:before="0" w:beforeAutospacing="0" w:after="0" w:afterAutospacing="0" w:line="360" w:lineRule="auto"/>
        <w:ind w:firstLine="567"/>
        <w:jc w:val="both"/>
        <w:rPr>
          <w:sz w:val="28"/>
          <w:szCs w:val="28"/>
        </w:rPr>
      </w:pPr>
      <w:r w:rsidRPr="00100271">
        <w:rPr>
          <w:sz w:val="28"/>
          <w:szCs w:val="28"/>
        </w:rPr>
        <w:t>– виокремити загальні математичні методи та прийоми, знайомство чи оволодіння якими здійснюється при вивченні теми;</w:t>
      </w:r>
    </w:p>
    <w:p w:rsidR="00100271" w:rsidRPr="00100271" w:rsidRDefault="00100271" w:rsidP="00267A6B">
      <w:pPr>
        <w:pStyle w:val="a7"/>
        <w:shd w:val="clear" w:color="auto" w:fill="FEFEFE"/>
        <w:spacing w:before="0" w:beforeAutospacing="0" w:after="0" w:afterAutospacing="0" w:line="360" w:lineRule="auto"/>
        <w:ind w:firstLine="567"/>
        <w:jc w:val="both"/>
        <w:rPr>
          <w:sz w:val="28"/>
          <w:szCs w:val="28"/>
        </w:rPr>
      </w:pPr>
      <w:r w:rsidRPr="00100271">
        <w:rPr>
          <w:sz w:val="28"/>
          <w:szCs w:val="28"/>
        </w:rPr>
        <w:t>– виокремити опорний, основний та додатковий матеріал;</w:t>
      </w:r>
    </w:p>
    <w:p w:rsidR="00100271" w:rsidRPr="00100271" w:rsidRDefault="00100271" w:rsidP="00267A6B">
      <w:pPr>
        <w:pStyle w:val="a7"/>
        <w:shd w:val="clear" w:color="auto" w:fill="FEFEFE"/>
        <w:spacing w:before="0" w:beforeAutospacing="0" w:after="0" w:afterAutospacing="0" w:line="360" w:lineRule="auto"/>
        <w:ind w:firstLine="567"/>
        <w:jc w:val="both"/>
        <w:rPr>
          <w:sz w:val="28"/>
          <w:szCs w:val="28"/>
        </w:rPr>
      </w:pPr>
      <w:r w:rsidRPr="00100271">
        <w:rPr>
          <w:sz w:val="28"/>
          <w:szCs w:val="28"/>
        </w:rPr>
        <w:t>– здійснити аналіз математичних задач підручника;</w:t>
      </w:r>
    </w:p>
    <w:p w:rsidR="00100271" w:rsidRPr="00100271" w:rsidRDefault="00100271" w:rsidP="00267A6B">
      <w:pPr>
        <w:pStyle w:val="a7"/>
        <w:shd w:val="clear" w:color="auto" w:fill="FEFEFE"/>
        <w:spacing w:before="0" w:beforeAutospacing="0" w:after="0" w:afterAutospacing="0" w:line="360" w:lineRule="auto"/>
        <w:ind w:firstLine="567"/>
        <w:jc w:val="both"/>
        <w:rPr>
          <w:sz w:val="28"/>
          <w:szCs w:val="28"/>
        </w:rPr>
      </w:pPr>
      <w:r w:rsidRPr="00100271">
        <w:rPr>
          <w:sz w:val="28"/>
          <w:szCs w:val="28"/>
        </w:rPr>
        <w:t>– встановити внутрішньопредметні та міжпредметні зв’язки.</w:t>
      </w:r>
    </w:p>
    <w:p w:rsidR="00100271" w:rsidRPr="00100271" w:rsidRDefault="00100271" w:rsidP="00267A6B">
      <w:pPr>
        <w:pStyle w:val="a7"/>
        <w:shd w:val="clear" w:color="auto" w:fill="FEFEFE"/>
        <w:spacing w:before="0" w:beforeAutospacing="0" w:after="0" w:afterAutospacing="0" w:line="360" w:lineRule="auto"/>
        <w:ind w:firstLine="567"/>
        <w:jc w:val="both"/>
        <w:rPr>
          <w:sz w:val="28"/>
          <w:szCs w:val="28"/>
        </w:rPr>
      </w:pPr>
      <w:r w:rsidRPr="00100271">
        <w:rPr>
          <w:sz w:val="28"/>
          <w:szCs w:val="28"/>
        </w:rPr>
        <w:t>Студенти (за власним бажанням) об’єднуються в групи. Перша група аналізує підручники 7-8 класів; друга – 10 класу; третя – 11 класу. Відповіді підготувати у вигляді презентацій.</w:t>
      </w:r>
    </w:p>
    <w:p w:rsidR="00100271" w:rsidRPr="00100271" w:rsidRDefault="00100271" w:rsidP="00100271">
      <w:pPr>
        <w:jc w:val="both"/>
        <w:rPr>
          <w:rFonts w:ascii="Times New Roman" w:hAnsi="Times New Roman"/>
          <w:sz w:val="28"/>
          <w:szCs w:val="28"/>
        </w:rPr>
      </w:pPr>
      <w:r w:rsidRPr="00100271">
        <w:rPr>
          <w:rFonts w:ascii="Times New Roman" w:hAnsi="Times New Roman"/>
          <w:sz w:val="28"/>
          <w:szCs w:val="28"/>
        </w:rPr>
        <w:t xml:space="preserve">2. </w:t>
      </w:r>
      <w:r w:rsidRPr="00100271">
        <w:rPr>
          <w:rFonts w:ascii="Times New Roman" w:hAnsi="Times New Roman"/>
          <w:i/>
          <w:sz w:val="28"/>
          <w:szCs w:val="28"/>
        </w:rPr>
        <w:t>Для функцій, які вивчаються у ШКМ, заповнити таблицю</w:t>
      </w:r>
      <w:r w:rsidRPr="00100271">
        <w:rPr>
          <w:rFonts w:ascii="Times New Roman" w:hAnsi="Times New Roman"/>
          <w:sz w:val="28"/>
          <w:szCs w:val="28"/>
        </w:rPr>
        <w:t xml:space="preserve"> </w:t>
      </w:r>
    </w:p>
    <w:tbl>
      <w:tblPr>
        <w:tblStyle w:val="a8"/>
        <w:tblW w:w="9180" w:type="dxa"/>
        <w:tblLayout w:type="fixed"/>
        <w:tblLook w:val="04A0"/>
      </w:tblPr>
      <w:tblGrid>
        <w:gridCol w:w="392"/>
        <w:gridCol w:w="4536"/>
        <w:gridCol w:w="4252"/>
      </w:tblGrid>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4"/>
                <w:szCs w:val="24"/>
              </w:rPr>
            </w:pPr>
            <w:r w:rsidRPr="00100271">
              <w:rPr>
                <w:rFonts w:ascii="Times New Roman" w:hAnsi="Times New Roman"/>
                <w:sz w:val="24"/>
                <w:szCs w:val="24"/>
              </w:rPr>
              <w:t>№</w:t>
            </w:r>
          </w:p>
        </w:tc>
        <w:tc>
          <w:tcPr>
            <w:tcW w:w="4536" w:type="dxa"/>
          </w:tcPr>
          <w:p w:rsidR="00100271" w:rsidRPr="00960D32" w:rsidRDefault="00100271" w:rsidP="00100271">
            <w:pPr>
              <w:spacing w:after="0" w:line="360" w:lineRule="auto"/>
              <w:jc w:val="center"/>
              <w:rPr>
                <w:rFonts w:ascii="Times New Roman" w:hAnsi="Times New Roman"/>
                <w:sz w:val="28"/>
                <w:szCs w:val="28"/>
              </w:rPr>
            </w:pPr>
            <w:r w:rsidRPr="00960D32">
              <w:rPr>
                <w:rFonts w:ascii="Times New Roman" w:hAnsi="Times New Roman"/>
                <w:sz w:val="28"/>
                <w:szCs w:val="28"/>
              </w:rPr>
              <w:t>Властивість</w:t>
            </w:r>
          </w:p>
        </w:tc>
        <w:tc>
          <w:tcPr>
            <w:tcW w:w="4252" w:type="dxa"/>
          </w:tcPr>
          <w:p w:rsidR="00100271" w:rsidRPr="00960D32" w:rsidRDefault="00100271" w:rsidP="00100271">
            <w:pPr>
              <w:spacing w:after="0"/>
              <w:jc w:val="center"/>
              <w:rPr>
                <w:rFonts w:ascii="Times New Roman" w:hAnsi="Times New Roman"/>
                <w:sz w:val="28"/>
                <w:szCs w:val="28"/>
              </w:rPr>
            </w:pPr>
            <w:r w:rsidRPr="00960D32">
              <w:rPr>
                <w:rFonts w:ascii="Times New Roman" w:hAnsi="Times New Roman"/>
                <w:sz w:val="28"/>
                <w:szCs w:val="28"/>
              </w:rPr>
              <w:t>Рівень вивчення (доводиться, обґрунтовується, повідомляється)</w:t>
            </w:r>
          </w:p>
        </w:tc>
      </w:tr>
      <w:tr w:rsidR="00100271" w:rsidRPr="00100271" w:rsidTr="0062031D">
        <w:tc>
          <w:tcPr>
            <w:tcW w:w="392" w:type="dxa"/>
          </w:tcPr>
          <w:p w:rsidR="00100271" w:rsidRPr="00100271" w:rsidRDefault="00100271" w:rsidP="00100271">
            <w:pPr>
              <w:spacing w:after="0" w:line="360" w:lineRule="auto"/>
              <w:jc w:val="both"/>
              <w:rPr>
                <w:rFonts w:ascii="Times New Roman" w:hAnsi="Times New Roman"/>
                <w:sz w:val="24"/>
                <w:szCs w:val="24"/>
              </w:rPr>
            </w:pPr>
            <w:r w:rsidRPr="00100271">
              <w:rPr>
                <w:rFonts w:ascii="Times New Roman" w:hAnsi="Times New Roman"/>
                <w:sz w:val="24"/>
                <w:szCs w:val="24"/>
              </w:rPr>
              <w:t>1</w:t>
            </w:r>
          </w:p>
        </w:tc>
        <w:tc>
          <w:tcPr>
            <w:tcW w:w="4536" w:type="dxa"/>
          </w:tcPr>
          <w:p w:rsidR="00100271" w:rsidRPr="00960D32" w:rsidRDefault="00100271" w:rsidP="00100271">
            <w:pPr>
              <w:spacing w:after="0"/>
              <w:jc w:val="both"/>
              <w:rPr>
                <w:rFonts w:ascii="Times New Roman" w:hAnsi="Times New Roman"/>
                <w:sz w:val="28"/>
                <w:szCs w:val="28"/>
              </w:rPr>
            </w:pPr>
            <w:r w:rsidRPr="00960D32">
              <w:rPr>
                <w:rFonts w:ascii="Times New Roman" w:hAnsi="Times New Roman"/>
                <w:sz w:val="28"/>
                <w:szCs w:val="28"/>
              </w:rPr>
              <w:t xml:space="preserve">Область визначення </w:t>
            </w:r>
            <w:r w:rsidRPr="00960D32">
              <w:rPr>
                <w:rFonts w:ascii="Times New Roman" w:hAnsi="Times New Roman"/>
                <w:position w:val="-10"/>
                <w:sz w:val="28"/>
                <w:szCs w:val="28"/>
                <w:lang w:val="en-US" w:eastAsia="en-US"/>
              </w:rPr>
              <w:object w:dxaOrig="600" w:dyaOrig="320">
                <v:shape id="_x0000_i1133" type="#_x0000_t75" style="width:30pt;height:16.5pt" o:ole="">
                  <v:imagedata r:id="rId226" o:title=""/>
                </v:shape>
                <o:OLEObject Type="Embed" ProgID="Equation.DSMT4" ShapeID="_x0000_i1133" DrawAspect="Content" ObjectID="_1640149486" r:id="rId227"/>
              </w:object>
            </w:r>
            <w:r w:rsidRPr="00960D32">
              <w:rPr>
                <w:rFonts w:ascii="Times New Roman" w:hAnsi="Times New Roman"/>
                <w:sz w:val="28"/>
                <w:szCs w:val="28"/>
              </w:rPr>
              <w:t xml:space="preserve"> </w:t>
            </w:r>
          </w:p>
        </w:tc>
        <w:tc>
          <w:tcPr>
            <w:tcW w:w="4252" w:type="dxa"/>
          </w:tcPr>
          <w:p w:rsidR="00100271" w:rsidRPr="00960D32" w:rsidRDefault="00100271" w:rsidP="00100271">
            <w:pPr>
              <w:spacing w:after="0"/>
              <w:jc w:val="both"/>
              <w:rPr>
                <w:rFonts w:ascii="Times New Roman" w:hAnsi="Times New Roman"/>
                <w:sz w:val="28"/>
                <w:szCs w:val="28"/>
              </w:rPr>
            </w:pP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4"/>
                <w:szCs w:val="24"/>
              </w:rPr>
            </w:pPr>
            <w:r w:rsidRPr="00100271">
              <w:rPr>
                <w:rFonts w:ascii="Times New Roman" w:hAnsi="Times New Roman"/>
                <w:sz w:val="24"/>
                <w:szCs w:val="24"/>
              </w:rPr>
              <w:t>2</w:t>
            </w:r>
          </w:p>
        </w:tc>
        <w:tc>
          <w:tcPr>
            <w:tcW w:w="4536" w:type="dxa"/>
          </w:tcPr>
          <w:p w:rsidR="00100271" w:rsidRPr="00960D32" w:rsidRDefault="00100271" w:rsidP="00100271">
            <w:pPr>
              <w:spacing w:after="0"/>
              <w:jc w:val="both"/>
              <w:rPr>
                <w:rFonts w:ascii="Times New Roman" w:hAnsi="Times New Roman"/>
                <w:sz w:val="28"/>
                <w:szCs w:val="28"/>
                <w:lang w:val="en-US"/>
              </w:rPr>
            </w:pPr>
            <w:r w:rsidRPr="00960D32">
              <w:rPr>
                <w:rFonts w:ascii="Times New Roman" w:hAnsi="Times New Roman"/>
                <w:sz w:val="28"/>
                <w:szCs w:val="28"/>
              </w:rPr>
              <w:t>Область значень</w:t>
            </w:r>
            <w:r w:rsidRPr="00960D32">
              <w:rPr>
                <w:rFonts w:ascii="Times New Roman" w:hAnsi="Times New Roman"/>
                <w:sz w:val="28"/>
                <w:szCs w:val="28"/>
                <w:lang w:val="en-US"/>
              </w:rPr>
              <w:t xml:space="preserve"> </w:t>
            </w:r>
            <w:r w:rsidRPr="00960D32">
              <w:rPr>
                <w:rFonts w:ascii="Times New Roman" w:hAnsi="Times New Roman"/>
                <w:position w:val="-10"/>
                <w:sz w:val="28"/>
                <w:szCs w:val="28"/>
                <w:lang w:val="en-US" w:eastAsia="en-US"/>
              </w:rPr>
              <w:object w:dxaOrig="580" w:dyaOrig="320">
                <v:shape id="_x0000_i1134" type="#_x0000_t75" style="width:29.25pt;height:16.5pt" o:ole="">
                  <v:imagedata r:id="rId228" o:title=""/>
                </v:shape>
                <o:OLEObject Type="Embed" ProgID="Equation.DSMT4" ShapeID="_x0000_i1134" DrawAspect="Content" ObjectID="_1640149487" r:id="rId229"/>
              </w:object>
            </w:r>
            <w:r w:rsidRPr="00960D32">
              <w:rPr>
                <w:rFonts w:ascii="Times New Roman" w:hAnsi="Times New Roman"/>
                <w:sz w:val="28"/>
                <w:szCs w:val="28"/>
                <w:lang w:val="en-US"/>
              </w:rPr>
              <w:t xml:space="preserve"> </w:t>
            </w:r>
          </w:p>
        </w:tc>
        <w:tc>
          <w:tcPr>
            <w:tcW w:w="4252" w:type="dxa"/>
          </w:tcPr>
          <w:p w:rsidR="00100271" w:rsidRPr="00960D32" w:rsidRDefault="00100271" w:rsidP="00100271">
            <w:pPr>
              <w:spacing w:after="0"/>
              <w:jc w:val="both"/>
              <w:rPr>
                <w:rFonts w:ascii="Times New Roman" w:hAnsi="Times New Roman"/>
                <w:sz w:val="28"/>
                <w:szCs w:val="28"/>
              </w:rPr>
            </w:pP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4"/>
                <w:szCs w:val="24"/>
              </w:rPr>
            </w:pPr>
            <w:r w:rsidRPr="00100271">
              <w:rPr>
                <w:rFonts w:ascii="Times New Roman" w:hAnsi="Times New Roman"/>
                <w:sz w:val="24"/>
                <w:szCs w:val="24"/>
              </w:rPr>
              <w:t>3</w:t>
            </w:r>
          </w:p>
        </w:tc>
        <w:tc>
          <w:tcPr>
            <w:tcW w:w="4536" w:type="dxa"/>
          </w:tcPr>
          <w:p w:rsidR="00100271" w:rsidRPr="00960D32" w:rsidRDefault="00100271" w:rsidP="00100271">
            <w:pPr>
              <w:spacing w:after="0"/>
              <w:jc w:val="both"/>
              <w:rPr>
                <w:rFonts w:ascii="Times New Roman" w:hAnsi="Times New Roman"/>
                <w:sz w:val="28"/>
                <w:szCs w:val="28"/>
              </w:rPr>
            </w:pPr>
            <w:r w:rsidRPr="00960D32">
              <w:rPr>
                <w:rFonts w:ascii="Times New Roman" w:hAnsi="Times New Roman"/>
                <w:sz w:val="28"/>
                <w:szCs w:val="28"/>
              </w:rPr>
              <w:t xml:space="preserve">Парність </w:t>
            </w:r>
            <w:r w:rsidRPr="00960D32">
              <w:rPr>
                <w:rFonts w:ascii="Times New Roman" w:hAnsi="Times New Roman"/>
                <w:sz w:val="28"/>
                <w:szCs w:val="28"/>
                <w:lang w:val="en-US"/>
              </w:rPr>
              <w:t>(</w:t>
            </w:r>
            <w:r w:rsidRPr="00960D32">
              <w:rPr>
                <w:rFonts w:ascii="Times New Roman" w:hAnsi="Times New Roman"/>
                <w:sz w:val="28"/>
                <w:szCs w:val="28"/>
              </w:rPr>
              <w:t>непарність)</w:t>
            </w:r>
          </w:p>
        </w:tc>
        <w:tc>
          <w:tcPr>
            <w:tcW w:w="4252" w:type="dxa"/>
          </w:tcPr>
          <w:p w:rsidR="00100271" w:rsidRPr="00960D32" w:rsidRDefault="00100271" w:rsidP="00100271">
            <w:pPr>
              <w:spacing w:after="0"/>
              <w:jc w:val="both"/>
              <w:rPr>
                <w:rFonts w:ascii="Times New Roman" w:hAnsi="Times New Roman"/>
                <w:sz w:val="28"/>
                <w:szCs w:val="28"/>
                <w:lang w:val="en-US"/>
              </w:rPr>
            </w:pP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4"/>
                <w:szCs w:val="24"/>
              </w:rPr>
            </w:pPr>
            <w:r w:rsidRPr="00100271">
              <w:rPr>
                <w:rFonts w:ascii="Times New Roman" w:hAnsi="Times New Roman"/>
                <w:sz w:val="24"/>
                <w:szCs w:val="24"/>
              </w:rPr>
              <w:t>4</w:t>
            </w:r>
          </w:p>
        </w:tc>
        <w:tc>
          <w:tcPr>
            <w:tcW w:w="4536" w:type="dxa"/>
          </w:tcPr>
          <w:p w:rsidR="00100271" w:rsidRPr="00960D32" w:rsidRDefault="00100271" w:rsidP="00100271">
            <w:pPr>
              <w:spacing w:after="0"/>
              <w:jc w:val="both"/>
              <w:rPr>
                <w:rFonts w:ascii="Times New Roman" w:hAnsi="Times New Roman"/>
                <w:sz w:val="28"/>
                <w:szCs w:val="28"/>
              </w:rPr>
            </w:pPr>
            <w:r w:rsidRPr="00960D32">
              <w:rPr>
                <w:rFonts w:ascii="Times New Roman" w:hAnsi="Times New Roman"/>
                <w:sz w:val="28"/>
                <w:szCs w:val="28"/>
              </w:rPr>
              <w:t xml:space="preserve">Монотонність </w:t>
            </w:r>
          </w:p>
        </w:tc>
        <w:tc>
          <w:tcPr>
            <w:tcW w:w="4252" w:type="dxa"/>
          </w:tcPr>
          <w:p w:rsidR="00100271" w:rsidRPr="00960D32" w:rsidRDefault="00100271" w:rsidP="00100271">
            <w:pPr>
              <w:spacing w:after="0"/>
              <w:jc w:val="both"/>
              <w:rPr>
                <w:rFonts w:ascii="Times New Roman" w:hAnsi="Times New Roman"/>
                <w:sz w:val="28"/>
                <w:szCs w:val="28"/>
                <w:lang w:val="en-US"/>
              </w:rPr>
            </w:pPr>
          </w:p>
        </w:tc>
      </w:tr>
      <w:tr w:rsidR="00100271" w:rsidRPr="00100271" w:rsidTr="0062031D">
        <w:trPr>
          <w:trHeight w:val="258"/>
        </w:trPr>
        <w:tc>
          <w:tcPr>
            <w:tcW w:w="392" w:type="dxa"/>
          </w:tcPr>
          <w:p w:rsidR="00100271" w:rsidRPr="00100271" w:rsidRDefault="00100271" w:rsidP="00100271">
            <w:pPr>
              <w:spacing w:after="0" w:line="360" w:lineRule="auto"/>
              <w:jc w:val="center"/>
              <w:rPr>
                <w:rFonts w:ascii="Times New Roman" w:hAnsi="Times New Roman"/>
                <w:sz w:val="24"/>
                <w:szCs w:val="24"/>
              </w:rPr>
            </w:pPr>
            <w:r w:rsidRPr="00100271">
              <w:rPr>
                <w:rFonts w:ascii="Times New Roman" w:hAnsi="Times New Roman"/>
                <w:sz w:val="24"/>
                <w:szCs w:val="24"/>
              </w:rPr>
              <w:t>5</w:t>
            </w:r>
          </w:p>
        </w:tc>
        <w:tc>
          <w:tcPr>
            <w:tcW w:w="4536" w:type="dxa"/>
          </w:tcPr>
          <w:p w:rsidR="00100271" w:rsidRPr="00960D32" w:rsidRDefault="00100271" w:rsidP="00100271">
            <w:pPr>
              <w:spacing w:after="0"/>
              <w:jc w:val="both"/>
              <w:rPr>
                <w:rFonts w:ascii="Times New Roman" w:hAnsi="Times New Roman"/>
                <w:sz w:val="28"/>
                <w:szCs w:val="28"/>
              </w:rPr>
            </w:pPr>
            <w:r w:rsidRPr="00960D32">
              <w:rPr>
                <w:rFonts w:ascii="Times New Roman" w:hAnsi="Times New Roman"/>
                <w:sz w:val="28"/>
                <w:szCs w:val="28"/>
              </w:rPr>
              <w:t>Періодичність</w:t>
            </w:r>
          </w:p>
        </w:tc>
        <w:tc>
          <w:tcPr>
            <w:tcW w:w="4252" w:type="dxa"/>
          </w:tcPr>
          <w:p w:rsidR="00100271" w:rsidRPr="00960D32" w:rsidRDefault="00100271" w:rsidP="00100271">
            <w:pPr>
              <w:spacing w:after="0"/>
              <w:jc w:val="both"/>
              <w:rPr>
                <w:rFonts w:ascii="Times New Roman" w:hAnsi="Times New Roman"/>
                <w:sz w:val="28"/>
                <w:szCs w:val="28"/>
                <w:lang w:val="en-US"/>
              </w:rPr>
            </w:pP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4"/>
                <w:szCs w:val="24"/>
              </w:rPr>
            </w:pPr>
            <w:r w:rsidRPr="00100271">
              <w:rPr>
                <w:rFonts w:ascii="Times New Roman" w:hAnsi="Times New Roman"/>
                <w:sz w:val="24"/>
                <w:szCs w:val="24"/>
              </w:rPr>
              <w:t>6</w:t>
            </w:r>
          </w:p>
        </w:tc>
        <w:tc>
          <w:tcPr>
            <w:tcW w:w="4536" w:type="dxa"/>
          </w:tcPr>
          <w:p w:rsidR="00100271" w:rsidRPr="00960D32" w:rsidRDefault="00100271" w:rsidP="00100271">
            <w:pPr>
              <w:spacing w:after="0"/>
              <w:jc w:val="both"/>
              <w:rPr>
                <w:rFonts w:ascii="Times New Roman" w:hAnsi="Times New Roman"/>
                <w:sz w:val="28"/>
                <w:szCs w:val="28"/>
              </w:rPr>
            </w:pPr>
            <w:r w:rsidRPr="00960D32">
              <w:rPr>
                <w:rFonts w:ascii="Times New Roman" w:hAnsi="Times New Roman"/>
                <w:sz w:val="28"/>
                <w:szCs w:val="28"/>
              </w:rPr>
              <w:t>Нулі функції</w:t>
            </w:r>
          </w:p>
        </w:tc>
        <w:tc>
          <w:tcPr>
            <w:tcW w:w="4252" w:type="dxa"/>
          </w:tcPr>
          <w:p w:rsidR="00100271" w:rsidRPr="00960D32" w:rsidRDefault="00100271" w:rsidP="00100271">
            <w:pPr>
              <w:spacing w:after="0"/>
              <w:jc w:val="both"/>
              <w:rPr>
                <w:rFonts w:ascii="Times New Roman" w:hAnsi="Times New Roman"/>
                <w:sz w:val="28"/>
                <w:szCs w:val="28"/>
                <w:lang w:val="en-US"/>
              </w:rPr>
            </w:pP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4"/>
                <w:szCs w:val="24"/>
              </w:rPr>
            </w:pPr>
            <w:r w:rsidRPr="00100271">
              <w:rPr>
                <w:rFonts w:ascii="Times New Roman" w:hAnsi="Times New Roman"/>
                <w:sz w:val="24"/>
                <w:szCs w:val="24"/>
              </w:rPr>
              <w:lastRenderedPageBreak/>
              <w:t>7</w:t>
            </w:r>
          </w:p>
        </w:tc>
        <w:tc>
          <w:tcPr>
            <w:tcW w:w="4536" w:type="dxa"/>
          </w:tcPr>
          <w:p w:rsidR="00100271" w:rsidRPr="00960D32" w:rsidRDefault="00100271" w:rsidP="00100271">
            <w:pPr>
              <w:spacing w:after="0"/>
              <w:jc w:val="both"/>
              <w:rPr>
                <w:rFonts w:ascii="Times New Roman" w:hAnsi="Times New Roman"/>
                <w:sz w:val="28"/>
                <w:szCs w:val="28"/>
              </w:rPr>
            </w:pPr>
            <w:r w:rsidRPr="00960D32">
              <w:rPr>
                <w:rFonts w:ascii="Times New Roman" w:hAnsi="Times New Roman"/>
                <w:sz w:val="28"/>
                <w:szCs w:val="28"/>
              </w:rPr>
              <w:t>Інтервали знакосталості</w:t>
            </w:r>
          </w:p>
        </w:tc>
        <w:tc>
          <w:tcPr>
            <w:tcW w:w="4252" w:type="dxa"/>
          </w:tcPr>
          <w:p w:rsidR="00100271" w:rsidRPr="00960D32" w:rsidRDefault="00100271" w:rsidP="00100271">
            <w:pPr>
              <w:spacing w:after="0"/>
              <w:jc w:val="both"/>
              <w:rPr>
                <w:rFonts w:ascii="Times New Roman" w:hAnsi="Times New Roman"/>
                <w:sz w:val="28"/>
                <w:szCs w:val="28"/>
              </w:rPr>
            </w:pP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4"/>
                <w:szCs w:val="24"/>
              </w:rPr>
            </w:pPr>
            <w:r w:rsidRPr="00100271">
              <w:rPr>
                <w:rFonts w:ascii="Times New Roman" w:hAnsi="Times New Roman"/>
                <w:sz w:val="24"/>
                <w:szCs w:val="24"/>
              </w:rPr>
              <w:t>8</w:t>
            </w:r>
          </w:p>
        </w:tc>
        <w:tc>
          <w:tcPr>
            <w:tcW w:w="4536" w:type="dxa"/>
          </w:tcPr>
          <w:p w:rsidR="00100271" w:rsidRPr="00960D32" w:rsidRDefault="00100271" w:rsidP="00100271">
            <w:pPr>
              <w:spacing w:after="0"/>
              <w:jc w:val="both"/>
              <w:rPr>
                <w:rFonts w:ascii="Times New Roman" w:hAnsi="Times New Roman"/>
                <w:sz w:val="28"/>
                <w:szCs w:val="28"/>
              </w:rPr>
            </w:pPr>
            <w:r w:rsidRPr="00960D32">
              <w:rPr>
                <w:rFonts w:ascii="Times New Roman" w:hAnsi="Times New Roman"/>
                <w:sz w:val="28"/>
                <w:szCs w:val="28"/>
              </w:rPr>
              <w:t>Найбільше (найменше) значення</w:t>
            </w:r>
          </w:p>
        </w:tc>
        <w:tc>
          <w:tcPr>
            <w:tcW w:w="4252" w:type="dxa"/>
          </w:tcPr>
          <w:p w:rsidR="00100271" w:rsidRPr="00960D32" w:rsidRDefault="00100271" w:rsidP="00100271">
            <w:pPr>
              <w:spacing w:after="0"/>
              <w:jc w:val="both"/>
              <w:rPr>
                <w:rFonts w:ascii="Times New Roman" w:hAnsi="Times New Roman"/>
                <w:sz w:val="28"/>
                <w:szCs w:val="28"/>
                <w:lang w:val="en-US"/>
              </w:rPr>
            </w:pPr>
          </w:p>
        </w:tc>
      </w:tr>
    </w:tbl>
    <w:p w:rsidR="00960D32" w:rsidRDefault="00960D32" w:rsidP="00100271">
      <w:pPr>
        <w:pStyle w:val="a7"/>
        <w:shd w:val="clear" w:color="auto" w:fill="FEFEFE"/>
        <w:spacing w:before="0" w:beforeAutospacing="0" w:after="0" w:afterAutospacing="0" w:line="276" w:lineRule="auto"/>
        <w:ind w:firstLine="567"/>
        <w:jc w:val="both"/>
        <w:rPr>
          <w:sz w:val="28"/>
          <w:szCs w:val="28"/>
          <w:lang w:val="uk-UA"/>
        </w:rPr>
      </w:pPr>
    </w:p>
    <w:p w:rsidR="00100271" w:rsidRPr="00100271" w:rsidRDefault="00100271" w:rsidP="00100271">
      <w:pPr>
        <w:pStyle w:val="a7"/>
        <w:shd w:val="clear" w:color="auto" w:fill="FEFEFE"/>
        <w:spacing w:before="0" w:beforeAutospacing="0" w:after="0" w:afterAutospacing="0" w:line="276" w:lineRule="auto"/>
        <w:ind w:firstLine="567"/>
        <w:jc w:val="both"/>
        <w:rPr>
          <w:sz w:val="28"/>
          <w:szCs w:val="28"/>
        </w:rPr>
      </w:pPr>
      <w:r w:rsidRPr="00100271">
        <w:rPr>
          <w:sz w:val="28"/>
          <w:szCs w:val="28"/>
        </w:rPr>
        <w:t>Перша група аналізує підручники 11 класу; друга – 7-8 класів; третя – 10 класу. Відповіді підготувати у вигляді презентацій.</w:t>
      </w:r>
    </w:p>
    <w:p w:rsidR="00100271" w:rsidRPr="00100271" w:rsidRDefault="00100271" w:rsidP="00100271">
      <w:pPr>
        <w:jc w:val="both"/>
        <w:rPr>
          <w:rFonts w:ascii="Times New Roman" w:hAnsi="Times New Roman"/>
          <w:i/>
          <w:position w:val="-10"/>
          <w:sz w:val="28"/>
          <w:szCs w:val="28"/>
        </w:rPr>
      </w:pPr>
      <w:r w:rsidRPr="00100271">
        <w:rPr>
          <w:rFonts w:ascii="Times New Roman" w:hAnsi="Times New Roman"/>
          <w:position w:val="-10"/>
          <w:sz w:val="28"/>
          <w:szCs w:val="28"/>
        </w:rPr>
        <w:t xml:space="preserve">3. </w:t>
      </w:r>
      <w:r w:rsidRPr="00100271">
        <w:rPr>
          <w:rFonts w:ascii="Times New Roman" w:hAnsi="Times New Roman"/>
          <w:i/>
          <w:position w:val="-10"/>
          <w:sz w:val="28"/>
          <w:szCs w:val="28"/>
        </w:rPr>
        <w:t xml:space="preserve">Побудувати графік функції </w:t>
      </w:r>
      <w:r w:rsidRPr="00100271">
        <w:rPr>
          <w:rFonts w:ascii="Times New Roman" w:hAnsi="Times New Roman"/>
          <w:i/>
          <w:position w:val="-12"/>
          <w:sz w:val="28"/>
          <w:szCs w:val="28"/>
        </w:rPr>
        <w:object w:dxaOrig="1860" w:dyaOrig="360">
          <v:shape id="_x0000_i1135" type="#_x0000_t75" style="width:93pt;height:18pt" o:ole="">
            <v:imagedata r:id="rId230" o:title=""/>
          </v:shape>
          <o:OLEObject Type="Embed" ProgID="Equation.DSMT4" ShapeID="_x0000_i1135" DrawAspect="Content" ObjectID="_1640149488" r:id="rId231"/>
        </w:object>
      </w:r>
      <w:r w:rsidRPr="00100271">
        <w:rPr>
          <w:rFonts w:ascii="Times New Roman" w:hAnsi="Times New Roman"/>
          <w:i/>
          <w:position w:val="-10"/>
          <w:sz w:val="28"/>
          <w:szCs w:val="28"/>
        </w:rPr>
        <w:t xml:space="preserve"> та охарактеризувати властивості. Перевірку здійснити за допомогою математичних програмних засобів.</w:t>
      </w:r>
    </w:p>
    <w:p w:rsidR="00100271" w:rsidRPr="00100271" w:rsidRDefault="00100271" w:rsidP="00100271">
      <w:pPr>
        <w:jc w:val="both"/>
        <w:rPr>
          <w:rFonts w:ascii="Times New Roman" w:hAnsi="Times New Roman"/>
          <w:sz w:val="28"/>
          <w:szCs w:val="28"/>
          <w:u w:val="single"/>
        </w:rPr>
      </w:pPr>
      <w:r w:rsidRPr="00100271">
        <w:rPr>
          <w:rFonts w:ascii="Times New Roman" w:hAnsi="Times New Roman"/>
          <w:sz w:val="28"/>
          <w:szCs w:val="28"/>
          <w:u w:val="single"/>
        </w:rPr>
        <w:t>Зразок виконання завдання 2.</w:t>
      </w:r>
    </w:p>
    <w:p w:rsidR="00100271" w:rsidRPr="00100271" w:rsidRDefault="00100271" w:rsidP="00100271">
      <w:pPr>
        <w:jc w:val="both"/>
        <w:rPr>
          <w:rFonts w:ascii="Times New Roman" w:hAnsi="Times New Roman"/>
          <w:sz w:val="28"/>
          <w:szCs w:val="28"/>
        </w:rPr>
      </w:pPr>
      <w:r w:rsidRPr="00100271">
        <w:rPr>
          <w:rFonts w:ascii="Times New Roman" w:hAnsi="Times New Roman"/>
          <w:i/>
          <w:sz w:val="28"/>
          <w:szCs w:val="28"/>
        </w:rPr>
        <w:t>Показникова функція</w:t>
      </w:r>
      <w:r w:rsidRPr="00100271">
        <w:rPr>
          <w:rFonts w:ascii="Times New Roman" w:hAnsi="Times New Roman"/>
          <w:sz w:val="28"/>
          <w:szCs w:val="28"/>
        </w:rPr>
        <w:t xml:space="preserve"> (11 клас), профільний рівень. </w:t>
      </w:r>
    </w:p>
    <w:p w:rsidR="00100271" w:rsidRPr="00100271" w:rsidRDefault="00100271" w:rsidP="00100271">
      <w:pPr>
        <w:jc w:val="both"/>
        <w:rPr>
          <w:rFonts w:ascii="Times New Roman" w:hAnsi="Times New Roman"/>
          <w:sz w:val="28"/>
          <w:szCs w:val="28"/>
        </w:rPr>
      </w:pPr>
      <w:r w:rsidRPr="00100271">
        <w:rPr>
          <w:rFonts w:ascii="Times New Roman" w:hAnsi="Times New Roman"/>
          <w:sz w:val="28"/>
          <w:szCs w:val="28"/>
        </w:rPr>
        <w:t>Підручник Нелін Є. П., Долгова О. Є. Алгебра і початки аналізу (профільний рівень) : підруч. для 11 кл. закл. загал. серед. освіти. Харків : Вид-во «Ранок», 2019. 240 с.</w:t>
      </w:r>
    </w:p>
    <w:p w:rsidR="00100271" w:rsidRPr="00100271" w:rsidRDefault="00100271" w:rsidP="00100271">
      <w:pPr>
        <w:jc w:val="center"/>
        <w:rPr>
          <w:rFonts w:ascii="Times New Roman" w:hAnsi="Times New Roman"/>
          <w:sz w:val="28"/>
          <w:szCs w:val="28"/>
          <w:lang w:val="en-US"/>
        </w:rPr>
      </w:pPr>
      <w:r w:rsidRPr="00100271">
        <w:rPr>
          <w:rFonts w:ascii="Times New Roman" w:hAnsi="Times New Roman"/>
          <w:b/>
          <w:i/>
          <w:position w:val="-12"/>
          <w:sz w:val="28"/>
          <w:szCs w:val="28"/>
          <w:u w:val="single"/>
        </w:rPr>
        <w:object w:dxaOrig="2079" w:dyaOrig="420">
          <v:shape id="_x0000_i1136" type="#_x0000_t75" style="width:104.25pt;height:21pt" o:ole="">
            <v:imagedata r:id="rId232" o:title=""/>
          </v:shape>
          <o:OLEObject Type="Embed" ProgID="Equation.DSMT4" ShapeID="_x0000_i1136" DrawAspect="Content" ObjectID="_1640149489" r:id="rId233"/>
        </w:object>
      </w:r>
    </w:p>
    <w:p w:rsidR="00100271" w:rsidRPr="00100271" w:rsidRDefault="00100271" w:rsidP="00100271">
      <w:pPr>
        <w:jc w:val="both"/>
        <w:rPr>
          <w:rFonts w:ascii="Times New Roman" w:hAnsi="Times New Roman"/>
          <w:sz w:val="28"/>
          <w:szCs w:val="28"/>
          <w:lang w:val="en-US"/>
        </w:rPr>
      </w:pPr>
      <w:r w:rsidRPr="00100271">
        <w:rPr>
          <w:rFonts w:ascii="Times New Roman" w:hAnsi="Times New Roman"/>
          <w:noProof/>
          <w:sz w:val="28"/>
          <w:szCs w:val="28"/>
          <w:lang w:eastAsia="uk-UA"/>
        </w:rPr>
        <w:drawing>
          <wp:inline distT="0" distB="0" distL="0" distR="0">
            <wp:extent cx="5605663" cy="2795848"/>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4" cstate="print"/>
                    <a:srcRect/>
                    <a:stretch>
                      <a:fillRect/>
                    </a:stretch>
                  </pic:blipFill>
                  <pic:spPr bwMode="auto">
                    <a:xfrm>
                      <a:off x="0" y="0"/>
                      <a:ext cx="5608883" cy="2797454"/>
                    </a:xfrm>
                    <a:prstGeom prst="rect">
                      <a:avLst/>
                    </a:prstGeom>
                    <a:noFill/>
                    <a:ln w="9525">
                      <a:noFill/>
                      <a:miter lim="800000"/>
                      <a:headEnd/>
                      <a:tailEnd/>
                    </a:ln>
                  </pic:spPr>
                </pic:pic>
              </a:graphicData>
            </a:graphic>
          </wp:inline>
        </w:drawing>
      </w:r>
    </w:p>
    <w:p w:rsidR="00100271" w:rsidRPr="00100271" w:rsidRDefault="00100271" w:rsidP="00100271">
      <w:pPr>
        <w:jc w:val="both"/>
        <w:rPr>
          <w:rFonts w:ascii="Times New Roman" w:hAnsi="Times New Roman"/>
          <w:sz w:val="28"/>
          <w:szCs w:val="28"/>
          <w:lang w:val="en-US"/>
        </w:rPr>
      </w:pPr>
    </w:p>
    <w:tbl>
      <w:tblPr>
        <w:tblStyle w:val="a8"/>
        <w:tblW w:w="9180" w:type="dxa"/>
        <w:tblLayout w:type="fixed"/>
        <w:tblLook w:val="04A0"/>
      </w:tblPr>
      <w:tblGrid>
        <w:gridCol w:w="392"/>
        <w:gridCol w:w="4536"/>
        <w:gridCol w:w="4252"/>
      </w:tblGrid>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w:t>
            </w:r>
          </w:p>
        </w:tc>
        <w:tc>
          <w:tcPr>
            <w:tcW w:w="4536" w:type="dxa"/>
          </w:tcPr>
          <w:p w:rsidR="00100271" w:rsidRPr="00100271" w:rsidRDefault="00100271" w:rsidP="00100271">
            <w:pPr>
              <w:spacing w:after="0" w:line="360" w:lineRule="auto"/>
              <w:jc w:val="center"/>
              <w:rPr>
                <w:rFonts w:ascii="Times New Roman" w:hAnsi="Times New Roman"/>
                <w:b/>
                <w:sz w:val="24"/>
                <w:szCs w:val="24"/>
              </w:rPr>
            </w:pPr>
            <w:r w:rsidRPr="00100271">
              <w:rPr>
                <w:rFonts w:ascii="Times New Roman" w:hAnsi="Times New Roman"/>
                <w:b/>
                <w:sz w:val="24"/>
                <w:szCs w:val="24"/>
              </w:rPr>
              <w:t>Властивість</w:t>
            </w:r>
          </w:p>
        </w:tc>
        <w:tc>
          <w:tcPr>
            <w:tcW w:w="4252" w:type="dxa"/>
          </w:tcPr>
          <w:p w:rsidR="00100271" w:rsidRPr="00100271" w:rsidRDefault="00100271" w:rsidP="00100271">
            <w:pPr>
              <w:spacing w:after="0"/>
              <w:jc w:val="center"/>
              <w:rPr>
                <w:rFonts w:ascii="Times New Roman" w:hAnsi="Times New Roman"/>
                <w:b/>
                <w:sz w:val="24"/>
                <w:szCs w:val="24"/>
              </w:rPr>
            </w:pPr>
            <w:r w:rsidRPr="00100271">
              <w:rPr>
                <w:rFonts w:ascii="Times New Roman" w:hAnsi="Times New Roman"/>
                <w:b/>
                <w:sz w:val="24"/>
                <w:szCs w:val="24"/>
              </w:rPr>
              <w:t>Рівень вивчення (доводиться, обґрунтовується, повідомляється)</w:t>
            </w:r>
          </w:p>
        </w:tc>
      </w:tr>
      <w:tr w:rsidR="00100271" w:rsidRPr="00100271" w:rsidTr="0062031D">
        <w:tc>
          <w:tcPr>
            <w:tcW w:w="392" w:type="dxa"/>
          </w:tcPr>
          <w:p w:rsidR="00100271" w:rsidRPr="00100271" w:rsidRDefault="00100271" w:rsidP="00100271">
            <w:pPr>
              <w:spacing w:after="0" w:line="360" w:lineRule="auto"/>
              <w:jc w:val="both"/>
              <w:rPr>
                <w:rFonts w:ascii="Times New Roman" w:hAnsi="Times New Roman"/>
                <w:sz w:val="28"/>
                <w:szCs w:val="28"/>
              </w:rPr>
            </w:pPr>
            <w:r w:rsidRPr="00100271">
              <w:rPr>
                <w:rFonts w:ascii="Times New Roman" w:hAnsi="Times New Roman"/>
                <w:sz w:val="28"/>
                <w:szCs w:val="28"/>
              </w:rPr>
              <w:t>1</w:t>
            </w:r>
          </w:p>
        </w:tc>
        <w:tc>
          <w:tcPr>
            <w:tcW w:w="4536" w:type="dxa"/>
          </w:tcPr>
          <w:p w:rsidR="00100271" w:rsidRPr="00100271" w:rsidRDefault="00100271" w:rsidP="00100271">
            <w:pPr>
              <w:spacing w:after="0"/>
              <w:jc w:val="both"/>
              <w:rPr>
                <w:rFonts w:ascii="Times New Roman" w:hAnsi="Times New Roman"/>
                <w:sz w:val="24"/>
                <w:szCs w:val="24"/>
              </w:rPr>
            </w:pPr>
            <w:r w:rsidRPr="00100271">
              <w:rPr>
                <w:rFonts w:ascii="Times New Roman" w:hAnsi="Times New Roman"/>
                <w:sz w:val="24"/>
                <w:szCs w:val="24"/>
              </w:rPr>
              <w:t xml:space="preserve">Область визначення </w:t>
            </w:r>
            <w:r w:rsidRPr="00100271">
              <w:rPr>
                <w:rFonts w:ascii="Times New Roman" w:hAnsi="Times New Roman"/>
                <w:position w:val="-10"/>
                <w:sz w:val="24"/>
                <w:szCs w:val="24"/>
                <w:lang w:val="en-US" w:eastAsia="en-US"/>
              </w:rPr>
              <w:object w:dxaOrig="600" w:dyaOrig="320">
                <v:shape id="_x0000_i1137" type="#_x0000_t75" style="width:30pt;height:16.5pt" o:ole="">
                  <v:imagedata r:id="rId226" o:title=""/>
                </v:shape>
                <o:OLEObject Type="Embed" ProgID="Equation.DSMT4" ShapeID="_x0000_i1137" DrawAspect="Content" ObjectID="_1640149490" r:id="rId235"/>
              </w:object>
            </w:r>
            <w:r w:rsidRPr="00100271">
              <w:rPr>
                <w:rFonts w:ascii="Times New Roman" w:hAnsi="Times New Roman"/>
                <w:sz w:val="24"/>
                <w:szCs w:val="24"/>
              </w:rPr>
              <w:t xml:space="preserve"> </w:t>
            </w:r>
          </w:p>
        </w:tc>
        <w:tc>
          <w:tcPr>
            <w:tcW w:w="4252" w:type="dxa"/>
          </w:tcPr>
          <w:p w:rsidR="00100271" w:rsidRPr="00100271" w:rsidRDefault="00100271" w:rsidP="00100271">
            <w:pPr>
              <w:spacing w:after="0"/>
              <w:jc w:val="center"/>
              <w:rPr>
                <w:rFonts w:ascii="Times New Roman" w:hAnsi="Times New Roman"/>
                <w:sz w:val="24"/>
                <w:szCs w:val="24"/>
              </w:rPr>
            </w:pPr>
            <w:r w:rsidRPr="00100271">
              <w:rPr>
                <w:rFonts w:ascii="Times New Roman" w:hAnsi="Times New Roman"/>
                <w:i/>
                <w:sz w:val="24"/>
                <w:szCs w:val="24"/>
                <w:lang w:val="en-US"/>
              </w:rPr>
              <w:t xml:space="preserve">R </w:t>
            </w:r>
            <w:r w:rsidRPr="00100271">
              <w:rPr>
                <w:rFonts w:ascii="Times New Roman" w:hAnsi="Times New Roman"/>
                <w:sz w:val="24"/>
                <w:szCs w:val="24"/>
                <w:lang w:val="en-US"/>
              </w:rPr>
              <w:t>(</w:t>
            </w:r>
            <w:r w:rsidRPr="00100271">
              <w:rPr>
                <w:rFonts w:ascii="Times New Roman" w:hAnsi="Times New Roman"/>
                <w:sz w:val="24"/>
                <w:szCs w:val="24"/>
              </w:rPr>
              <w:t>повідомляється)</w:t>
            </w: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2</w:t>
            </w:r>
          </w:p>
        </w:tc>
        <w:tc>
          <w:tcPr>
            <w:tcW w:w="4536" w:type="dxa"/>
          </w:tcPr>
          <w:p w:rsidR="00100271" w:rsidRPr="00100271" w:rsidRDefault="00100271" w:rsidP="00100271">
            <w:pPr>
              <w:spacing w:after="0"/>
              <w:jc w:val="both"/>
              <w:rPr>
                <w:rFonts w:ascii="Times New Roman" w:hAnsi="Times New Roman"/>
                <w:sz w:val="24"/>
                <w:szCs w:val="24"/>
                <w:lang w:val="en-US"/>
              </w:rPr>
            </w:pPr>
            <w:r w:rsidRPr="00100271">
              <w:rPr>
                <w:rFonts w:ascii="Times New Roman" w:hAnsi="Times New Roman"/>
                <w:sz w:val="24"/>
                <w:szCs w:val="24"/>
              </w:rPr>
              <w:t>Область значень</w:t>
            </w:r>
            <w:r w:rsidRPr="00100271">
              <w:rPr>
                <w:rFonts w:ascii="Times New Roman" w:hAnsi="Times New Roman"/>
                <w:sz w:val="24"/>
                <w:szCs w:val="24"/>
                <w:lang w:val="en-US"/>
              </w:rPr>
              <w:t xml:space="preserve"> </w:t>
            </w:r>
            <w:r w:rsidRPr="00100271">
              <w:rPr>
                <w:rFonts w:ascii="Times New Roman" w:hAnsi="Times New Roman"/>
                <w:position w:val="-10"/>
                <w:sz w:val="24"/>
                <w:szCs w:val="24"/>
                <w:lang w:val="en-US" w:eastAsia="en-US"/>
              </w:rPr>
              <w:object w:dxaOrig="580" w:dyaOrig="320">
                <v:shape id="_x0000_i1138" type="#_x0000_t75" style="width:29.25pt;height:16.5pt" o:ole="">
                  <v:imagedata r:id="rId228" o:title=""/>
                </v:shape>
                <o:OLEObject Type="Embed" ProgID="Equation.DSMT4" ShapeID="_x0000_i1138" DrawAspect="Content" ObjectID="_1640149491" r:id="rId236"/>
              </w:object>
            </w:r>
            <w:r w:rsidRPr="00100271">
              <w:rPr>
                <w:rFonts w:ascii="Times New Roman" w:hAnsi="Times New Roman"/>
                <w:sz w:val="24"/>
                <w:szCs w:val="24"/>
                <w:lang w:val="en-US"/>
              </w:rPr>
              <w:t xml:space="preserve"> </w:t>
            </w:r>
          </w:p>
        </w:tc>
        <w:tc>
          <w:tcPr>
            <w:tcW w:w="4252" w:type="dxa"/>
          </w:tcPr>
          <w:p w:rsidR="00100271" w:rsidRPr="00100271" w:rsidRDefault="00100271" w:rsidP="00100271">
            <w:pPr>
              <w:spacing w:after="0"/>
              <w:jc w:val="center"/>
              <w:rPr>
                <w:rFonts w:ascii="Times New Roman" w:hAnsi="Times New Roman"/>
                <w:sz w:val="24"/>
                <w:szCs w:val="24"/>
              </w:rPr>
            </w:pPr>
            <w:r w:rsidRPr="00100271">
              <w:rPr>
                <w:rFonts w:ascii="Times New Roman" w:hAnsi="Times New Roman"/>
                <w:position w:val="-12"/>
                <w:sz w:val="24"/>
                <w:szCs w:val="24"/>
                <w:lang w:eastAsia="en-US"/>
              </w:rPr>
              <w:object w:dxaOrig="859" w:dyaOrig="360">
                <v:shape id="_x0000_i1139" type="#_x0000_t75" style="width:42.75pt;height:18pt" o:ole="">
                  <v:imagedata r:id="rId237" o:title=""/>
                </v:shape>
                <o:OLEObject Type="Embed" ProgID="Equation.DSMT4" ShapeID="_x0000_i1139" DrawAspect="Content" ObjectID="_1640149492" r:id="rId238"/>
              </w:object>
            </w:r>
            <w:r w:rsidRPr="00100271">
              <w:rPr>
                <w:rFonts w:ascii="Times New Roman" w:hAnsi="Times New Roman"/>
                <w:sz w:val="24"/>
                <w:szCs w:val="24"/>
              </w:rPr>
              <w:t>(повідомляється)</w:t>
            </w: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3</w:t>
            </w:r>
          </w:p>
        </w:tc>
        <w:tc>
          <w:tcPr>
            <w:tcW w:w="4536" w:type="dxa"/>
          </w:tcPr>
          <w:p w:rsidR="00100271" w:rsidRPr="00100271" w:rsidRDefault="00100271" w:rsidP="00100271">
            <w:pPr>
              <w:spacing w:after="0"/>
              <w:jc w:val="both"/>
              <w:rPr>
                <w:rFonts w:ascii="Times New Roman" w:hAnsi="Times New Roman"/>
                <w:sz w:val="24"/>
                <w:szCs w:val="24"/>
              </w:rPr>
            </w:pPr>
            <w:r w:rsidRPr="00100271">
              <w:rPr>
                <w:rFonts w:ascii="Times New Roman" w:hAnsi="Times New Roman"/>
                <w:sz w:val="24"/>
                <w:szCs w:val="24"/>
              </w:rPr>
              <w:t xml:space="preserve">Парність </w:t>
            </w:r>
            <w:r w:rsidRPr="00100271">
              <w:rPr>
                <w:rFonts w:ascii="Times New Roman" w:hAnsi="Times New Roman"/>
                <w:sz w:val="24"/>
                <w:szCs w:val="24"/>
                <w:lang w:val="en-US"/>
              </w:rPr>
              <w:t>(</w:t>
            </w:r>
            <w:r w:rsidRPr="00100271">
              <w:rPr>
                <w:rFonts w:ascii="Times New Roman" w:hAnsi="Times New Roman"/>
                <w:sz w:val="24"/>
                <w:szCs w:val="24"/>
              </w:rPr>
              <w:t>непарність)</w:t>
            </w:r>
          </w:p>
        </w:tc>
        <w:tc>
          <w:tcPr>
            <w:tcW w:w="4252" w:type="dxa"/>
          </w:tcPr>
          <w:p w:rsidR="00100271" w:rsidRPr="00100271" w:rsidRDefault="00100271" w:rsidP="00100271">
            <w:pPr>
              <w:spacing w:after="0"/>
              <w:jc w:val="center"/>
              <w:rPr>
                <w:rFonts w:ascii="Times New Roman" w:hAnsi="Times New Roman"/>
                <w:sz w:val="24"/>
                <w:szCs w:val="24"/>
              </w:rPr>
            </w:pPr>
            <w:r w:rsidRPr="00100271">
              <w:rPr>
                <w:rFonts w:ascii="Times New Roman" w:hAnsi="Times New Roman"/>
                <w:sz w:val="24"/>
                <w:szCs w:val="24"/>
              </w:rPr>
              <w:t>Ні парна, ні непарна (обґрунтовується)</w:t>
            </w: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4</w:t>
            </w:r>
          </w:p>
        </w:tc>
        <w:tc>
          <w:tcPr>
            <w:tcW w:w="4536" w:type="dxa"/>
          </w:tcPr>
          <w:p w:rsidR="00100271" w:rsidRPr="00100271" w:rsidRDefault="00100271" w:rsidP="00100271">
            <w:pPr>
              <w:spacing w:after="0"/>
              <w:jc w:val="both"/>
              <w:rPr>
                <w:rFonts w:ascii="Times New Roman" w:hAnsi="Times New Roman"/>
                <w:sz w:val="24"/>
                <w:szCs w:val="24"/>
              </w:rPr>
            </w:pPr>
            <w:r w:rsidRPr="00100271">
              <w:rPr>
                <w:rFonts w:ascii="Times New Roman" w:hAnsi="Times New Roman"/>
                <w:sz w:val="24"/>
                <w:szCs w:val="24"/>
              </w:rPr>
              <w:t xml:space="preserve">Монотонність </w:t>
            </w:r>
          </w:p>
        </w:tc>
        <w:tc>
          <w:tcPr>
            <w:tcW w:w="4252" w:type="dxa"/>
          </w:tcPr>
          <w:p w:rsidR="00100271" w:rsidRPr="00100271" w:rsidRDefault="00100271" w:rsidP="00100271">
            <w:pPr>
              <w:spacing w:after="0"/>
              <w:jc w:val="center"/>
              <w:rPr>
                <w:rFonts w:ascii="Times New Roman" w:hAnsi="Times New Roman"/>
                <w:sz w:val="24"/>
                <w:szCs w:val="24"/>
              </w:rPr>
            </w:pPr>
            <w:r w:rsidRPr="00100271">
              <w:rPr>
                <w:rFonts w:ascii="Times New Roman" w:hAnsi="Times New Roman"/>
                <w:sz w:val="24"/>
                <w:szCs w:val="24"/>
              </w:rPr>
              <w:t xml:space="preserve">Для </w:t>
            </w:r>
            <w:r w:rsidRPr="00100271">
              <w:rPr>
                <w:rFonts w:ascii="Times New Roman" w:hAnsi="Times New Roman"/>
                <w:position w:val="-6"/>
                <w:sz w:val="24"/>
                <w:szCs w:val="24"/>
                <w:lang w:eastAsia="en-US"/>
              </w:rPr>
              <w:object w:dxaOrig="580" w:dyaOrig="300">
                <v:shape id="_x0000_i1140" type="#_x0000_t75" style="width:29.25pt;height:15pt" o:ole="">
                  <v:imagedata r:id="rId239" o:title=""/>
                </v:shape>
                <o:OLEObject Type="Embed" ProgID="Equation.DSMT4" ShapeID="_x0000_i1140" DrawAspect="Content" ObjectID="_1640149493" r:id="rId240"/>
              </w:object>
            </w:r>
            <w:r w:rsidRPr="00100271">
              <w:rPr>
                <w:rFonts w:ascii="Times New Roman" w:hAnsi="Times New Roman"/>
                <w:sz w:val="24"/>
                <w:szCs w:val="24"/>
                <w:lang w:val="ru-RU"/>
              </w:rPr>
              <w:t xml:space="preserve"> </w:t>
            </w:r>
            <w:r w:rsidRPr="00100271">
              <w:rPr>
                <w:rFonts w:ascii="Times New Roman" w:hAnsi="Times New Roman"/>
                <w:sz w:val="24"/>
                <w:szCs w:val="24"/>
              </w:rPr>
              <w:t xml:space="preserve">функція зростає на </w:t>
            </w:r>
            <w:r w:rsidRPr="00100271">
              <w:rPr>
                <w:rFonts w:ascii="Times New Roman" w:hAnsi="Times New Roman"/>
                <w:i/>
                <w:sz w:val="24"/>
                <w:szCs w:val="24"/>
                <w:lang w:val="en-US"/>
              </w:rPr>
              <w:t>R</w:t>
            </w:r>
            <w:r w:rsidRPr="00100271">
              <w:rPr>
                <w:rFonts w:ascii="Times New Roman" w:hAnsi="Times New Roman"/>
                <w:sz w:val="24"/>
                <w:szCs w:val="24"/>
              </w:rPr>
              <w:t xml:space="preserve">, для </w:t>
            </w:r>
            <w:r w:rsidRPr="00100271">
              <w:rPr>
                <w:rFonts w:ascii="Times New Roman" w:hAnsi="Times New Roman"/>
                <w:position w:val="-6"/>
                <w:sz w:val="24"/>
                <w:szCs w:val="24"/>
                <w:lang w:eastAsia="en-US"/>
              </w:rPr>
              <w:object w:dxaOrig="580" w:dyaOrig="300">
                <v:shape id="_x0000_i1141" type="#_x0000_t75" style="width:29.25pt;height:15pt" o:ole="">
                  <v:imagedata r:id="rId241" o:title=""/>
                </v:shape>
                <o:OLEObject Type="Embed" ProgID="Equation.DSMT4" ShapeID="_x0000_i1141" DrawAspect="Content" ObjectID="_1640149494" r:id="rId242"/>
              </w:object>
            </w:r>
            <w:r w:rsidRPr="00100271">
              <w:rPr>
                <w:rFonts w:ascii="Times New Roman" w:hAnsi="Times New Roman"/>
                <w:sz w:val="24"/>
                <w:szCs w:val="24"/>
                <w:lang w:val="ru-RU"/>
              </w:rPr>
              <w:t xml:space="preserve"> </w:t>
            </w:r>
            <w:r w:rsidRPr="00100271">
              <w:rPr>
                <w:rFonts w:ascii="Times New Roman" w:hAnsi="Times New Roman"/>
                <w:sz w:val="24"/>
                <w:szCs w:val="24"/>
              </w:rPr>
              <w:t xml:space="preserve">функція спадає на </w:t>
            </w:r>
            <w:r w:rsidRPr="00100271">
              <w:rPr>
                <w:rFonts w:ascii="Times New Roman" w:hAnsi="Times New Roman"/>
                <w:i/>
                <w:sz w:val="24"/>
                <w:szCs w:val="24"/>
                <w:lang w:val="en-US"/>
              </w:rPr>
              <w:t>R</w:t>
            </w:r>
            <w:r w:rsidRPr="00100271">
              <w:rPr>
                <w:rFonts w:ascii="Times New Roman" w:hAnsi="Times New Roman"/>
                <w:i/>
                <w:sz w:val="24"/>
                <w:szCs w:val="24"/>
              </w:rPr>
              <w:t xml:space="preserve"> </w:t>
            </w:r>
            <w:r w:rsidRPr="00100271">
              <w:rPr>
                <w:rFonts w:ascii="Times New Roman" w:hAnsi="Times New Roman"/>
                <w:sz w:val="24"/>
                <w:szCs w:val="24"/>
              </w:rPr>
              <w:t>(повідомляється)</w:t>
            </w:r>
          </w:p>
        </w:tc>
      </w:tr>
      <w:tr w:rsidR="00100271" w:rsidRPr="00100271" w:rsidTr="0062031D">
        <w:trPr>
          <w:trHeight w:val="258"/>
        </w:trPr>
        <w:tc>
          <w:tcPr>
            <w:tcW w:w="392"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lastRenderedPageBreak/>
              <w:t>5</w:t>
            </w:r>
          </w:p>
        </w:tc>
        <w:tc>
          <w:tcPr>
            <w:tcW w:w="4536" w:type="dxa"/>
          </w:tcPr>
          <w:p w:rsidR="00100271" w:rsidRPr="00100271" w:rsidRDefault="00100271" w:rsidP="00100271">
            <w:pPr>
              <w:spacing w:after="0"/>
              <w:jc w:val="both"/>
              <w:rPr>
                <w:rFonts w:ascii="Times New Roman" w:hAnsi="Times New Roman"/>
                <w:sz w:val="24"/>
                <w:szCs w:val="24"/>
              </w:rPr>
            </w:pPr>
            <w:r w:rsidRPr="00100271">
              <w:rPr>
                <w:rFonts w:ascii="Times New Roman" w:hAnsi="Times New Roman"/>
                <w:sz w:val="24"/>
                <w:szCs w:val="24"/>
              </w:rPr>
              <w:t>Періодичність</w:t>
            </w:r>
          </w:p>
        </w:tc>
        <w:tc>
          <w:tcPr>
            <w:tcW w:w="4252" w:type="dxa"/>
          </w:tcPr>
          <w:p w:rsidR="00100271" w:rsidRPr="00100271" w:rsidRDefault="00100271" w:rsidP="00100271">
            <w:pPr>
              <w:spacing w:after="0"/>
              <w:jc w:val="center"/>
              <w:rPr>
                <w:rFonts w:ascii="Times New Roman" w:hAnsi="Times New Roman"/>
                <w:sz w:val="24"/>
                <w:szCs w:val="24"/>
              </w:rPr>
            </w:pPr>
            <w:r w:rsidRPr="00100271">
              <w:rPr>
                <w:rFonts w:ascii="Times New Roman" w:hAnsi="Times New Roman"/>
                <w:sz w:val="24"/>
                <w:szCs w:val="24"/>
              </w:rPr>
              <w:t>Неперіодична (про це автори не повідомляють)</w:t>
            </w: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6</w:t>
            </w:r>
          </w:p>
        </w:tc>
        <w:tc>
          <w:tcPr>
            <w:tcW w:w="4536" w:type="dxa"/>
          </w:tcPr>
          <w:p w:rsidR="00100271" w:rsidRPr="00100271" w:rsidRDefault="00100271" w:rsidP="00100271">
            <w:pPr>
              <w:spacing w:after="0"/>
              <w:jc w:val="both"/>
              <w:rPr>
                <w:rFonts w:ascii="Times New Roman" w:hAnsi="Times New Roman"/>
                <w:sz w:val="24"/>
                <w:szCs w:val="24"/>
              </w:rPr>
            </w:pPr>
            <w:r w:rsidRPr="00100271">
              <w:rPr>
                <w:rFonts w:ascii="Times New Roman" w:hAnsi="Times New Roman"/>
                <w:sz w:val="24"/>
                <w:szCs w:val="24"/>
              </w:rPr>
              <w:t>Нулі функції</w:t>
            </w:r>
          </w:p>
        </w:tc>
        <w:tc>
          <w:tcPr>
            <w:tcW w:w="4252" w:type="dxa"/>
          </w:tcPr>
          <w:p w:rsidR="00100271" w:rsidRPr="00100271" w:rsidRDefault="00100271" w:rsidP="00100271">
            <w:pPr>
              <w:spacing w:after="0"/>
              <w:jc w:val="center"/>
              <w:rPr>
                <w:rFonts w:ascii="Times New Roman" w:hAnsi="Times New Roman"/>
                <w:sz w:val="24"/>
                <w:szCs w:val="24"/>
              </w:rPr>
            </w:pPr>
            <w:r w:rsidRPr="00100271">
              <w:rPr>
                <w:rFonts w:ascii="Times New Roman" w:hAnsi="Times New Roman"/>
                <w:sz w:val="24"/>
                <w:szCs w:val="24"/>
              </w:rPr>
              <w:t>Нема (обґрунтовується)</w:t>
            </w: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7</w:t>
            </w:r>
          </w:p>
        </w:tc>
        <w:tc>
          <w:tcPr>
            <w:tcW w:w="4536" w:type="dxa"/>
          </w:tcPr>
          <w:p w:rsidR="00100271" w:rsidRPr="00100271" w:rsidRDefault="00100271" w:rsidP="00100271">
            <w:pPr>
              <w:spacing w:after="0"/>
              <w:jc w:val="both"/>
              <w:rPr>
                <w:rFonts w:ascii="Times New Roman" w:hAnsi="Times New Roman"/>
                <w:sz w:val="24"/>
                <w:szCs w:val="24"/>
              </w:rPr>
            </w:pPr>
            <w:r w:rsidRPr="00100271">
              <w:rPr>
                <w:rFonts w:ascii="Times New Roman" w:hAnsi="Times New Roman"/>
                <w:sz w:val="24"/>
                <w:szCs w:val="24"/>
              </w:rPr>
              <w:t>Інтервали знакосталості</w:t>
            </w:r>
          </w:p>
        </w:tc>
        <w:tc>
          <w:tcPr>
            <w:tcW w:w="4252" w:type="dxa"/>
          </w:tcPr>
          <w:p w:rsidR="00100271" w:rsidRPr="00100271" w:rsidRDefault="00100271" w:rsidP="00100271">
            <w:pPr>
              <w:spacing w:after="0"/>
              <w:jc w:val="center"/>
              <w:rPr>
                <w:rFonts w:ascii="Times New Roman" w:hAnsi="Times New Roman"/>
                <w:sz w:val="24"/>
                <w:szCs w:val="24"/>
              </w:rPr>
            </w:pPr>
            <w:r w:rsidRPr="00100271">
              <w:rPr>
                <w:rFonts w:ascii="Times New Roman" w:hAnsi="Times New Roman"/>
                <w:sz w:val="24"/>
                <w:szCs w:val="24"/>
              </w:rPr>
              <w:t xml:space="preserve">Функція додатна на </w:t>
            </w:r>
            <w:r w:rsidRPr="00100271">
              <w:rPr>
                <w:rFonts w:ascii="Times New Roman" w:hAnsi="Times New Roman"/>
                <w:i/>
                <w:sz w:val="24"/>
                <w:szCs w:val="24"/>
                <w:lang w:val="en-US"/>
              </w:rPr>
              <w:t>R</w:t>
            </w:r>
            <w:r w:rsidRPr="00100271">
              <w:rPr>
                <w:rFonts w:ascii="Times New Roman" w:hAnsi="Times New Roman"/>
                <w:i/>
                <w:sz w:val="24"/>
                <w:szCs w:val="24"/>
              </w:rPr>
              <w:t xml:space="preserve"> </w:t>
            </w:r>
            <w:r w:rsidRPr="00100271">
              <w:rPr>
                <w:rFonts w:ascii="Times New Roman" w:hAnsi="Times New Roman"/>
                <w:sz w:val="24"/>
                <w:szCs w:val="24"/>
              </w:rPr>
              <w:t>(обґрунтовується)</w:t>
            </w: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8</w:t>
            </w:r>
          </w:p>
        </w:tc>
        <w:tc>
          <w:tcPr>
            <w:tcW w:w="4536" w:type="dxa"/>
          </w:tcPr>
          <w:p w:rsidR="00100271" w:rsidRPr="00100271" w:rsidRDefault="00100271" w:rsidP="00100271">
            <w:pPr>
              <w:spacing w:after="0"/>
              <w:jc w:val="both"/>
              <w:rPr>
                <w:rFonts w:ascii="Times New Roman" w:hAnsi="Times New Roman"/>
                <w:sz w:val="24"/>
                <w:szCs w:val="24"/>
              </w:rPr>
            </w:pPr>
            <w:r w:rsidRPr="00100271">
              <w:rPr>
                <w:rFonts w:ascii="Times New Roman" w:hAnsi="Times New Roman"/>
                <w:sz w:val="24"/>
                <w:szCs w:val="24"/>
              </w:rPr>
              <w:t>Найбільше (найменше) значення</w:t>
            </w:r>
          </w:p>
        </w:tc>
        <w:tc>
          <w:tcPr>
            <w:tcW w:w="4252" w:type="dxa"/>
          </w:tcPr>
          <w:p w:rsidR="00100271" w:rsidRPr="00100271" w:rsidRDefault="00100271" w:rsidP="00100271">
            <w:pPr>
              <w:spacing w:after="0"/>
              <w:jc w:val="center"/>
              <w:rPr>
                <w:rFonts w:ascii="Times New Roman" w:hAnsi="Times New Roman"/>
                <w:sz w:val="24"/>
                <w:szCs w:val="24"/>
              </w:rPr>
            </w:pPr>
            <w:r w:rsidRPr="00100271">
              <w:rPr>
                <w:rFonts w:ascii="Times New Roman" w:hAnsi="Times New Roman"/>
                <w:sz w:val="24"/>
                <w:szCs w:val="24"/>
              </w:rPr>
              <w:t>Нема ні найбільшого, ні найменшого значення (обґрунтовується)</w:t>
            </w:r>
          </w:p>
        </w:tc>
      </w:tr>
      <w:tr w:rsidR="00100271" w:rsidRPr="00100271" w:rsidTr="0062031D">
        <w:tc>
          <w:tcPr>
            <w:tcW w:w="392"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9</w:t>
            </w:r>
          </w:p>
        </w:tc>
        <w:tc>
          <w:tcPr>
            <w:tcW w:w="4536" w:type="dxa"/>
          </w:tcPr>
          <w:p w:rsidR="00100271" w:rsidRPr="00100271" w:rsidRDefault="00100271" w:rsidP="00100271">
            <w:pPr>
              <w:spacing w:after="0"/>
              <w:jc w:val="both"/>
              <w:rPr>
                <w:rFonts w:ascii="Times New Roman" w:hAnsi="Times New Roman"/>
                <w:sz w:val="24"/>
                <w:szCs w:val="24"/>
              </w:rPr>
            </w:pPr>
            <w:r w:rsidRPr="00100271">
              <w:rPr>
                <w:rFonts w:ascii="Times New Roman" w:hAnsi="Times New Roman"/>
                <w:sz w:val="24"/>
                <w:szCs w:val="24"/>
              </w:rPr>
              <w:t>Обмеженість</w:t>
            </w:r>
          </w:p>
        </w:tc>
        <w:tc>
          <w:tcPr>
            <w:tcW w:w="4252" w:type="dxa"/>
          </w:tcPr>
          <w:p w:rsidR="00100271" w:rsidRPr="00100271" w:rsidRDefault="00100271" w:rsidP="00100271">
            <w:pPr>
              <w:spacing w:after="0"/>
              <w:jc w:val="center"/>
              <w:rPr>
                <w:rFonts w:ascii="Times New Roman" w:hAnsi="Times New Roman"/>
                <w:sz w:val="24"/>
                <w:szCs w:val="24"/>
              </w:rPr>
            </w:pPr>
            <w:r w:rsidRPr="00100271">
              <w:rPr>
                <w:rFonts w:ascii="Times New Roman" w:hAnsi="Times New Roman"/>
                <w:sz w:val="24"/>
                <w:szCs w:val="24"/>
              </w:rPr>
              <w:t>Обмежена знизу (про це автори не повідомляють)</w:t>
            </w:r>
          </w:p>
        </w:tc>
      </w:tr>
    </w:tbl>
    <w:p w:rsidR="00100271" w:rsidRPr="00100271" w:rsidRDefault="00100271" w:rsidP="00100271">
      <w:pPr>
        <w:spacing w:after="0"/>
        <w:jc w:val="both"/>
        <w:rPr>
          <w:rFonts w:ascii="Times New Roman" w:hAnsi="Times New Roman"/>
          <w:sz w:val="28"/>
          <w:szCs w:val="28"/>
        </w:rPr>
      </w:pPr>
    </w:p>
    <w:p w:rsidR="00100271" w:rsidRPr="00100271" w:rsidRDefault="00100271" w:rsidP="00100271">
      <w:pPr>
        <w:jc w:val="both"/>
        <w:rPr>
          <w:rFonts w:ascii="Times New Roman" w:hAnsi="Times New Roman"/>
          <w:sz w:val="28"/>
          <w:szCs w:val="28"/>
          <w:u w:val="single"/>
        </w:rPr>
      </w:pPr>
      <w:r w:rsidRPr="00100271">
        <w:rPr>
          <w:rFonts w:ascii="Times New Roman" w:hAnsi="Times New Roman"/>
          <w:sz w:val="28"/>
          <w:szCs w:val="28"/>
          <w:u w:val="single"/>
        </w:rPr>
        <w:t>Зразок виконання завдання 3.</w:t>
      </w:r>
    </w:p>
    <w:p w:rsidR="00100271" w:rsidRPr="00100271" w:rsidRDefault="00100271" w:rsidP="00100271">
      <w:pPr>
        <w:spacing w:after="0"/>
        <w:ind w:firstLine="567"/>
        <w:jc w:val="both"/>
        <w:rPr>
          <w:rFonts w:ascii="Times New Roman" w:hAnsi="Times New Roman"/>
          <w:sz w:val="28"/>
          <w:szCs w:val="28"/>
          <w:lang w:val="ru-RU"/>
        </w:rPr>
      </w:pPr>
      <w:r w:rsidRPr="00100271">
        <w:rPr>
          <w:rFonts w:ascii="Times New Roman" w:hAnsi="Times New Roman"/>
          <w:sz w:val="28"/>
          <w:szCs w:val="28"/>
        </w:rPr>
        <w:t xml:space="preserve">Знайдемо область визначення функції </w:t>
      </w:r>
      <w:r w:rsidRPr="00100271">
        <w:rPr>
          <w:rFonts w:ascii="Times New Roman" w:hAnsi="Times New Roman"/>
          <w:position w:val="-12"/>
          <w:sz w:val="28"/>
          <w:szCs w:val="28"/>
        </w:rPr>
        <w:object w:dxaOrig="1860" w:dyaOrig="360">
          <v:shape id="_x0000_i1142" type="#_x0000_t75" style="width:93pt;height:18pt" o:ole="">
            <v:imagedata r:id="rId230" o:title=""/>
          </v:shape>
          <o:OLEObject Type="Embed" ProgID="Equation.DSMT4" ShapeID="_x0000_i1142" DrawAspect="Content" ObjectID="_1640149495" r:id="rId243"/>
        </w:object>
      </w:r>
      <w:r w:rsidRPr="00100271">
        <w:rPr>
          <w:rFonts w:ascii="Times New Roman" w:hAnsi="Times New Roman"/>
          <w:sz w:val="28"/>
          <w:szCs w:val="28"/>
        </w:rPr>
        <w:t xml:space="preserve">: </w:t>
      </w:r>
      <w:r w:rsidRPr="00100271">
        <w:rPr>
          <w:rFonts w:ascii="Times New Roman" w:hAnsi="Times New Roman"/>
          <w:position w:val="-10"/>
          <w:sz w:val="28"/>
          <w:szCs w:val="28"/>
        </w:rPr>
        <w:object w:dxaOrig="2840" w:dyaOrig="340">
          <v:shape id="_x0000_i1143" type="#_x0000_t75" style="width:142.5pt;height:17.25pt" o:ole="">
            <v:imagedata r:id="rId244" o:title=""/>
          </v:shape>
          <o:OLEObject Type="Embed" ProgID="Equation.DSMT4" ShapeID="_x0000_i1143" DrawAspect="Content" ObjectID="_1640149496" r:id="rId245"/>
        </w:object>
      </w:r>
      <w:r w:rsidRPr="00100271">
        <w:rPr>
          <w:rFonts w:ascii="Times New Roman" w:hAnsi="Times New Roman"/>
          <w:sz w:val="28"/>
          <w:szCs w:val="28"/>
          <w:lang w:val="ru-RU"/>
        </w:rPr>
        <w:t>.</w:t>
      </w:r>
      <w:r w:rsidRPr="00100271">
        <w:rPr>
          <w:rFonts w:ascii="Times New Roman" w:hAnsi="Times New Roman"/>
          <w:sz w:val="28"/>
          <w:szCs w:val="28"/>
        </w:rPr>
        <w:t xml:space="preserve"> На області визначення вираз, яким задана функція, можна спростити: </w:t>
      </w:r>
      <w:r w:rsidRPr="00100271">
        <w:rPr>
          <w:rFonts w:ascii="Times New Roman" w:hAnsi="Times New Roman"/>
          <w:position w:val="-28"/>
          <w:sz w:val="28"/>
          <w:szCs w:val="28"/>
        </w:rPr>
        <w:object w:dxaOrig="3440" w:dyaOrig="720">
          <v:shape id="_x0000_i1144" type="#_x0000_t75" style="width:171.75pt;height:36pt" o:ole="">
            <v:imagedata r:id="rId246" o:title=""/>
          </v:shape>
          <o:OLEObject Type="Embed" ProgID="Equation.DSMT4" ShapeID="_x0000_i1144" DrawAspect="Content" ObjectID="_1640149497" r:id="rId247"/>
        </w:object>
      </w:r>
      <w:r w:rsidRPr="00100271">
        <w:rPr>
          <w:rFonts w:ascii="Times New Roman" w:hAnsi="Times New Roman"/>
          <w:position w:val="-10"/>
          <w:sz w:val="28"/>
          <w:szCs w:val="28"/>
        </w:rPr>
        <w:object w:dxaOrig="1500" w:dyaOrig="340">
          <v:shape id="_x0000_i1145" type="#_x0000_t75" style="width:75pt;height:17.25pt" o:ole="">
            <v:imagedata r:id="rId248" o:title=""/>
          </v:shape>
          <o:OLEObject Type="Embed" ProgID="Equation.DSMT4" ShapeID="_x0000_i1145" DrawAspect="Content" ObjectID="_1640149498" r:id="rId249"/>
        </w:object>
      </w:r>
      <w:r w:rsidRPr="00100271">
        <w:rPr>
          <w:rFonts w:ascii="Times New Roman" w:hAnsi="Times New Roman"/>
          <w:sz w:val="28"/>
          <w:szCs w:val="28"/>
          <w:lang w:val="ru-RU"/>
        </w:rPr>
        <w:t xml:space="preserve">. </w:t>
      </w:r>
      <w:r w:rsidRPr="00100271">
        <w:rPr>
          <w:rFonts w:ascii="Times New Roman" w:hAnsi="Times New Roman"/>
          <w:sz w:val="28"/>
          <w:szCs w:val="28"/>
        </w:rPr>
        <w:t xml:space="preserve">Отже, </w:t>
      </w:r>
      <w:r w:rsidRPr="00100271">
        <w:rPr>
          <w:rFonts w:ascii="Times New Roman" w:hAnsi="Times New Roman"/>
          <w:position w:val="-12"/>
          <w:sz w:val="28"/>
          <w:szCs w:val="28"/>
        </w:rPr>
        <w:object w:dxaOrig="1500" w:dyaOrig="360">
          <v:shape id="_x0000_i1146" type="#_x0000_t75" style="width:75pt;height:18pt" o:ole="">
            <v:imagedata r:id="rId250" o:title=""/>
          </v:shape>
          <o:OLEObject Type="Embed" ProgID="Equation.DSMT4" ShapeID="_x0000_i1146" DrawAspect="Content" ObjectID="_1640149499" r:id="rId251"/>
        </w:object>
      </w:r>
      <w:r w:rsidRPr="00100271">
        <w:rPr>
          <w:rFonts w:ascii="Times New Roman" w:hAnsi="Times New Roman"/>
          <w:position w:val="-10"/>
          <w:sz w:val="28"/>
          <w:szCs w:val="28"/>
        </w:rPr>
        <w:object w:dxaOrig="1500" w:dyaOrig="340">
          <v:shape id="_x0000_i1147" type="#_x0000_t75" style="width:75pt;height:17.25pt" o:ole="">
            <v:imagedata r:id="rId248" o:title=""/>
          </v:shape>
          <o:OLEObject Type="Embed" ProgID="Equation.DSMT4" ShapeID="_x0000_i1147" DrawAspect="Content" ObjectID="_1640149500" r:id="rId252"/>
        </w:object>
      </w:r>
      <w:r w:rsidRPr="00100271">
        <w:rPr>
          <w:rFonts w:ascii="Times New Roman" w:hAnsi="Times New Roman"/>
          <w:sz w:val="28"/>
          <w:szCs w:val="28"/>
          <w:lang w:val="ru-RU"/>
        </w:rPr>
        <w:t>.</w:t>
      </w:r>
    </w:p>
    <w:p w:rsidR="00100271" w:rsidRPr="00100271" w:rsidRDefault="00100271" w:rsidP="00100271">
      <w:pPr>
        <w:spacing w:after="0"/>
        <w:ind w:firstLine="567"/>
        <w:jc w:val="both"/>
        <w:rPr>
          <w:rFonts w:ascii="Times New Roman" w:hAnsi="Times New Roman"/>
          <w:sz w:val="28"/>
          <w:szCs w:val="28"/>
        </w:rPr>
      </w:pPr>
      <w:r w:rsidRPr="00100271">
        <w:rPr>
          <w:rFonts w:ascii="Times New Roman" w:hAnsi="Times New Roman"/>
          <w:sz w:val="28"/>
          <w:szCs w:val="28"/>
        </w:rPr>
        <w:t xml:space="preserve">Графіком функції є косинусоїда без точок виду </w:t>
      </w:r>
      <w:r w:rsidRPr="00100271">
        <w:rPr>
          <w:rFonts w:ascii="Times New Roman" w:hAnsi="Times New Roman"/>
          <w:position w:val="-12"/>
          <w:sz w:val="28"/>
          <w:szCs w:val="28"/>
        </w:rPr>
        <w:object w:dxaOrig="1980" w:dyaOrig="420">
          <v:shape id="_x0000_i1148" type="#_x0000_t75" style="width:99pt;height:21pt" o:ole="">
            <v:imagedata r:id="rId253" o:title=""/>
          </v:shape>
          <o:OLEObject Type="Embed" ProgID="Equation.DSMT4" ShapeID="_x0000_i1148" DrawAspect="Content" ObjectID="_1640149501" r:id="rId254"/>
        </w:object>
      </w:r>
      <w:r w:rsidRPr="00100271">
        <w:rPr>
          <w:rFonts w:ascii="Times New Roman" w:hAnsi="Times New Roman"/>
          <w:sz w:val="28"/>
          <w:szCs w:val="28"/>
          <w:lang w:val="ru-RU"/>
        </w:rPr>
        <w:t xml:space="preserve">. </w:t>
      </w:r>
      <w:r w:rsidRPr="00100271">
        <w:rPr>
          <w:rFonts w:ascii="Times New Roman" w:hAnsi="Times New Roman"/>
          <w:sz w:val="28"/>
          <w:szCs w:val="28"/>
        </w:rPr>
        <w:t xml:space="preserve">Графік отримано за допомогою </w:t>
      </w:r>
      <w:r w:rsidRPr="00100271">
        <w:rPr>
          <w:rFonts w:ascii="Times New Roman" w:hAnsi="Times New Roman"/>
          <w:sz w:val="28"/>
          <w:szCs w:val="28"/>
          <w:lang w:val="en-US"/>
        </w:rPr>
        <w:t>GEOGEBRA.</w:t>
      </w:r>
    </w:p>
    <w:p w:rsidR="00100271" w:rsidRPr="00100271" w:rsidRDefault="00100271" w:rsidP="00100271">
      <w:pPr>
        <w:jc w:val="both"/>
        <w:rPr>
          <w:rFonts w:ascii="Times New Roman" w:hAnsi="Times New Roman"/>
          <w:sz w:val="28"/>
          <w:szCs w:val="28"/>
          <w:lang w:val="en-US"/>
        </w:rPr>
      </w:pPr>
    </w:p>
    <w:p w:rsidR="00100271" w:rsidRPr="00100271" w:rsidRDefault="00100271" w:rsidP="00100271">
      <w:pPr>
        <w:jc w:val="both"/>
        <w:rPr>
          <w:rFonts w:ascii="Times New Roman" w:hAnsi="Times New Roman"/>
          <w:sz w:val="28"/>
          <w:szCs w:val="28"/>
        </w:rPr>
      </w:pPr>
      <w:r w:rsidRPr="00100271">
        <w:rPr>
          <w:rFonts w:ascii="Times New Roman" w:hAnsi="Times New Roman"/>
          <w:noProof/>
          <w:sz w:val="28"/>
          <w:szCs w:val="28"/>
          <w:lang w:eastAsia="uk-UA"/>
        </w:rPr>
        <w:drawing>
          <wp:inline distT="0" distB="0" distL="0" distR="0">
            <wp:extent cx="5690187" cy="1640201"/>
            <wp:effectExtent l="19050" t="0" r="5763"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55" cstate="print"/>
                    <a:srcRect/>
                    <a:stretch>
                      <a:fillRect/>
                    </a:stretch>
                  </pic:blipFill>
                  <pic:spPr bwMode="auto">
                    <a:xfrm>
                      <a:off x="0" y="0"/>
                      <a:ext cx="5694048" cy="1641314"/>
                    </a:xfrm>
                    <a:prstGeom prst="rect">
                      <a:avLst/>
                    </a:prstGeom>
                    <a:noFill/>
                    <a:ln w="9525">
                      <a:noFill/>
                      <a:miter lim="800000"/>
                      <a:headEnd/>
                      <a:tailEnd/>
                    </a:ln>
                  </pic:spPr>
                </pic:pic>
              </a:graphicData>
            </a:graphic>
          </wp:inline>
        </w:drawing>
      </w:r>
    </w:p>
    <w:p w:rsidR="00100271" w:rsidRPr="00100271" w:rsidRDefault="00100271" w:rsidP="00100271">
      <w:pPr>
        <w:jc w:val="both"/>
        <w:rPr>
          <w:rFonts w:ascii="Times New Roman" w:hAnsi="Times New Roman"/>
          <w:sz w:val="28"/>
          <w:szCs w:val="28"/>
          <w:lang w:val="en-US"/>
        </w:rPr>
      </w:pPr>
    </w:p>
    <w:p w:rsidR="00100271" w:rsidRPr="00100271" w:rsidRDefault="00100271" w:rsidP="00100271">
      <w:pPr>
        <w:jc w:val="both"/>
        <w:rPr>
          <w:rFonts w:ascii="Times New Roman" w:hAnsi="Times New Roman"/>
          <w:sz w:val="28"/>
          <w:szCs w:val="28"/>
          <w:lang w:val="ru-RU"/>
        </w:rPr>
      </w:pPr>
      <w:r w:rsidRPr="00100271">
        <w:rPr>
          <w:rFonts w:ascii="Times New Roman" w:hAnsi="Times New Roman"/>
          <w:sz w:val="28"/>
          <w:szCs w:val="28"/>
        </w:rPr>
        <w:t>Властивості функції записано в таблиці.</w:t>
      </w:r>
    </w:p>
    <w:tbl>
      <w:tblPr>
        <w:tblStyle w:val="a8"/>
        <w:tblW w:w="9180" w:type="dxa"/>
        <w:tblLayout w:type="fixed"/>
        <w:tblLook w:val="04A0"/>
      </w:tblPr>
      <w:tblGrid>
        <w:gridCol w:w="534"/>
        <w:gridCol w:w="4394"/>
        <w:gridCol w:w="4252"/>
      </w:tblGrid>
      <w:tr w:rsidR="00100271" w:rsidRPr="00100271" w:rsidTr="0062031D">
        <w:tc>
          <w:tcPr>
            <w:tcW w:w="534" w:type="dxa"/>
          </w:tcPr>
          <w:p w:rsidR="00100271" w:rsidRPr="00100271" w:rsidRDefault="00100271" w:rsidP="00100271">
            <w:pPr>
              <w:spacing w:after="0" w:line="360" w:lineRule="auto"/>
              <w:jc w:val="both"/>
              <w:rPr>
                <w:rFonts w:ascii="Times New Roman" w:hAnsi="Times New Roman"/>
                <w:sz w:val="28"/>
                <w:szCs w:val="28"/>
              </w:rPr>
            </w:pPr>
            <w:r w:rsidRPr="00100271">
              <w:rPr>
                <w:rFonts w:ascii="Times New Roman" w:hAnsi="Times New Roman"/>
                <w:sz w:val="28"/>
                <w:szCs w:val="28"/>
              </w:rPr>
              <w:t>1</w:t>
            </w:r>
          </w:p>
        </w:tc>
        <w:tc>
          <w:tcPr>
            <w:tcW w:w="4394"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 xml:space="preserve">Область визначення </w:t>
            </w:r>
            <w:r w:rsidRPr="00100271">
              <w:rPr>
                <w:rFonts w:ascii="Times New Roman" w:hAnsi="Times New Roman"/>
                <w:position w:val="-10"/>
                <w:sz w:val="28"/>
                <w:szCs w:val="28"/>
                <w:lang w:val="en-US" w:eastAsia="en-US"/>
              </w:rPr>
              <w:object w:dxaOrig="600" w:dyaOrig="320">
                <v:shape id="_x0000_i1149" type="#_x0000_t75" style="width:30pt;height:16.5pt" o:ole="">
                  <v:imagedata r:id="rId226" o:title=""/>
                </v:shape>
                <o:OLEObject Type="Embed" ProgID="Equation.DSMT4" ShapeID="_x0000_i1149" DrawAspect="Content" ObjectID="_1640149502" r:id="rId256"/>
              </w:object>
            </w:r>
            <w:r w:rsidRPr="00100271">
              <w:rPr>
                <w:rFonts w:ascii="Times New Roman" w:hAnsi="Times New Roman"/>
                <w:sz w:val="28"/>
                <w:szCs w:val="28"/>
              </w:rPr>
              <w:t xml:space="preserve"> </w:t>
            </w:r>
          </w:p>
        </w:tc>
        <w:tc>
          <w:tcPr>
            <w:tcW w:w="4252" w:type="dxa"/>
          </w:tcPr>
          <w:p w:rsidR="00100271" w:rsidRPr="00100271" w:rsidRDefault="00100271" w:rsidP="00100271">
            <w:pPr>
              <w:spacing w:after="0"/>
              <w:jc w:val="both"/>
              <w:rPr>
                <w:rFonts w:ascii="Times New Roman" w:hAnsi="Times New Roman"/>
                <w:sz w:val="28"/>
                <w:szCs w:val="28"/>
                <w:lang w:val="en-US"/>
              </w:rPr>
            </w:pPr>
            <w:r w:rsidRPr="00100271">
              <w:rPr>
                <w:rFonts w:ascii="Times New Roman" w:hAnsi="Times New Roman"/>
                <w:position w:val="-22"/>
                <w:sz w:val="28"/>
                <w:szCs w:val="28"/>
                <w:lang w:eastAsia="en-US"/>
              </w:rPr>
              <w:object w:dxaOrig="2620" w:dyaOrig="480">
                <v:shape id="_x0000_i1150" type="#_x0000_t75" style="width:131.25pt;height:24pt" o:ole="">
                  <v:imagedata r:id="rId257" o:title=""/>
                </v:shape>
                <o:OLEObject Type="Embed" ProgID="Equation.DSMT4" ShapeID="_x0000_i1150" DrawAspect="Content" ObjectID="_1640149503" r:id="rId258"/>
              </w:object>
            </w:r>
          </w:p>
        </w:tc>
      </w:tr>
      <w:tr w:rsidR="00100271" w:rsidRPr="00100271" w:rsidTr="0062031D">
        <w:tc>
          <w:tcPr>
            <w:tcW w:w="534"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2</w:t>
            </w:r>
          </w:p>
        </w:tc>
        <w:tc>
          <w:tcPr>
            <w:tcW w:w="4394" w:type="dxa"/>
          </w:tcPr>
          <w:p w:rsidR="00100271" w:rsidRPr="00100271" w:rsidRDefault="00100271" w:rsidP="00100271">
            <w:pPr>
              <w:spacing w:after="0"/>
              <w:jc w:val="both"/>
              <w:rPr>
                <w:rFonts w:ascii="Times New Roman" w:hAnsi="Times New Roman"/>
                <w:sz w:val="28"/>
                <w:szCs w:val="28"/>
                <w:lang w:val="en-US"/>
              </w:rPr>
            </w:pPr>
            <w:r w:rsidRPr="00100271">
              <w:rPr>
                <w:rFonts w:ascii="Times New Roman" w:hAnsi="Times New Roman"/>
                <w:sz w:val="28"/>
                <w:szCs w:val="28"/>
              </w:rPr>
              <w:t>Область значень</w:t>
            </w:r>
            <w:r w:rsidRPr="00100271">
              <w:rPr>
                <w:rFonts w:ascii="Times New Roman" w:hAnsi="Times New Roman"/>
                <w:sz w:val="28"/>
                <w:szCs w:val="28"/>
                <w:lang w:val="en-US"/>
              </w:rPr>
              <w:t xml:space="preserve"> </w:t>
            </w:r>
            <w:r w:rsidRPr="00100271">
              <w:rPr>
                <w:rFonts w:ascii="Times New Roman" w:hAnsi="Times New Roman"/>
                <w:position w:val="-10"/>
                <w:sz w:val="28"/>
                <w:szCs w:val="28"/>
                <w:lang w:val="en-US" w:eastAsia="en-US"/>
              </w:rPr>
              <w:object w:dxaOrig="580" w:dyaOrig="320">
                <v:shape id="_x0000_i1151" type="#_x0000_t75" style="width:29.25pt;height:16.5pt" o:ole="">
                  <v:imagedata r:id="rId228" o:title=""/>
                </v:shape>
                <o:OLEObject Type="Embed" ProgID="Equation.DSMT4" ShapeID="_x0000_i1151" DrawAspect="Content" ObjectID="_1640149504" r:id="rId259"/>
              </w:object>
            </w:r>
            <w:r w:rsidRPr="00100271">
              <w:rPr>
                <w:rFonts w:ascii="Times New Roman" w:hAnsi="Times New Roman"/>
                <w:sz w:val="28"/>
                <w:szCs w:val="28"/>
                <w:lang w:val="en-US"/>
              </w:rPr>
              <w:t xml:space="preserve"> </w:t>
            </w:r>
          </w:p>
        </w:tc>
        <w:tc>
          <w:tcPr>
            <w:tcW w:w="4252"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position w:val="-10"/>
                <w:sz w:val="28"/>
                <w:szCs w:val="28"/>
                <w:lang w:val="en-US" w:eastAsia="en-US"/>
              </w:rPr>
              <w:object w:dxaOrig="580" w:dyaOrig="320">
                <v:shape id="_x0000_i1152" type="#_x0000_t75" style="width:29.25pt;height:16.5pt" o:ole="">
                  <v:imagedata r:id="rId228" o:title=""/>
                </v:shape>
                <o:OLEObject Type="Embed" ProgID="Equation.DSMT4" ShapeID="_x0000_i1152" DrawAspect="Content" ObjectID="_1640149505" r:id="rId260"/>
              </w:object>
            </w:r>
            <w:r w:rsidRPr="00100271">
              <w:rPr>
                <w:rFonts w:ascii="Times New Roman" w:hAnsi="Times New Roman"/>
                <w:sz w:val="28"/>
                <w:szCs w:val="28"/>
              </w:rPr>
              <w:t xml:space="preserve"> = </w:t>
            </w:r>
            <w:r w:rsidRPr="00100271">
              <w:rPr>
                <w:rFonts w:ascii="Times New Roman" w:hAnsi="Times New Roman"/>
                <w:position w:val="-12"/>
                <w:sz w:val="28"/>
                <w:szCs w:val="28"/>
                <w:lang w:eastAsia="en-US"/>
              </w:rPr>
              <w:object w:dxaOrig="720" w:dyaOrig="360">
                <v:shape id="_x0000_i1153" type="#_x0000_t75" style="width:36pt;height:18pt" o:ole="">
                  <v:imagedata r:id="rId261" o:title=""/>
                </v:shape>
                <o:OLEObject Type="Embed" ProgID="Equation.DSMT4" ShapeID="_x0000_i1153" DrawAspect="Content" ObjectID="_1640149506" r:id="rId262"/>
              </w:object>
            </w:r>
          </w:p>
        </w:tc>
      </w:tr>
      <w:tr w:rsidR="00100271" w:rsidRPr="00100271" w:rsidTr="0062031D">
        <w:tc>
          <w:tcPr>
            <w:tcW w:w="534"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3</w:t>
            </w:r>
          </w:p>
        </w:tc>
        <w:tc>
          <w:tcPr>
            <w:tcW w:w="4394"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 xml:space="preserve">Парність </w:t>
            </w:r>
            <w:r w:rsidRPr="00100271">
              <w:rPr>
                <w:rFonts w:ascii="Times New Roman" w:hAnsi="Times New Roman"/>
                <w:sz w:val="28"/>
                <w:szCs w:val="28"/>
                <w:lang w:val="en-US"/>
              </w:rPr>
              <w:t>(</w:t>
            </w:r>
            <w:r w:rsidRPr="00100271">
              <w:rPr>
                <w:rFonts w:ascii="Times New Roman" w:hAnsi="Times New Roman"/>
                <w:sz w:val="28"/>
                <w:szCs w:val="28"/>
              </w:rPr>
              <w:t>непарність)</w:t>
            </w:r>
          </w:p>
        </w:tc>
        <w:tc>
          <w:tcPr>
            <w:tcW w:w="4252"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Парна</w:t>
            </w:r>
          </w:p>
        </w:tc>
      </w:tr>
      <w:tr w:rsidR="00100271" w:rsidRPr="00100271" w:rsidTr="0062031D">
        <w:tc>
          <w:tcPr>
            <w:tcW w:w="534"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4</w:t>
            </w:r>
          </w:p>
        </w:tc>
        <w:tc>
          <w:tcPr>
            <w:tcW w:w="4394"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 xml:space="preserve">Монотонність </w:t>
            </w:r>
          </w:p>
        </w:tc>
        <w:tc>
          <w:tcPr>
            <w:tcW w:w="4252"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 xml:space="preserve">Зростає на кожному з інтервалів виду </w:t>
            </w:r>
            <w:r w:rsidRPr="00100271">
              <w:rPr>
                <w:rFonts w:ascii="Times New Roman" w:hAnsi="Times New Roman"/>
                <w:position w:val="-12"/>
                <w:sz w:val="28"/>
                <w:szCs w:val="28"/>
                <w:lang w:eastAsia="en-US"/>
              </w:rPr>
              <w:object w:dxaOrig="1600" w:dyaOrig="360">
                <v:shape id="_x0000_i1154" type="#_x0000_t75" style="width:79.5pt;height:18pt" o:ole="">
                  <v:imagedata r:id="rId263" o:title=""/>
                </v:shape>
                <o:OLEObject Type="Embed" ProgID="Equation.DSMT4" ShapeID="_x0000_i1154" DrawAspect="Content" ObjectID="_1640149507" r:id="rId264"/>
              </w:object>
            </w:r>
            <w:r w:rsidRPr="00100271">
              <w:rPr>
                <w:rFonts w:ascii="Times New Roman" w:hAnsi="Times New Roman"/>
                <w:sz w:val="28"/>
                <w:szCs w:val="28"/>
              </w:rPr>
              <w:t xml:space="preserve">; спадає на </w:t>
            </w:r>
            <w:r w:rsidRPr="00100271">
              <w:rPr>
                <w:rFonts w:ascii="Times New Roman" w:hAnsi="Times New Roman"/>
                <w:sz w:val="28"/>
                <w:szCs w:val="28"/>
              </w:rPr>
              <w:lastRenderedPageBreak/>
              <w:t xml:space="preserve">кожному з інтервалів виду </w:t>
            </w:r>
            <w:r w:rsidRPr="00100271">
              <w:rPr>
                <w:rFonts w:ascii="Times New Roman" w:hAnsi="Times New Roman"/>
                <w:position w:val="-12"/>
                <w:sz w:val="28"/>
                <w:szCs w:val="28"/>
                <w:lang w:eastAsia="en-US"/>
              </w:rPr>
              <w:object w:dxaOrig="1440" w:dyaOrig="360">
                <v:shape id="_x0000_i1155" type="#_x0000_t75" style="width:1in;height:18pt" o:ole="">
                  <v:imagedata r:id="rId265" o:title=""/>
                </v:shape>
                <o:OLEObject Type="Embed" ProgID="Equation.DSMT4" ShapeID="_x0000_i1155" DrawAspect="Content" ObjectID="_1640149508" r:id="rId266"/>
              </w:object>
            </w:r>
          </w:p>
        </w:tc>
      </w:tr>
      <w:tr w:rsidR="00100271" w:rsidRPr="00100271" w:rsidTr="0062031D">
        <w:trPr>
          <w:trHeight w:val="258"/>
        </w:trPr>
        <w:tc>
          <w:tcPr>
            <w:tcW w:w="534"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lastRenderedPageBreak/>
              <w:t>5</w:t>
            </w:r>
          </w:p>
        </w:tc>
        <w:tc>
          <w:tcPr>
            <w:tcW w:w="4394"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Періодичність</w:t>
            </w:r>
          </w:p>
        </w:tc>
        <w:tc>
          <w:tcPr>
            <w:tcW w:w="4252" w:type="dxa"/>
          </w:tcPr>
          <w:p w:rsidR="00100271" w:rsidRPr="00100271" w:rsidRDefault="00100271" w:rsidP="00100271">
            <w:pPr>
              <w:spacing w:after="0"/>
              <w:jc w:val="both"/>
              <w:rPr>
                <w:rFonts w:ascii="Times New Roman" w:hAnsi="Times New Roman"/>
                <w:sz w:val="28"/>
                <w:szCs w:val="28"/>
                <w:lang w:val="en-US"/>
              </w:rPr>
            </w:pPr>
            <w:r w:rsidRPr="00100271">
              <w:rPr>
                <w:rFonts w:ascii="Times New Roman" w:hAnsi="Times New Roman"/>
                <w:sz w:val="28"/>
                <w:szCs w:val="28"/>
              </w:rPr>
              <w:t xml:space="preserve">Періодична, </w:t>
            </w:r>
            <w:r w:rsidRPr="00100271">
              <w:rPr>
                <w:rFonts w:ascii="Times New Roman" w:hAnsi="Times New Roman"/>
                <w:position w:val="-6"/>
                <w:sz w:val="28"/>
                <w:szCs w:val="28"/>
                <w:lang w:eastAsia="en-US"/>
              </w:rPr>
              <w:object w:dxaOrig="980" w:dyaOrig="300">
                <v:shape id="_x0000_i1156" type="#_x0000_t75" style="width:48.75pt;height:15pt" o:ole="">
                  <v:imagedata r:id="rId267" o:title=""/>
                </v:shape>
                <o:OLEObject Type="Embed" ProgID="Equation.DSMT4" ShapeID="_x0000_i1156" DrawAspect="Content" ObjectID="_1640149509" r:id="rId268"/>
              </w:object>
            </w:r>
          </w:p>
        </w:tc>
      </w:tr>
      <w:tr w:rsidR="00100271" w:rsidRPr="00100271" w:rsidTr="0062031D">
        <w:tc>
          <w:tcPr>
            <w:tcW w:w="534"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6</w:t>
            </w:r>
          </w:p>
        </w:tc>
        <w:tc>
          <w:tcPr>
            <w:tcW w:w="4394"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Нулі функції</w:t>
            </w:r>
          </w:p>
        </w:tc>
        <w:tc>
          <w:tcPr>
            <w:tcW w:w="4252" w:type="dxa"/>
          </w:tcPr>
          <w:p w:rsidR="00100271" w:rsidRPr="00100271" w:rsidRDefault="00100271" w:rsidP="00100271">
            <w:pPr>
              <w:spacing w:after="0"/>
              <w:jc w:val="both"/>
              <w:rPr>
                <w:rFonts w:ascii="Times New Roman" w:hAnsi="Times New Roman"/>
                <w:sz w:val="28"/>
                <w:szCs w:val="28"/>
                <w:lang w:val="en-US"/>
              </w:rPr>
            </w:pPr>
            <w:r w:rsidRPr="00100271">
              <w:rPr>
                <w:rFonts w:ascii="Times New Roman" w:hAnsi="Times New Roman"/>
                <w:position w:val="-26"/>
                <w:sz w:val="28"/>
                <w:szCs w:val="28"/>
                <w:lang w:eastAsia="en-US"/>
              </w:rPr>
              <w:object w:dxaOrig="1980" w:dyaOrig="700">
                <v:shape id="_x0000_i1157" type="#_x0000_t75" style="width:99pt;height:35.25pt" o:ole="">
                  <v:imagedata r:id="rId269" o:title=""/>
                </v:shape>
                <o:OLEObject Type="Embed" ProgID="Equation.DSMT4" ShapeID="_x0000_i1157" DrawAspect="Content" ObjectID="_1640149510" r:id="rId270"/>
              </w:object>
            </w:r>
          </w:p>
        </w:tc>
      </w:tr>
      <w:tr w:rsidR="00100271" w:rsidRPr="00100271" w:rsidTr="0062031D">
        <w:tc>
          <w:tcPr>
            <w:tcW w:w="534"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7</w:t>
            </w:r>
          </w:p>
        </w:tc>
        <w:tc>
          <w:tcPr>
            <w:tcW w:w="4394"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Інтервали знакосталості</w:t>
            </w:r>
          </w:p>
        </w:tc>
        <w:tc>
          <w:tcPr>
            <w:tcW w:w="4252"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 xml:space="preserve">На інтервалах </w:t>
            </w:r>
            <w:r w:rsidRPr="00100271">
              <w:rPr>
                <w:rFonts w:ascii="Times New Roman" w:hAnsi="Times New Roman"/>
                <w:position w:val="-26"/>
                <w:sz w:val="28"/>
                <w:szCs w:val="28"/>
                <w:lang w:eastAsia="en-US"/>
              </w:rPr>
              <w:object w:dxaOrig="4640" w:dyaOrig="700">
                <v:shape id="_x0000_i1158" type="#_x0000_t75" style="width:201.75pt;height:30pt" o:ole="">
                  <v:imagedata r:id="rId271" o:title=""/>
                </v:shape>
                <o:OLEObject Type="Embed" ProgID="Equation.DSMT4" ShapeID="_x0000_i1158" DrawAspect="Content" ObjectID="_1640149511" r:id="rId272"/>
              </w:object>
            </w:r>
            <w:r w:rsidRPr="00100271">
              <w:rPr>
                <w:rFonts w:ascii="Times New Roman" w:hAnsi="Times New Roman"/>
                <w:sz w:val="28"/>
                <w:szCs w:val="28"/>
              </w:rPr>
              <w:t xml:space="preserve"> функція додатна; на інтервалах </w:t>
            </w:r>
            <w:r w:rsidRPr="00100271">
              <w:rPr>
                <w:rFonts w:ascii="Times New Roman" w:hAnsi="Times New Roman"/>
                <w:position w:val="-26"/>
                <w:sz w:val="28"/>
                <w:szCs w:val="28"/>
                <w:lang w:eastAsia="en-US"/>
              </w:rPr>
              <w:object w:dxaOrig="5460" w:dyaOrig="700">
                <v:shape id="_x0000_i1159" type="#_x0000_t75" style="width:237pt;height:30pt" o:ole="">
                  <v:imagedata r:id="rId273" o:title=""/>
                </v:shape>
                <o:OLEObject Type="Embed" ProgID="Equation.DSMT4" ShapeID="_x0000_i1159" DrawAspect="Content" ObjectID="_1640149512" r:id="rId274"/>
              </w:object>
            </w:r>
            <w:r w:rsidRPr="00100271">
              <w:rPr>
                <w:rFonts w:ascii="Times New Roman" w:hAnsi="Times New Roman"/>
                <w:sz w:val="28"/>
                <w:szCs w:val="28"/>
              </w:rPr>
              <w:t xml:space="preserve">функція від’ємна </w:t>
            </w:r>
          </w:p>
        </w:tc>
      </w:tr>
      <w:tr w:rsidR="00100271" w:rsidRPr="00100271" w:rsidTr="0062031D">
        <w:tc>
          <w:tcPr>
            <w:tcW w:w="534"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8</w:t>
            </w:r>
          </w:p>
        </w:tc>
        <w:tc>
          <w:tcPr>
            <w:tcW w:w="4394"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Найбільше (найменше) значення</w:t>
            </w:r>
          </w:p>
        </w:tc>
        <w:tc>
          <w:tcPr>
            <w:tcW w:w="4252"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Ні найбільшого, ні найменшого значення функція немає</w:t>
            </w:r>
          </w:p>
        </w:tc>
      </w:tr>
      <w:tr w:rsidR="00100271" w:rsidRPr="00100271" w:rsidTr="0062031D">
        <w:tc>
          <w:tcPr>
            <w:tcW w:w="534"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9</w:t>
            </w:r>
          </w:p>
        </w:tc>
        <w:tc>
          <w:tcPr>
            <w:tcW w:w="4394"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 xml:space="preserve">Обмеженість </w:t>
            </w:r>
          </w:p>
        </w:tc>
        <w:tc>
          <w:tcPr>
            <w:tcW w:w="4252"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 xml:space="preserve">Обмежена </w:t>
            </w:r>
          </w:p>
        </w:tc>
      </w:tr>
      <w:tr w:rsidR="00100271" w:rsidRPr="00100271" w:rsidTr="0062031D">
        <w:tc>
          <w:tcPr>
            <w:tcW w:w="534" w:type="dxa"/>
          </w:tcPr>
          <w:p w:rsidR="00100271" w:rsidRPr="00100271" w:rsidRDefault="00100271" w:rsidP="00100271">
            <w:pPr>
              <w:spacing w:after="0" w:line="360" w:lineRule="auto"/>
              <w:jc w:val="center"/>
              <w:rPr>
                <w:rFonts w:ascii="Times New Roman" w:hAnsi="Times New Roman"/>
                <w:sz w:val="28"/>
                <w:szCs w:val="28"/>
              </w:rPr>
            </w:pPr>
            <w:r w:rsidRPr="00100271">
              <w:rPr>
                <w:rFonts w:ascii="Times New Roman" w:hAnsi="Times New Roman"/>
                <w:sz w:val="28"/>
                <w:szCs w:val="28"/>
              </w:rPr>
              <w:t>10</w:t>
            </w:r>
          </w:p>
        </w:tc>
        <w:tc>
          <w:tcPr>
            <w:tcW w:w="4394"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 xml:space="preserve">Неперервність </w:t>
            </w:r>
          </w:p>
        </w:tc>
        <w:tc>
          <w:tcPr>
            <w:tcW w:w="4252" w:type="dxa"/>
          </w:tcPr>
          <w:p w:rsidR="00100271" w:rsidRPr="00100271" w:rsidRDefault="00100271" w:rsidP="00100271">
            <w:pPr>
              <w:spacing w:after="0"/>
              <w:jc w:val="both"/>
              <w:rPr>
                <w:rFonts w:ascii="Times New Roman" w:hAnsi="Times New Roman"/>
                <w:sz w:val="28"/>
                <w:szCs w:val="28"/>
              </w:rPr>
            </w:pPr>
            <w:r w:rsidRPr="00100271">
              <w:rPr>
                <w:rFonts w:ascii="Times New Roman" w:hAnsi="Times New Roman"/>
                <w:sz w:val="28"/>
                <w:szCs w:val="28"/>
              </w:rPr>
              <w:t xml:space="preserve">На кожному з інтервалів функція неперервна; точки </w:t>
            </w:r>
            <w:r w:rsidRPr="00100271">
              <w:rPr>
                <w:rFonts w:ascii="Times New Roman" w:hAnsi="Times New Roman"/>
                <w:position w:val="-12"/>
                <w:sz w:val="28"/>
                <w:szCs w:val="28"/>
                <w:lang w:eastAsia="en-US"/>
              </w:rPr>
              <w:object w:dxaOrig="1520" w:dyaOrig="360">
                <v:shape id="_x0000_i1160" type="#_x0000_t75" style="width:76.5pt;height:18pt" o:ole="">
                  <v:imagedata r:id="rId275" o:title=""/>
                </v:shape>
                <o:OLEObject Type="Embed" ProgID="Equation.DSMT4" ShapeID="_x0000_i1160" DrawAspect="Content" ObjectID="_1640149513" r:id="rId276"/>
              </w:object>
            </w:r>
            <w:r w:rsidRPr="00100271">
              <w:rPr>
                <w:rFonts w:ascii="Times New Roman" w:hAnsi="Times New Roman"/>
                <w:sz w:val="28"/>
                <w:szCs w:val="28"/>
                <w:lang w:val="ru-RU"/>
              </w:rPr>
              <w:t xml:space="preserve"> - </w:t>
            </w:r>
            <w:r w:rsidRPr="00100271">
              <w:rPr>
                <w:rFonts w:ascii="Times New Roman" w:hAnsi="Times New Roman"/>
                <w:sz w:val="28"/>
                <w:szCs w:val="28"/>
              </w:rPr>
              <w:t>точки розриву першого роду усувного характеру</w:t>
            </w:r>
          </w:p>
        </w:tc>
      </w:tr>
    </w:tbl>
    <w:p w:rsidR="00100271" w:rsidRPr="00100271" w:rsidRDefault="00100271" w:rsidP="00100271">
      <w:pPr>
        <w:spacing w:after="0"/>
        <w:jc w:val="both"/>
        <w:rPr>
          <w:rFonts w:ascii="Times New Roman" w:hAnsi="Times New Roman"/>
          <w:sz w:val="28"/>
          <w:szCs w:val="28"/>
        </w:rPr>
      </w:pPr>
    </w:p>
    <w:p w:rsidR="00861509" w:rsidRDefault="00861509" w:rsidP="00861509">
      <w:pPr>
        <w:spacing w:line="360" w:lineRule="auto"/>
        <w:ind w:firstLine="567"/>
        <w:jc w:val="both"/>
        <w:rPr>
          <w:rFonts w:ascii="Times New Roman" w:hAnsi="Times New Roman"/>
          <w:sz w:val="28"/>
          <w:szCs w:val="28"/>
        </w:rPr>
      </w:pPr>
      <w:r w:rsidRPr="00100271">
        <w:rPr>
          <w:rFonts w:ascii="Times New Roman" w:hAnsi="Times New Roman"/>
          <w:sz w:val="28"/>
          <w:szCs w:val="28"/>
        </w:rPr>
        <w:t>Таким чином, застосування ІКТ для організації і проведення практичних занять враховує психологічні та пізнавальні особливості сучасних студентів, надає доступ до навчального матеріалу студентам</w:t>
      </w:r>
      <w:r>
        <w:rPr>
          <w:rFonts w:ascii="Times New Roman" w:hAnsi="Times New Roman"/>
          <w:sz w:val="28"/>
          <w:szCs w:val="28"/>
        </w:rPr>
        <w:t xml:space="preserve"> різних форм навчання, сприяє </w:t>
      </w:r>
      <w:r w:rsidRPr="00887061">
        <w:rPr>
          <w:rFonts w:ascii="Times New Roman" w:hAnsi="Times New Roman"/>
          <w:color w:val="000000"/>
          <w:sz w:val="28"/>
          <w:szCs w:val="28"/>
          <w:shd w:val="clear" w:color="auto" w:fill="FFFFFF"/>
        </w:rPr>
        <w:t>підготов</w:t>
      </w:r>
      <w:r>
        <w:rPr>
          <w:rFonts w:ascii="Times New Roman" w:hAnsi="Times New Roman"/>
          <w:color w:val="000000"/>
          <w:sz w:val="28"/>
          <w:szCs w:val="28"/>
          <w:shd w:val="clear" w:color="auto" w:fill="FFFFFF"/>
        </w:rPr>
        <w:t>ці</w:t>
      </w:r>
      <w:r w:rsidRPr="00887061">
        <w:rPr>
          <w:rFonts w:ascii="Times New Roman" w:hAnsi="Times New Roman"/>
          <w:color w:val="000000"/>
          <w:sz w:val="28"/>
          <w:szCs w:val="28"/>
          <w:shd w:val="clear" w:color="auto" w:fill="FFFFFF"/>
        </w:rPr>
        <w:t xml:space="preserve"> молодого покоління до життєдіяльності в інформаційному суспільстві</w:t>
      </w:r>
      <w:r>
        <w:rPr>
          <w:rFonts w:ascii="Times New Roman" w:hAnsi="Times New Roman"/>
          <w:sz w:val="28"/>
          <w:szCs w:val="28"/>
        </w:rPr>
        <w:t>.</w:t>
      </w:r>
    </w:p>
    <w:p w:rsidR="009A6649" w:rsidRDefault="00A5469D" w:rsidP="00E66360">
      <w:pPr>
        <w:tabs>
          <w:tab w:val="left" w:pos="-142"/>
        </w:tabs>
        <w:spacing w:after="0" w:line="360" w:lineRule="auto"/>
        <w:jc w:val="both"/>
        <w:rPr>
          <w:rFonts w:ascii="Times New Roman" w:hAnsi="Times New Roman"/>
          <w:b/>
          <w:sz w:val="28"/>
          <w:szCs w:val="28"/>
          <w:shd w:val="clear" w:color="auto" w:fill="FFFFFF"/>
        </w:rPr>
      </w:pPr>
      <w:r w:rsidRPr="00E66360">
        <w:rPr>
          <w:rFonts w:ascii="Times New Roman" w:hAnsi="Times New Roman"/>
          <w:b/>
          <w:sz w:val="28"/>
          <w:szCs w:val="28"/>
        </w:rPr>
        <w:t>2.</w:t>
      </w:r>
      <w:r w:rsidR="005F00AA">
        <w:rPr>
          <w:rFonts w:ascii="Times New Roman" w:hAnsi="Times New Roman"/>
          <w:b/>
          <w:sz w:val="28"/>
          <w:szCs w:val="28"/>
        </w:rPr>
        <w:t>3</w:t>
      </w:r>
      <w:r w:rsidRPr="00E66360">
        <w:rPr>
          <w:rFonts w:ascii="Times New Roman" w:hAnsi="Times New Roman"/>
          <w:b/>
          <w:sz w:val="28"/>
          <w:szCs w:val="28"/>
        </w:rPr>
        <w:t>. Організація контролю знань та вмінь студентів з курсу «</w:t>
      </w:r>
      <w:r w:rsidRPr="00E66360">
        <w:rPr>
          <w:rFonts w:ascii="Times New Roman" w:hAnsi="Times New Roman"/>
          <w:b/>
          <w:sz w:val="28"/>
          <w:szCs w:val="28"/>
          <w:shd w:val="clear" w:color="auto" w:fill="FFFFFF"/>
        </w:rPr>
        <w:t>Наукові основи шкільного курсу математики</w:t>
      </w:r>
      <w:r w:rsidR="00E66360">
        <w:rPr>
          <w:rFonts w:ascii="Times New Roman" w:hAnsi="Times New Roman"/>
          <w:b/>
          <w:sz w:val="28"/>
          <w:szCs w:val="28"/>
          <w:shd w:val="clear" w:color="auto" w:fill="FFFFFF"/>
        </w:rPr>
        <w:t>»</w:t>
      </w:r>
    </w:p>
    <w:p w:rsidR="00E3101F" w:rsidRPr="003A1473" w:rsidRDefault="008932BD" w:rsidP="00E66360">
      <w:pPr>
        <w:tabs>
          <w:tab w:val="left" w:pos="-142"/>
        </w:tabs>
        <w:spacing w:after="0" w:line="360" w:lineRule="auto"/>
        <w:jc w:val="both"/>
        <w:rPr>
          <w:rFonts w:ascii="Times New Roman" w:hAnsi="Times New Roman"/>
          <w:sz w:val="28"/>
          <w:szCs w:val="28"/>
          <w:shd w:val="clear" w:color="auto" w:fill="FFFFFF"/>
        </w:rPr>
      </w:pPr>
      <w:r>
        <w:rPr>
          <w:rFonts w:ascii="Times New Roman" w:hAnsi="Times New Roman"/>
          <w:color w:val="222222"/>
          <w:sz w:val="28"/>
          <w:szCs w:val="28"/>
          <w:shd w:val="clear" w:color="auto" w:fill="FFFFFF"/>
        </w:rPr>
        <w:tab/>
      </w:r>
      <w:r w:rsidR="00E3101F" w:rsidRPr="003A1473">
        <w:rPr>
          <w:rFonts w:ascii="Times New Roman" w:hAnsi="Times New Roman"/>
          <w:sz w:val="28"/>
          <w:szCs w:val="28"/>
          <w:shd w:val="clear" w:color="auto" w:fill="FFFFFF"/>
        </w:rPr>
        <w:t>У підручниках з вищої педагогіки [</w:t>
      </w:r>
      <w:fldSimple w:instr=" REF _Ref486502173 \r \h  \* MERGEFORMAT ">
        <w:r w:rsidR="008C31AA" w:rsidRPr="003A1473">
          <w:rPr>
            <w:rFonts w:ascii="Times New Roman" w:hAnsi="Times New Roman"/>
            <w:sz w:val="28"/>
            <w:szCs w:val="28"/>
            <w:shd w:val="clear" w:color="auto" w:fill="FFFFFF"/>
          </w:rPr>
          <w:t>12</w:t>
        </w:r>
      </w:fldSimple>
      <w:r w:rsidR="00061865" w:rsidRPr="003A1473">
        <w:rPr>
          <w:rFonts w:ascii="Times New Roman" w:hAnsi="Times New Roman"/>
          <w:sz w:val="28"/>
          <w:szCs w:val="28"/>
          <w:shd w:val="clear" w:color="auto" w:fill="FFFFFF"/>
        </w:rPr>
        <w:t xml:space="preserve">, </w:t>
      </w:r>
      <w:fldSimple w:instr=" REF _Ref486005921 \r \h  \* MERGEFORMAT ">
        <w:r w:rsidR="008C31AA" w:rsidRPr="003A1473">
          <w:rPr>
            <w:rFonts w:ascii="Times New Roman" w:hAnsi="Times New Roman"/>
            <w:sz w:val="28"/>
            <w:szCs w:val="28"/>
            <w:shd w:val="clear" w:color="auto" w:fill="FFFFFF"/>
          </w:rPr>
          <w:t>21</w:t>
        </w:r>
      </w:fldSimple>
      <w:r w:rsidR="00061865" w:rsidRPr="003A1473">
        <w:rPr>
          <w:rFonts w:ascii="Times New Roman" w:hAnsi="Times New Roman"/>
          <w:sz w:val="28"/>
          <w:szCs w:val="28"/>
          <w:shd w:val="clear" w:color="auto" w:fill="FFFFFF"/>
        </w:rPr>
        <w:t xml:space="preserve">, </w:t>
      </w:r>
      <w:fldSimple w:instr=" REF _Ref9524131 \r \h  \* MERGEFORMAT ">
        <w:r w:rsidR="008C31AA" w:rsidRPr="003A1473">
          <w:rPr>
            <w:rFonts w:ascii="Times New Roman" w:hAnsi="Times New Roman"/>
            <w:sz w:val="28"/>
            <w:szCs w:val="28"/>
            <w:shd w:val="clear" w:color="auto" w:fill="FFFFFF"/>
          </w:rPr>
          <w:t>32</w:t>
        </w:r>
      </w:fldSimple>
      <w:r w:rsidR="00061865" w:rsidRPr="003A1473">
        <w:rPr>
          <w:rFonts w:ascii="Times New Roman" w:hAnsi="Times New Roman"/>
          <w:sz w:val="28"/>
          <w:szCs w:val="28"/>
          <w:shd w:val="clear" w:color="auto" w:fill="FFFFFF"/>
        </w:rPr>
        <w:t xml:space="preserve"> та інші</w:t>
      </w:r>
      <w:r w:rsidR="00E3101F" w:rsidRPr="003A1473">
        <w:rPr>
          <w:rFonts w:ascii="Times New Roman" w:hAnsi="Times New Roman"/>
          <w:sz w:val="28"/>
          <w:szCs w:val="28"/>
          <w:shd w:val="clear" w:color="auto" w:fill="FFFFFF"/>
        </w:rPr>
        <w:t xml:space="preserve">] виокремлюють такі види контролю: попередній, поточний, періодичний, підсумковий, взаємоконтроль, самоконтроль. Як показують наші дослідження, у процесі навчання «НОШКМ» найбільш застосовними є поточний, періодичний, підсумковий, взаємоконтроль, самоконтроль. </w:t>
      </w:r>
    </w:p>
    <w:p w:rsidR="008932BD" w:rsidRPr="003A1473" w:rsidRDefault="00E3101F" w:rsidP="00E66360">
      <w:pPr>
        <w:tabs>
          <w:tab w:val="left" w:pos="-142"/>
        </w:tabs>
        <w:spacing w:after="0" w:line="360" w:lineRule="auto"/>
        <w:jc w:val="both"/>
        <w:rPr>
          <w:rFonts w:ascii="Times New Roman" w:hAnsi="Times New Roman"/>
          <w:sz w:val="28"/>
          <w:szCs w:val="28"/>
          <w:shd w:val="clear" w:color="auto" w:fill="FFFFFF"/>
        </w:rPr>
      </w:pPr>
      <w:r w:rsidRPr="003A1473">
        <w:rPr>
          <w:rFonts w:ascii="Times New Roman" w:hAnsi="Times New Roman"/>
          <w:sz w:val="28"/>
          <w:szCs w:val="28"/>
          <w:shd w:val="clear" w:color="auto" w:fill="FFFFFF"/>
        </w:rPr>
        <w:tab/>
        <w:t xml:space="preserve">Для кожного виду контролю існують свої форми. Так, поточний і періодичний контроль може здійснюватися у вигляді індивідуальної, </w:t>
      </w:r>
      <w:r w:rsidRPr="003A1473">
        <w:rPr>
          <w:rFonts w:ascii="Times New Roman" w:hAnsi="Times New Roman"/>
          <w:sz w:val="28"/>
          <w:szCs w:val="28"/>
          <w:shd w:val="clear" w:color="auto" w:fill="FFFFFF"/>
        </w:rPr>
        <w:lastRenderedPageBreak/>
        <w:t xml:space="preserve">фронтальної і групової перевірки. </w:t>
      </w:r>
      <w:r w:rsidR="005621CC" w:rsidRPr="003A1473">
        <w:rPr>
          <w:rFonts w:ascii="Times New Roman" w:hAnsi="Times New Roman"/>
          <w:sz w:val="28"/>
          <w:szCs w:val="28"/>
          <w:shd w:val="clear" w:color="auto" w:fill="FFFFFF"/>
        </w:rPr>
        <w:t>Для взаємоконтролю характерними є такі форми: поради, консультації, обмін досвідом, допомога найкращих студентів тим, які відстають у навчанні. Серед форм самоконтролю розрізняють, як правило, дві форми: індивідуальна і групова. Форми підсумкового контролю: заліки, іспити, курсові роботи, дипломні проекти, державні іспити.</w:t>
      </w:r>
    </w:p>
    <w:p w:rsidR="005621CC" w:rsidRPr="003A1473" w:rsidRDefault="005621CC" w:rsidP="00E66360">
      <w:pPr>
        <w:tabs>
          <w:tab w:val="left" w:pos="-142"/>
        </w:tabs>
        <w:spacing w:after="0" w:line="360" w:lineRule="auto"/>
        <w:jc w:val="both"/>
        <w:rPr>
          <w:rFonts w:ascii="Times New Roman" w:hAnsi="Times New Roman"/>
          <w:sz w:val="28"/>
          <w:szCs w:val="28"/>
          <w:shd w:val="clear" w:color="auto" w:fill="FFFFFF"/>
        </w:rPr>
      </w:pPr>
      <w:r w:rsidRPr="003A1473">
        <w:rPr>
          <w:rFonts w:ascii="Times New Roman" w:hAnsi="Times New Roman"/>
          <w:sz w:val="28"/>
          <w:szCs w:val="28"/>
          <w:shd w:val="clear" w:color="auto" w:fill="FFFFFF"/>
        </w:rPr>
        <w:tab/>
        <w:t>Для реалізації різних форм перевірки використовують певні методи: усне опитування, письмовий контроль, колоквіуми, тестування тощо.</w:t>
      </w:r>
    </w:p>
    <w:p w:rsidR="009B5D8E" w:rsidRDefault="005621CC" w:rsidP="00E66360">
      <w:pPr>
        <w:tabs>
          <w:tab w:val="left" w:pos="-142"/>
        </w:tabs>
        <w:spacing w:after="0" w:line="360" w:lineRule="auto"/>
        <w:jc w:val="both"/>
        <w:rPr>
          <w:rFonts w:ascii="Times New Roman" w:hAnsi="Times New Roman"/>
          <w:bCs/>
          <w:iCs/>
          <w:sz w:val="28"/>
          <w:szCs w:val="28"/>
        </w:rPr>
      </w:pPr>
      <w:r>
        <w:rPr>
          <w:rFonts w:ascii="Times New Roman" w:hAnsi="Times New Roman"/>
          <w:color w:val="222222"/>
          <w:sz w:val="28"/>
          <w:szCs w:val="28"/>
          <w:shd w:val="clear" w:color="auto" w:fill="FFFFFF"/>
        </w:rPr>
        <w:tab/>
      </w:r>
      <w:r w:rsidRPr="003A1473">
        <w:rPr>
          <w:rFonts w:ascii="Times New Roman" w:hAnsi="Times New Roman"/>
          <w:sz w:val="28"/>
          <w:szCs w:val="28"/>
          <w:shd w:val="clear" w:color="auto" w:fill="FFFFFF"/>
        </w:rPr>
        <w:t xml:space="preserve">У процесі вивчення навчальної дисципліни «Наукові основи шкільного курсу математики» </w:t>
      </w:r>
      <w:r w:rsidR="00133052" w:rsidRPr="003A1473">
        <w:rPr>
          <w:rFonts w:ascii="Times New Roman" w:hAnsi="Times New Roman"/>
          <w:sz w:val="28"/>
          <w:szCs w:val="28"/>
          <w:shd w:val="clear" w:color="auto" w:fill="FFFFFF"/>
        </w:rPr>
        <w:t>застосовуються, як правило, всі види</w:t>
      </w:r>
      <w:r w:rsidR="009B5D8E" w:rsidRPr="003A1473">
        <w:rPr>
          <w:rFonts w:ascii="Times New Roman" w:hAnsi="Times New Roman"/>
          <w:sz w:val="28"/>
          <w:szCs w:val="28"/>
          <w:shd w:val="clear" w:color="auto" w:fill="FFFFFF"/>
        </w:rPr>
        <w:t xml:space="preserve"> і форми контролю навчальних досягнень студентів. Ефективним є раціональне поєднання різних методів перевірки знань, вмінь і навичок студентів. Так, для самоконтролю після кожної лекції студентам пропонується пройти тестування з метою з</w:t>
      </w:r>
      <w:r w:rsidR="009B5D8E" w:rsidRPr="003A1473">
        <w:rPr>
          <w:rFonts w:ascii="Times New Roman" w:hAnsi="Times New Roman"/>
          <w:sz w:val="28"/>
          <w:szCs w:val="28"/>
          <w:shd w:val="clear" w:color="auto" w:fill="FFFFFF"/>
          <w:lang w:val="ru-RU"/>
        </w:rPr>
        <w:t>’</w:t>
      </w:r>
      <w:r w:rsidR="009B5D8E" w:rsidRPr="003A1473">
        <w:rPr>
          <w:rFonts w:ascii="Times New Roman" w:hAnsi="Times New Roman"/>
          <w:sz w:val="28"/>
          <w:szCs w:val="28"/>
          <w:shd w:val="clear" w:color="auto" w:fill="FFFFFF"/>
        </w:rPr>
        <w:t>ясування рівня засвоєного (чи повтореного) матеріалу (підрозділ 2.1). На почат</w:t>
      </w:r>
      <w:r w:rsidR="009B5D8E">
        <w:rPr>
          <w:rFonts w:ascii="Times New Roman" w:hAnsi="Times New Roman"/>
          <w:color w:val="222222"/>
          <w:sz w:val="28"/>
          <w:szCs w:val="28"/>
          <w:shd w:val="clear" w:color="auto" w:fill="FFFFFF"/>
        </w:rPr>
        <w:t xml:space="preserve">ку практичного заняття </w:t>
      </w:r>
      <w:r w:rsidR="009B5D8E">
        <w:rPr>
          <w:rFonts w:ascii="Times New Roman" w:hAnsi="Times New Roman"/>
          <w:bCs/>
          <w:iCs/>
          <w:sz w:val="28"/>
          <w:szCs w:val="28"/>
        </w:rPr>
        <w:t xml:space="preserve">ля перевірки рівня підготовки студентів доцільно застосовувати усне опитування, а для перевірки практичних умінь – письмові самостійні роботи (підрозділ 2.2). </w:t>
      </w:r>
    </w:p>
    <w:p w:rsidR="00420309" w:rsidRDefault="009B5D8E" w:rsidP="00E66360">
      <w:pPr>
        <w:tabs>
          <w:tab w:val="left" w:pos="-142"/>
        </w:tabs>
        <w:spacing w:after="0" w:line="360" w:lineRule="auto"/>
        <w:jc w:val="both"/>
        <w:rPr>
          <w:rFonts w:ascii="Times New Roman" w:hAnsi="Times New Roman"/>
          <w:bCs/>
          <w:iCs/>
          <w:sz w:val="28"/>
          <w:szCs w:val="28"/>
        </w:rPr>
      </w:pPr>
      <w:r>
        <w:rPr>
          <w:rFonts w:ascii="Times New Roman" w:hAnsi="Times New Roman"/>
          <w:bCs/>
          <w:iCs/>
          <w:sz w:val="28"/>
          <w:szCs w:val="28"/>
        </w:rPr>
        <w:tab/>
        <w:t xml:space="preserve">До періодичного контролю навчальних досягнень студентів у навчальному плані підготовки магістрів передбачено написання однієї контрольної роботи. Вважаємо </w:t>
      </w:r>
      <w:r w:rsidR="00420309">
        <w:rPr>
          <w:rFonts w:ascii="Times New Roman" w:hAnsi="Times New Roman"/>
          <w:bCs/>
          <w:iCs/>
          <w:sz w:val="28"/>
          <w:szCs w:val="28"/>
        </w:rPr>
        <w:t xml:space="preserve">за доцільне проводити колоквіуми після кожного змістового модуля (див. Додаток ). </w:t>
      </w:r>
    </w:p>
    <w:p w:rsidR="001E49A5" w:rsidRPr="00267A6B" w:rsidRDefault="00420309" w:rsidP="00E66360">
      <w:pPr>
        <w:tabs>
          <w:tab w:val="left" w:pos="-142"/>
        </w:tabs>
        <w:spacing w:after="0" w:line="360" w:lineRule="auto"/>
        <w:jc w:val="both"/>
        <w:rPr>
          <w:rFonts w:ascii="Times New Roman" w:hAnsi="Times New Roman"/>
          <w:sz w:val="28"/>
          <w:szCs w:val="28"/>
          <w:lang w:val="ru-RU"/>
        </w:rPr>
      </w:pPr>
      <w:r>
        <w:rPr>
          <w:rFonts w:ascii="Times New Roman" w:hAnsi="Times New Roman"/>
          <w:bCs/>
          <w:iCs/>
          <w:sz w:val="28"/>
          <w:szCs w:val="28"/>
        </w:rPr>
        <w:tab/>
        <w:t xml:space="preserve">Для організації проведення колоквіума студентам заздалегідь повідомляються питання, за якими буде здійснюватися контроль. Зручно ці питання розмістити в </w:t>
      </w:r>
      <w:r w:rsidRPr="00575D74">
        <w:rPr>
          <w:rFonts w:ascii="Times New Roman" w:hAnsi="Times New Roman"/>
          <w:sz w:val="28"/>
          <w:szCs w:val="28"/>
          <w:lang w:val="en-US"/>
        </w:rPr>
        <w:t>Google</w:t>
      </w:r>
      <w:r w:rsidRPr="00575D74">
        <w:rPr>
          <w:rFonts w:ascii="Times New Roman" w:hAnsi="Times New Roman"/>
          <w:sz w:val="28"/>
          <w:szCs w:val="28"/>
        </w:rPr>
        <w:t xml:space="preserve"> </w:t>
      </w:r>
      <w:r w:rsidRPr="00575D74">
        <w:rPr>
          <w:rFonts w:ascii="Times New Roman" w:hAnsi="Times New Roman"/>
          <w:sz w:val="28"/>
          <w:szCs w:val="28"/>
          <w:lang w:val="en-US"/>
        </w:rPr>
        <w:t>Class</w:t>
      </w:r>
      <w:r>
        <w:rPr>
          <w:rFonts w:ascii="Times New Roman" w:hAnsi="Times New Roman"/>
          <w:sz w:val="28"/>
          <w:szCs w:val="28"/>
        </w:rPr>
        <w:t xml:space="preserve"> (рис. 2.</w:t>
      </w:r>
      <w:r w:rsidR="001E49A5" w:rsidRPr="00267A6B">
        <w:rPr>
          <w:rFonts w:ascii="Times New Roman" w:hAnsi="Times New Roman"/>
          <w:sz w:val="28"/>
          <w:szCs w:val="28"/>
        </w:rPr>
        <w:t>22</w:t>
      </w:r>
      <w:r>
        <w:rPr>
          <w:rFonts w:ascii="Times New Roman" w:hAnsi="Times New Roman"/>
          <w:sz w:val="28"/>
          <w:szCs w:val="28"/>
        </w:rPr>
        <w:t xml:space="preserve">). </w:t>
      </w:r>
      <w:r w:rsidR="00267A6B">
        <w:rPr>
          <w:rFonts w:ascii="Times New Roman" w:hAnsi="Times New Roman"/>
          <w:sz w:val="28"/>
          <w:szCs w:val="28"/>
        </w:rPr>
        <w:t>Колоквіум доцільно проводити за рахунок часу, відведеного на самостійне вивчення дисципліни. Кожен студент отримує картку з запитаннями, на які він має дати письмову відповідь. Роботи викладач перевіряє в поза аудиторний час. Наведемо приклад картки.</w:t>
      </w:r>
    </w:p>
    <w:p w:rsidR="001E49A5" w:rsidRDefault="001E49A5" w:rsidP="00E66360">
      <w:pPr>
        <w:tabs>
          <w:tab w:val="left" w:pos="-142"/>
        </w:tabs>
        <w:spacing w:after="0" w:line="360" w:lineRule="auto"/>
        <w:jc w:val="both"/>
        <w:rPr>
          <w:rFonts w:ascii="Times New Roman" w:hAnsi="Times New Roman"/>
          <w:sz w:val="28"/>
          <w:szCs w:val="28"/>
          <w:lang w:val="en-US"/>
        </w:rPr>
      </w:pPr>
      <w:r>
        <w:rPr>
          <w:rFonts w:ascii="Times New Roman" w:hAnsi="Times New Roman"/>
          <w:noProof/>
          <w:sz w:val="28"/>
          <w:szCs w:val="28"/>
          <w:lang w:eastAsia="uk-UA"/>
        </w:rPr>
        <w:lastRenderedPageBreak/>
        <w:drawing>
          <wp:inline distT="0" distB="0" distL="0" distR="0">
            <wp:extent cx="5763260" cy="1974850"/>
            <wp:effectExtent l="19050" t="19050" r="27940" b="25400"/>
            <wp:docPr id="1215" name="Рисунок 1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5"/>
                    <pic:cNvPicPr>
                      <a:picLocks noChangeAspect="1" noChangeArrowheads="1"/>
                    </pic:cNvPicPr>
                  </pic:nvPicPr>
                  <pic:blipFill>
                    <a:blip r:embed="rId277" cstate="print"/>
                    <a:srcRect/>
                    <a:stretch>
                      <a:fillRect/>
                    </a:stretch>
                  </pic:blipFill>
                  <pic:spPr bwMode="auto">
                    <a:xfrm>
                      <a:off x="0" y="0"/>
                      <a:ext cx="5763260" cy="1974850"/>
                    </a:xfrm>
                    <a:prstGeom prst="rect">
                      <a:avLst/>
                    </a:prstGeom>
                    <a:noFill/>
                    <a:ln w="12700">
                      <a:solidFill>
                        <a:schemeClr val="tx1"/>
                      </a:solidFill>
                      <a:miter lim="800000"/>
                      <a:headEnd/>
                      <a:tailEnd/>
                    </a:ln>
                  </pic:spPr>
                </pic:pic>
              </a:graphicData>
            </a:graphic>
          </wp:inline>
        </w:drawing>
      </w:r>
    </w:p>
    <w:p w:rsidR="001E49A5" w:rsidRPr="001E49A5" w:rsidRDefault="001E49A5" w:rsidP="001E49A5">
      <w:pPr>
        <w:tabs>
          <w:tab w:val="left" w:pos="-142"/>
        </w:tabs>
        <w:spacing w:after="0" w:line="360" w:lineRule="auto"/>
        <w:jc w:val="center"/>
        <w:rPr>
          <w:rFonts w:ascii="Times New Roman" w:hAnsi="Times New Roman"/>
          <w:sz w:val="28"/>
          <w:szCs w:val="28"/>
        </w:rPr>
      </w:pPr>
      <w:r>
        <w:rPr>
          <w:rFonts w:ascii="Times New Roman" w:hAnsi="Times New Roman"/>
          <w:sz w:val="28"/>
          <w:szCs w:val="28"/>
        </w:rPr>
        <w:t>Рис. 2.22. Скриншот сторінки</w:t>
      </w:r>
    </w:p>
    <w:p w:rsidR="001E49A5" w:rsidRDefault="001E49A5" w:rsidP="00E66360">
      <w:pPr>
        <w:tabs>
          <w:tab w:val="left" w:pos="-142"/>
        </w:tabs>
        <w:spacing w:after="0" w:line="360" w:lineRule="auto"/>
        <w:jc w:val="both"/>
        <w:rPr>
          <w:rFonts w:ascii="Times New Roman" w:hAnsi="Times New Roman"/>
          <w:sz w:val="28"/>
          <w:szCs w:val="28"/>
        </w:rPr>
      </w:pPr>
      <w:r>
        <w:rPr>
          <w:rFonts w:ascii="Times New Roman" w:hAnsi="Times New Roman"/>
          <w:sz w:val="28"/>
          <w:szCs w:val="28"/>
        </w:rPr>
        <w:tab/>
      </w:r>
    </w:p>
    <w:p w:rsidR="001D04DB" w:rsidRPr="006D7D62" w:rsidRDefault="00420309" w:rsidP="00267A6B">
      <w:pPr>
        <w:tabs>
          <w:tab w:val="left" w:pos="-142"/>
        </w:tabs>
        <w:spacing w:after="0" w:line="360" w:lineRule="auto"/>
        <w:jc w:val="center"/>
        <w:rPr>
          <w:rFonts w:ascii="Times New Roman" w:hAnsi="Times New Roman"/>
          <w:b/>
          <w:sz w:val="28"/>
          <w:szCs w:val="28"/>
        </w:rPr>
      </w:pPr>
      <w:r w:rsidRPr="006D7D62">
        <w:rPr>
          <w:rFonts w:ascii="Times New Roman" w:hAnsi="Times New Roman"/>
          <w:b/>
          <w:sz w:val="28"/>
          <w:szCs w:val="28"/>
        </w:rPr>
        <w:t>Картка № 1.</w:t>
      </w:r>
    </w:p>
    <w:p w:rsidR="00420309" w:rsidRPr="001D04DB" w:rsidRDefault="001D04DB" w:rsidP="00E66360">
      <w:pPr>
        <w:tabs>
          <w:tab w:val="left" w:pos="-142"/>
        </w:tabs>
        <w:spacing w:after="0" w:line="360" w:lineRule="auto"/>
        <w:jc w:val="both"/>
        <w:rPr>
          <w:rFonts w:ascii="Times New Roman" w:hAnsi="Times New Roman"/>
          <w:color w:val="000000"/>
          <w:sz w:val="28"/>
          <w:szCs w:val="28"/>
        </w:rPr>
      </w:pPr>
      <w:r w:rsidRPr="001D04DB">
        <w:rPr>
          <w:rFonts w:ascii="Times New Roman" w:hAnsi="Times New Roman"/>
          <w:sz w:val="28"/>
          <w:szCs w:val="28"/>
        </w:rPr>
        <w:t xml:space="preserve">1. </w:t>
      </w:r>
      <w:r w:rsidRPr="001D04DB">
        <w:rPr>
          <w:rFonts w:ascii="Times New Roman" w:hAnsi="Times New Roman"/>
          <w:color w:val="000000"/>
          <w:sz w:val="28"/>
          <w:szCs w:val="28"/>
        </w:rPr>
        <w:t xml:space="preserve">«Наївна» теорія множин. Відношення між множинами. Приклади. Відношення між множинами у ШКМ. </w:t>
      </w:r>
    </w:p>
    <w:p w:rsidR="001D04DB" w:rsidRPr="001D04DB" w:rsidRDefault="001D04DB" w:rsidP="00E66360">
      <w:pPr>
        <w:tabs>
          <w:tab w:val="left" w:pos="-142"/>
        </w:tabs>
        <w:spacing w:after="0" w:line="360" w:lineRule="auto"/>
        <w:jc w:val="both"/>
        <w:rPr>
          <w:rFonts w:ascii="Times New Roman" w:hAnsi="Times New Roman"/>
          <w:color w:val="000000"/>
          <w:sz w:val="28"/>
          <w:szCs w:val="28"/>
        </w:rPr>
      </w:pPr>
      <w:r w:rsidRPr="001D04DB">
        <w:rPr>
          <w:rFonts w:ascii="Times New Roman" w:hAnsi="Times New Roman"/>
          <w:color w:val="000000"/>
          <w:sz w:val="28"/>
          <w:szCs w:val="28"/>
        </w:rPr>
        <w:t>2. Числова функція. Способи задання числової функції. Функції у ШКМ.</w:t>
      </w:r>
    </w:p>
    <w:p w:rsidR="001D04DB" w:rsidRPr="001D04DB" w:rsidRDefault="001D04DB" w:rsidP="001D04DB">
      <w:pPr>
        <w:jc w:val="both"/>
        <w:textAlignment w:val="top"/>
        <w:rPr>
          <w:rFonts w:ascii="Times New Roman" w:hAnsi="Times New Roman"/>
          <w:color w:val="000000"/>
          <w:sz w:val="28"/>
          <w:szCs w:val="28"/>
        </w:rPr>
      </w:pPr>
      <w:r w:rsidRPr="001D04DB">
        <w:rPr>
          <w:rFonts w:ascii="Times New Roman" w:hAnsi="Times New Roman"/>
          <w:color w:val="000000"/>
          <w:sz w:val="28"/>
          <w:szCs w:val="28"/>
        </w:rPr>
        <w:t>3. Висловлення та операції над ними. Висловлення у ШКМ.</w:t>
      </w:r>
    </w:p>
    <w:p w:rsidR="00267A6B" w:rsidRDefault="001D04DB" w:rsidP="00E66360">
      <w:pPr>
        <w:tabs>
          <w:tab w:val="left" w:pos="-142"/>
        </w:tabs>
        <w:spacing w:after="0" w:line="360" w:lineRule="auto"/>
        <w:jc w:val="both"/>
        <w:rPr>
          <w:rFonts w:ascii="Times New Roman" w:hAnsi="Times New Roman"/>
          <w:sz w:val="28"/>
          <w:szCs w:val="28"/>
        </w:rPr>
      </w:pPr>
      <w:r>
        <w:rPr>
          <w:rFonts w:ascii="Times New Roman" w:hAnsi="Times New Roman"/>
          <w:sz w:val="28"/>
          <w:szCs w:val="28"/>
        </w:rPr>
        <w:tab/>
        <w:t xml:space="preserve">Контрольна робота проводиться наприкінці вивчення курсу «Наукові основи шкільного курсу математики» й охоплює основні теми цієї навчальної дисципліни. Робота складається з чотирьох завдань, на її виконання відводиться 1 год 20 хв (дві академічні години). Як і колоквіуми, контрольна робота виконується за рахунок часу, відведеного на самостійне вивчення курсу. </w:t>
      </w:r>
      <w:r w:rsidR="00267A6B">
        <w:rPr>
          <w:rFonts w:ascii="Times New Roman" w:hAnsi="Times New Roman"/>
          <w:sz w:val="28"/>
          <w:szCs w:val="28"/>
        </w:rPr>
        <w:t xml:space="preserve">Критерії оцінювання цієї контрольної роботи наведені у Додатку В. </w:t>
      </w:r>
    </w:p>
    <w:p w:rsidR="001D04DB" w:rsidRDefault="00267A6B" w:rsidP="00E66360">
      <w:pPr>
        <w:tabs>
          <w:tab w:val="left" w:pos="-142"/>
        </w:tabs>
        <w:spacing w:after="0" w:line="360" w:lineRule="auto"/>
        <w:jc w:val="both"/>
        <w:rPr>
          <w:rFonts w:ascii="Times New Roman" w:hAnsi="Times New Roman"/>
          <w:sz w:val="28"/>
          <w:szCs w:val="28"/>
        </w:rPr>
      </w:pPr>
      <w:r>
        <w:rPr>
          <w:rFonts w:ascii="Times New Roman" w:hAnsi="Times New Roman"/>
          <w:sz w:val="28"/>
          <w:szCs w:val="28"/>
        </w:rPr>
        <w:tab/>
      </w:r>
      <w:r w:rsidR="001D04DB">
        <w:rPr>
          <w:rFonts w:ascii="Times New Roman" w:hAnsi="Times New Roman"/>
          <w:sz w:val="28"/>
          <w:szCs w:val="28"/>
        </w:rPr>
        <w:t xml:space="preserve">Наведемо приклад одного варіанту такої роботи і його розв’язання. </w:t>
      </w:r>
    </w:p>
    <w:p w:rsidR="001D04DB" w:rsidRPr="006D7D62" w:rsidRDefault="001D04DB" w:rsidP="001D04DB">
      <w:pPr>
        <w:tabs>
          <w:tab w:val="left" w:pos="-142"/>
        </w:tabs>
        <w:spacing w:after="0" w:line="360" w:lineRule="auto"/>
        <w:jc w:val="center"/>
        <w:rPr>
          <w:rFonts w:ascii="Times New Roman" w:hAnsi="Times New Roman"/>
          <w:b/>
          <w:sz w:val="28"/>
          <w:szCs w:val="28"/>
        </w:rPr>
      </w:pPr>
      <w:r w:rsidRPr="006D7D62">
        <w:rPr>
          <w:rFonts w:ascii="Times New Roman" w:hAnsi="Times New Roman"/>
          <w:b/>
          <w:sz w:val="28"/>
          <w:szCs w:val="28"/>
        </w:rPr>
        <w:t>Варіант 1.</w:t>
      </w:r>
    </w:p>
    <w:p w:rsidR="001D04DB" w:rsidRPr="00C440D4" w:rsidRDefault="00420309" w:rsidP="00960D32">
      <w:pPr>
        <w:pStyle w:val="a3"/>
        <w:numPr>
          <w:ilvl w:val="0"/>
          <w:numId w:val="36"/>
        </w:numPr>
        <w:tabs>
          <w:tab w:val="clear" w:pos="900"/>
          <w:tab w:val="num" w:pos="0"/>
          <w:tab w:val="left" w:pos="284"/>
          <w:tab w:val="left" w:pos="567"/>
          <w:tab w:val="left" w:pos="851"/>
        </w:tabs>
        <w:spacing w:after="0" w:line="360" w:lineRule="auto"/>
        <w:ind w:left="0" w:firstLine="0"/>
        <w:jc w:val="both"/>
      </w:pPr>
      <w:r>
        <w:rPr>
          <w:rFonts w:ascii="Times New Roman" w:hAnsi="Times New Roman"/>
          <w:sz w:val="28"/>
          <w:szCs w:val="28"/>
        </w:rPr>
        <w:tab/>
      </w:r>
      <w:r w:rsidR="001D04DB" w:rsidRPr="005874E4">
        <w:rPr>
          <w:rFonts w:ascii="Times New Roman" w:hAnsi="Times New Roman"/>
          <w:sz w:val="28"/>
          <w:szCs w:val="28"/>
        </w:rPr>
        <w:t>Побуду</w:t>
      </w:r>
      <w:r w:rsidR="001D04DB">
        <w:rPr>
          <w:rFonts w:ascii="Times New Roman" w:hAnsi="Times New Roman"/>
          <w:sz w:val="28"/>
          <w:szCs w:val="28"/>
        </w:rPr>
        <w:t>йте</w:t>
      </w:r>
      <w:r w:rsidR="001D04DB" w:rsidRPr="005874E4">
        <w:rPr>
          <w:rFonts w:ascii="Times New Roman" w:hAnsi="Times New Roman"/>
          <w:sz w:val="28"/>
          <w:szCs w:val="28"/>
        </w:rPr>
        <w:t xml:space="preserve"> графік функції, охарактеризу</w:t>
      </w:r>
      <w:r w:rsidR="001D04DB">
        <w:rPr>
          <w:rFonts w:ascii="Times New Roman" w:hAnsi="Times New Roman"/>
          <w:sz w:val="28"/>
          <w:szCs w:val="28"/>
        </w:rPr>
        <w:t>йте</w:t>
      </w:r>
      <w:r w:rsidR="001D04DB" w:rsidRPr="005874E4">
        <w:rPr>
          <w:rFonts w:ascii="Times New Roman" w:hAnsi="Times New Roman"/>
          <w:sz w:val="28"/>
          <w:szCs w:val="28"/>
        </w:rPr>
        <w:t xml:space="preserve"> основні властивості функції:</w:t>
      </w:r>
      <w:r w:rsidR="001D04DB" w:rsidRPr="00C440D4">
        <w:t xml:space="preserve"> </w:t>
      </w:r>
      <w:r w:rsidR="001D04DB" w:rsidRPr="005575A2">
        <w:rPr>
          <w:position w:val="-34"/>
        </w:rPr>
        <w:object w:dxaOrig="1820" w:dyaOrig="760">
          <v:shape id="_x0000_i1161" type="#_x0000_t75" style="width:90.75pt;height:38.25pt" o:ole="">
            <v:imagedata r:id="rId278" o:title=""/>
          </v:shape>
          <o:OLEObject Type="Embed" ProgID="Equation.DSMT4" ShapeID="_x0000_i1161" DrawAspect="Content" ObjectID="_1640149514" r:id="rId279"/>
        </w:object>
      </w:r>
      <w:r w:rsidR="00D86F46">
        <w:t xml:space="preserve">. </w:t>
      </w:r>
    </w:p>
    <w:p w:rsidR="001D04DB" w:rsidRPr="005874E4" w:rsidRDefault="001D04DB" w:rsidP="00960D32">
      <w:pPr>
        <w:numPr>
          <w:ilvl w:val="0"/>
          <w:numId w:val="36"/>
        </w:numPr>
        <w:tabs>
          <w:tab w:val="clear" w:pos="900"/>
          <w:tab w:val="num" w:pos="0"/>
          <w:tab w:val="left" w:pos="284"/>
          <w:tab w:val="left" w:pos="567"/>
          <w:tab w:val="left" w:pos="851"/>
        </w:tabs>
        <w:spacing w:after="0" w:line="360" w:lineRule="auto"/>
        <w:ind w:left="0" w:firstLine="0"/>
        <w:jc w:val="both"/>
        <w:rPr>
          <w:rFonts w:ascii="Times New Roman" w:hAnsi="Times New Roman"/>
          <w:sz w:val="28"/>
          <w:szCs w:val="28"/>
        </w:rPr>
      </w:pPr>
      <w:r w:rsidRPr="005874E4">
        <w:rPr>
          <w:rFonts w:ascii="Times New Roman" w:hAnsi="Times New Roman"/>
          <w:sz w:val="28"/>
          <w:szCs w:val="28"/>
        </w:rPr>
        <w:t>Дове</w:t>
      </w:r>
      <w:r>
        <w:rPr>
          <w:rFonts w:ascii="Times New Roman" w:hAnsi="Times New Roman"/>
          <w:sz w:val="28"/>
          <w:szCs w:val="28"/>
        </w:rPr>
        <w:t>діть</w:t>
      </w:r>
      <w:r w:rsidRPr="005874E4">
        <w:rPr>
          <w:rFonts w:ascii="Times New Roman" w:hAnsi="Times New Roman"/>
          <w:sz w:val="28"/>
          <w:szCs w:val="28"/>
        </w:rPr>
        <w:t xml:space="preserve">: </w:t>
      </w:r>
      <w:r w:rsidR="00FD3587" w:rsidRPr="002921F2">
        <w:rPr>
          <w:position w:val="-28"/>
        </w:rPr>
        <w:object w:dxaOrig="3739" w:dyaOrig="720">
          <v:shape id="_x0000_i1162" type="#_x0000_t75" style="width:186.75pt;height:36pt" o:ole="">
            <v:imagedata r:id="rId280" o:title=""/>
          </v:shape>
          <o:OLEObject Type="Embed" ProgID="Equation.DSMT4" ShapeID="_x0000_i1162" DrawAspect="Content" ObjectID="_1640149515" r:id="rId281"/>
        </w:object>
      </w:r>
      <w:r w:rsidRPr="005874E4">
        <w:rPr>
          <w:rFonts w:ascii="Times New Roman" w:hAnsi="Times New Roman"/>
          <w:sz w:val="28"/>
          <w:szCs w:val="28"/>
        </w:rPr>
        <w:t>,</w:t>
      </w:r>
      <w:r w:rsidRPr="005874E4">
        <w:rPr>
          <w:rFonts w:ascii="Times New Roman" w:hAnsi="Times New Roman"/>
          <w:i/>
          <w:sz w:val="28"/>
          <w:szCs w:val="28"/>
        </w:rPr>
        <w:t xml:space="preserve"> </w:t>
      </w:r>
      <w:r w:rsidRPr="005874E4">
        <w:rPr>
          <w:rFonts w:ascii="Times New Roman" w:hAnsi="Times New Roman"/>
          <w:i/>
          <w:sz w:val="28"/>
          <w:szCs w:val="28"/>
          <w:lang w:val="en-US"/>
        </w:rPr>
        <w:t>n</w:t>
      </w:r>
      <w:r w:rsidRPr="005874E4">
        <w:rPr>
          <w:rFonts w:ascii="Times New Roman" w:hAnsi="Times New Roman"/>
          <w:sz w:val="28"/>
          <w:szCs w:val="28"/>
        </w:rPr>
        <w:t xml:space="preserve"> є</w:t>
      </w:r>
      <w:r w:rsidRPr="005874E4">
        <w:rPr>
          <w:rFonts w:ascii="Times New Roman" w:hAnsi="Times New Roman"/>
          <w:i/>
          <w:sz w:val="28"/>
          <w:szCs w:val="28"/>
        </w:rPr>
        <w:t xml:space="preserve"> </w:t>
      </w:r>
      <w:r w:rsidRPr="005874E4">
        <w:rPr>
          <w:rFonts w:ascii="Times New Roman" w:hAnsi="Times New Roman"/>
          <w:i/>
          <w:sz w:val="28"/>
          <w:szCs w:val="28"/>
          <w:lang w:val="en-US"/>
        </w:rPr>
        <w:t>N</w:t>
      </w:r>
      <w:r>
        <w:rPr>
          <w:rFonts w:ascii="Times New Roman" w:hAnsi="Times New Roman"/>
          <w:sz w:val="28"/>
          <w:szCs w:val="28"/>
        </w:rPr>
        <w:t>. Вкажіть місце задачі у шкільному курсі математики.</w:t>
      </w:r>
    </w:p>
    <w:p w:rsidR="001D04DB" w:rsidRDefault="001D04DB" w:rsidP="00960D32">
      <w:pPr>
        <w:pStyle w:val="a3"/>
        <w:numPr>
          <w:ilvl w:val="0"/>
          <w:numId w:val="36"/>
        </w:numPr>
        <w:tabs>
          <w:tab w:val="clear" w:pos="900"/>
          <w:tab w:val="num" w:pos="0"/>
          <w:tab w:val="left" w:pos="284"/>
          <w:tab w:val="left" w:pos="567"/>
          <w:tab w:val="left" w:pos="851"/>
        </w:tabs>
        <w:spacing w:line="360" w:lineRule="auto"/>
        <w:ind w:left="0" w:firstLine="0"/>
        <w:jc w:val="both"/>
        <w:rPr>
          <w:rFonts w:ascii="Times New Roman" w:hAnsi="Times New Roman"/>
          <w:sz w:val="28"/>
          <w:szCs w:val="28"/>
        </w:rPr>
      </w:pPr>
      <w:r>
        <w:rPr>
          <w:rFonts w:ascii="Times New Roman" w:hAnsi="Times New Roman"/>
          <w:sz w:val="28"/>
          <w:szCs w:val="28"/>
        </w:rPr>
        <w:lastRenderedPageBreak/>
        <w:t>Сформулюйте ознаку паралельності прямої і площини. Виокремте преамбулу, умову, наслідок теореми. Сформулюйте</w:t>
      </w:r>
      <w:r w:rsidR="00D540FC">
        <w:rPr>
          <w:rFonts w:ascii="Times New Roman" w:hAnsi="Times New Roman"/>
          <w:sz w:val="28"/>
          <w:szCs w:val="28"/>
        </w:rPr>
        <w:t xml:space="preserve"> </w:t>
      </w:r>
      <w:r>
        <w:rPr>
          <w:rFonts w:ascii="Times New Roman" w:hAnsi="Times New Roman"/>
          <w:sz w:val="28"/>
          <w:szCs w:val="28"/>
        </w:rPr>
        <w:t>твердження, обернене цій теоремі, їй протилежне та протилежне оберненому. З’ясуйте їх істинність.</w:t>
      </w:r>
    </w:p>
    <w:p w:rsidR="001D04DB" w:rsidRDefault="001D04DB" w:rsidP="00960D32">
      <w:pPr>
        <w:pStyle w:val="a3"/>
        <w:numPr>
          <w:ilvl w:val="0"/>
          <w:numId w:val="36"/>
        </w:numPr>
        <w:tabs>
          <w:tab w:val="clear" w:pos="900"/>
          <w:tab w:val="left" w:pos="0"/>
          <w:tab w:val="left" w:pos="284"/>
          <w:tab w:val="left" w:pos="851"/>
        </w:tabs>
        <w:spacing w:line="360" w:lineRule="auto"/>
        <w:ind w:left="0" w:firstLine="0"/>
        <w:jc w:val="both"/>
        <w:rPr>
          <w:rFonts w:ascii="Times New Roman" w:hAnsi="Times New Roman"/>
          <w:sz w:val="28"/>
          <w:szCs w:val="28"/>
        </w:rPr>
      </w:pPr>
      <w:r w:rsidRPr="001709BD">
        <w:rPr>
          <w:rFonts w:ascii="Times New Roman" w:hAnsi="Times New Roman"/>
          <w:sz w:val="28"/>
          <w:szCs w:val="28"/>
        </w:rPr>
        <w:t xml:space="preserve">Запишіть мовою шкільного курсу математики: Знайти область істинності диз’юнкції двох предикатів </w:t>
      </w:r>
      <w:r w:rsidRPr="001709BD">
        <w:rPr>
          <w:rFonts w:ascii="Times New Roman" w:hAnsi="Times New Roman"/>
          <w:position w:val="-12"/>
          <w:sz w:val="28"/>
          <w:szCs w:val="28"/>
        </w:rPr>
        <w:object w:dxaOrig="2100" w:dyaOrig="380">
          <v:shape id="_x0000_i1163" type="#_x0000_t75" style="width:105pt;height:19.5pt" o:ole="">
            <v:imagedata r:id="rId282" o:title=""/>
          </v:shape>
          <o:OLEObject Type="Embed" ProgID="Equation.DSMT4" ShapeID="_x0000_i1163" DrawAspect="Content" ObjectID="_1640149516" r:id="rId283"/>
        </w:object>
      </w:r>
      <w:r w:rsidRPr="001709BD">
        <w:rPr>
          <w:rFonts w:ascii="Times New Roman" w:hAnsi="Times New Roman"/>
          <w:sz w:val="28"/>
          <w:szCs w:val="28"/>
        </w:rPr>
        <w:t xml:space="preserve"> та </w:t>
      </w:r>
      <w:r w:rsidRPr="001709BD">
        <w:rPr>
          <w:rFonts w:ascii="Times New Roman" w:hAnsi="Times New Roman"/>
          <w:position w:val="-12"/>
          <w:sz w:val="28"/>
          <w:szCs w:val="28"/>
        </w:rPr>
        <w:object w:dxaOrig="840" w:dyaOrig="340">
          <v:shape id="_x0000_i1164" type="#_x0000_t75" style="width:42.75pt;height:17.25pt" o:ole="">
            <v:imagedata r:id="rId284" o:title=""/>
          </v:shape>
          <o:OLEObject Type="Embed" ProgID="Equation.DSMT4" ShapeID="_x0000_i1164" DrawAspect="Content" ObjectID="_1640149517" r:id="rId285"/>
        </w:object>
      </w:r>
      <w:r w:rsidRPr="001709BD">
        <w:rPr>
          <w:rFonts w:ascii="Times New Roman" w:hAnsi="Times New Roman"/>
          <w:sz w:val="28"/>
          <w:szCs w:val="28"/>
        </w:rPr>
        <w:t xml:space="preserve">. Розв’яжіть цю задачу. Зв’язки елементарної математики з якою галуззю вищої математики тут прослідковуються? </w:t>
      </w:r>
    </w:p>
    <w:p w:rsidR="005621CC" w:rsidRDefault="001D04DB" w:rsidP="006D7D62">
      <w:pPr>
        <w:tabs>
          <w:tab w:val="left" w:pos="-142"/>
        </w:tabs>
        <w:spacing w:after="0" w:line="360" w:lineRule="auto"/>
        <w:jc w:val="center"/>
        <w:rPr>
          <w:rFonts w:ascii="Times New Roman" w:hAnsi="Times New Roman"/>
          <w:b/>
          <w:color w:val="222222"/>
          <w:sz w:val="28"/>
          <w:szCs w:val="28"/>
          <w:shd w:val="clear" w:color="auto" w:fill="FFFFFF"/>
        </w:rPr>
      </w:pPr>
      <w:r w:rsidRPr="006D7D62">
        <w:rPr>
          <w:rFonts w:ascii="Times New Roman" w:hAnsi="Times New Roman"/>
          <w:b/>
          <w:color w:val="222222"/>
          <w:sz w:val="28"/>
          <w:szCs w:val="28"/>
          <w:shd w:val="clear" w:color="auto" w:fill="FFFFFF"/>
        </w:rPr>
        <w:t>Розв’язання</w:t>
      </w:r>
    </w:p>
    <w:p w:rsidR="006D7D62" w:rsidRDefault="006D7D62" w:rsidP="00E62D78">
      <w:pPr>
        <w:pStyle w:val="a3"/>
        <w:numPr>
          <w:ilvl w:val="0"/>
          <w:numId w:val="37"/>
        </w:numPr>
        <w:tabs>
          <w:tab w:val="left" w:pos="-142"/>
        </w:tabs>
        <w:spacing w:after="0" w:line="360" w:lineRule="auto"/>
        <w:jc w:val="both"/>
        <w:rPr>
          <w:rFonts w:ascii="Times New Roman" w:hAnsi="Times New Roman"/>
          <w:color w:val="222222"/>
          <w:sz w:val="28"/>
          <w:szCs w:val="28"/>
          <w:shd w:val="clear" w:color="auto" w:fill="FFFFFF"/>
        </w:rPr>
      </w:pPr>
      <w:r>
        <w:rPr>
          <w:rFonts w:ascii="Times New Roman" w:hAnsi="Times New Roman"/>
          <w:color w:val="222222"/>
          <w:sz w:val="28"/>
          <w:szCs w:val="28"/>
          <w:shd w:val="clear" w:color="auto" w:fill="FFFFFF"/>
        </w:rPr>
        <w:t xml:space="preserve">Область визначення функції: </w:t>
      </w:r>
    </w:p>
    <w:p w:rsidR="006D7D62" w:rsidRDefault="00DD4C0C" w:rsidP="00DD4C0C">
      <w:pPr>
        <w:pStyle w:val="a3"/>
        <w:tabs>
          <w:tab w:val="left" w:pos="-142"/>
        </w:tabs>
        <w:spacing w:after="0" w:line="360" w:lineRule="auto"/>
        <w:jc w:val="center"/>
        <w:rPr>
          <w:position w:val="-34"/>
        </w:rPr>
      </w:pPr>
      <w:r w:rsidRPr="00DD4C0C">
        <w:rPr>
          <w:position w:val="-12"/>
        </w:rPr>
        <w:object w:dxaOrig="6340" w:dyaOrig="420">
          <v:shape id="_x0000_i1165" type="#_x0000_t75" style="width:317.25pt;height:21pt" o:ole="">
            <v:imagedata r:id="rId286" o:title=""/>
          </v:shape>
          <o:OLEObject Type="Embed" ProgID="Equation.DSMT4" ShapeID="_x0000_i1165" DrawAspect="Content" ObjectID="_1640149518" r:id="rId287"/>
        </w:object>
      </w:r>
    </w:p>
    <w:p w:rsidR="006D7D62" w:rsidRPr="006D7D62" w:rsidRDefault="006D7D62" w:rsidP="006D7D62">
      <w:pPr>
        <w:pStyle w:val="a3"/>
        <w:tabs>
          <w:tab w:val="left" w:pos="-142"/>
        </w:tabs>
        <w:spacing w:after="0" w:line="360" w:lineRule="auto"/>
        <w:jc w:val="both"/>
        <w:rPr>
          <w:position w:val="-34"/>
        </w:rPr>
      </w:pPr>
      <w:r w:rsidRPr="006D7D62">
        <w:rPr>
          <w:rFonts w:ascii="Times New Roman" w:hAnsi="Times New Roman"/>
          <w:position w:val="-34"/>
          <w:sz w:val="28"/>
          <w:szCs w:val="28"/>
        </w:rPr>
        <w:t xml:space="preserve">На цій області </w:t>
      </w:r>
      <w:r w:rsidRPr="006D7D62">
        <w:rPr>
          <w:position w:val="-4"/>
        </w:rPr>
        <w:object w:dxaOrig="180" w:dyaOrig="279">
          <v:shape id="_x0000_i1166" type="#_x0000_t75" style="width:9pt;height:14.25pt" o:ole="">
            <v:imagedata r:id="rId288" o:title=""/>
          </v:shape>
          <o:OLEObject Type="Embed" ProgID="Equation.DSMT4" ShapeID="_x0000_i1166" DrawAspect="Content" ObjectID="_1640149519" r:id="rId289"/>
        </w:object>
      </w:r>
    </w:p>
    <w:p w:rsidR="006D7D62" w:rsidRDefault="00DD4C0C" w:rsidP="00DD4C0C">
      <w:pPr>
        <w:pStyle w:val="a3"/>
        <w:tabs>
          <w:tab w:val="left" w:pos="-142"/>
        </w:tabs>
        <w:spacing w:after="0" w:line="360" w:lineRule="auto"/>
        <w:ind w:hanging="720"/>
        <w:jc w:val="center"/>
        <w:rPr>
          <w:position w:val="-34"/>
        </w:rPr>
      </w:pPr>
      <w:r w:rsidRPr="00DD4C0C">
        <w:rPr>
          <w:position w:val="-38"/>
        </w:rPr>
        <w:object w:dxaOrig="6860" w:dyaOrig="859">
          <v:shape id="_x0000_i1167" type="#_x0000_t75" style="width:342pt;height:42.75pt" o:ole="">
            <v:imagedata r:id="rId290" o:title=""/>
          </v:shape>
          <o:OLEObject Type="Embed" ProgID="Equation.DSMT4" ShapeID="_x0000_i1167" DrawAspect="Content" ObjectID="_1640149520" r:id="rId291"/>
        </w:object>
      </w:r>
    </w:p>
    <w:p w:rsidR="006D7D62" w:rsidRDefault="006D7D62" w:rsidP="006D7D62">
      <w:pPr>
        <w:pStyle w:val="a3"/>
        <w:tabs>
          <w:tab w:val="left" w:pos="-142"/>
        </w:tabs>
        <w:spacing w:after="0" w:line="360" w:lineRule="auto"/>
        <w:ind w:hanging="720"/>
        <w:jc w:val="both"/>
        <w:rPr>
          <w:rFonts w:ascii="Times New Roman" w:hAnsi="Times New Roman"/>
          <w:position w:val="-34"/>
          <w:sz w:val="28"/>
          <w:szCs w:val="28"/>
        </w:rPr>
      </w:pPr>
      <w:r w:rsidRPr="006D7D62">
        <w:rPr>
          <w:rFonts w:ascii="Times New Roman" w:hAnsi="Times New Roman"/>
          <w:position w:val="-34"/>
          <w:sz w:val="28"/>
          <w:szCs w:val="28"/>
        </w:rPr>
        <w:t xml:space="preserve">Отже, </w:t>
      </w:r>
    </w:p>
    <w:p w:rsidR="006D7D62" w:rsidRPr="006D7D62" w:rsidRDefault="00DD4C0C" w:rsidP="00DD4C0C">
      <w:pPr>
        <w:pStyle w:val="a3"/>
        <w:tabs>
          <w:tab w:val="left" w:pos="-142"/>
        </w:tabs>
        <w:spacing w:after="0" w:line="360" w:lineRule="auto"/>
        <w:ind w:hanging="720"/>
        <w:jc w:val="center"/>
        <w:rPr>
          <w:rFonts w:ascii="Times New Roman" w:hAnsi="Times New Roman"/>
          <w:position w:val="-34"/>
          <w:sz w:val="28"/>
          <w:szCs w:val="28"/>
        </w:rPr>
      </w:pPr>
      <w:r w:rsidRPr="00DD4C0C">
        <w:rPr>
          <w:position w:val="-12"/>
        </w:rPr>
        <w:object w:dxaOrig="4160" w:dyaOrig="420">
          <v:shape id="_x0000_i1168" type="#_x0000_t75" style="width:207.75pt;height:21pt" o:ole="">
            <v:imagedata r:id="rId292" o:title=""/>
          </v:shape>
          <o:OLEObject Type="Embed" ProgID="Equation.DSMT4" ShapeID="_x0000_i1168" DrawAspect="Content" ObjectID="_1640149521" r:id="rId293"/>
        </w:object>
      </w:r>
    </w:p>
    <w:p w:rsidR="00DD4C0C" w:rsidRDefault="00DD4C0C" w:rsidP="00DD4C0C">
      <w:pPr>
        <w:shd w:val="clear" w:color="auto" w:fill="FFFFFF"/>
        <w:tabs>
          <w:tab w:val="left" w:pos="0"/>
          <w:tab w:val="left" w:pos="851"/>
          <w:tab w:val="left" w:pos="993"/>
        </w:tabs>
        <w:spacing w:after="0" w:line="360" w:lineRule="auto"/>
        <w:jc w:val="both"/>
        <w:rPr>
          <w:rFonts w:ascii="Times New Roman" w:hAnsi="Times New Roman"/>
          <w:noProof/>
          <w:sz w:val="28"/>
          <w:szCs w:val="28"/>
          <w:lang w:val="ru-RU" w:eastAsia="ru-RU"/>
        </w:rPr>
      </w:pPr>
      <w:r>
        <w:rPr>
          <w:rFonts w:ascii="Times New Roman" w:hAnsi="Times New Roman"/>
          <w:noProof/>
          <w:sz w:val="28"/>
          <w:szCs w:val="28"/>
          <w:lang w:val="ru-RU" w:eastAsia="ru-RU"/>
        </w:rPr>
        <w:t>Побудуємо графік (рис. 2.</w:t>
      </w:r>
      <w:r w:rsidR="00CD1E0E">
        <w:rPr>
          <w:rFonts w:ascii="Times New Roman" w:hAnsi="Times New Roman"/>
          <w:noProof/>
          <w:sz w:val="28"/>
          <w:szCs w:val="28"/>
          <w:lang w:val="ru-RU" w:eastAsia="ru-RU"/>
        </w:rPr>
        <w:t>22</w:t>
      </w:r>
      <w:r>
        <w:rPr>
          <w:rFonts w:ascii="Times New Roman" w:hAnsi="Times New Roman"/>
          <w:noProof/>
          <w:sz w:val="28"/>
          <w:szCs w:val="28"/>
          <w:lang w:val="ru-RU" w:eastAsia="ru-RU"/>
        </w:rPr>
        <w:t>)</w:t>
      </w:r>
      <w:r w:rsidR="00D86F46">
        <w:rPr>
          <w:rFonts w:ascii="Times New Roman" w:hAnsi="Times New Roman"/>
          <w:noProof/>
          <w:sz w:val="28"/>
          <w:szCs w:val="28"/>
          <w:lang w:val="ru-RU" w:eastAsia="ru-RU"/>
        </w:rPr>
        <w:t>, підкреслимо, що точки (- 2; 8) і (2; 8) НЕ належать графіку цієї функції.</w:t>
      </w:r>
      <w:r>
        <w:rPr>
          <w:rFonts w:ascii="Times New Roman" w:hAnsi="Times New Roman"/>
          <w:noProof/>
          <w:sz w:val="28"/>
          <w:szCs w:val="28"/>
          <w:lang w:val="ru-RU" w:eastAsia="ru-RU"/>
        </w:rPr>
        <w:t xml:space="preserve"> </w:t>
      </w:r>
      <w:r w:rsidR="00D86F46">
        <w:rPr>
          <w:rFonts w:ascii="Times New Roman" w:hAnsi="Times New Roman"/>
          <w:noProof/>
          <w:sz w:val="28"/>
          <w:szCs w:val="28"/>
          <w:lang w:val="ru-RU" w:eastAsia="ru-RU"/>
        </w:rPr>
        <w:t>Для наочності в</w:t>
      </w:r>
      <w:r>
        <w:rPr>
          <w:rFonts w:ascii="Times New Roman" w:hAnsi="Times New Roman"/>
          <w:noProof/>
          <w:sz w:val="28"/>
          <w:szCs w:val="28"/>
          <w:lang w:val="ru-RU" w:eastAsia="ru-RU"/>
        </w:rPr>
        <w:t xml:space="preserve">икористано онлайн калькулятор </w:t>
      </w:r>
      <w:hyperlink r:id="rId294" w:history="1">
        <w:r w:rsidRPr="00A25D04">
          <w:rPr>
            <w:rStyle w:val="a9"/>
            <w:rFonts w:ascii="Times New Roman" w:hAnsi="Times New Roman"/>
            <w:noProof/>
            <w:sz w:val="28"/>
            <w:szCs w:val="28"/>
            <w:lang w:val="ru-RU" w:eastAsia="ru-RU"/>
          </w:rPr>
          <w:t>http://matematikam.ru/calculate-online/grafik.php</w:t>
        </w:r>
      </w:hyperlink>
      <w:r>
        <w:rPr>
          <w:rFonts w:ascii="Times New Roman" w:hAnsi="Times New Roman"/>
          <w:noProof/>
          <w:sz w:val="28"/>
          <w:szCs w:val="28"/>
          <w:lang w:val="ru-RU" w:eastAsia="ru-RU"/>
        </w:rPr>
        <w:t>. На контрольній роботі студенти будують графік без допомоги комп</w:t>
      </w:r>
      <w:r w:rsidR="00D86F46" w:rsidRPr="00D86F46">
        <w:rPr>
          <w:rFonts w:ascii="Times New Roman" w:hAnsi="Times New Roman"/>
          <w:noProof/>
          <w:sz w:val="28"/>
          <w:szCs w:val="28"/>
          <w:lang w:val="ru-RU" w:eastAsia="ru-RU"/>
        </w:rPr>
        <w:t>’</w:t>
      </w:r>
      <w:r>
        <w:rPr>
          <w:rFonts w:ascii="Times New Roman" w:hAnsi="Times New Roman"/>
          <w:noProof/>
          <w:sz w:val="28"/>
          <w:szCs w:val="28"/>
          <w:lang w:val="ru-RU" w:eastAsia="ru-RU"/>
        </w:rPr>
        <w:t xml:space="preserve">ютерних програм («вручну»). </w:t>
      </w:r>
    </w:p>
    <w:p w:rsidR="00DD4C0C" w:rsidRDefault="00DD4C0C" w:rsidP="00D86F46">
      <w:pPr>
        <w:shd w:val="clear" w:color="auto" w:fill="FFFFFF"/>
        <w:tabs>
          <w:tab w:val="left" w:pos="0"/>
          <w:tab w:val="left" w:pos="851"/>
          <w:tab w:val="left" w:pos="993"/>
        </w:tabs>
        <w:spacing w:after="0" w:line="360" w:lineRule="auto"/>
        <w:ind w:left="709"/>
        <w:jc w:val="center"/>
        <w:rPr>
          <w:rFonts w:ascii="Times New Roman" w:hAnsi="Times New Roman"/>
          <w:noProof/>
          <w:sz w:val="28"/>
          <w:szCs w:val="28"/>
          <w:lang w:val="ru-RU" w:eastAsia="ru-RU"/>
        </w:rPr>
      </w:pPr>
      <w:r>
        <w:rPr>
          <w:rFonts w:ascii="Times New Roman" w:hAnsi="Times New Roman"/>
          <w:noProof/>
          <w:sz w:val="28"/>
          <w:szCs w:val="28"/>
          <w:lang w:eastAsia="uk-UA"/>
        </w:rPr>
        <w:lastRenderedPageBreak/>
        <w:drawing>
          <wp:inline distT="0" distB="0" distL="0" distR="0">
            <wp:extent cx="4598040" cy="2950669"/>
            <wp:effectExtent l="1905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295" cstate="print"/>
                    <a:srcRect/>
                    <a:stretch>
                      <a:fillRect/>
                    </a:stretch>
                  </pic:blipFill>
                  <pic:spPr bwMode="auto">
                    <a:xfrm>
                      <a:off x="0" y="0"/>
                      <a:ext cx="4608352" cy="2957286"/>
                    </a:xfrm>
                    <a:prstGeom prst="rect">
                      <a:avLst/>
                    </a:prstGeom>
                    <a:noFill/>
                    <a:ln w="9525">
                      <a:noFill/>
                      <a:miter lim="800000"/>
                      <a:headEnd/>
                      <a:tailEnd/>
                    </a:ln>
                  </pic:spPr>
                </pic:pic>
              </a:graphicData>
            </a:graphic>
          </wp:inline>
        </w:drawing>
      </w:r>
    </w:p>
    <w:p w:rsidR="00A72C46" w:rsidRPr="00D86F46" w:rsidRDefault="00CD1E0E" w:rsidP="00D86F46">
      <w:pPr>
        <w:shd w:val="clear" w:color="auto" w:fill="FFFFFF"/>
        <w:tabs>
          <w:tab w:val="left" w:pos="0"/>
          <w:tab w:val="left" w:pos="851"/>
          <w:tab w:val="left" w:pos="993"/>
        </w:tabs>
        <w:spacing w:after="0" w:line="360" w:lineRule="auto"/>
        <w:ind w:left="709"/>
        <w:jc w:val="center"/>
        <w:rPr>
          <w:rFonts w:ascii="Times New Roman" w:hAnsi="Times New Roman"/>
          <w:sz w:val="28"/>
          <w:szCs w:val="28"/>
        </w:rPr>
      </w:pPr>
      <w:r>
        <w:rPr>
          <w:rFonts w:ascii="Times New Roman" w:hAnsi="Times New Roman"/>
          <w:sz w:val="28"/>
          <w:szCs w:val="28"/>
        </w:rPr>
        <w:t>Рис. 2.22.</w:t>
      </w:r>
      <w:r w:rsidR="00D86F46">
        <w:rPr>
          <w:rFonts w:ascii="Times New Roman" w:hAnsi="Times New Roman"/>
          <w:sz w:val="28"/>
          <w:szCs w:val="28"/>
        </w:rPr>
        <w:t xml:space="preserve">Графік функції </w:t>
      </w:r>
      <w:r w:rsidR="00D86F46" w:rsidRPr="00DD4C0C">
        <w:rPr>
          <w:position w:val="-12"/>
        </w:rPr>
        <w:object w:dxaOrig="4160" w:dyaOrig="420">
          <v:shape id="_x0000_i1169" type="#_x0000_t75" style="width:207.75pt;height:21pt" o:ole="">
            <v:imagedata r:id="rId292" o:title=""/>
          </v:shape>
          <o:OLEObject Type="Embed" ProgID="Equation.DSMT4" ShapeID="_x0000_i1169" DrawAspect="Content" ObjectID="_1640149522" r:id="rId296"/>
        </w:object>
      </w:r>
    </w:p>
    <w:p w:rsidR="00960D32" w:rsidRDefault="00960D32" w:rsidP="00A72C46">
      <w:pPr>
        <w:shd w:val="clear" w:color="auto" w:fill="FFFFFF"/>
        <w:tabs>
          <w:tab w:val="left" w:pos="0"/>
          <w:tab w:val="left" w:pos="851"/>
          <w:tab w:val="left" w:pos="993"/>
        </w:tabs>
        <w:spacing w:after="0" w:line="360" w:lineRule="auto"/>
        <w:ind w:firstLine="709"/>
        <w:jc w:val="both"/>
        <w:rPr>
          <w:rFonts w:ascii="Times New Roman" w:eastAsia="Times New Roman" w:hAnsi="Times New Roman"/>
          <w:sz w:val="28"/>
          <w:szCs w:val="28"/>
          <w:lang w:eastAsia="ru-RU"/>
        </w:rPr>
      </w:pPr>
    </w:p>
    <w:p w:rsidR="00A72C46" w:rsidRDefault="00D86F46" w:rsidP="00A72C46">
      <w:pPr>
        <w:shd w:val="clear" w:color="auto" w:fill="FFFFFF"/>
        <w:tabs>
          <w:tab w:val="left" w:pos="0"/>
          <w:tab w:val="left" w:pos="851"/>
          <w:tab w:val="left" w:pos="993"/>
        </w:tabs>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Охарактеризуємо властивості цієї функції.</w:t>
      </w:r>
    </w:p>
    <w:p w:rsidR="00D86F46" w:rsidRPr="00D86F46" w:rsidRDefault="00D86F46" w:rsidP="00A72C46">
      <w:pPr>
        <w:shd w:val="clear" w:color="auto" w:fill="FFFFFF"/>
        <w:tabs>
          <w:tab w:val="left" w:pos="0"/>
          <w:tab w:val="left" w:pos="851"/>
          <w:tab w:val="left" w:pos="993"/>
        </w:tabs>
        <w:spacing w:after="0" w:line="360" w:lineRule="auto"/>
        <w:ind w:firstLine="709"/>
        <w:jc w:val="both"/>
        <w:rPr>
          <w:lang w:val="ru-RU"/>
        </w:rPr>
      </w:pPr>
      <w:r>
        <w:rPr>
          <w:rFonts w:ascii="Times New Roman" w:eastAsia="Times New Roman" w:hAnsi="Times New Roman"/>
          <w:sz w:val="28"/>
          <w:szCs w:val="28"/>
          <w:lang w:eastAsia="ru-RU"/>
        </w:rPr>
        <w:t xml:space="preserve">1) </w:t>
      </w:r>
      <w:r w:rsidRPr="00DD4C0C">
        <w:rPr>
          <w:position w:val="-12"/>
        </w:rPr>
        <w:object w:dxaOrig="3040" w:dyaOrig="360">
          <v:shape id="_x0000_i1170" type="#_x0000_t75" style="width:151.5pt;height:18pt" o:ole="">
            <v:imagedata r:id="rId297" o:title=""/>
          </v:shape>
          <o:OLEObject Type="Embed" ProgID="Equation.DSMT4" ShapeID="_x0000_i1170" DrawAspect="Content" ObjectID="_1640149523" r:id="rId298"/>
        </w:object>
      </w:r>
    </w:p>
    <w:p w:rsidR="00D86F46" w:rsidRPr="00D86F46" w:rsidRDefault="00D86F46" w:rsidP="00A72C46">
      <w:pPr>
        <w:shd w:val="clear" w:color="auto" w:fill="FFFFFF"/>
        <w:tabs>
          <w:tab w:val="left" w:pos="0"/>
          <w:tab w:val="left" w:pos="851"/>
          <w:tab w:val="left" w:pos="993"/>
        </w:tabs>
        <w:spacing w:after="0" w:line="360" w:lineRule="auto"/>
        <w:ind w:firstLine="709"/>
        <w:jc w:val="both"/>
        <w:rPr>
          <w:lang w:val="ru-RU"/>
        </w:rPr>
      </w:pPr>
      <w:r w:rsidRPr="00D86F46">
        <w:rPr>
          <w:rFonts w:ascii="Times New Roman" w:hAnsi="Times New Roman"/>
          <w:sz w:val="28"/>
          <w:szCs w:val="28"/>
        </w:rPr>
        <w:t>2</w:t>
      </w:r>
      <w:r>
        <w:rPr>
          <w:rFonts w:ascii="Times New Roman" w:hAnsi="Times New Roman"/>
          <w:sz w:val="28"/>
          <w:szCs w:val="28"/>
        </w:rPr>
        <w:t>)</w:t>
      </w:r>
      <w:r w:rsidRPr="00D86F46">
        <w:rPr>
          <w:rFonts w:ascii="Times New Roman" w:hAnsi="Times New Roman"/>
          <w:sz w:val="28"/>
          <w:szCs w:val="28"/>
        </w:rPr>
        <w:t xml:space="preserve"> </w:t>
      </w:r>
      <w:r w:rsidRPr="00DD4C0C">
        <w:rPr>
          <w:position w:val="-12"/>
        </w:rPr>
        <w:object w:dxaOrig="1760" w:dyaOrig="360">
          <v:shape id="_x0000_i1171" type="#_x0000_t75" style="width:87.75pt;height:18pt" o:ole="">
            <v:imagedata r:id="rId299" o:title=""/>
          </v:shape>
          <o:OLEObject Type="Embed" ProgID="Equation.DSMT4" ShapeID="_x0000_i1171" DrawAspect="Content" ObjectID="_1640149524" r:id="rId300"/>
        </w:objec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sidRPr="00D86F46">
        <w:rPr>
          <w:rFonts w:ascii="Times New Roman" w:hAnsi="Times New Roman"/>
          <w:sz w:val="28"/>
          <w:szCs w:val="28"/>
        </w:rPr>
        <w:t>3</w:t>
      </w:r>
      <w:r>
        <w:rPr>
          <w:rFonts w:ascii="Times New Roman" w:hAnsi="Times New Roman"/>
          <w:sz w:val="28"/>
          <w:szCs w:val="28"/>
        </w:rPr>
        <w:t>)</w:t>
      </w:r>
      <w:r w:rsidRPr="00D86F46">
        <w:rPr>
          <w:rFonts w:ascii="Times New Roman" w:hAnsi="Times New Roman"/>
          <w:sz w:val="28"/>
          <w:szCs w:val="28"/>
        </w:rPr>
        <w:t xml:space="preserve"> Функція обмежена знизу.</w: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sidRPr="00D86F46">
        <w:rPr>
          <w:rFonts w:ascii="Times New Roman" w:hAnsi="Times New Roman"/>
          <w:sz w:val="28"/>
          <w:szCs w:val="28"/>
        </w:rPr>
        <w:t>4</w:t>
      </w:r>
      <w:r>
        <w:rPr>
          <w:rFonts w:ascii="Times New Roman" w:hAnsi="Times New Roman"/>
          <w:sz w:val="28"/>
          <w:szCs w:val="28"/>
        </w:rPr>
        <w:t>)</w:t>
      </w:r>
      <w:r w:rsidRPr="00D86F46">
        <w:rPr>
          <w:rFonts w:ascii="Times New Roman" w:hAnsi="Times New Roman"/>
          <w:sz w:val="28"/>
          <w:szCs w:val="28"/>
        </w:rPr>
        <w:t xml:space="preserve"> Функція парна.</w: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sidRPr="00D86F46">
        <w:rPr>
          <w:rFonts w:ascii="Times New Roman" w:hAnsi="Times New Roman"/>
          <w:sz w:val="28"/>
          <w:szCs w:val="28"/>
        </w:rPr>
        <w:t>5</w:t>
      </w:r>
      <w:r>
        <w:rPr>
          <w:rFonts w:ascii="Times New Roman" w:hAnsi="Times New Roman"/>
          <w:sz w:val="28"/>
          <w:szCs w:val="28"/>
        </w:rPr>
        <w:t>)</w:t>
      </w:r>
      <w:r w:rsidRPr="00D86F46">
        <w:rPr>
          <w:rFonts w:ascii="Times New Roman" w:hAnsi="Times New Roman"/>
          <w:sz w:val="28"/>
          <w:szCs w:val="28"/>
        </w:rPr>
        <w:t xml:space="preserve"> Функція зростає на інтервалі </w:t>
      </w:r>
      <w:r w:rsidRPr="00D86F46">
        <w:rPr>
          <w:rFonts w:ascii="Times New Roman" w:hAnsi="Times New Roman"/>
          <w:position w:val="-12"/>
          <w:sz w:val="28"/>
          <w:szCs w:val="28"/>
        </w:rPr>
        <w:object w:dxaOrig="859" w:dyaOrig="360">
          <v:shape id="_x0000_i1172" type="#_x0000_t75" style="width:42.75pt;height:18pt" o:ole="">
            <v:imagedata r:id="rId301" o:title=""/>
          </v:shape>
          <o:OLEObject Type="Embed" ProgID="Equation.DSMT4" ShapeID="_x0000_i1172" DrawAspect="Content" ObjectID="_1640149525" r:id="rId302"/>
        </w:object>
      </w:r>
      <w:r w:rsidRPr="00D86F46">
        <w:rPr>
          <w:rFonts w:ascii="Times New Roman" w:hAnsi="Times New Roman"/>
          <w:sz w:val="28"/>
          <w:szCs w:val="28"/>
        </w:rPr>
        <w:t xml:space="preserve">і спадає на інтервалі </w:t>
      </w:r>
      <w:r w:rsidRPr="00D86F46">
        <w:rPr>
          <w:rFonts w:ascii="Times New Roman" w:hAnsi="Times New Roman"/>
          <w:position w:val="-12"/>
          <w:sz w:val="28"/>
          <w:szCs w:val="28"/>
        </w:rPr>
        <w:object w:dxaOrig="999" w:dyaOrig="360">
          <v:shape id="_x0000_i1173" type="#_x0000_t75" style="width:50.25pt;height:18pt" o:ole="">
            <v:imagedata r:id="rId303" o:title=""/>
          </v:shape>
          <o:OLEObject Type="Embed" ProgID="Equation.DSMT4" ShapeID="_x0000_i1173" DrawAspect="Content" ObjectID="_1640149526" r:id="rId304"/>
        </w:objec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6)</w:t>
      </w:r>
      <w:r w:rsidRPr="00D86F46">
        <w:rPr>
          <w:rFonts w:ascii="Times New Roman" w:hAnsi="Times New Roman"/>
          <w:sz w:val="28"/>
          <w:szCs w:val="28"/>
        </w:rPr>
        <w:t xml:space="preserve"> Нулів нема.</w: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7)</w:t>
      </w:r>
      <w:r w:rsidRPr="00D86F46">
        <w:rPr>
          <w:rFonts w:ascii="Times New Roman" w:hAnsi="Times New Roman"/>
          <w:sz w:val="28"/>
          <w:szCs w:val="28"/>
        </w:rPr>
        <w:t xml:space="preserve"> На всій області визначення функція додатна.</w: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8)</w:t>
      </w:r>
      <w:r w:rsidRPr="00D86F46">
        <w:rPr>
          <w:rFonts w:ascii="Times New Roman" w:hAnsi="Times New Roman"/>
          <w:sz w:val="28"/>
          <w:szCs w:val="28"/>
        </w:rPr>
        <w:t xml:space="preserve"> Неперіодична.</w: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9)</w:t>
      </w:r>
      <w:r w:rsidRPr="00D86F46">
        <w:rPr>
          <w:rFonts w:ascii="Times New Roman" w:hAnsi="Times New Roman"/>
          <w:sz w:val="28"/>
          <w:szCs w:val="28"/>
        </w:rPr>
        <w:t xml:space="preserve"> На кожному з інтервалів області визначення функція неперервна. </w: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10)</w:t>
      </w:r>
      <w:r w:rsidRPr="00D86F46">
        <w:rPr>
          <w:rFonts w:ascii="Times New Roman" w:hAnsi="Times New Roman"/>
          <w:sz w:val="28"/>
          <w:szCs w:val="28"/>
        </w:rPr>
        <w:t xml:space="preserve"> Функція не має ні найбільшого, ні найменшого значення.</w: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hAnsi="Times New Roman"/>
          <w:sz w:val="28"/>
          <w:szCs w:val="28"/>
        </w:rPr>
      </w:pPr>
      <w:r>
        <w:rPr>
          <w:rFonts w:ascii="Times New Roman" w:hAnsi="Times New Roman"/>
          <w:sz w:val="28"/>
          <w:szCs w:val="28"/>
        </w:rPr>
        <w:t>11)</w:t>
      </w:r>
      <w:r w:rsidRPr="00D86F46">
        <w:rPr>
          <w:rFonts w:ascii="Times New Roman" w:hAnsi="Times New Roman"/>
          <w:sz w:val="28"/>
          <w:szCs w:val="28"/>
        </w:rPr>
        <w:t xml:space="preserve"> Екстремумів функція не має.</w:t>
      </w:r>
    </w:p>
    <w:p w:rsidR="00D86F46" w:rsidRPr="00D86F46" w:rsidRDefault="00D86F46" w:rsidP="00A72C46">
      <w:pPr>
        <w:shd w:val="clear" w:color="auto" w:fill="FFFFFF"/>
        <w:tabs>
          <w:tab w:val="left" w:pos="0"/>
          <w:tab w:val="left" w:pos="851"/>
          <w:tab w:val="left" w:pos="993"/>
        </w:tabs>
        <w:spacing w:after="0" w:line="360" w:lineRule="auto"/>
        <w:ind w:firstLine="709"/>
        <w:jc w:val="both"/>
        <w:rPr>
          <w:rFonts w:ascii="Times New Roman" w:eastAsia="Times New Roman" w:hAnsi="Times New Roman"/>
          <w:sz w:val="28"/>
          <w:szCs w:val="28"/>
          <w:lang w:eastAsia="ru-RU"/>
        </w:rPr>
      </w:pPr>
      <w:r w:rsidRPr="00D86F46">
        <w:rPr>
          <w:rFonts w:ascii="Times New Roman" w:hAnsi="Times New Roman"/>
          <w:sz w:val="28"/>
          <w:szCs w:val="28"/>
        </w:rPr>
        <w:t>1</w:t>
      </w:r>
      <w:r>
        <w:rPr>
          <w:rFonts w:ascii="Times New Roman" w:hAnsi="Times New Roman"/>
          <w:sz w:val="28"/>
          <w:szCs w:val="28"/>
        </w:rPr>
        <w:t>2)</w:t>
      </w:r>
      <w:r w:rsidRPr="00D86F46">
        <w:rPr>
          <w:rFonts w:ascii="Times New Roman" w:hAnsi="Times New Roman"/>
          <w:sz w:val="28"/>
          <w:szCs w:val="28"/>
        </w:rPr>
        <w:t xml:space="preserve"> На кожному з інтервалів області визначення графік функції є вгнутою кривою.</w:t>
      </w:r>
    </w:p>
    <w:p w:rsidR="00A72C46" w:rsidRDefault="00D86F46" w:rsidP="00A72C46">
      <w:pPr>
        <w:shd w:val="clear" w:color="auto" w:fill="FFFFFF"/>
        <w:tabs>
          <w:tab w:val="left" w:pos="709"/>
        </w:tabs>
        <w:spacing w:after="0" w:line="360" w:lineRule="auto"/>
        <w:ind w:firstLine="709"/>
        <w:jc w:val="both"/>
        <w:rPr>
          <w:rFonts w:ascii="Times New Roman" w:hAnsi="Times New Roman"/>
          <w:sz w:val="28"/>
          <w:szCs w:val="28"/>
        </w:rPr>
      </w:pPr>
      <w:r w:rsidRPr="00D86F46">
        <w:rPr>
          <w:rFonts w:ascii="Times New Roman" w:eastAsia="Times New Roman" w:hAnsi="Times New Roman"/>
          <w:b/>
          <w:sz w:val="28"/>
          <w:szCs w:val="28"/>
          <w:lang w:eastAsia="ru-RU"/>
        </w:rPr>
        <w:t xml:space="preserve">2. </w:t>
      </w:r>
      <w:r>
        <w:rPr>
          <w:rFonts w:ascii="Times New Roman" w:eastAsia="Times New Roman" w:hAnsi="Times New Roman"/>
          <w:sz w:val="28"/>
          <w:szCs w:val="28"/>
          <w:lang w:eastAsia="ru-RU"/>
        </w:rPr>
        <w:t xml:space="preserve">Для доведення рівності </w:t>
      </w:r>
      <w:r w:rsidR="00FD3587" w:rsidRPr="002921F2">
        <w:rPr>
          <w:position w:val="-28"/>
        </w:rPr>
        <w:object w:dxaOrig="3739" w:dyaOrig="720">
          <v:shape id="_x0000_i1174" type="#_x0000_t75" style="width:186.75pt;height:36pt" o:ole="">
            <v:imagedata r:id="rId280" o:title=""/>
          </v:shape>
          <o:OLEObject Type="Embed" ProgID="Equation.DSMT4" ShapeID="_x0000_i1174" DrawAspect="Content" ObjectID="_1640149527" r:id="rId305"/>
        </w:object>
      </w:r>
      <w:r>
        <w:rPr>
          <w:rFonts w:ascii="Times New Roman" w:hAnsi="Times New Roman"/>
          <w:sz w:val="28"/>
          <w:szCs w:val="28"/>
        </w:rPr>
        <w:t xml:space="preserve">, </w:t>
      </w:r>
      <w:r w:rsidRPr="005874E4">
        <w:rPr>
          <w:rFonts w:ascii="Times New Roman" w:hAnsi="Times New Roman"/>
          <w:i/>
          <w:sz w:val="28"/>
          <w:szCs w:val="28"/>
          <w:lang w:val="en-US"/>
        </w:rPr>
        <w:t>n</w:t>
      </w:r>
      <w:r w:rsidRPr="005874E4">
        <w:rPr>
          <w:rFonts w:ascii="Times New Roman" w:hAnsi="Times New Roman"/>
          <w:sz w:val="28"/>
          <w:szCs w:val="28"/>
        </w:rPr>
        <w:t xml:space="preserve"> є</w:t>
      </w:r>
      <w:r w:rsidRPr="005874E4">
        <w:rPr>
          <w:rFonts w:ascii="Times New Roman" w:hAnsi="Times New Roman"/>
          <w:i/>
          <w:sz w:val="28"/>
          <w:szCs w:val="28"/>
        </w:rPr>
        <w:t xml:space="preserve"> </w:t>
      </w:r>
      <w:r w:rsidRPr="005874E4">
        <w:rPr>
          <w:rFonts w:ascii="Times New Roman" w:hAnsi="Times New Roman"/>
          <w:i/>
          <w:sz w:val="28"/>
          <w:szCs w:val="28"/>
          <w:lang w:val="en-US"/>
        </w:rPr>
        <w:t>N</w:t>
      </w:r>
      <w:r>
        <w:rPr>
          <w:rFonts w:ascii="Times New Roman" w:hAnsi="Times New Roman"/>
          <w:sz w:val="28"/>
          <w:szCs w:val="28"/>
        </w:rPr>
        <w:t>, застосуємо метод математичної індукції.</w:t>
      </w:r>
    </w:p>
    <w:p w:rsidR="00D86F46" w:rsidRDefault="00D86F46" w:rsidP="00A72C46">
      <w:pPr>
        <w:shd w:val="clear" w:color="auto" w:fill="FFFFFF"/>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1) База індукції. Перевіримо, що ця рівність виконується для </w:t>
      </w:r>
      <w:r w:rsidRPr="005874E4">
        <w:rPr>
          <w:rFonts w:ascii="Times New Roman" w:hAnsi="Times New Roman"/>
          <w:i/>
          <w:sz w:val="28"/>
          <w:szCs w:val="28"/>
          <w:lang w:val="en-US"/>
        </w:rPr>
        <w:t>n</w:t>
      </w:r>
      <w:r>
        <w:rPr>
          <w:rFonts w:ascii="Times New Roman" w:hAnsi="Times New Roman"/>
          <w:i/>
          <w:sz w:val="28"/>
          <w:szCs w:val="28"/>
        </w:rPr>
        <w:t xml:space="preserve"> </w:t>
      </w:r>
      <w:r>
        <w:rPr>
          <w:rFonts w:ascii="Times New Roman" w:hAnsi="Times New Roman"/>
          <w:sz w:val="28"/>
          <w:szCs w:val="28"/>
        </w:rPr>
        <w:t>= 1:</w:t>
      </w:r>
    </w:p>
    <w:p w:rsidR="00D86F46" w:rsidRDefault="00D86F46" w:rsidP="00D86F46">
      <w:pPr>
        <w:shd w:val="clear" w:color="auto" w:fill="FFFFFF"/>
        <w:tabs>
          <w:tab w:val="left" w:pos="709"/>
        </w:tabs>
        <w:spacing w:after="0" w:line="360" w:lineRule="auto"/>
        <w:jc w:val="both"/>
        <w:rPr>
          <w:rFonts w:ascii="Times New Roman" w:hAnsi="Times New Roman"/>
          <w:sz w:val="28"/>
          <w:szCs w:val="28"/>
        </w:rPr>
      </w:pPr>
      <w:r>
        <w:rPr>
          <w:rFonts w:ascii="Times New Roman" w:hAnsi="Times New Roman"/>
          <w:sz w:val="28"/>
          <w:szCs w:val="28"/>
        </w:rPr>
        <w:t xml:space="preserve">ліва частина - </w:t>
      </w:r>
      <w:r w:rsidRPr="005874E4">
        <w:rPr>
          <w:rFonts w:ascii="Times New Roman" w:hAnsi="Times New Roman"/>
          <w:sz w:val="28"/>
          <w:szCs w:val="28"/>
        </w:rPr>
        <w:t>1</w:t>
      </w:r>
      <w:r w:rsidRPr="005874E4">
        <w:rPr>
          <w:rFonts w:ascii="Times New Roman" w:hAnsi="Times New Roman"/>
          <w:sz w:val="28"/>
          <w:szCs w:val="28"/>
          <w:vertAlign w:val="superscript"/>
        </w:rPr>
        <w:t>2</w:t>
      </w:r>
      <w:r>
        <w:rPr>
          <w:rFonts w:ascii="Times New Roman" w:hAnsi="Times New Roman"/>
          <w:sz w:val="28"/>
          <w:szCs w:val="28"/>
        </w:rPr>
        <w:t xml:space="preserve"> = 1; права частина - </w:t>
      </w:r>
      <w:r w:rsidRPr="000E3EA5">
        <w:rPr>
          <w:rFonts w:ascii="Times New Roman" w:hAnsi="Times New Roman"/>
          <w:position w:val="-28"/>
          <w:sz w:val="28"/>
          <w:szCs w:val="28"/>
        </w:rPr>
        <w:object w:dxaOrig="1120" w:dyaOrig="720">
          <v:shape id="_x0000_i1175" type="#_x0000_t75" style="width:56.25pt;height:36pt" o:ole="">
            <v:imagedata r:id="rId306" o:title=""/>
          </v:shape>
          <o:OLEObject Type="Embed" ProgID="Equation.DSMT4" ShapeID="_x0000_i1175" DrawAspect="Content" ObjectID="_1640149528" r:id="rId307"/>
        </w:object>
      </w:r>
      <w:r w:rsidRPr="000E3EA5">
        <w:rPr>
          <w:rFonts w:ascii="Times New Roman" w:hAnsi="Times New Roman"/>
          <w:sz w:val="28"/>
          <w:szCs w:val="28"/>
        </w:rPr>
        <w:t>; рівність виконується.</w:t>
      </w:r>
    </w:p>
    <w:p w:rsidR="00FD3587" w:rsidRPr="00FB0A99" w:rsidRDefault="00FD3587" w:rsidP="00FD3587">
      <w:pPr>
        <w:shd w:val="clear" w:color="auto" w:fill="FFFFFF"/>
        <w:tabs>
          <w:tab w:val="left" w:pos="709"/>
        </w:tabs>
        <w:spacing w:after="0" w:line="360" w:lineRule="auto"/>
        <w:ind w:firstLine="709"/>
        <w:jc w:val="both"/>
      </w:pPr>
      <w:r>
        <w:rPr>
          <w:rFonts w:ascii="Times New Roman" w:hAnsi="Times New Roman"/>
          <w:sz w:val="28"/>
          <w:szCs w:val="28"/>
        </w:rPr>
        <w:t xml:space="preserve">2) Гіпотеза індукції. Припустимо, що рівність виконується для </w:t>
      </w:r>
      <w:r w:rsidRPr="00FD3587">
        <w:rPr>
          <w:rFonts w:ascii="Times New Roman" w:hAnsi="Times New Roman"/>
          <w:position w:val="-12"/>
          <w:sz w:val="28"/>
          <w:szCs w:val="28"/>
        </w:rPr>
        <w:object w:dxaOrig="1260" w:dyaOrig="360">
          <v:shape id="_x0000_i1176" type="#_x0000_t75" style="width:63pt;height:18pt" o:ole="">
            <v:imagedata r:id="rId132" o:title=""/>
          </v:shape>
          <o:OLEObject Type="Embed" ProgID="Equation.DSMT4" ShapeID="_x0000_i1176" DrawAspect="Content" ObjectID="_1640149529" r:id="rId308"/>
        </w:object>
      </w:r>
      <w:r>
        <w:rPr>
          <w:rFonts w:ascii="Times New Roman" w:hAnsi="Times New Roman"/>
          <w:sz w:val="28"/>
          <w:szCs w:val="28"/>
        </w:rPr>
        <w:t>, тобто виконується рівність</w:t>
      </w:r>
      <w:r w:rsidR="007F4245">
        <w:t xml:space="preserve"> </w:t>
      </w:r>
      <w:r w:rsidR="007F4245" w:rsidRPr="002921F2">
        <w:rPr>
          <w:position w:val="-28"/>
        </w:rPr>
        <w:object w:dxaOrig="3760" w:dyaOrig="720">
          <v:shape id="_x0000_i1177" type="#_x0000_t75" style="width:188.25pt;height:36pt" o:ole="">
            <v:imagedata r:id="rId309" o:title=""/>
          </v:shape>
          <o:OLEObject Type="Embed" ProgID="Equation.DSMT4" ShapeID="_x0000_i1177" DrawAspect="Content" ObjectID="_1640149530" r:id="rId310"/>
        </w:object>
      </w:r>
      <w:r w:rsidRPr="00FB0A99">
        <w:t xml:space="preserve">. </w:t>
      </w:r>
    </w:p>
    <w:p w:rsidR="00FD3587" w:rsidRDefault="00FD3587" w:rsidP="00FD3587">
      <w:pPr>
        <w:shd w:val="clear" w:color="auto" w:fill="FFFFFF"/>
        <w:tabs>
          <w:tab w:val="left" w:pos="709"/>
        </w:tabs>
        <w:spacing w:after="0" w:line="360" w:lineRule="auto"/>
        <w:ind w:firstLine="709"/>
        <w:jc w:val="both"/>
      </w:pPr>
      <w:r w:rsidRPr="00C2026C">
        <w:rPr>
          <w:rFonts w:ascii="Times New Roman" w:hAnsi="Times New Roman"/>
          <w:sz w:val="28"/>
          <w:szCs w:val="28"/>
          <w:lang w:val="ru-RU"/>
        </w:rPr>
        <w:t>3)</w:t>
      </w:r>
      <w:r w:rsidR="00C2026C">
        <w:rPr>
          <w:rFonts w:ascii="Times New Roman" w:hAnsi="Times New Roman"/>
          <w:sz w:val="28"/>
          <w:szCs w:val="28"/>
          <w:lang w:val="ru-RU"/>
        </w:rPr>
        <w:t> </w:t>
      </w:r>
      <w:r w:rsidR="00C2026C">
        <w:rPr>
          <w:rFonts w:ascii="Times New Roman" w:hAnsi="Times New Roman"/>
          <w:sz w:val="28"/>
          <w:szCs w:val="28"/>
        </w:rPr>
        <w:t xml:space="preserve">Крок індукції. </w:t>
      </w:r>
      <w:r w:rsidRPr="00FD3587">
        <w:rPr>
          <w:rFonts w:ascii="Times New Roman" w:hAnsi="Times New Roman"/>
          <w:sz w:val="28"/>
          <w:szCs w:val="28"/>
        </w:rPr>
        <w:t xml:space="preserve">Доведемо задану рівність для </w:t>
      </w:r>
      <w:r w:rsidRPr="00FD3587">
        <w:rPr>
          <w:rFonts w:ascii="Times New Roman" w:hAnsi="Times New Roman"/>
          <w:position w:val="-6"/>
          <w:sz w:val="28"/>
          <w:szCs w:val="28"/>
        </w:rPr>
        <w:object w:dxaOrig="980" w:dyaOrig="300">
          <v:shape id="_x0000_i1178" type="#_x0000_t75" style="width:48.75pt;height:15pt" o:ole="">
            <v:imagedata r:id="rId136" o:title=""/>
          </v:shape>
          <o:OLEObject Type="Embed" ProgID="Equation.DSMT4" ShapeID="_x0000_i1178" DrawAspect="Content" ObjectID="_1640149531" r:id="rId311"/>
        </w:object>
      </w:r>
      <w:r>
        <w:rPr>
          <w:rFonts w:ascii="Times New Roman" w:hAnsi="Times New Roman"/>
          <w:sz w:val="28"/>
          <w:szCs w:val="28"/>
        </w:rPr>
        <w:t xml:space="preserve">: </w:t>
      </w:r>
      <w:r w:rsidRPr="002921F2">
        <w:rPr>
          <w:position w:val="-28"/>
        </w:rPr>
        <w:object w:dxaOrig="4920" w:dyaOrig="720">
          <v:shape id="_x0000_i1179" type="#_x0000_t75" style="width:246pt;height:36pt" o:ole="">
            <v:imagedata r:id="rId312" o:title=""/>
          </v:shape>
          <o:OLEObject Type="Embed" ProgID="Equation.DSMT4" ShapeID="_x0000_i1179" DrawAspect="Content" ObjectID="_1640149532" r:id="rId313"/>
        </w:object>
      </w:r>
      <w:r>
        <w:t xml:space="preserve">. </w:t>
      </w:r>
    </w:p>
    <w:p w:rsidR="00FD3587" w:rsidRDefault="00FD3587" w:rsidP="00FD3587">
      <w:pPr>
        <w:shd w:val="clear" w:color="auto" w:fill="FFFFFF"/>
        <w:tabs>
          <w:tab w:val="left" w:pos="709"/>
        </w:tabs>
        <w:spacing w:after="0" w:line="360" w:lineRule="auto"/>
        <w:ind w:firstLine="709"/>
        <w:jc w:val="both"/>
      </w:pPr>
      <w:r w:rsidRPr="00FD3587">
        <w:rPr>
          <w:rFonts w:ascii="Times New Roman" w:hAnsi="Times New Roman"/>
          <w:sz w:val="28"/>
          <w:szCs w:val="28"/>
        </w:rPr>
        <w:t xml:space="preserve">Доведення. </w:t>
      </w:r>
      <w:r>
        <w:rPr>
          <w:rFonts w:ascii="Times New Roman" w:hAnsi="Times New Roman"/>
          <w:sz w:val="28"/>
          <w:szCs w:val="28"/>
        </w:rPr>
        <w:t xml:space="preserve">Розглянемо праву частину рівності, розпишемо її детальніше (випишемо передостанній доданок) і використаємо гіпотезу індукції: </w:t>
      </w:r>
      <w:r w:rsidR="00C2026C" w:rsidRPr="00C2026C">
        <w:rPr>
          <w:position w:val="-28"/>
        </w:rPr>
        <w:object w:dxaOrig="8800" w:dyaOrig="740">
          <v:shape id="_x0000_i1180" type="#_x0000_t75" style="width:440.25pt;height:36.75pt" o:ole="">
            <v:imagedata r:id="rId314" o:title=""/>
          </v:shape>
          <o:OLEObject Type="Embed" ProgID="Equation.DSMT4" ShapeID="_x0000_i1180" DrawAspect="Content" ObjectID="_1640149533" r:id="rId315"/>
        </w:object>
      </w:r>
    </w:p>
    <w:p w:rsidR="00C2026C" w:rsidRDefault="00C2026C" w:rsidP="00C2026C">
      <w:pPr>
        <w:shd w:val="clear" w:color="auto" w:fill="FFFFFF"/>
        <w:tabs>
          <w:tab w:val="left" w:pos="709"/>
        </w:tabs>
        <w:spacing w:after="0" w:line="360" w:lineRule="auto"/>
        <w:jc w:val="both"/>
        <w:rPr>
          <w:lang w:val="en-US"/>
        </w:rPr>
      </w:pPr>
      <w:r w:rsidRPr="00C2026C">
        <w:rPr>
          <w:position w:val="-70"/>
        </w:rPr>
        <w:object w:dxaOrig="8820" w:dyaOrig="1540">
          <v:shape id="_x0000_i1181" type="#_x0000_t75" style="width:441pt;height:76.5pt" o:ole="">
            <v:imagedata r:id="rId316" o:title=""/>
          </v:shape>
          <o:OLEObject Type="Embed" ProgID="Equation.DSMT4" ShapeID="_x0000_i1181" DrawAspect="Content" ObjectID="_1640149534" r:id="rId317"/>
        </w:object>
      </w:r>
    </w:p>
    <w:p w:rsidR="00C2026C" w:rsidRPr="00FB0A99" w:rsidRDefault="00C2026C" w:rsidP="00C2026C">
      <w:pPr>
        <w:shd w:val="clear" w:color="auto" w:fill="FFFFFF"/>
        <w:tabs>
          <w:tab w:val="left" w:pos="709"/>
        </w:tabs>
        <w:spacing w:after="0" w:line="360" w:lineRule="auto"/>
        <w:jc w:val="both"/>
        <w:rPr>
          <w:lang w:val="ru-RU"/>
        </w:rPr>
      </w:pPr>
      <w:r w:rsidRPr="00C2026C">
        <w:rPr>
          <w:rFonts w:ascii="Times New Roman" w:hAnsi="Times New Roman"/>
          <w:sz w:val="28"/>
          <w:szCs w:val="28"/>
        </w:rPr>
        <w:t>Розкладемо квадратний тричлен на множники:</w:t>
      </w:r>
      <w:r>
        <w:t xml:space="preserve"> </w:t>
      </w:r>
    </w:p>
    <w:p w:rsidR="00C2026C" w:rsidRDefault="00C2026C" w:rsidP="00C2026C">
      <w:pPr>
        <w:shd w:val="clear" w:color="auto" w:fill="FFFFFF"/>
        <w:tabs>
          <w:tab w:val="left" w:pos="709"/>
        </w:tabs>
        <w:spacing w:after="0" w:line="360" w:lineRule="auto"/>
        <w:jc w:val="both"/>
        <w:rPr>
          <w:lang w:val="en-US"/>
        </w:rPr>
      </w:pPr>
      <w:r w:rsidRPr="00C2026C">
        <w:rPr>
          <w:position w:val="-28"/>
        </w:rPr>
        <w:object w:dxaOrig="8180" w:dyaOrig="720">
          <v:shape id="_x0000_i1182" type="#_x0000_t75" style="width:408.75pt;height:36pt" o:ole="">
            <v:imagedata r:id="rId318" o:title=""/>
          </v:shape>
          <o:OLEObject Type="Embed" ProgID="Equation.DSMT4" ShapeID="_x0000_i1182" DrawAspect="Content" ObjectID="_1640149535" r:id="rId319"/>
        </w:object>
      </w:r>
    </w:p>
    <w:p w:rsidR="00C2026C" w:rsidRPr="00C2026C" w:rsidRDefault="00C2026C" w:rsidP="00C2026C">
      <w:pPr>
        <w:shd w:val="clear" w:color="auto" w:fill="FFFFFF"/>
        <w:tabs>
          <w:tab w:val="left" w:pos="709"/>
        </w:tabs>
        <w:spacing w:after="0" w:line="360" w:lineRule="auto"/>
        <w:jc w:val="both"/>
        <w:rPr>
          <w:rFonts w:ascii="Times New Roman" w:hAnsi="Times New Roman"/>
          <w:sz w:val="28"/>
          <w:szCs w:val="28"/>
        </w:rPr>
      </w:pPr>
      <w:r w:rsidRPr="00C2026C">
        <w:rPr>
          <w:rFonts w:ascii="Times New Roman" w:hAnsi="Times New Roman"/>
          <w:sz w:val="28"/>
          <w:szCs w:val="28"/>
        </w:rPr>
        <w:t xml:space="preserve">Тоді </w:t>
      </w:r>
      <w:r w:rsidRPr="00C2026C">
        <w:rPr>
          <w:rFonts w:ascii="Times New Roman" w:hAnsi="Times New Roman"/>
          <w:position w:val="-28"/>
          <w:sz w:val="28"/>
          <w:szCs w:val="28"/>
        </w:rPr>
        <w:object w:dxaOrig="7740" w:dyaOrig="1020">
          <v:shape id="_x0000_i1183" type="#_x0000_t75" style="width:387.75pt;height:51pt" o:ole="">
            <v:imagedata r:id="rId320" o:title=""/>
          </v:shape>
          <o:OLEObject Type="Embed" ProgID="Equation.DSMT4" ShapeID="_x0000_i1183" DrawAspect="Content" ObjectID="_1640149536" r:id="rId321"/>
        </w:object>
      </w:r>
      <w:r w:rsidRPr="00C2026C">
        <w:rPr>
          <w:rFonts w:ascii="Times New Roman" w:hAnsi="Times New Roman"/>
          <w:sz w:val="28"/>
          <w:szCs w:val="28"/>
        </w:rPr>
        <w:t xml:space="preserve">, що і треба було довести. </w:t>
      </w:r>
    </w:p>
    <w:p w:rsidR="00C2026C" w:rsidRDefault="00C2026C" w:rsidP="00C2026C">
      <w:pPr>
        <w:shd w:val="clear" w:color="auto" w:fill="FFFFFF"/>
        <w:tabs>
          <w:tab w:val="left" w:pos="709"/>
        </w:tabs>
        <w:spacing w:after="0" w:line="360" w:lineRule="auto"/>
        <w:ind w:firstLine="709"/>
        <w:jc w:val="both"/>
        <w:rPr>
          <w:rFonts w:ascii="Times New Roman" w:hAnsi="Times New Roman"/>
          <w:sz w:val="28"/>
          <w:szCs w:val="28"/>
        </w:rPr>
      </w:pPr>
      <w:r w:rsidRPr="00C2026C">
        <w:rPr>
          <w:rFonts w:ascii="Times New Roman" w:hAnsi="Times New Roman"/>
          <w:sz w:val="28"/>
          <w:szCs w:val="28"/>
        </w:rPr>
        <w:t>4) На основі принципу математичної індукції дана рівність виконується для всіх натуральних чисел.</w:t>
      </w:r>
    </w:p>
    <w:p w:rsidR="00C2026C" w:rsidRPr="00D540FC" w:rsidRDefault="00C2026C" w:rsidP="00C2026C">
      <w:pPr>
        <w:shd w:val="clear" w:color="auto" w:fill="FFFFFF"/>
        <w:tabs>
          <w:tab w:val="left" w:pos="709"/>
        </w:tabs>
        <w:spacing w:after="0" w:line="360" w:lineRule="auto"/>
        <w:ind w:firstLine="709"/>
        <w:jc w:val="both"/>
        <w:rPr>
          <w:rFonts w:ascii="Times New Roman" w:hAnsi="Times New Roman"/>
          <w:sz w:val="28"/>
          <w:szCs w:val="28"/>
          <w:highlight w:val="yellow"/>
        </w:rPr>
      </w:pPr>
      <w:r w:rsidRPr="00D041E8">
        <w:rPr>
          <w:rFonts w:ascii="Times New Roman" w:hAnsi="Times New Roman"/>
          <w:sz w:val="28"/>
          <w:szCs w:val="28"/>
          <w:u w:val="single"/>
        </w:rPr>
        <w:t>Місце цієї задачі у ШКМ</w:t>
      </w:r>
      <w:r>
        <w:rPr>
          <w:rFonts w:ascii="Times New Roman" w:hAnsi="Times New Roman"/>
          <w:sz w:val="28"/>
          <w:szCs w:val="28"/>
        </w:rPr>
        <w:t xml:space="preserve">: </w:t>
      </w:r>
      <w:r w:rsidR="00D041E8">
        <w:rPr>
          <w:rFonts w:ascii="Times New Roman" w:hAnsi="Times New Roman"/>
          <w:sz w:val="28"/>
          <w:szCs w:val="28"/>
        </w:rPr>
        <w:t xml:space="preserve">профільний рівень вивчення математики, 10 клас. </w:t>
      </w:r>
      <w:r w:rsidR="00D041E8" w:rsidRPr="00D041E8">
        <w:rPr>
          <w:rFonts w:ascii="Times New Roman" w:hAnsi="Times New Roman"/>
          <w:sz w:val="28"/>
          <w:szCs w:val="28"/>
        </w:rPr>
        <w:t xml:space="preserve">Серед очікуваних результатів навчально-пізнавальної діяльності учнів вказано: користується методом математичної індукції для доведення </w:t>
      </w:r>
      <w:r w:rsidR="00D041E8" w:rsidRPr="00D540FC">
        <w:rPr>
          <w:rFonts w:ascii="Times New Roman" w:hAnsi="Times New Roman"/>
          <w:sz w:val="28"/>
          <w:szCs w:val="28"/>
        </w:rPr>
        <w:t>тверджень [</w:t>
      </w:r>
      <w:r w:rsidR="00C50ACF">
        <w:rPr>
          <w:rFonts w:ascii="Times New Roman" w:hAnsi="Times New Roman"/>
          <w:sz w:val="28"/>
          <w:szCs w:val="28"/>
        </w:rPr>
        <w:fldChar w:fldCharType="begin"/>
      </w:r>
      <w:r w:rsidR="00061865">
        <w:rPr>
          <w:rFonts w:ascii="Times New Roman" w:hAnsi="Times New Roman"/>
          <w:sz w:val="28"/>
          <w:szCs w:val="28"/>
        </w:rPr>
        <w:instrText xml:space="preserve"> REF _Ref25163746 \r \h </w:instrText>
      </w:r>
      <w:r w:rsidR="00C50ACF">
        <w:rPr>
          <w:rFonts w:ascii="Times New Roman" w:hAnsi="Times New Roman"/>
          <w:sz w:val="28"/>
          <w:szCs w:val="28"/>
        </w:rPr>
      </w:r>
      <w:r w:rsidR="00C50ACF">
        <w:rPr>
          <w:rFonts w:ascii="Times New Roman" w:hAnsi="Times New Roman"/>
          <w:sz w:val="28"/>
          <w:szCs w:val="28"/>
        </w:rPr>
        <w:fldChar w:fldCharType="separate"/>
      </w:r>
      <w:r w:rsidR="008C31AA">
        <w:rPr>
          <w:rFonts w:ascii="Times New Roman" w:hAnsi="Times New Roman"/>
          <w:sz w:val="28"/>
          <w:szCs w:val="28"/>
        </w:rPr>
        <w:t>28</w:t>
      </w:r>
      <w:r w:rsidR="00C50ACF">
        <w:rPr>
          <w:rFonts w:ascii="Times New Roman" w:hAnsi="Times New Roman"/>
          <w:sz w:val="28"/>
          <w:szCs w:val="28"/>
        </w:rPr>
        <w:fldChar w:fldCharType="end"/>
      </w:r>
      <w:r w:rsidR="00D041E8" w:rsidRPr="00D540FC">
        <w:rPr>
          <w:rFonts w:ascii="Times New Roman" w:hAnsi="Times New Roman"/>
          <w:sz w:val="28"/>
          <w:szCs w:val="28"/>
        </w:rPr>
        <w:t>].</w:t>
      </w:r>
    </w:p>
    <w:p w:rsidR="00D540FC" w:rsidRDefault="00D540FC" w:rsidP="00C2026C">
      <w:pPr>
        <w:shd w:val="clear" w:color="auto" w:fill="FFFFFF"/>
        <w:tabs>
          <w:tab w:val="left" w:pos="709"/>
        </w:tabs>
        <w:spacing w:after="0" w:line="360" w:lineRule="auto"/>
        <w:ind w:firstLine="709"/>
        <w:jc w:val="both"/>
        <w:rPr>
          <w:rFonts w:ascii="Times New Roman" w:hAnsi="Times New Roman"/>
          <w:sz w:val="28"/>
          <w:szCs w:val="28"/>
        </w:rPr>
      </w:pPr>
      <w:r w:rsidRPr="00F72C25">
        <w:rPr>
          <w:rFonts w:ascii="Times New Roman" w:hAnsi="Times New Roman"/>
          <w:b/>
          <w:sz w:val="28"/>
          <w:szCs w:val="28"/>
        </w:rPr>
        <w:lastRenderedPageBreak/>
        <w:t>3</w:t>
      </w:r>
      <w:r w:rsidRPr="00D540FC">
        <w:rPr>
          <w:rFonts w:ascii="Times New Roman" w:hAnsi="Times New Roman"/>
          <w:sz w:val="28"/>
          <w:szCs w:val="28"/>
        </w:rPr>
        <w:t xml:space="preserve">. </w:t>
      </w:r>
      <w:r w:rsidR="00F72C25">
        <w:rPr>
          <w:rFonts w:ascii="Times New Roman" w:hAnsi="Times New Roman"/>
          <w:b/>
          <w:sz w:val="28"/>
          <w:szCs w:val="28"/>
        </w:rPr>
        <w:t xml:space="preserve">Теорема. </w:t>
      </w:r>
      <w:r w:rsidRPr="00D540FC">
        <w:rPr>
          <w:rFonts w:ascii="Times New Roman" w:hAnsi="Times New Roman"/>
          <w:sz w:val="28"/>
          <w:szCs w:val="28"/>
        </w:rPr>
        <w:t>Якщо пряма, яка не належить площині,</w:t>
      </w:r>
      <w:r w:rsidR="00F72C25">
        <w:rPr>
          <w:rFonts w:ascii="Times New Roman" w:hAnsi="Times New Roman"/>
          <w:sz w:val="28"/>
          <w:szCs w:val="28"/>
        </w:rPr>
        <w:t xml:space="preserve"> </w:t>
      </w:r>
      <w:r w:rsidRPr="00D540FC">
        <w:rPr>
          <w:rFonts w:ascii="Times New Roman" w:hAnsi="Times New Roman"/>
          <w:sz w:val="28"/>
          <w:szCs w:val="28"/>
        </w:rPr>
        <w:t>паралельна якій-небудь прямій у цій площині, то</w:t>
      </w:r>
      <w:r>
        <w:rPr>
          <w:rFonts w:ascii="Times New Roman" w:hAnsi="Times New Roman"/>
          <w:sz w:val="28"/>
          <w:szCs w:val="28"/>
        </w:rPr>
        <w:t xml:space="preserve"> </w:t>
      </w:r>
      <w:r w:rsidRPr="00D540FC">
        <w:rPr>
          <w:rFonts w:ascii="Times New Roman" w:hAnsi="Times New Roman"/>
          <w:sz w:val="28"/>
          <w:szCs w:val="28"/>
        </w:rPr>
        <w:t>вона паралельна і самій площині</w:t>
      </w:r>
      <w:r w:rsidR="00F72C25">
        <w:rPr>
          <w:rFonts w:ascii="Times New Roman" w:hAnsi="Times New Roman"/>
          <w:sz w:val="28"/>
          <w:szCs w:val="28"/>
        </w:rPr>
        <w:t>.</w:t>
      </w:r>
    </w:p>
    <w:p w:rsidR="00F72C25" w:rsidRDefault="00F72C25" w:rsidP="00C2026C">
      <w:pPr>
        <w:shd w:val="clear" w:color="auto" w:fill="FFFFFF"/>
        <w:tabs>
          <w:tab w:val="left" w:pos="709"/>
        </w:tabs>
        <w:spacing w:after="0" w:line="360" w:lineRule="auto"/>
        <w:ind w:firstLine="709"/>
        <w:jc w:val="both"/>
        <w:rPr>
          <w:rFonts w:ascii="Times New Roman" w:hAnsi="Times New Roman"/>
          <w:sz w:val="28"/>
          <w:szCs w:val="28"/>
        </w:rPr>
      </w:pPr>
      <w:r w:rsidRPr="00F72C25">
        <w:rPr>
          <w:rFonts w:ascii="Times New Roman" w:hAnsi="Times New Roman"/>
          <w:i/>
          <w:sz w:val="28"/>
          <w:szCs w:val="28"/>
        </w:rPr>
        <w:t>Преамбула теореми</w:t>
      </w:r>
      <w:r w:rsidRPr="00F72C25">
        <w:rPr>
          <w:rFonts w:ascii="Times New Roman" w:hAnsi="Times New Roman"/>
          <w:sz w:val="28"/>
          <w:szCs w:val="28"/>
        </w:rPr>
        <w:t xml:space="preserve">: </w:t>
      </w:r>
      <w:r>
        <w:rPr>
          <w:rFonts w:ascii="Times New Roman" w:hAnsi="Times New Roman"/>
          <w:sz w:val="28"/>
          <w:szCs w:val="28"/>
        </w:rPr>
        <w:t>множина прямих у просторі і площин (відповідність між множиною прямих простору і множиною площин).</w:t>
      </w:r>
    </w:p>
    <w:p w:rsidR="00F72C25" w:rsidRDefault="00F72C25" w:rsidP="00C2026C">
      <w:pPr>
        <w:shd w:val="clear" w:color="auto" w:fill="FFFFFF"/>
        <w:tabs>
          <w:tab w:val="left" w:pos="709"/>
        </w:tabs>
        <w:spacing w:after="0" w:line="360" w:lineRule="auto"/>
        <w:ind w:firstLine="709"/>
        <w:jc w:val="both"/>
        <w:rPr>
          <w:rFonts w:ascii="Times New Roman" w:hAnsi="Times New Roman"/>
          <w:sz w:val="28"/>
          <w:szCs w:val="28"/>
        </w:rPr>
      </w:pPr>
      <w:r w:rsidRPr="00F72C25">
        <w:rPr>
          <w:rFonts w:ascii="Times New Roman" w:hAnsi="Times New Roman"/>
          <w:i/>
          <w:sz w:val="28"/>
          <w:szCs w:val="28"/>
        </w:rPr>
        <w:t>Умова теореми</w:t>
      </w:r>
      <w:r>
        <w:rPr>
          <w:rFonts w:ascii="Times New Roman" w:hAnsi="Times New Roman"/>
          <w:sz w:val="28"/>
          <w:szCs w:val="28"/>
        </w:rPr>
        <w:t xml:space="preserve">: </w:t>
      </w:r>
      <w:r w:rsidRPr="00D540FC">
        <w:rPr>
          <w:rFonts w:ascii="Times New Roman" w:hAnsi="Times New Roman"/>
          <w:sz w:val="28"/>
          <w:szCs w:val="28"/>
        </w:rPr>
        <w:t>пряма, яка не належить площині,</w:t>
      </w:r>
      <w:r>
        <w:rPr>
          <w:rFonts w:ascii="Times New Roman" w:hAnsi="Times New Roman"/>
          <w:sz w:val="28"/>
          <w:szCs w:val="28"/>
        </w:rPr>
        <w:t xml:space="preserve"> </w:t>
      </w:r>
      <w:r w:rsidRPr="00D540FC">
        <w:rPr>
          <w:rFonts w:ascii="Times New Roman" w:hAnsi="Times New Roman"/>
          <w:sz w:val="28"/>
          <w:szCs w:val="28"/>
        </w:rPr>
        <w:t>паралельна якій-небудь прямій у цій площині</w:t>
      </w:r>
      <w:r>
        <w:rPr>
          <w:rFonts w:ascii="Times New Roman" w:hAnsi="Times New Roman"/>
          <w:sz w:val="28"/>
          <w:szCs w:val="28"/>
        </w:rPr>
        <w:t>.</w:t>
      </w:r>
    </w:p>
    <w:p w:rsidR="00F72C25" w:rsidRDefault="00F72C25" w:rsidP="00C2026C">
      <w:pPr>
        <w:shd w:val="clear" w:color="auto" w:fill="FFFFFF"/>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Висновок теореми: пряма </w:t>
      </w:r>
      <w:r w:rsidRPr="00D540FC">
        <w:rPr>
          <w:rFonts w:ascii="Times New Roman" w:hAnsi="Times New Roman"/>
          <w:sz w:val="28"/>
          <w:szCs w:val="28"/>
        </w:rPr>
        <w:t>паралельна і самій площині</w:t>
      </w:r>
      <w:r>
        <w:rPr>
          <w:rFonts w:ascii="Times New Roman" w:hAnsi="Times New Roman"/>
          <w:sz w:val="28"/>
          <w:szCs w:val="28"/>
        </w:rPr>
        <w:t>.</w:t>
      </w:r>
    </w:p>
    <w:p w:rsidR="00F72C25" w:rsidRDefault="00F72C25" w:rsidP="00C2026C">
      <w:pPr>
        <w:shd w:val="clear" w:color="auto" w:fill="FFFFFF"/>
        <w:tabs>
          <w:tab w:val="left" w:pos="709"/>
        </w:tabs>
        <w:spacing w:after="0" w:line="360" w:lineRule="auto"/>
        <w:ind w:firstLine="709"/>
        <w:jc w:val="both"/>
        <w:rPr>
          <w:rFonts w:ascii="Times New Roman" w:hAnsi="Times New Roman"/>
          <w:sz w:val="28"/>
          <w:szCs w:val="28"/>
        </w:rPr>
      </w:pPr>
      <w:r>
        <w:rPr>
          <w:rFonts w:ascii="Times New Roman" w:hAnsi="Times New Roman"/>
          <w:b/>
          <w:sz w:val="28"/>
          <w:szCs w:val="28"/>
        </w:rPr>
        <w:t xml:space="preserve">Обернене твердження: </w:t>
      </w:r>
      <w:r>
        <w:rPr>
          <w:rFonts w:ascii="Times New Roman" w:hAnsi="Times New Roman"/>
          <w:sz w:val="28"/>
          <w:szCs w:val="28"/>
        </w:rPr>
        <w:t xml:space="preserve">Якщо пряма, яка не належить площині, паралельна цій площині, то пряма паралельна </w:t>
      </w:r>
      <w:r w:rsidRPr="00D540FC">
        <w:rPr>
          <w:rFonts w:ascii="Times New Roman" w:hAnsi="Times New Roman"/>
          <w:sz w:val="28"/>
          <w:szCs w:val="28"/>
        </w:rPr>
        <w:t>якій-небудь прямій у цій площині</w:t>
      </w:r>
      <w:r>
        <w:rPr>
          <w:rFonts w:ascii="Times New Roman" w:hAnsi="Times New Roman"/>
          <w:sz w:val="28"/>
          <w:szCs w:val="28"/>
        </w:rPr>
        <w:t>.</w:t>
      </w:r>
    </w:p>
    <w:p w:rsidR="00F72C25" w:rsidRDefault="00F72C25" w:rsidP="00F72C25">
      <w:pPr>
        <w:shd w:val="clear" w:color="auto" w:fill="FFFFFF"/>
        <w:tabs>
          <w:tab w:val="left" w:pos="709"/>
        </w:tabs>
        <w:spacing w:after="0" w:line="360" w:lineRule="auto"/>
        <w:ind w:firstLine="709"/>
        <w:jc w:val="both"/>
        <w:rPr>
          <w:rFonts w:ascii="Times New Roman" w:hAnsi="Times New Roman"/>
          <w:sz w:val="28"/>
          <w:szCs w:val="28"/>
        </w:rPr>
      </w:pPr>
      <w:r w:rsidRPr="00F72C25">
        <w:rPr>
          <w:rFonts w:ascii="Times New Roman" w:hAnsi="Times New Roman"/>
          <w:b/>
          <w:sz w:val="28"/>
          <w:szCs w:val="28"/>
        </w:rPr>
        <w:t xml:space="preserve">Протилежне твердження: </w:t>
      </w:r>
      <w:r w:rsidRPr="00D540FC">
        <w:rPr>
          <w:rFonts w:ascii="Times New Roman" w:hAnsi="Times New Roman"/>
          <w:sz w:val="28"/>
          <w:szCs w:val="28"/>
        </w:rPr>
        <w:t>Якщо пряма, яка не належить площині,</w:t>
      </w:r>
      <w:r>
        <w:rPr>
          <w:rFonts w:ascii="Times New Roman" w:hAnsi="Times New Roman"/>
          <w:sz w:val="28"/>
          <w:szCs w:val="28"/>
        </w:rPr>
        <w:t xml:space="preserve"> </w:t>
      </w:r>
      <w:r w:rsidRPr="00F72C25">
        <w:rPr>
          <w:rFonts w:ascii="Times New Roman" w:hAnsi="Times New Roman"/>
          <w:b/>
          <w:sz w:val="28"/>
          <w:szCs w:val="28"/>
        </w:rPr>
        <w:t>не</w:t>
      </w:r>
      <w:r>
        <w:rPr>
          <w:rFonts w:ascii="Times New Roman" w:hAnsi="Times New Roman"/>
          <w:sz w:val="28"/>
          <w:szCs w:val="28"/>
        </w:rPr>
        <w:t xml:space="preserve"> </w:t>
      </w:r>
      <w:r w:rsidRPr="00D540FC">
        <w:rPr>
          <w:rFonts w:ascii="Times New Roman" w:hAnsi="Times New Roman"/>
          <w:sz w:val="28"/>
          <w:szCs w:val="28"/>
        </w:rPr>
        <w:t xml:space="preserve">паралельна </w:t>
      </w:r>
      <w:r>
        <w:rPr>
          <w:rFonts w:ascii="Times New Roman" w:hAnsi="Times New Roman"/>
          <w:sz w:val="28"/>
          <w:szCs w:val="28"/>
        </w:rPr>
        <w:t>жодній</w:t>
      </w:r>
      <w:r w:rsidRPr="00D540FC">
        <w:rPr>
          <w:rFonts w:ascii="Times New Roman" w:hAnsi="Times New Roman"/>
          <w:sz w:val="28"/>
          <w:szCs w:val="28"/>
        </w:rPr>
        <w:t xml:space="preserve"> прямій </w:t>
      </w:r>
      <w:r>
        <w:rPr>
          <w:rFonts w:ascii="Times New Roman" w:hAnsi="Times New Roman"/>
          <w:sz w:val="28"/>
          <w:szCs w:val="28"/>
        </w:rPr>
        <w:t>цієї</w:t>
      </w:r>
      <w:r w:rsidRPr="00D540FC">
        <w:rPr>
          <w:rFonts w:ascii="Times New Roman" w:hAnsi="Times New Roman"/>
          <w:sz w:val="28"/>
          <w:szCs w:val="28"/>
        </w:rPr>
        <w:t xml:space="preserve"> площин</w:t>
      </w:r>
      <w:r>
        <w:rPr>
          <w:rFonts w:ascii="Times New Roman" w:hAnsi="Times New Roman"/>
          <w:sz w:val="28"/>
          <w:szCs w:val="28"/>
        </w:rPr>
        <w:t>и</w:t>
      </w:r>
      <w:r w:rsidRPr="00D540FC">
        <w:rPr>
          <w:rFonts w:ascii="Times New Roman" w:hAnsi="Times New Roman"/>
          <w:sz w:val="28"/>
          <w:szCs w:val="28"/>
        </w:rPr>
        <w:t>, то</w:t>
      </w:r>
      <w:r>
        <w:rPr>
          <w:rFonts w:ascii="Times New Roman" w:hAnsi="Times New Roman"/>
          <w:sz w:val="28"/>
          <w:szCs w:val="28"/>
        </w:rPr>
        <w:t xml:space="preserve"> </w:t>
      </w:r>
      <w:r w:rsidRPr="00D540FC">
        <w:rPr>
          <w:rFonts w:ascii="Times New Roman" w:hAnsi="Times New Roman"/>
          <w:sz w:val="28"/>
          <w:szCs w:val="28"/>
        </w:rPr>
        <w:t xml:space="preserve">вона </w:t>
      </w:r>
      <w:r w:rsidRPr="00F72C25">
        <w:rPr>
          <w:rFonts w:ascii="Times New Roman" w:hAnsi="Times New Roman"/>
          <w:b/>
          <w:sz w:val="28"/>
          <w:szCs w:val="28"/>
        </w:rPr>
        <w:t>не</w:t>
      </w:r>
      <w:r>
        <w:rPr>
          <w:rFonts w:ascii="Times New Roman" w:hAnsi="Times New Roman"/>
          <w:sz w:val="28"/>
          <w:szCs w:val="28"/>
        </w:rPr>
        <w:t xml:space="preserve"> </w:t>
      </w:r>
      <w:r w:rsidRPr="00D540FC">
        <w:rPr>
          <w:rFonts w:ascii="Times New Roman" w:hAnsi="Times New Roman"/>
          <w:sz w:val="28"/>
          <w:szCs w:val="28"/>
        </w:rPr>
        <w:t>паралельна і самій площині</w:t>
      </w:r>
      <w:r>
        <w:rPr>
          <w:rFonts w:ascii="Times New Roman" w:hAnsi="Times New Roman"/>
          <w:sz w:val="28"/>
          <w:szCs w:val="28"/>
        </w:rPr>
        <w:t>.</w:t>
      </w:r>
    </w:p>
    <w:p w:rsidR="00F72C25" w:rsidRDefault="00F72C25" w:rsidP="00F72C25">
      <w:pPr>
        <w:shd w:val="clear" w:color="auto" w:fill="FFFFFF"/>
        <w:tabs>
          <w:tab w:val="left" w:pos="709"/>
        </w:tabs>
        <w:spacing w:after="0" w:line="360" w:lineRule="auto"/>
        <w:ind w:firstLine="709"/>
        <w:jc w:val="both"/>
        <w:rPr>
          <w:rFonts w:ascii="Times New Roman" w:hAnsi="Times New Roman"/>
          <w:sz w:val="28"/>
          <w:szCs w:val="28"/>
        </w:rPr>
      </w:pPr>
      <w:r w:rsidRPr="00F72C25">
        <w:rPr>
          <w:rFonts w:ascii="Times New Roman" w:hAnsi="Times New Roman"/>
          <w:b/>
          <w:sz w:val="28"/>
          <w:szCs w:val="28"/>
        </w:rPr>
        <w:t>Обернене до протилежного</w:t>
      </w:r>
      <w:r>
        <w:rPr>
          <w:rFonts w:ascii="Times New Roman" w:hAnsi="Times New Roman"/>
          <w:sz w:val="28"/>
          <w:szCs w:val="28"/>
        </w:rPr>
        <w:t>: Якщо пряма, яка не належить площині, не паралельна цій площині, то пряма не паралельна жодній</w:t>
      </w:r>
      <w:r w:rsidRPr="00D540FC">
        <w:rPr>
          <w:rFonts w:ascii="Times New Roman" w:hAnsi="Times New Roman"/>
          <w:sz w:val="28"/>
          <w:szCs w:val="28"/>
        </w:rPr>
        <w:t xml:space="preserve"> прямій у ці</w:t>
      </w:r>
      <w:r>
        <w:rPr>
          <w:rFonts w:ascii="Times New Roman" w:hAnsi="Times New Roman"/>
          <w:sz w:val="28"/>
          <w:szCs w:val="28"/>
        </w:rPr>
        <w:t>єї</w:t>
      </w:r>
      <w:r w:rsidRPr="00D540FC">
        <w:rPr>
          <w:rFonts w:ascii="Times New Roman" w:hAnsi="Times New Roman"/>
          <w:sz w:val="28"/>
          <w:szCs w:val="28"/>
        </w:rPr>
        <w:t xml:space="preserve"> площин</w:t>
      </w:r>
      <w:r>
        <w:rPr>
          <w:rFonts w:ascii="Times New Roman" w:hAnsi="Times New Roman"/>
          <w:sz w:val="28"/>
          <w:szCs w:val="28"/>
        </w:rPr>
        <w:t>и.</w:t>
      </w:r>
    </w:p>
    <w:p w:rsidR="00F72C25" w:rsidRDefault="00F72C25" w:rsidP="00F72C25">
      <w:pPr>
        <w:shd w:val="clear" w:color="auto" w:fill="FFFFFF"/>
        <w:tabs>
          <w:tab w:val="left" w:pos="709"/>
        </w:tabs>
        <w:spacing w:after="0" w:line="360" w:lineRule="auto"/>
        <w:ind w:firstLine="709"/>
        <w:jc w:val="both"/>
        <w:rPr>
          <w:rFonts w:ascii="Times New Roman" w:hAnsi="Times New Roman"/>
          <w:sz w:val="28"/>
          <w:szCs w:val="28"/>
        </w:rPr>
      </w:pPr>
      <w:r>
        <w:rPr>
          <w:rFonts w:ascii="Times New Roman" w:hAnsi="Times New Roman"/>
          <w:sz w:val="28"/>
          <w:szCs w:val="28"/>
        </w:rPr>
        <w:t>Всі чотири твердження є істинними, тобто, теоремами.</w:t>
      </w:r>
    </w:p>
    <w:p w:rsidR="00F72C25" w:rsidRDefault="00F72C25" w:rsidP="00F72C25">
      <w:pPr>
        <w:shd w:val="clear" w:color="auto" w:fill="FFFFFF"/>
        <w:tabs>
          <w:tab w:val="left" w:pos="709"/>
        </w:tabs>
        <w:spacing w:after="0" w:line="360" w:lineRule="auto"/>
        <w:ind w:firstLine="709"/>
        <w:jc w:val="both"/>
        <w:rPr>
          <w:rFonts w:ascii="Times New Roman" w:hAnsi="Times New Roman"/>
          <w:sz w:val="28"/>
          <w:szCs w:val="28"/>
        </w:rPr>
      </w:pPr>
      <w:r w:rsidRPr="00F72C25">
        <w:rPr>
          <w:rFonts w:ascii="Times New Roman" w:hAnsi="Times New Roman"/>
          <w:b/>
          <w:sz w:val="28"/>
          <w:szCs w:val="28"/>
        </w:rPr>
        <w:t>4.</w:t>
      </w:r>
      <w:r>
        <w:rPr>
          <w:rFonts w:ascii="Times New Roman" w:hAnsi="Times New Roman"/>
          <w:sz w:val="28"/>
          <w:szCs w:val="28"/>
        </w:rPr>
        <w:t xml:space="preserve"> </w:t>
      </w:r>
      <w:r w:rsidR="00010712">
        <w:rPr>
          <w:rFonts w:ascii="Times New Roman" w:hAnsi="Times New Roman"/>
          <w:sz w:val="28"/>
          <w:szCs w:val="28"/>
        </w:rPr>
        <w:t>Розв’язати</w:t>
      </w:r>
      <w:r>
        <w:rPr>
          <w:rFonts w:ascii="Times New Roman" w:hAnsi="Times New Roman"/>
          <w:sz w:val="28"/>
          <w:szCs w:val="28"/>
        </w:rPr>
        <w:t xml:space="preserve"> сукупність нерівностей: </w:t>
      </w:r>
      <w:r w:rsidRPr="00F72C25">
        <w:rPr>
          <w:rFonts w:ascii="Times New Roman" w:hAnsi="Times New Roman"/>
          <w:position w:val="-40"/>
          <w:sz w:val="28"/>
          <w:szCs w:val="28"/>
        </w:rPr>
        <w:object w:dxaOrig="3060" w:dyaOrig="940">
          <v:shape id="_x0000_i1184" type="#_x0000_t75" style="width:153.75pt;height:48pt" o:ole="">
            <v:imagedata r:id="rId322" o:title=""/>
          </v:shape>
          <o:OLEObject Type="Embed" ProgID="Equation.DSMT4" ShapeID="_x0000_i1184" DrawAspect="Content" ObjectID="_1640149537" r:id="rId323"/>
        </w:object>
      </w:r>
    </w:p>
    <w:p w:rsidR="00F72C25" w:rsidRDefault="00010712" w:rsidP="00F72C25">
      <w:pPr>
        <w:shd w:val="clear" w:color="auto" w:fill="FFFFFF"/>
        <w:tabs>
          <w:tab w:val="left" w:pos="709"/>
        </w:tabs>
        <w:spacing w:after="0" w:line="360" w:lineRule="auto"/>
        <w:jc w:val="both"/>
        <w:rPr>
          <w:rFonts w:ascii="Times New Roman" w:hAnsi="Times New Roman"/>
          <w:sz w:val="28"/>
          <w:szCs w:val="28"/>
        </w:rPr>
      </w:pPr>
      <w:r>
        <w:rPr>
          <w:rFonts w:ascii="Times New Roman" w:hAnsi="Times New Roman"/>
          <w:sz w:val="28"/>
          <w:szCs w:val="28"/>
        </w:rPr>
        <w:t xml:space="preserve">Розв’яжемо кожну нерівність і знайдемо об’єднання їхніх розв’язків. </w:t>
      </w:r>
    </w:p>
    <w:p w:rsidR="00010712" w:rsidRDefault="00010712" w:rsidP="00F72C25">
      <w:pPr>
        <w:shd w:val="clear" w:color="auto" w:fill="FFFFFF"/>
        <w:tabs>
          <w:tab w:val="left" w:pos="709"/>
        </w:tabs>
        <w:spacing w:after="0" w:line="360" w:lineRule="auto"/>
        <w:jc w:val="both"/>
        <w:rPr>
          <w:rFonts w:ascii="Times New Roman" w:hAnsi="Times New Roman"/>
          <w:sz w:val="28"/>
          <w:szCs w:val="28"/>
          <w:lang w:val="en-US"/>
        </w:rPr>
      </w:pPr>
      <w:r>
        <w:rPr>
          <w:rFonts w:ascii="Times New Roman" w:hAnsi="Times New Roman"/>
          <w:sz w:val="28"/>
          <w:szCs w:val="28"/>
        </w:rPr>
        <w:t xml:space="preserve">1) </w:t>
      </w:r>
      <w:r w:rsidRPr="00010712">
        <w:rPr>
          <w:rFonts w:ascii="Times New Roman" w:hAnsi="Times New Roman"/>
          <w:position w:val="-14"/>
          <w:sz w:val="28"/>
          <w:szCs w:val="28"/>
        </w:rPr>
        <w:object w:dxaOrig="6080" w:dyaOrig="480">
          <v:shape id="_x0000_i1185" type="#_x0000_t75" style="width:305.25pt;height:24pt" o:ole="">
            <v:imagedata r:id="rId324" o:title=""/>
          </v:shape>
          <o:OLEObject Type="Embed" ProgID="Equation.DSMT4" ShapeID="_x0000_i1185" DrawAspect="Content" ObjectID="_1640149538" r:id="rId325"/>
        </w:object>
      </w:r>
      <w:r>
        <w:rPr>
          <w:rFonts w:ascii="Times New Roman" w:hAnsi="Times New Roman"/>
          <w:sz w:val="28"/>
          <w:szCs w:val="28"/>
        </w:rPr>
        <w:t xml:space="preserve">. Нерівність розв’яжемо методів інтервалів. </w:t>
      </w:r>
    </w:p>
    <w:p w:rsidR="001F010F" w:rsidRDefault="001F010F" w:rsidP="00F72C25">
      <w:pPr>
        <w:shd w:val="clear" w:color="auto" w:fill="FFFFFF"/>
        <w:tabs>
          <w:tab w:val="left" w:pos="709"/>
        </w:tabs>
        <w:spacing w:after="0" w:line="360" w:lineRule="auto"/>
        <w:jc w:val="both"/>
        <w:rPr>
          <w:rFonts w:ascii="Times New Roman" w:hAnsi="Times New Roman"/>
          <w:sz w:val="28"/>
          <w:szCs w:val="28"/>
          <w:lang w:val="en-US"/>
        </w:rPr>
      </w:pPr>
      <w:r>
        <w:rPr>
          <w:rFonts w:ascii="Times New Roman" w:hAnsi="Times New Roman"/>
          <w:noProof/>
          <w:sz w:val="28"/>
          <w:szCs w:val="28"/>
          <w:lang w:eastAsia="uk-UA"/>
        </w:rPr>
        <w:drawing>
          <wp:inline distT="0" distB="0" distL="0" distR="0">
            <wp:extent cx="5763260" cy="1321435"/>
            <wp:effectExtent l="19050" t="0" r="889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326" cstate="print"/>
                    <a:srcRect/>
                    <a:stretch>
                      <a:fillRect/>
                    </a:stretch>
                  </pic:blipFill>
                  <pic:spPr bwMode="auto">
                    <a:xfrm>
                      <a:off x="0" y="0"/>
                      <a:ext cx="5763260" cy="1321435"/>
                    </a:xfrm>
                    <a:prstGeom prst="rect">
                      <a:avLst/>
                    </a:prstGeom>
                    <a:noFill/>
                    <a:ln w="9525">
                      <a:noFill/>
                      <a:miter lim="800000"/>
                      <a:headEnd/>
                      <a:tailEnd/>
                    </a:ln>
                  </pic:spPr>
                </pic:pic>
              </a:graphicData>
            </a:graphic>
          </wp:inline>
        </w:drawing>
      </w:r>
    </w:p>
    <w:p w:rsidR="001F010F" w:rsidRDefault="001F010F" w:rsidP="00F72C25">
      <w:pPr>
        <w:shd w:val="clear" w:color="auto" w:fill="FFFFFF"/>
        <w:tabs>
          <w:tab w:val="left" w:pos="709"/>
        </w:tabs>
        <w:spacing w:after="0" w:line="360" w:lineRule="auto"/>
        <w:jc w:val="both"/>
      </w:pPr>
      <w:r>
        <w:rPr>
          <w:rFonts w:ascii="Times New Roman" w:hAnsi="Times New Roman"/>
          <w:sz w:val="28"/>
          <w:szCs w:val="28"/>
        </w:rPr>
        <w:t xml:space="preserve">Отже, </w:t>
      </w:r>
      <w:r w:rsidRPr="002921F2">
        <w:rPr>
          <w:position w:val="-14"/>
        </w:rPr>
        <w:object w:dxaOrig="3480" w:dyaOrig="420">
          <v:shape id="_x0000_i1186" type="#_x0000_t75" style="width:174pt;height:21pt" o:ole="">
            <v:imagedata r:id="rId327" o:title=""/>
          </v:shape>
          <o:OLEObject Type="Embed" ProgID="Equation.DSMT4" ShapeID="_x0000_i1186" DrawAspect="Content" ObjectID="_1640149539" r:id="rId328"/>
        </w:object>
      </w:r>
      <w:r>
        <w:t xml:space="preserve">. </w:t>
      </w:r>
    </w:p>
    <w:p w:rsidR="001F010F" w:rsidRPr="00CE7D1B" w:rsidRDefault="001F010F" w:rsidP="00F72C25">
      <w:pPr>
        <w:shd w:val="clear" w:color="auto" w:fill="FFFFFF"/>
        <w:tabs>
          <w:tab w:val="left" w:pos="709"/>
        </w:tabs>
        <w:spacing w:after="0" w:line="360" w:lineRule="auto"/>
        <w:jc w:val="both"/>
        <w:rPr>
          <w:rFonts w:ascii="Times New Roman" w:hAnsi="Times New Roman"/>
          <w:sz w:val="28"/>
          <w:szCs w:val="28"/>
        </w:rPr>
      </w:pPr>
      <w:r w:rsidRPr="001F010F">
        <w:rPr>
          <w:rFonts w:ascii="Times New Roman" w:hAnsi="Times New Roman"/>
          <w:sz w:val="28"/>
          <w:szCs w:val="28"/>
        </w:rPr>
        <w:lastRenderedPageBreak/>
        <w:t xml:space="preserve">2) Розв’яжемо другу нерівність: </w:t>
      </w:r>
      <w:r w:rsidRPr="00CE7D1B">
        <w:rPr>
          <w:rFonts w:ascii="Times New Roman" w:hAnsi="Times New Roman"/>
          <w:position w:val="-14"/>
          <w:sz w:val="28"/>
          <w:szCs w:val="28"/>
        </w:rPr>
        <w:object w:dxaOrig="4400" w:dyaOrig="420">
          <v:shape id="_x0000_i1187" type="#_x0000_t75" style="width:220.5pt;height:21pt" o:ole="">
            <v:imagedata r:id="rId329" o:title=""/>
          </v:shape>
          <o:OLEObject Type="Embed" ProgID="Equation.DSMT4" ShapeID="_x0000_i1187" DrawAspect="Content" ObjectID="_1640149540" r:id="rId330"/>
        </w:object>
      </w:r>
      <w:r w:rsidRPr="00FB0A99">
        <w:rPr>
          <w:rFonts w:ascii="Times New Roman" w:hAnsi="Times New Roman"/>
          <w:sz w:val="28"/>
          <w:szCs w:val="28"/>
          <w:lang w:val="ru-RU"/>
        </w:rPr>
        <w:t xml:space="preserve">. </w:t>
      </w:r>
      <w:r w:rsidRPr="00CE7D1B">
        <w:rPr>
          <w:rFonts w:ascii="Times New Roman" w:hAnsi="Times New Roman"/>
          <w:sz w:val="28"/>
          <w:szCs w:val="28"/>
        </w:rPr>
        <w:t xml:space="preserve">Отже, </w:t>
      </w:r>
      <w:r w:rsidR="00CE7D1B" w:rsidRPr="00CE7D1B">
        <w:rPr>
          <w:rFonts w:ascii="Times New Roman" w:hAnsi="Times New Roman"/>
          <w:position w:val="-12"/>
          <w:sz w:val="28"/>
          <w:szCs w:val="28"/>
        </w:rPr>
        <w:object w:dxaOrig="1040" w:dyaOrig="360">
          <v:shape id="_x0000_i1188" type="#_x0000_t75" style="width:51.75pt;height:18pt" o:ole="">
            <v:imagedata r:id="rId331" o:title=""/>
          </v:shape>
          <o:OLEObject Type="Embed" ProgID="Equation.DSMT4" ShapeID="_x0000_i1188" DrawAspect="Content" ObjectID="_1640149541" r:id="rId332"/>
        </w:object>
      </w:r>
      <w:r w:rsidR="00CE7D1B" w:rsidRPr="00FB0A99">
        <w:rPr>
          <w:rFonts w:ascii="Times New Roman" w:hAnsi="Times New Roman"/>
          <w:sz w:val="28"/>
          <w:szCs w:val="28"/>
          <w:lang w:val="ru-RU"/>
        </w:rPr>
        <w:t xml:space="preserve">. </w:t>
      </w:r>
    </w:p>
    <w:p w:rsidR="00CE7D1B" w:rsidRPr="00CE7D1B" w:rsidRDefault="00CE7D1B" w:rsidP="00F72C25">
      <w:pPr>
        <w:shd w:val="clear" w:color="auto" w:fill="FFFFFF"/>
        <w:tabs>
          <w:tab w:val="left" w:pos="709"/>
        </w:tabs>
        <w:spacing w:after="0" w:line="360" w:lineRule="auto"/>
        <w:jc w:val="both"/>
        <w:rPr>
          <w:rFonts w:ascii="Times New Roman" w:hAnsi="Times New Roman"/>
          <w:sz w:val="28"/>
          <w:szCs w:val="28"/>
        </w:rPr>
      </w:pPr>
      <w:r w:rsidRPr="00CE7D1B">
        <w:rPr>
          <w:rFonts w:ascii="Times New Roman" w:hAnsi="Times New Roman"/>
          <w:sz w:val="28"/>
          <w:szCs w:val="28"/>
        </w:rPr>
        <w:t xml:space="preserve">Знайдемо об’єднання множин: </w:t>
      </w:r>
      <w:r w:rsidRPr="00CE7D1B">
        <w:rPr>
          <w:rFonts w:ascii="Times New Roman" w:hAnsi="Times New Roman"/>
          <w:position w:val="-14"/>
          <w:sz w:val="28"/>
          <w:szCs w:val="28"/>
        </w:rPr>
        <w:object w:dxaOrig="3480" w:dyaOrig="420">
          <v:shape id="_x0000_i1189" type="#_x0000_t75" style="width:174pt;height:21pt" o:ole="">
            <v:imagedata r:id="rId327" o:title=""/>
          </v:shape>
          <o:OLEObject Type="Embed" ProgID="Equation.DSMT4" ShapeID="_x0000_i1189" DrawAspect="Content" ObjectID="_1640149542" r:id="rId333"/>
        </w:object>
      </w:r>
      <w:r w:rsidRPr="00CE7D1B">
        <w:rPr>
          <w:rFonts w:ascii="Times New Roman" w:hAnsi="Times New Roman"/>
          <w:sz w:val="28"/>
          <w:szCs w:val="28"/>
        </w:rPr>
        <w:t>.</w:t>
      </w:r>
    </w:p>
    <w:p w:rsidR="00CE7D1B" w:rsidRDefault="00CE7D1B" w:rsidP="00F72C25">
      <w:pPr>
        <w:shd w:val="clear" w:color="auto" w:fill="FFFFFF"/>
        <w:tabs>
          <w:tab w:val="left" w:pos="709"/>
        </w:tabs>
        <w:spacing w:after="0" w:line="360" w:lineRule="auto"/>
        <w:jc w:val="both"/>
        <w:rPr>
          <w:rFonts w:ascii="Times New Roman" w:hAnsi="Times New Roman"/>
          <w:sz w:val="28"/>
          <w:szCs w:val="28"/>
        </w:rPr>
      </w:pPr>
      <w:r w:rsidRPr="00CE7D1B">
        <w:rPr>
          <w:rFonts w:ascii="Times New Roman" w:hAnsi="Times New Roman"/>
          <w:sz w:val="28"/>
          <w:szCs w:val="28"/>
        </w:rPr>
        <w:t xml:space="preserve">Відповідь. </w:t>
      </w:r>
      <w:r w:rsidRPr="00CE7D1B">
        <w:rPr>
          <w:rFonts w:ascii="Times New Roman" w:hAnsi="Times New Roman"/>
          <w:position w:val="-14"/>
          <w:sz w:val="28"/>
          <w:szCs w:val="28"/>
        </w:rPr>
        <w:object w:dxaOrig="3480" w:dyaOrig="420">
          <v:shape id="_x0000_i1190" type="#_x0000_t75" style="width:174pt;height:21pt" o:ole="">
            <v:imagedata r:id="rId327" o:title=""/>
          </v:shape>
          <o:OLEObject Type="Embed" ProgID="Equation.DSMT4" ShapeID="_x0000_i1190" DrawAspect="Content" ObjectID="_1640149543" r:id="rId334"/>
        </w:object>
      </w:r>
      <w:r>
        <w:rPr>
          <w:rFonts w:ascii="Times New Roman" w:hAnsi="Times New Roman"/>
          <w:sz w:val="28"/>
          <w:szCs w:val="28"/>
        </w:rPr>
        <w:t>.</w:t>
      </w:r>
    </w:p>
    <w:p w:rsidR="00CE7D1B" w:rsidRDefault="00CE7D1B" w:rsidP="00F72C25">
      <w:pPr>
        <w:shd w:val="clear" w:color="auto" w:fill="FFFFFF"/>
        <w:tabs>
          <w:tab w:val="left" w:pos="709"/>
        </w:tabs>
        <w:spacing w:after="0" w:line="360" w:lineRule="auto"/>
        <w:jc w:val="both"/>
        <w:rPr>
          <w:rFonts w:ascii="Times New Roman" w:hAnsi="Times New Roman"/>
          <w:sz w:val="28"/>
          <w:szCs w:val="28"/>
        </w:rPr>
      </w:pPr>
      <w:r>
        <w:rPr>
          <w:rFonts w:ascii="Times New Roman" w:hAnsi="Times New Roman"/>
          <w:sz w:val="28"/>
          <w:szCs w:val="28"/>
        </w:rPr>
        <w:t xml:space="preserve">Зв’язки елементарної математики з вищою математикою: математичний аналіз (елементи теорії множин; теоретичною основою методу інтегралів послуговує теорема Больцано-Коші про нуль функції; властивості модуля), математична логіка (сукупність нерівностей – це диз’юнкція предикатів). </w:t>
      </w:r>
    </w:p>
    <w:p w:rsidR="00CE7D1B" w:rsidRDefault="00CE7D1B" w:rsidP="00CE7D1B">
      <w:pPr>
        <w:tabs>
          <w:tab w:val="left" w:pos="-142"/>
        </w:tabs>
        <w:spacing w:after="0" w:line="360" w:lineRule="auto"/>
        <w:jc w:val="both"/>
        <w:rPr>
          <w:rFonts w:ascii="Times New Roman" w:hAnsi="Times New Roman"/>
          <w:color w:val="222222"/>
          <w:sz w:val="28"/>
          <w:szCs w:val="28"/>
          <w:shd w:val="clear" w:color="auto" w:fill="FFFFFF"/>
        </w:rPr>
      </w:pPr>
      <w:r>
        <w:rPr>
          <w:rFonts w:ascii="Times New Roman" w:hAnsi="Times New Roman"/>
          <w:sz w:val="28"/>
          <w:szCs w:val="28"/>
        </w:rPr>
        <w:tab/>
        <w:t xml:space="preserve">Серед </w:t>
      </w:r>
      <w:r>
        <w:rPr>
          <w:rFonts w:ascii="Times New Roman" w:hAnsi="Times New Roman"/>
          <w:color w:val="222222"/>
          <w:sz w:val="28"/>
          <w:szCs w:val="28"/>
          <w:shd w:val="clear" w:color="auto" w:fill="FFFFFF"/>
        </w:rPr>
        <w:t xml:space="preserve">форм підсумкового контролю актуальними у процесі вивчення навчальної дисципліни «Наукові основи шкільного курсу математики» є </w:t>
      </w:r>
      <w:r w:rsidRPr="005621CC">
        <w:rPr>
          <w:rFonts w:ascii="Times New Roman" w:hAnsi="Times New Roman"/>
          <w:color w:val="222222"/>
          <w:sz w:val="28"/>
          <w:szCs w:val="28"/>
          <w:shd w:val="clear" w:color="auto" w:fill="FFFFFF"/>
        </w:rPr>
        <w:t>іспит</w:t>
      </w:r>
      <w:r>
        <w:rPr>
          <w:rFonts w:ascii="Times New Roman" w:hAnsi="Times New Roman"/>
          <w:color w:val="222222"/>
          <w:sz w:val="28"/>
          <w:szCs w:val="28"/>
          <w:shd w:val="clear" w:color="auto" w:fill="FFFFFF"/>
        </w:rPr>
        <w:t xml:space="preserve">. Також питання програмового матеріалу цієї дисципліни включені до питань </w:t>
      </w:r>
      <w:r w:rsidRPr="005621CC">
        <w:rPr>
          <w:rFonts w:ascii="Times New Roman" w:hAnsi="Times New Roman"/>
          <w:color w:val="222222"/>
          <w:sz w:val="28"/>
          <w:szCs w:val="28"/>
          <w:shd w:val="clear" w:color="auto" w:fill="FFFFFF"/>
        </w:rPr>
        <w:t>державн</w:t>
      </w:r>
      <w:r>
        <w:rPr>
          <w:rFonts w:ascii="Times New Roman" w:hAnsi="Times New Roman"/>
          <w:color w:val="222222"/>
          <w:sz w:val="28"/>
          <w:szCs w:val="28"/>
          <w:shd w:val="clear" w:color="auto" w:fill="FFFFFF"/>
        </w:rPr>
        <w:t>ого</w:t>
      </w:r>
      <w:r w:rsidRPr="005621CC">
        <w:rPr>
          <w:rFonts w:ascii="Times New Roman" w:hAnsi="Times New Roman"/>
          <w:color w:val="222222"/>
          <w:sz w:val="28"/>
          <w:szCs w:val="28"/>
          <w:shd w:val="clear" w:color="auto" w:fill="FFFFFF"/>
        </w:rPr>
        <w:t xml:space="preserve"> іспит</w:t>
      </w:r>
      <w:r>
        <w:rPr>
          <w:rFonts w:ascii="Times New Roman" w:hAnsi="Times New Roman"/>
          <w:color w:val="222222"/>
          <w:sz w:val="28"/>
          <w:szCs w:val="28"/>
          <w:shd w:val="clear" w:color="auto" w:fill="FFFFFF"/>
        </w:rPr>
        <w:t>у</w:t>
      </w:r>
      <w:r w:rsidRPr="005621CC">
        <w:rPr>
          <w:rFonts w:ascii="Times New Roman" w:hAnsi="Times New Roman"/>
          <w:color w:val="222222"/>
          <w:sz w:val="28"/>
          <w:szCs w:val="28"/>
          <w:shd w:val="clear" w:color="auto" w:fill="FFFFFF"/>
        </w:rPr>
        <w:t>.</w:t>
      </w:r>
    </w:p>
    <w:p w:rsidR="00316822" w:rsidRDefault="00CE7D1B" w:rsidP="00F72C25">
      <w:pPr>
        <w:shd w:val="clear" w:color="auto" w:fill="FFFFFF"/>
        <w:tabs>
          <w:tab w:val="left" w:pos="709"/>
        </w:tabs>
        <w:spacing w:after="0" w:line="360" w:lineRule="auto"/>
        <w:jc w:val="both"/>
        <w:rPr>
          <w:rFonts w:ascii="Times New Roman" w:hAnsi="Times New Roman"/>
          <w:sz w:val="28"/>
          <w:szCs w:val="28"/>
        </w:rPr>
      </w:pPr>
      <w:r>
        <w:rPr>
          <w:rFonts w:ascii="Times New Roman" w:hAnsi="Times New Roman"/>
          <w:sz w:val="28"/>
          <w:szCs w:val="28"/>
        </w:rPr>
        <w:tab/>
        <w:t xml:space="preserve">Питання до семестрового іспиту доцільно розмістити (як і інше методичне забезпечення) в </w:t>
      </w:r>
      <w:r w:rsidRPr="00575D74">
        <w:rPr>
          <w:rFonts w:ascii="Times New Roman" w:hAnsi="Times New Roman"/>
          <w:sz w:val="28"/>
          <w:szCs w:val="28"/>
          <w:lang w:val="en-US"/>
        </w:rPr>
        <w:t>Google</w:t>
      </w:r>
      <w:r w:rsidRPr="00575D74">
        <w:rPr>
          <w:rFonts w:ascii="Times New Roman" w:hAnsi="Times New Roman"/>
          <w:sz w:val="28"/>
          <w:szCs w:val="28"/>
        </w:rPr>
        <w:t xml:space="preserve"> </w:t>
      </w:r>
      <w:r w:rsidRPr="00575D74">
        <w:rPr>
          <w:rFonts w:ascii="Times New Roman" w:hAnsi="Times New Roman"/>
          <w:sz w:val="28"/>
          <w:szCs w:val="28"/>
          <w:lang w:val="en-US"/>
        </w:rPr>
        <w:t>Class</w:t>
      </w:r>
      <w:r>
        <w:rPr>
          <w:rFonts w:ascii="Times New Roman" w:hAnsi="Times New Roman"/>
          <w:sz w:val="28"/>
          <w:szCs w:val="28"/>
        </w:rPr>
        <w:t xml:space="preserve"> (рис. 2.</w:t>
      </w:r>
      <w:r w:rsidR="00CD1E0E">
        <w:rPr>
          <w:rFonts w:ascii="Times New Roman" w:hAnsi="Times New Roman"/>
          <w:sz w:val="28"/>
          <w:szCs w:val="28"/>
        </w:rPr>
        <w:t>23</w:t>
      </w:r>
      <w:r>
        <w:rPr>
          <w:rFonts w:ascii="Times New Roman" w:hAnsi="Times New Roman"/>
          <w:sz w:val="28"/>
          <w:szCs w:val="28"/>
        </w:rPr>
        <w:t xml:space="preserve">) </w:t>
      </w:r>
      <w:r w:rsidR="000872B6">
        <w:rPr>
          <w:rFonts w:ascii="Times New Roman" w:hAnsi="Times New Roman"/>
          <w:sz w:val="28"/>
          <w:szCs w:val="28"/>
        </w:rPr>
        <w:t xml:space="preserve">і повідомити про це студентів </w:t>
      </w:r>
      <w:r>
        <w:rPr>
          <w:rFonts w:ascii="Times New Roman" w:hAnsi="Times New Roman"/>
          <w:sz w:val="28"/>
          <w:szCs w:val="28"/>
        </w:rPr>
        <w:t xml:space="preserve">на початку вивчення дисципліни. </w:t>
      </w:r>
    </w:p>
    <w:p w:rsidR="00316822" w:rsidRDefault="001E49A5" w:rsidP="00F72C25">
      <w:pPr>
        <w:shd w:val="clear" w:color="auto" w:fill="FFFFFF"/>
        <w:tabs>
          <w:tab w:val="left" w:pos="709"/>
        </w:tabs>
        <w:spacing w:after="0" w:line="360" w:lineRule="auto"/>
        <w:jc w:val="both"/>
        <w:rPr>
          <w:rFonts w:ascii="Times New Roman" w:hAnsi="Times New Roman"/>
          <w:sz w:val="28"/>
          <w:szCs w:val="28"/>
        </w:rPr>
      </w:pPr>
      <w:r>
        <w:rPr>
          <w:rFonts w:ascii="Times New Roman" w:hAnsi="Times New Roman"/>
          <w:noProof/>
          <w:sz w:val="28"/>
          <w:szCs w:val="28"/>
          <w:lang w:eastAsia="uk-UA"/>
        </w:rPr>
        <w:drawing>
          <wp:inline distT="0" distB="0" distL="0" distR="0">
            <wp:extent cx="5538705" cy="2074689"/>
            <wp:effectExtent l="19050" t="19050" r="23895" b="20811"/>
            <wp:docPr id="1214" name="Рисунок 1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4"/>
                    <pic:cNvPicPr>
                      <a:picLocks noChangeAspect="1" noChangeArrowheads="1"/>
                    </pic:cNvPicPr>
                  </pic:nvPicPr>
                  <pic:blipFill>
                    <a:blip r:embed="rId335" cstate="print"/>
                    <a:srcRect/>
                    <a:stretch>
                      <a:fillRect/>
                    </a:stretch>
                  </pic:blipFill>
                  <pic:spPr bwMode="auto">
                    <a:xfrm>
                      <a:off x="0" y="0"/>
                      <a:ext cx="5545580" cy="2077264"/>
                    </a:xfrm>
                    <a:prstGeom prst="rect">
                      <a:avLst/>
                    </a:prstGeom>
                    <a:noFill/>
                    <a:ln w="12700">
                      <a:solidFill>
                        <a:schemeClr val="tx1"/>
                      </a:solidFill>
                      <a:miter lim="800000"/>
                      <a:headEnd/>
                      <a:tailEnd/>
                    </a:ln>
                  </pic:spPr>
                </pic:pic>
              </a:graphicData>
            </a:graphic>
          </wp:inline>
        </w:drawing>
      </w:r>
    </w:p>
    <w:p w:rsidR="00316822" w:rsidRDefault="00316822" w:rsidP="00316822">
      <w:pPr>
        <w:shd w:val="clear" w:color="auto" w:fill="FFFFFF"/>
        <w:tabs>
          <w:tab w:val="left" w:pos="709"/>
        </w:tabs>
        <w:spacing w:after="0" w:line="360" w:lineRule="auto"/>
        <w:jc w:val="center"/>
        <w:rPr>
          <w:rFonts w:ascii="Times New Roman" w:hAnsi="Times New Roman"/>
          <w:sz w:val="28"/>
          <w:szCs w:val="28"/>
        </w:rPr>
      </w:pPr>
      <w:r>
        <w:rPr>
          <w:rFonts w:ascii="Times New Roman" w:hAnsi="Times New Roman"/>
          <w:sz w:val="28"/>
          <w:szCs w:val="28"/>
        </w:rPr>
        <w:t>Рис. 2.23. Скриншот сторінки</w:t>
      </w:r>
    </w:p>
    <w:p w:rsidR="00CE7D1B" w:rsidRDefault="00316822" w:rsidP="00316822">
      <w:pPr>
        <w:shd w:val="clear" w:color="auto" w:fill="FFFFFF"/>
        <w:tabs>
          <w:tab w:val="left" w:pos="567"/>
        </w:tabs>
        <w:spacing w:after="0" w:line="360" w:lineRule="auto"/>
        <w:jc w:val="both"/>
        <w:rPr>
          <w:rFonts w:ascii="Times New Roman" w:hAnsi="Times New Roman"/>
          <w:sz w:val="28"/>
          <w:szCs w:val="28"/>
        </w:rPr>
      </w:pPr>
      <w:r>
        <w:rPr>
          <w:rFonts w:ascii="Times New Roman" w:hAnsi="Times New Roman"/>
          <w:sz w:val="28"/>
          <w:szCs w:val="28"/>
        </w:rPr>
        <w:tab/>
      </w:r>
      <w:r w:rsidR="00CE7D1B">
        <w:rPr>
          <w:rFonts w:ascii="Times New Roman" w:hAnsi="Times New Roman"/>
          <w:sz w:val="28"/>
          <w:szCs w:val="28"/>
        </w:rPr>
        <w:t xml:space="preserve">Екзамен проводиться в усній формі. До екзаменаційного білета включено </w:t>
      </w:r>
      <w:r w:rsidR="00D7096C">
        <w:rPr>
          <w:rFonts w:ascii="Times New Roman" w:hAnsi="Times New Roman"/>
          <w:sz w:val="28"/>
          <w:szCs w:val="28"/>
        </w:rPr>
        <w:t xml:space="preserve">одне питання теоретичного плану і три задачі, аналогічні до завдань контрольної роботи. </w:t>
      </w:r>
    </w:p>
    <w:p w:rsidR="00692543" w:rsidRPr="00692543" w:rsidRDefault="00692543" w:rsidP="00692543">
      <w:pPr>
        <w:spacing w:after="0" w:line="360" w:lineRule="auto"/>
        <w:ind w:firstLine="567"/>
        <w:jc w:val="both"/>
        <w:rPr>
          <w:rFonts w:ascii="Times New Roman" w:hAnsi="Times New Roman"/>
          <w:sz w:val="28"/>
          <w:szCs w:val="28"/>
        </w:rPr>
      </w:pPr>
      <w:r w:rsidRPr="00692543">
        <w:rPr>
          <w:rFonts w:ascii="Times New Roman" w:hAnsi="Times New Roman"/>
          <w:sz w:val="28"/>
          <w:szCs w:val="28"/>
        </w:rPr>
        <w:t xml:space="preserve">Таким чином, під час вивчення </w:t>
      </w:r>
      <w:r>
        <w:rPr>
          <w:rFonts w:ascii="Times New Roman" w:hAnsi="Times New Roman"/>
          <w:sz w:val="28"/>
          <w:szCs w:val="28"/>
        </w:rPr>
        <w:t>навчальної дисципліни «Наукові основи шкільного курсу математики»</w:t>
      </w:r>
      <w:r w:rsidRPr="00692543">
        <w:rPr>
          <w:rFonts w:ascii="Times New Roman" w:hAnsi="Times New Roman"/>
          <w:sz w:val="28"/>
          <w:szCs w:val="28"/>
        </w:rPr>
        <w:t xml:space="preserve"> застосовуються усний контроль, письмовий контроль, тестовий контроль та самоконтроль. Після вивчення </w:t>
      </w:r>
      <w:r>
        <w:rPr>
          <w:rFonts w:ascii="Times New Roman" w:hAnsi="Times New Roman"/>
          <w:sz w:val="28"/>
          <w:szCs w:val="28"/>
        </w:rPr>
        <w:lastRenderedPageBreak/>
        <w:t>дисципліни</w:t>
      </w:r>
      <w:r w:rsidRPr="00692543">
        <w:rPr>
          <w:rFonts w:ascii="Times New Roman" w:hAnsi="Times New Roman"/>
          <w:sz w:val="28"/>
          <w:szCs w:val="28"/>
        </w:rPr>
        <w:t xml:space="preserve"> студенти пишуть контрольну роботу</w:t>
      </w:r>
      <w:r>
        <w:rPr>
          <w:rFonts w:ascii="Times New Roman" w:hAnsi="Times New Roman"/>
          <w:sz w:val="28"/>
          <w:szCs w:val="28"/>
        </w:rPr>
        <w:t xml:space="preserve">. </w:t>
      </w:r>
      <w:r w:rsidRPr="00692543">
        <w:rPr>
          <w:rFonts w:ascii="Times New Roman" w:hAnsi="Times New Roman"/>
          <w:sz w:val="28"/>
          <w:szCs w:val="28"/>
        </w:rPr>
        <w:t xml:space="preserve">Поєднання різних форм і видів контролю сприяє запам’ятовуванню теоретичного та практичного матеріалу, систематизації знань студентів, чітко відповідати на поставленні питання як усно, так і письмово. </w:t>
      </w:r>
    </w:p>
    <w:p w:rsidR="005F00AA" w:rsidRPr="00692543" w:rsidRDefault="005F00AA" w:rsidP="00316822">
      <w:pPr>
        <w:shd w:val="clear" w:color="auto" w:fill="FFFFFF"/>
        <w:tabs>
          <w:tab w:val="left" w:pos="567"/>
        </w:tabs>
        <w:spacing w:after="0" w:line="360" w:lineRule="auto"/>
        <w:jc w:val="both"/>
        <w:rPr>
          <w:rFonts w:ascii="Times New Roman" w:hAnsi="Times New Roman"/>
          <w:b/>
          <w:color w:val="222222"/>
          <w:sz w:val="28"/>
          <w:szCs w:val="28"/>
          <w:shd w:val="clear" w:color="auto" w:fill="FFFFFF"/>
        </w:rPr>
      </w:pPr>
    </w:p>
    <w:p w:rsidR="005F00AA" w:rsidRDefault="005F00AA" w:rsidP="00316822">
      <w:pPr>
        <w:shd w:val="clear" w:color="auto" w:fill="FFFFFF"/>
        <w:tabs>
          <w:tab w:val="left" w:pos="567"/>
        </w:tabs>
        <w:spacing w:line="360" w:lineRule="auto"/>
        <w:jc w:val="both"/>
        <w:rPr>
          <w:rFonts w:ascii="Times New Roman" w:hAnsi="Times New Roman"/>
          <w:b/>
          <w:sz w:val="28"/>
          <w:szCs w:val="28"/>
        </w:rPr>
      </w:pPr>
      <w:r>
        <w:rPr>
          <w:rFonts w:ascii="Times New Roman" w:hAnsi="Times New Roman"/>
          <w:b/>
          <w:color w:val="222222"/>
          <w:sz w:val="28"/>
          <w:szCs w:val="28"/>
          <w:shd w:val="clear" w:color="auto" w:fill="FFFFFF"/>
        </w:rPr>
        <w:tab/>
      </w:r>
      <w:r w:rsidRPr="005F00AA">
        <w:rPr>
          <w:rFonts w:ascii="Times New Roman" w:hAnsi="Times New Roman"/>
          <w:b/>
          <w:color w:val="222222"/>
          <w:sz w:val="28"/>
          <w:szCs w:val="28"/>
          <w:shd w:val="clear" w:color="auto" w:fill="FFFFFF"/>
        </w:rPr>
        <w:t xml:space="preserve">2.4. </w:t>
      </w:r>
      <w:r w:rsidRPr="005F00AA">
        <w:rPr>
          <w:rFonts w:ascii="Times New Roman" w:hAnsi="Times New Roman"/>
          <w:b/>
          <w:sz w:val="28"/>
          <w:szCs w:val="28"/>
        </w:rPr>
        <w:t>Апробація основних результатів дослідження</w:t>
      </w:r>
    </w:p>
    <w:p w:rsidR="005F00AA" w:rsidRDefault="005F00AA" w:rsidP="00267A6B">
      <w:pPr>
        <w:spacing w:after="0" w:line="360" w:lineRule="auto"/>
        <w:ind w:firstLine="567"/>
        <w:jc w:val="both"/>
        <w:rPr>
          <w:rFonts w:ascii="Times New Roman" w:hAnsi="Times New Roman"/>
          <w:sz w:val="28"/>
          <w:szCs w:val="28"/>
        </w:rPr>
      </w:pPr>
      <w:r>
        <w:rPr>
          <w:rFonts w:ascii="Times New Roman" w:hAnsi="Times New Roman"/>
          <w:sz w:val="28"/>
          <w:szCs w:val="28"/>
        </w:rPr>
        <w:t>Основні положення і результати дослідження доповідались та обговорювались на:</w:t>
      </w:r>
    </w:p>
    <w:p w:rsidR="007D4251" w:rsidRPr="007D4251" w:rsidRDefault="005F00AA" w:rsidP="00267A6B">
      <w:pPr>
        <w:pStyle w:val="a3"/>
        <w:numPr>
          <w:ilvl w:val="0"/>
          <w:numId w:val="46"/>
        </w:numPr>
        <w:tabs>
          <w:tab w:val="left" w:pos="993"/>
        </w:tabs>
        <w:spacing w:after="0" w:line="360" w:lineRule="auto"/>
        <w:ind w:left="0" w:firstLine="851"/>
        <w:jc w:val="both"/>
        <w:rPr>
          <w:rFonts w:ascii="Times New Roman" w:hAnsi="Times New Roman"/>
          <w:b/>
          <w:sz w:val="28"/>
          <w:szCs w:val="28"/>
        </w:rPr>
      </w:pPr>
      <w:r w:rsidRPr="007D4251">
        <w:rPr>
          <w:rFonts w:ascii="Times New Roman" w:hAnsi="Times New Roman"/>
          <w:sz w:val="28"/>
          <w:szCs w:val="28"/>
          <w:lang w:val="en-US"/>
        </w:rPr>
        <w:t>VIII</w:t>
      </w:r>
      <w:r w:rsidRPr="007D4251">
        <w:rPr>
          <w:rFonts w:ascii="Times New Roman" w:hAnsi="Times New Roman"/>
          <w:sz w:val="28"/>
          <w:szCs w:val="28"/>
        </w:rPr>
        <w:t xml:space="preserve"> Міжнародній інтернет-конференції молодих учених і студентів «Глухівські наукові читання – 2018». За результатами дослідження написані тези на тему «Стан вивчення навчальної дисципліни «Наукові основи шкільного курсу математики» у педагогічних університетах». Робота була схвалена і відзначена сертифікатом учасника, а результати дослідження опубліковані у збірнику матеріалів конференції</w:t>
      </w:r>
      <w:r w:rsidR="00D87297">
        <w:rPr>
          <w:rFonts w:ascii="Times New Roman" w:hAnsi="Times New Roman"/>
          <w:sz w:val="28"/>
          <w:szCs w:val="28"/>
        </w:rPr>
        <w:t xml:space="preserve"> </w:t>
      </w:r>
      <w:r w:rsidR="00D87297" w:rsidRPr="00D87297">
        <w:rPr>
          <w:rFonts w:ascii="Times New Roman" w:hAnsi="Times New Roman"/>
          <w:sz w:val="28"/>
          <w:szCs w:val="28"/>
          <w:lang w:val="ru-RU"/>
        </w:rPr>
        <w:t>[</w:t>
      </w:r>
      <w:r w:rsidR="00C50ACF">
        <w:rPr>
          <w:rFonts w:ascii="Times New Roman" w:hAnsi="Times New Roman"/>
          <w:sz w:val="28"/>
          <w:szCs w:val="28"/>
          <w:lang w:val="ru-RU"/>
        </w:rPr>
        <w:fldChar w:fldCharType="begin"/>
      </w:r>
      <w:r w:rsidR="002014B9">
        <w:rPr>
          <w:rFonts w:ascii="Times New Roman" w:hAnsi="Times New Roman"/>
          <w:sz w:val="28"/>
          <w:szCs w:val="28"/>
          <w:lang w:val="ru-RU"/>
        </w:rPr>
        <w:instrText xml:space="preserve"> REF _Ref25312376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2014B9">
        <w:rPr>
          <w:rFonts w:ascii="Times New Roman" w:hAnsi="Times New Roman"/>
          <w:sz w:val="28"/>
          <w:szCs w:val="28"/>
          <w:lang w:val="ru-RU"/>
        </w:rPr>
        <w:t>22</w:t>
      </w:r>
      <w:r w:rsidR="00C50ACF">
        <w:rPr>
          <w:rFonts w:ascii="Times New Roman" w:hAnsi="Times New Roman"/>
          <w:sz w:val="28"/>
          <w:szCs w:val="28"/>
          <w:lang w:val="ru-RU"/>
        </w:rPr>
        <w:fldChar w:fldCharType="end"/>
      </w:r>
      <w:r w:rsidR="00D87297" w:rsidRPr="00D87297">
        <w:rPr>
          <w:rFonts w:ascii="Times New Roman" w:hAnsi="Times New Roman"/>
          <w:sz w:val="28"/>
          <w:szCs w:val="28"/>
          <w:lang w:val="ru-RU"/>
        </w:rPr>
        <w:t>]</w:t>
      </w:r>
      <w:r w:rsidRPr="007D4251">
        <w:rPr>
          <w:rFonts w:ascii="Times New Roman" w:hAnsi="Times New Roman"/>
          <w:sz w:val="28"/>
          <w:szCs w:val="28"/>
        </w:rPr>
        <w:t>;</w:t>
      </w:r>
    </w:p>
    <w:p w:rsidR="007D4251" w:rsidRPr="002014B9" w:rsidRDefault="005F00AA" w:rsidP="007D4251">
      <w:pPr>
        <w:pStyle w:val="a3"/>
        <w:numPr>
          <w:ilvl w:val="0"/>
          <w:numId w:val="46"/>
        </w:numPr>
        <w:tabs>
          <w:tab w:val="left" w:pos="993"/>
        </w:tabs>
        <w:spacing w:after="0" w:line="360" w:lineRule="auto"/>
        <w:ind w:left="0" w:firstLine="851"/>
        <w:jc w:val="both"/>
        <w:rPr>
          <w:rFonts w:ascii="Times New Roman" w:hAnsi="Times New Roman"/>
          <w:b/>
          <w:sz w:val="28"/>
          <w:szCs w:val="28"/>
        </w:rPr>
      </w:pPr>
      <w:r w:rsidRPr="002014B9">
        <w:rPr>
          <w:rFonts w:ascii="Times New Roman" w:hAnsi="Times New Roman"/>
          <w:sz w:val="28"/>
          <w:szCs w:val="28"/>
        </w:rPr>
        <w:t>секційному засіданні кафедри природничої і фізико-математичної освіти ГНПУ ім. Олександра Довженка. За результатами дослідження були написані тези на тему «</w:t>
      </w:r>
      <w:r w:rsidR="007D4251" w:rsidRPr="002014B9">
        <w:rPr>
          <w:rFonts w:ascii="Times New Roman" w:hAnsi="Times New Roman"/>
          <w:color w:val="222222"/>
          <w:sz w:val="28"/>
          <w:szCs w:val="28"/>
          <w:shd w:val="clear" w:color="auto" w:fill="FFFFFF"/>
        </w:rPr>
        <w:t>Інтерактивні методи навчання дисципліни «Наукові основи шкільного курсу математики</w:t>
      </w:r>
      <w:r w:rsidR="007D4251" w:rsidRPr="002014B9">
        <w:rPr>
          <w:rFonts w:ascii="Times New Roman" w:hAnsi="Times New Roman"/>
          <w:b/>
          <w:color w:val="222222"/>
          <w:sz w:val="28"/>
          <w:szCs w:val="28"/>
          <w:shd w:val="clear" w:color="auto" w:fill="FFFFFF"/>
        </w:rPr>
        <w:t xml:space="preserve">», </w:t>
      </w:r>
      <w:r w:rsidRPr="002014B9">
        <w:rPr>
          <w:rFonts w:ascii="Times New Roman" w:hAnsi="Times New Roman"/>
          <w:sz w:val="28"/>
          <w:szCs w:val="28"/>
        </w:rPr>
        <w:t xml:space="preserve">які прийняті до друку </w:t>
      </w:r>
      <w:r w:rsidR="002014B9">
        <w:rPr>
          <w:rFonts w:ascii="Times New Roman" w:hAnsi="Times New Roman"/>
          <w:sz w:val="28"/>
          <w:szCs w:val="28"/>
        </w:rPr>
        <w:t>у</w:t>
      </w:r>
      <w:r w:rsidRPr="002014B9">
        <w:rPr>
          <w:rFonts w:ascii="Times New Roman" w:hAnsi="Times New Roman"/>
          <w:sz w:val="28"/>
          <w:szCs w:val="28"/>
        </w:rPr>
        <w:t xml:space="preserve"> Всеукраїнському збірнику наукових праць студентів «Альманах «</w:t>
      </w:r>
      <w:r w:rsidRPr="002014B9">
        <w:rPr>
          <w:rFonts w:ascii="Times New Roman" w:hAnsi="Times New Roman"/>
          <w:sz w:val="28"/>
          <w:szCs w:val="28"/>
          <w:lang w:val="en-US"/>
        </w:rPr>
        <w:t>QN</w:t>
      </w:r>
      <w:r w:rsidRPr="002014B9">
        <w:rPr>
          <w:rFonts w:ascii="Times New Roman" w:hAnsi="Times New Roman"/>
          <w:sz w:val="28"/>
          <w:szCs w:val="28"/>
        </w:rPr>
        <w:t>»»</w:t>
      </w:r>
      <w:r w:rsidR="002014B9">
        <w:rPr>
          <w:rFonts w:ascii="Times New Roman" w:hAnsi="Times New Roman"/>
          <w:sz w:val="28"/>
          <w:szCs w:val="28"/>
        </w:rPr>
        <w:t xml:space="preserve"> </w:t>
      </w:r>
      <w:r w:rsidR="002014B9" w:rsidRPr="002014B9">
        <w:rPr>
          <w:rFonts w:ascii="Times New Roman" w:hAnsi="Times New Roman"/>
          <w:sz w:val="28"/>
          <w:szCs w:val="28"/>
        </w:rPr>
        <w:t>[</w:t>
      </w:r>
      <w:r w:rsidR="00C50ACF">
        <w:rPr>
          <w:rFonts w:ascii="Times New Roman" w:hAnsi="Times New Roman"/>
          <w:sz w:val="28"/>
          <w:szCs w:val="28"/>
        </w:rPr>
        <w:fldChar w:fldCharType="begin"/>
      </w:r>
      <w:r w:rsidR="002014B9">
        <w:rPr>
          <w:rFonts w:ascii="Times New Roman" w:hAnsi="Times New Roman"/>
          <w:sz w:val="28"/>
          <w:szCs w:val="28"/>
        </w:rPr>
        <w:instrText xml:space="preserve"> REF _Ref25312387 \r \h </w:instrText>
      </w:r>
      <w:r w:rsidR="00C50ACF">
        <w:rPr>
          <w:rFonts w:ascii="Times New Roman" w:hAnsi="Times New Roman"/>
          <w:sz w:val="28"/>
          <w:szCs w:val="28"/>
        </w:rPr>
      </w:r>
      <w:r w:rsidR="00C50ACF">
        <w:rPr>
          <w:rFonts w:ascii="Times New Roman" w:hAnsi="Times New Roman"/>
          <w:sz w:val="28"/>
          <w:szCs w:val="28"/>
        </w:rPr>
        <w:fldChar w:fldCharType="separate"/>
      </w:r>
      <w:r w:rsidR="002014B9">
        <w:rPr>
          <w:rFonts w:ascii="Times New Roman" w:hAnsi="Times New Roman"/>
          <w:sz w:val="28"/>
          <w:szCs w:val="28"/>
        </w:rPr>
        <w:t>23</w:t>
      </w:r>
      <w:r w:rsidR="00C50ACF">
        <w:rPr>
          <w:rFonts w:ascii="Times New Roman" w:hAnsi="Times New Roman"/>
          <w:sz w:val="28"/>
          <w:szCs w:val="28"/>
        </w:rPr>
        <w:fldChar w:fldCharType="end"/>
      </w:r>
      <w:r w:rsidR="002014B9" w:rsidRPr="002014B9">
        <w:rPr>
          <w:rFonts w:ascii="Times New Roman" w:hAnsi="Times New Roman"/>
          <w:sz w:val="28"/>
          <w:szCs w:val="28"/>
        </w:rPr>
        <w:t>]</w:t>
      </w:r>
      <w:r w:rsidRPr="002014B9">
        <w:rPr>
          <w:rFonts w:ascii="Times New Roman" w:hAnsi="Times New Roman"/>
          <w:sz w:val="28"/>
          <w:szCs w:val="28"/>
        </w:rPr>
        <w:t>;</w:t>
      </w:r>
      <w:r w:rsidR="007D4251" w:rsidRPr="002014B9">
        <w:rPr>
          <w:rFonts w:ascii="Times New Roman" w:hAnsi="Times New Roman"/>
          <w:sz w:val="28"/>
          <w:szCs w:val="28"/>
        </w:rPr>
        <w:t xml:space="preserve"> </w:t>
      </w:r>
    </w:p>
    <w:p w:rsidR="005F00AA" w:rsidRPr="007D4251" w:rsidRDefault="007D4251" w:rsidP="007D4251">
      <w:pPr>
        <w:pStyle w:val="a3"/>
        <w:numPr>
          <w:ilvl w:val="0"/>
          <w:numId w:val="46"/>
        </w:numPr>
        <w:tabs>
          <w:tab w:val="left" w:pos="993"/>
        </w:tabs>
        <w:spacing w:after="0" w:line="360" w:lineRule="auto"/>
        <w:ind w:left="0" w:firstLine="709"/>
        <w:jc w:val="both"/>
        <w:rPr>
          <w:rFonts w:ascii="Times New Roman" w:hAnsi="Times New Roman"/>
          <w:b/>
          <w:sz w:val="28"/>
          <w:szCs w:val="28"/>
        </w:rPr>
      </w:pPr>
      <w:r>
        <w:rPr>
          <w:rFonts w:ascii="Times New Roman" w:hAnsi="Times New Roman"/>
          <w:sz w:val="28"/>
          <w:szCs w:val="28"/>
        </w:rPr>
        <w:t xml:space="preserve">    </w:t>
      </w:r>
      <w:r w:rsidRPr="007D4251">
        <w:rPr>
          <w:rFonts w:ascii="Times New Roman" w:hAnsi="Times New Roman"/>
          <w:sz w:val="28"/>
          <w:szCs w:val="28"/>
        </w:rPr>
        <w:t>Міжнародній науково-практичній конференції «Наукова діяльність як шлях формування професійних компетентностей майбутнього фахівця», яка відбулася 5-6 грудня 2019 року на базі Сумського державного педагогічного університету імені А.С. Макаренка. За результатами дослідження написані тези на тему «Модель «перевернутого класу» у навчанні дисципліни «Наукові основи шкільного курсу математики</w:t>
      </w:r>
      <w:r w:rsidRPr="007D4251">
        <w:rPr>
          <w:rFonts w:ascii="Times New Roman" w:hAnsi="Times New Roman"/>
          <w:b/>
          <w:sz w:val="28"/>
          <w:szCs w:val="28"/>
        </w:rPr>
        <w:t xml:space="preserve">». </w:t>
      </w:r>
      <w:r w:rsidRPr="007D4251">
        <w:rPr>
          <w:rFonts w:ascii="Times New Roman" w:hAnsi="Times New Roman"/>
          <w:sz w:val="28"/>
          <w:szCs w:val="28"/>
        </w:rPr>
        <w:t xml:space="preserve">Робота була схвалена і відзначена сертифікатом </w:t>
      </w:r>
      <w:r w:rsidRPr="007D4251">
        <w:rPr>
          <w:rFonts w:ascii="Times New Roman" w:hAnsi="Times New Roman"/>
          <w:sz w:val="28"/>
          <w:szCs w:val="28"/>
        </w:rPr>
        <w:lastRenderedPageBreak/>
        <w:t>учасника, а результати дослідження опубліковані у збірнику матеріалів конференції</w:t>
      </w:r>
      <w:r w:rsidR="00653846">
        <w:rPr>
          <w:rFonts w:ascii="Times New Roman" w:hAnsi="Times New Roman"/>
          <w:sz w:val="28"/>
          <w:szCs w:val="28"/>
        </w:rPr>
        <w:t xml:space="preserve"> </w:t>
      </w:r>
      <w:r w:rsidR="00653846" w:rsidRPr="00653846">
        <w:rPr>
          <w:rFonts w:ascii="Times New Roman" w:hAnsi="Times New Roman"/>
          <w:sz w:val="28"/>
          <w:szCs w:val="28"/>
          <w:lang w:val="ru-RU"/>
        </w:rPr>
        <w:t>[</w:t>
      </w:r>
      <w:r w:rsidR="00C50ACF">
        <w:rPr>
          <w:rFonts w:ascii="Times New Roman" w:hAnsi="Times New Roman"/>
          <w:sz w:val="28"/>
          <w:szCs w:val="28"/>
          <w:lang w:val="ru-RU"/>
        </w:rPr>
        <w:fldChar w:fldCharType="begin"/>
      </w:r>
      <w:r w:rsidR="002014B9">
        <w:rPr>
          <w:rFonts w:ascii="Times New Roman" w:hAnsi="Times New Roman"/>
          <w:sz w:val="28"/>
          <w:szCs w:val="28"/>
          <w:lang w:val="ru-RU"/>
        </w:rPr>
        <w:instrText xml:space="preserve"> REF _Ref25312394 \r \h </w:instrText>
      </w:r>
      <w:r w:rsidR="00C50ACF">
        <w:rPr>
          <w:rFonts w:ascii="Times New Roman" w:hAnsi="Times New Roman"/>
          <w:sz w:val="28"/>
          <w:szCs w:val="28"/>
          <w:lang w:val="ru-RU"/>
        </w:rPr>
      </w:r>
      <w:r w:rsidR="00C50ACF">
        <w:rPr>
          <w:rFonts w:ascii="Times New Roman" w:hAnsi="Times New Roman"/>
          <w:sz w:val="28"/>
          <w:szCs w:val="28"/>
          <w:lang w:val="ru-RU"/>
        </w:rPr>
        <w:fldChar w:fldCharType="separate"/>
      </w:r>
      <w:r w:rsidR="002014B9">
        <w:rPr>
          <w:rFonts w:ascii="Times New Roman" w:hAnsi="Times New Roman"/>
          <w:sz w:val="28"/>
          <w:szCs w:val="28"/>
          <w:lang w:val="ru-RU"/>
        </w:rPr>
        <w:t>24</w:t>
      </w:r>
      <w:r w:rsidR="00C50ACF">
        <w:rPr>
          <w:rFonts w:ascii="Times New Roman" w:hAnsi="Times New Roman"/>
          <w:sz w:val="28"/>
          <w:szCs w:val="28"/>
          <w:lang w:val="ru-RU"/>
        </w:rPr>
        <w:fldChar w:fldCharType="end"/>
      </w:r>
      <w:r w:rsidR="00653846" w:rsidRPr="00653846">
        <w:rPr>
          <w:rFonts w:ascii="Times New Roman" w:hAnsi="Times New Roman"/>
          <w:sz w:val="28"/>
          <w:szCs w:val="28"/>
          <w:lang w:val="ru-RU"/>
        </w:rPr>
        <w:t>]</w:t>
      </w:r>
      <w:r>
        <w:rPr>
          <w:rFonts w:ascii="Times New Roman" w:hAnsi="Times New Roman"/>
          <w:sz w:val="28"/>
          <w:szCs w:val="28"/>
        </w:rPr>
        <w:t>.</w:t>
      </w:r>
    </w:p>
    <w:p w:rsidR="00A72C46" w:rsidRPr="00C2026C" w:rsidRDefault="005F00AA" w:rsidP="00960D32">
      <w:pPr>
        <w:pStyle w:val="a3"/>
        <w:spacing w:after="0" w:line="360" w:lineRule="auto"/>
        <w:ind w:left="0" w:firstLine="567"/>
        <w:jc w:val="both"/>
        <w:rPr>
          <w:rFonts w:ascii="Times New Roman" w:eastAsia="Times New Roman" w:hAnsi="Times New Roman"/>
          <w:sz w:val="28"/>
          <w:szCs w:val="28"/>
          <w:lang w:eastAsia="ru-RU"/>
        </w:rPr>
      </w:pPr>
      <w:r>
        <w:rPr>
          <w:rFonts w:ascii="Times New Roman" w:hAnsi="Times New Roman"/>
          <w:sz w:val="28"/>
          <w:szCs w:val="28"/>
        </w:rPr>
        <w:t>Розроблені лекції, практичні заняття, завдання самостійної та контрольної робіт доцільно використовувати під час вивчення дисципліни «Наукові основи шкільного курсу математики» для організації денної, заочної, дистанційної та індивідуальної самостійної роботи.</w:t>
      </w:r>
      <w:r w:rsidR="00A72C46" w:rsidRPr="00C2026C">
        <w:rPr>
          <w:rFonts w:ascii="Times New Roman" w:eastAsia="Times New Roman" w:hAnsi="Times New Roman"/>
          <w:sz w:val="28"/>
          <w:szCs w:val="28"/>
          <w:lang w:eastAsia="ru-RU"/>
        </w:rPr>
        <w:br w:type="page"/>
      </w:r>
    </w:p>
    <w:p w:rsidR="00E62D78" w:rsidRPr="00AB484F" w:rsidRDefault="00E62D78" w:rsidP="00E62D78">
      <w:pPr>
        <w:jc w:val="center"/>
        <w:rPr>
          <w:rFonts w:ascii="Times New Roman" w:hAnsi="Times New Roman"/>
          <w:b/>
          <w:sz w:val="28"/>
          <w:szCs w:val="28"/>
        </w:rPr>
      </w:pPr>
      <w:r w:rsidRPr="00AB484F">
        <w:rPr>
          <w:rFonts w:ascii="Times New Roman" w:hAnsi="Times New Roman"/>
          <w:b/>
          <w:sz w:val="28"/>
          <w:szCs w:val="28"/>
        </w:rPr>
        <w:lastRenderedPageBreak/>
        <w:t>ВИСНОВКИ</w:t>
      </w:r>
    </w:p>
    <w:p w:rsidR="00E62D78" w:rsidRDefault="00E62D78" w:rsidP="00E62D78">
      <w:pPr>
        <w:spacing w:after="0" w:line="360" w:lineRule="auto"/>
        <w:ind w:firstLine="567"/>
        <w:jc w:val="both"/>
        <w:rPr>
          <w:rFonts w:ascii="Times New Roman" w:hAnsi="Times New Roman"/>
          <w:color w:val="000000"/>
          <w:sz w:val="28"/>
          <w:szCs w:val="28"/>
          <w:shd w:val="clear" w:color="auto" w:fill="FFFFFF"/>
        </w:rPr>
      </w:pPr>
      <w:r w:rsidRPr="00AB484F">
        <w:rPr>
          <w:rFonts w:ascii="Times New Roman" w:hAnsi="Times New Roman"/>
          <w:sz w:val="28"/>
          <w:szCs w:val="28"/>
        </w:rPr>
        <w:t>1. Унаслідок аналізу навчально-методичної літератури встановлено, що а</w:t>
      </w:r>
      <w:r w:rsidRPr="00AB484F">
        <w:rPr>
          <w:rFonts w:ascii="Times New Roman" w:hAnsi="Times New Roman"/>
          <w:color w:val="000000"/>
          <w:sz w:val="28"/>
          <w:szCs w:val="28"/>
          <w:shd w:val="clear" w:color="auto" w:fill="FFFFFF"/>
        </w:rPr>
        <w:t>ктуальною</w:t>
      </w:r>
      <w:r w:rsidRPr="00AB484F">
        <w:rPr>
          <w:rFonts w:ascii="Times New Roman" w:hAnsi="Times New Roman"/>
          <w:i/>
          <w:color w:val="000000"/>
          <w:sz w:val="28"/>
          <w:szCs w:val="28"/>
          <w:shd w:val="clear" w:color="auto" w:fill="FFFFFF"/>
        </w:rPr>
        <w:t xml:space="preserve"> </w:t>
      </w:r>
      <w:r w:rsidRPr="00AB484F">
        <w:rPr>
          <w:rFonts w:ascii="Times New Roman" w:hAnsi="Times New Roman"/>
          <w:color w:val="000000"/>
          <w:sz w:val="28"/>
          <w:szCs w:val="28"/>
          <w:shd w:val="clear" w:color="auto" w:fill="FFFFFF"/>
        </w:rPr>
        <w:t>є проблема розробки методик вивчення математичних дисциплін з комп’ютерною підтримкою, за яких ІКТ гармонійно вплітаються в традиційні методики навчання математики.</w:t>
      </w:r>
    </w:p>
    <w:p w:rsidR="00AB484F" w:rsidRPr="00AB484F" w:rsidRDefault="00AB484F" w:rsidP="00E62D78">
      <w:pPr>
        <w:spacing w:after="0" w:line="360" w:lineRule="auto"/>
        <w:ind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2. Для організації ефективного вивчення навчальної дисципліни «Наукові основи шкільного курсу математики» слід враховувати особливості сучасного «цифрового» покоління, обираючи й раціонально поєднуючи форми, методи і засоби традиційного й інноваційного навчання.</w:t>
      </w:r>
    </w:p>
    <w:p w:rsidR="00E62D78" w:rsidRPr="00AB484F" w:rsidRDefault="00E62D78" w:rsidP="00E62D78">
      <w:pPr>
        <w:spacing w:after="0" w:line="360" w:lineRule="auto"/>
        <w:ind w:firstLine="567"/>
        <w:jc w:val="both"/>
        <w:rPr>
          <w:rFonts w:ascii="Times New Roman" w:hAnsi="Times New Roman"/>
          <w:color w:val="000000"/>
          <w:sz w:val="28"/>
          <w:szCs w:val="28"/>
          <w:shd w:val="clear" w:color="auto" w:fill="FFFFFF"/>
        </w:rPr>
      </w:pPr>
      <w:r w:rsidRPr="00AB484F">
        <w:rPr>
          <w:rFonts w:ascii="Times New Roman" w:hAnsi="Times New Roman"/>
          <w:sz w:val="28"/>
          <w:szCs w:val="28"/>
        </w:rPr>
        <w:t xml:space="preserve">2. У процесі вивчення </w:t>
      </w:r>
      <w:r w:rsidR="00AB484F">
        <w:rPr>
          <w:rFonts w:ascii="Times New Roman" w:hAnsi="Times New Roman"/>
          <w:sz w:val="28"/>
          <w:szCs w:val="28"/>
        </w:rPr>
        <w:t>курсу «Наукові основи шкільного курсу математики»</w:t>
      </w:r>
      <w:r w:rsidRPr="00AB484F">
        <w:rPr>
          <w:rFonts w:ascii="Times New Roman" w:hAnsi="Times New Roman"/>
          <w:sz w:val="28"/>
          <w:szCs w:val="28"/>
        </w:rPr>
        <w:t xml:space="preserve"> складаються широкі </w:t>
      </w:r>
      <w:r w:rsidRPr="00AB484F">
        <w:rPr>
          <w:rFonts w:ascii="Times New Roman" w:hAnsi="Times New Roman"/>
          <w:color w:val="000000"/>
          <w:sz w:val="28"/>
          <w:szCs w:val="28"/>
          <w:shd w:val="clear" w:color="auto" w:fill="FFFFFF"/>
        </w:rPr>
        <w:t xml:space="preserve">можливості гармонійного включення ІКТ в традиційну методику навчання як під час лекцій і практичних занять, так і для організації </w:t>
      </w:r>
      <w:r w:rsidR="00AB484F">
        <w:rPr>
          <w:rFonts w:ascii="Times New Roman" w:hAnsi="Times New Roman"/>
          <w:color w:val="000000"/>
          <w:sz w:val="28"/>
          <w:szCs w:val="28"/>
          <w:shd w:val="clear" w:color="auto" w:fill="FFFFFF"/>
        </w:rPr>
        <w:t xml:space="preserve">контролю результатів навчальної діяльності </w:t>
      </w:r>
      <w:r w:rsidRPr="00AB484F">
        <w:rPr>
          <w:rFonts w:ascii="Times New Roman" w:hAnsi="Times New Roman"/>
          <w:color w:val="000000"/>
          <w:sz w:val="28"/>
          <w:szCs w:val="28"/>
          <w:shd w:val="clear" w:color="auto" w:fill="FFFFFF"/>
        </w:rPr>
        <w:t>студентів.</w:t>
      </w:r>
    </w:p>
    <w:p w:rsidR="00E62D78" w:rsidRPr="00AB484F" w:rsidRDefault="00E62D78" w:rsidP="00E62D78">
      <w:pPr>
        <w:spacing w:after="0" w:line="360" w:lineRule="auto"/>
        <w:ind w:firstLine="567"/>
        <w:jc w:val="both"/>
        <w:rPr>
          <w:rFonts w:ascii="Times New Roman" w:hAnsi="Times New Roman"/>
          <w:color w:val="000000"/>
          <w:sz w:val="28"/>
          <w:szCs w:val="28"/>
          <w:shd w:val="clear" w:color="auto" w:fill="FFFFFF"/>
        </w:rPr>
      </w:pPr>
      <w:r w:rsidRPr="00AB484F">
        <w:rPr>
          <w:rFonts w:ascii="Times New Roman" w:hAnsi="Times New Roman"/>
          <w:color w:val="000000"/>
          <w:sz w:val="28"/>
          <w:szCs w:val="28"/>
          <w:shd w:val="clear" w:color="auto" w:fill="FFFFFF"/>
        </w:rPr>
        <w:t xml:space="preserve">3. Для вивчення теоретичного матеріалу </w:t>
      </w:r>
      <w:r w:rsidR="00AB484F">
        <w:rPr>
          <w:rFonts w:ascii="Times New Roman" w:hAnsi="Times New Roman"/>
          <w:color w:val="000000"/>
          <w:sz w:val="28"/>
          <w:szCs w:val="28"/>
          <w:shd w:val="clear" w:color="auto" w:fill="FFFFFF"/>
        </w:rPr>
        <w:t xml:space="preserve">навчальної дисципліни «Наукові основи шкільного курсу математики» </w:t>
      </w:r>
      <w:r w:rsidRPr="00AB484F">
        <w:rPr>
          <w:rFonts w:ascii="Times New Roman" w:hAnsi="Times New Roman"/>
          <w:color w:val="000000"/>
          <w:sz w:val="28"/>
          <w:szCs w:val="28"/>
          <w:shd w:val="clear" w:color="auto" w:fill="FFFFFF"/>
        </w:rPr>
        <w:t xml:space="preserve">ІКТ доцільно застосовувати як елемент методики перевернутого навчання (для попереднього ознайомлення студентів з теоретичним матеріалом </w:t>
      </w:r>
      <w:r w:rsidRPr="00AB484F">
        <w:rPr>
          <w:rFonts w:ascii="Times New Roman" w:hAnsi="Times New Roman"/>
          <w:sz w:val="28"/>
          <w:szCs w:val="28"/>
        </w:rPr>
        <w:t>–</w:t>
      </w:r>
      <w:r w:rsidRPr="00AB484F">
        <w:rPr>
          <w:rFonts w:ascii="Times New Roman" w:hAnsi="Times New Roman"/>
          <w:color w:val="000000"/>
          <w:sz w:val="28"/>
          <w:szCs w:val="28"/>
          <w:shd w:val="clear" w:color="auto" w:fill="FFFFFF"/>
        </w:rPr>
        <w:t xml:space="preserve"> </w:t>
      </w:r>
      <w:r w:rsidRPr="00AB484F">
        <w:rPr>
          <w:rFonts w:ascii="Times New Roman" w:hAnsi="Times New Roman"/>
          <w:sz w:val="28"/>
          <w:szCs w:val="28"/>
        </w:rPr>
        <w:t>Google Class</w:t>
      </w:r>
      <w:r w:rsidRPr="00AB484F">
        <w:rPr>
          <w:rFonts w:ascii="Times New Roman" w:hAnsi="Times New Roman"/>
          <w:color w:val="000000"/>
          <w:sz w:val="28"/>
          <w:szCs w:val="28"/>
          <w:shd w:val="clear" w:color="auto" w:fill="FFFFFF"/>
        </w:rPr>
        <w:t>) та для створення і використання в аудиторії презентацій (Microsoft Office PowerPoint).</w:t>
      </w:r>
    </w:p>
    <w:p w:rsidR="00E62D78" w:rsidRPr="00AB484F" w:rsidRDefault="00E62D78" w:rsidP="00E62D78">
      <w:pPr>
        <w:spacing w:after="0" w:line="360" w:lineRule="auto"/>
        <w:ind w:firstLine="567"/>
        <w:jc w:val="both"/>
        <w:rPr>
          <w:rFonts w:ascii="Times New Roman" w:hAnsi="Times New Roman"/>
          <w:sz w:val="28"/>
          <w:szCs w:val="28"/>
          <w:shd w:val="clear" w:color="auto" w:fill="FFFFFF"/>
        </w:rPr>
      </w:pPr>
      <w:r w:rsidRPr="00AB484F">
        <w:rPr>
          <w:rFonts w:ascii="Times New Roman" w:hAnsi="Times New Roman"/>
          <w:color w:val="000000"/>
          <w:sz w:val="28"/>
          <w:szCs w:val="28"/>
          <w:shd w:val="clear" w:color="auto" w:fill="FFFFFF"/>
        </w:rPr>
        <w:t xml:space="preserve">4. У процесі організації і проведення практичних занять </w:t>
      </w:r>
      <w:r w:rsidRPr="00AB484F">
        <w:rPr>
          <w:rFonts w:ascii="Times New Roman" w:hAnsi="Times New Roman"/>
          <w:sz w:val="28"/>
          <w:szCs w:val="28"/>
          <w:shd w:val="clear" w:color="auto" w:fill="FFFFFF"/>
        </w:rPr>
        <w:t xml:space="preserve">доцільно застосовувати ІКТ для: підготовки до практичного заняття (Google Class); візуалізації задач та їх розв’язання (MathCAD, </w:t>
      </w:r>
      <w:r w:rsidRPr="00AB484F">
        <w:rPr>
          <w:rFonts w:ascii="Times New Roman" w:hAnsi="Times New Roman"/>
          <w:sz w:val="28"/>
          <w:szCs w:val="28"/>
        </w:rPr>
        <w:t xml:space="preserve">GRAN); </w:t>
      </w:r>
      <w:r w:rsidRPr="00AB484F">
        <w:rPr>
          <w:rFonts w:ascii="Times New Roman" w:hAnsi="Times New Roman"/>
          <w:sz w:val="28"/>
          <w:szCs w:val="28"/>
          <w:shd w:val="clear" w:color="auto" w:fill="FFFFFF"/>
        </w:rPr>
        <w:t>для перевірки правильності одержаних відповідей (SMath Studio, MathCAD).</w:t>
      </w:r>
    </w:p>
    <w:p w:rsidR="00E62D78" w:rsidRPr="00AB484F" w:rsidRDefault="00E62D78" w:rsidP="00E62D78">
      <w:pPr>
        <w:spacing w:after="0" w:line="360" w:lineRule="auto"/>
        <w:ind w:firstLine="567"/>
        <w:jc w:val="both"/>
        <w:rPr>
          <w:rFonts w:ascii="Times New Roman" w:hAnsi="Times New Roman"/>
          <w:sz w:val="28"/>
          <w:szCs w:val="28"/>
        </w:rPr>
      </w:pPr>
      <w:r w:rsidRPr="00AB484F">
        <w:rPr>
          <w:rFonts w:ascii="Times New Roman" w:hAnsi="Times New Roman"/>
          <w:color w:val="000000"/>
          <w:sz w:val="28"/>
          <w:szCs w:val="28"/>
          <w:shd w:val="clear" w:color="auto" w:fill="FFFFFF"/>
        </w:rPr>
        <w:t>5. Розроблене методичне забезпечення вивчення змістового модуля «</w:t>
      </w:r>
      <w:r w:rsidR="007216F0" w:rsidRPr="00825369">
        <w:rPr>
          <w:rFonts w:ascii="Times New Roman" w:hAnsi="Times New Roman"/>
          <w:sz w:val="28"/>
          <w:szCs w:val="28"/>
          <w:shd w:val="clear" w:color="auto" w:fill="FFFFFF"/>
        </w:rPr>
        <w:t>Наукові основи шкільного курсу математики</w:t>
      </w:r>
      <w:r w:rsidRPr="00AB484F">
        <w:rPr>
          <w:rFonts w:ascii="Times New Roman" w:hAnsi="Times New Roman"/>
          <w:color w:val="000000"/>
          <w:sz w:val="28"/>
          <w:szCs w:val="28"/>
          <w:shd w:val="clear" w:color="auto" w:fill="FFFFFF"/>
        </w:rPr>
        <w:t xml:space="preserve">» із застосуванням ІКТ може бути застосоване для організації навчання студентів </w:t>
      </w:r>
      <w:r w:rsidRPr="00AB484F">
        <w:rPr>
          <w:rFonts w:ascii="Times New Roman" w:hAnsi="Times New Roman"/>
          <w:sz w:val="28"/>
          <w:szCs w:val="28"/>
        </w:rPr>
        <w:t>за різних форм навчання: денної, заочної, дистанційної, індивідуальної.</w:t>
      </w:r>
    </w:p>
    <w:p w:rsidR="00E62D78" w:rsidRDefault="00E62D78">
      <w:pPr>
        <w:spacing w:after="0" w:line="240" w:lineRule="auto"/>
        <w:ind w:left="714" w:hanging="357"/>
        <w:jc w:val="both"/>
        <w:rPr>
          <w:szCs w:val="28"/>
        </w:rPr>
      </w:pPr>
      <w:r>
        <w:rPr>
          <w:szCs w:val="28"/>
        </w:rPr>
        <w:br w:type="page"/>
      </w:r>
    </w:p>
    <w:p w:rsidR="00A72C46" w:rsidRPr="00951219" w:rsidRDefault="00E62D78" w:rsidP="00E62D78">
      <w:pPr>
        <w:shd w:val="clear" w:color="auto" w:fill="FFFFFF"/>
        <w:tabs>
          <w:tab w:val="left" w:pos="709"/>
        </w:tabs>
        <w:spacing w:after="0" w:line="360" w:lineRule="auto"/>
        <w:ind w:firstLine="709"/>
        <w:jc w:val="center"/>
        <w:rPr>
          <w:rFonts w:ascii="Times New Roman" w:hAnsi="Times New Roman"/>
          <w:b/>
          <w:sz w:val="28"/>
          <w:szCs w:val="28"/>
        </w:rPr>
      </w:pPr>
      <w:r w:rsidRPr="00951219">
        <w:rPr>
          <w:rFonts w:ascii="Times New Roman" w:hAnsi="Times New Roman"/>
          <w:b/>
          <w:sz w:val="28"/>
          <w:szCs w:val="28"/>
        </w:rPr>
        <w:lastRenderedPageBreak/>
        <w:t xml:space="preserve"> </w:t>
      </w:r>
      <w:r w:rsidR="008E48B6" w:rsidRPr="00951219">
        <w:rPr>
          <w:rFonts w:ascii="Times New Roman" w:hAnsi="Times New Roman"/>
          <w:b/>
          <w:sz w:val="28"/>
          <w:szCs w:val="28"/>
        </w:rPr>
        <w:t>СПИСОК ВИКОРИСТАНИХ ДЖЕРЕЛ</w:t>
      </w:r>
    </w:p>
    <w:p w:rsidR="001E03A4" w:rsidRPr="00911145" w:rsidRDefault="001E03A4" w:rsidP="001E03A4">
      <w:pPr>
        <w:pStyle w:val="a3"/>
        <w:numPr>
          <w:ilvl w:val="0"/>
          <w:numId w:val="1"/>
        </w:numPr>
        <w:tabs>
          <w:tab w:val="left" w:pos="142"/>
          <w:tab w:val="left" w:pos="567"/>
          <w:tab w:val="left" w:pos="709"/>
          <w:tab w:val="left" w:pos="851"/>
          <w:tab w:val="left" w:pos="993"/>
        </w:tabs>
        <w:spacing w:after="0" w:line="360" w:lineRule="auto"/>
        <w:ind w:left="0" w:firstLine="426"/>
        <w:jc w:val="both"/>
        <w:rPr>
          <w:rFonts w:ascii="Times New Roman" w:eastAsiaTheme="minorHAnsi" w:hAnsi="Times New Roman"/>
          <w:sz w:val="28"/>
          <w:szCs w:val="28"/>
          <w:shd w:val="clear" w:color="auto" w:fill="FFFFFF"/>
          <w:lang w:val="ru-RU"/>
        </w:rPr>
      </w:pPr>
      <w:bookmarkStart w:id="3" w:name="_Ref25163817"/>
      <w:r w:rsidRPr="00911145">
        <w:rPr>
          <w:rFonts w:ascii="Times New Roman" w:eastAsiaTheme="minorHAnsi" w:hAnsi="Times New Roman"/>
          <w:sz w:val="28"/>
          <w:szCs w:val="28"/>
          <w:shd w:val="clear" w:color="auto" w:fill="FFFFFF"/>
          <w:lang w:val="ru-RU"/>
        </w:rPr>
        <w:t>Антошків М. С. Врахування психологічних особливостей студентів цифрового покоління шляхом організації змішаного навчання</w:t>
      </w:r>
      <w:r>
        <w:rPr>
          <w:rFonts w:ascii="Times New Roman" w:eastAsiaTheme="minorHAnsi" w:hAnsi="Times New Roman"/>
          <w:sz w:val="28"/>
          <w:szCs w:val="28"/>
          <w:shd w:val="clear" w:color="auto" w:fill="FFFFFF"/>
          <w:lang w:val="ru-RU"/>
        </w:rPr>
        <w:t>.</w:t>
      </w:r>
      <w:r w:rsidRPr="00911145">
        <w:rPr>
          <w:rFonts w:ascii="Times New Roman" w:eastAsiaTheme="minorHAnsi" w:hAnsi="Times New Roman"/>
          <w:sz w:val="28"/>
          <w:szCs w:val="28"/>
          <w:shd w:val="clear" w:color="auto" w:fill="FFFFFF"/>
          <w:lang w:val="ru-RU"/>
        </w:rPr>
        <w:t xml:space="preserve"> </w:t>
      </w:r>
      <w:r w:rsidRPr="00911145">
        <w:rPr>
          <w:rFonts w:ascii="Times New Roman" w:eastAsiaTheme="minorHAnsi" w:hAnsi="Times New Roman"/>
          <w:i/>
          <w:sz w:val="28"/>
          <w:szCs w:val="28"/>
          <w:shd w:val="clear" w:color="auto" w:fill="FFFFFF"/>
          <w:lang w:val="ru-RU"/>
        </w:rPr>
        <w:t>Фізико-математична освіта.</w:t>
      </w:r>
      <w:r w:rsidRPr="00911145">
        <w:rPr>
          <w:rFonts w:ascii="Times New Roman" w:eastAsiaTheme="minorHAnsi" w:hAnsi="Times New Roman"/>
          <w:sz w:val="28"/>
          <w:szCs w:val="28"/>
          <w:shd w:val="clear" w:color="auto" w:fill="FFFFFF"/>
          <w:lang w:val="ru-RU"/>
        </w:rPr>
        <w:t xml:space="preserve"> 2018. Вип. 1. С. 128-131. URL: http://nbuv.gov.ua/UJRN/fmo_2018_1_24</w:t>
      </w:r>
      <w:bookmarkEnd w:id="3"/>
      <w:r w:rsidRPr="00911145">
        <w:rPr>
          <w:rFonts w:ascii="Times New Roman" w:eastAsiaTheme="minorHAnsi" w:hAnsi="Times New Roman"/>
          <w:sz w:val="28"/>
          <w:szCs w:val="28"/>
          <w:shd w:val="clear" w:color="auto" w:fill="FFFFFF"/>
          <w:lang w:val="ru-RU"/>
        </w:rPr>
        <w:t xml:space="preserve"> </w:t>
      </w:r>
    </w:p>
    <w:p w:rsidR="001E03A4" w:rsidRPr="005C7914" w:rsidRDefault="001E03A4" w:rsidP="005C7914">
      <w:pPr>
        <w:pStyle w:val="Default"/>
        <w:numPr>
          <w:ilvl w:val="0"/>
          <w:numId w:val="1"/>
        </w:numPr>
        <w:tabs>
          <w:tab w:val="left" w:pos="142"/>
          <w:tab w:val="left" w:pos="567"/>
          <w:tab w:val="left" w:pos="709"/>
          <w:tab w:val="left" w:pos="993"/>
        </w:tabs>
        <w:spacing w:line="360" w:lineRule="auto"/>
        <w:ind w:left="0" w:firstLine="426"/>
        <w:jc w:val="both"/>
        <w:rPr>
          <w:color w:val="auto"/>
          <w:sz w:val="28"/>
          <w:szCs w:val="28"/>
        </w:rPr>
      </w:pPr>
      <w:bookmarkStart w:id="4" w:name="_Ref486496148"/>
      <w:r w:rsidRPr="00911145">
        <w:rPr>
          <w:color w:val="auto"/>
          <w:sz w:val="28"/>
          <w:szCs w:val="28"/>
          <w:shd w:val="clear" w:color="auto" w:fill="FFFFFF"/>
        </w:rPr>
        <w:t>Бахтіна Г.П. Математика як «щеплення» проти «кліповості» інформації та «колажу» сучасного мисленн</w:t>
      </w:r>
      <w:r w:rsidRPr="00911145">
        <w:rPr>
          <w:color w:val="auto"/>
          <w:sz w:val="28"/>
          <w:szCs w:val="28"/>
          <w:shd w:val="clear" w:color="auto" w:fill="FFFFFF"/>
          <w:lang w:val="uk-UA"/>
        </w:rPr>
        <w:t>я.</w:t>
      </w:r>
      <w:r w:rsidRPr="00911145">
        <w:rPr>
          <w:i/>
          <w:color w:val="auto"/>
          <w:sz w:val="28"/>
          <w:szCs w:val="28"/>
          <w:shd w:val="clear" w:color="auto" w:fill="FFFFFF"/>
        </w:rPr>
        <w:t xml:space="preserve"> Вісник Луганського національного університету імені Тараса Шевченка. Педагогічні науки</w:t>
      </w:r>
      <w:r w:rsidRPr="00911145">
        <w:rPr>
          <w:color w:val="auto"/>
          <w:sz w:val="28"/>
          <w:szCs w:val="28"/>
          <w:shd w:val="clear" w:color="auto" w:fill="FFFFFF"/>
        </w:rPr>
        <w:t>. Лугансь</w:t>
      </w:r>
      <w:r w:rsidRPr="00911145">
        <w:rPr>
          <w:color w:val="auto"/>
          <w:sz w:val="28"/>
          <w:szCs w:val="28"/>
          <w:shd w:val="clear" w:color="auto" w:fill="FFFFFF"/>
          <w:lang w:val="uk-UA"/>
        </w:rPr>
        <w:t xml:space="preserve">к </w:t>
      </w:r>
      <w:r w:rsidRPr="00911145">
        <w:rPr>
          <w:color w:val="auto"/>
          <w:sz w:val="28"/>
          <w:szCs w:val="28"/>
          <w:shd w:val="clear" w:color="auto" w:fill="FFFFFF"/>
        </w:rPr>
        <w:t>: Вид-во Державного закладу «Луганський національний університет імені Тараса Шевченка». Альма-матер. 2010. № 1(188</w:t>
      </w:r>
      <w:r w:rsidRPr="00911145">
        <w:rPr>
          <w:color w:val="auto"/>
          <w:sz w:val="28"/>
          <w:szCs w:val="28"/>
          <w:shd w:val="clear" w:color="auto" w:fill="FFFFFF"/>
          <w:lang w:val="uk-UA"/>
        </w:rPr>
        <w:t>).</w:t>
      </w:r>
      <w:r w:rsidRPr="00911145">
        <w:rPr>
          <w:color w:val="auto"/>
          <w:sz w:val="28"/>
          <w:szCs w:val="28"/>
          <w:shd w:val="clear" w:color="auto" w:fill="FFFFFF"/>
        </w:rPr>
        <w:t xml:space="preserve"> С. 144-155.</w:t>
      </w:r>
      <w:bookmarkEnd w:id="4"/>
    </w:p>
    <w:p w:rsidR="005C7914" w:rsidRPr="005C7914" w:rsidRDefault="005C7914" w:rsidP="005C7914">
      <w:pPr>
        <w:pStyle w:val="a3"/>
        <w:numPr>
          <w:ilvl w:val="0"/>
          <w:numId w:val="1"/>
        </w:numPr>
        <w:spacing w:after="0" w:line="360" w:lineRule="auto"/>
        <w:ind w:left="709" w:hanging="283"/>
        <w:jc w:val="both"/>
        <w:rPr>
          <w:rFonts w:ascii="Times New Roman" w:hAnsi="Times New Roman"/>
          <w:sz w:val="28"/>
          <w:szCs w:val="28"/>
        </w:rPr>
      </w:pPr>
      <w:bookmarkStart w:id="5" w:name="_Ref485979438"/>
      <w:r w:rsidRPr="00D67B58">
        <w:rPr>
          <w:rFonts w:ascii="Times New Roman" w:hAnsi="Times New Roman"/>
          <w:sz w:val="28"/>
          <w:szCs w:val="28"/>
        </w:rPr>
        <w:t>Бевз Г. П. Методи навчання математики. Х. : Основа, 2003. 96 с.</w:t>
      </w:r>
      <w:bookmarkEnd w:id="5"/>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r>
        <w:rPr>
          <w:rFonts w:ascii="Times New Roman" w:hAnsi="Times New Roman"/>
          <w:noProof/>
          <w:sz w:val="28"/>
          <w:szCs w:val="28"/>
          <w:lang w:eastAsia="ru-RU"/>
        </w:rPr>
        <w:t>Боровик В.Н., Ви</w:t>
      </w:r>
      <w:r w:rsidRPr="00807588">
        <w:rPr>
          <w:rFonts w:ascii="Times New Roman" w:hAnsi="Times New Roman"/>
          <w:noProof/>
          <w:sz w:val="28"/>
          <w:szCs w:val="28"/>
          <w:lang w:eastAsia="ru-RU"/>
        </w:rPr>
        <w:t>вальнюк Л.М., Мурач М.М., Соколенко А.І. Курс математики. 1995. 392 с.</w:t>
      </w:r>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6" w:name="_Ref25164365"/>
      <w:r w:rsidRPr="00807588">
        <w:rPr>
          <w:rFonts w:ascii="Times New Roman" w:hAnsi="Times New Roman"/>
          <w:sz w:val="28"/>
          <w:szCs w:val="28"/>
        </w:rPr>
        <w:t>Виленкин Н.Я., Дуничев К.И., Калужнин Л.А., Столяр А.А. Современные основы школьного курса математики.  Москва. 1980. 240 с.</w:t>
      </w:r>
      <w:bookmarkEnd w:id="6"/>
    </w:p>
    <w:p w:rsidR="001E03A4" w:rsidRPr="00807588" w:rsidRDefault="001E03A4" w:rsidP="001E03A4">
      <w:pPr>
        <w:pStyle w:val="a3"/>
        <w:numPr>
          <w:ilvl w:val="0"/>
          <w:numId w:val="1"/>
        </w:numPr>
        <w:tabs>
          <w:tab w:val="left" w:pos="0"/>
          <w:tab w:val="left" w:pos="851"/>
        </w:tabs>
        <w:spacing w:after="0" w:line="360" w:lineRule="auto"/>
        <w:ind w:left="0" w:firstLine="426"/>
        <w:jc w:val="both"/>
        <w:rPr>
          <w:rStyle w:val="af6"/>
          <w:rFonts w:ascii="Times New Roman" w:eastAsiaTheme="minorHAnsi" w:hAnsi="Times New Roman"/>
          <w:b w:val="0"/>
          <w:color w:val="000000"/>
          <w:sz w:val="28"/>
          <w:szCs w:val="28"/>
        </w:rPr>
      </w:pPr>
      <w:bookmarkStart w:id="7" w:name="_Ref525835747"/>
      <w:r w:rsidRPr="00807588">
        <w:rPr>
          <w:rStyle w:val="af6"/>
          <w:rFonts w:ascii="Times New Roman" w:eastAsiaTheme="minorHAnsi" w:hAnsi="Times New Roman"/>
          <w:b w:val="0"/>
          <w:sz w:val="28"/>
          <w:szCs w:val="28"/>
        </w:rPr>
        <w:t>Вікова психологія / За ред. Г.С.Костюка. – К., 1976. – Розділ VII.</w:t>
      </w:r>
      <w:bookmarkEnd w:id="7"/>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8" w:name="_Ref25164342"/>
      <w:r w:rsidRPr="00807588">
        <w:rPr>
          <w:rFonts w:ascii="Times New Roman" w:hAnsi="Times New Roman"/>
          <w:sz w:val="28"/>
          <w:szCs w:val="28"/>
        </w:rPr>
        <w:t>Владимиров В.С., Понтрягин Л.С., Тихонов А.Н. О школьном математическом образовании. Москва. 1979. С. 9-21</w:t>
      </w:r>
      <w:bookmarkEnd w:id="8"/>
    </w:p>
    <w:p w:rsidR="001E03A4" w:rsidRPr="00807588" w:rsidRDefault="001E03A4" w:rsidP="001E03A4">
      <w:pPr>
        <w:pStyle w:val="a3"/>
        <w:numPr>
          <w:ilvl w:val="0"/>
          <w:numId w:val="1"/>
        </w:numPr>
        <w:tabs>
          <w:tab w:val="left" w:pos="0"/>
          <w:tab w:val="left" w:pos="851"/>
        </w:tabs>
        <w:spacing w:before="240" w:after="0" w:line="360" w:lineRule="auto"/>
        <w:ind w:left="0" w:firstLine="426"/>
        <w:jc w:val="both"/>
        <w:rPr>
          <w:rStyle w:val="af6"/>
          <w:rFonts w:ascii="Times New Roman" w:eastAsiaTheme="minorHAnsi" w:hAnsi="Times New Roman"/>
          <w:b w:val="0"/>
          <w:sz w:val="28"/>
          <w:szCs w:val="28"/>
        </w:rPr>
      </w:pPr>
      <w:bookmarkStart w:id="9" w:name="_Ref529888515"/>
      <w:r w:rsidRPr="00807588">
        <w:rPr>
          <w:rStyle w:val="af6"/>
          <w:rFonts w:ascii="Times New Roman" w:eastAsiaTheme="minorHAnsi" w:hAnsi="Times New Roman"/>
          <w:b w:val="0"/>
          <w:sz w:val="28"/>
          <w:szCs w:val="28"/>
        </w:rPr>
        <w:t>Гич Г. М. «Кліпове» мислення молоді: друг чи ворог навчання? Наукові праці [Чорноморського державного університету імені Петра Могили комплексу «Києво-Могилянська академія»]. Серія : Педагогіка. 2016. Т. 269, Вип. 257. С. 38–42. URL: http://nbuv.gov.ua/UJRN/Npchduped_2016_269_257_8(дата звернення: 2.10.2018).</w:t>
      </w:r>
      <w:bookmarkEnd w:id="9"/>
    </w:p>
    <w:p w:rsidR="001E03A4" w:rsidRPr="00807588" w:rsidRDefault="001E03A4" w:rsidP="001E03A4">
      <w:pPr>
        <w:pStyle w:val="a3"/>
        <w:numPr>
          <w:ilvl w:val="0"/>
          <w:numId w:val="1"/>
        </w:numPr>
        <w:tabs>
          <w:tab w:val="left" w:pos="567"/>
          <w:tab w:val="left" w:pos="851"/>
          <w:tab w:val="left" w:pos="993"/>
        </w:tabs>
        <w:spacing w:after="0" w:line="360" w:lineRule="auto"/>
        <w:ind w:left="0" w:firstLine="426"/>
        <w:jc w:val="both"/>
        <w:rPr>
          <w:rFonts w:ascii="Times New Roman" w:hAnsi="Times New Roman"/>
          <w:sz w:val="28"/>
          <w:szCs w:val="28"/>
        </w:rPr>
      </w:pPr>
      <w:bookmarkStart w:id="10" w:name="_Ref486501410"/>
      <w:r w:rsidRPr="00807588">
        <w:rPr>
          <w:rFonts w:ascii="Times New Roman" w:hAnsi="Times New Roman"/>
          <w:sz w:val="28"/>
          <w:szCs w:val="28"/>
        </w:rPr>
        <w:t>Гладуш В. А., Лисенко Г. І. Педагогіка вищої школи: теорія, практика, історія. Навч. посіб. Дніпропетровськ, 2014. 416 с.</w:t>
      </w:r>
      <w:bookmarkEnd w:id="10"/>
    </w:p>
    <w:p w:rsidR="001E03A4" w:rsidRPr="00807588" w:rsidRDefault="001E03A4" w:rsidP="001E03A4">
      <w:pPr>
        <w:pStyle w:val="Default"/>
        <w:numPr>
          <w:ilvl w:val="0"/>
          <w:numId w:val="1"/>
        </w:numPr>
        <w:tabs>
          <w:tab w:val="left" w:pos="142"/>
          <w:tab w:val="left" w:pos="709"/>
          <w:tab w:val="left" w:pos="851"/>
          <w:tab w:val="left" w:pos="993"/>
        </w:tabs>
        <w:spacing w:line="360" w:lineRule="auto"/>
        <w:ind w:left="0" w:firstLine="426"/>
        <w:jc w:val="both"/>
        <w:rPr>
          <w:color w:val="auto"/>
          <w:sz w:val="28"/>
          <w:szCs w:val="28"/>
          <w:lang w:val="uk-UA"/>
        </w:rPr>
      </w:pPr>
      <w:bookmarkStart w:id="11" w:name="_Ref25228249"/>
      <w:r w:rsidRPr="00807588">
        <w:rPr>
          <w:rFonts w:eastAsia="Times New Roman"/>
          <w:bCs/>
          <w:color w:val="auto"/>
          <w:sz w:val="28"/>
          <w:szCs w:val="28"/>
          <w:lang w:val="uk-UA" w:eastAsia="ru-RU"/>
        </w:rPr>
        <w:t xml:space="preserve">Гнеденко Б. В. Курс теории вероятностей / </w:t>
      </w:r>
      <w:r w:rsidRPr="00807588">
        <w:rPr>
          <w:bCs/>
          <w:color w:val="auto"/>
          <w:sz w:val="28"/>
          <w:szCs w:val="28"/>
          <w:lang w:val="uk-UA" w:eastAsia="ru-RU"/>
        </w:rPr>
        <w:t>Б. В. Гнеденко</w:t>
      </w:r>
      <w:r w:rsidRPr="00807588">
        <w:rPr>
          <w:rFonts w:eastAsia="Times New Roman"/>
          <w:bCs/>
          <w:color w:val="auto"/>
          <w:sz w:val="28"/>
          <w:szCs w:val="28"/>
          <w:lang w:val="uk-UA" w:eastAsia="ru-RU"/>
        </w:rPr>
        <w:t xml:space="preserve">. </w:t>
      </w:r>
      <w:r w:rsidRPr="00807588">
        <w:rPr>
          <w:color w:val="auto"/>
          <w:sz w:val="28"/>
          <w:szCs w:val="28"/>
          <w:lang w:val="uk-UA"/>
        </w:rPr>
        <w:t xml:space="preserve">– </w:t>
      </w:r>
      <w:r w:rsidRPr="00807588">
        <w:rPr>
          <w:color w:val="auto"/>
          <w:sz w:val="28"/>
          <w:szCs w:val="28"/>
        </w:rPr>
        <w:t>М.: Наука. Гл. ред. физ.-мат. лит., 1988. – 447 с.</w:t>
      </w:r>
      <w:bookmarkEnd w:id="11"/>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12" w:name="_Ref25164410"/>
      <w:r w:rsidRPr="00807588">
        <w:rPr>
          <w:rFonts w:ascii="Times New Roman" w:hAnsi="Times New Roman"/>
          <w:sz w:val="28"/>
          <w:szCs w:val="28"/>
        </w:rPr>
        <w:lastRenderedPageBreak/>
        <w:t>Гнеденко Б.В. Математическое образование в вузах.  Москва.  1981. 174 с.</w:t>
      </w:r>
      <w:bookmarkEnd w:id="12"/>
    </w:p>
    <w:p w:rsidR="001E03A4" w:rsidRPr="00807588" w:rsidRDefault="001E03A4" w:rsidP="001E03A4">
      <w:pPr>
        <w:pStyle w:val="Default"/>
        <w:numPr>
          <w:ilvl w:val="0"/>
          <w:numId w:val="1"/>
        </w:numPr>
        <w:tabs>
          <w:tab w:val="left" w:pos="142"/>
          <w:tab w:val="left" w:pos="567"/>
          <w:tab w:val="left" w:pos="851"/>
          <w:tab w:val="left" w:pos="993"/>
        </w:tabs>
        <w:spacing w:line="360" w:lineRule="auto"/>
        <w:ind w:left="0" w:firstLine="426"/>
        <w:jc w:val="both"/>
        <w:rPr>
          <w:color w:val="auto"/>
          <w:sz w:val="28"/>
          <w:szCs w:val="28"/>
          <w:lang w:val="uk-UA"/>
        </w:rPr>
      </w:pPr>
      <w:bookmarkStart w:id="13" w:name="_Ref486502173"/>
      <w:r w:rsidRPr="00807588">
        <w:rPr>
          <w:color w:val="auto"/>
          <w:sz w:val="28"/>
          <w:szCs w:val="28"/>
          <w:lang w:val="uk-UA"/>
        </w:rPr>
        <w:t xml:space="preserve">Зайченко І. В. Педагогіка : </w:t>
      </w:r>
      <w:r w:rsidRPr="00807588">
        <w:rPr>
          <w:color w:val="auto"/>
          <w:sz w:val="28"/>
          <w:szCs w:val="28"/>
          <w:shd w:val="clear" w:color="auto" w:fill="FFFFFF"/>
        </w:rPr>
        <w:t>Навчальний посібник. К.</w:t>
      </w:r>
      <w:r w:rsidRPr="00807588">
        <w:rPr>
          <w:color w:val="auto"/>
          <w:sz w:val="28"/>
          <w:szCs w:val="28"/>
          <w:shd w:val="clear" w:color="auto" w:fill="FFFFFF"/>
          <w:lang w:val="uk-UA"/>
        </w:rPr>
        <w:t xml:space="preserve"> </w:t>
      </w:r>
      <w:r w:rsidRPr="00807588">
        <w:rPr>
          <w:color w:val="auto"/>
          <w:sz w:val="28"/>
          <w:szCs w:val="28"/>
          <w:shd w:val="clear" w:color="auto" w:fill="FFFFFF"/>
        </w:rPr>
        <w:t>: Освіта України, КНТ,</w:t>
      </w:r>
      <w:r w:rsidRPr="00807588">
        <w:rPr>
          <w:rStyle w:val="apple-converted-space"/>
          <w:color w:val="auto"/>
          <w:sz w:val="28"/>
          <w:szCs w:val="28"/>
          <w:shd w:val="clear" w:color="auto" w:fill="FFFFFF"/>
        </w:rPr>
        <w:t> </w:t>
      </w:r>
      <w:r w:rsidRPr="00807588">
        <w:rPr>
          <w:rStyle w:val="af7"/>
          <w:bCs/>
          <w:color w:val="auto"/>
          <w:sz w:val="28"/>
          <w:szCs w:val="28"/>
          <w:shd w:val="clear" w:color="auto" w:fill="FFFFFF"/>
        </w:rPr>
        <w:t>2008</w:t>
      </w:r>
      <w:r w:rsidRPr="00807588">
        <w:rPr>
          <w:color w:val="auto"/>
          <w:sz w:val="28"/>
          <w:szCs w:val="28"/>
          <w:shd w:val="clear" w:color="auto" w:fill="FFFFFF"/>
        </w:rPr>
        <w:t>. 528 с</w:t>
      </w:r>
      <w:bookmarkEnd w:id="13"/>
    </w:p>
    <w:p w:rsidR="001E03A4" w:rsidRPr="00807588" w:rsidRDefault="001E03A4" w:rsidP="001E03A4">
      <w:pPr>
        <w:pStyle w:val="a3"/>
        <w:numPr>
          <w:ilvl w:val="0"/>
          <w:numId w:val="1"/>
        </w:numPr>
        <w:tabs>
          <w:tab w:val="left" w:pos="567"/>
          <w:tab w:val="left" w:pos="851"/>
          <w:tab w:val="left" w:pos="993"/>
        </w:tabs>
        <w:spacing w:line="360" w:lineRule="auto"/>
        <w:ind w:left="0" w:firstLine="426"/>
        <w:jc w:val="both"/>
        <w:rPr>
          <w:rFonts w:ascii="Times New Roman" w:hAnsi="Times New Roman"/>
          <w:sz w:val="28"/>
          <w:szCs w:val="28"/>
        </w:rPr>
      </w:pPr>
      <w:bookmarkStart w:id="14" w:name="_Ref486497677"/>
      <w:r w:rsidRPr="00807588">
        <w:rPr>
          <w:rFonts w:ascii="Times New Roman" w:hAnsi="Times New Roman"/>
          <w:sz w:val="28"/>
          <w:szCs w:val="28"/>
        </w:rPr>
        <w:t>Зязюн І.А., Сагач Г.М. Краса педагогічної дії : навч. посіб. для вчителів, аспір., студент. середн. та вищ. навч. закл. К., 1997. 302 с.</w:t>
      </w:r>
      <w:bookmarkEnd w:id="14"/>
      <w:r w:rsidRPr="00807588">
        <w:rPr>
          <w:rFonts w:ascii="Times New Roman" w:hAnsi="Times New Roman"/>
          <w:sz w:val="28"/>
          <w:szCs w:val="28"/>
        </w:rPr>
        <w:t xml:space="preserve">  </w:t>
      </w:r>
    </w:p>
    <w:p w:rsidR="001E03A4" w:rsidRPr="00807588" w:rsidRDefault="001E03A4" w:rsidP="001E03A4">
      <w:pPr>
        <w:pStyle w:val="a3"/>
        <w:numPr>
          <w:ilvl w:val="0"/>
          <w:numId w:val="1"/>
        </w:numPr>
        <w:tabs>
          <w:tab w:val="left" w:pos="567"/>
          <w:tab w:val="left" w:pos="851"/>
          <w:tab w:val="left" w:pos="993"/>
        </w:tabs>
        <w:spacing w:line="360" w:lineRule="auto"/>
        <w:ind w:left="0" w:firstLine="426"/>
        <w:jc w:val="both"/>
        <w:rPr>
          <w:rFonts w:ascii="Times New Roman" w:hAnsi="Times New Roman"/>
          <w:sz w:val="28"/>
          <w:szCs w:val="28"/>
        </w:rPr>
      </w:pPr>
      <w:bookmarkStart w:id="15" w:name="_Ref486502207"/>
      <w:r w:rsidRPr="00807588">
        <w:rPr>
          <w:rFonts w:ascii="Times New Roman" w:hAnsi="Times New Roman"/>
          <w:sz w:val="28"/>
          <w:szCs w:val="28"/>
        </w:rPr>
        <w:t>Інтерактивні методи навчання : Навч. посібник. / За заг. ред. П.Шевчука і П.Фенриха. Щецін : Вид-во WSAP, 2005. 170 с</w:t>
      </w:r>
      <w:bookmarkEnd w:id="15"/>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16" w:name="_Ref25163986"/>
      <w:r w:rsidRPr="00807588">
        <w:rPr>
          <w:rFonts w:ascii="Times New Roman" w:hAnsi="Times New Roman"/>
          <w:sz w:val="28"/>
          <w:szCs w:val="28"/>
        </w:rPr>
        <w:t>Клейн Ф. Элементарная математика с точки зрения высшей.  Геометрия. Москва. 1987. 416 с.</w:t>
      </w:r>
      <w:bookmarkEnd w:id="16"/>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17" w:name="_Ref25163974"/>
      <w:r w:rsidRPr="00807588">
        <w:rPr>
          <w:rFonts w:ascii="Times New Roman" w:hAnsi="Times New Roman"/>
          <w:sz w:val="28"/>
          <w:szCs w:val="28"/>
        </w:rPr>
        <w:t>Клейн Ф. Элементарная математика с точки зрения высшей. Алгебра. Москва. 1987. 432 с.</w:t>
      </w:r>
      <w:bookmarkEnd w:id="17"/>
    </w:p>
    <w:p w:rsidR="001E03A4" w:rsidRPr="00807588" w:rsidRDefault="001E03A4" w:rsidP="001E03A4">
      <w:pPr>
        <w:pStyle w:val="a3"/>
        <w:numPr>
          <w:ilvl w:val="0"/>
          <w:numId w:val="1"/>
        </w:numPr>
        <w:tabs>
          <w:tab w:val="left" w:pos="567"/>
          <w:tab w:val="left" w:pos="851"/>
        </w:tabs>
        <w:spacing w:before="240" w:after="0" w:line="360" w:lineRule="auto"/>
        <w:ind w:left="0" w:firstLine="426"/>
        <w:jc w:val="both"/>
        <w:rPr>
          <w:rFonts w:ascii="Times New Roman" w:hAnsi="Times New Roman"/>
          <w:sz w:val="28"/>
          <w:szCs w:val="28"/>
        </w:rPr>
      </w:pPr>
      <w:bookmarkStart w:id="18" w:name="_Ref529896068"/>
      <w:r w:rsidRPr="00807588">
        <w:rPr>
          <w:rFonts w:ascii="Times New Roman" w:hAnsi="Times New Roman"/>
          <w:sz w:val="28"/>
          <w:szCs w:val="28"/>
        </w:rPr>
        <w:t>Компетентнісний підхід у неперервній освіті: колективна монографія / за науковою редакцією І. Г. Єрмакова. – Донецьк: Каштан, 2012. – 260 с</w:t>
      </w:r>
      <w:bookmarkEnd w:id="18"/>
    </w:p>
    <w:p w:rsidR="001E03A4" w:rsidRPr="00807588" w:rsidRDefault="001E03A4" w:rsidP="001E03A4">
      <w:pPr>
        <w:pStyle w:val="a3"/>
        <w:numPr>
          <w:ilvl w:val="0"/>
          <w:numId w:val="1"/>
        </w:numPr>
        <w:tabs>
          <w:tab w:val="left" w:pos="567"/>
          <w:tab w:val="left" w:pos="851"/>
        </w:tabs>
        <w:spacing w:before="240" w:after="0" w:line="360" w:lineRule="auto"/>
        <w:ind w:left="0" w:firstLine="426"/>
        <w:jc w:val="both"/>
        <w:rPr>
          <w:rFonts w:ascii="Times New Roman" w:hAnsi="Times New Roman"/>
          <w:sz w:val="28"/>
          <w:szCs w:val="28"/>
        </w:rPr>
      </w:pPr>
      <w:bookmarkStart w:id="19" w:name="_Ref525835755"/>
      <w:r w:rsidRPr="00807588">
        <w:rPr>
          <w:rFonts w:ascii="Times New Roman" w:hAnsi="Times New Roman"/>
          <w:sz w:val="28"/>
          <w:szCs w:val="28"/>
        </w:rPr>
        <w:t>Кон И. С. Психология ранней юности. Книга для учителя / И. С. Кон. – М.: Просвещение, 1989. – 255 с</w:t>
      </w:r>
      <w:bookmarkEnd w:id="19"/>
      <w:r w:rsidRPr="00807588">
        <w:rPr>
          <w:rFonts w:ascii="Times New Roman" w:hAnsi="Times New Roman"/>
          <w:sz w:val="28"/>
          <w:szCs w:val="28"/>
        </w:rPr>
        <w:t>.</w:t>
      </w:r>
    </w:p>
    <w:p w:rsidR="001E03A4" w:rsidRDefault="001E03A4" w:rsidP="001E03A4">
      <w:pPr>
        <w:pStyle w:val="a3"/>
        <w:numPr>
          <w:ilvl w:val="0"/>
          <w:numId w:val="1"/>
        </w:numPr>
        <w:tabs>
          <w:tab w:val="left" w:pos="426"/>
          <w:tab w:val="left" w:pos="851"/>
          <w:tab w:val="left" w:pos="993"/>
        </w:tabs>
        <w:spacing w:after="0" w:line="360" w:lineRule="auto"/>
        <w:ind w:left="0" w:firstLine="426"/>
        <w:jc w:val="both"/>
        <w:rPr>
          <w:rFonts w:ascii="Times New Roman" w:hAnsi="Times New Roman"/>
          <w:sz w:val="28"/>
          <w:szCs w:val="28"/>
        </w:rPr>
      </w:pPr>
      <w:bookmarkStart w:id="20" w:name="_Ref486509376"/>
      <w:r w:rsidRPr="00807588">
        <w:rPr>
          <w:rFonts w:ascii="Times New Roman" w:hAnsi="Times New Roman"/>
          <w:sz w:val="28"/>
          <w:szCs w:val="28"/>
        </w:rPr>
        <w:t>Кугай Н. В. Методологічні знання майбутнього вчителя математики : монографія. Харків : ФОП Панов А. М., 2017. 336 с.</w:t>
      </w:r>
      <w:bookmarkEnd w:id="20"/>
      <w:r w:rsidRPr="00807588">
        <w:rPr>
          <w:rFonts w:ascii="Times New Roman" w:hAnsi="Times New Roman"/>
          <w:sz w:val="28"/>
          <w:szCs w:val="28"/>
        </w:rPr>
        <w:t xml:space="preserve"> </w:t>
      </w:r>
    </w:p>
    <w:p w:rsidR="005C7914" w:rsidRPr="00807588" w:rsidRDefault="005C7914" w:rsidP="001E03A4">
      <w:pPr>
        <w:pStyle w:val="a3"/>
        <w:numPr>
          <w:ilvl w:val="0"/>
          <w:numId w:val="1"/>
        </w:numPr>
        <w:tabs>
          <w:tab w:val="left" w:pos="426"/>
          <w:tab w:val="left" w:pos="851"/>
          <w:tab w:val="left" w:pos="993"/>
        </w:tabs>
        <w:spacing w:after="0" w:line="360" w:lineRule="auto"/>
        <w:ind w:left="0" w:firstLine="426"/>
        <w:jc w:val="both"/>
        <w:rPr>
          <w:rFonts w:ascii="Times New Roman" w:hAnsi="Times New Roman"/>
          <w:sz w:val="28"/>
          <w:szCs w:val="28"/>
        </w:rPr>
      </w:pPr>
      <w:bookmarkStart w:id="21" w:name="_Ref486510865"/>
      <w:r w:rsidRPr="00462727">
        <w:rPr>
          <w:rFonts w:ascii="Times New Roman" w:hAnsi="Times New Roman"/>
          <w:sz w:val="28"/>
          <w:szCs w:val="28"/>
        </w:rPr>
        <w:t>Кугай Н. В.</w:t>
      </w:r>
      <w:r>
        <w:rPr>
          <w:rFonts w:ascii="Times New Roman" w:hAnsi="Times New Roman"/>
          <w:sz w:val="28"/>
          <w:szCs w:val="28"/>
        </w:rPr>
        <w:t>,</w:t>
      </w:r>
      <w:r w:rsidRPr="00173EB9">
        <w:rPr>
          <w:rFonts w:ascii="Times New Roman" w:hAnsi="Times New Roman"/>
          <w:sz w:val="28"/>
          <w:szCs w:val="28"/>
        </w:rPr>
        <w:t xml:space="preserve"> Борисов</w:t>
      </w:r>
      <w:r w:rsidRPr="00462727">
        <w:rPr>
          <w:rFonts w:ascii="Times New Roman" w:hAnsi="Times New Roman"/>
          <w:sz w:val="28"/>
          <w:szCs w:val="28"/>
        </w:rPr>
        <w:t xml:space="preserve"> </w:t>
      </w:r>
      <w:r w:rsidRPr="00173EB9">
        <w:rPr>
          <w:rFonts w:ascii="Times New Roman" w:hAnsi="Times New Roman"/>
          <w:sz w:val="28"/>
          <w:szCs w:val="28"/>
        </w:rPr>
        <w:t>Є. М., Шелудько В. І. Основи комплексного аналізу (практикум)</w:t>
      </w:r>
      <w:r>
        <w:rPr>
          <w:rFonts w:ascii="Times New Roman" w:hAnsi="Times New Roman"/>
          <w:sz w:val="28"/>
          <w:szCs w:val="28"/>
        </w:rPr>
        <w:t xml:space="preserve"> </w:t>
      </w:r>
      <w:r w:rsidRPr="00173EB9">
        <w:rPr>
          <w:rFonts w:ascii="Times New Roman" w:hAnsi="Times New Roman"/>
          <w:sz w:val="28"/>
          <w:szCs w:val="28"/>
        </w:rPr>
        <w:t>: навчально-методичний посібник</w:t>
      </w:r>
      <w:r>
        <w:rPr>
          <w:rFonts w:ascii="Times New Roman" w:hAnsi="Times New Roman"/>
          <w:sz w:val="28"/>
          <w:szCs w:val="28"/>
        </w:rPr>
        <w:t>.</w:t>
      </w:r>
      <w:r w:rsidRPr="00173EB9">
        <w:rPr>
          <w:rFonts w:ascii="Times New Roman" w:hAnsi="Times New Roman"/>
          <w:sz w:val="28"/>
          <w:szCs w:val="28"/>
        </w:rPr>
        <w:t xml:space="preserve"> Харків</w:t>
      </w:r>
      <w:r>
        <w:rPr>
          <w:rFonts w:ascii="Times New Roman" w:hAnsi="Times New Roman"/>
          <w:sz w:val="28"/>
          <w:szCs w:val="28"/>
        </w:rPr>
        <w:t xml:space="preserve"> </w:t>
      </w:r>
      <w:r w:rsidRPr="00173EB9">
        <w:rPr>
          <w:rFonts w:ascii="Times New Roman" w:hAnsi="Times New Roman"/>
          <w:sz w:val="28"/>
          <w:szCs w:val="28"/>
        </w:rPr>
        <w:t>: ФОП Панов А. М., 2017. 120 с.</w:t>
      </w:r>
      <w:bookmarkEnd w:id="21"/>
    </w:p>
    <w:p w:rsidR="001E03A4" w:rsidRPr="00653846" w:rsidRDefault="001E03A4" w:rsidP="001E03A4">
      <w:pPr>
        <w:pStyle w:val="a3"/>
        <w:numPr>
          <w:ilvl w:val="0"/>
          <w:numId w:val="1"/>
        </w:numPr>
        <w:tabs>
          <w:tab w:val="left" w:pos="567"/>
          <w:tab w:val="left" w:pos="851"/>
          <w:tab w:val="left" w:pos="993"/>
        </w:tabs>
        <w:spacing w:after="0" w:line="360" w:lineRule="auto"/>
        <w:ind w:left="0" w:firstLine="426"/>
        <w:jc w:val="both"/>
        <w:rPr>
          <w:rStyle w:val="apple-converted-space"/>
          <w:rFonts w:ascii="Times New Roman" w:hAnsi="Times New Roman"/>
          <w:i/>
          <w:sz w:val="28"/>
          <w:szCs w:val="28"/>
        </w:rPr>
      </w:pPr>
      <w:bookmarkStart w:id="22" w:name="_Ref486005921"/>
      <w:r w:rsidRPr="00653846">
        <w:rPr>
          <w:rStyle w:val="af7"/>
          <w:rFonts w:ascii="Times New Roman" w:hAnsi="Times New Roman"/>
          <w:bCs/>
          <w:i w:val="0"/>
          <w:sz w:val="28"/>
          <w:szCs w:val="28"/>
          <w:shd w:val="clear" w:color="auto" w:fill="FFFFFF"/>
        </w:rPr>
        <w:t>Кузьмінський А</w:t>
      </w:r>
      <w:r w:rsidRPr="00653846">
        <w:rPr>
          <w:rFonts w:ascii="Times New Roman" w:hAnsi="Times New Roman"/>
          <w:i/>
          <w:sz w:val="28"/>
          <w:szCs w:val="28"/>
          <w:shd w:val="clear" w:color="auto" w:fill="FFFFFF"/>
        </w:rPr>
        <w:t>. І.</w:t>
      </w:r>
      <w:r w:rsidRPr="00653846">
        <w:rPr>
          <w:rStyle w:val="apple-converted-space"/>
          <w:rFonts w:ascii="Times New Roman" w:hAnsi="Times New Roman"/>
          <w:i/>
          <w:sz w:val="28"/>
          <w:szCs w:val="28"/>
          <w:shd w:val="clear" w:color="auto" w:fill="FFFFFF"/>
        </w:rPr>
        <w:t> </w:t>
      </w:r>
      <w:r w:rsidRPr="00653846">
        <w:rPr>
          <w:rStyle w:val="af7"/>
          <w:rFonts w:ascii="Times New Roman" w:hAnsi="Times New Roman"/>
          <w:bCs/>
          <w:i w:val="0"/>
          <w:sz w:val="28"/>
          <w:szCs w:val="28"/>
          <w:shd w:val="clear" w:color="auto" w:fill="FFFFFF"/>
        </w:rPr>
        <w:t>Педагогіка вищої школи</w:t>
      </w:r>
      <w:r w:rsidRPr="00653846">
        <w:rPr>
          <w:rFonts w:ascii="Times New Roman" w:hAnsi="Times New Roman"/>
          <w:i/>
          <w:sz w:val="28"/>
          <w:szCs w:val="28"/>
          <w:shd w:val="clear" w:color="auto" w:fill="FFFFFF"/>
        </w:rPr>
        <w:t>.</w:t>
      </w:r>
      <w:r w:rsidRPr="00653846">
        <w:rPr>
          <w:rStyle w:val="apple-converted-space"/>
          <w:rFonts w:ascii="Times New Roman" w:hAnsi="Times New Roman"/>
          <w:i/>
          <w:sz w:val="28"/>
          <w:szCs w:val="28"/>
          <w:shd w:val="clear" w:color="auto" w:fill="FFFFFF"/>
        </w:rPr>
        <w:t> </w:t>
      </w:r>
      <w:r w:rsidRPr="00653846">
        <w:rPr>
          <w:rStyle w:val="af7"/>
          <w:rFonts w:ascii="Times New Roman" w:hAnsi="Times New Roman"/>
          <w:bCs/>
          <w:i w:val="0"/>
          <w:sz w:val="28"/>
          <w:szCs w:val="28"/>
          <w:shd w:val="clear" w:color="auto" w:fill="FFFFFF"/>
        </w:rPr>
        <w:t>Навчальний посібник</w:t>
      </w:r>
      <w:r w:rsidRPr="00653846">
        <w:rPr>
          <w:rStyle w:val="apple-converted-space"/>
          <w:rFonts w:ascii="Times New Roman" w:hAnsi="Times New Roman"/>
          <w:i/>
          <w:sz w:val="28"/>
          <w:szCs w:val="28"/>
          <w:shd w:val="clear" w:color="auto" w:fill="FFFFFF"/>
        </w:rPr>
        <w:t>.</w:t>
      </w:r>
      <w:r w:rsidRPr="00653846">
        <w:rPr>
          <w:rFonts w:ascii="Times New Roman" w:hAnsi="Times New Roman"/>
          <w:i/>
          <w:sz w:val="28"/>
          <w:szCs w:val="28"/>
          <w:shd w:val="clear" w:color="auto" w:fill="FFFFFF"/>
        </w:rPr>
        <w:t xml:space="preserve"> </w:t>
      </w:r>
      <w:r w:rsidRPr="00653846">
        <w:rPr>
          <w:rFonts w:ascii="Times New Roman" w:hAnsi="Times New Roman"/>
          <w:sz w:val="28"/>
          <w:szCs w:val="28"/>
          <w:shd w:val="clear" w:color="auto" w:fill="FFFFFF"/>
        </w:rPr>
        <w:t>К.</w:t>
      </w:r>
      <w:r w:rsidRPr="00653846">
        <w:rPr>
          <w:rFonts w:ascii="Times New Roman" w:hAnsi="Times New Roman"/>
          <w:i/>
          <w:sz w:val="28"/>
          <w:szCs w:val="28"/>
          <w:shd w:val="clear" w:color="auto" w:fill="FFFFFF"/>
        </w:rPr>
        <w:t> :</w:t>
      </w:r>
      <w:r w:rsidRPr="00653846">
        <w:rPr>
          <w:rStyle w:val="apple-converted-space"/>
          <w:rFonts w:ascii="Times New Roman" w:hAnsi="Times New Roman"/>
          <w:i/>
          <w:sz w:val="28"/>
          <w:szCs w:val="28"/>
          <w:shd w:val="clear" w:color="auto" w:fill="FFFFFF"/>
        </w:rPr>
        <w:t> </w:t>
      </w:r>
      <w:r w:rsidRPr="00653846">
        <w:rPr>
          <w:rStyle w:val="af7"/>
          <w:rFonts w:ascii="Times New Roman" w:hAnsi="Times New Roman"/>
          <w:bCs/>
          <w:i w:val="0"/>
          <w:sz w:val="28"/>
          <w:szCs w:val="28"/>
          <w:shd w:val="clear" w:color="auto" w:fill="FFFFFF"/>
        </w:rPr>
        <w:t>Знання</w:t>
      </w:r>
      <w:r w:rsidRPr="00653846">
        <w:rPr>
          <w:rFonts w:ascii="Times New Roman" w:hAnsi="Times New Roman"/>
          <w:i/>
          <w:sz w:val="28"/>
          <w:szCs w:val="28"/>
          <w:shd w:val="clear" w:color="auto" w:fill="FFFFFF"/>
        </w:rPr>
        <w:t>,</w:t>
      </w:r>
      <w:r w:rsidRPr="00653846">
        <w:rPr>
          <w:rStyle w:val="apple-converted-space"/>
          <w:rFonts w:ascii="Times New Roman" w:hAnsi="Times New Roman"/>
          <w:i/>
          <w:sz w:val="28"/>
          <w:szCs w:val="28"/>
          <w:shd w:val="clear" w:color="auto" w:fill="FFFFFF"/>
        </w:rPr>
        <w:t> </w:t>
      </w:r>
      <w:r w:rsidRPr="00653846">
        <w:rPr>
          <w:rStyle w:val="af7"/>
          <w:rFonts w:ascii="Times New Roman" w:hAnsi="Times New Roman"/>
          <w:bCs/>
          <w:i w:val="0"/>
          <w:sz w:val="28"/>
          <w:szCs w:val="28"/>
          <w:shd w:val="clear" w:color="auto" w:fill="FFFFFF"/>
        </w:rPr>
        <w:t>2005</w:t>
      </w:r>
      <w:r w:rsidRPr="00653846">
        <w:rPr>
          <w:rFonts w:ascii="Times New Roman" w:hAnsi="Times New Roman"/>
          <w:i/>
          <w:sz w:val="28"/>
          <w:szCs w:val="28"/>
          <w:shd w:val="clear" w:color="auto" w:fill="FFFFFF"/>
        </w:rPr>
        <w:t>.</w:t>
      </w:r>
      <w:r w:rsidRPr="00653846">
        <w:rPr>
          <w:rStyle w:val="apple-converted-space"/>
          <w:rFonts w:ascii="Times New Roman" w:hAnsi="Times New Roman"/>
          <w:i/>
          <w:sz w:val="28"/>
          <w:szCs w:val="28"/>
          <w:shd w:val="clear" w:color="auto" w:fill="FFFFFF"/>
        </w:rPr>
        <w:t> </w:t>
      </w:r>
      <w:r w:rsidRPr="00653846">
        <w:rPr>
          <w:rStyle w:val="af7"/>
          <w:rFonts w:ascii="Times New Roman" w:hAnsi="Times New Roman"/>
          <w:bCs/>
          <w:i w:val="0"/>
          <w:sz w:val="28"/>
          <w:szCs w:val="28"/>
          <w:shd w:val="clear" w:color="auto" w:fill="FFFFFF"/>
        </w:rPr>
        <w:t>486 c</w:t>
      </w:r>
      <w:r w:rsidRPr="00653846">
        <w:rPr>
          <w:rFonts w:ascii="Times New Roman" w:hAnsi="Times New Roman"/>
          <w:i/>
          <w:sz w:val="28"/>
          <w:szCs w:val="28"/>
          <w:shd w:val="clear" w:color="auto" w:fill="FFFFFF"/>
        </w:rPr>
        <w:t>.</w:t>
      </w:r>
      <w:bookmarkEnd w:id="22"/>
      <w:r w:rsidRPr="00653846">
        <w:rPr>
          <w:rStyle w:val="apple-converted-space"/>
          <w:rFonts w:ascii="Times New Roman" w:hAnsi="Times New Roman"/>
          <w:i/>
          <w:sz w:val="28"/>
          <w:szCs w:val="28"/>
          <w:shd w:val="clear" w:color="auto" w:fill="FFFFFF"/>
        </w:rPr>
        <w:t> </w:t>
      </w:r>
    </w:p>
    <w:p w:rsidR="00653846" w:rsidRPr="0043434B" w:rsidRDefault="00653846" w:rsidP="00653846">
      <w:pPr>
        <w:pStyle w:val="Default"/>
        <w:numPr>
          <w:ilvl w:val="0"/>
          <w:numId w:val="1"/>
        </w:numPr>
        <w:tabs>
          <w:tab w:val="left" w:pos="851"/>
        </w:tabs>
        <w:spacing w:line="360" w:lineRule="auto"/>
        <w:ind w:left="0" w:firstLine="426"/>
        <w:jc w:val="both"/>
        <w:rPr>
          <w:sz w:val="28"/>
          <w:szCs w:val="28"/>
          <w:lang w:val="uk-UA"/>
        </w:rPr>
      </w:pPr>
      <w:bookmarkStart w:id="23" w:name="_Ref25312376"/>
      <w:r w:rsidRPr="0043434B">
        <w:rPr>
          <w:bCs/>
          <w:sz w:val="28"/>
          <w:szCs w:val="28"/>
          <w:lang w:val="uk-UA"/>
        </w:rPr>
        <w:t>Куліш Я. Я.</w:t>
      </w:r>
      <w:r w:rsidRPr="0043434B">
        <w:rPr>
          <w:b/>
          <w:bCs/>
          <w:sz w:val="28"/>
          <w:szCs w:val="28"/>
          <w:lang w:val="uk-UA"/>
        </w:rPr>
        <w:t xml:space="preserve"> </w:t>
      </w:r>
      <w:r w:rsidRPr="0043434B">
        <w:rPr>
          <w:sz w:val="28"/>
          <w:szCs w:val="28"/>
          <w:lang w:val="uk-UA"/>
        </w:rPr>
        <w:t>Стан вивчення навчальної дисципліни «</w:t>
      </w:r>
      <w:r>
        <w:rPr>
          <w:sz w:val="28"/>
          <w:szCs w:val="28"/>
          <w:lang w:val="uk-UA"/>
        </w:rPr>
        <w:t>Н</w:t>
      </w:r>
      <w:r w:rsidRPr="0043434B">
        <w:rPr>
          <w:sz w:val="28"/>
          <w:szCs w:val="28"/>
          <w:lang w:val="uk-UA"/>
        </w:rPr>
        <w:t>аукові основи шкільного курсу математики» у педагогічних університетах</w:t>
      </w:r>
      <w:r>
        <w:rPr>
          <w:sz w:val="28"/>
          <w:szCs w:val="28"/>
          <w:lang w:val="uk-UA"/>
        </w:rPr>
        <w:t xml:space="preserve">. </w:t>
      </w:r>
      <w:r w:rsidRPr="00653846">
        <w:rPr>
          <w:i/>
          <w:sz w:val="28"/>
          <w:szCs w:val="28"/>
          <w:lang w:val="uk-UA"/>
        </w:rPr>
        <w:t xml:space="preserve">Глухівські наукові читання − 2018. Актуальні питання суспільних та гуманітарних наук. Матеріали </w:t>
      </w:r>
      <w:r w:rsidRPr="00653846">
        <w:rPr>
          <w:i/>
          <w:sz w:val="28"/>
          <w:szCs w:val="28"/>
        </w:rPr>
        <w:t>V</w:t>
      </w:r>
      <w:r w:rsidRPr="00653846">
        <w:rPr>
          <w:i/>
          <w:sz w:val="28"/>
          <w:szCs w:val="28"/>
          <w:lang w:val="uk-UA"/>
        </w:rPr>
        <w:t>ІІІ міжнародної інтернет-конференції молодих учених і студентів</w:t>
      </w:r>
      <w:r w:rsidRPr="0043434B">
        <w:rPr>
          <w:sz w:val="28"/>
          <w:szCs w:val="28"/>
          <w:lang w:val="uk-UA"/>
        </w:rPr>
        <w:t xml:space="preserve">. </w:t>
      </w:r>
      <w:r w:rsidRPr="0043434B">
        <w:rPr>
          <w:sz w:val="28"/>
          <w:szCs w:val="28"/>
        </w:rPr>
        <w:t>4-6 грудня 2018 року</w:t>
      </w:r>
      <w:r w:rsidRPr="0043434B">
        <w:rPr>
          <w:sz w:val="28"/>
          <w:szCs w:val="28"/>
          <w:lang w:val="uk-UA"/>
        </w:rPr>
        <w:t>, м Глухів. С. 60-62</w:t>
      </w:r>
      <w:bookmarkEnd w:id="23"/>
    </w:p>
    <w:p w:rsidR="00653846" w:rsidRPr="00F503C1" w:rsidRDefault="00653846" w:rsidP="00653846">
      <w:pPr>
        <w:pStyle w:val="Default"/>
        <w:numPr>
          <w:ilvl w:val="0"/>
          <w:numId w:val="1"/>
        </w:numPr>
        <w:tabs>
          <w:tab w:val="left" w:pos="851"/>
        </w:tabs>
        <w:spacing w:line="360" w:lineRule="auto"/>
        <w:ind w:left="0" w:firstLine="426"/>
        <w:jc w:val="both"/>
        <w:rPr>
          <w:color w:val="auto"/>
          <w:sz w:val="28"/>
          <w:szCs w:val="28"/>
          <w:lang w:val="uk-UA"/>
        </w:rPr>
      </w:pPr>
      <w:bookmarkStart w:id="24" w:name="_Ref25312387"/>
      <w:r w:rsidRPr="00653846">
        <w:rPr>
          <w:color w:val="auto"/>
          <w:sz w:val="28"/>
          <w:szCs w:val="28"/>
          <w:lang w:val="uk-UA"/>
        </w:rPr>
        <w:lastRenderedPageBreak/>
        <w:t xml:space="preserve">Куліш Я. Я. Інтерактивні методи навчання дисципліни «Наукові основи шкільного курсу математики». </w:t>
      </w:r>
      <w:r w:rsidRPr="00653846">
        <w:rPr>
          <w:i/>
          <w:color w:val="auto"/>
          <w:sz w:val="28"/>
          <w:szCs w:val="28"/>
          <w:lang w:val="uk-UA"/>
        </w:rPr>
        <w:t>Альманах «</w:t>
      </w:r>
      <w:r w:rsidRPr="00653846">
        <w:rPr>
          <w:i/>
          <w:color w:val="auto"/>
          <w:sz w:val="28"/>
          <w:szCs w:val="28"/>
          <w:lang w:val="en-US"/>
        </w:rPr>
        <w:t>QN</w:t>
      </w:r>
      <w:r w:rsidRPr="00653846">
        <w:rPr>
          <w:i/>
          <w:color w:val="auto"/>
          <w:sz w:val="28"/>
          <w:szCs w:val="28"/>
          <w:lang w:val="uk-UA"/>
        </w:rPr>
        <w:t>».</w:t>
      </w:r>
      <w:r>
        <w:rPr>
          <w:color w:val="auto"/>
          <w:sz w:val="28"/>
          <w:szCs w:val="28"/>
          <w:lang w:val="uk-UA"/>
        </w:rPr>
        <w:t xml:space="preserve"> </w:t>
      </w:r>
      <w:r w:rsidRPr="00653846">
        <w:rPr>
          <w:i/>
          <w:color w:val="auto"/>
          <w:sz w:val="28"/>
          <w:szCs w:val="28"/>
          <w:lang w:val="uk-UA"/>
        </w:rPr>
        <w:t xml:space="preserve">Збірник наукових праць І всеукраїнської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w:t>
      </w:r>
      <w:r w:rsidRPr="00F503C1">
        <w:rPr>
          <w:color w:val="auto"/>
          <w:sz w:val="28"/>
          <w:szCs w:val="28"/>
          <w:lang w:val="uk-UA"/>
        </w:rPr>
        <w:t>освітнього простору»</w:t>
      </w:r>
      <w:r>
        <w:rPr>
          <w:color w:val="auto"/>
          <w:sz w:val="28"/>
          <w:szCs w:val="28"/>
          <w:lang w:val="uk-UA"/>
        </w:rPr>
        <w:t xml:space="preserve">. </w:t>
      </w:r>
      <w:r w:rsidR="00F503C1">
        <w:rPr>
          <w:color w:val="auto"/>
          <w:sz w:val="28"/>
          <w:szCs w:val="28"/>
          <w:lang w:val="uk-UA"/>
        </w:rPr>
        <w:t>Випуск 8. Глухів, 2019. С. 145-147.</w:t>
      </w:r>
      <w:bookmarkEnd w:id="24"/>
    </w:p>
    <w:p w:rsidR="00F503C1" w:rsidRPr="00F503C1" w:rsidRDefault="00F503C1" w:rsidP="00653846">
      <w:pPr>
        <w:pStyle w:val="Default"/>
        <w:numPr>
          <w:ilvl w:val="0"/>
          <w:numId w:val="1"/>
        </w:numPr>
        <w:tabs>
          <w:tab w:val="left" w:pos="851"/>
        </w:tabs>
        <w:spacing w:line="360" w:lineRule="auto"/>
        <w:ind w:left="0" w:firstLine="426"/>
        <w:jc w:val="both"/>
        <w:rPr>
          <w:color w:val="auto"/>
          <w:sz w:val="28"/>
          <w:szCs w:val="28"/>
          <w:lang w:val="uk-UA"/>
        </w:rPr>
      </w:pPr>
      <w:bookmarkStart w:id="25" w:name="_Ref25312394"/>
      <w:r>
        <w:rPr>
          <w:color w:val="auto"/>
          <w:sz w:val="28"/>
          <w:szCs w:val="28"/>
          <w:lang w:val="uk-UA"/>
        </w:rPr>
        <w:t>Куліш Я. Я. М</w:t>
      </w:r>
      <w:r w:rsidRPr="00F503C1">
        <w:rPr>
          <w:color w:val="auto"/>
          <w:sz w:val="28"/>
          <w:szCs w:val="28"/>
          <w:lang w:val="uk-UA"/>
        </w:rPr>
        <w:t>одель «перевернутого класу» у навчанні дисципліни «</w:t>
      </w:r>
      <w:r>
        <w:rPr>
          <w:color w:val="auto"/>
          <w:sz w:val="28"/>
          <w:szCs w:val="28"/>
          <w:lang w:val="uk-UA"/>
        </w:rPr>
        <w:t>Н</w:t>
      </w:r>
      <w:r w:rsidRPr="00F503C1">
        <w:rPr>
          <w:color w:val="auto"/>
          <w:sz w:val="28"/>
          <w:szCs w:val="28"/>
          <w:lang w:val="uk-UA"/>
        </w:rPr>
        <w:t>аукові основи шкільного курсу математики»</w:t>
      </w:r>
      <w:r>
        <w:rPr>
          <w:color w:val="auto"/>
          <w:sz w:val="28"/>
          <w:szCs w:val="28"/>
          <w:lang w:val="uk-UA"/>
        </w:rPr>
        <w:t xml:space="preserve">. </w:t>
      </w:r>
      <w:r w:rsidR="00574679" w:rsidRPr="00574679">
        <w:rPr>
          <w:i/>
          <w:color w:val="auto"/>
          <w:sz w:val="28"/>
          <w:szCs w:val="28"/>
          <w:lang w:val="uk-UA"/>
        </w:rPr>
        <w:t xml:space="preserve">Матеріали </w:t>
      </w:r>
      <w:r w:rsidR="00574679" w:rsidRPr="00574679">
        <w:rPr>
          <w:i/>
          <w:sz w:val="28"/>
          <w:szCs w:val="28"/>
          <w:lang w:val="uk-UA"/>
        </w:rPr>
        <w:t>міжнародної науково-практичної конференції «Наукова діяльність як шлях формування професійних компетентностей майбутнього фахівця»</w:t>
      </w:r>
      <w:r w:rsidR="00574679">
        <w:rPr>
          <w:sz w:val="28"/>
          <w:szCs w:val="28"/>
          <w:lang w:val="uk-UA"/>
        </w:rPr>
        <w:t xml:space="preserve">. </w:t>
      </w:r>
      <w:r w:rsidR="00574679" w:rsidRPr="0043434B">
        <w:rPr>
          <w:sz w:val="28"/>
          <w:szCs w:val="28"/>
        </w:rPr>
        <w:t>5-</w:t>
      </w:r>
      <w:r w:rsidR="00574679" w:rsidRPr="0043434B">
        <w:rPr>
          <w:sz w:val="28"/>
          <w:szCs w:val="28"/>
          <w:lang w:val="uk-UA"/>
        </w:rPr>
        <w:t>6 грудня 201</w:t>
      </w:r>
      <w:r w:rsidR="00574679" w:rsidRPr="0043434B">
        <w:rPr>
          <w:sz w:val="28"/>
          <w:szCs w:val="28"/>
        </w:rPr>
        <w:t>9</w:t>
      </w:r>
      <w:r w:rsidR="00574679" w:rsidRPr="0043434B">
        <w:rPr>
          <w:sz w:val="28"/>
          <w:szCs w:val="28"/>
          <w:lang w:val="uk-UA"/>
        </w:rPr>
        <w:t> року</w:t>
      </w:r>
      <w:r w:rsidR="00574679">
        <w:rPr>
          <w:sz w:val="28"/>
          <w:szCs w:val="28"/>
          <w:lang w:val="uk-UA"/>
        </w:rPr>
        <w:t>. С</w:t>
      </w:r>
      <w:r w:rsidR="00574679" w:rsidRPr="0043434B">
        <w:rPr>
          <w:sz w:val="28"/>
          <w:szCs w:val="28"/>
          <w:lang w:val="uk-UA"/>
        </w:rPr>
        <w:t>умськ</w:t>
      </w:r>
      <w:r w:rsidR="00574679">
        <w:rPr>
          <w:sz w:val="28"/>
          <w:szCs w:val="28"/>
          <w:lang w:val="uk-UA"/>
        </w:rPr>
        <w:t>ий</w:t>
      </w:r>
      <w:r w:rsidR="00574679" w:rsidRPr="0043434B">
        <w:rPr>
          <w:sz w:val="28"/>
          <w:szCs w:val="28"/>
          <w:lang w:val="uk-UA"/>
        </w:rPr>
        <w:t xml:space="preserve"> державн</w:t>
      </w:r>
      <w:r w:rsidR="00574679">
        <w:rPr>
          <w:sz w:val="28"/>
          <w:szCs w:val="28"/>
          <w:lang w:val="uk-UA"/>
        </w:rPr>
        <w:t>ий</w:t>
      </w:r>
      <w:r w:rsidR="00574679" w:rsidRPr="0043434B">
        <w:rPr>
          <w:sz w:val="28"/>
          <w:szCs w:val="28"/>
          <w:lang w:val="uk-UA"/>
        </w:rPr>
        <w:t xml:space="preserve"> педагогічн</w:t>
      </w:r>
      <w:r w:rsidR="00574679">
        <w:rPr>
          <w:sz w:val="28"/>
          <w:szCs w:val="28"/>
          <w:lang w:val="uk-UA"/>
        </w:rPr>
        <w:t>ий</w:t>
      </w:r>
      <w:r w:rsidR="00574679" w:rsidRPr="0043434B">
        <w:rPr>
          <w:sz w:val="28"/>
          <w:szCs w:val="28"/>
          <w:lang w:val="uk-UA"/>
        </w:rPr>
        <w:t xml:space="preserve"> університет імені А.С. Макаренка</w:t>
      </w:r>
      <w:r w:rsidR="00574679">
        <w:rPr>
          <w:sz w:val="28"/>
          <w:szCs w:val="28"/>
          <w:lang w:val="uk-UA"/>
        </w:rPr>
        <w:t>. С.</w:t>
      </w:r>
      <w:bookmarkEnd w:id="25"/>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26" w:name="_Ref25164280"/>
      <w:r w:rsidRPr="00807588">
        <w:rPr>
          <w:rFonts w:ascii="Times New Roman" w:hAnsi="Times New Roman"/>
          <w:sz w:val="28"/>
          <w:szCs w:val="28"/>
        </w:rPr>
        <w:t>Кухар В.М., Білий Б.М. Теоретичні основи початкового курсу математики. Київ. 1980. 318 с.</w:t>
      </w:r>
      <w:bookmarkEnd w:id="26"/>
    </w:p>
    <w:p w:rsidR="001E03A4" w:rsidRPr="00807588" w:rsidRDefault="001E03A4" w:rsidP="001E03A4">
      <w:pPr>
        <w:pStyle w:val="a3"/>
        <w:numPr>
          <w:ilvl w:val="0"/>
          <w:numId w:val="1"/>
        </w:numPr>
        <w:tabs>
          <w:tab w:val="left" w:pos="0"/>
          <w:tab w:val="left" w:pos="284"/>
          <w:tab w:val="left" w:pos="426"/>
          <w:tab w:val="left" w:pos="709"/>
          <w:tab w:val="left" w:pos="851"/>
        </w:tabs>
        <w:spacing w:after="0" w:line="360" w:lineRule="auto"/>
        <w:ind w:left="0" w:firstLine="426"/>
        <w:jc w:val="both"/>
        <w:rPr>
          <w:rFonts w:ascii="Times New Roman" w:hAnsi="Times New Roman"/>
          <w:sz w:val="28"/>
          <w:szCs w:val="28"/>
        </w:rPr>
      </w:pPr>
      <w:r w:rsidRPr="00807588">
        <w:rPr>
          <w:rFonts w:ascii="Times New Roman" w:hAnsi="Times New Roman"/>
          <w:sz w:val="28"/>
          <w:szCs w:val="28"/>
        </w:rPr>
        <w:t>Лозова В. І. Цілісний підхід до формування пізнавальної активності школярів.  2-ге вид. доп. Xарків : О.В.С., 2000. 164 с</w:t>
      </w:r>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27" w:name="_Ref25164377"/>
      <w:r w:rsidRPr="00807588">
        <w:rPr>
          <w:rFonts w:ascii="Times New Roman" w:hAnsi="Times New Roman"/>
          <w:sz w:val="28"/>
          <w:szCs w:val="28"/>
        </w:rPr>
        <w:t>Любецкий В.А. Основные понятия школьной математики. Москва. 1987.  400 с</w:t>
      </w:r>
      <w:bookmarkEnd w:id="27"/>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r w:rsidRPr="00807588">
        <w:rPr>
          <w:rFonts w:ascii="Times New Roman" w:hAnsi="Times New Roman"/>
          <w:sz w:val="28"/>
          <w:szCs w:val="28"/>
        </w:rPr>
        <w:t>Люсьенн Феликс. Элементарная математика в современном изложении. Москва. 1967. 488 с.</w:t>
      </w:r>
    </w:p>
    <w:p w:rsidR="001E03A4" w:rsidRPr="00807588" w:rsidRDefault="001E03A4" w:rsidP="001E03A4">
      <w:pPr>
        <w:pStyle w:val="a3"/>
        <w:numPr>
          <w:ilvl w:val="0"/>
          <w:numId w:val="1"/>
        </w:numPr>
        <w:tabs>
          <w:tab w:val="left" w:pos="567"/>
          <w:tab w:val="left" w:pos="851"/>
        </w:tabs>
        <w:spacing w:before="240" w:after="0" w:line="360" w:lineRule="auto"/>
        <w:ind w:left="0" w:firstLine="426"/>
        <w:jc w:val="both"/>
        <w:rPr>
          <w:rFonts w:ascii="Times New Roman" w:hAnsi="Times New Roman"/>
          <w:sz w:val="28"/>
          <w:szCs w:val="28"/>
        </w:rPr>
      </w:pPr>
      <w:bookmarkStart w:id="28" w:name="_Ref525835815"/>
      <w:r w:rsidRPr="00807588">
        <w:rPr>
          <w:rFonts w:ascii="Times New Roman" w:hAnsi="Times New Roman"/>
          <w:sz w:val="28"/>
          <w:szCs w:val="28"/>
        </w:rPr>
        <w:t>Мартинець Л. А. М 29 Управління процесом формування ділових якостей учнів старшої школи: методичний посібник / Л. А. Мартинець. – Вінниця: ДонНУ імені Василя Стуса, 2016. – 302 с</w:t>
      </w:r>
      <w:bookmarkEnd w:id="28"/>
    </w:p>
    <w:p w:rsidR="001E03A4" w:rsidRPr="00807588" w:rsidRDefault="001E03A4" w:rsidP="001E03A4">
      <w:pPr>
        <w:pStyle w:val="Default"/>
        <w:numPr>
          <w:ilvl w:val="0"/>
          <w:numId w:val="1"/>
        </w:numPr>
        <w:tabs>
          <w:tab w:val="left" w:pos="142"/>
          <w:tab w:val="left" w:pos="567"/>
          <w:tab w:val="left" w:pos="851"/>
          <w:tab w:val="left" w:pos="993"/>
        </w:tabs>
        <w:spacing w:line="360" w:lineRule="auto"/>
        <w:ind w:left="0" w:firstLine="426"/>
        <w:jc w:val="both"/>
        <w:rPr>
          <w:color w:val="auto"/>
          <w:sz w:val="28"/>
          <w:szCs w:val="28"/>
          <w:lang w:val="uk-UA"/>
        </w:rPr>
      </w:pPr>
      <w:bookmarkStart w:id="29" w:name="_Ref486500694"/>
      <w:r w:rsidRPr="0032269C">
        <w:rPr>
          <w:rStyle w:val="af7"/>
          <w:bCs/>
          <w:i w:val="0"/>
          <w:color w:val="auto"/>
          <w:sz w:val="28"/>
          <w:szCs w:val="28"/>
          <w:shd w:val="clear" w:color="auto" w:fill="FFFFFF"/>
        </w:rPr>
        <w:t>Махмутов М. И</w:t>
      </w:r>
      <w:r w:rsidRPr="0032269C">
        <w:rPr>
          <w:i/>
          <w:color w:val="auto"/>
          <w:sz w:val="28"/>
          <w:szCs w:val="28"/>
          <w:shd w:val="clear" w:color="auto" w:fill="FFFFFF"/>
        </w:rPr>
        <w:t>.</w:t>
      </w:r>
      <w:r w:rsidRPr="0032269C">
        <w:rPr>
          <w:rStyle w:val="apple-converted-space"/>
          <w:i/>
          <w:color w:val="auto"/>
          <w:sz w:val="28"/>
          <w:szCs w:val="28"/>
          <w:shd w:val="clear" w:color="auto" w:fill="FFFFFF"/>
        </w:rPr>
        <w:t> </w:t>
      </w:r>
      <w:r w:rsidRPr="0032269C">
        <w:rPr>
          <w:rStyle w:val="af7"/>
          <w:bCs/>
          <w:i w:val="0"/>
          <w:color w:val="auto"/>
          <w:sz w:val="28"/>
          <w:szCs w:val="28"/>
          <w:shd w:val="clear" w:color="auto" w:fill="FFFFFF"/>
        </w:rPr>
        <w:t>Проблемное обучение</w:t>
      </w:r>
      <w:r w:rsidRPr="00807588">
        <w:rPr>
          <w:rStyle w:val="apple-converted-space"/>
          <w:color w:val="auto"/>
          <w:sz w:val="28"/>
          <w:szCs w:val="28"/>
          <w:shd w:val="clear" w:color="auto" w:fill="FFFFFF"/>
        </w:rPr>
        <w:t> </w:t>
      </w:r>
      <w:r w:rsidRPr="00807588">
        <w:rPr>
          <w:color w:val="auto"/>
          <w:sz w:val="28"/>
          <w:szCs w:val="28"/>
          <w:shd w:val="clear" w:color="auto" w:fill="FFFFFF"/>
        </w:rPr>
        <w:t>: основные вопросы теории. М., 1975. 368 с</w:t>
      </w:r>
      <w:bookmarkEnd w:id="29"/>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30" w:name="_Ref25163746"/>
      <w:r w:rsidRPr="00807588">
        <w:rPr>
          <w:rFonts w:ascii="Times New Roman" w:hAnsi="Times New Roman"/>
          <w:sz w:val="28"/>
          <w:szCs w:val="28"/>
        </w:rPr>
        <w:t xml:space="preserve">Навчальна програма з математикидля учнів 10-11 класів загальноосвітніх навчальних закладів. Профільний рівень </w:t>
      </w:r>
      <w:hyperlink r:id="rId336" w:history="1">
        <w:r w:rsidRPr="00807588">
          <w:rPr>
            <w:rStyle w:val="a9"/>
            <w:rFonts w:ascii="Times New Roman" w:hAnsi="Times New Roman"/>
            <w:color w:val="auto"/>
            <w:sz w:val="28"/>
            <w:szCs w:val="28"/>
          </w:rPr>
          <w:t>https://mon.gov.ua/ua/osvita/zagalna-serednya-osvita/navchalni-programi/navchalni-programi-dlya-10-11-klasiv</w:t>
        </w:r>
      </w:hyperlink>
      <w:bookmarkEnd w:id="30"/>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31" w:name="_Ref25163727"/>
      <w:r w:rsidRPr="00807588">
        <w:rPr>
          <w:rFonts w:ascii="Times New Roman" w:hAnsi="Times New Roman"/>
          <w:sz w:val="28"/>
          <w:szCs w:val="28"/>
        </w:rPr>
        <w:lastRenderedPageBreak/>
        <w:t xml:space="preserve">Національна доктрина розвитку освіти. </w:t>
      </w:r>
      <w:hyperlink r:id="rId337" w:history="1">
        <w:r w:rsidRPr="00807588">
          <w:rPr>
            <w:rStyle w:val="a9"/>
            <w:rFonts w:ascii="Times New Roman" w:hAnsi="Times New Roman"/>
            <w:color w:val="auto"/>
            <w:sz w:val="28"/>
            <w:szCs w:val="28"/>
          </w:rPr>
          <w:t>https://zakon4.rada.gov.ua/laws/show/347/2002</w:t>
        </w:r>
      </w:hyperlink>
      <w:bookmarkEnd w:id="31"/>
    </w:p>
    <w:p w:rsidR="001E03A4" w:rsidRDefault="001E03A4" w:rsidP="001E03A4">
      <w:pPr>
        <w:pStyle w:val="Default"/>
        <w:numPr>
          <w:ilvl w:val="0"/>
          <w:numId w:val="1"/>
        </w:numPr>
        <w:tabs>
          <w:tab w:val="left" w:pos="142"/>
          <w:tab w:val="left" w:pos="426"/>
          <w:tab w:val="left" w:pos="851"/>
          <w:tab w:val="left" w:pos="993"/>
        </w:tabs>
        <w:spacing w:line="360" w:lineRule="auto"/>
        <w:ind w:left="0" w:firstLine="426"/>
        <w:jc w:val="both"/>
        <w:rPr>
          <w:color w:val="auto"/>
          <w:sz w:val="28"/>
          <w:szCs w:val="28"/>
          <w:lang w:val="uk-UA"/>
        </w:rPr>
      </w:pPr>
      <w:bookmarkStart w:id="32" w:name="_Ref535915255"/>
      <w:r w:rsidRPr="00807588">
        <w:rPr>
          <w:color w:val="auto"/>
          <w:sz w:val="28"/>
          <w:szCs w:val="28"/>
          <w:lang w:val="uk-UA"/>
        </w:rPr>
        <w:t xml:space="preserve">Національна стратегія розвитку освіти в Україні на 2012–2021 роки. </w:t>
      </w:r>
      <w:r w:rsidRPr="00807588">
        <w:rPr>
          <w:color w:val="auto"/>
          <w:sz w:val="28"/>
          <w:szCs w:val="28"/>
          <w:lang w:val="en-US"/>
        </w:rPr>
        <w:t>URL </w:t>
      </w:r>
      <w:r w:rsidRPr="00807588">
        <w:rPr>
          <w:color w:val="auto"/>
          <w:sz w:val="28"/>
          <w:szCs w:val="28"/>
          <w:lang w:val="uk-UA"/>
        </w:rPr>
        <w:t xml:space="preserve">: </w:t>
      </w:r>
      <w:r w:rsidRPr="00807588">
        <w:rPr>
          <w:color w:val="auto"/>
          <w:sz w:val="28"/>
          <w:szCs w:val="28"/>
        </w:rPr>
        <w:t>https://zakon.rada.gov.ua/laws/show/344/2013#n10</w:t>
      </w:r>
      <w:r w:rsidRPr="00807588">
        <w:rPr>
          <w:color w:val="auto"/>
          <w:sz w:val="28"/>
          <w:szCs w:val="28"/>
          <w:lang w:val="uk-UA"/>
        </w:rPr>
        <w:t xml:space="preserve"> (дата звернення: 21. 01.2019)</w:t>
      </w:r>
      <w:bookmarkEnd w:id="32"/>
    </w:p>
    <w:p w:rsidR="0032269C" w:rsidRPr="00807588" w:rsidRDefault="0032269C" w:rsidP="001E03A4">
      <w:pPr>
        <w:pStyle w:val="Default"/>
        <w:numPr>
          <w:ilvl w:val="0"/>
          <w:numId w:val="1"/>
        </w:numPr>
        <w:tabs>
          <w:tab w:val="left" w:pos="142"/>
          <w:tab w:val="left" w:pos="426"/>
          <w:tab w:val="left" w:pos="851"/>
          <w:tab w:val="left" w:pos="993"/>
        </w:tabs>
        <w:spacing w:line="360" w:lineRule="auto"/>
        <w:ind w:left="0" w:firstLine="426"/>
        <w:jc w:val="both"/>
        <w:rPr>
          <w:color w:val="auto"/>
          <w:sz w:val="28"/>
          <w:szCs w:val="28"/>
          <w:lang w:val="uk-UA"/>
        </w:rPr>
      </w:pPr>
      <w:bookmarkStart w:id="33" w:name="_Ref25228281"/>
      <w:r>
        <w:rPr>
          <w:color w:val="auto"/>
          <w:sz w:val="28"/>
          <w:szCs w:val="28"/>
          <w:lang w:val="uk-UA"/>
        </w:rPr>
        <w:t>Нелін Є. П. Геометрія (профільний рівень) : підруч. для 10 кл. закл. загал. серед. освіти. Харків : Вид-во «Ранок», 2018. 240 с.</w:t>
      </w:r>
      <w:bookmarkEnd w:id="33"/>
    </w:p>
    <w:p w:rsidR="001E03A4" w:rsidRPr="00807588" w:rsidRDefault="001E03A4" w:rsidP="001E03A4">
      <w:pPr>
        <w:pStyle w:val="a3"/>
        <w:numPr>
          <w:ilvl w:val="0"/>
          <w:numId w:val="1"/>
        </w:numPr>
        <w:tabs>
          <w:tab w:val="left" w:pos="0"/>
          <w:tab w:val="left" w:pos="284"/>
          <w:tab w:val="left" w:pos="709"/>
          <w:tab w:val="left" w:pos="851"/>
          <w:tab w:val="left" w:pos="993"/>
        </w:tabs>
        <w:spacing w:after="0" w:line="360" w:lineRule="auto"/>
        <w:ind w:left="0" w:firstLine="426"/>
        <w:jc w:val="both"/>
        <w:rPr>
          <w:rFonts w:ascii="Times New Roman" w:hAnsi="Times New Roman"/>
          <w:sz w:val="28"/>
          <w:szCs w:val="28"/>
        </w:rPr>
      </w:pPr>
      <w:bookmarkStart w:id="34" w:name="_Ref9524131"/>
      <w:r w:rsidRPr="00807588">
        <w:rPr>
          <w:rFonts w:ascii="Times New Roman" w:hAnsi="Times New Roman"/>
          <w:sz w:val="28"/>
          <w:szCs w:val="28"/>
        </w:rPr>
        <w:t>Ортинський В. Л. Педагогіка вищої школи: навч. посіб. [для студ. вищ. навч. закл.], К.: Центр учбової літератури, 2009.,472 с.</w:t>
      </w:r>
      <w:bookmarkEnd w:id="34"/>
    </w:p>
    <w:p w:rsidR="001E03A4" w:rsidRPr="00807588" w:rsidRDefault="001E03A4" w:rsidP="001E03A4">
      <w:pPr>
        <w:pStyle w:val="a3"/>
        <w:numPr>
          <w:ilvl w:val="0"/>
          <w:numId w:val="1"/>
        </w:numPr>
        <w:tabs>
          <w:tab w:val="left" w:pos="567"/>
          <w:tab w:val="left" w:pos="851"/>
          <w:tab w:val="left" w:pos="993"/>
        </w:tabs>
        <w:spacing w:after="0" w:line="360" w:lineRule="auto"/>
        <w:ind w:left="0" w:firstLine="426"/>
        <w:jc w:val="both"/>
        <w:rPr>
          <w:rFonts w:ascii="Times New Roman" w:hAnsi="Times New Roman"/>
          <w:sz w:val="28"/>
          <w:szCs w:val="28"/>
        </w:rPr>
      </w:pPr>
      <w:bookmarkStart w:id="35" w:name="_Ref486500714"/>
      <w:r w:rsidRPr="00807588">
        <w:rPr>
          <w:rFonts w:ascii="Times New Roman" w:hAnsi="Times New Roman"/>
          <w:sz w:val="28"/>
          <w:szCs w:val="28"/>
        </w:rPr>
        <w:t>Подласый И. П. Педагогика: новый курс : учебник для студ. высших учеб. заведений. М. : Гуманит. изд. центр «ВЛАДОС», 2008. Кн. 1. 576 с.</w:t>
      </w:r>
      <w:bookmarkEnd w:id="35"/>
    </w:p>
    <w:p w:rsidR="001E03A4" w:rsidRPr="00807588" w:rsidRDefault="001E03A4" w:rsidP="001E03A4">
      <w:pPr>
        <w:pStyle w:val="a3"/>
        <w:numPr>
          <w:ilvl w:val="0"/>
          <w:numId w:val="1"/>
        </w:numPr>
        <w:tabs>
          <w:tab w:val="left" w:pos="567"/>
          <w:tab w:val="left" w:pos="851"/>
          <w:tab w:val="left" w:pos="993"/>
        </w:tabs>
        <w:spacing w:after="0" w:line="360" w:lineRule="auto"/>
        <w:ind w:left="0" w:firstLine="426"/>
        <w:jc w:val="both"/>
        <w:rPr>
          <w:rFonts w:ascii="Times New Roman" w:hAnsi="Times New Roman"/>
          <w:sz w:val="28"/>
          <w:szCs w:val="28"/>
        </w:rPr>
      </w:pPr>
      <w:bookmarkStart w:id="36" w:name="_Ref486501214"/>
      <w:r w:rsidRPr="00807588">
        <w:rPr>
          <w:rFonts w:ascii="Times New Roman" w:hAnsi="Times New Roman"/>
          <w:sz w:val="28"/>
          <w:szCs w:val="28"/>
        </w:rPr>
        <w:t>Пометун О. І, Пироженко А. В. Сучасний урок. Інтерактивні технології навчання : науково-методичний посібник / ред. О. І. Пометун. К. : А.С.К., 2004. С. 8-24.</w:t>
      </w:r>
      <w:bookmarkEnd w:id="36"/>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37" w:name="_Ref25163863"/>
      <w:r w:rsidRPr="00807588">
        <w:rPr>
          <w:rFonts w:ascii="Times New Roman" w:hAnsi="Times New Roman"/>
          <w:sz w:val="28"/>
          <w:szCs w:val="28"/>
        </w:rPr>
        <w:t xml:space="preserve">Працьовитий М. В., Ніколаєнко С. В. Курс «Наукові основи шкільного курсу математики» в системі підготовки сучасного вчителя математики. </w:t>
      </w:r>
      <w:r w:rsidRPr="00807588">
        <w:rPr>
          <w:rFonts w:ascii="Times New Roman" w:hAnsi="Times New Roman"/>
          <w:i/>
          <w:sz w:val="28"/>
          <w:szCs w:val="28"/>
        </w:rPr>
        <w:t>Науковий часопис Національного педагогічного університету імені М. П. Драгоманова. Серія 3 : Фізика і математика у вищій і середній школі : зб. наук. праць.</w:t>
      </w:r>
      <w:r w:rsidRPr="00807588">
        <w:rPr>
          <w:rFonts w:ascii="Times New Roman" w:hAnsi="Times New Roman"/>
          <w:sz w:val="28"/>
          <w:szCs w:val="28"/>
        </w:rPr>
        <w:t xml:space="preserve"> Київ : Вид-во НПУ імені М. П. Драгоманова, 2010. Вип. 6. C. 16-23.</w:t>
      </w:r>
      <w:bookmarkEnd w:id="37"/>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38" w:name="_Ref25163912"/>
      <w:r w:rsidRPr="00807588">
        <w:rPr>
          <w:rFonts w:ascii="Times New Roman" w:hAnsi="Times New Roman"/>
          <w:sz w:val="28"/>
          <w:szCs w:val="28"/>
        </w:rPr>
        <w:t>Працьовитий М.В. До концепції розвитку математичної освіти. Сучасна математика і математична освіта: здобутки, проблеми, перспективи. Київ. 2007. 144 c.</w:t>
      </w:r>
      <w:bookmarkEnd w:id="38"/>
    </w:p>
    <w:p w:rsidR="001E03A4" w:rsidRPr="00807588" w:rsidRDefault="001E03A4" w:rsidP="001E03A4">
      <w:pPr>
        <w:pStyle w:val="a3"/>
        <w:numPr>
          <w:ilvl w:val="0"/>
          <w:numId w:val="1"/>
        </w:numPr>
        <w:tabs>
          <w:tab w:val="left" w:pos="0"/>
          <w:tab w:val="left" w:pos="284"/>
          <w:tab w:val="left" w:pos="426"/>
          <w:tab w:val="left" w:pos="709"/>
          <w:tab w:val="left" w:pos="851"/>
        </w:tabs>
        <w:spacing w:after="0" w:line="360" w:lineRule="auto"/>
        <w:ind w:left="0" w:firstLine="426"/>
        <w:jc w:val="both"/>
        <w:rPr>
          <w:rFonts w:ascii="Times New Roman" w:hAnsi="Times New Roman"/>
          <w:sz w:val="28"/>
          <w:szCs w:val="28"/>
        </w:rPr>
      </w:pPr>
      <w:bookmarkStart w:id="39" w:name="_Ref535915328"/>
      <w:r w:rsidRPr="00807588">
        <w:rPr>
          <w:rFonts w:ascii="Times New Roman" w:hAnsi="Times New Roman"/>
          <w:sz w:val="28"/>
          <w:szCs w:val="28"/>
        </w:rPr>
        <w:t>Раков С.А. Математична освіта: компетентнісний підхід з використанням ІКТ. Харків : Факт, 2005. 360 с.</w:t>
      </w:r>
      <w:bookmarkEnd w:id="39"/>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40" w:name="_Ref25163772"/>
      <w:r w:rsidRPr="00807588">
        <w:rPr>
          <w:rFonts w:ascii="Times New Roman" w:hAnsi="Times New Roman"/>
          <w:sz w:val="28"/>
          <w:szCs w:val="28"/>
        </w:rPr>
        <w:t>Соколенко Л.А. Роль курсу «Деякі питання шкільного курсу математики з точки зору вищої» в професійній підготовці вчителя. 2015. С. 249-252.</w:t>
      </w:r>
      <w:bookmarkEnd w:id="40"/>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41" w:name="_Ref25163897"/>
      <w:r w:rsidRPr="00807588">
        <w:rPr>
          <w:rFonts w:ascii="Times New Roman" w:hAnsi="Times New Roman"/>
          <w:noProof/>
          <w:sz w:val="28"/>
          <w:szCs w:val="28"/>
          <w:lang w:eastAsia="ru-RU"/>
        </w:rPr>
        <w:lastRenderedPageBreak/>
        <w:t>Соколенко Л.А.</w:t>
      </w:r>
      <w:r w:rsidRPr="00807588">
        <w:rPr>
          <w:rFonts w:ascii="Times New Roman" w:hAnsi="Times New Roman"/>
          <w:sz w:val="28"/>
          <w:szCs w:val="28"/>
        </w:rPr>
        <w:t xml:space="preserve"> Шкільна математика з точки зору вищої. Чернігів. 2011 . с. 126-128.</w:t>
      </w:r>
      <w:bookmarkEnd w:id="41"/>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r w:rsidRPr="00807588">
        <w:rPr>
          <w:rFonts w:ascii="Times New Roman" w:hAnsi="Times New Roman"/>
          <w:sz w:val="28"/>
          <w:szCs w:val="28"/>
        </w:rPr>
        <w:t>Соколенко Л.О. Роль наукових основ шкільного курсу математики у професійній підготовці вчителя. Чернігів. 2015. С. 214-219.</w:t>
      </w:r>
    </w:p>
    <w:p w:rsidR="001E03A4" w:rsidRPr="00807588" w:rsidRDefault="001E03A4" w:rsidP="001E03A4">
      <w:pPr>
        <w:pStyle w:val="Default"/>
        <w:numPr>
          <w:ilvl w:val="0"/>
          <w:numId w:val="1"/>
        </w:numPr>
        <w:tabs>
          <w:tab w:val="left" w:pos="142"/>
          <w:tab w:val="left" w:pos="567"/>
          <w:tab w:val="left" w:pos="851"/>
          <w:tab w:val="left" w:pos="993"/>
        </w:tabs>
        <w:spacing w:line="360" w:lineRule="auto"/>
        <w:ind w:left="0" w:firstLine="426"/>
        <w:jc w:val="both"/>
        <w:rPr>
          <w:color w:val="auto"/>
          <w:sz w:val="28"/>
          <w:szCs w:val="28"/>
          <w:lang w:val="uk-UA"/>
        </w:rPr>
      </w:pPr>
      <w:bookmarkStart w:id="42" w:name="_Ref486003646"/>
      <w:r w:rsidRPr="00807588">
        <w:rPr>
          <w:color w:val="auto"/>
          <w:sz w:val="28"/>
          <w:szCs w:val="28"/>
        </w:rPr>
        <w:t>Степанов О. М., Фіцула М. М. Основи психології і педагогіки : навч. посіб. для студ. вищ. навч. закл. К. : Академвидав, 2006. 520 с.</w:t>
      </w:r>
      <w:bookmarkEnd w:id="42"/>
    </w:p>
    <w:p w:rsidR="001E03A4" w:rsidRPr="00807588" w:rsidRDefault="001E03A4" w:rsidP="001E03A4">
      <w:pPr>
        <w:pStyle w:val="a3"/>
        <w:numPr>
          <w:ilvl w:val="0"/>
          <w:numId w:val="1"/>
        </w:numPr>
        <w:tabs>
          <w:tab w:val="left" w:pos="709"/>
          <w:tab w:val="left" w:pos="851"/>
          <w:tab w:val="left" w:pos="993"/>
        </w:tabs>
        <w:spacing w:after="0" w:line="360" w:lineRule="auto"/>
        <w:ind w:left="0" w:firstLine="426"/>
        <w:jc w:val="both"/>
        <w:rPr>
          <w:rFonts w:ascii="Times New Roman" w:hAnsi="Times New Roman"/>
          <w:sz w:val="28"/>
          <w:szCs w:val="28"/>
        </w:rPr>
      </w:pPr>
      <w:bookmarkStart w:id="43" w:name="_Ref25164298"/>
      <w:r w:rsidRPr="00807588">
        <w:rPr>
          <w:rFonts w:ascii="Times New Roman" w:hAnsi="Times New Roman"/>
          <w:sz w:val="28"/>
          <w:szCs w:val="28"/>
        </w:rPr>
        <w:t>Стойлова Л.П., Пышкало А.М. Основы начального курса математики. Москва. 1988. 320 с.</w:t>
      </w:r>
      <w:bookmarkEnd w:id="43"/>
    </w:p>
    <w:p w:rsidR="001E03A4" w:rsidRDefault="001E03A4" w:rsidP="001E03A4">
      <w:pPr>
        <w:pStyle w:val="a3"/>
        <w:numPr>
          <w:ilvl w:val="0"/>
          <w:numId w:val="1"/>
        </w:numPr>
        <w:tabs>
          <w:tab w:val="left" w:pos="567"/>
          <w:tab w:val="left" w:pos="851"/>
        </w:tabs>
        <w:spacing w:after="0" w:line="360" w:lineRule="auto"/>
        <w:ind w:left="0" w:firstLine="426"/>
        <w:jc w:val="both"/>
        <w:rPr>
          <w:rFonts w:ascii="Times New Roman" w:hAnsi="Times New Roman"/>
          <w:sz w:val="28"/>
          <w:szCs w:val="28"/>
        </w:rPr>
      </w:pPr>
      <w:bookmarkStart w:id="44" w:name="_Ref25164779"/>
      <w:r w:rsidRPr="00807588">
        <w:rPr>
          <w:rFonts w:ascii="Times New Roman" w:hAnsi="Times New Roman"/>
          <w:sz w:val="28"/>
          <w:szCs w:val="28"/>
        </w:rPr>
        <w:t>Ткачук Г. В. Теоретичні і методичні засади практично-технічної підготовки майбутніх учителів інформатики в умовах змішаного навчання : дис. ... докт. пед. наук : 13.00.02 - теорія та методика навчання (технічні дисципліни). М-во освіти і науки України, Нац пед. ун-т ім. М. П. Драгоманова. Київ, 2019. 447 с.</w:t>
      </w:r>
      <w:bookmarkEnd w:id="44"/>
    </w:p>
    <w:p w:rsidR="00166568" w:rsidRPr="00807588" w:rsidRDefault="00166568" w:rsidP="00166568">
      <w:pPr>
        <w:pStyle w:val="a3"/>
        <w:numPr>
          <w:ilvl w:val="0"/>
          <w:numId w:val="1"/>
        </w:numPr>
        <w:tabs>
          <w:tab w:val="left" w:pos="567"/>
          <w:tab w:val="left" w:pos="851"/>
        </w:tabs>
        <w:spacing w:after="0" w:line="360" w:lineRule="auto"/>
        <w:ind w:left="0" w:firstLine="426"/>
        <w:jc w:val="both"/>
        <w:rPr>
          <w:rFonts w:ascii="Times New Roman" w:hAnsi="Times New Roman"/>
          <w:sz w:val="28"/>
          <w:szCs w:val="28"/>
        </w:rPr>
      </w:pPr>
      <w:bookmarkStart w:id="45" w:name="_Ref25227395"/>
      <w:r w:rsidRPr="00166568">
        <w:rPr>
          <w:rFonts w:ascii="Times New Roman" w:hAnsi="Times New Roman"/>
          <w:sz w:val="28"/>
          <w:szCs w:val="28"/>
        </w:rPr>
        <w:t>Тесленко Ю. В.</w:t>
      </w:r>
      <w:r w:rsidR="00073E66">
        <w:rPr>
          <w:rFonts w:ascii="Times New Roman" w:hAnsi="Times New Roman"/>
          <w:sz w:val="28"/>
          <w:szCs w:val="28"/>
        </w:rPr>
        <w:t>,</w:t>
      </w:r>
      <w:r w:rsidRPr="00166568">
        <w:rPr>
          <w:rFonts w:ascii="Times New Roman" w:hAnsi="Times New Roman"/>
          <w:sz w:val="28"/>
          <w:szCs w:val="28"/>
        </w:rPr>
        <w:t xml:space="preserve"> Циганенко</w:t>
      </w:r>
      <w:r w:rsidR="00073E66" w:rsidRPr="00073E66">
        <w:rPr>
          <w:rFonts w:ascii="Times New Roman" w:hAnsi="Times New Roman"/>
          <w:sz w:val="28"/>
          <w:szCs w:val="28"/>
        </w:rPr>
        <w:t xml:space="preserve"> </w:t>
      </w:r>
      <w:r w:rsidR="00073E66" w:rsidRPr="00166568">
        <w:rPr>
          <w:rFonts w:ascii="Times New Roman" w:hAnsi="Times New Roman"/>
          <w:sz w:val="28"/>
          <w:szCs w:val="28"/>
        </w:rPr>
        <w:t>І. В.</w:t>
      </w:r>
      <w:r w:rsidRPr="00166568">
        <w:rPr>
          <w:rFonts w:ascii="Times New Roman" w:hAnsi="Times New Roman"/>
          <w:sz w:val="28"/>
          <w:szCs w:val="28"/>
        </w:rPr>
        <w:t xml:space="preserve">, Овчаренко </w:t>
      </w:r>
      <w:r w:rsidR="00073E66" w:rsidRPr="00166568">
        <w:rPr>
          <w:rFonts w:ascii="Times New Roman" w:hAnsi="Times New Roman"/>
          <w:sz w:val="28"/>
          <w:szCs w:val="28"/>
        </w:rPr>
        <w:t xml:space="preserve">Л. К. </w:t>
      </w:r>
      <w:r w:rsidRPr="00166568">
        <w:rPr>
          <w:rFonts w:ascii="Times New Roman" w:hAnsi="Times New Roman"/>
          <w:sz w:val="28"/>
          <w:szCs w:val="28"/>
        </w:rPr>
        <w:t>Методи змішаного навчання студентів закладів вищої медичної освіти на прикладі методики перевернутого класу</w:t>
      </w:r>
      <w:r w:rsidR="00073E66">
        <w:rPr>
          <w:rFonts w:ascii="Times New Roman" w:hAnsi="Times New Roman"/>
          <w:sz w:val="28"/>
          <w:szCs w:val="28"/>
        </w:rPr>
        <w:t>.</w:t>
      </w:r>
      <w:r w:rsidRPr="00166568">
        <w:rPr>
          <w:rFonts w:ascii="Times New Roman" w:hAnsi="Times New Roman"/>
          <w:sz w:val="28"/>
          <w:szCs w:val="28"/>
        </w:rPr>
        <w:t xml:space="preserve"> </w:t>
      </w:r>
      <w:r w:rsidRPr="00073E66">
        <w:rPr>
          <w:rFonts w:ascii="Times New Roman" w:hAnsi="Times New Roman"/>
          <w:i/>
          <w:sz w:val="28"/>
          <w:szCs w:val="28"/>
        </w:rPr>
        <w:t>Актуальні проблеми сучасної вищої медичної освіти в Україні</w:t>
      </w:r>
      <w:r w:rsidRPr="00166568">
        <w:rPr>
          <w:rFonts w:ascii="Times New Roman" w:hAnsi="Times New Roman"/>
          <w:sz w:val="28"/>
          <w:szCs w:val="28"/>
        </w:rPr>
        <w:t xml:space="preserve"> : матеріали навч.-наук. конф. з міжнар. участю, м. Полтава, 21 березня 2019 р. Полтава, 2019. С. 219–220.</w:t>
      </w:r>
      <w:bookmarkEnd w:id="45"/>
    </w:p>
    <w:p w:rsidR="001E03A4" w:rsidRDefault="001E03A4" w:rsidP="001E03A4">
      <w:pPr>
        <w:pStyle w:val="a3"/>
        <w:numPr>
          <w:ilvl w:val="0"/>
          <w:numId w:val="1"/>
        </w:numPr>
        <w:tabs>
          <w:tab w:val="left" w:pos="0"/>
          <w:tab w:val="left" w:pos="142"/>
          <w:tab w:val="left" w:pos="360"/>
          <w:tab w:val="left" w:pos="709"/>
          <w:tab w:val="left" w:pos="851"/>
          <w:tab w:val="left" w:pos="993"/>
        </w:tabs>
        <w:spacing w:after="0" w:line="360" w:lineRule="auto"/>
        <w:ind w:left="0" w:firstLine="426"/>
        <w:jc w:val="both"/>
        <w:rPr>
          <w:rFonts w:ascii="Times New Roman" w:hAnsi="Times New Roman"/>
          <w:sz w:val="28"/>
          <w:szCs w:val="28"/>
        </w:rPr>
      </w:pPr>
      <w:bookmarkStart w:id="46" w:name="_Ref486496161"/>
      <w:bookmarkStart w:id="47" w:name="_Ref529888550"/>
      <w:r w:rsidRPr="001E03A4">
        <w:rPr>
          <w:rFonts w:ascii="Times New Roman" w:hAnsi="Times New Roman"/>
          <w:sz w:val="28"/>
          <w:szCs w:val="28"/>
        </w:rPr>
        <w:t xml:space="preserve">Удовицька Т. А. «Кліпове мислення» молоді: особливості прояву в процесі навчання (до постановки проблеми). </w:t>
      </w:r>
      <w:r w:rsidRPr="001E03A4">
        <w:rPr>
          <w:rFonts w:ascii="Times New Roman" w:hAnsi="Times New Roman"/>
          <w:i/>
          <w:sz w:val="28"/>
          <w:szCs w:val="28"/>
        </w:rPr>
        <w:t>Вища освіта України: теорет. та наук.-метод. часопис</w:t>
      </w:r>
      <w:r w:rsidRPr="001E03A4">
        <w:rPr>
          <w:rFonts w:ascii="Times New Roman" w:hAnsi="Times New Roman"/>
          <w:sz w:val="28"/>
          <w:szCs w:val="28"/>
        </w:rPr>
        <w:t>. Дод. 1. Вип. 31. Вища освіта України у контексті інтеграції до європейського простору. К., 2013. Том VIII (50). С. 407-416</w:t>
      </w:r>
      <w:bookmarkEnd w:id="46"/>
      <w:r w:rsidRPr="001E03A4">
        <w:rPr>
          <w:rFonts w:ascii="Times New Roman" w:hAnsi="Times New Roman"/>
          <w:sz w:val="28"/>
          <w:szCs w:val="28"/>
        </w:rPr>
        <w:t>.</w:t>
      </w:r>
      <w:bookmarkEnd w:id="47"/>
    </w:p>
    <w:p w:rsidR="001E03A4" w:rsidRDefault="001E03A4" w:rsidP="001E03A4">
      <w:pPr>
        <w:pStyle w:val="a3"/>
        <w:numPr>
          <w:ilvl w:val="0"/>
          <w:numId w:val="1"/>
        </w:numPr>
        <w:tabs>
          <w:tab w:val="left" w:pos="0"/>
          <w:tab w:val="left" w:pos="142"/>
          <w:tab w:val="left" w:pos="360"/>
          <w:tab w:val="left" w:pos="709"/>
          <w:tab w:val="left" w:pos="851"/>
          <w:tab w:val="left" w:pos="993"/>
        </w:tabs>
        <w:spacing w:after="0" w:line="360" w:lineRule="auto"/>
        <w:ind w:left="0" w:firstLine="426"/>
        <w:jc w:val="both"/>
        <w:rPr>
          <w:rFonts w:ascii="Times New Roman" w:hAnsi="Times New Roman"/>
          <w:sz w:val="28"/>
          <w:szCs w:val="28"/>
        </w:rPr>
      </w:pPr>
      <w:bookmarkStart w:id="48" w:name="_Ref25164730"/>
      <w:r w:rsidRPr="001E03A4">
        <w:rPr>
          <w:rFonts w:ascii="Times New Roman" w:hAnsi="Times New Roman"/>
          <w:sz w:val="28"/>
          <w:szCs w:val="28"/>
        </w:rPr>
        <w:t>Фіцула М.М. Педагогіка вищої школи. Київ. 2006. 352 с.</w:t>
      </w:r>
      <w:bookmarkEnd w:id="48"/>
      <w:r w:rsidRPr="001E03A4">
        <w:rPr>
          <w:rFonts w:ascii="Times New Roman" w:hAnsi="Times New Roman"/>
          <w:sz w:val="28"/>
          <w:szCs w:val="28"/>
        </w:rPr>
        <w:t xml:space="preserve"> </w:t>
      </w:r>
    </w:p>
    <w:p w:rsidR="001E03A4" w:rsidRDefault="001E03A4" w:rsidP="001E03A4">
      <w:pPr>
        <w:pStyle w:val="a3"/>
        <w:numPr>
          <w:ilvl w:val="0"/>
          <w:numId w:val="1"/>
        </w:numPr>
        <w:tabs>
          <w:tab w:val="left" w:pos="0"/>
          <w:tab w:val="left" w:pos="142"/>
          <w:tab w:val="left" w:pos="360"/>
          <w:tab w:val="left" w:pos="709"/>
          <w:tab w:val="left" w:pos="851"/>
          <w:tab w:val="left" w:pos="993"/>
        </w:tabs>
        <w:spacing w:before="240" w:after="0" w:line="360" w:lineRule="auto"/>
        <w:ind w:left="0" w:firstLine="426"/>
        <w:jc w:val="both"/>
        <w:rPr>
          <w:rFonts w:ascii="Times New Roman" w:hAnsi="Times New Roman"/>
          <w:sz w:val="28"/>
          <w:szCs w:val="28"/>
        </w:rPr>
      </w:pPr>
      <w:bookmarkStart w:id="49" w:name="_Ref25164225"/>
      <w:r w:rsidRPr="001E03A4">
        <w:rPr>
          <w:rFonts w:ascii="Times New Roman" w:hAnsi="Times New Roman"/>
          <w:sz w:val="28"/>
          <w:szCs w:val="28"/>
        </w:rPr>
        <w:t>Феликс</w:t>
      </w:r>
      <w:r>
        <w:rPr>
          <w:rFonts w:ascii="Times New Roman" w:hAnsi="Times New Roman"/>
          <w:sz w:val="28"/>
          <w:szCs w:val="28"/>
        </w:rPr>
        <w:t xml:space="preserve"> Л</w:t>
      </w:r>
      <w:r w:rsidRPr="001E03A4">
        <w:rPr>
          <w:rFonts w:ascii="Times New Roman" w:hAnsi="Times New Roman"/>
          <w:sz w:val="28"/>
          <w:szCs w:val="28"/>
        </w:rPr>
        <w:t>. Элементарная математика в современном изложении. Москва. 1967. 488 с.</w:t>
      </w:r>
      <w:bookmarkStart w:id="50" w:name="_Ref525835776"/>
      <w:bookmarkEnd w:id="49"/>
    </w:p>
    <w:p w:rsidR="001E03A4" w:rsidRPr="001E03A4" w:rsidRDefault="001E03A4" w:rsidP="001E03A4">
      <w:pPr>
        <w:pStyle w:val="a3"/>
        <w:numPr>
          <w:ilvl w:val="0"/>
          <w:numId w:val="1"/>
        </w:numPr>
        <w:tabs>
          <w:tab w:val="left" w:pos="0"/>
          <w:tab w:val="left" w:pos="142"/>
          <w:tab w:val="left" w:pos="360"/>
          <w:tab w:val="left" w:pos="709"/>
          <w:tab w:val="left" w:pos="851"/>
          <w:tab w:val="left" w:pos="993"/>
        </w:tabs>
        <w:spacing w:before="240" w:after="0" w:line="360" w:lineRule="auto"/>
        <w:ind w:left="0" w:firstLine="426"/>
        <w:jc w:val="both"/>
        <w:rPr>
          <w:rFonts w:ascii="Times New Roman" w:hAnsi="Times New Roman"/>
          <w:sz w:val="28"/>
          <w:szCs w:val="28"/>
        </w:rPr>
      </w:pPr>
      <w:r w:rsidRPr="001E03A4">
        <w:rPr>
          <w:rFonts w:ascii="Times New Roman" w:hAnsi="Times New Roman"/>
          <w:sz w:val="28"/>
          <w:szCs w:val="28"/>
        </w:rPr>
        <w:t>Эриксон Э. Идентичность: юность и кризис</w:t>
      </w:r>
      <w:r w:rsidR="000F6373">
        <w:rPr>
          <w:rFonts w:ascii="Times New Roman" w:hAnsi="Times New Roman"/>
          <w:sz w:val="28"/>
          <w:szCs w:val="28"/>
        </w:rPr>
        <w:t>.</w:t>
      </w:r>
      <w:r w:rsidRPr="001E03A4">
        <w:rPr>
          <w:rFonts w:ascii="Times New Roman" w:hAnsi="Times New Roman"/>
          <w:sz w:val="28"/>
          <w:szCs w:val="28"/>
        </w:rPr>
        <w:t xml:space="preserve"> М.</w:t>
      </w:r>
      <w:r w:rsidR="000F6373">
        <w:rPr>
          <w:rFonts w:ascii="Times New Roman" w:hAnsi="Times New Roman"/>
          <w:sz w:val="28"/>
          <w:szCs w:val="28"/>
        </w:rPr>
        <w:t xml:space="preserve"> </w:t>
      </w:r>
      <w:r w:rsidRPr="001E03A4">
        <w:rPr>
          <w:rFonts w:ascii="Times New Roman" w:hAnsi="Times New Roman"/>
          <w:sz w:val="28"/>
          <w:szCs w:val="28"/>
        </w:rPr>
        <w:t>: Московский психолого-социальный ин</w:t>
      </w:r>
      <w:r w:rsidR="000F6373">
        <w:rPr>
          <w:rFonts w:ascii="Times New Roman" w:hAnsi="Times New Roman"/>
          <w:sz w:val="28"/>
          <w:szCs w:val="28"/>
        </w:rPr>
        <w:t>ститут, 2006.</w:t>
      </w:r>
      <w:r w:rsidRPr="001E03A4">
        <w:rPr>
          <w:rFonts w:ascii="Times New Roman" w:hAnsi="Times New Roman"/>
          <w:sz w:val="28"/>
          <w:szCs w:val="28"/>
        </w:rPr>
        <w:t xml:space="preserve"> 342 с.</w:t>
      </w:r>
      <w:bookmarkEnd w:id="50"/>
    </w:p>
    <w:p w:rsidR="00A72C46" w:rsidRDefault="00A72C46" w:rsidP="008E48B6">
      <w:pPr>
        <w:tabs>
          <w:tab w:val="left" w:pos="709"/>
        </w:tabs>
        <w:spacing w:after="0" w:line="360" w:lineRule="auto"/>
        <w:ind w:firstLine="709"/>
        <w:jc w:val="both"/>
        <w:rPr>
          <w:rFonts w:ascii="Times New Roman" w:hAnsi="Times New Roman"/>
          <w:sz w:val="28"/>
          <w:szCs w:val="28"/>
        </w:rPr>
      </w:pPr>
    </w:p>
    <w:p w:rsidR="008C31AA" w:rsidRDefault="008C31AA">
      <w:pPr>
        <w:spacing w:after="0" w:line="240" w:lineRule="auto"/>
        <w:ind w:left="714" w:hanging="357"/>
        <w:jc w:val="both"/>
        <w:rPr>
          <w:rFonts w:ascii="Times New Roman" w:hAnsi="Times New Roman"/>
          <w:sz w:val="28"/>
          <w:szCs w:val="28"/>
        </w:rPr>
      </w:pPr>
      <w:r>
        <w:rPr>
          <w:rFonts w:ascii="Times New Roman" w:hAnsi="Times New Roman"/>
          <w:sz w:val="28"/>
          <w:szCs w:val="28"/>
        </w:rPr>
        <w:br w:type="page"/>
      </w:r>
    </w:p>
    <w:p w:rsidR="00A72C46" w:rsidRPr="00825369" w:rsidRDefault="00E7507F" w:rsidP="00E7507F">
      <w:pPr>
        <w:tabs>
          <w:tab w:val="left" w:pos="709"/>
        </w:tabs>
        <w:spacing w:after="0" w:line="360" w:lineRule="auto"/>
        <w:ind w:firstLine="709"/>
        <w:jc w:val="center"/>
        <w:rPr>
          <w:rFonts w:ascii="Times New Roman" w:hAnsi="Times New Roman"/>
          <w:b/>
          <w:sz w:val="28"/>
          <w:szCs w:val="28"/>
        </w:rPr>
      </w:pPr>
      <w:r>
        <w:rPr>
          <w:rFonts w:ascii="Times New Roman" w:hAnsi="Times New Roman"/>
          <w:b/>
          <w:sz w:val="28"/>
          <w:szCs w:val="28"/>
        </w:rPr>
        <w:lastRenderedPageBreak/>
        <w:t>Додаток А</w:t>
      </w:r>
    </w:p>
    <w:p w:rsidR="00A72C46" w:rsidRPr="00825369" w:rsidRDefault="00A72C46" w:rsidP="00E7507F">
      <w:pPr>
        <w:shd w:val="clear" w:color="auto" w:fill="FFFFFF"/>
        <w:tabs>
          <w:tab w:val="left" w:pos="709"/>
        </w:tabs>
        <w:spacing w:after="0" w:line="360" w:lineRule="auto"/>
        <w:ind w:firstLine="709"/>
        <w:jc w:val="center"/>
        <w:rPr>
          <w:rFonts w:ascii="Times New Roman" w:eastAsia="Times New Roman" w:hAnsi="Times New Roman"/>
          <w:b/>
          <w:i/>
          <w:sz w:val="28"/>
          <w:szCs w:val="28"/>
          <w:lang w:eastAsia="ru-RU"/>
        </w:rPr>
      </w:pPr>
      <w:r w:rsidRPr="00825369">
        <w:rPr>
          <w:rFonts w:ascii="Times New Roman" w:eastAsia="Times New Roman" w:hAnsi="Times New Roman"/>
          <w:b/>
          <w:i/>
          <w:sz w:val="28"/>
          <w:szCs w:val="28"/>
          <w:lang w:eastAsia="ru-RU"/>
        </w:rPr>
        <w:t>ЛЕКЦІЯ 1</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i/>
          <w:sz w:val="28"/>
          <w:szCs w:val="28"/>
          <w:lang w:eastAsia="ru-RU"/>
        </w:rPr>
        <w:t>«Наївна» теорія множин</w:t>
      </w:r>
      <w:r w:rsidRPr="00825369">
        <w:rPr>
          <w:rFonts w:ascii="Times New Roman" w:eastAsia="Times New Roman" w:hAnsi="Times New Roman"/>
          <w:sz w:val="28"/>
          <w:szCs w:val="28"/>
          <w:lang w:eastAsia="ru-RU"/>
        </w:rPr>
        <w:t xml:space="preserve">. Поняття множини взято за одне з основних первісних понять сучасної математики. Воно було введене німецьким математиком Георгом Кантором (1845 – 1918) у кінці XIX ст. З тих пір майже вся математика будується на теоретико-множинній основі, а тому знання елементів теорії множин необхідне для математичної підготовки майбутніх фахівців, зокрема і вчителів, які навчають математиці.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Під множиною у математиці розуміють сукупність певних об'єктів, об'єднаних за деякою ознакою чи правилом. Об'єкти, що складають множину і можуть бути самої різноманітної природи, називають її елементами. Множини у більшості випадків позначаються великими, а їх елементи – малими латинськими буквами.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Належність чи неналежність множині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позначають так:</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eastAsia="Times New Roman" w:hAnsi="Times New Roman"/>
          <w:position w:val="-6"/>
          <w:sz w:val="28"/>
          <w:szCs w:val="28"/>
          <w:lang w:eastAsia="ru-RU"/>
        </w:rPr>
        <w:object w:dxaOrig="600" w:dyaOrig="279">
          <v:shape id="_x0000_i1191" type="#_x0000_t75" style="width:41.25pt;height:19.5pt" o:ole="">
            <v:imagedata r:id="rId338" o:title=""/>
          </v:shape>
          <o:OLEObject Type="Embed" ProgID="Equation.DSMT4" ShapeID="_x0000_i1191" DrawAspect="Content" ObjectID="_1640149544" r:id="rId339"/>
        </w:object>
      </w:r>
      <w:r w:rsidRPr="00825369">
        <w:rPr>
          <w:rFonts w:ascii="Times New Roman" w:eastAsia="Times New Roman" w:hAnsi="Times New Roman"/>
          <w:sz w:val="28"/>
          <w:szCs w:val="28"/>
          <w:lang w:eastAsia="ru-RU"/>
        </w:rPr>
        <w:t xml:space="preserve">; </w:t>
      </w:r>
      <w:r w:rsidRPr="00825369">
        <w:rPr>
          <w:rFonts w:ascii="Times New Roman" w:hAnsi="Times New Roman"/>
          <w:position w:val="-6"/>
          <w:sz w:val="28"/>
          <w:szCs w:val="28"/>
        </w:rPr>
        <w:object w:dxaOrig="600" w:dyaOrig="279">
          <v:shape id="_x0000_i1192" type="#_x0000_t75" style="width:44.25pt;height:20.25pt" o:ole="">
            <v:imagedata r:id="rId340" o:title=""/>
          </v:shape>
          <o:OLEObject Type="Embed" ProgID="Equation.DSMT4" ShapeID="_x0000_i1192" DrawAspect="Content" ObjectID="_1640149545" r:id="rId341"/>
        </w:object>
      </w:r>
      <w:r w:rsidRPr="00825369">
        <w:rPr>
          <w:rFonts w:ascii="Times New Roman" w:hAnsi="Times New Roman"/>
          <w:sz w:val="28"/>
          <w:szCs w:val="28"/>
        </w:rPr>
        <w:t>.</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i/>
          <w:sz w:val="28"/>
          <w:szCs w:val="28"/>
        </w:rPr>
        <w:t>Способи задання множин</w:t>
      </w:r>
      <w:r w:rsidRPr="00825369">
        <w:rPr>
          <w:rFonts w:ascii="Times New Roman" w:hAnsi="Times New Roman"/>
          <w:sz w:val="28"/>
          <w:szCs w:val="28"/>
        </w:rPr>
        <w:t xml:space="preserve">. Множина цілком визначається своїми елементами, тобто вона є заданою, якщо про довільний елемент можна сказати: належить він даній множині чи не належить.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Найчастіше множини задають:</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 xml:space="preserve"> 1) переліком елементів множини. У цьому випадку записують всі елементи множини і з обох сторін ставлять фігурні дужки. Наприклад, запис {1, 2, 3} означає, що задано множину, елементами якої є лише числа 1, 2 і 3;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2) заданням характеристичної властивості елементів множини, тобто властивості, яку мають ті і тільки ті елементи, що належать даній множині. Символічно задання множини характеристичною властивістю записується { </w:t>
      </w:r>
      <w:r w:rsidRPr="00825369">
        <w:rPr>
          <w:rFonts w:ascii="Times New Roman" w:hAnsi="Times New Roman"/>
          <w:i/>
          <w:sz w:val="28"/>
          <w:szCs w:val="28"/>
        </w:rPr>
        <w:t>x</w:t>
      </w:r>
      <w:r w:rsidRPr="00825369">
        <w:rPr>
          <w:rFonts w:ascii="Times New Roman" w:hAnsi="Times New Roman"/>
          <w:sz w:val="28"/>
          <w:szCs w:val="28"/>
        </w:rPr>
        <w:t xml:space="preserve"> | </w:t>
      </w:r>
      <w:r w:rsidRPr="00825369">
        <w:rPr>
          <w:rFonts w:ascii="Times New Roman" w:hAnsi="Times New Roman"/>
          <w:i/>
          <w:sz w:val="28"/>
          <w:szCs w:val="28"/>
        </w:rPr>
        <w:t>P</w:t>
      </w:r>
      <w:r w:rsidRPr="00825369">
        <w:rPr>
          <w:rFonts w:ascii="Times New Roman" w:hAnsi="Times New Roman"/>
          <w:sz w:val="28"/>
          <w:szCs w:val="28"/>
        </w:rPr>
        <w:t>(</w:t>
      </w:r>
      <w:r w:rsidRPr="00825369">
        <w:rPr>
          <w:rFonts w:ascii="Times New Roman" w:hAnsi="Times New Roman"/>
          <w:i/>
          <w:sz w:val="28"/>
          <w:szCs w:val="28"/>
        </w:rPr>
        <w:t>x</w:t>
      </w:r>
      <w:r w:rsidRPr="00825369">
        <w:rPr>
          <w:rFonts w:ascii="Times New Roman" w:hAnsi="Times New Roman"/>
          <w:sz w:val="28"/>
          <w:szCs w:val="28"/>
        </w:rPr>
        <w:t xml:space="preserve">) }, де </w:t>
      </w:r>
      <w:r w:rsidRPr="00825369">
        <w:rPr>
          <w:rFonts w:ascii="Times New Roman" w:hAnsi="Times New Roman"/>
          <w:i/>
          <w:sz w:val="28"/>
          <w:szCs w:val="28"/>
        </w:rPr>
        <w:t>x</w:t>
      </w:r>
      <w:r w:rsidRPr="00825369">
        <w:rPr>
          <w:rFonts w:ascii="Times New Roman" w:hAnsi="Times New Roman"/>
          <w:sz w:val="28"/>
          <w:szCs w:val="28"/>
        </w:rPr>
        <w:t xml:space="preserve"> – довільний елемент множини, Р – характеристична властивість, що задає множину, а </w:t>
      </w:r>
      <w:r w:rsidRPr="00825369">
        <w:rPr>
          <w:rFonts w:ascii="Times New Roman" w:hAnsi="Times New Roman"/>
          <w:i/>
          <w:sz w:val="28"/>
          <w:szCs w:val="28"/>
        </w:rPr>
        <w:t>Р</w:t>
      </w:r>
      <w:r w:rsidRPr="00825369">
        <w:rPr>
          <w:rFonts w:ascii="Times New Roman" w:hAnsi="Times New Roman"/>
          <w:sz w:val="28"/>
          <w:szCs w:val="28"/>
        </w:rPr>
        <w:t>(</w:t>
      </w:r>
      <w:r w:rsidRPr="00825369">
        <w:rPr>
          <w:rFonts w:ascii="Times New Roman" w:hAnsi="Times New Roman"/>
          <w:i/>
          <w:sz w:val="28"/>
          <w:szCs w:val="28"/>
        </w:rPr>
        <w:t>x</w:t>
      </w:r>
      <w:r w:rsidRPr="00825369">
        <w:rPr>
          <w:rFonts w:ascii="Times New Roman" w:hAnsi="Times New Roman"/>
          <w:sz w:val="28"/>
          <w:szCs w:val="28"/>
        </w:rPr>
        <w:t xml:space="preserve">) означає, що елемент </w:t>
      </w:r>
      <w:r w:rsidRPr="00825369">
        <w:rPr>
          <w:rFonts w:ascii="Times New Roman" w:hAnsi="Times New Roman"/>
          <w:i/>
          <w:sz w:val="28"/>
          <w:szCs w:val="28"/>
        </w:rPr>
        <w:t>x</w:t>
      </w:r>
      <w:r w:rsidRPr="00825369">
        <w:rPr>
          <w:rFonts w:ascii="Times New Roman" w:hAnsi="Times New Roman"/>
          <w:sz w:val="28"/>
          <w:szCs w:val="28"/>
        </w:rPr>
        <w:t xml:space="preserve"> має властивість </w:t>
      </w:r>
      <w:r w:rsidRPr="00825369">
        <w:rPr>
          <w:rFonts w:ascii="Times New Roman" w:hAnsi="Times New Roman"/>
          <w:i/>
          <w:sz w:val="28"/>
          <w:szCs w:val="28"/>
        </w:rPr>
        <w:t>Р</w:t>
      </w:r>
      <w:r w:rsidRPr="00825369">
        <w:rPr>
          <w:rFonts w:ascii="Times New Roman" w:hAnsi="Times New Roman"/>
          <w:sz w:val="28"/>
          <w:szCs w:val="28"/>
        </w:rPr>
        <w:t>.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lastRenderedPageBreak/>
        <w:t xml:space="preserve">Множина, елементами якої є числа, називається </w:t>
      </w:r>
      <w:r w:rsidRPr="00825369">
        <w:rPr>
          <w:rFonts w:ascii="Times New Roman" w:hAnsi="Times New Roman"/>
          <w:i/>
          <w:iCs/>
          <w:sz w:val="28"/>
          <w:szCs w:val="28"/>
        </w:rPr>
        <w:t>числовою множиною</w:t>
      </w:r>
      <w:r w:rsidRPr="00825369">
        <w:rPr>
          <w:rFonts w:ascii="Times New Roman" w:hAnsi="Times New Roman"/>
          <w:sz w:val="28"/>
          <w:szCs w:val="28"/>
        </w:rPr>
        <w:t xml:space="preserve">. Для деяких множин, зокрема числових, прийнято свої назви і позначення.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 xml:space="preserve">У математиці, крім числових множин, користуються ще й </w:t>
      </w:r>
      <w:r w:rsidRPr="00825369">
        <w:rPr>
          <w:rFonts w:ascii="Times New Roman" w:hAnsi="Times New Roman"/>
          <w:i/>
          <w:iCs/>
          <w:sz w:val="28"/>
          <w:szCs w:val="28"/>
        </w:rPr>
        <w:t>точковими множинами</w:t>
      </w:r>
      <w:r w:rsidRPr="00825369">
        <w:rPr>
          <w:rFonts w:ascii="Times New Roman" w:hAnsi="Times New Roman"/>
          <w:sz w:val="28"/>
          <w:szCs w:val="28"/>
        </w:rPr>
        <w:t xml:space="preserve">, тобто множинами, елементами яких є точки.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 xml:space="preserve">Непорожня точкова множина називається геометричною фігурою або просто фігурою. Фігура називається плоскою, якщо всі її точки належать одній площині. Фігура називається просторовою, якщо не всі її точки належать одній площині.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Для наочності множини часто зображають плоскими геометричними фігурами, здебільшого кругами, а їх елементи позначаються точками цих фігур. Таке зображення множин називається кругами Ейлера.</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i/>
          <w:sz w:val="28"/>
          <w:szCs w:val="28"/>
        </w:rPr>
        <w:t xml:space="preserve">Відношення між множинами. </w:t>
      </w:r>
      <w:r w:rsidRPr="00825369">
        <w:rPr>
          <w:rFonts w:ascii="Times New Roman" w:hAnsi="Times New Roman"/>
          <w:bCs/>
          <w:i/>
          <w:sz w:val="28"/>
          <w:szCs w:val="28"/>
        </w:rPr>
        <w:t>Рівність множин</w:t>
      </w:r>
      <w:r w:rsidRPr="00825369">
        <w:rPr>
          <w:rFonts w:ascii="Times New Roman" w:hAnsi="Times New Roman"/>
          <w:i/>
          <w:sz w:val="28"/>
          <w:szCs w:val="28"/>
        </w:rPr>
        <w:t>.</w:t>
      </w:r>
      <w:r w:rsidRPr="00825369">
        <w:rPr>
          <w:rFonts w:ascii="Times New Roman" w:hAnsi="Times New Roman"/>
          <w:sz w:val="28"/>
          <w:szCs w:val="28"/>
        </w:rPr>
        <w:t xml:space="preserve"> Дві множини називаються рівними, якщо вони складаються з одних і тих самих елементів, тобто кожний елемент першої множини є елементом другої множини і кожний елемент другої множини є елементом першої множини.</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 xml:space="preserve"> Рівність множин </w:t>
      </w:r>
      <w:r w:rsidRPr="00825369">
        <w:rPr>
          <w:rFonts w:ascii="Times New Roman" w:hAnsi="Times New Roman"/>
          <w:i/>
          <w:sz w:val="28"/>
          <w:szCs w:val="28"/>
        </w:rPr>
        <w:t>X</w:t>
      </w:r>
      <w:r w:rsidRPr="00825369">
        <w:rPr>
          <w:rFonts w:ascii="Times New Roman" w:hAnsi="Times New Roman"/>
          <w:sz w:val="28"/>
          <w:szCs w:val="28"/>
        </w:rPr>
        <w:t xml:space="preserve"> i </w:t>
      </w:r>
      <w:r w:rsidRPr="00825369">
        <w:rPr>
          <w:rFonts w:ascii="Times New Roman" w:hAnsi="Times New Roman"/>
          <w:i/>
          <w:sz w:val="28"/>
          <w:szCs w:val="28"/>
        </w:rPr>
        <w:t>Y</w:t>
      </w:r>
      <w:r w:rsidRPr="00825369">
        <w:rPr>
          <w:rFonts w:ascii="Times New Roman" w:hAnsi="Times New Roman"/>
          <w:sz w:val="28"/>
          <w:szCs w:val="28"/>
        </w:rPr>
        <w:t xml:space="preserve"> записується </w:t>
      </w:r>
      <w:r w:rsidRPr="00825369">
        <w:rPr>
          <w:rFonts w:ascii="Times New Roman" w:hAnsi="Times New Roman"/>
          <w:i/>
          <w:sz w:val="28"/>
          <w:szCs w:val="28"/>
        </w:rPr>
        <w:t>X</w:t>
      </w:r>
      <w:r w:rsidRPr="00825369">
        <w:rPr>
          <w:rFonts w:ascii="Times New Roman" w:hAnsi="Times New Roman"/>
          <w:sz w:val="28"/>
          <w:szCs w:val="28"/>
        </w:rPr>
        <w:t> = </w:t>
      </w:r>
      <w:r w:rsidRPr="00825369">
        <w:rPr>
          <w:rFonts w:ascii="Times New Roman" w:hAnsi="Times New Roman"/>
          <w:i/>
          <w:sz w:val="28"/>
          <w:szCs w:val="28"/>
        </w:rPr>
        <w:t>Y</w:t>
      </w:r>
      <w:r w:rsidRPr="00825369">
        <w:rPr>
          <w:rFonts w:ascii="Times New Roman" w:hAnsi="Times New Roman"/>
          <w:sz w:val="28"/>
          <w:szCs w:val="28"/>
        </w:rPr>
        <w:t xml:space="preserve">. Геометрично рівні множини зображаються однією і тією ж фігурою на площині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 xml:space="preserve">З означення рівності множин випливає: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 xml:space="preserve">1) порядок входження елементів у множину неістотний; </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2) елементи у множині не повторюються.</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bCs/>
          <w:i/>
          <w:sz w:val="28"/>
          <w:szCs w:val="28"/>
        </w:rPr>
        <w:t>Включення</w:t>
      </w:r>
      <w:r w:rsidRPr="00825369">
        <w:rPr>
          <w:rFonts w:ascii="Times New Roman" w:hAnsi="Times New Roman"/>
          <w:i/>
          <w:sz w:val="28"/>
          <w:szCs w:val="28"/>
        </w:rPr>
        <w:t>.</w:t>
      </w:r>
      <w:r w:rsidRPr="00825369">
        <w:rPr>
          <w:rFonts w:ascii="Times New Roman" w:hAnsi="Times New Roman"/>
          <w:sz w:val="28"/>
          <w:szCs w:val="28"/>
        </w:rPr>
        <w:t xml:space="preserve"> Якщо кожний елемент множини </w:t>
      </w:r>
      <w:r w:rsidRPr="00825369">
        <w:rPr>
          <w:rFonts w:ascii="Times New Roman" w:hAnsi="Times New Roman"/>
          <w:i/>
          <w:sz w:val="28"/>
          <w:szCs w:val="28"/>
        </w:rPr>
        <w:t>Р</w:t>
      </w:r>
      <w:r w:rsidRPr="00825369">
        <w:rPr>
          <w:rFonts w:ascii="Times New Roman" w:hAnsi="Times New Roman"/>
          <w:sz w:val="28"/>
          <w:szCs w:val="28"/>
        </w:rPr>
        <w:t xml:space="preserve"> є елементом множини </w:t>
      </w:r>
      <w:r w:rsidRPr="00825369">
        <w:rPr>
          <w:rFonts w:ascii="Times New Roman" w:hAnsi="Times New Roman"/>
          <w:i/>
          <w:sz w:val="28"/>
          <w:szCs w:val="28"/>
        </w:rPr>
        <w:t>М</w:t>
      </w:r>
      <w:r w:rsidRPr="00825369">
        <w:rPr>
          <w:rFonts w:ascii="Times New Roman" w:hAnsi="Times New Roman"/>
          <w:sz w:val="28"/>
          <w:szCs w:val="28"/>
        </w:rPr>
        <w:t xml:space="preserve">, то множина </w:t>
      </w:r>
      <w:r w:rsidRPr="00825369">
        <w:rPr>
          <w:rFonts w:ascii="Times New Roman" w:hAnsi="Times New Roman"/>
          <w:i/>
          <w:sz w:val="28"/>
          <w:szCs w:val="28"/>
        </w:rPr>
        <w:t>Р</w:t>
      </w:r>
      <w:r w:rsidRPr="00825369">
        <w:rPr>
          <w:rFonts w:ascii="Times New Roman" w:hAnsi="Times New Roman"/>
          <w:sz w:val="28"/>
          <w:szCs w:val="28"/>
        </w:rPr>
        <w:t xml:space="preserve"> називається підмножиною множини </w:t>
      </w:r>
      <w:r w:rsidRPr="00825369">
        <w:rPr>
          <w:rFonts w:ascii="Times New Roman" w:hAnsi="Times New Roman"/>
          <w:i/>
          <w:sz w:val="28"/>
          <w:szCs w:val="28"/>
        </w:rPr>
        <w:t>М</w:t>
      </w:r>
      <w:r w:rsidRPr="00825369">
        <w:rPr>
          <w:rFonts w:ascii="Times New Roman" w:hAnsi="Times New Roman"/>
          <w:sz w:val="28"/>
          <w:szCs w:val="28"/>
        </w:rPr>
        <w:t xml:space="preserve"> і записується </w:t>
      </w:r>
      <w:r w:rsidRPr="00825369">
        <w:rPr>
          <w:rFonts w:ascii="Times New Roman" w:hAnsi="Times New Roman"/>
          <w:position w:val="-4"/>
          <w:sz w:val="28"/>
          <w:szCs w:val="28"/>
        </w:rPr>
        <w:object w:dxaOrig="760" w:dyaOrig="260">
          <v:shape id="_x0000_i1193" type="#_x0000_t75" style="width:38.25pt;height:13.5pt" o:ole="">
            <v:imagedata r:id="rId342" o:title=""/>
          </v:shape>
          <o:OLEObject Type="Embed" ProgID="Equation.DSMT4" ShapeID="_x0000_i1193" DrawAspect="Content" ObjectID="_1640149546" r:id="rId343"/>
        </w:object>
      </w:r>
    </w:p>
    <w:p w:rsidR="00A72C46" w:rsidRPr="00825369" w:rsidRDefault="00A72C46" w:rsidP="00A72C46">
      <w:pPr>
        <w:pStyle w:val="a3"/>
        <w:tabs>
          <w:tab w:val="left" w:pos="709"/>
        </w:tabs>
        <w:spacing w:after="0" w:line="360" w:lineRule="auto"/>
        <w:ind w:left="0" w:firstLine="709"/>
        <w:jc w:val="both"/>
        <w:rPr>
          <w:rFonts w:ascii="Times New Roman" w:hAnsi="Times New Roman"/>
          <w:sz w:val="28"/>
          <w:szCs w:val="28"/>
        </w:rPr>
      </w:pPr>
      <w:r w:rsidRPr="00825369">
        <w:rPr>
          <w:rFonts w:ascii="Times New Roman" w:hAnsi="Times New Roman"/>
          <w:sz w:val="28"/>
          <w:szCs w:val="28"/>
        </w:rPr>
        <w:t xml:space="preserve">Знак </w:t>
      </w:r>
      <w:r w:rsidRPr="00825369">
        <w:rPr>
          <w:rFonts w:ascii="Times New Roman" w:hAnsi="Times New Roman"/>
          <w:position w:val="-4"/>
          <w:sz w:val="28"/>
          <w:szCs w:val="28"/>
        </w:rPr>
        <w:object w:dxaOrig="240" w:dyaOrig="200">
          <v:shape id="_x0000_i1194" type="#_x0000_t75" style="width:12pt;height:10.5pt" o:ole="">
            <v:imagedata r:id="rId344" o:title=""/>
          </v:shape>
          <o:OLEObject Type="Embed" ProgID="Equation.DSMT4" ShapeID="_x0000_i1194" DrawAspect="Content" ObjectID="_1640149547" r:id="rId345"/>
        </w:object>
      </w:r>
      <w:r w:rsidRPr="00825369">
        <w:rPr>
          <w:rFonts w:ascii="Times New Roman" w:hAnsi="Times New Roman"/>
          <w:sz w:val="28"/>
          <w:szCs w:val="28"/>
        </w:rPr>
        <w:t xml:space="preserve"> називається знаком включення, а про самі множини говорять, що вони перебувають у відношенні включення.</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 </w:t>
      </w:r>
    </w:p>
    <w:tbl>
      <w:tblPr>
        <w:tblW w:w="0" w:type="auto"/>
        <w:tblLook w:val="04A0"/>
      </w:tblPr>
      <w:tblGrid>
        <w:gridCol w:w="9287"/>
      </w:tblGrid>
      <w:tr w:rsidR="00A72C46" w:rsidRPr="00825369" w:rsidTr="00FD450B">
        <w:tc>
          <w:tcPr>
            <w:tcW w:w="9855" w:type="dxa"/>
            <w:shd w:val="clear" w:color="auto" w:fill="auto"/>
          </w:tcPr>
          <w:p w:rsidR="00A72C46" w:rsidRPr="00825369" w:rsidRDefault="00A72C46" w:rsidP="00FD450B">
            <w:pPr>
              <w:tabs>
                <w:tab w:val="left" w:pos="709"/>
              </w:tabs>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noProof/>
                <w:sz w:val="28"/>
                <w:szCs w:val="28"/>
                <w:lang w:eastAsia="uk-UA"/>
              </w:rPr>
              <w:lastRenderedPageBreak/>
              <w:drawing>
                <wp:inline distT="0" distB="0" distL="0" distR="0">
                  <wp:extent cx="3134995" cy="1662430"/>
                  <wp:effectExtent l="19050" t="0" r="8255"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6" cstate="print"/>
                          <a:srcRect/>
                          <a:stretch>
                            <a:fillRect/>
                          </a:stretch>
                        </pic:blipFill>
                        <pic:spPr bwMode="auto">
                          <a:xfrm>
                            <a:off x="0" y="0"/>
                            <a:ext cx="3134995" cy="1662430"/>
                          </a:xfrm>
                          <a:prstGeom prst="rect">
                            <a:avLst/>
                          </a:prstGeom>
                          <a:noFill/>
                          <a:ln w="9525">
                            <a:noFill/>
                            <a:miter lim="800000"/>
                            <a:headEnd/>
                            <a:tailEnd/>
                          </a:ln>
                        </pic:spPr>
                      </pic:pic>
                    </a:graphicData>
                  </a:graphic>
                </wp:inline>
              </w:drawing>
            </w:r>
          </w:p>
        </w:tc>
      </w:tr>
      <w:tr w:rsidR="00A72C46" w:rsidRPr="00825369" w:rsidTr="00FD450B">
        <w:tc>
          <w:tcPr>
            <w:tcW w:w="9855" w:type="dxa"/>
            <w:shd w:val="clear" w:color="auto" w:fill="auto"/>
          </w:tcPr>
          <w:p w:rsidR="00A72C46" w:rsidRPr="00825369" w:rsidRDefault="00A72C46" w:rsidP="00FD450B">
            <w:pPr>
              <w:tabs>
                <w:tab w:val="left" w:pos="709"/>
              </w:tabs>
              <w:spacing w:after="0" w:line="360" w:lineRule="auto"/>
              <w:ind w:firstLine="709"/>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Рис. </w:t>
            </w:r>
            <w:r w:rsidRPr="00825369">
              <w:rPr>
                <w:rFonts w:ascii="Times New Roman" w:hAnsi="Times New Roman"/>
                <w:sz w:val="28"/>
                <w:szCs w:val="28"/>
              </w:rPr>
              <w:t xml:space="preserve">Множина </w:t>
            </w:r>
            <w:r w:rsidRPr="00825369">
              <w:rPr>
                <w:rFonts w:ascii="Times New Roman" w:hAnsi="Times New Roman"/>
                <w:i/>
                <w:sz w:val="28"/>
                <w:szCs w:val="28"/>
              </w:rPr>
              <w:t>Р</w:t>
            </w:r>
            <w:r w:rsidRPr="00825369">
              <w:rPr>
                <w:rFonts w:ascii="Times New Roman" w:hAnsi="Times New Roman"/>
                <w:sz w:val="28"/>
                <w:szCs w:val="28"/>
              </w:rPr>
              <w:t xml:space="preserve"> є підмножиною множини </w:t>
            </w:r>
            <w:r w:rsidRPr="00825369">
              <w:rPr>
                <w:rFonts w:ascii="Times New Roman" w:hAnsi="Times New Roman"/>
                <w:i/>
                <w:sz w:val="28"/>
                <w:szCs w:val="28"/>
              </w:rPr>
              <w:t>М</w:t>
            </w:r>
          </w:p>
        </w:tc>
      </w:tr>
    </w:tbl>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Якщо </w:t>
      </w:r>
      <w:r w:rsidRPr="00825369">
        <w:rPr>
          <w:rFonts w:ascii="Times New Roman" w:eastAsia="Times New Roman" w:hAnsi="Times New Roman"/>
          <w:position w:val="-8"/>
          <w:sz w:val="28"/>
          <w:szCs w:val="28"/>
          <w:lang w:eastAsia="ru-RU"/>
        </w:rPr>
        <w:object w:dxaOrig="680" w:dyaOrig="300">
          <v:shape id="_x0000_i1195" type="#_x0000_t75" style="width:44.25pt;height:19.5pt" o:ole="">
            <v:imagedata r:id="rId347" o:title=""/>
          </v:shape>
          <o:OLEObject Type="Embed" ProgID="Equation.DSMT4" ShapeID="_x0000_i1195" DrawAspect="Content" ObjectID="_1640149548" r:id="rId348"/>
        </w:object>
      </w:r>
      <w:r w:rsidRPr="00825369">
        <w:rPr>
          <w:rFonts w:ascii="Times New Roman" w:eastAsia="Times New Roman" w:hAnsi="Times New Roman"/>
          <w:sz w:val="28"/>
          <w:szCs w:val="28"/>
          <w:lang w:eastAsia="ru-RU"/>
        </w:rPr>
        <w:t xml:space="preserve">і </w:t>
      </w:r>
      <w:r w:rsidRPr="00825369">
        <w:rPr>
          <w:rFonts w:ascii="Times New Roman" w:eastAsia="Times New Roman" w:hAnsi="Times New Roman"/>
          <w:position w:val="-4"/>
          <w:sz w:val="28"/>
          <w:szCs w:val="28"/>
          <w:lang w:eastAsia="ru-RU"/>
        </w:rPr>
        <w:object w:dxaOrig="639" w:dyaOrig="260">
          <v:shape id="_x0000_i1196" type="#_x0000_t75" style="width:42pt;height:17.25pt" o:ole="">
            <v:imagedata r:id="rId349" o:title=""/>
          </v:shape>
          <o:OLEObject Type="Embed" ProgID="Equation.DSMT4" ShapeID="_x0000_i1196" DrawAspect="Content" ObjectID="_1640149549" r:id="rId350"/>
        </w:object>
      </w:r>
      <w:r w:rsidRPr="00825369">
        <w:rPr>
          <w:rFonts w:ascii="Times New Roman" w:eastAsia="Times New Roman" w:hAnsi="Times New Roman"/>
          <w:sz w:val="28"/>
          <w:szCs w:val="28"/>
          <w:lang w:eastAsia="ru-RU"/>
        </w:rPr>
        <w:t xml:space="preserve">, то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 xml:space="preserve"> називається власною, строгою чи істинною підмножиною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Позначення: </w:t>
      </w:r>
      <w:r w:rsidRPr="00825369">
        <w:rPr>
          <w:rFonts w:ascii="Times New Roman" w:eastAsia="Times New Roman" w:hAnsi="Times New Roman"/>
          <w:position w:val="-4"/>
          <w:sz w:val="28"/>
          <w:szCs w:val="28"/>
          <w:lang w:eastAsia="ru-RU"/>
        </w:rPr>
        <w:object w:dxaOrig="680" w:dyaOrig="260">
          <v:shape id="_x0000_i1197" type="#_x0000_t75" style="width:42pt;height:15.75pt" o:ole="">
            <v:imagedata r:id="rId351" o:title=""/>
          </v:shape>
          <o:OLEObject Type="Embed" ProgID="Equation.DSMT4" ShapeID="_x0000_i1197" DrawAspect="Content" ObjectID="_1640149550" r:id="rId352"/>
        </w:object>
      </w:r>
      <w:r w:rsidRPr="00825369">
        <w:rPr>
          <w:rFonts w:ascii="Times New Roman" w:eastAsia="Times New Roman" w:hAnsi="Times New Roman"/>
          <w:sz w:val="28"/>
          <w:szCs w:val="28"/>
          <w:lang w:eastAsia="ru-RU"/>
        </w:rPr>
        <w:t xml:space="preserve">, де </w:t>
      </w:r>
      <w:r w:rsidRPr="00825369">
        <w:rPr>
          <w:rFonts w:ascii="Times New Roman" w:eastAsia="Times New Roman" w:hAnsi="Times New Roman"/>
          <w:position w:val="-4"/>
          <w:sz w:val="28"/>
          <w:szCs w:val="28"/>
          <w:lang w:eastAsia="ru-RU"/>
        </w:rPr>
        <w:object w:dxaOrig="240" w:dyaOrig="200">
          <v:shape id="_x0000_i1198" type="#_x0000_t75" style="width:12pt;height:10.5pt" o:ole="">
            <v:imagedata r:id="rId353" o:title=""/>
          </v:shape>
          <o:OLEObject Type="Embed" ProgID="Equation.DSMT4" ShapeID="_x0000_i1198" DrawAspect="Content" ObjectID="_1640149551" r:id="rId354"/>
        </w:object>
      </w:r>
      <w:r w:rsidRPr="00825369">
        <w:rPr>
          <w:rFonts w:ascii="Times New Roman" w:eastAsia="Times New Roman" w:hAnsi="Times New Roman"/>
          <w:sz w:val="28"/>
          <w:szCs w:val="28"/>
          <w:lang w:eastAsia="ru-RU"/>
        </w:rPr>
        <w:t xml:space="preserve"> – знак строгого включення.</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Очевидно, що для будь-якої </w:t>
      </w:r>
      <w:r w:rsidRPr="00825369">
        <w:rPr>
          <w:rFonts w:ascii="Times New Roman" w:eastAsia="Times New Roman" w:hAnsi="Times New Roman"/>
          <w:position w:val="-8"/>
          <w:sz w:val="28"/>
          <w:szCs w:val="28"/>
          <w:lang w:eastAsia="ru-RU"/>
        </w:rPr>
        <w:object w:dxaOrig="859" w:dyaOrig="300">
          <v:shape id="_x0000_i1199" type="#_x0000_t75" style="width:51.75pt;height:17.25pt" o:ole="">
            <v:imagedata r:id="rId355" o:title=""/>
          </v:shape>
          <o:OLEObject Type="Embed" ProgID="Equation.DSMT4" ShapeID="_x0000_i1199" DrawAspect="Content" ObjectID="_1640149552" r:id="rId356"/>
        </w:object>
      </w:r>
      <w:r w:rsidRPr="00825369">
        <w:rPr>
          <w:rFonts w:ascii="Times New Roman" w:eastAsia="Times New Roman" w:hAnsi="Times New Roman"/>
          <w:sz w:val="28"/>
          <w:szCs w:val="28"/>
          <w:lang w:eastAsia="ru-RU"/>
        </w:rPr>
        <w:t xml:space="preserve"> і </w:t>
      </w:r>
      <w:r w:rsidRPr="00825369">
        <w:rPr>
          <w:rFonts w:ascii="Times New Roman" w:eastAsia="Times New Roman" w:hAnsi="Times New Roman"/>
          <w:position w:val="-8"/>
          <w:sz w:val="28"/>
          <w:szCs w:val="28"/>
          <w:lang w:eastAsia="ru-RU"/>
        </w:rPr>
        <w:object w:dxaOrig="680" w:dyaOrig="300">
          <v:shape id="_x0000_i1200" type="#_x0000_t75" style="width:39.75pt;height:17.25pt" o:ole="">
            <v:imagedata r:id="rId357" o:title=""/>
          </v:shape>
          <o:OLEObject Type="Embed" ProgID="Equation.DSMT4" ShapeID="_x0000_i1200" DrawAspect="Content" ObjectID="_1640149553" r:id="rId358"/>
        </w:object>
      </w:r>
      <w:r w:rsidRPr="00825369">
        <w:rPr>
          <w:rFonts w:ascii="Times New Roman" w:eastAsia="Times New Roman" w:hAnsi="Times New Roman"/>
          <w:sz w:val="28"/>
          <w:szCs w:val="28"/>
          <w:lang w:eastAsia="ru-RU"/>
        </w:rPr>
        <w:t xml:space="preserve">, </w:t>
      </w:r>
      <w:r w:rsidRPr="00825369">
        <w:rPr>
          <w:rFonts w:ascii="Times New Roman" w:eastAsia="Times New Roman" w:hAnsi="Times New Roman"/>
          <w:position w:val="-6"/>
          <w:sz w:val="28"/>
          <w:szCs w:val="28"/>
          <w:lang w:eastAsia="ru-RU"/>
        </w:rPr>
        <w:object w:dxaOrig="260" w:dyaOrig="279">
          <v:shape id="_x0000_i1201" type="#_x0000_t75" style="width:17.25pt;height:18.75pt" o:ole="">
            <v:imagedata r:id="rId359" o:title=""/>
          </v:shape>
          <o:OLEObject Type="Embed" ProgID="Equation.DSMT4" ShapeID="_x0000_i1201" DrawAspect="Content" ObjectID="_1640149554" r:id="rId360"/>
        </w:object>
      </w:r>
      <w:r w:rsidRPr="00825369">
        <w:rPr>
          <w:rFonts w:ascii="Times New Roman" w:eastAsia="Times New Roman" w:hAnsi="Times New Roman"/>
          <w:sz w:val="28"/>
          <w:szCs w:val="28"/>
          <w:lang w:eastAsia="ru-RU"/>
        </w:rPr>
        <w:t xml:space="preserve"> і </w:t>
      </w:r>
      <w:r w:rsidRPr="00825369">
        <w:rPr>
          <w:rFonts w:ascii="Times New Roman" w:eastAsia="Times New Roman" w:hAnsi="Times New Roman"/>
          <w:position w:val="-4"/>
          <w:sz w:val="28"/>
          <w:szCs w:val="28"/>
          <w:lang w:eastAsia="ru-RU"/>
        </w:rPr>
        <w:object w:dxaOrig="240" w:dyaOrig="260">
          <v:shape id="_x0000_i1202" type="#_x0000_t75" style="width:17.25pt;height:17.25pt" o:ole="">
            <v:imagedata r:id="rId361" o:title=""/>
          </v:shape>
          <o:OLEObject Type="Embed" ProgID="Equation.DSMT4" ShapeID="_x0000_i1202" DrawAspect="Content" ObjectID="_1640149555" r:id="rId362"/>
        </w:object>
      </w:r>
      <w:r w:rsidRPr="00825369">
        <w:rPr>
          <w:rFonts w:ascii="Times New Roman" w:eastAsia="Times New Roman" w:hAnsi="Times New Roman"/>
          <w:sz w:val="28"/>
          <w:szCs w:val="28"/>
          <w:lang w:eastAsia="ru-RU"/>
        </w:rPr>
        <w:t xml:space="preserve">називаються невласними підмножинами множини </w:t>
      </w:r>
      <w:r w:rsidRPr="00825369">
        <w:rPr>
          <w:rFonts w:ascii="Times New Roman" w:eastAsia="Times New Roman" w:hAnsi="Times New Roman"/>
          <w:position w:val="-4"/>
          <w:sz w:val="28"/>
          <w:szCs w:val="28"/>
          <w:lang w:eastAsia="ru-RU"/>
        </w:rPr>
        <w:object w:dxaOrig="240" w:dyaOrig="260">
          <v:shape id="_x0000_i1203" type="#_x0000_t75" style="width:17.25pt;height:17.25pt" o:ole="">
            <v:imagedata r:id="rId361" o:title=""/>
          </v:shape>
          <o:OLEObject Type="Embed" ProgID="Equation.DSMT4" ShapeID="_x0000_i1203" DrawAspect="Content" ObjectID="_1640149556" r:id="rId363"/>
        </w:object>
      </w:r>
      <w:r w:rsidRPr="00825369">
        <w:rPr>
          <w:rFonts w:ascii="Times New Roman" w:eastAsia="Times New Roman" w:hAnsi="Times New Roman"/>
          <w:sz w:val="28"/>
          <w:szCs w:val="28"/>
          <w:lang w:eastAsia="ru-RU"/>
        </w:rPr>
        <w:t xml:space="preserve">. Для кожної множини </w:t>
      </w:r>
      <w:r w:rsidRPr="00825369">
        <w:rPr>
          <w:rFonts w:ascii="Times New Roman" w:eastAsia="Times New Roman" w:hAnsi="Times New Roman"/>
          <w:position w:val="-4"/>
          <w:sz w:val="28"/>
          <w:szCs w:val="28"/>
          <w:lang w:eastAsia="ru-RU"/>
        </w:rPr>
        <w:object w:dxaOrig="240" w:dyaOrig="260">
          <v:shape id="_x0000_i1204" type="#_x0000_t75" style="width:17.25pt;height:17.25pt" o:ole="">
            <v:imagedata r:id="rId361" o:title=""/>
          </v:shape>
          <o:OLEObject Type="Embed" ProgID="Equation.DSMT4" ShapeID="_x0000_i1204" DrawAspect="Content" ObjectID="_1640149557" r:id="rId364"/>
        </w:object>
      </w:r>
      <w:r w:rsidRPr="00825369">
        <w:rPr>
          <w:rFonts w:ascii="Times New Roman" w:eastAsia="Times New Roman" w:hAnsi="Times New Roman"/>
          <w:sz w:val="28"/>
          <w:szCs w:val="28"/>
          <w:lang w:eastAsia="ru-RU"/>
        </w:rPr>
        <w:t xml:space="preserve">існує множина, елементами якої є всі її підмножини. </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i/>
          <w:sz w:val="28"/>
          <w:szCs w:val="28"/>
          <w:lang w:eastAsia="ru-RU"/>
        </w:rPr>
        <w:t>Означення</w:t>
      </w:r>
      <w:r w:rsidRPr="00825369">
        <w:rPr>
          <w:rFonts w:ascii="Times New Roman" w:eastAsia="Times New Roman" w:hAnsi="Times New Roman"/>
          <w:sz w:val="28"/>
          <w:szCs w:val="28"/>
          <w:lang w:eastAsia="ru-RU"/>
        </w:rPr>
        <w:t xml:space="preserve">. Множина, елементами якої є всі підмножини множини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і тільки вони, називається булеаном (або множиною підмножин) множини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і позначається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Відносно елементів булеана множина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є універсумом. (Тобто, універсальна множина – це множина, підмножинами якої є всі множини, що розглядаються). У разі скінченної підмножини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що складається з </w:t>
      </w:r>
      <w:r w:rsidRPr="00825369">
        <w:rPr>
          <w:rFonts w:ascii="Times New Roman" w:eastAsia="Times New Roman" w:hAnsi="Times New Roman"/>
          <w:i/>
          <w:sz w:val="28"/>
          <w:szCs w:val="28"/>
          <w:lang w:eastAsia="ru-RU"/>
        </w:rPr>
        <w:t>n</w:t>
      </w:r>
      <w:r w:rsidRPr="00825369">
        <w:rPr>
          <w:rFonts w:ascii="Times New Roman" w:eastAsia="Times New Roman" w:hAnsi="Times New Roman"/>
          <w:sz w:val="28"/>
          <w:szCs w:val="28"/>
          <w:lang w:eastAsia="ru-RU"/>
        </w:rPr>
        <w:t xml:space="preserve"> елементів, булеан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містить </w:t>
      </w:r>
      <w:r w:rsidRPr="00825369">
        <w:rPr>
          <w:rFonts w:ascii="Times New Roman" w:eastAsia="Times New Roman" w:hAnsi="Times New Roman"/>
          <w:position w:val="-4"/>
          <w:sz w:val="28"/>
          <w:szCs w:val="28"/>
          <w:lang w:eastAsia="ru-RU"/>
        </w:rPr>
        <w:object w:dxaOrig="279" w:dyaOrig="300">
          <v:shape id="_x0000_i1205" type="#_x0000_t75" style="width:17.25pt;height:18.75pt" o:ole="">
            <v:imagedata r:id="rId365" o:title=""/>
          </v:shape>
          <o:OLEObject Type="Embed" ProgID="Equation.DSMT4" ShapeID="_x0000_i1205" DrawAspect="Content" ObjectID="_1640149558" r:id="rId366"/>
        </w:object>
      </w:r>
      <w:r w:rsidRPr="00825369">
        <w:rPr>
          <w:rFonts w:ascii="Times New Roman" w:eastAsia="Times New Roman" w:hAnsi="Times New Roman"/>
          <w:sz w:val="28"/>
          <w:szCs w:val="28"/>
          <w:lang w:eastAsia="ru-RU"/>
        </w:rPr>
        <w:t xml:space="preserve"> елементів: </w:t>
      </w:r>
      <w:r w:rsidRPr="00825369">
        <w:rPr>
          <w:rFonts w:ascii="Times New Roman" w:eastAsia="Times New Roman" w:hAnsi="Times New Roman"/>
          <w:position w:val="-14"/>
          <w:sz w:val="28"/>
          <w:szCs w:val="28"/>
          <w:lang w:eastAsia="ru-RU"/>
        </w:rPr>
        <w:object w:dxaOrig="2060" w:dyaOrig="400">
          <v:shape id="_x0000_i1206" type="#_x0000_t75" style="width:110.25pt;height:21.75pt" o:ole="">
            <v:imagedata r:id="rId367" o:title=""/>
          </v:shape>
          <o:OLEObject Type="Embed" ProgID="Equation.DSMT4" ShapeID="_x0000_i1206" DrawAspect="Content" ObjectID="_1640149559" r:id="rId368"/>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i/>
          <w:sz w:val="28"/>
          <w:szCs w:val="28"/>
          <w:lang w:eastAsia="ru-RU"/>
        </w:rPr>
        <w:t>Операції над множинами</w:t>
      </w:r>
      <w:r w:rsidRPr="00825369">
        <w:rPr>
          <w:rFonts w:ascii="Times New Roman" w:eastAsia="Times New Roman" w:hAnsi="Times New Roman"/>
          <w:sz w:val="28"/>
          <w:szCs w:val="28"/>
          <w:lang w:eastAsia="ru-RU"/>
        </w:rPr>
        <w:t xml:space="preserve">. </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p>
    <w:tbl>
      <w:tblPr>
        <w:tblW w:w="0" w:type="auto"/>
        <w:tblLook w:val="04A0"/>
      </w:tblPr>
      <w:tblGrid>
        <w:gridCol w:w="4431"/>
        <w:gridCol w:w="4856"/>
      </w:tblGrid>
      <w:tr w:rsidR="00A72C46" w:rsidRPr="00825369" w:rsidTr="00FD450B">
        <w:tc>
          <w:tcPr>
            <w:tcW w:w="4695" w:type="dxa"/>
            <w:shd w:val="clear" w:color="auto" w:fill="auto"/>
          </w:tcPr>
          <w:p w:rsidR="00A72C46" w:rsidRPr="00825369" w:rsidRDefault="00A72C46" w:rsidP="00FD450B">
            <w:pPr>
              <w:tabs>
                <w:tab w:val="left" w:pos="709"/>
              </w:tabs>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noProof/>
                <w:sz w:val="28"/>
                <w:szCs w:val="28"/>
                <w:lang w:eastAsia="uk-UA"/>
              </w:rPr>
              <w:drawing>
                <wp:inline distT="0" distB="0" distL="0" distR="0">
                  <wp:extent cx="2849880" cy="1520190"/>
                  <wp:effectExtent l="19050" t="0" r="7620" b="0"/>
                  <wp:docPr id="22"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ChangeAspect="1" noChangeArrowheads="1"/>
                          </pic:cNvPicPr>
                        </pic:nvPicPr>
                        <pic:blipFill>
                          <a:blip r:embed="rId369" cstate="print"/>
                          <a:srcRect t="13980"/>
                          <a:stretch>
                            <a:fillRect/>
                          </a:stretch>
                        </pic:blipFill>
                        <pic:spPr bwMode="auto">
                          <a:xfrm>
                            <a:off x="0" y="0"/>
                            <a:ext cx="2849880" cy="1520190"/>
                          </a:xfrm>
                          <a:prstGeom prst="rect">
                            <a:avLst/>
                          </a:prstGeom>
                          <a:noFill/>
                          <a:ln w="9525">
                            <a:noFill/>
                            <a:miter lim="800000"/>
                            <a:headEnd/>
                            <a:tailEnd/>
                          </a:ln>
                        </pic:spPr>
                      </pic:pic>
                    </a:graphicData>
                  </a:graphic>
                </wp:inline>
              </w:drawing>
            </w:r>
          </w:p>
        </w:tc>
        <w:tc>
          <w:tcPr>
            <w:tcW w:w="5160" w:type="dxa"/>
            <w:shd w:val="clear" w:color="auto" w:fill="auto"/>
          </w:tcPr>
          <w:p w:rsidR="00A72C46" w:rsidRPr="00825369" w:rsidRDefault="00A72C46" w:rsidP="00FD450B">
            <w:pPr>
              <w:tabs>
                <w:tab w:val="left" w:pos="709"/>
              </w:tabs>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noProof/>
                <w:sz w:val="28"/>
                <w:szCs w:val="28"/>
                <w:lang w:eastAsia="uk-UA"/>
              </w:rPr>
              <w:drawing>
                <wp:inline distT="0" distB="0" distL="0" distR="0">
                  <wp:extent cx="3147060" cy="1449070"/>
                  <wp:effectExtent l="19050" t="0" r="0" b="0"/>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0" cstate="print"/>
                          <a:srcRect t="19951"/>
                          <a:stretch>
                            <a:fillRect/>
                          </a:stretch>
                        </pic:blipFill>
                        <pic:spPr bwMode="auto">
                          <a:xfrm>
                            <a:off x="0" y="0"/>
                            <a:ext cx="3147060" cy="1449070"/>
                          </a:xfrm>
                          <a:prstGeom prst="rect">
                            <a:avLst/>
                          </a:prstGeom>
                          <a:noFill/>
                          <a:ln w="9525">
                            <a:noFill/>
                            <a:miter lim="800000"/>
                            <a:headEnd/>
                            <a:tailEnd/>
                          </a:ln>
                        </pic:spPr>
                      </pic:pic>
                    </a:graphicData>
                  </a:graphic>
                </wp:inline>
              </w:drawing>
            </w:r>
          </w:p>
        </w:tc>
      </w:tr>
      <w:tr w:rsidR="00A72C46" w:rsidRPr="00825369" w:rsidTr="00FD450B">
        <w:tc>
          <w:tcPr>
            <w:tcW w:w="4695" w:type="dxa"/>
            <w:shd w:val="clear" w:color="auto" w:fill="auto"/>
          </w:tcPr>
          <w:p w:rsidR="00A72C46" w:rsidRPr="00825369" w:rsidRDefault="00A72C46" w:rsidP="00FD450B">
            <w:pPr>
              <w:tabs>
                <w:tab w:val="left" w:pos="709"/>
              </w:tabs>
              <w:spacing w:after="0" w:line="360" w:lineRule="auto"/>
              <w:ind w:firstLine="709"/>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Рис. Переріз множин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і </w:t>
            </w:r>
            <w:r w:rsidRPr="00825369">
              <w:rPr>
                <w:rFonts w:ascii="Times New Roman" w:eastAsia="Times New Roman" w:hAnsi="Times New Roman"/>
                <w:i/>
                <w:sz w:val="28"/>
                <w:szCs w:val="28"/>
                <w:lang w:eastAsia="ru-RU"/>
              </w:rPr>
              <w:t>В</w:t>
            </w:r>
          </w:p>
        </w:tc>
        <w:tc>
          <w:tcPr>
            <w:tcW w:w="5160" w:type="dxa"/>
            <w:shd w:val="clear" w:color="auto" w:fill="auto"/>
          </w:tcPr>
          <w:p w:rsidR="00A72C46" w:rsidRPr="00825369" w:rsidRDefault="00A72C46" w:rsidP="00FD450B">
            <w:pPr>
              <w:tabs>
                <w:tab w:val="left" w:pos="709"/>
              </w:tabs>
              <w:spacing w:after="0" w:line="360" w:lineRule="auto"/>
              <w:ind w:firstLine="709"/>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Рис. Об’єднання множин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і </w:t>
            </w:r>
            <w:r w:rsidRPr="00825369">
              <w:rPr>
                <w:rFonts w:ascii="Times New Roman" w:eastAsia="Times New Roman" w:hAnsi="Times New Roman"/>
                <w:i/>
                <w:sz w:val="28"/>
                <w:szCs w:val="28"/>
                <w:lang w:eastAsia="ru-RU"/>
              </w:rPr>
              <w:t>В</w:t>
            </w:r>
          </w:p>
        </w:tc>
      </w:tr>
      <w:tr w:rsidR="00A72C46" w:rsidRPr="00825369" w:rsidTr="00FD450B">
        <w:tc>
          <w:tcPr>
            <w:tcW w:w="9855" w:type="dxa"/>
            <w:gridSpan w:val="2"/>
            <w:shd w:val="clear" w:color="auto" w:fill="auto"/>
          </w:tcPr>
          <w:p w:rsidR="00A72C46" w:rsidRPr="00825369" w:rsidRDefault="00A72C46" w:rsidP="00FD450B">
            <w:pPr>
              <w:tabs>
                <w:tab w:val="left" w:pos="709"/>
              </w:tabs>
              <w:spacing w:after="0" w:line="360" w:lineRule="auto"/>
              <w:ind w:firstLine="709"/>
              <w:rPr>
                <w:rFonts w:ascii="Times New Roman" w:eastAsia="Times New Roman" w:hAnsi="Times New Roman"/>
                <w:sz w:val="28"/>
                <w:szCs w:val="28"/>
                <w:lang w:eastAsia="ru-RU"/>
              </w:rPr>
            </w:pPr>
            <w:r>
              <w:rPr>
                <w:rFonts w:ascii="Times New Roman" w:eastAsia="Times New Roman" w:hAnsi="Times New Roman"/>
                <w:noProof/>
                <w:sz w:val="28"/>
                <w:szCs w:val="28"/>
                <w:lang w:eastAsia="uk-UA"/>
              </w:rPr>
              <w:lastRenderedPageBreak/>
              <w:drawing>
                <wp:inline distT="0" distB="0" distL="0" distR="0">
                  <wp:extent cx="2838450" cy="1508125"/>
                  <wp:effectExtent l="19050" t="0" r="0" b="0"/>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1" cstate="print"/>
                          <a:srcRect t="16396"/>
                          <a:stretch>
                            <a:fillRect/>
                          </a:stretch>
                        </pic:blipFill>
                        <pic:spPr bwMode="auto">
                          <a:xfrm>
                            <a:off x="0" y="0"/>
                            <a:ext cx="2838450" cy="1508125"/>
                          </a:xfrm>
                          <a:prstGeom prst="rect">
                            <a:avLst/>
                          </a:prstGeom>
                          <a:noFill/>
                          <a:ln w="9525">
                            <a:noFill/>
                            <a:miter lim="800000"/>
                            <a:headEnd/>
                            <a:tailEnd/>
                          </a:ln>
                        </pic:spPr>
                      </pic:pic>
                    </a:graphicData>
                  </a:graphic>
                </wp:inline>
              </w:drawing>
            </w:r>
          </w:p>
        </w:tc>
      </w:tr>
      <w:tr w:rsidR="00A72C46" w:rsidRPr="00825369" w:rsidTr="00FD450B">
        <w:tc>
          <w:tcPr>
            <w:tcW w:w="9855" w:type="dxa"/>
            <w:gridSpan w:val="2"/>
            <w:shd w:val="clear" w:color="auto" w:fill="auto"/>
          </w:tcPr>
          <w:p w:rsidR="00A72C46" w:rsidRPr="00825369" w:rsidRDefault="00A72C46" w:rsidP="00FD450B">
            <w:pPr>
              <w:tabs>
                <w:tab w:val="left" w:pos="709"/>
              </w:tabs>
              <w:spacing w:after="0" w:line="360" w:lineRule="auto"/>
              <w:ind w:firstLine="709"/>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Рис. Різниця множин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і </w:t>
            </w:r>
            <w:r w:rsidRPr="00825369">
              <w:rPr>
                <w:rFonts w:ascii="Times New Roman" w:eastAsia="Times New Roman" w:hAnsi="Times New Roman"/>
                <w:i/>
                <w:sz w:val="28"/>
                <w:szCs w:val="28"/>
                <w:lang w:eastAsia="ru-RU"/>
              </w:rPr>
              <w:t>В</w:t>
            </w:r>
          </w:p>
        </w:tc>
      </w:tr>
    </w:tbl>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sz w:val="28"/>
          <w:szCs w:val="28"/>
        </w:rPr>
      </w:pPr>
      <w:r w:rsidRPr="00825369">
        <w:rPr>
          <w:rFonts w:ascii="Times New Roman" w:eastAsia="Times New Roman" w:hAnsi="Times New Roman"/>
          <w:i/>
          <w:sz w:val="28"/>
          <w:szCs w:val="28"/>
          <w:lang w:eastAsia="ru-RU"/>
        </w:rPr>
        <w:t xml:space="preserve">Аксіоматика Цермело-Френкеля теорії множин. </w:t>
      </w:r>
      <w:r w:rsidRPr="00825369">
        <w:rPr>
          <w:rFonts w:ascii="Times New Roman" w:eastAsia="Times New Roman" w:hAnsi="Times New Roman"/>
          <w:sz w:val="28"/>
          <w:szCs w:val="28"/>
        </w:rPr>
        <w:t>Аксіоматична теорія множин напрям у математичній логіці, присвячений вивченню фраґментів змістовної теорії множин методами математичної логіки. З цією метою фраґменти теорії множин подають у вигляді аксіоматичної теорії. В основі сучасної теорії множин лежить система аксіом, які приймають без доведення і з яких виводять усі теореми теорії множин. Передумовами створення такої теорії стало відкриття деяких парадоксів (антиномій, суперечностей) так званої «наївної» теорії множин. Серед таких парадоксів найбільш відомими є парадокси Кантора і Рассела.</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bCs/>
          <w:sz w:val="28"/>
          <w:szCs w:val="28"/>
        </w:rPr>
      </w:pPr>
      <w:r w:rsidRPr="00825369">
        <w:rPr>
          <w:rFonts w:ascii="Times New Roman" w:eastAsia="Times New Roman" w:hAnsi="Times New Roman"/>
          <w:bCs/>
          <w:i/>
          <w:sz w:val="28"/>
          <w:szCs w:val="28"/>
          <w:lang w:eastAsia="ru-RU"/>
        </w:rPr>
        <w:t xml:space="preserve">Парадокс Рассела (B.Russel, 1902), незалежно відкритий також Цермело (E. Zermelo). </w:t>
      </w:r>
      <w:r w:rsidRPr="00825369">
        <w:rPr>
          <w:rFonts w:ascii="Times New Roman" w:eastAsia="Times New Roman" w:hAnsi="Times New Roman"/>
          <w:bCs/>
          <w:sz w:val="28"/>
          <w:szCs w:val="28"/>
        </w:rPr>
        <w:t>Запровадимо таку властивість </w:t>
      </w:r>
      <w:r w:rsidRPr="00825369">
        <w:rPr>
          <w:rFonts w:ascii="Times New Roman" w:eastAsia="Times New Roman" w:hAnsi="Times New Roman"/>
          <w:bCs/>
          <w:i/>
          <w:iCs/>
          <w:sz w:val="28"/>
          <w:szCs w:val="28"/>
        </w:rPr>
        <w:t>P</w:t>
      </w:r>
      <w:r w:rsidRPr="00825369">
        <w:rPr>
          <w:rFonts w:ascii="Times New Roman" w:eastAsia="Times New Roman" w:hAnsi="Times New Roman"/>
          <w:bCs/>
          <w:sz w:val="28"/>
          <w:szCs w:val="28"/>
        </w:rPr>
        <w:t> множин: будемо вважати, що для множини </w:t>
      </w:r>
      <w:r w:rsidRPr="00825369">
        <w:rPr>
          <w:rFonts w:ascii="Times New Roman" w:eastAsia="Times New Roman" w:hAnsi="Times New Roman"/>
          <w:bCs/>
          <w:i/>
          <w:iCs/>
          <w:sz w:val="28"/>
          <w:szCs w:val="28"/>
        </w:rPr>
        <w:t>X</w:t>
      </w:r>
      <w:r w:rsidRPr="00825369">
        <w:rPr>
          <w:rFonts w:ascii="Times New Roman" w:eastAsia="Times New Roman" w:hAnsi="Times New Roman"/>
          <w:bCs/>
          <w:sz w:val="28"/>
          <w:szCs w:val="28"/>
        </w:rPr>
        <w:t> справджується </w:t>
      </w:r>
      <w:r w:rsidRPr="00825369">
        <w:rPr>
          <w:rFonts w:ascii="Times New Roman" w:eastAsia="Times New Roman" w:hAnsi="Times New Roman"/>
          <w:bCs/>
          <w:i/>
          <w:iCs/>
          <w:sz w:val="28"/>
          <w:szCs w:val="28"/>
        </w:rPr>
        <w:t>P</w:t>
      </w:r>
      <w:r w:rsidRPr="00825369">
        <w:rPr>
          <w:rFonts w:ascii="Times New Roman" w:eastAsia="Times New Roman" w:hAnsi="Times New Roman"/>
          <w:bCs/>
          <w:sz w:val="28"/>
          <w:szCs w:val="28"/>
        </w:rPr>
        <w:t> тоді й лише тоді, коли </w:t>
      </w:r>
      <w:r w:rsidRPr="00825369">
        <w:rPr>
          <w:rFonts w:ascii="Times New Roman" w:eastAsia="Times New Roman" w:hAnsi="Times New Roman"/>
          <w:bCs/>
          <w:iCs/>
          <w:sz w:val="28"/>
          <w:szCs w:val="28"/>
        </w:rPr>
        <w:t xml:space="preserve">X </w:t>
      </w:r>
      <w:r w:rsidRPr="00825369">
        <w:rPr>
          <w:rFonts w:ascii="Times New Roman" w:eastAsia="Times New Roman" w:hAnsi="Times New Roman"/>
          <w:bCs/>
          <w:sz w:val="28"/>
          <w:szCs w:val="28"/>
        </w:rPr>
        <w:t>не є елементом самої себе. Розглянемо тепер множину </w:t>
      </w:r>
      <w:r w:rsidRPr="00825369">
        <w:rPr>
          <w:rFonts w:ascii="Times New Roman" w:eastAsia="Times New Roman" w:hAnsi="Times New Roman"/>
          <w:bCs/>
          <w:i/>
          <w:iCs/>
          <w:sz w:val="28"/>
          <w:szCs w:val="28"/>
        </w:rPr>
        <w:t>Т</w:t>
      </w:r>
      <w:r w:rsidRPr="00825369">
        <w:rPr>
          <w:rFonts w:ascii="Times New Roman" w:eastAsia="Times New Roman" w:hAnsi="Times New Roman"/>
          <w:bCs/>
          <w:sz w:val="28"/>
          <w:szCs w:val="28"/>
        </w:rPr>
        <w:t>, що містить усі ті множини, для яких справджується </w:t>
      </w:r>
      <w:r w:rsidRPr="00825369">
        <w:rPr>
          <w:rFonts w:ascii="Times New Roman" w:eastAsia="Times New Roman" w:hAnsi="Times New Roman"/>
          <w:bCs/>
          <w:i/>
          <w:iCs/>
          <w:sz w:val="28"/>
          <w:szCs w:val="28"/>
        </w:rPr>
        <w:t>Р</w:t>
      </w:r>
      <w:r w:rsidRPr="00825369">
        <w:rPr>
          <w:rFonts w:ascii="Times New Roman" w:eastAsia="Times New Roman" w:hAnsi="Times New Roman"/>
          <w:bCs/>
          <w:sz w:val="28"/>
          <w:szCs w:val="28"/>
        </w:rPr>
        <w:t>, і лише їх. Згідно з означенням </w:t>
      </w:r>
      <w:r w:rsidRPr="00825369">
        <w:rPr>
          <w:rFonts w:ascii="Times New Roman" w:eastAsia="Times New Roman" w:hAnsi="Times New Roman"/>
          <w:bCs/>
          <w:i/>
          <w:iCs/>
          <w:sz w:val="28"/>
          <w:szCs w:val="28"/>
        </w:rPr>
        <w:t>Т</w:t>
      </w:r>
      <w:r w:rsidRPr="00825369">
        <w:rPr>
          <w:rFonts w:ascii="Times New Roman" w:eastAsia="Times New Roman" w:hAnsi="Times New Roman"/>
          <w:bCs/>
          <w:sz w:val="28"/>
          <w:szCs w:val="28"/>
        </w:rPr>
        <w:t> маємо:</w:t>
      </w:r>
    </w:p>
    <w:p w:rsidR="00A72C46" w:rsidRPr="00825369" w:rsidRDefault="00A72C46" w:rsidP="00A72C46">
      <w:pPr>
        <w:numPr>
          <w:ilvl w:val="0"/>
          <w:numId w:val="4"/>
        </w:numPr>
        <w:shd w:val="clear" w:color="auto" w:fill="FFFFFF"/>
        <w:tabs>
          <w:tab w:val="clear" w:pos="720"/>
          <w:tab w:val="left" w:pos="709"/>
        </w:tabs>
        <w:spacing w:after="0" w:line="360" w:lineRule="auto"/>
        <w:ind w:left="0" w:firstLine="709"/>
        <w:jc w:val="both"/>
        <w:rPr>
          <w:rFonts w:ascii="Times New Roman" w:eastAsia="Times New Roman" w:hAnsi="Times New Roman"/>
          <w:bCs/>
          <w:sz w:val="28"/>
          <w:szCs w:val="28"/>
          <w:lang w:eastAsia="ru-RU"/>
        </w:rPr>
      </w:pPr>
      <w:r w:rsidRPr="00825369">
        <w:rPr>
          <w:rFonts w:ascii="Times New Roman" w:eastAsia="Times New Roman" w:hAnsi="Times New Roman"/>
          <w:bCs/>
          <w:sz w:val="28"/>
          <w:szCs w:val="28"/>
          <w:lang w:eastAsia="ru-RU"/>
        </w:rPr>
        <w:t>якщо </w:t>
      </w:r>
      <w:r w:rsidRPr="00825369">
        <w:rPr>
          <w:rFonts w:ascii="Times New Roman" w:eastAsia="Times New Roman" w:hAnsi="Times New Roman"/>
          <w:bCs/>
          <w:i/>
          <w:iCs/>
          <w:sz w:val="28"/>
          <w:szCs w:val="28"/>
          <w:lang w:eastAsia="ru-RU"/>
        </w:rPr>
        <w:t>Т</w:t>
      </w:r>
      <w:r w:rsidRPr="00825369">
        <w:rPr>
          <w:rFonts w:ascii="Times New Roman" w:eastAsia="Times New Roman" w:hAnsi="Times New Roman"/>
          <w:bCs/>
          <w:sz w:val="28"/>
          <w:szCs w:val="28"/>
          <w:lang w:eastAsia="ru-RU"/>
        </w:rPr>
        <w:t> належить до </w:t>
      </w:r>
      <w:r w:rsidRPr="00825369">
        <w:rPr>
          <w:rFonts w:ascii="Times New Roman" w:eastAsia="Times New Roman" w:hAnsi="Times New Roman"/>
          <w:bCs/>
          <w:i/>
          <w:iCs/>
          <w:sz w:val="28"/>
          <w:szCs w:val="28"/>
          <w:lang w:eastAsia="ru-RU"/>
        </w:rPr>
        <w:t>Т</w:t>
      </w:r>
      <w:r w:rsidRPr="00825369">
        <w:rPr>
          <w:rFonts w:ascii="Times New Roman" w:eastAsia="Times New Roman" w:hAnsi="Times New Roman"/>
          <w:bCs/>
          <w:sz w:val="28"/>
          <w:szCs w:val="28"/>
          <w:lang w:eastAsia="ru-RU"/>
        </w:rPr>
        <w:t>, тоді </w:t>
      </w:r>
      <w:r w:rsidRPr="00825369">
        <w:rPr>
          <w:rFonts w:ascii="Times New Roman" w:eastAsia="Times New Roman" w:hAnsi="Times New Roman"/>
          <w:bCs/>
          <w:i/>
          <w:iCs/>
          <w:sz w:val="28"/>
          <w:szCs w:val="28"/>
          <w:lang w:eastAsia="ru-RU"/>
        </w:rPr>
        <w:t>Т</w:t>
      </w:r>
      <w:r w:rsidRPr="00825369">
        <w:rPr>
          <w:rFonts w:ascii="Times New Roman" w:eastAsia="Times New Roman" w:hAnsi="Times New Roman"/>
          <w:bCs/>
          <w:sz w:val="28"/>
          <w:szCs w:val="28"/>
          <w:lang w:eastAsia="ru-RU"/>
        </w:rPr>
        <w:t> не належить до </w:t>
      </w:r>
      <w:r w:rsidRPr="00825369">
        <w:rPr>
          <w:rFonts w:ascii="Times New Roman" w:eastAsia="Times New Roman" w:hAnsi="Times New Roman"/>
          <w:bCs/>
          <w:i/>
          <w:iCs/>
          <w:sz w:val="28"/>
          <w:szCs w:val="28"/>
          <w:lang w:eastAsia="ru-RU"/>
        </w:rPr>
        <w:t>Т</w:t>
      </w:r>
      <w:r w:rsidRPr="00825369">
        <w:rPr>
          <w:rFonts w:ascii="Times New Roman" w:eastAsia="Times New Roman" w:hAnsi="Times New Roman"/>
          <w:bCs/>
          <w:sz w:val="28"/>
          <w:szCs w:val="28"/>
          <w:lang w:eastAsia="ru-RU"/>
        </w:rPr>
        <w:t>;</w:t>
      </w:r>
    </w:p>
    <w:p w:rsidR="00A72C46" w:rsidRPr="00825369" w:rsidRDefault="00A72C46" w:rsidP="00A72C46">
      <w:pPr>
        <w:numPr>
          <w:ilvl w:val="0"/>
          <w:numId w:val="4"/>
        </w:numPr>
        <w:shd w:val="clear" w:color="auto" w:fill="FFFFFF"/>
        <w:tabs>
          <w:tab w:val="clear" w:pos="720"/>
          <w:tab w:val="left" w:pos="709"/>
        </w:tabs>
        <w:spacing w:after="0" w:line="360" w:lineRule="auto"/>
        <w:ind w:left="0" w:firstLine="709"/>
        <w:jc w:val="both"/>
        <w:rPr>
          <w:rFonts w:ascii="Times New Roman" w:eastAsia="Times New Roman" w:hAnsi="Times New Roman"/>
          <w:bCs/>
          <w:sz w:val="28"/>
          <w:szCs w:val="28"/>
          <w:lang w:eastAsia="ru-RU"/>
        </w:rPr>
      </w:pPr>
      <w:r w:rsidRPr="00825369">
        <w:rPr>
          <w:rFonts w:ascii="Times New Roman" w:eastAsia="Times New Roman" w:hAnsi="Times New Roman"/>
          <w:bCs/>
          <w:sz w:val="28"/>
          <w:szCs w:val="28"/>
          <w:lang w:eastAsia="ru-RU"/>
        </w:rPr>
        <w:t>якщо </w:t>
      </w:r>
      <w:r w:rsidRPr="00825369">
        <w:rPr>
          <w:rFonts w:ascii="Times New Roman" w:eastAsia="Times New Roman" w:hAnsi="Times New Roman"/>
          <w:bCs/>
          <w:i/>
          <w:iCs/>
          <w:sz w:val="28"/>
          <w:szCs w:val="28"/>
          <w:lang w:eastAsia="ru-RU"/>
        </w:rPr>
        <w:t>Т</w:t>
      </w:r>
      <w:r w:rsidRPr="00825369">
        <w:rPr>
          <w:rFonts w:ascii="Times New Roman" w:eastAsia="Times New Roman" w:hAnsi="Times New Roman"/>
          <w:bCs/>
          <w:sz w:val="28"/>
          <w:szCs w:val="28"/>
          <w:lang w:eastAsia="ru-RU"/>
        </w:rPr>
        <w:t> не належить до </w:t>
      </w:r>
      <w:r w:rsidRPr="00825369">
        <w:rPr>
          <w:rFonts w:ascii="Times New Roman" w:eastAsia="Times New Roman" w:hAnsi="Times New Roman"/>
          <w:bCs/>
          <w:i/>
          <w:iCs/>
          <w:sz w:val="28"/>
          <w:szCs w:val="28"/>
          <w:lang w:eastAsia="ru-RU"/>
        </w:rPr>
        <w:t>Т</w:t>
      </w:r>
      <w:r w:rsidRPr="00825369">
        <w:rPr>
          <w:rFonts w:ascii="Times New Roman" w:eastAsia="Times New Roman" w:hAnsi="Times New Roman"/>
          <w:bCs/>
          <w:sz w:val="28"/>
          <w:szCs w:val="28"/>
          <w:lang w:eastAsia="ru-RU"/>
        </w:rPr>
        <w:t>, тоді </w:t>
      </w:r>
      <w:r w:rsidRPr="00825369">
        <w:rPr>
          <w:rFonts w:ascii="Times New Roman" w:eastAsia="Times New Roman" w:hAnsi="Times New Roman"/>
          <w:bCs/>
          <w:i/>
          <w:iCs/>
          <w:sz w:val="28"/>
          <w:szCs w:val="28"/>
          <w:lang w:eastAsia="ru-RU"/>
        </w:rPr>
        <w:t>Т</w:t>
      </w:r>
      <w:r w:rsidRPr="00825369">
        <w:rPr>
          <w:rFonts w:ascii="Times New Roman" w:eastAsia="Times New Roman" w:hAnsi="Times New Roman"/>
          <w:bCs/>
          <w:sz w:val="28"/>
          <w:szCs w:val="28"/>
          <w:lang w:eastAsia="ru-RU"/>
        </w:rPr>
        <w:t> належить до </w:t>
      </w:r>
      <w:r w:rsidRPr="00825369">
        <w:rPr>
          <w:rFonts w:ascii="Times New Roman" w:eastAsia="Times New Roman" w:hAnsi="Times New Roman"/>
          <w:bCs/>
          <w:i/>
          <w:iCs/>
          <w:sz w:val="28"/>
          <w:szCs w:val="28"/>
          <w:lang w:eastAsia="ru-RU"/>
        </w:rPr>
        <w:t>Т</w:t>
      </w:r>
      <w:r w:rsidRPr="00825369">
        <w:rPr>
          <w:rFonts w:ascii="Times New Roman" w:eastAsia="Times New Roman" w:hAnsi="Times New Roman"/>
          <w:bCs/>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bCs/>
          <w:sz w:val="28"/>
          <w:szCs w:val="28"/>
        </w:rPr>
      </w:pPr>
      <w:r w:rsidRPr="00825369">
        <w:rPr>
          <w:rFonts w:ascii="Times New Roman" w:eastAsia="Times New Roman" w:hAnsi="Times New Roman"/>
          <w:bCs/>
          <w:i/>
          <w:sz w:val="28"/>
          <w:szCs w:val="28"/>
          <w:lang w:eastAsia="ru-RU"/>
        </w:rPr>
        <w:t xml:space="preserve">Парадокс Кантора (G. Cantor, 1899). </w:t>
      </w:r>
      <w:r w:rsidRPr="00825369">
        <w:rPr>
          <w:rFonts w:ascii="Times New Roman" w:eastAsia="Times New Roman" w:hAnsi="Times New Roman"/>
          <w:bCs/>
          <w:sz w:val="28"/>
          <w:szCs w:val="28"/>
        </w:rPr>
        <w:t>Позначимо через </w:t>
      </w:r>
      <w:r w:rsidRPr="00825369">
        <w:rPr>
          <w:rFonts w:ascii="Times New Roman" w:eastAsia="Times New Roman" w:hAnsi="Times New Roman"/>
          <w:bCs/>
          <w:i/>
          <w:iCs/>
          <w:sz w:val="28"/>
          <w:szCs w:val="28"/>
        </w:rPr>
        <w:t>М</w:t>
      </w:r>
      <w:r w:rsidRPr="00825369">
        <w:rPr>
          <w:rFonts w:ascii="Times New Roman" w:eastAsia="Times New Roman" w:hAnsi="Times New Roman"/>
          <w:bCs/>
          <w:sz w:val="28"/>
          <w:szCs w:val="28"/>
        </w:rPr>
        <w:t> множину усіх множин, а через </w:t>
      </w:r>
      <w:r w:rsidRPr="00825369">
        <w:rPr>
          <w:rFonts w:ascii="Times New Roman" w:eastAsia="Times New Roman" w:hAnsi="Times New Roman"/>
          <w:bCs/>
          <w:i/>
          <w:iCs/>
          <w:sz w:val="28"/>
          <w:szCs w:val="28"/>
        </w:rPr>
        <w:t>Р</w:t>
      </w:r>
      <w:r w:rsidRPr="00825369">
        <w:rPr>
          <w:rFonts w:ascii="Times New Roman" w:eastAsia="Times New Roman" w:hAnsi="Times New Roman"/>
          <w:bCs/>
          <w:sz w:val="28"/>
          <w:szCs w:val="28"/>
        </w:rPr>
        <w:t>(</w:t>
      </w:r>
      <w:r w:rsidRPr="00825369">
        <w:rPr>
          <w:rFonts w:ascii="Times New Roman" w:eastAsia="Times New Roman" w:hAnsi="Times New Roman"/>
          <w:bCs/>
          <w:i/>
          <w:iCs/>
          <w:sz w:val="28"/>
          <w:szCs w:val="28"/>
        </w:rPr>
        <w:t>М</w:t>
      </w:r>
      <w:r w:rsidRPr="00825369">
        <w:rPr>
          <w:rFonts w:ascii="Times New Roman" w:eastAsia="Times New Roman" w:hAnsi="Times New Roman"/>
          <w:bCs/>
          <w:sz w:val="28"/>
          <w:szCs w:val="28"/>
        </w:rPr>
        <w:t>) — множину усіх підмножин </w:t>
      </w:r>
      <w:r w:rsidRPr="00825369">
        <w:rPr>
          <w:rFonts w:ascii="Times New Roman" w:eastAsia="Times New Roman" w:hAnsi="Times New Roman"/>
          <w:bCs/>
          <w:i/>
          <w:iCs/>
          <w:sz w:val="28"/>
          <w:szCs w:val="28"/>
        </w:rPr>
        <w:t>М</w:t>
      </w:r>
      <w:r w:rsidRPr="00825369">
        <w:rPr>
          <w:rFonts w:ascii="Times New Roman" w:eastAsia="Times New Roman" w:hAnsi="Times New Roman"/>
          <w:bCs/>
          <w:sz w:val="28"/>
          <w:szCs w:val="28"/>
        </w:rPr>
        <w:t>. Згідно з означенням </w:t>
      </w:r>
      <w:r w:rsidRPr="00825369">
        <w:rPr>
          <w:rFonts w:ascii="Times New Roman" w:eastAsia="Times New Roman" w:hAnsi="Times New Roman"/>
          <w:bCs/>
          <w:i/>
          <w:iCs/>
          <w:sz w:val="28"/>
          <w:szCs w:val="28"/>
        </w:rPr>
        <w:t xml:space="preserve">М </w:t>
      </w:r>
      <w:r w:rsidRPr="00825369">
        <w:rPr>
          <w:rFonts w:ascii="Times New Roman" w:eastAsia="Times New Roman" w:hAnsi="Times New Roman"/>
          <w:bCs/>
          <w:sz w:val="28"/>
          <w:szCs w:val="28"/>
        </w:rPr>
        <w:t>справджується включення:</w:t>
      </w:r>
      <w:r w:rsidRPr="00825369">
        <w:rPr>
          <w:rFonts w:ascii="Times New Roman" w:eastAsia="Times New Roman" w:hAnsi="Times New Roman"/>
          <w:bCs/>
          <w:position w:val="-14"/>
          <w:sz w:val="28"/>
          <w:szCs w:val="28"/>
        </w:rPr>
        <w:object w:dxaOrig="1160" w:dyaOrig="400">
          <v:shape id="_x0000_i1207" type="#_x0000_t75" style="width:65.25pt;height:22.5pt" o:ole="">
            <v:imagedata r:id="rId372" o:title=""/>
          </v:shape>
          <o:OLEObject Type="Embed" ProgID="Equation.DSMT4" ShapeID="_x0000_i1207" DrawAspect="Content" ObjectID="_1640149560" r:id="rId373"/>
        </w:object>
      </w:r>
      <w:r w:rsidRPr="00825369">
        <w:rPr>
          <w:rFonts w:ascii="Times New Roman" w:eastAsia="Times New Roman" w:hAnsi="Times New Roman"/>
          <w:bCs/>
          <w:sz w:val="28"/>
          <w:szCs w:val="28"/>
        </w:rPr>
        <w:t>. З іншого боку, згідно з теоремою Кантора, множина </w:t>
      </w:r>
      <w:r w:rsidRPr="00825369">
        <w:rPr>
          <w:rFonts w:ascii="Times New Roman" w:eastAsia="Times New Roman" w:hAnsi="Times New Roman"/>
          <w:bCs/>
          <w:i/>
          <w:iCs/>
          <w:sz w:val="28"/>
          <w:szCs w:val="28"/>
        </w:rPr>
        <w:t>Р</w:t>
      </w:r>
      <w:r w:rsidRPr="00825369">
        <w:rPr>
          <w:rFonts w:ascii="Times New Roman" w:eastAsia="Times New Roman" w:hAnsi="Times New Roman"/>
          <w:bCs/>
          <w:sz w:val="28"/>
          <w:szCs w:val="28"/>
        </w:rPr>
        <w:t>(</w:t>
      </w:r>
      <w:r w:rsidRPr="00825369">
        <w:rPr>
          <w:rFonts w:ascii="Times New Roman" w:eastAsia="Times New Roman" w:hAnsi="Times New Roman"/>
          <w:bCs/>
          <w:i/>
          <w:iCs/>
          <w:sz w:val="28"/>
          <w:szCs w:val="28"/>
        </w:rPr>
        <w:t>М</w:t>
      </w:r>
      <w:r w:rsidRPr="00825369">
        <w:rPr>
          <w:rFonts w:ascii="Times New Roman" w:eastAsia="Times New Roman" w:hAnsi="Times New Roman"/>
          <w:bCs/>
          <w:sz w:val="28"/>
          <w:szCs w:val="28"/>
        </w:rPr>
        <w:t>) має потужність більшу, ніж потужність </w:t>
      </w:r>
      <w:r w:rsidRPr="00825369">
        <w:rPr>
          <w:rFonts w:ascii="Times New Roman" w:eastAsia="Times New Roman" w:hAnsi="Times New Roman"/>
          <w:bCs/>
          <w:i/>
          <w:iCs/>
          <w:sz w:val="28"/>
          <w:szCs w:val="28"/>
        </w:rPr>
        <w:t>М</w:t>
      </w:r>
      <w:r w:rsidRPr="00825369">
        <w:rPr>
          <w:rFonts w:ascii="Times New Roman" w:eastAsia="Times New Roman" w:hAnsi="Times New Roman"/>
          <w:bCs/>
          <w:sz w:val="28"/>
          <w:szCs w:val="28"/>
        </w:rPr>
        <w:t>, а тому не може бути підмножиною </w:t>
      </w:r>
      <w:r w:rsidRPr="00825369">
        <w:rPr>
          <w:rFonts w:ascii="Times New Roman" w:eastAsia="Times New Roman" w:hAnsi="Times New Roman"/>
          <w:bCs/>
          <w:i/>
          <w:iCs/>
          <w:sz w:val="28"/>
          <w:szCs w:val="28"/>
        </w:rPr>
        <w:t>М</w:t>
      </w:r>
      <w:r w:rsidRPr="00825369">
        <w:rPr>
          <w:rFonts w:ascii="Times New Roman" w:eastAsia="Times New Roman" w:hAnsi="Times New Roman"/>
          <w:bCs/>
          <w:sz w:val="28"/>
          <w:szCs w:val="28"/>
        </w:rPr>
        <w:t>.</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bCs/>
          <w:sz w:val="28"/>
          <w:szCs w:val="28"/>
        </w:rPr>
      </w:pPr>
      <w:r w:rsidRPr="00825369">
        <w:rPr>
          <w:rFonts w:ascii="Times New Roman" w:hAnsi="Times New Roman"/>
          <w:bCs/>
          <w:i/>
          <w:sz w:val="28"/>
          <w:szCs w:val="28"/>
        </w:rPr>
        <w:lastRenderedPageBreak/>
        <w:t xml:space="preserve">Причини парадоксів «наївної» теорії множин та способи подолання їх. </w:t>
      </w:r>
      <w:r w:rsidRPr="00825369">
        <w:rPr>
          <w:rFonts w:ascii="Times New Roman" w:hAnsi="Times New Roman"/>
          <w:bCs/>
          <w:sz w:val="28"/>
          <w:szCs w:val="28"/>
        </w:rPr>
        <w:t>Існування вказаних суперечностей зумовлено існуванням у «наївній» теорії множин неявного припущення про те, що для будь-якої властивості існує множина, яка складається зі всіх елементів, які мають цю властивість. Таке припущення отримало назву «принципу згортання». Аксіоматичні теорії множин вносять деякі корективи в цей принцип або іншим чином знімають наявні суперечності. Найбільш відомою з таких систем є система аксіом Цермело-Френкеля (ZF-система), яка накладає певні обмеження на принцип згортання, пропонуючи натомість низку спеціальних аксіом. У цій системі аксіом окремо виділяють аксіому вибору, відношення до якої у математичному товаристві є суперечливим. Аксіоматику Цермело-Френкеля з аксіомою вибору називають ZFC-системою. ZF-аксіоми було сформульовано в сучасному стані Торальфом Сколемом в 1922 році у результаті розвитку системи аксіом Адольфа Френкеля, яка в свою чергу базувалась на системі аксіом, сформульованій Ернестом Цермело.</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bCs/>
          <w:i/>
          <w:sz w:val="28"/>
          <w:szCs w:val="28"/>
        </w:rPr>
      </w:pPr>
      <w:r w:rsidRPr="00825369">
        <w:rPr>
          <w:rFonts w:ascii="Times New Roman" w:hAnsi="Times New Roman"/>
          <w:bCs/>
          <w:i/>
          <w:sz w:val="28"/>
          <w:szCs w:val="28"/>
        </w:rPr>
        <w:t>Аксіома екстенсіональності (об’ємності) (Z1)</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bCs/>
          <w:sz w:val="28"/>
          <w:szCs w:val="28"/>
        </w:rPr>
      </w:pPr>
      <w:r w:rsidRPr="00825369">
        <w:rPr>
          <w:rFonts w:ascii="Times New Roman" w:hAnsi="Times New Roman"/>
          <w:bCs/>
          <w:sz w:val="28"/>
          <w:szCs w:val="28"/>
        </w:rPr>
        <w:t>Дві множини рівні тоді і тільки тоді, коли вони мають одні і ті ж елементи</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bCs/>
          <w:sz w:val="28"/>
          <w:szCs w:val="28"/>
        </w:rPr>
      </w:pPr>
      <w:r w:rsidRPr="00825369">
        <w:rPr>
          <w:rFonts w:ascii="Times New Roman" w:hAnsi="Times New Roman"/>
          <w:bCs/>
          <w:position w:val="-10"/>
          <w:sz w:val="28"/>
          <w:szCs w:val="28"/>
        </w:rPr>
        <w:object w:dxaOrig="3960" w:dyaOrig="320">
          <v:shape id="_x0000_i1208" type="#_x0000_t75" style="width:231pt;height:18.75pt" o:ole="">
            <v:imagedata r:id="rId374" o:title=""/>
          </v:shape>
          <o:OLEObject Type="Embed" ProgID="Equation.DSMT4" ShapeID="_x0000_i1208" DrawAspect="Content" ObjectID="_1640149561" r:id="rId375"/>
        </w:object>
      </w:r>
      <w:r w:rsidRPr="00825369">
        <w:rPr>
          <w:rFonts w:ascii="Times New Roman" w:hAnsi="Times New Roman"/>
          <w:bCs/>
          <w:sz w:val="28"/>
          <w:szCs w:val="28"/>
        </w:rPr>
        <w:t>.</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bCs/>
          <w:i/>
          <w:sz w:val="28"/>
          <w:szCs w:val="28"/>
        </w:rPr>
      </w:pPr>
      <w:r w:rsidRPr="00825369">
        <w:rPr>
          <w:rFonts w:ascii="Times New Roman" w:hAnsi="Times New Roman"/>
          <w:bCs/>
          <w:i/>
          <w:sz w:val="28"/>
          <w:szCs w:val="28"/>
        </w:rPr>
        <w:t>Аксіома порожньої множини</w:t>
      </w:r>
    </w:p>
    <w:p w:rsidR="00A72C46" w:rsidRPr="00825369" w:rsidRDefault="00A72C46" w:rsidP="00A72C46">
      <w:pPr>
        <w:tabs>
          <w:tab w:val="left" w:pos="709"/>
        </w:tabs>
        <w:spacing w:after="0" w:line="360" w:lineRule="auto"/>
        <w:ind w:firstLine="709"/>
        <w:jc w:val="both"/>
        <w:rPr>
          <w:rFonts w:ascii="Times New Roman" w:hAnsi="Times New Roman"/>
          <w:sz w:val="28"/>
          <w:szCs w:val="28"/>
        </w:rPr>
      </w:pPr>
      <w:r w:rsidRPr="00825369">
        <w:rPr>
          <w:rFonts w:ascii="Times New Roman" w:hAnsi="Times New Roman"/>
          <w:bCs/>
          <w:sz w:val="28"/>
          <w:szCs w:val="28"/>
        </w:rPr>
        <w:t xml:space="preserve">Існує множина без елементів </w:t>
      </w:r>
      <w:r w:rsidRPr="00825369">
        <w:rPr>
          <w:rFonts w:ascii="Times New Roman" w:hAnsi="Times New Roman"/>
          <w:bCs/>
          <w:position w:val="-10"/>
          <w:sz w:val="28"/>
          <w:szCs w:val="28"/>
        </w:rPr>
        <w:object w:dxaOrig="1680" w:dyaOrig="320">
          <v:shape id="_x0000_i1209" type="#_x0000_t75" style="width:108pt;height:20.25pt" o:ole="">
            <v:imagedata r:id="rId376" o:title=""/>
          </v:shape>
          <o:OLEObject Type="Embed" ProgID="Equation.DSMT4" ShapeID="_x0000_i1209" DrawAspect="Content" ObjectID="_1640149562" r:id="rId377"/>
        </w:object>
      </w:r>
      <w:r w:rsidRPr="00825369">
        <w:rPr>
          <w:rFonts w:ascii="Times New Roman" w:hAnsi="Times New Roman"/>
          <w:bCs/>
          <w:sz w:val="28"/>
          <w:szCs w:val="28"/>
        </w:rPr>
        <w:t xml:space="preserve">. Таку множину зазвичай позначають як </w:t>
      </w:r>
      <w:r w:rsidRPr="00825369">
        <w:rPr>
          <w:rFonts w:ascii="Times New Roman" w:hAnsi="Times New Roman"/>
          <w:bCs/>
          <w:position w:val="-6"/>
          <w:sz w:val="28"/>
          <w:szCs w:val="28"/>
        </w:rPr>
        <w:object w:dxaOrig="260" w:dyaOrig="279">
          <v:shape id="_x0000_i1210" type="#_x0000_t75" style="width:13.5pt;height:14.25pt" o:ole="">
            <v:imagedata r:id="rId378" o:title=""/>
          </v:shape>
          <o:OLEObject Type="Embed" ProgID="Equation.DSMT4" ShapeID="_x0000_i1210" DrawAspect="Content" ObjectID="_1640149563" r:id="rId379"/>
        </w:object>
      </w:r>
      <w:r w:rsidRPr="00825369">
        <w:rPr>
          <w:rFonts w:ascii="Times New Roman" w:hAnsi="Times New Roman"/>
          <w:bCs/>
          <w:sz w:val="28"/>
          <w:szCs w:val="28"/>
        </w:rPr>
        <w:t xml:space="preserve">або </w:t>
      </w:r>
      <w:r w:rsidRPr="00825369">
        <w:rPr>
          <w:rFonts w:ascii="Times New Roman" w:hAnsi="Times New Roman"/>
          <w:sz w:val="28"/>
          <w:szCs w:val="28"/>
        </w:rPr>
        <w:t>{} та називають порожньою множиною.</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bCs/>
          <w:i/>
          <w:sz w:val="28"/>
          <w:szCs w:val="28"/>
          <w:lang w:eastAsia="ru-RU"/>
        </w:rPr>
      </w:pPr>
      <w:r w:rsidRPr="00825369">
        <w:rPr>
          <w:rFonts w:ascii="Times New Roman" w:eastAsia="Times New Roman" w:hAnsi="Times New Roman"/>
          <w:bCs/>
          <w:i/>
          <w:sz w:val="28"/>
          <w:szCs w:val="28"/>
          <w:lang w:eastAsia="ru-RU"/>
        </w:rPr>
        <w:t>Аксіома пари (Z2)</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sz w:val="28"/>
          <w:szCs w:val="28"/>
        </w:rPr>
      </w:pPr>
      <w:r w:rsidRPr="00825369">
        <w:rPr>
          <w:rFonts w:ascii="Times New Roman" w:eastAsia="Times New Roman" w:hAnsi="Times New Roman"/>
          <w:bCs/>
          <w:sz w:val="28"/>
          <w:szCs w:val="28"/>
          <w:lang w:eastAsia="ru-RU"/>
        </w:rPr>
        <w:t xml:space="preserve">Для будь-яких множин </w:t>
      </w:r>
      <w:r w:rsidRPr="00825369">
        <w:rPr>
          <w:rFonts w:ascii="Times New Roman" w:eastAsia="Times New Roman" w:hAnsi="Times New Roman"/>
          <w:bCs/>
          <w:i/>
          <w:sz w:val="28"/>
          <w:szCs w:val="28"/>
          <w:lang w:eastAsia="ru-RU"/>
        </w:rPr>
        <w:t>А</w:t>
      </w:r>
      <w:r w:rsidRPr="00825369">
        <w:rPr>
          <w:rFonts w:ascii="Times New Roman" w:eastAsia="Times New Roman" w:hAnsi="Times New Roman"/>
          <w:bCs/>
          <w:sz w:val="28"/>
          <w:szCs w:val="28"/>
          <w:lang w:eastAsia="ru-RU"/>
        </w:rPr>
        <w:t xml:space="preserve"> і </w:t>
      </w:r>
      <w:r w:rsidRPr="00825369">
        <w:rPr>
          <w:rFonts w:ascii="Times New Roman" w:eastAsia="Times New Roman" w:hAnsi="Times New Roman"/>
          <w:bCs/>
          <w:i/>
          <w:sz w:val="28"/>
          <w:szCs w:val="28"/>
          <w:lang w:eastAsia="ru-RU"/>
        </w:rPr>
        <w:t>В</w:t>
      </w:r>
      <w:r w:rsidRPr="00825369">
        <w:rPr>
          <w:rFonts w:ascii="Times New Roman" w:eastAsia="Times New Roman" w:hAnsi="Times New Roman"/>
          <w:bCs/>
          <w:sz w:val="28"/>
          <w:szCs w:val="28"/>
          <w:lang w:eastAsia="ru-RU"/>
        </w:rPr>
        <w:t xml:space="preserve"> існує множина </w:t>
      </w:r>
      <w:r w:rsidRPr="00825369">
        <w:rPr>
          <w:rFonts w:ascii="Times New Roman" w:eastAsia="Times New Roman" w:hAnsi="Times New Roman"/>
          <w:bCs/>
          <w:i/>
          <w:sz w:val="28"/>
          <w:szCs w:val="28"/>
          <w:lang w:eastAsia="ru-RU"/>
        </w:rPr>
        <w:t>С</w:t>
      </w:r>
      <w:r w:rsidRPr="00825369">
        <w:rPr>
          <w:rFonts w:ascii="Times New Roman" w:eastAsia="Times New Roman" w:hAnsi="Times New Roman"/>
          <w:bCs/>
          <w:sz w:val="28"/>
          <w:szCs w:val="28"/>
          <w:lang w:eastAsia="ru-RU"/>
        </w:rPr>
        <w:t xml:space="preserve"> така, що </w:t>
      </w:r>
      <w:r w:rsidRPr="00825369">
        <w:rPr>
          <w:rFonts w:ascii="Times New Roman" w:eastAsia="Times New Roman" w:hAnsi="Times New Roman"/>
          <w:bCs/>
          <w:i/>
          <w:sz w:val="28"/>
          <w:szCs w:val="28"/>
          <w:lang w:eastAsia="ru-RU"/>
        </w:rPr>
        <w:t>А</w:t>
      </w:r>
      <w:r w:rsidRPr="00825369">
        <w:rPr>
          <w:rFonts w:ascii="Times New Roman" w:eastAsia="Times New Roman" w:hAnsi="Times New Roman"/>
          <w:bCs/>
          <w:sz w:val="28"/>
          <w:szCs w:val="28"/>
          <w:lang w:eastAsia="ru-RU"/>
        </w:rPr>
        <w:t xml:space="preserve"> та </w:t>
      </w:r>
      <w:r w:rsidRPr="00825369">
        <w:rPr>
          <w:rFonts w:ascii="Times New Roman" w:eastAsia="Times New Roman" w:hAnsi="Times New Roman"/>
          <w:bCs/>
          <w:i/>
          <w:sz w:val="28"/>
          <w:szCs w:val="28"/>
          <w:lang w:eastAsia="ru-RU"/>
        </w:rPr>
        <w:t>В</w:t>
      </w:r>
      <w:r w:rsidRPr="00825369">
        <w:rPr>
          <w:rFonts w:ascii="Times New Roman" w:eastAsia="Times New Roman" w:hAnsi="Times New Roman"/>
          <w:bCs/>
          <w:sz w:val="28"/>
          <w:szCs w:val="28"/>
          <w:lang w:eastAsia="ru-RU"/>
        </w:rPr>
        <w:t xml:space="preserve"> є її єдиними елементами. Множина </w:t>
      </w:r>
      <w:r w:rsidRPr="00825369">
        <w:rPr>
          <w:rFonts w:ascii="Times New Roman" w:eastAsia="Times New Roman" w:hAnsi="Times New Roman"/>
          <w:bCs/>
          <w:i/>
          <w:sz w:val="28"/>
          <w:szCs w:val="28"/>
          <w:lang w:eastAsia="ru-RU"/>
        </w:rPr>
        <w:t>С</w:t>
      </w:r>
      <w:r w:rsidRPr="00825369">
        <w:rPr>
          <w:rFonts w:ascii="Times New Roman" w:eastAsia="Times New Roman" w:hAnsi="Times New Roman"/>
          <w:bCs/>
          <w:sz w:val="28"/>
          <w:szCs w:val="28"/>
          <w:lang w:eastAsia="ru-RU"/>
        </w:rPr>
        <w:t xml:space="preserve"> позначається </w:t>
      </w:r>
      <w:r w:rsidRPr="00825369">
        <w:rPr>
          <w:rFonts w:ascii="Times New Roman" w:hAnsi="Times New Roman"/>
          <w:sz w:val="28"/>
          <w:szCs w:val="28"/>
        </w:rPr>
        <w:t>{</w:t>
      </w:r>
      <w:r w:rsidRPr="00825369">
        <w:rPr>
          <w:rFonts w:ascii="Times New Roman" w:hAnsi="Times New Roman"/>
          <w:i/>
          <w:sz w:val="28"/>
          <w:szCs w:val="28"/>
        </w:rPr>
        <w:t>А</w:t>
      </w:r>
      <w:r w:rsidRPr="00825369">
        <w:rPr>
          <w:rFonts w:ascii="Times New Roman" w:hAnsi="Times New Roman"/>
          <w:sz w:val="28"/>
          <w:szCs w:val="28"/>
        </w:rPr>
        <w:t xml:space="preserve">, </w:t>
      </w:r>
      <w:r w:rsidRPr="00825369">
        <w:rPr>
          <w:rFonts w:ascii="Times New Roman" w:hAnsi="Times New Roman"/>
          <w:i/>
          <w:sz w:val="28"/>
          <w:szCs w:val="28"/>
        </w:rPr>
        <w:t>В</w:t>
      </w:r>
      <w:r w:rsidRPr="00825369">
        <w:rPr>
          <w:rFonts w:ascii="Times New Roman" w:hAnsi="Times New Roman"/>
          <w:sz w:val="28"/>
          <w:szCs w:val="28"/>
        </w:rPr>
        <w:t xml:space="preserve">} і називається невпорядкованою парою </w:t>
      </w:r>
      <w:r w:rsidRPr="00825369">
        <w:rPr>
          <w:rFonts w:ascii="Times New Roman" w:hAnsi="Times New Roman"/>
          <w:i/>
          <w:sz w:val="28"/>
          <w:szCs w:val="28"/>
        </w:rPr>
        <w:t>А</w:t>
      </w:r>
      <w:r w:rsidRPr="00825369">
        <w:rPr>
          <w:rFonts w:ascii="Times New Roman" w:hAnsi="Times New Roman"/>
          <w:sz w:val="28"/>
          <w:szCs w:val="28"/>
        </w:rPr>
        <w:t xml:space="preserve"> та </w:t>
      </w:r>
      <w:r w:rsidRPr="00825369">
        <w:rPr>
          <w:rFonts w:ascii="Times New Roman" w:hAnsi="Times New Roman"/>
          <w:i/>
          <w:sz w:val="28"/>
          <w:szCs w:val="28"/>
        </w:rPr>
        <w:t>В</w:t>
      </w:r>
      <w:r w:rsidRPr="00825369">
        <w:rPr>
          <w:rFonts w:ascii="Times New Roman" w:hAnsi="Times New Roman"/>
          <w:sz w:val="28"/>
          <w:szCs w:val="28"/>
        </w:rPr>
        <w:t>.</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sz w:val="28"/>
          <w:szCs w:val="28"/>
        </w:rPr>
      </w:pPr>
      <w:r w:rsidRPr="00825369">
        <w:rPr>
          <w:rFonts w:ascii="Times New Roman" w:hAnsi="Times New Roman"/>
          <w:position w:val="-10"/>
          <w:sz w:val="28"/>
          <w:szCs w:val="28"/>
        </w:rPr>
        <w:object w:dxaOrig="4280" w:dyaOrig="320">
          <v:shape id="_x0000_i1211" type="#_x0000_t75" style="width:243pt;height:17.25pt" o:ole="">
            <v:imagedata r:id="rId380" o:title=""/>
          </v:shape>
          <o:OLEObject Type="Embed" ProgID="Equation.DSMT4" ShapeID="_x0000_i1211" DrawAspect="Content" ObjectID="_1640149564" r:id="rId381"/>
        </w:objec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bCs/>
          <w:sz w:val="28"/>
          <w:szCs w:val="28"/>
          <w:lang w:eastAsia="ru-RU"/>
        </w:rPr>
      </w:pPr>
      <w:r w:rsidRPr="00825369">
        <w:rPr>
          <w:rFonts w:ascii="Times New Roman" w:hAnsi="Times New Roman"/>
          <w:sz w:val="28"/>
          <w:szCs w:val="28"/>
        </w:rPr>
        <w:lastRenderedPageBreak/>
        <w:t xml:space="preserve">Тобто, якщо </w:t>
      </w:r>
      <w:r w:rsidRPr="00825369">
        <w:rPr>
          <w:rFonts w:ascii="Times New Roman" w:hAnsi="Times New Roman"/>
          <w:i/>
          <w:sz w:val="28"/>
          <w:szCs w:val="28"/>
        </w:rPr>
        <w:t xml:space="preserve">А </w:t>
      </w:r>
      <w:r w:rsidRPr="00825369">
        <w:rPr>
          <w:rFonts w:ascii="Times New Roman" w:hAnsi="Times New Roman"/>
          <w:sz w:val="28"/>
          <w:szCs w:val="28"/>
        </w:rPr>
        <w:t xml:space="preserve">= </w:t>
      </w:r>
      <w:r w:rsidRPr="00825369">
        <w:rPr>
          <w:rFonts w:ascii="Times New Roman" w:hAnsi="Times New Roman"/>
          <w:i/>
          <w:sz w:val="28"/>
          <w:szCs w:val="28"/>
        </w:rPr>
        <w:t>В</w:t>
      </w:r>
      <w:r w:rsidRPr="00825369">
        <w:rPr>
          <w:rFonts w:ascii="Times New Roman" w:hAnsi="Times New Roman"/>
          <w:sz w:val="28"/>
          <w:szCs w:val="28"/>
        </w:rPr>
        <w:t xml:space="preserve">, то існує множина </w:t>
      </w:r>
      <w:r w:rsidRPr="00825369">
        <w:rPr>
          <w:rFonts w:ascii="Times New Roman" w:hAnsi="Times New Roman"/>
          <w:i/>
          <w:sz w:val="28"/>
          <w:szCs w:val="28"/>
        </w:rPr>
        <w:t>С</w:t>
      </w:r>
      <w:r w:rsidRPr="00825369">
        <w:rPr>
          <w:rFonts w:ascii="Times New Roman" w:hAnsi="Times New Roman"/>
          <w:sz w:val="28"/>
          <w:szCs w:val="28"/>
        </w:rPr>
        <w:t xml:space="preserve"> така, що вона складається з одного елемента {</w:t>
      </w:r>
      <w:r w:rsidRPr="00825369">
        <w:rPr>
          <w:rFonts w:ascii="Times New Roman" w:hAnsi="Times New Roman"/>
          <w:i/>
          <w:sz w:val="28"/>
          <w:szCs w:val="28"/>
        </w:rPr>
        <w:t>А</w:t>
      </w:r>
      <w:r w:rsidRPr="00825369">
        <w:rPr>
          <w:rFonts w:ascii="Times New Roman" w:hAnsi="Times New Roman"/>
          <w:sz w:val="28"/>
          <w:szCs w:val="28"/>
        </w:rPr>
        <w:t>,</w:t>
      </w:r>
      <w:r w:rsidRPr="00825369">
        <w:rPr>
          <w:rFonts w:ascii="Times New Roman" w:hAnsi="Times New Roman"/>
          <w:i/>
          <w:sz w:val="28"/>
          <w:szCs w:val="28"/>
        </w:rPr>
        <w:t>А</w:t>
      </w:r>
      <w:r w:rsidRPr="00825369">
        <w:rPr>
          <w:rFonts w:ascii="Times New Roman" w:hAnsi="Times New Roman"/>
          <w:sz w:val="28"/>
          <w:szCs w:val="28"/>
        </w:rPr>
        <w:t>} = {</w:t>
      </w:r>
      <w:r w:rsidRPr="00825369">
        <w:rPr>
          <w:rFonts w:ascii="Times New Roman" w:hAnsi="Times New Roman"/>
          <w:i/>
          <w:sz w:val="28"/>
          <w:szCs w:val="28"/>
        </w:rPr>
        <w:t>А</w:t>
      </w:r>
      <w:r w:rsidRPr="00825369">
        <w:rPr>
          <w:rFonts w:ascii="Times New Roman" w:hAnsi="Times New Roman"/>
          <w:sz w:val="28"/>
          <w:szCs w:val="28"/>
        </w:rPr>
        <w:t>} (який має назву синглетона).</w:t>
      </w:r>
      <w:r w:rsidRPr="00825369">
        <w:rPr>
          <w:rFonts w:ascii="Times New Roman" w:hAnsi="Times New Roman"/>
          <w:bCs/>
          <w:sz w:val="28"/>
          <w:szCs w:val="28"/>
        </w:rPr>
        <w:t xml:space="preserve"> </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Аксіома булеана (Z4)</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Для будь-якої множини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існує множина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 xml:space="preserve">, елементами якої є ті й тільки ті елементи, щ є підмножинами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0"/>
          <w:sz w:val="28"/>
          <w:szCs w:val="28"/>
          <w:lang w:eastAsia="ru-RU"/>
        </w:rPr>
        <w:object w:dxaOrig="4380" w:dyaOrig="320">
          <v:shape id="_x0000_i1212" type="#_x0000_t75" style="width:261pt;height:18.75pt" o:ole="">
            <v:imagedata r:id="rId382" o:title=""/>
          </v:shape>
          <o:OLEObject Type="Embed" ProgID="Equation.DSMT4" ShapeID="_x0000_i1212" DrawAspect="Content" ObjectID="_1640149565" r:id="rId383"/>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Якщо ввести відношення підмножини </w:t>
      </w:r>
      <w:r w:rsidRPr="00825369">
        <w:rPr>
          <w:rFonts w:ascii="Times New Roman" w:eastAsia="Times New Roman" w:hAnsi="Times New Roman"/>
          <w:position w:val="-8"/>
          <w:sz w:val="28"/>
          <w:szCs w:val="28"/>
          <w:lang w:eastAsia="ru-RU"/>
        </w:rPr>
        <w:object w:dxaOrig="240" w:dyaOrig="240">
          <v:shape id="_x0000_i1213" type="#_x0000_t75" style="width:12pt;height:12pt" o:ole="">
            <v:imagedata r:id="rId384" o:title=""/>
          </v:shape>
          <o:OLEObject Type="Embed" ProgID="Equation.DSMT4" ShapeID="_x0000_i1213" DrawAspect="Content" ObjectID="_1640149566" r:id="rId385"/>
        </w:object>
      </w:r>
      <w:r w:rsidRPr="00825369">
        <w:rPr>
          <w:rFonts w:ascii="Times New Roman" w:eastAsia="Times New Roman" w:hAnsi="Times New Roman"/>
          <w:sz w:val="28"/>
          <w:szCs w:val="28"/>
          <w:lang w:eastAsia="ru-RU"/>
        </w:rPr>
        <w:t>, то формулу можна спростити:</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0"/>
          <w:sz w:val="28"/>
          <w:szCs w:val="28"/>
          <w:lang w:eastAsia="ru-RU"/>
        </w:rPr>
        <w:object w:dxaOrig="2840" w:dyaOrig="320">
          <v:shape id="_x0000_i1214" type="#_x0000_t75" style="width:168pt;height:18.75pt" o:ole="">
            <v:imagedata r:id="rId386" o:title=""/>
          </v:shape>
          <o:OLEObject Type="Embed" ProgID="Equation.DSMT4" ShapeID="_x0000_i1214" DrawAspect="Content" ObjectID="_1640149567" r:id="rId387"/>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Множину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 xml:space="preserve"> називають булеаном множини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та позначають </w:t>
      </w:r>
      <w:r w:rsidRPr="00825369">
        <w:rPr>
          <w:rFonts w:ascii="Times New Roman" w:eastAsia="Times New Roman" w:hAnsi="Times New Roman"/>
          <w:position w:val="-10"/>
          <w:sz w:val="28"/>
          <w:szCs w:val="28"/>
          <w:lang w:eastAsia="ru-RU"/>
        </w:rPr>
        <w:object w:dxaOrig="560" w:dyaOrig="320">
          <v:shape id="_x0000_i1215" type="#_x0000_t75" style="width:33pt;height:18.75pt" o:ole="">
            <v:imagedata r:id="rId388" o:title=""/>
          </v:shape>
          <o:OLEObject Type="Embed" ProgID="Equation.DSMT4" ShapeID="_x0000_i1215" DrawAspect="Content" ObjectID="_1640149568" r:id="rId389"/>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Аксіома об’єднання (Z5)</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Для двох множин існує третя, яка включає в себе всі елементи обох, і тільки їх.</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0"/>
          <w:sz w:val="28"/>
          <w:szCs w:val="28"/>
          <w:lang w:eastAsia="ru-RU"/>
        </w:rPr>
        <w:object w:dxaOrig="4220" w:dyaOrig="320">
          <v:shape id="_x0000_i1216" type="#_x0000_t75" style="width:240pt;height:17.25pt" o:ole="">
            <v:imagedata r:id="rId390" o:title=""/>
          </v:shape>
          <o:OLEObject Type="Embed" ProgID="Equation.DSMT4" ShapeID="_x0000_i1216" DrawAspect="Content" ObjectID="_1640149569" r:id="rId391"/>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З аксіоми прямо випливає, що об’єднання множин також є множиною. Множина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 xml:space="preserve"> називається об’єднанням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і позначається </w:t>
      </w:r>
      <w:r w:rsidRPr="00825369">
        <w:rPr>
          <w:rFonts w:ascii="Times New Roman" w:eastAsia="Times New Roman" w:hAnsi="Times New Roman"/>
          <w:position w:val="-4"/>
          <w:sz w:val="28"/>
          <w:szCs w:val="28"/>
          <w:lang w:eastAsia="ru-RU"/>
        </w:rPr>
        <w:object w:dxaOrig="420" w:dyaOrig="260">
          <v:shape id="_x0000_i1217" type="#_x0000_t75" style="width:26.25pt;height:15.75pt" o:ole="">
            <v:imagedata r:id="rId392" o:title=""/>
          </v:shape>
          <o:OLEObject Type="Embed" ProgID="Equation.DSMT4" ShapeID="_x0000_i1217" DrawAspect="Content" ObjectID="_1640149570" r:id="rId393"/>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Аксіома нескінченності (Z7)</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sz w:val="28"/>
          <w:szCs w:val="28"/>
        </w:rPr>
      </w:pPr>
      <w:r w:rsidRPr="00825369">
        <w:rPr>
          <w:rFonts w:ascii="Times New Roman" w:eastAsia="Times New Roman" w:hAnsi="Times New Roman"/>
          <w:sz w:val="28"/>
          <w:szCs w:val="28"/>
          <w:lang w:eastAsia="ru-RU"/>
        </w:rPr>
        <w:t xml:space="preserve">Існує така множина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що включає в себе пусту множину </w:t>
      </w:r>
      <w:r w:rsidRPr="00825369">
        <w:rPr>
          <w:rFonts w:ascii="Times New Roman" w:hAnsi="Times New Roman"/>
          <w:sz w:val="28"/>
          <w:szCs w:val="28"/>
        </w:rPr>
        <w:t xml:space="preserve">{} та для будь-якого належного їй елемента </w:t>
      </w:r>
      <w:r w:rsidRPr="00825369">
        <w:rPr>
          <w:rFonts w:ascii="Times New Roman" w:hAnsi="Times New Roman"/>
          <w:i/>
          <w:sz w:val="28"/>
          <w:szCs w:val="28"/>
        </w:rPr>
        <w:t>В</w:t>
      </w:r>
      <w:r w:rsidRPr="00825369">
        <w:rPr>
          <w:rFonts w:ascii="Times New Roman" w:hAnsi="Times New Roman"/>
          <w:sz w:val="28"/>
          <w:szCs w:val="28"/>
        </w:rPr>
        <w:t xml:space="preserve"> включає також і множину, сформовану як об’єднання </w:t>
      </w:r>
      <w:r w:rsidRPr="00825369">
        <w:rPr>
          <w:rFonts w:ascii="Times New Roman" w:hAnsi="Times New Roman"/>
          <w:i/>
          <w:sz w:val="28"/>
          <w:szCs w:val="28"/>
        </w:rPr>
        <w:t>В</w:t>
      </w:r>
      <w:r w:rsidRPr="00825369">
        <w:rPr>
          <w:rFonts w:ascii="Times New Roman" w:hAnsi="Times New Roman"/>
          <w:sz w:val="28"/>
          <w:szCs w:val="28"/>
        </w:rPr>
        <w:t xml:space="preserve"> та її синґлетону {</w:t>
      </w:r>
      <w:r w:rsidRPr="00825369">
        <w:rPr>
          <w:rFonts w:ascii="Times New Roman" w:hAnsi="Times New Roman"/>
          <w:i/>
          <w:sz w:val="28"/>
          <w:szCs w:val="28"/>
        </w:rPr>
        <w:t>В</w:t>
      </w:r>
      <w:r w:rsidRPr="00825369">
        <w:rPr>
          <w:rFonts w:ascii="Times New Roman" w:hAnsi="Times New Roman"/>
          <w:sz w:val="28"/>
          <w:szCs w:val="28"/>
        </w:rPr>
        <w:t>}:</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sz w:val="28"/>
          <w:szCs w:val="28"/>
        </w:rPr>
      </w:pPr>
      <w:r w:rsidRPr="00825369">
        <w:rPr>
          <w:rFonts w:ascii="Times New Roman" w:hAnsi="Times New Roman"/>
          <w:position w:val="-14"/>
          <w:sz w:val="28"/>
          <w:szCs w:val="28"/>
        </w:rPr>
        <w:object w:dxaOrig="3960" w:dyaOrig="400">
          <v:shape id="_x0000_i1218" type="#_x0000_t75" style="width:212.25pt;height:21.75pt" o:ole="">
            <v:imagedata r:id="rId394" o:title=""/>
          </v:shape>
          <o:OLEObject Type="Embed" ProgID="Equation.DSMT4" ShapeID="_x0000_i1218" DrawAspect="Content" ObjectID="_1640149571" r:id="rId395"/>
        </w:object>
      </w:r>
      <w:r w:rsidRPr="00825369">
        <w:rPr>
          <w:rFonts w:ascii="Times New Roman" w:hAnsi="Times New Roman"/>
          <w:sz w:val="28"/>
          <w:szCs w:val="28"/>
        </w:rPr>
        <w:t>.</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sz w:val="28"/>
          <w:szCs w:val="28"/>
        </w:rPr>
      </w:pPr>
      <w:r w:rsidRPr="00825369">
        <w:rPr>
          <w:rFonts w:ascii="Times New Roman" w:hAnsi="Times New Roman"/>
          <w:sz w:val="28"/>
          <w:szCs w:val="28"/>
        </w:rPr>
        <w:t xml:space="preserve">Для того, щоб пояснити цю аксіому, визначимо елемент </w:t>
      </w:r>
      <w:r w:rsidRPr="00825369">
        <w:rPr>
          <w:rFonts w:ascii="Times New Roman" w:hAnsi="Times New Roman"/>
          <w:position w:val="-14"/>
          <w:sz w:val="28"/>
          <w:szCs w:val="28"/>
        </w:rPr>
        <w:object w:dxaOrig="840" w:dyaOrig="400">
          <v:shape id="_x0000_i1219" type="#_x0000_t75" style="width:42pt;height:19.5pt" o:ole="">
            <v:imagedata r:id="rId396" o:title=""/>
          </v:shape>
          <o:OLEObject Type="Embed" ProgID="Equation.DSMT4" ShapeID="_x0000_i1219" DrawAspect="Content" ObjectID="_1640149572" r:id="rId397"/>
        </w:object>
      </w:r>
      <w:r w:rsidRPr="00825369">
        <w:rPr>
          <w:rFonts w:ascii="Times New Roman" w:hAnsi="Times New Roman"/>
          <w:sz w:val="28"/>
          <w:szCs w:val="28"/>
        </w:rPr>
        <w:t>як наступний елемент В (аксіома пари дозволяє сформувати синґлетон {</w:t>
      </w:r>
      <w:r w:rsidRPr="00825369">
        <w:rPr>
          <w:rFonts w:ascii="Times New Roman" w:hAnsi="Times New Roman"/>
          <w:i/>
          <w:sz w:val="28"/>
          <w:szCs w:val="28"/>
        </w:rPr>
        <w:t>В</w:t>
      </w:r>
      <w:r w:rsidRPr="00825369">
        <w:rPr>
          <w:rFonts w:ascii="Times New Roman" w:hAnsi="Times New Roman"/>
          <w:sz w:val="28"/>
          <w:szCs w:val="28"/>
        </w:rPr>
        <w:t xml:space="preserve">}, а аксіома об’єднання дозволяє провести операцію </w:t>
      </w:r>
      <w:r w:rsidRPr="00825369">
        <w:rPr>
          <w:rFonts w:ascii="Times New Roman" w:hAnsi="Times New Roman"/>
          <w:position w:val="-4"/>
          <w:sz w:val="28"/>
          <w:szCs w:val="28"/>
        </w:rPr>
        <w:object w:dxaOrig="260" w:dyaOrig="200">
          <v:shape id="_x0000_i1220" type="#_x0000_t75" style="width:13.5pt;height:10.5pt" o:ole="">
            <v:imagedata r:id="rId398" o:title=""/>
          </v:shape>
          <o:OLEObject Type="Embed" ProgID="Equation.DSMT4" ShapeID="_x0000_i1220" DrawAspect="Content" ObjectID="_1640149573" r:id="rId399"/>
        </w:object>
      </w:r>
      <w:r w:rsidRPr="00825369">
        <w:rPr>
          <w:rFonts w:ascii="Times New Roman" w:hAnsi="Times New Roman"/>
          <w:sz w:val="28"/>
          <w:szCs w:val="28"/>
        </w:rPr>
        <w:t>). Наступний елемент використовуються, зокрема, для побудови теорії натуральних чисел за допомогою множин. В такій побудові нулю відповідає порожня множина (0 ={}), одиниця – наступний елемент за 0:</w:t>
      </w:r>
      <w:r w:rsidRPr="00825369">
        <w:rPr>
          <w:rFonts w:ascii="Times New Roman" w:eastAsia="Times New Roman" w:hAnsi="Times New Roman"/>
          <w:sz w:val="28"/>
          <w:szCs w:val="28"/>
          <w:lang w:eastAsia="ru-RU"/>
        </w:rPr>
        <w:t xml:space="preserve"> </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4"/>
          <w:sz w:val="28"/>
          <w:szCs w:val="28"/>
          <w:lang w:eastAsia="ru-RU"/>
        </w:rPr>
        <w:object w:dxaOrig="3620" w:dyaOrig="400">
          <v:shape id="_x0000_i1221" type="#_x0000_t75" style="width:201pt;height:22.5pt" o:ole="">
            <v:imagedata r:id="rId400" o:title=""/>
          </v:shape>
          <o:OLEObject Type="Embed" ProgID="Equation.DSMT4" ShapeID="_x0000_i1221" DrawAspect="Content" ObjectID="_1640149574" r:id="rId401"/>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Аналогічно, 2 – наступний елемент за 1.</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8"/>
          <w:sz w:val="28"/>
          <w:szCs w:val="28"/>
          <w:lang w:eastAsia="ru-RU"/>
        </w:rPr>
        <w:object w:dxaOrig="4220" w:dyaOrig="480">
          <v:shape id="_x0000_i1222" type="#_x0000_t75" style="width:243.75pt;height:27.75pt" o:ole="">
            <v:imagedata r:id="rId402" o:title=""/>
          </v:shape>
          <o:OLEObject Type="Embed" ProgID="Equation.DSMT4" ShapeID="_x0000_i1222" DrawAspect="Content" ObjectID="_1640149575" r:id="rId403"/>
        </w:object>
      </w:r>
      <w:r w:rsidRPr="00825369">
        <w:rPr>
          <w:rFonts w:ascii="Times New Roman" w:eastAsia="Times New Roman" w:hAnsi="Times New Roman"/>
          <w:sz w:val="28"/>
          <w:szCs w:val="28"/>
          <w:lang w:eastAsia="ru-RU"/>
        </w:rPr>
        <w:t>і т.д.</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Тобто, в такій побудові кожне натуральне число дорівнює множині всіх попередніх натуральних чисел. Без цієї аксіоми така побудова була б неможливою. </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Схема специфікації (аксіома виділення) (Z3)</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Для будь-якої множини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і властивості </w:t>
      </w:r>
      <w:r w:rsidRPr="00825369">
        <w:rPr>
          <w:rFonts w:ascii="Times New Roman" w:eastAsia="Times New Roman" w:hAnsi="Times New Roman"/>
          <w:i/>
          <w:sz w:val="28"/>
          <w:szCs w:val="28"/>
          <w:lang w:eastAsia="ru-RU"/>
        </w:rPr>
        <w:t>Р</w:t>
      </w:r>
      <w:r w:rsidRPr="00825369">
        <w:rPr>
          <w:rFonts w:ascii="Times New Roman" w:eastAsia="Times New Roman" w:hAnsi="Times New Roman"/>
          <w:sz w:val="28"/>
          <w:szCs w:val="28"/>
          <w:lang w:eastAsia="ru-RU"/>
        </w:rPr>
        <w:t xml:space="preserve"> існує множина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 xml:space="preserve">, елементами якої є ті й тільки ті елементи множини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які мають властивість </w:t>
      </w:r>
      <w:r w:rsidRPr="00825369">
        <w:rPr>
          <w:rFonts w:ascii="Times New Roman" w:eastAsia="Times New Roman" w:hAnsi="Times New Roman"/>
          <w:i/>
          <w:sz w:val="28"/>
          <w:szCs w:val="28"/>
          <w:lang w:eastAsia="ru-RU"/>
        </w:rPr>
        <w:t>Р</w:t>
      </w:r>
      <w:r w:rsidRPr="00825369">
        <w:rPr>
          <w:rFonts w:ascii="Times New Roman" w:eastAsia="Times New Roman" w:hAnsi="Times New Roman"/>
          <w:sz w:val="28"/>
          <w:szCs w:val="28"/>
          <w:lang w:eastAsia="ru-RU"/>
        </w:rPr>
        <w:t xml:space="preserve">. </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0"/>
          <w:sz w:val="28"/>
          <w:szCs w:val="28"/>
          <w:lang w:eastAsia="ru-RU"/>
        </w:rPr>
        <w:object w:dxaOrig="3519" w:dyaOrig="320">
          <v:shape id="_x0000_i1223" type="#_x0000_t75" style="width:217.5pt;height:19.5pt" o:ole="">
            <v:imagedata r:id="rId404" o:title=""/>
          </v:shape>
          <o:OLEObject Type="Embed" ProgID="Equation.DSMT4" ShapeID="_x0000_i1223" DrawAspect="Content" ObjectID="_1640149576" r:id="rId405"/>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Для кожної такої властивості </w:t>
      </w:r>
      <w:r w:rsidRPr="00825369">
        <w:rPr>
          <w:rFonts w:ascii="Times New Roman" w:eastAsia="Times New Roman" w:hAnsi="Times New Roman"/>
          <w:i/>
          <w:sz w:val="28"/>
          <w:szCs w:val="28"/>
          <w:lang w:eastAsia="ru-RU"/>
        </w:rPr>
        <w:t>Р</w:t>
      </w:r>
      <w:r w:rsidRPr="00825369">
        <w:rPr>
          <w:rFonts w:ascii="Times New Roman" w:eastAsia="Times New Roman" w:hAnsi="Times New Roman"/>
          <w:sz w:val="28"/>
          <w:szCs w:val="28"/>
          <w:lang w:eastAsia="ru-RU"/>
        </w:rPr>
        <w:t xml:space="preserve"> ( предиката, що не використовує символ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 існує окрема аксіома виділення. Тому комплект таких аксіом називають схемою.</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Схема перетворення (аксіома підстановки) (ZF)</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Нехай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 множина, і </w:t>
      </w:r>
      <w:r w:rsidRPr="00825369">
        <w:rPr>
          <w:rFonts w:ascii="Times New Roman" w:eastAsia="Times New Roman" w:hAnsi="Times New Roman"/>
          <w:position w:val="-10"/>
          <w:sz w:val="28"/>
          <w:szCs w:val="28"/>
          <w:lang w:eastAsia="ru-RU"/>
        </w:rPr>
        <w:object w:dxaOrig="760" w:dyaOrig="320">
          <v:shape id="_x0000_i1224" type="#_x0000_t75" style="width:38.25pt;height:15.75pt" o:ole="">
            <v:imagedata r:id="rId406" o:title=""/>
          </v:shape>
          <o:OLEObject Type="Embed" ProgID="Equation.DSMT4" ShapeID="_x0000_i1224" DrawAspect="Content" ObjectID="_1640149577" r:id="rId407"/>
        </w:object>
      </w:r>
      <w:r w:rsidRPr="00825369">
        <w:rPr>
          <w:rFonts w:ascii="Times New Roman" w:eastAsia="Times New Roman" w:hAnsi="Times New Roman"/>
          <w:sz w:val="28"/>
          <w:szCs w:val="28"/>
          <w:lang w:eastAsia="ru-RU"/>
        </w:rPr>
        <w:t xml:space="preserve"> – предикат. Тоді якщо для кожного </w:t>
      </w:r>
      <w:r w:rsidRPr="00825369">
        <w:rPr>
          <w:rFonts w:ascii="Times New Roman" w:eastAsia="Times New Roman" w:hAnsi="Times New Roman"/>
          <w:i/>
          <w:sz w:val="28"/>
          <w:szCs w:val="28"/>
          <w:lang w:eastAsia="ru-RU"/>
        </w:rPr>
        <w:t>х</w:t>
      </w:r>
      <w:r w:rsidRPr="00825369">
        <w:rPr>
          <w:rFonts w:ascii="Times New Roman" w:eastAsia="Times New Roman" w:hAnsi="Times New Roman"/>
          <w:sz w:val="28"/>
          <w:szCs w:val="28"/>
          <w:lang w:eastAsia="ru-RU"/>
        </w:rPr>
        <w:t xml:space="preserve"> існує єдиний </w:t>
      </w:r>
      <w:r w:rsidRPr="00825369">
        <w:rPr>
          <w:rFonts w:ascii="Times New Roman" w:eastAsia="Times New Roman" w:hAnsi="Times New Roman"/>
          <w:i/>
          <w:sz w:val="28"/>
          <w:szCs w:val="28"/>
          <w:lang w:eastAsia="ru-RU"/>
        </w:rPr>
        <w:t>у</w:t>
      </w:r>
      <w:r w:rsidRPr="00825369">
        <w:rPr>
          <w:rFonts w:ascii="Times New Roman" w:eastAsia="Times New Roman" w:hAnsi="Times New Roman"/>
          <w:sz w:val="28"/>
          <w:szCs w:val="28"/>
          <w:lang w:eastAsia="ru-RU"/>
        </w:rPr>
        <w:t xml:space="preserve">, такий, що  </w:t>
      </w:r>
      <w:r w:rsidRPr="00825369">
        <w:rPr>
          <w:rFonts w:ascii="Times New Roman" w:eastAsia="Times New Roman" w:hAnsi="Times New Roman"/>
          <w:position w:val="-10"/>
          <w:sz w:val="28"/>
          <w:szCs w:val="28"/>
          <w:lang w:eastAsia="ru-RU"/>
        </w:rPr>
        <w:object w:dxaOrig="760" w:dyaOrig="320">
          <v:shape id="_x0000_i1225" type="#_x0000_t75" style="width:38.25pt;height:15.75pt" o:ole="">
            <v:imagedata r:id="rId406" o:title=""/>
          </v:shape>
          <o:OLEObject Type="Embed" ProgID="Equation.DSMT4" ShapeID="_x0000_i1225" DrawAspect="Content" ObjectID="_1640149578" r:id="rId408"/>
        </w:object>
      </w:r>
      <w:r w:rsidRPr="00825369">
        <w:rPr>
          <w:rFonts w:ascii="Times New Roman" w:eastAsia="Times New Roman" w:hAnsi="Times New Roman"/>
          <w:sz w:val="28"/>
          <w:szCs w:val="28"/>
          <w:lang w:eastAsia="ru-RU"/>
        </w:rPr>
        <w:t xml:space="preserve"> істинний, тоді існує множина всіх </w:t>
      </w:r>
      <w:r w:rsidRPr="00825369">
        <w:rPr>
          <w:rFonts w:ascii="Times New Roman" w:eastAsia="Times New Roman" w:hAnsi="Times New Roman"/>
          <w:i/>
          <w:sz w:val="28"/>
          <w:szCs w:val="28"/>
          <w:lang w:eastAsia="ru-RU"/>
        </w:rPr>
        <w:t>у</w:t>
      </w:r>
      <w:r w:rsidRPr="00825369">
        <w:rPr>
          <w:rFonts w:ascii="Times New Roman" w:eastAsia="Times New Roman" w:hAnsi="Times New Roman"/>
          <w:sz w:val="28"/>
          <w:szCs w:val="28"/>
          <w:lang w:eastAsia="ru-RU"/>
        </w:rPr>
        <w:t xml:space="preserve">, для яких знайдеться такий </w:t>
      </w:r>
      <w:r w:rsidRPr="00825369">
        <w:rPr>
          <w:rFonts w:ascii="Times New Roman" w:eastAsia="Times New Roman" w:hAnsi="Times New Roman"/>
          <w:i/>
          <w:sz w:val="28"/>
          <w:szCs w:val="28"/>
          <w:lang w:eastAsia="ru-RU"/>
        </w:rPr>
        <w:t>х</w:t>
      </w:r>
      <w:r w:rsidRPr="00825369">
        <w:rPr>
          <w:rFonts w:ascii="Times New Roman" w:eastAsia="Times New Roman" w:hAnsi="Times New Roman"/>
          <w:position w:val="-4"/>
          <w:sz w:val="28"/>
          <w:szCs w:val="28"/>
          <w:lang w:eastAsia="ru-RU"/>
        </w:rPr>
        <w:object w:dxaOrig="200" w:dyaOrig="200">
          <v:shape id="_x0000_i1226" type="#_x0000_t75" style="width:10.5pt;height:10.5pt" o:ole="">
            <v:imagedata r:id="rId409" o:title=""/>
          </v:shape>
          <o:OLEObject Type="Embed" ProgID="Equation.DSMT4" ShapeID="_x0000_i1226" DrawAspect="Content" ObjectID="_1640149579" r:id="rId410"/>
        </w:objec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що </w:t>
      </w:r>
      <w:r w:rsidRPr="00825369">
        <w:rPr>
          <w:rFonts w:ascii="Times New Roman" w:eastAsia="Times New Roman" w:hAnsi="Times New Roman"/>
          <w:position w:val="-10"/>
          <w:sz w:val="28"/>
          <w:szCs w:val="28"/>
          <w:lang w:eastAsia="ru-RU"/>
        </w:rPr>
        <w:object w:dxaOrig="760" w:dyaOrig="320">
          <v:shape id="_x0000_i1227" type="#_x0000_t75" style="width:38.25pt;height:15.75pt" o:ole="">
            <v:imagedata r:id="rId406" o:title=""/>
          </v:shape>
          <o:OLEObject Type="Embed" ProgID="Equation.DSMT4" ShapeID="_x0000_i1227" DrawAspect="Content" ObjectID="_1640149580" r:id="rId411"/>
        </w:object>
      </w:r>
      <w:r w:rsidRPr="00825369">
        <w:rPr>
          <w:rFonts w:ascii="Times New Roman" w:eastAsia="Times New Roman" w:hAnsi="Times New Roman"/>
          <w:sz w:val="28"/>
          <w:szCs w:val="28"/>
          <w:lang w:eastAsia="ru-RU"/>
        </w:rPr>
        <w:t xml:space="preserve"> істинний. </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0"/>
          <w:sz w:val="28"/>
          <w:szCs w:val="28"/>
          <w:lang w:eastAsia="ru-RU"/>
        </w:rPr>
        <w:object w:dxaOrig="5620" w:dyaOrig="320">
          <v:shape id="_x0000_i1228" type="#_x0000_t75" style="width:362.25pt;height:20.25pt" o:ole="">
            <v:imagedata r:id="rId412" o:title=""/>
          </v:shape>
          <o:OLEObject Type="Embed" ProgID="Equation.DSMT4" ShapeID="_x0000_i1228" DrawAspect="Content" ObjectID="_1640149581" r:id="rId413"/>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Аксіома регулярності (ZF)</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В будь-якій непорожній множині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є елемент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 xml:space="preserve">, що перетин </w:t>
      </w:r>
      <w:r w:rsidRPr="00825369">
        <w:rPr>
          <w:rFonts w:ascii="Times New Roman" w:eastAsia="Times New Roman" w:hAnsi="Times New Roman"/>
          <w:i/>
          <w:sz w:val="28"/>
          <w:szCs w:val="28"/>
          <w:lang w:eastAsia="ru-RU"/>
        </w:rPr>
        <w:t>А</w:t>
      </w:r>
      <w:r w:rsidRPr="00825369">
        <w:rPr>
          <w:rFonts w:ascii="Times New Roman" w:eastAsia="Times New Roman" w:hAnsi="Times New Roman"/>
          <w:sz w:val="28"/>
          <w:szCs w:val="28"/>
          <w:lang w:eastAsia="ru-RU"/>
        </w:rPr>
        <w:t xml:space="preserve"> та </w:t>
      </w:r>
      <w:r w:rsidRPr="00825369">
        <w:rPr>
          <w:rFonts w:ascii="Times New Roman" w:eastAsia="Times New Roman" w:hAnsi="Times New Roman"/>
          <w:i/>
          <w:sz w:val="28"/>
          <w:szCs w:val="28"/>
          <w:lang w:eastAsia="ru-RU"/>
        </w:rPr>
        <w:t>В</w:t>
      </w:r>
      <w:r w:rsidRPr="00825369">
        <w:rPr>
          <w:rFonts w:ascii="Times New Roman" w:eastAsia="Times New Roman" w:hAnsi="Times New Roman"/>
          <w:sz w:val="28"/>
          <w:szCs w:val="28"/>
          <w:lang w:eastAsia="ru-RU"/>
        </w:rPr>
        <w:t xml:space="preserve"> є порожньою множиною</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0"/>
          <w:sz w:val="28"/>
          <w:szCs w:val="28"/>
          <w:lang w:eastAsia="ru-RU"/>
        </w:rPr>
        <w:object w:dxaOrig="5100" w:dyaOrig="320">
          <v:shape id="_x0000_i1229" type="#_x0000_t75" style="width:289.5pt;height:17.25pt" o:ole="">
            <v:imagedata r:id="rId414" o:title=""/>
          </v:shape>
          <o:OLEObject Type="Embed" ProgID="Equation.DSMT4" ShapeID="_x0000_i1229" DrawAspect="Content" ObjectID="_1640149582" r:id="rId415"/>
        </w:objec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Якщо ввести операцію перетину множин </w:t>
      </w:r>
      <w:r w:rsidRPr="00825369">
        <w:rPr>
          <w:rFonts w:ascii="Times New Roman" w:eastAsia="Times New Roman" w:hAnsi="Times New Roman"/>
          <w:position w:val="-4"/>
          <w:sz w:val="28"/>
          <w:szCs w:val="28"/>
          <w:lang w:eastAsia="ru-RU"/>
        </w:rPr>
        <w:object w:dxaOrig="260" w:dyaOrig="200">
          <v:shape id="_x0000_i1230" type="#_x0000_t75" style="width:13.5pt;height:10.5pt" o:ole="">
            <v:imagedata r:id="rId416" o:title=""/>
          </v:shape>
          <o:OLEObject Type="Embed" ProgID="Equation.DSMT4" ShapeID="_x0000_i1230" DrawAspect="Content" ObjectID="_1640149583" r:id="rId417"/>
        </w:object>
      </w:r>
      <w:r w:rsidRPr="00825369">
        <w:rPr>
          <w:rFonts w:ascii="Times New Roman" w:eastAsia="Times New Roman" w:hAnsi="Times New Roman"/>
          <w:sz w:val="28"/>
          <w:szCs w:val="28"/>
          <w:lang w:eastAsia="ru-RU"/>
        </w:rPr>
        <w:t>, то формулу можна спростити:</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0"/>
          <w:sz w:val="28"/>
          <w:szCs w:val="28"/>
          <w:lang w:eastAsia="ru-RU"/>
        </w:rPr>
        <w:object w:dxaOrig="3720" w:dyaOrig="320">
          <v:shape id="_x0000_i1231" type="#_x0000_t75" style="width:221.25pt;height:18.75pt" o:ole="">
            <v:imagedata r:id="rId418" o:title=""/>
          </v:shape>
          <o:OLEObject Type="Embed" ProgID="Equation.DSMT4" ShapeID="_x0000_i1231" DrawAspect="Content" ObjectID="_1640149584" r:id="rId419"/>
        </w:object>
      </w:r>
      <w:r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Аксіома вибору (Z6)</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Для довільного сімейства непорожніх множин, що не перетинаються, існує множина, яка має рівно один спільний елемент з кожною множиною даного сімейства, навіть якщо множин у сімействі нескінченно багато і невизначено правило вибору елемента з кожної множини.</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i/>
          <w:sz w:val="28"/>
          <w:szCs w:val="28"/>
          <w:lang w:eastAsia="ru-RU"/>
        </w:rPr>
        <w:lastRenderedPageBreak/>
        <w:t xml:space="preserve">Надлишковість. </w:t>
      </w:r>
      <w:hyperlink r:id="rId420" w:history="1">
        <w:r w:rsidRPr="00825369">
          <w:rPr>
            <w:rStyle w:val="a9"/>
            <w:rFonts w:ascii="Times New Roman" w:eastAsia="Times New Roman" w:hAnsi="Times New Roman"/>
            <w:color w:val="auto"/>
            <w:sz w:val="28"/>
            <w:szCs w:val="28"/>
            <w:u w:val="none"/>
            <w:lang w:eastAsia="ru-RU"/>
          </w:rPr>
          <w:t>Аксіома</w:t>
        </w:r>
      </w:hyperlink>
      <w:hyperlink r:id="rId421" w:history="1">
        <w:r w:rsidRPr="00825369">
          <w:rPr>
            <w:rStyle w:val="a9"/>
            <w:rFonts w:ascii="Times New Roman" w:eastAsia="Times New Roman" w:hAnsi="Times New Roman"/>
            <w:color w:val="auto"/>
            <w:sz w:val="28"/>
            <w:szCs w:val="28"/>
            <w:u w:val="none"/>
            <w:lang w:eastAsia="ru-RU"/>
          </w:rPr>
          <w:t xml:space="preserve"> </w:t>
        </w:r>
      </w:hyperlink>
      <w:hyperlink r:id="rId422" w:history="1">
        <w:r w:rsidRPr="00825369">
          <w:rPr>
            <w:rStyle w:val="a9"/>
            <w:rFonts w:ascii="Times New Roman" w:eastAsia="Times New Roman" w:hAnsi="Times New Roman"/>
            <w:color w:val="auto"/>
            <w:sz w:val="28"/>
            <w:szCs w:val="28"/>
            <w:u w:val="none"/>
            <w:lang w:eastAsia="ru-RU"/>
          </w:rPr>
          <w:t>порожньої</w:t>
        </w:r>
      </w:hyperlink>
      <w:hyperlink r:id="rId423" w:history="1">
        <w:r w:rsidRPr="00825369">
          <w:rPr>
            <w:rStyle w:val="a9"/>
            <w:rFonts w:ascii="Times New Roman" w:eastAsia="Times New Roman" w:hAnsi="Times New Roman"/>
            <w:color w:val="auto"/>
            <w:sz w:val="28"/>
            <w:szCs w:val="28"/>
            <w:u w:val="none"/>
            <w:lang w:eastAsia="ru-RU"/>
          </w:rPr>
          <w:t xml:space="preserve"> </w:t>
        </w:r>
      </w:hyperlink>
      <w:hyperlink r:id="rId424" w:history="1">
        <w:r w:rsidRPr="00825369">
          <w:rPr>
            <w:rStyle w:val="a9"/>
            <w:rFonts w:ascii="Times New Roman" w:eastAsia="Times New Roman" w:hAnsi="Times New Roman"/>
            <w:color w:val="auto"/>
            <w:sz w:val="28"/>
            <w:szCs w:val="28"/>
            <w:u w:val="none"/>
            <w:lang w:eastAsia="ru-RU"/>
          </w:rPr>
          <w:t>множини</w:t>
        </w:r>
      </w:hyperlink>
      <w:r w:rsidRPr="00825369">
        <w:rPr>
          <w:rFonts w:ascii="Times New Roman" w:eastAsia="Times New Roman" w:hAnsi="Times New Roman"/>
          <w:sz w:val="28"/>
          <w:szCs w:val="28"/>
          <w:lang w:eastAsia="ru-RU"/>
        </w:rPr>
        <w:t xml:space="preserve"> явним чи неявним чином присутня у всіх аксіоматичних теоріях множин. В </w:t>
      </w:r>
      <w:r w:rsidRPr="00825369">
        <w:rPr>
          <w:rFonts w:ascii="Times New Roman" w:eastAsia="Times New Roman" w:hAnsi="Times New Roman"/>
          <w:i/>
          <w:sz w:val="28"/>
          <w:szCs w:val="28"/>
          <w:lang w:eastAsia="ru-RU"/>
        </w:rPr>
        <w:t>ZF</w:t>
      </w:r>
      <w:r w:rsidRPr="00825369">
        <w:rPr>
          <w:rFonts w:ascii="Times New Roman" w:eastAsia="Times New Roman" w:hAnsi="Times New Roman"/>
          <w:sz w:val="28"/>
          <w:szCs w:val="28"/>
          <w:lang w:eastAsia="ru-RU"/>
        </w:rPr>
        <w:t xml:space="preserve"> не є виокремленою, а включається в </w:t>
      </w:r>
      <w:hyperlink r:id="rId425" w:history="1">
        <w:r w:rsidRPr="00825369">
          <w:rPr>
            <w:rStyle w:val="a9"/>
            <w:rFonts w:ascii="Times New Roman" w:eastAsia="Times New Roman" w:hAnsi="Times New Roman"/>
            <w:color w:val="auto"/>
            <w:sz w:val="28"/>
            <w:szCs w:val="28"/>
            <w:u w:val="none"/>
            <w:lang w:eastAsia="ru-RU"/>
          </w:rPr>
          <w:t>аксіому</w:t>
        </w:r>
      </w:hyperlink>
      <w:hyperlink r:id="rId426" w:history="1">
        <w:r w:rsidRPr="00825369">
          <w:rPr>
            <w:rStyle w:val="a9"/>
            <w:rFonts w:ascii="Times New Roman" w:eastAsia="Times New Roman" w:hAnsi="Times New Roman"/>
            <w:color w:val="auto"/>
            <w:sz w:val="28"/>
            <w:szCs w:val="28"/>
            <w:u w:val="none"/>
            <w:lang w:eastAsia="ru-RU"/>
          </w:rPr>
          <w:t xml:space="preserve"> </w:t>
        </w:r>
      </w:hyperlink>
      <w:hyperlink r:id="rId427" w:history="1">
        <w:r w:rsidRPr="00825369">
          <w:rPr>
            <w:rStyle w:val="a9"/>
            <w:rFonts w:ascii="Times New Roman" w:eastAsia="Times New Roman" w:hAnsi="Times New Roman"/>
            <w:color w:val="auto"/>
            <w:sz w:val="28"/>
            <w:szCs w:val="28"/>
            <w:u w:val="none"/>
            <w:lang w:eastAsia="ru-RU"/>
          </w:rPr>
          <w:t>нескінченності</w:t>
        </w:r>
      </w:hyperlink>
      <w:r w:rsidRPr="00825369">
        <w:rPr>
          <w:rFonts w:ascii="Times New Roman" w:eastAsia="Times New Roman" w:hAnsi="Times New Roman"/>
          <w:sz w:val="28"/>
          <w:szCs w:val="28"/>
          <w:lang w:eastAsia="ru-RU"/>
        </w:rPr>
        <w:t>.</w:t>
      </w:r>
    </w:p>
    <w:p w:rsidR="00A72C46" w:rsidRPr="00825369" w:rsidRDefault="00C50ACF"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hyperlink r:id="rId428" w:history="1">
        <w:r w:rsidR="00A72C46" w:rsidRPr="00825369">
          <w:rPr>
            <w:rStyle w:val="a9"/>
            <w:rFonts w:ascii="Times New Roman" w:eastAsia="Times New Roman" w:hAnsi="Times New Roman"/>
            <w:color w:val="auto"/>
            <w:sz w:val="28"/>
            <w:szCs w:val="28"/>
            <w:u w:val="none"/>
            <w:lang w:eastAsia="ru-RU"/>
          </w:rPr>
          <w:t>Аксіома</w:t>
        </w:r>
      </w:hyperlink>
      <w:hyperlink r:id="rId429" w:history="1">
        <w:r w:rsidR="00A72C46" w:rsidRPr="00825369">
          <w:rPr>
            <w:rStyle w:val="a9"/>
            <w:rFonts w:ascii="Times New Roman" w:eastAsia="Times New Roman" w:hAnsi="Times New Roman"/>
            <w:color w:val="auto"/>
            <w:sz w:val="28"/>
            <w:szCs w:val="28"/>
            <w:u w:val="none"/>
            <w:lang w:eastAsia="ru-RU"/>
          </w:rPr>
          <w:t xml:space="preserve"> </w:t>
        </w:r>
      </w:hyperlink>
      <w:hyperlink r:id="rId430" w:history="1">
        <w:r w:rsidR="00A72C46" w:rsidRPr="00825369">
          <w:rPr>
            <w:rStyle w:val="a9"/>
            <w:rFonts w:ascii="Times New Roman" w:eastAsia="Times New Roman" w:hAnsi="Times New Roman"/>
            <w:color w:val="auto"/>
            <w:sz w:val="28"/>
            <w:szCs w:val="28"/>
            <w:u w:val="none"/>
            <w:lang w:eastAsia="ru-RU"/>
          </w:rPr>
          <w:t>виділення</w:t>
        </w:r>
      </w:hyperlink>
      <w:r w:rsidR="00A72C46" w:rsidRPr="00825369">
        <w:rPr>
          <w:rFonts w:ascii="Times New Roman" w:eastAsia="Times New Roman" w:hAnsi="Times New Roman"/>
          <w:sz w:val="28"/>
          <w:szCs w:val="28"/>
          <w:lang w:eastAsia="ru-RU"/>
        </w:rPr>
        <w:t xml:space="preserve"> не входить в </w:t>
      </w:r>
      <w:r w:rsidR="00A72C46" w:rsidRPr="00825369">
        <w:rPr>
          <w:rFonts w:ascii="Times New Roman" w:eastAsia="Times New Roman" w:hAnsi="Times New Roman"/>
          <w:i/>
          <w:sz w:val="28"/>
          <w:szCs w:val="28"/>
          <w:lang w:eastAsia="ru-RU"/>
        </w:rPr>
        <w:t>ZF</w:t>
      </w:r>
      <w:r w:rsidR="00A72C46" w:rsidRPr="00825369">
        <w:rPr>
          <w:rFonts w:ascii="Times New Roman" w:eastAsia="Times New Roman" w:hAnsi="Times New Roman"/>
          <w:sz w:val="28"/>
          <w:szCs w:val="28"/>
          <w:lang w:eastAsia="ru-RU"/>
        </w:rPr>
        <w:t>, оскільки виводиться із пізніше введеної </w:t>
      </w:r>
      <w:hyperlink r:id="rId431" w:history="1">
        <w:r w:rsidR="00A72C46" w:rsidRPr="00825369">
          <w:rPr>
            <w:rStyle w:val="a9"/>
            <w:rFonts w:ascii="Times New Roman" w:eastAsia="Times New Roman" w:hAnsi="Times New Roman"/>
            <w:color w:val="auto"/>
            <w:sz w:val="28"/>
            <w:szCs w:val="28"/>
            <w:u w:val="none"/>
            <w:lang w:eastAsia="ru-RU"/>
          </w:rPr>
          <w:t>аксіоми</w:t>
        </w:r>
      </w:hyperlink>
      <w:hyperlink r:id="rId432" w:history="1">
        <w:r w:rsidR="00A72C46" w:rsidRPr="00825369">
          <w:rPr>
            <w:rStyle w:val="a9"/>
            <w:rFonts w:ascii="Times New Roman" w:eastAsia="Times New Roman" w:hAnsi="Times New Roman"/>
            <w:color w:val="auto"/>
            <w:sz w:val="28"/>
            <w:szCs w:val="28"/>
            <w:u w:val="none"/>
            <w:lang w:eastAsia="ru-RU"/>
          </w:rPr>
          <w:t xml:space="preserve"> </w:t>
        </w:r>
      </w:hyperlink>
      <w:hyperlink r:id="rId433" w:history="1">
        <w:r w:rsidR="00A72C46" w:rsidRPr="00825369">
          <w:rPr>
            <w:rStyle w:val="a9"/>
            <w:rFonts w:ascii="Times New Roman" w:eastAsia="Times New Roman" w:hAnsi="Times New Roman"/>
            <w:color w:val="auto"/>
            <w:sz w:val="28"/>
            <w:szCs w:val="28"/>
            <w:u w:val="none"/>
            <w:lang w:eastAsia="ru-RU"/>
          </w:rPr>
          <w:t>підстановки</w:t>
        </w:r>
      </w:hyperlink>
      <w:r w:rsidR="00A72C46" w:rsidRPr="00825369">
        <w:rPr>
          <w:rFonts w:ascii="Times New Roman" w:eastAsia="Times New Roman" w:hAnsi="Times New Roman"/>
          <w:sz w:val="28"/>
          <w:szCs w:val="28"/>
          <w:lang w:eastAsia="ru-RU"/>
        </w:rPr>
        <w:t> та </w:t>
      </w:r>
      <w:hyperlink r:id="rId434" w:history="1">
        <w:r w:rsidR="00A72C46" w:rsidRPr="00825369">
          <w:rPr>
            <w:rStyle w:val="a9"/>
            <w:rFonts w:ascii="Times New Roman" w:eastAsia="Times New Roman" w:hAnsi="Times New Roman"/>
            <w:color w:val="auto"/>
            <w:sz w:val="28"/>
            <w:szCs w:val="28"/>
            <w:u w:val="none"/>
            <w:lang w:eastAsia="ru-RU"/>
          </w:rPr>
          <w:t>аксіоми</w:t>
        </w:r>
      </w:hyperlink>
      <w:hyperlink r:id="rId435" w:history="1">
        <w:r w:rsidR="00A72C46" w:rsidRPr="00825369">
          <w:rPr>
            <w:rStyle w:val="a9"/>
            <w:rFonts w:ascii="Times New Roman" w:eastAsia="Times New Roman" w:hAnsi="Times New Roman"/>
            <w:color w:val="auto"/>
            <w:sz w:val="28"/>
            <w:szCs w:val="28"/>
            <w:u w:val="none"/>
            <w:lang w:eastAsia="ru-RU"/>
          </w:rPr>
          <w:t xml:space="preserve"> </w:t>
        </w:r>
      </w:hyperlink>
      <w:hyperlink r:id="rId436" w:history="1">
        <w:r w:rsidR="00A72C46" w:rsidRPr="00825369">
          <w:rPr>
            <w:rStyle w:val="a9"/>
            <w:rFonts w:ascii="Times New Roman" w:eastAsia="Times New Roman" w:hAnsi="Times New Roman"/>
            <w:color w:val="auto"/>
            <w:sz w:val="28"/>
            <w:szCs w:val="28"/>
            <w:u w:val="none"/>
            <w:lang w:eastAsia="ru-RU"/>
          </w:rPr>
          <w:t>порожньої</w:t>
        </w:r>
      </w:hyperlink>
      <w:hyperlink r:id="rId437" w:history="1">
        <w:r w:rsidR="00A72C46" w:rsidRPr="00825369">
          <w:rPr>
            <w:rStyle w:val="a9"/>
            <w:rFonts w:ascii="Times New Roman" w:eastAsia="Times New Roman" w:hAnsi="Times New Roman"/>
            <w:color w:val="auto"/>
            <w:sz w:val="28"/>
            <w:szCs w:val="28"/>
            <w:u w:val="none"/>
            <w:lang w:eastAsia="ru-RU"/>
          </w:rPr>
          <w:t xml:space="preserve"> </w:t>
        </w:r>
      </w:hyperlink>
      <w:hyperlink r:id="rId438" w:history="1">
        <w:r w:rsidR="00A72C46" w:rsidRPr="00825369">
          <w:rPr>
            <w:rStyle w:val="a9"/>
            <w:rFonts w:ascii="Times New Roman" w:eastAsia="Times New Roman" w:hAnsi="Times New Roman"/>
            <w:color w:val="auto"/>
            <w:sz w:val="28"/>
            <w:szCs w:val="28"/>
            <w:u w:val="none"/>
            <w:lang w:eastAsia="ru-RU"/>
          </w:rPr>
          <w:t>множини</w:t>
        </w:r>
      </w:hyperlink>
      <w:r w:rsidR="00A72C46" w:rsidRPr="00825369">
        <w:rPr>
          <w:rFonts w:ascii="Times New Roman" w:eastAsia="Times New Roman" w:hAnsi="Times New Roman"/>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пари виводиться із аксіоми підстановки, аксіоми порожньої множини та аксіоми булеана.</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i/>
          <w:sz w:val="28"/>
          <w:szCs w:val="28"/>
          <w:lang w:eastAsia="ru-RU"/>
        </w:rPr>
      </w:pPr>
      <w:r w:rsidRPr="00825369">
        <w:rPr>
          <w:rFonts w:ascii="Times New Roman" w:eastAsia="Times New Roman" w:hAnsi="Times New Roman"/>
          <w:i/>
          <w:sz w:val="28"/>
          <w:szCs w:val="28"/>
          <w:lang w:eastAsia="ru-RU"/>
        </w:rPr>
        <w:t xml:space="preserve">Питання </w:t>
      </w:r>
      <w:r w:rsidR="0030750C">
        <w:rPr>
          <w:rFonts w:ascii="Times New Roman" w:eastAsia="Times New Roman" w:hAnsi="Times New Roman"/>
          <w:i/>
          <w:sz w:val="28"/>
          <w:szCs w:val="28"/>
          <w:lang w:eastAsia="ru-RU"/>
        </w:rPr>
        <w:t>для самоконтролю</w:t>
      </w:r>
      <w:r w:rsidRPr="00825369">
        <w:rPr>
          <w:rFonts w:ascii="Times New Roman" w:eastAsia="Times New Roman" w:hAnsi="Times New Roman"/>
          <w:i/>
          <w:sz w:val="28"/>
          <w:szCs w:val="28"/>
          <w:lang w:eastAsia="ru-RU"/>
        </w:rPr>
        <w:t>:</w:t>
      </w:r>
    </w:p>
    <w:p w:rsidR="00A72C46" w:rsidRPr="00825369" w:rsidRDefault="00A72C46" w:rsidP="00A72C46">
      <w:pPr>
        <w:numPr>
          <w:ilvl w:val="0"/>
          <w:numId w:val="5"/>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bCs/>
          <w:sz w:val="28"/>
          <w:szCs w:val="28"/>
          <w:lang w:eastAsia="ru-RU"/>
        </w:rPr>
        <w:t>Ким було введено поняття множини?</w:t>
      </w:r>
    </w:p>
    <w:p w:rsidR="00A72C46" w:rsidRPr="00825369" w:rsidRDefault="00A72C46" w:rsidP="00A72C46">
      <w:pPr>
        <w:numPr>
          <w:ilvl w:val="0"/>
          <w:numId w:val="6"/>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Грегором Кантором;</w:t>
      </w:r>
    </w:p>
    <w:p w:rsidR="00A72C46" w:rsidRPr="00825369" w:rsidRDefault="00A72C46" w:rsidP="00A72C46">
      <w:pPr>
        <w:numPr>
          <w:ilvl w:val="0"/>
          <w:numId w:val="6"/>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Бертраном Артуром Вільямом Расселом;</w:t>
      </w:r>
    </w:p>
    <w:p w:rsidR="00A72C46" w:rsidRPr="00825369" w:rsidRDefault="00A72C46" w:rsidP="00A72C46">
      <w:pPr>
        <w:numPr>
          <w:ilvl w:val="0"/>
          <w:numId w:val="6"/>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Ернстом Цермелом;</w:t>
      </w:r>
    </w:p>
    <w:p w:rsidR="00A72C46" w:rsidRPr="00825369" w:rsidRDefault="00A72C46" w:rsidP="00A72C46">
      <w:pPr>
        <w:numPr>
          <w:ilvl w:val="0"/>
          <w:numId w:val="6"/>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Френкелем.</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2. </w:t>
      </w:r>
      <w:r w:rsidRPr="00825369">
        <w:rPr>
          <w:rFonts w:ascii="Times New Roman" w:eastAsia="Times New Roman" w:hAnsi="Times New Roman"/>
          <w:bCs/>
          <w:sz w:val="28"/>
          <w:szCs w:val="28"/>
          <w:lang w:eastAsia="ru-RU"/>
        </w:rPr>
        <w:t>Що є елементами точкових множин?</w:t>
      </w:r>
    </w:p>
    <w:p w:rsidR="00A72C46" w:rsidRPr="00825369" w:rsidRDefault="00A72C46" w:rsidP="00A72C46">
      <w:pPr>
        <w:numPr>
          <w:ilvl w:val="0"/>
          <w:numId w:val="7"/>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числа;</w:t>
      </w:r>
    </w:p>
    <w:p w:rsidR="00A72C46" w:rsidRPr="00825369" w:rsidRDefault="00A72C46" w:rsidP="00A72C46">
      <w:pPr>
        <w:numPr>
          <w:ilvl w:val="0"/>
          <w:numId w:val="7"/>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букви;</w:t>
      </w:r>
    </w:p>
    <w:p w:rsidR="00A72C46" w:rsidRPr="00825369" w:rsidRDefault="00A72C46" w:rsidP="00A72C46">
      <w:pPr>
        <w:numPr>
          <w:ilvl w:val="0"/>
          <w:numId w:val="7"/>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точки;</w:t>
      </w:r>
    </w:p>
    <w:p w:rsidR="00A72C46" w:rsidRPr="00825369" w:rsidRDefault="00A72C46" w:rsidP="00A72C46">
      <w:pPr>
        <w:numPr>
          <w:ilvl w:val="0"/>
          <w:numId w:val="7"/>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прямі.</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bCs/>
          <w:sz w:val="28"/>
          <w:szCs w:val="28"/>
          <w:lang w:eastAsia="ru-RU"/>
        </w:rPr>
        <w:t>3. Дві множини називаються рівними, якщо</w:t>
      </w:r>
      <w:r w:rsidRPr="00825369">
        <w:rPr>
          <w:rFonts w:ascii="Times New Roman" w:eastAsia="Times New Roman" w:hAnsi="Times New Roman"/>
          <w:sz w:val="28"/>
          <w:szCs w:val="28"/>
          <w:lang w:eastAsia="ru-RU"/>
        </w:rPr>
        <w:t>:</w:t>
      </w:r>
    </w:p>
    <w:p w:rsidR="00A72C46" w:rsidRPr="00825369" w:rsidRDefault="00A72C46" w:rsidP="00A72C46">
      <w:pPr>
        <w:numPr>
          <w:ilvl w:val="0"/>
          <w:numId w:val="8"/>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вони складаються з одних і тих самих елементів;</w:t>
      </w:r>
    </w:p>
    <w:p w:rsidR="00A72C46" w:rsidRPr="00825369" w:rsidRDefault="00A72C46" w:rsidP="00A72C46">
      <w:pPr>
        <w:numPr>
          <w:ilvl w:val="0"/>
          <w:numId w:val="8"/>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кожний елемент першої множини не є елементом другої множини і кожний елемент другої множини є елементом першої множини;</w:t>
      </w:r>
    </w:p>
    <w:p w:rsidR="00A72C46" w:rsidRPr="00825369" w:rsidRDefault="00A72C46" w:rsidP="00A72C46">
      <w:pPr>
        <w:numPr>
          <w:ilvl w:val="0"/>
          <w:numId w:val="8"/>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вони складаються з різних елементів;</w:t>
      </w:r>
    </w:p>
    <w:p w:rsidR="00A72C46" w:rsidRPr="00825369" w:rsidRDefault="00A72C46" w:rsidP="00A72C46">
      <w:pPr>
        <w:numPr>
          <w:ilvl w:val="0"/>
          <w:numId w:val="8"/>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кожний елемент першої множини є елементом другої множини і кожний елемент другої множини не є елементом першої множини.</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4. Знак </w:t>
      </w:r>
      <w:r w:rsidRPr="00825369">
        <w:rPr>
          <w:rFonts w:ascii="Times New Roman" w:eastAsia="Times New Roman" w:hAnsi="Times New Roman"/>
          <w:position w:val="-4"/>
          <w:sz w:val="28"/>
          <w:szCs w:val="28"/>
          <w:lang w:eastAsia="ru-RU"/>
        </w:rPr>
        <w:object w:dxaOrig="240" w:dyaOrig="195">
          <v:shape id="_x0000_i1232" type="#_x0000_t75" style="width:12pt;height:9pt" o:ole="">
            <v:imagedata r:id="rId439" o:title=""/>
          </v:shape>
          <o:OLEObject Type="Embed" ProgID="Equation.DSMT4" ShapeID="_x0000_i1232" DrawAspect="Content" ObjectID="_1640149585" r:id="rId440"/>
        </w:object>
      </w:r>
      <w:r w:rsidRPr="00825369">
        <w:rPr>
          <w:rFonts w:ascii="Times New Roman" w:eastAsia="Times New Roman" w:hAnsi="Times New Roman"/>
          <w:sz w:val="28"/>
          <w:szCs w:val="28"/>
          <w:lang w:eastAsia="ru-RU"/>
        </w:rPr>
        <w:t xml:space="preserve"> називається:</w:t>
      </w:r>
    </w:p>
    <w:p w:rsidR="00A72C46" w:rsidRPr="00825369" w:rsidRDefault="00A72C46" w:rsidP="00A72C46">
      <w:pPr>
        <w:numPr>
          <w:ilvl w:val="0"/>
          <w:numId w:val="9"/>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Знаком об’єднання множин;</w:t>
      </w:r>
    </w:p>
    <w:p w:rsidR="00A72C46" w:rsidRPr="00825369" w:rsidRDefault="00A72C46" w:rsidP="00A72C46">
      <w:pPr>
        <w:numPr>
          <w:ilvl w:val="0"/>
          <w:numId w:val="9"/>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Знаком перетину множин;</w:t>
      </w:r>
    </w:p>
    <w:p w:rsidR="00A72C46" w:rsidRPr="00825369" w:rsidRDefault="00A72C46" w:rsidP="00A72C46">
      <w:pPr>
        <w:numPr>
          <w:ilvl w:val="0"/>
          <w:numId w:val="9"/>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Знаком включення множин;</w:t>
      </w:r>
    </w:p>
    <w:p w:rsidR="00A72C46" w:rsidRPr="00825369" w:rsidRDefault="00A72C46" w:rsidP="00A72C46">
      <w:pPr>
        <w:numPr>
          <w:ilvl w:val="0"/>
          <w:numId w:val="9"/>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Знаком виключення множин.</w:t>
      </w:r>
    </w:p>
    <w:p w:rsidR="00A72C46" w:rsidRPr="00825369" w:rsidRDefault="00A72C46" w:rsidP="00A72C46">
      <w:pPr>
        <w:shd w:val="clear" w:color="auto" w:fill="FFFFFF"/>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bCs/>
          <w:sz w:val="28"/>
          <w:szCs w:val="28"/>
          <w:lang w:eastAsia="ru-RU"/>
        </w:rPr>
        <w:lastRenderedPageBreak/>
        <w:t>5. Вкажіть різницю множин:</w:t>
      </w:r>
    </w:p>
    <w:p w:rsidR="00A72C46" w:rsidRPr="00825369" w:rsidRDefault="00A72C46" w:rsidP="00A72C46">
      <w:pPr>
        <w:pStyle w:val="a3"/>
        <w:numPr>
          <w:ilvl w:val="0"/>
          <w:numId w:val="10"/>
        </w:numPr>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Pr>
          <w:rFonts w:ascii="Times New Roman" w:hAnsi="Times New Roman"/>
          <w:noProof/>
          <w:sz w:val="28"/>
          <w:szCs w:val="28"/>
          <w:lang w:eastAsia="uk-UA"/>
        </w:rPr>
        <w:drawing>
          <wp:inline distT="0" distB="0" distL="0" distR="0">
            <wp:extent cx="1662430" cy="1187450"/>
            <wp:effectExtent l="19050" t="0" r="0" b="0"/>
            <wp:docPr id="5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0" cstate="print"/>
                    <a:srcRect l="16402" t="34114" r="30725"/>
                    <a:stretch>
                      <a:fillRect/>
                    </a:stretch>
                  </pic:blipFill>
                  <pic:spPr bwMode="auto">
                    <a:xfrm>
                      <a:off x="0" y="0"/>
                      <a:ext cx="1662430" cy="1187450"/>
                    </a:xfrm>
                    <a:prstGeom prst="rect">
                      <a:avLst/>
                    </a:prstGeom>
                    <a:noFill/>
                    <a:ln w="9525">
                      <a:noFill/>
                      <a:miter lim="800000"/>
                      <a:headEnd/>
                      <a:tailEnd/>
                    </a:ln>
                  </pic:spPr>
                </pic:pic>
              </a:graphicData>
            </a:graphic>
          </wp:inline>
        </w:drawing>
      </w:r>
    </w:p>
    <w:p w:rsidR="00A72C46" w:rsidRPr="00825369" w:rsidRDefault="00A72C46" w:rsidP="00A72C46">
      <w:pPr>
        <w:pStyle w:val="a3"/>
        <w:numPr>
          <w:ilvl w:val="0"/>
          <w:numId w:val="10"/>
        </w:numPr>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 xml:space="preserve"> </w:t>
      </w:r>
      <w:r>
        <w:rPr>
          <w:rFonts w:ascii="Times New Roman" w:hAnsi="Times New Roman"/>
          <w:noProof/>
          <w:sz w:val="28"/>
          <w:szCs w:val="28"/>
          <w:lang w:eastAsia="uk-UA"/>
        </w:rPr>
        <w:drawing>
          <wp:inline distT="0" distB="0" distL="0" distR="0">
            <wp:extent cx="1710055" cy="1199515"/>
            <wp:effectExtent l="19050" t="0" r="4445" b="0"/>
            <wp:docPr id="5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9" cstate="print"/>
                    <a:srcRect l="20151" t="32347" r="19501"/>
                    <a:stretch>
                      <a:fillRect/>
                    </a:stretch>
                  </pic:blipFill>
                  <pic:spPr bwMode="auto">
                    <a:xfrm>
                      <a:off x="0" y="0"/>
                      <a:ext cx="1710055" cy="1199515"/>
                    </a:xfrm>
                    <a:prstGeom prst="rect">
                      <a:avLst/>
                    </a:prstGeom>
                    <a:noFill/>
                    <a:ln w="9525">
                      <a:noFill/>
                      <a:miter lim="800000"/>
                      <a:headEnd/>
                      <a:tailEnd/>
                    </a:ln>
                  </pic:spPr>
                </pic:pic>
              </a:graphicData>
            </a:graphic>
          </wp:inline>
        </w:drawing>
      </w:r>
    </w:p>
    <w:p w:rsidR="00A72C46" w:rsidRPr="00825369" w:rsidRDefault="00A72C46" w:rsidP="00A72C46">
      <w:pPr>
        <w:pStyle w:val="a3"/>
        <w:numPr>
          <w:ilvl w:val="0"/>
          <w:numId w:val="10"/>
        </w:numPr>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Pr>
          <w:rFonts w:ascii="Times New Roman" w:hAnsi="Times New Roman"/>
          <w:noProof/>
          <w:sz w:val="28"/>
          <w:szCs w:val="28"/>
          <w:lang w:eastAsia="uk-UA"/>
        </w:rPr>
        <w:drawing>
          <wp:inline distT="0" distB="0" distL="0" distR="0">
            <wp:extent cx="1614805" cy="1199515"/>
            <wp:effectExtent l="19050" t="0" r="4445" b="0"/>
            <wp:docPr id="5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1" cstate="print"/>
                    <a:srcRect l="22289" t="33304" r="21066"/>
                    <a:stretch>
                      <a:fillRect/>
                    </a:stretch>
                  </pic:blipFill>
                  <pic:spPr bwMode="auto">
                    <a:xfrm>
                      <a:off x="0" y="0"/>
                      <a:ext cx="1614805" cy="1199515"/>
                    </a:xfrm>
                    <a:prstGeom prst="rect">
                      <a:avLst/>
                    </a:prstGeom>
                    <a:noFill/>
                    <a:ln w="9525">
                      <a:noFill/>
                      <a:miter lim="800000"/>
                      <a:headEnd/>
                      <a:tailEnd/>
                    </a:ln>
                  </pic:spPr>
                </pic:pic>
              </a:graphicData>
            </a:graphic>
          </wp:inline>
        </w:drawing>
      </w:r>
    </w:p>
    <w:p w:rsidR="00A72C46" w:rsidRPr="00825369" w:rsidRDefault="00A72C46" w:rsidP="00A72C46">
      <w:pPr>
        <w:pStyle w:val="a3"/>
        <w:numPr>
          <w:ilvl w:val="0"/>
          <w:numId w:val="10"/>
        </w:numPr>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Немає правильної відвовіді.</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bCs/>
          <w:sz w:val="28"/>
          <w:szCs w:val="28"/>
          <w:lang w:eastAsia="ru-RU"/>
        </w:rPr>
        <w:t>6. Яке ще позначення має система аксіом Цермело-Френкеля?</w:t>
      </w:r>
    </w:p>
    <w:p w:rsidR="00A72C46" w:rsidRPr="00825369" w:rsidRDefault="00A72C46" w:rsidP="00A72C46">
      <w:pPr>
        <w:pStyle w:val="a3"/>
        <w:numPr>
          <w:ilvl w:val="0"/>
          <w:numId w:val="11"/>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FZ-система;</w:t>
      </w:r>
    </w:p>
    <w:p w:rsidR="00A72C46" w:rsidRPr="00825369" w:rsidRDefault="00A72C46" w:rsidP="00A72C46">
      <w:pPr>
        <w:pStyle w:val="a3"/>
        <w:numPr>
          <w:ilvl w:val="0"/>
          <w:numId w:val="11"/>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ZF-система;</w:t>
      </w:r>
    </w:p>
    <w:p w:rsidR="00A72C46" w:rsidRPr="00825369" w:rsidRDefault="00A72C46" w:rsidP="00A72C46">
      <w:pPr>
        <w:pStyle w:val="a3"/>
        <w:numPr>
          <w:ilvl w:val="0"/>
          <w:numId w:val="11"/>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FF-система;</w:t>
      </w:r>
    </w:p>
    <w:p w:rsidR="00A72C46" w:rsidRPr="00825369" w:rsidRDefault="00A72C46" w:rsidP="00A72C46">
      <w:pPr>
        <w:pStyle w:val="a3"/>
        <w:numPr>
          <w:ilvl w:val="0"/>
          <w:numId w:val="11"/>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ZZ-система.</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eastAsia="Times New Roman" w:hAnsi="Times New Roman"/>
          <w:bCs/>
          <w:sz w:val="28"/>
          <w:szCs w:val="28"/>
          <w:lang w:eastAsia="ru-RU"/>
        </w:rPr>
      </w:pPr>
      <w:r w:rsidRPr="00825369">
        <w:rPr>
          <w:rFonts w:ascii="Times New Roman" w:eastAsia="Times New Roman" w:hAnsi="Times New Roman"/>
          <w:sz w:val="28"/>
          <w:szCs w:val="28"/>
          <w:lang w:eastAsia="ru-RU"/>
        </w:rPr>
        <w:t xml:space="preserve">7. </w:t>
      </w:r>
      <w:r w:rsidRPr="00825369">
        <w:rPr>
          <w:rFonts w:ascii="Times New Roman" w:eastAsia="Times New Roman" w:hAnsi="Times New Roman"/>
          <w:bCs/>
          <w:sz w:val="28"/>
          <w:szCs w:val="28"/>
          <w:lang w:eastAsia="ru-RU"/>
        </w:rPr>
        <w:t>Дві множини рівні тоді і тільки тоді, коли вони мають одні і ті ж елементи</w:t>
      </w:r>
    </w:p>
    <w:p w:rsidR="00A72C46" w:rsidRPr="00825369" w:rsidRDefault="00A72C46" w:rsidP="00A72C46">
      <w:pPr>
        <w:pStyle w:val="a3"/>
        <w:shd w:val="clear" w:color="auto" w:fill="FFFFFF"/>
        <w:tabs>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hAnsi="Times New Roman"/>
          <w:bCs/>
          <w:position w:val="-10"/>
          <w:sz w:val="28"/>
          <w:szCs w:val="28"/>
        </w:rPr>
        <w:object w:dxaOrig="4620" w:dyaOrig="375">
          <v:shape id="_x0000_i1233" type="#_x0000_t75" style="width:231pt;height:18.75pt" o:ole="">
            <v:imagedata r:id="rId374" o:title=""/>
          </v:shape>
          <o:OLEObject Type="Embed" ProgID="Equation.DSMT4" ShapeID="_x0000_i1233" DrawAspect="Content" ObjectID="_1640149586" r:id="rId441"/>
        </w:objec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bCs/>
          <w:sz w:val="28"/>
          <w:szCs w:val="28"/>
          <w:lang w:eastAsia="ru-RU"/>
        </w:rPr>
        <w:t>До якої аксіоми це відноситься?</w:t>
      </w:r>
    </w:p>
    <w:p w:rsidR="00A72C46" w:rsidRPr="00825369" w:rsidRDefault="00A72C46" w:rsidP="00A72C46">
      <w:pPr>
        <w:pStyle w:val="a3"/>
        <w:numPr>
          <w:ilvl w:val="0"/>
          <w:numId w:val="12"/>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об’єднання (Z5);</w:t>
      </w:r>
    </w:p>
    <w:p w:rsidR="00A72C46" w:rsidRPr="00825369" w:rsidRDefault="00A72C46" w:rsidP="00A72C46">
      <w:pPr>
        <w:pStyle w:val="a3"/>
        <w:numPr>
          <w:ilvl w:val="0"/>
          <w:numId w:val="12"/>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екстенсіональності (об’ємності) (Z1);</w:t>
      </w:r>
    </w:p>
    <w:p w:rsidR="00A72C46" w:rsidRPr="00825369" w:rsidRDefault="00A72C46" w:rsidP="00A72C46">
      <w:pPr>
        <w:pStyle w:val="a3"/>
        <w:numPr>
          <w:ilvl w:val="0"/>
          <w:numId w:val="12"/>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пари (Z2);</w:t>
      </w:r>
    </w:p>
    <w:p w:rsidR="00A72C46" w:rsidRPr="00825369" w:rsidRDefault="00A72C46" w:rsidP="00A72C46">
      <w:pPr>
        <w:pStyle w:val="a3"/>
        <w:numPr>
          <w:ilvl w:val="0"/>
          <w:numId w:val="12"/>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булеана (Z4).</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bCs/>
          <w:sz w:val="28"/>
          <w:szCs w:val="28"/>
          <w:lang w:eastAsia="ru-RU"/>
        </w:rPr>
      </w:pPr>
      <w:r w:rsidRPr="00825369">
        <w:rPr>
          <w:rFonts w:ascii="Times New Roman" w:eastAsia="Times New Roman" w:hAnsi="Times New Roman"/>
          <w:bCs/>
          <w:sz w:val="28"/>
          <w:szCs w:val="28"/>
          <w:lang w:eastAsia="ru-RU"/>
        </w:rPr>
        <w:t>8. Для двох множин існує третя, яка включає в себе всі елементи обох, і тільки їх.</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position w:val="-10"/>
          <w:sz w:val="28"/>
          <w:szCs w:val="28"/>
          <w:lang w:eastAsia="ru-RU"/>
        </w:rPr>
        <w:object w:dxaOrig="4815" w:dyaOrig="360">
          <v:shape id="_x0000_i1234" type="#_x0000_t75" style="width:240pt;height:17.25pt" o:ole="">
            <v:imagedata r:id="rId390" o:title=""/>
          </v:shape>
          <o:OLEObject Type="Embed" ProgID="Equation.DSMT4" ShapeID="_x0000_i1234" DrawAspect="Content" ObjectID="_1640149587" r:id="rId442"/>
        </w:objec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eastAsia="Times New Roman" w:hAnsi="Times New Roman"/>
          <w:bCs/>
          <w:sz w:val="28"/>
          <w:szCs w:val="28"/>
          <w:lang w:eastAsia="ru-RU"/>
        </w:rPr>
        <w:t>До якої аксіоми це відноситься?</w:t>
      </w:r>
    </w:p>
    <w:p w:rsidR="00A72C46" w:rsidRPr="00825369" w:rsidRDefault="00A72C46" w:rsidP="00A72C46">
      <w:pPr>
        <w:numPr>
          <w:ilvl w:val="0"/>
          <w:numId w:val="13"/>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об’єднання (Z5);</w:t>
      </w:r>
    </w:p>
    <w:p w:rsidR="00A72C46" w:rsidRPr="00825369" w:rsidRDefault="00A72C46" w:rsidP="00A72C46">
      <w:pPr>
        <w:numPr>
          <w:ilvl w:val="0"/>
          <w:numId w:val="13"/>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екстенсіональності (об’ємності) (Z1);</w:t>
      </w:r>
    </w:p>
    <w:p w:rsidR="00A72C46" w:rsidRPr="00825369" w:rsidRDefault="00A72C46" w:rsidP="00A72C46">
      <w:pPr>
        <w:numPr>
          <w:ilvl w:val="0"/>
          <w:numId w:val="13"/>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пари (Z2);</w:t>
      </w:r>
    </w:p>
    <w:p w:rsidR="00A72C46" w:rsidRPr="00825369" w:rsidRDefault="00A72C46" w:rsidP="00A72C46">
      <w:pPr>
        <w:numPr>
          <w:ilvl w:val="0"/>
          <w:numId w:val="13"/>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булеана (Z4).</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bCs/>
          <w:sz w:val="28"/>
          <w:szCs w:val="28"/>
          <w:lang w:eastAsia="ru-RU"/>
        </w:rPr>
      </w:pPr>
      <w:r w:rsidRPr="00825369">
        <w:rPr>
          <w:rFonts w:ascii="Times New Roman" w:eastAsia="Times New Roman" w:hAnsi="Times New Roman"/>
          <w:sz w:val="28"/>
          <w:szCs w:val="28"/>
          <w:lang w:eastAsia="ru-RU"/>
        </w:rPr>
        <w:t xml:space="preserve">9. </w:t>
      </w:r>
      <w:r w:rsidRPr="00825369">
        <w:rPr>
          <w:rFonts w:ascii="Times New Roman" w:eastAsia="Times New Roman" w:hAnsi="Times New Roman"/>
          <w:bCs/>
          <w:sz w:val="28"/>
          <w:szCs w:val="28"/>
          <w:lang w:eastAsia="ru-RU"/>
        </w:rPr>
        <w:t xml:space="preserve">Для будь-яких множин </w:t>
      </w:r>
      <w:r w:rsidRPr="00825369">
        <w:rPr>
          <w:rFonts w:ascii="Times New Roman" w:eastAsia="Times New Roman" w:hAnsi="Times New Roman"/>
          <w:bCs/>
          <w:i/>
          <w:iCs/>
          <w:sz w:val="28"/>
          <w:szCs w:val="28"/>
          <w:lang w:eastAsia="ru-RU"/>
        </w:rPr>
        <w:t>А</w:t>
      </w:r>
      <w:r w:rsidRPr="00825369">
        <w:rPr>
          <w:rFonts w:ascii="Times New Roman" w:eastAsia="Times New Roman" w:hAnsi="Times New Roman"/>
          <w:bCs/>
          <w:sz w:val="28"/>
          <w:szCs w:val="28"/>
          <w:lang w:eastAsia="ru-RU"/>
        </w:rPr>
        <w:t xml:space="preserve"> і </w:t>
      </w:r>
      <w:r w:rsidRPr="00825369">
        <w:rPr>
          <w:rFonts w:ascii="Times New Roman" w:eastAsia="Times New Roman" w:hAnsi="Times New Roman"/>
          <w:bCs/>
          <w:i/>
          <w:iCs/>
          <w:sz w:val="28"/>
          <w:szCs w:val="28"/>
          <w:lang w:eastAsia="ru-RU"/>
        </w:rPr>
        <w:t>В</w:t>
      </w:r>
      <w:r w:rsidRPr="00825369">
        <w:rPr>
          <w:rFonts w:ascii="Times New Roman" w:eastAsia="Times New Roman" w:hAnsi="Times New Roman"/>
          <w:bCs/>
          <w:sz w:val="28"/>
          <w:szCs w:val="28"/>
          <w:lang w:eastAsia="ru-RU"/>
        </w:rPr>
        <w:t xml:space="preserve"> існує множина </w:t>
      </w:r>
      <w:r w:rsidRPr="00825369">
        <w:rPr>
          <w:rFonts w:ascii="Times New Roman" w:eastAsia="Times New Roman" w:hAnsi="Times New Roman"/>
          <w:bCs/>
          <w:i/>
          <w:iCs/>
          <w:sz w:val="28"/>
          <w:szCs w:val="28"/>
          <w:lang w:eastAsia="ru-RU"/>
        </w:rPr>
        <w:t>С</w:t>
      </w:r>
      <w:r w:rsidRPr="00825369">
        <w:rPr>
          <w:rFonts w:ascii="Times New Roman" w:eastAsia="Times New Roman" w:hAnsi="Times New Roman"/>
          <w:bCs/>
          <w:sz w:val="28"/>
          <w:szCs w:val="28"/>
          <w:lang w:eastAsia="ru-RU"/>
        </w:rPr>
        <w:t xml:space="preserve"> така, що </w:t>
      </w:r>
      <w:r w:rsidRPr="00825369">
        <w:rPr>
          <w:rFonts w:ascii="Times New Roman" w:eastAsia="Times New Roman" w:hAnsi="Times New Roman"/>
          <w:bCs/>
          <w:i/>
          <w:iCs/>
          <w:sz w:val="28"/>
          <w:szCs w:val="28"/>
          <w:lang w:eastAsia="ru-RU"/>
        </w:rPr>
        <w:t>А</w:t>
      </w:r>
      <w:r w:rsidRPr="00825369">
        <w:rPr>
          <w:rFonts w:ascii="Times New Roman" w:eastAsia="Times New Roman" w:hAnsi="Times New Roman"/>
          <w:bCs/>
          <w:sz w:val="28"/>
          <w:szCs w:val="28"/>
          <w:lang w:eastAsia="ru-RU"/>
        </w:rPr>
        <w:t xml:space="preserve"> та </w:t>
      </w:r>
      <w:r w:rsidRPr="00825369">
        <w:rPr>
          <w:rFonts w:ascii="Times New Roman" w:eastAsia="Times New Roman" w:hAnsi="Times New Roman"/>
          <w:bCs/>
          <w:i/>
          <w:iCs/>
          <w:sz w:val="28"/>
          <w:szCs w:val="28"/>
          <w:lang w:eastAsia="ru-RU"/>
        </w:rPr>
        <w:t>В</w:t>
      </w:r>
      <w:r w:rsidRPr="00825369">
        <w:rPr>
          <w:rFonts w:ascii="Times New Roman" w:eastAsia="Times New Roman" w:hAnsi="Times New Roman"/>
          <w:bCs/>
          <w:sz w:val="28"/>
          <w:szCs w:val="28"/>
          <w:lang w:eastAsia="ru-RU"/>
        </w:rPr>
        <w:t xml:space="preserve"> є її єдиними елементами. Множина </w:t>
      </w:r>
      <w:r w:rsidRPr="00825369">
        <w:rPr>
          <w:rFonts w:ascii="Times New Roman" w:eastAsia="Times New Roman" w:hAnsi="Times New Roman"/>
          <w:bCs/>
          <w:i/>
          <w:iCs/>
          <w:sz w:val="28"/>
          <w:szCs w:val="28"/>
          <w:lang w:eastAsia="ru-RU"/>
        </w:rPr>
        <w:t>С</w:t>
      </w:r>
      <w:r w:rsidRPr="00825369">
        <w:rPr>
          <w:rFonts w:ascii="Times New Roman" w:eastAsia="Times New Roman" w:hAnsi="Times New Roman"/>
          <w:bCs/>
          <w:sz w:val="28"/>
          <w:szCs w:val="28"/>
          <w:lang w:eastAsia="ru-RU"/>
        </w:rPr>
        <w:t xml:space="preserve"> позначається {</w:t>
      </w:r>
      <w:r w:rsidRPr="00825369">
        <w:rPr>
          <w:rFonts w:ascii="Times New Roman" w:eastAsia="Times New Roman" w:hAnsi="Times New Roman"/>
          <w:bCs/>
          <w:i/>
          <w:iCs/>
          <w:sz w:val="28"/>
          <w:szCs w:val="28"/>
          <w:lang w:eastAsia="ru-RU"/>
        </w:rPr>
        <w:t>А</w:t>
      </w:r>
      <w:r w:rsidRPr="00825369">
        <w:rPr>
          <w:rFonts w:ascii="Times New Roman" w:eastAsia="Times New Roman" w:hAnsi="Times New Roman"/>
          <w:bCs/>
          <w:sz w:val="28"/>
          <w:szCs w:val="28"/>
          <w:lang w:eastAsia="ru-RU"/>
        </w:rPr>
        <w:t xml:space="preserve">, </w:t>
      </w:r>
      <w:r w:rsidRPr="00825369">
        <w:rPr>
          <w:rFonts w:ascii="Times New Roman" w:eastAsia="Times New Roman" w:hAnsi="Times New Roman"/>
          <w:bCs/>
          <w:i/>
          <w:iCs/>
          <w:sz w:val="28"/>
          <w:szCs w:val="28"/>
          <w:lang w:eastAsia="ru-RU"/>
        </w:rPr>
        <w:t>В</w:t>
      </w:r>
      <w:r w:rsidRPr="00825369">
        <w:rPr>
          <w:rFonts w:ascii="Times New Roman" w:eastAsia="Times New Roman" w:hAnsi="Times New Roman"/>
          <w:bCs/>
          <w:sz w:val="28"/>
          <w:szCs w:val="28"/>
          <w:lang w:eastAsia="ru-RU"/>
        </w:rPr>
        <w:t xml:space="preserve">} і називається невпорядкованою парою </w:t>
      </w:r>
      <w:r w:rsidRPr="00825369">
        <w:rPr>
          <w:rFonts w:ascii="Times New Roman" w:eastAsia="Times New Roman" w:hAnsi="Times New Roman"/>
          <w:bCs/>
          <w:i/>
          <w:iCs/>
          <w:sz w:val="28"/>
          <w:szCs w:val="28"/>
          <w:lang w:eastAsia="ru-RU"/>
        </w:rPr>
        <w:t>А</w:t>
      </w:r>
      <w:r w:rsidRPr="00825369">
        <w:rPr>
          <w:rFonts w:ascii="Times New Roman" w:eastAsia="Times New Roman" w:hAnsi="Times New Roman"/>
          <w:bCs/>
          <w:sz w:val="28"/>
          <w:szCs w:val="28"/>
          <w:lang w:eastAsia="ru-RU"/>
        </w:rPr>
        <w:t xml:space="preserve"> та </w:t>
      </w:r>
      <w:r w:rsidRPr="00825369">
        <w:rPr>
          <w:rFonts w:ascii="Times New Roman" w:eastAsia="Times New Roman" w:hAnsi="Times New Roman"/>
          <w:bCs/>
          <w:i/>
          <w:iCs/>
          <w:sz w:val="28"/>
          <w:szCs w:val="28"/>
          <w:lang w:eastAsia="ru-RU"/>
        </w:rPr>
        <w:t>В</w:t>
      </w:r>
      <w:r w:rsidRPr="00825369">
        <w:rPr>
          <w:rFonts w:ascii="Times New Roman" w:eastAsia="Times New Roman" w:hAnsi="Times New Roman"/>
          <w:bCs/>
          <w:sz w:val="28"/>
          <w:szCs w:val="28"/>
          <w:lang w:eastAsia="ru-RU"/>
        </w:rPr>
        <w:t>.</w:t>
      </w:r>
    </w:p>
    <w:p w:rsidR="00A72C46" w:rsidRPr="00825369" w:rsidRDefault="00A72C46" w:rsidP="00A72C46">
      <w:pPr>
        <w:shd w:val="clear" w:color="auto" w:fill="FFFFFF"/>
        <w:tabs>
          <w:tab w:val="left" w:pos="709"/>
        </w:tabs>
        <w:spacing w:after="0" w:line="360" w:lineRule="auto"/>
        <w:ind w:firstLine="709"/>
        <w:jc w:val="both"/>
        <w:rPr>
          <w:rFonts w:ascii="Times New Roman" w:eastAsia="Times New Roman" w:hAnsi="Times New Roman"/>
          <w:sz w:val="28"/>
          <w:szCs w:val="28"/>
          <w:lang w:eastAsia="ru-RU"/>
        </w:rPr>
      </w:pPr>
      <w:r w:rsidRPr="00825369">
        <w:rPr>
          <w:rFonts w:ascii="Times New Roman" w:hAnsi="Times New Roman"/>
          <w:position w:val="-10"/>
          <w:sz w:val="28"/>
          <w:szCs w:val="28"/>
        </w:rPr>
        <w:object w:dxaOrig="4860" w:dyaOrig="360">
          <v:shape id="_x0000_i1235" type="#_x0000_t75" style="width:243pt;height:17.25pt" o:ole="">
            <v:imagedata r:id="rId380" o:title=""/>
          </v:shape>
          <o:OLEObject Type="Embed" ProgID="Equation.DSMT4" ShapeID="_x0000_i1235" DrawAspect="Content" ObjectID="_1640149588" r:id="rId443"/>
        </w:object>
      </w:r>
    </w:p>
    <w:p w:rsidR="00A72C46" w:rsidRPr="00825369" w:rsidRDefault="00A72C46" w:rsidP="00A72C46">
      <w:pPr>
        <w:numPr>
          <w:ilvl w:val="0"/>
          <w:numId w:val="14"/>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об’єднання (Z5);</w:t>
      </w:r>
    </w:p>
    <w:p w:rsidR="00A72C46" w:rsidRPr="00825369" w:rsidRDefault="00A72C46" w:rsidP="00A72C46">
      <w:pPr>
        <w:numPr>
          <w:ilvl w:val="0"/>
          <w:numId w:val="14"/>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екстенсіональності (об’ємності) (Z1);</w:t>
      </w:r>
    </w:p>
    <w:p w:rsidR="00A72C46" w:rsidRPr="00825369" w:rsidRDefault="00A72C46" w:rsidP="00A72C46">
      <w:pPr>
        <w:numPr>
          <w:ilvl w:val="0"/>
          <w:numId w:val="14"/>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пари (Z2);</w:t>
      </w:r>
    </w:p>
    <w:p w:rsidR="00A72C46" w:rsidRPr="00825369" w:rsidRDefault="00A72C46" w:rsidP="00A72C46">
      <w:pPr>
        <w:numPr>
          <w:ilvl w:val="0"/>
          <w:numId w:val="14"/>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булеана (Z4).</w:t>
      </w:r>
    </w:p>
    <w:p w:rsidR="00A72C46" w:rsidRPr="00825369" w:rsidRDefault="00A72C46" w:rsidP="00A72C46">
      <w:pPr>
        <w:shd w:val="clear" w:color="auto" w:fill="FFFFFF"/>
        <w:tabs>
          <w:tab w:val="left" w:pos="709"/>
        </w:tabs>
        <w:spacing w:after="0" w:line="360" w:lineRule="auto"/>
        <w:ind w:firstLine="709"/>
        <w:jc w:val="both"/>
        <w:rPr>
          <w:rFonts w:ascii="Times New Roman" w:hAnsi="Times New Roman"/>
          <w:sz w:val="28"/>
          <w:szCs w:val="28"/>
        </w:rPr>
      </w:pPr>
      <w:r w:rsidRPr="00825369">
        <w:rPr>
          <w:rFonts w:ascii="Times New Roman" w:eastAsia="Times New Roman" w:hAnsi="Times New Roman"/>
          <w:sz w:val="28"/>
          <w:szCs w:val="28"/>
          <w:lang w:eastAsia="ru-RU"/>
        </w:rPr>
        <w:t xml:space="preserve">10. </w:t>
      </w:r>
      <w:r w:rsidRPr="00825369">
        <w:rPr>
          <w:rFonts w:ascii="Times New Roman" w:eastAsia="Times New Roman" w:hAnsi="Times New Roman"/>
          <w:bCs/>
          <w:sz w:val="28"/>
          <w:szCs w:val="28"/>
        </w:rPr>
        <w:t>Яка з перелічених аксіом не входить в система аксіом Цермело-Френкеля?</w:t>
      </w:r>
    </w:p>
    <w:p w:rsidR="00A72C46" w:rsidRPr="00825369" w:rsidRDefault="00A72C46" w:rsidP="00A72C46">
      <w:pPr>
        <w:numPr>
          <w:ilvl w:val="0"/>
          <w:numId w:val="15"/>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виділення;</w:t>
      </w:r>
    </w:p>
    <w:p w:rsidR="00A72C46" w:rsidRPr="00825369" w:rsidRDefault="00A72C46" w:rsidP="00A72C46">
      <w:pPr>
        <w:numPr>
          <w:ilvl w:val="0"/>
          <w:numId w:val="15"/>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регулярності;</w:t>
      </w:r>
    </w:p>
    <w:p w:rsidR="00A72C46" w:rsidRPr="00825369" w:rsidRDefault="00A72C46" w:rsidP="00A72C46">
      <w:pPr>
        <w:numPr>
          <w:ilvl w:val="0"/>
          <w:numId w:val="15"/>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підстановки;</w:t>
      </w:r>
    </w:p>
    <w:p w:rsidR="00A72C46" w:rsidRPr="00825369" w:rsidRDefault="00A72C46" w:rsidP="00A72C46">
      <w:pPr>
        <w:numPr>
          <w:ilvl w:val="0"/>
          <w:numId w:val="15"/>
        </w:numPr>
        <w:shd w:val="clear" w:color="auto" w:fill="FFFFFF"/>
        <w:tabs>
          <w:tab w:val="clear" w:pos="720"/>
          <w:tab w:val="left" w:pos="709"/>
        </w:tabs>
        <w:spacing w:after="0" w:line="360" w:lineRule="auto"/>
        <w:ind w:left="0" w:firstLine="709"/>
        <w:jc w:val="both"/>
        <w:rPr>
          <w:rFonts w:ascii="Times New Roman" w:eastAsia="Times New Roman" w:hAnsi="Times New Roman"/>
          <w:sz w:val="28"/>
          <w:szCs w:val="28"/>
          <w:lang w:eastAsia="ru-RU"/>
        </w:rPr>
      </w:pPr>
      <w:r w:rsidRPr="00825369">
        <w:rPr>
          <w:rFonts w:ascii="Times New Roman" w:eastAsia="Times New Roman" w:hAnsi="Times New Roman"/>
          <w:sz w:val="28"/>
          <w:szCs w:val="28"/>
          <w:lang w:eastAsia="ru-RU"/>
        </w:rPr>
        <w:t>Аксіома заміни змінної.</w:t>
      </w:r>
    </w:p>
    <w:p w:rsidR="00A72C46" w:rsidRPr="00825369" w:rsidRDefault="00A72C46" w:rsidP="00A72C46">
      <w:pPr>
        <w:tabs>
          <w:tab w:val="left" w:pos="709"/>
        </w:tabs>
        <w:spacing w:after="0" w:line="360" w:lineRule="auto"/>
        <w:ind w:firstLine="709"/>
        <w:jc w:val="both"/>
        <w:rPr>
          <w:rFonts w:ascii="Times New Roman" w:hAnsi="Times New Roman"/>
          <w:sz w:val="28"/>
          <w:szCs w:val="28"/>
        </w:rPr>
      </w:pPr>
    </w:p>
    <w:p w:rsidR="00A72C46" w:rsidRPr="00825369" w:rsidRDefault="00A72C46" w:rsidP="00A72C46">
      <w:pPr>
        <w:tabs>
          <w:tab w:val="left" w:pos="709"/>
        </w:tabs>
        <w:spacing w:after="0" w:line="360" w:lineRule="auto"/>
        <w:ind w:firstLine="709"/>
        <w:jc w:val="both"/>
        <w:rPr>
          <w:rFonts w:ascii="Times New Roman" w:hAnsi="Times New Roman"/>
          <w:sz w:val="28"/>
          <w:szCs w:val="28"/>
        </w:rPr>
      </w:pPr>
      <w:r w:rsidRPr="00080DA9">
        <w:rPr>
          <w:rFonts w:ascii="Times New Roman" w:hAnsi="Times New Roman"/>
          <w:position w:val="-4"/>
          <w:sz w:val="28"/>
          <w:szCs w:val="28"/>
        </w:rPr>
        <w:object w:dxaOrig="180" w:dyaOrig="279">
          <v:shape id="_x0000_i1236" type="#_x0000_t75" style="width:9pt;height:14.25pt" o:ole="">
            <v:imagedata r:id="rId444" o:title=""/>
          </v:shape>
          <o:OLEObject Type="Embed" ProgID="Equation.DSMT4" ShapeID="_x0000_i1236" DrawAspect="Content" ObjectID="_1640149589" r:id="rId445"/>
        </w:object>
      </w:r>
    </w:p>
    <w:p w:rsidR="00267A6B" w:rsidRDefault="00267A6B">
      <w:pPr>
        <w:spacing w:after="0" w:line="240" w:lineRule="auto"/>
        <w:ind w:left="714" w:hanging="357"/>
        <w:jc w:val="both"/>
      </w:pPr>
      <w:r>
        <w:br w:type="page"/>
      </w:r>
    </w:p>
    <w:p w:rsidR="00CB2392" w:rsidRPr="00267A6B" w:rsidRDefault="00267A6B" w:rsidP="00267A6B">
      <w:pPr>
        <w:jc w:val="center"/>
        <w:rPr>
          <w:rFonts w:ascii="Times New Roman" w:hAnsi="Times New Roman"/>
          <w:sz w:val="28"/>
          <w:szCs w:val="28"/>
        </w:rPr>
      </w:pPr>
      <w:r w:rsidRPr="00267A6B">
        <w:rPr>
          <w:rFonts w:ascii="Times New Roman" w:hAnsi="Times New Roman"/>
          <w:sz w:val="28"/>
          <w:szCs w:val="28"/>
        </w:rPr>
        <w:lastRenderedPageBreak/>
        <w:t>Додаток Б</w:t>
      </w:r>
    </w:p>
    <w:p w:rsidR="00267A6B" w:rsidRDefault="00267A6B" w:rsidP="00267A6B">
      <w:pPr>
        <w:jc w:val="center"/>
        <w:rPr>
          <w:rFonts w:ascii="Times New Roman" w:hAnsi="Times New Roman"/>
          <w:b/>
          <w:sz w:val="28"/>
          <w:szCs w:val="28"/>
        </w:rPr>
      </w:pPr>
      <w:r w:rsidRPr="00267A6B">
        <w:rPr>
          <w:rFonts w:ascii="Times New Roman" w:hAnsi="Times New Roman"/>
          <w:b/>
          <w:sz w:val="28"/>
          <w:szCs w:val="28"/>
        </w:rPr>
        <w:t xml:space="preserve">План практичного заняття </w:t>
      </w:r>
    </w:p>
    <w:p w:rsidR="004C5DE5" w:rsidRDefault="004C5DE5" w:rsidP="004C5DE5">
      <w:pPr>
        <w:snapToGrid w:val="0"/>
        <w:spacing w:after="0" w:line="360" w:lineRule="auto"/>
        <w:jc w:val="center"/>
        <w:textAlignment w:val="top"/>
        <w:rPr>
          <w:rFonts w:ascii="Times New Roman" w:hAnsi="Times New Roman"/>
          <w:b/>
          <w:color w:val="000000"/>
          <w:sz w:val="28"/>
          <w:szCs w:val="28"/>
        </w:rPr>
      </w:pPr>
      <w:r w:rsidRPr="004C5DE5">
        <w:rPr>
          <w:rFonts w:ascii="Times New Roman" w:hAnsi="Times New Roman"/>
          <w:b/>
          <w:color w:val="000000"/>
          <w:sz w:val="28"/>
          <w:szCs w:val="28"/>
        </w:rPr>
        <w:t>Тема. Числові множини шкільного курсу математики (1 год)</w:t>
      </w:r>
    </w:p>
    <w:p w:rsidR="004C5DE5" w:rsidRPr="004C5DE5" w:rsidRDefault="004C5DE5" w:rsidP="004C5DE5">
      <w:pPr>
        <w:snapToGrid w:val="0"/>
        <w:spacing w:after="0" w:line="360" w:lineRule="auto"/>
        <w:jc w:val="center"/>
        <w:textAlignment w:val="top"/>
        <w:rPr>
          <w:rFonts w:ascii="Times New Roman" w:hAnsi="Times New Roman"/>
          <w:color w:val="000000"/>
          <w:sz w:val="28"/>
          <w:szCs w:val="28"/>
        </w:rPr>
      </w:pPr>
      <w:r>
        <w:rPr>
          <w:rFonts w:ascii="Times New Roman" w:hAnsi="Times New Roman"/>
          <w:b/>
          <w:color w:val="000000"/>
          <w:sz w:val="28"/>
          <w:szCs w:val="28"/>
        </w:rPr>
        <w:t>Теоретичні питання</w:t>
      </w:r>
    </w:p>
    <w:p w:rsidR="004C5DE5" w:rsidRDefault="004C5DE5" w:rsidP="004C5DE5">
      <w:pPr>
        <w:pStyle w:val="a3"/>
        <w:numPr>
          <w:ilvl w:val="0"/>
          <w:numId w:val="53"/>
        </w:numPr>
        <w:suppressAutoHyphens/>
        <w:spacing w:after="0" w:line="360" w:lineRule="auto"/>
        <w:jc w:val="both"/>
        <w:rPr>
          <w:rFonts w:ascii="Times New Roman" w:hAnsi="Times New Roman"/>
          <w:color w:val="000000"/>
          <w:sz w:val="28"/>
          <w:szCs w:val="28"/>
        </w:rPr>
      </w:pPr>
      <w:r w:rsidRPr="004C5DE5">
        <w:rPr>
          <w:rFonts w:ascii="Times New Roman" w:hAnsi="Times New Roman"/>
          <w:color w:val="000000"/>
          <w:sz w:val="28"/>
          <w:szCs w:val="28"/>
        </w:rPr>
        <w:t xml:space="preserve">Натуральне число як інваріант класу скінченних рівнопотужних множин. Числа порядкові та кількісні. Операції в множині натуральних чисел та їх властивості. Відношення порядку в множині натуральних чисел. </w:t>
      </w:r>
    </w:p>
    <w:p w:rsidR="004C5DE5" w:rsidRPr="004C5DE5" w:rsidRDefault="004C5DE5" w:rsidP="004C5DE5">
      <w:pPr>
        <w:pStyle w:val="a3"/>
        <w:numPr>
          <w:ilvl w:val="0"/>
          <w:numId w:val="53"/>
        </w:numPr>
        <w:suppressAutoHyphens/>
        <w:spacing w:after="0" w:line="360" w:lineRule="auto"/>
        <w:jc w:val="both"/>
        <w:rPr>
          <w:rFonts w:ascii="Times New Roman" w:hAnsi="Times New Roman"/>
          <w:color w:val="000000"/>
          <w:sz w:val="28"/>
          <w:szCs w:val="28"/>
        </w:rPr>
      </w:pPr>
      <w:r w:rsidRPr="004C5DE5">
        <w:rPr>
          <w:rFonts w:ascii="Times New Roman" w:hAnsi="Times New Roman"/>
          <w:color w:val="000000"/>
          <w:sz w:val="28"/>
          <w:szCs w:val="28"/>
        </w:rPr>
        <w:t xml:space="preserve">Аксіоматична побудова множини натуральних чисел. Аксіоматика Пеано. Принцип математичної індукції. Операції в множині натуральних чисел та їх властивості. Відношення порядку в множині натуральних чисел. </w:t>
      </w:r>
    </w:p>
    <w:p w:rsidR="004C5DE5" w:rsidRPr="004C5DE5" w:rsidRDefault="004C5DE5" w:rsidP="004C5DE5">
      <w:pPr>
        <w:pStyle w:val="a3"/>
        <w:numPr>
          <w:ilvl w:val="0"/>
          <w:numId w:val="53"/>
        </w:numPr>
        <w:suppressAutoHyphens/>
        <w:spacing w:after="0" w:line="360" w:lineRule="auto"/>
        <w:jc w:val="both"/>
        <w:rPr>
          <w:rFonts w:ascii="Times New Roman" w:hAnsi="Times New Roman"/>
          <w:color w:val="000000"/>
          <w:sz w:val="28"/>
          <w:szCs w:val="28"/>
        </w:rPr>
      </w:pPr>
      <w:r w:rsidRPr="004C5DE5">
        <w:rPr>
          <w:rFonts w:ascii="Times New Roman" w:hAnsi="Times New Roman"/>
          <w:color w:val="000000"/>
          <w:sz w:val="28"/>
          <w:szCs w:val="28"/>
        </w:rPr>
        <w:t xml:space="preserve">Побудова множини цілих і раціональних чисел. </w:t>
      </w:r>
      <w:r>
        <w:rPr>
          <w:rFonts w:ascii="Times New Roman" w:hAnsi="Times New Roman"/>
          <w:color w:val="000000"/>
          <w:sz w:val="28"/>
          <w:szCs w:val="28"/>
        </w:rPr>
        <w:t>О</w:t>
      </w:r>
      <w:r w:rsidRPr="004C5DE5">
        <w:rPr>
          <w:rFonts w:ascii="Times New Roman" w:hAnsi="Times New Roman"/>
          <w:color w:val="000000"/>
          <w:sz w:val="28"/>
          <w:szCs w:val="28"/>
        </w:rPr>
        <w:t xml:space="preserve">значення та властивості алгебраїчних операцій. Алгебраїчні та топологічні властивості множини цілих і множини раціональних чисел. </w:t>
      </w:r>
    </w:p>
    <w:p w:rsidR="004C5DE5" w:rsidRPr="004C5DE5" w:rsidRDefault="004C5DE5" w:rsidP="004C5DE5">
      <w:pPr>
        <w:pStyle w:val="a3"/>
        <w:numPr>
          <w:ilvl w:val="0"/>
          <w:numId w:val="53"/>
        </w:numPr>
        <w:suppressAutoHyphens/>
        <w:spacing w:after="0" w:line="360" w:lineRule="auto"/>
        <w:jc w:val="both"/>
        <w:rPr>
          <w:rFonts w:ascii="Times New Roman" w:hAnsi="Times New Roman"/>
          <w:sz w:val="28"/>
          <w:szCs w:val="28"/>
        </w:rPr>
      </w:pPr>
      <w:r w:rsidRPr="004C5DE5">
        <w:rPr>
          <w:rFonts w:ascii="Times New Roman" w:hAnsi="Times New Roman"/>
          <w:color w:val="000000"/>
          <w:sz w:val="28"/>
          <w:szCs w:val="28"/>
        </w:rPr>
        <w:t xml:space="preserve">Різні способи побудови множини дійсних чисел. </w:t>
      </w:r>
      <w:r>
        <w:rPr>
          <w:rFonts w:ascii="Times New Roman" w:hAnsi="Times New Roman"/>
          <w:color w:val="000000"/>
          <w:sz w:val="28"/>
          <w:szCs w:val="28"/>
        </w:rPr>
        <w:t>О</w:t>
      </w:r>
      <w:r w:rsidRPr="004C5DE5">
        <w:rPr>
          <w:rFonts w:ascii="Times New Roman" w:hAnsi="Times New Roman"/>
          <w:color w:val="000000"/>
          <w:sz w:val="28"/>
          <w:szCs w:val="28"/>
        </w:rPr>
        <w:t>значення та властивості алгебраїчних операцій. Алгебраїчні та топологічні властивості множини дійсних чисел.</w:t>
      </w:r>
    </w:p>
    <w:p w:rsidR="004C5DE5" w:rsidRPr="004C5DE5" w:rsidRDefault="004C5DE5" w:rsidP="004C5DE5">
      <w:pPr>
        <w:pStyle w:val="a3"/>
        <w:suppressAutoHyphens/>
        <w:spacing w:after="0" w:line="360" w:lineRule="auto"/>
        <w:jc w:val="both"/>
        <w:rPr>
          <w:rFonts w:ascii="Times New Roman" w:hAnsi="Times New Roman"/>
          <w:sz w:val="28"/>
          <w:szCs w:val="28"/>
        </w:rPr>
      </w:pPr>
    </w:p>
    <w:p w:rsidR="004C5DE5" w:rsidRPr="00100271" w:rsidRDefault="004C5DE5" w:rsidP="004C5DE5">
      <w:pPr>
        <w:snapToGrid w:val="0"/>
        <w:spacing w:after="0"/>
        <w:jc w:val="both"/>
        <w:textAlignment w:val="top"/>
        <w:rPr>
          <w:rFonts w:ascii="Times New Roman" w:hAnsi="Times New Roman"/>
          <w:sz w:val="28"/>
          <w:szCs w:val="28"/>
        </w:rPr>
      </w:pPr>
      <w:r w:rsidRPr="004C5DE5">
        <w:rPr>
          <w:rFonts w:ascii="Times New Roman" w:hAnsi="Times New Roman"/>
          <w:i/>
          <w:color w:val="000000"/>
          <w:sz w:val="28"/>
          <w:szCs w:val="28"/>
        </w:rPr>
        <w:t>Література</w:t>
      </w:r>
      <w:r w:rsidRPr="004C5DE5">
        <w:rPr>
          <w:rFonts w:ascii="Times New Roman" w:hAnsi="Times New Roman"/>
          <w:color w:val="000000"/>
          <w:sz w:val="28"/>
          <w:szCs w:val="28"/>
        </w:rPr>
        <w:t xml:space="preserve">: </w:t>
      </w:r>
      <w:r w:rsidRPr="00100271">
        <w:rPr>
          <w:rFonts w:ascii="Times New Roman" w:hAnsi="Times New Roman"/>
          <w:color w:val="000000"/>
          <w:sz w:val="28"/>
          <w:szCs w:val="28"/>
        </w:rPr>
        <w:t xml:space="preserve">Виленкин Н.Я., Дуничев К.И., Калужнин Л.А., Столяр А.А. Современные основы школьного курса математики. М. : Просвещение, 1980. </w:t>
      </w:r>
    </w:p>
    <w:p w:rsidR="004C5DE5" w:rsidRPr="00100271" w:rsidRDefault="004C5DE5" w:rsidP="004C5DE5">
      <w:pPr>
        <w:pStyle w:val="a3"/>
        <w:spacing w:after="0"/>
        <w:ind w:left="0"/>
        <w:jc w:val="both"/>
        <w:rPr>
          <w:rFonts w:ascii="Times New Roman" w:hAnsi="Times New Roman"/>
          <w:color w:val="000000"/>
          <w:sz w:val="28"/>
          <w:szCs w:val="28"/>
        </w:rPr>
      </w:pPr>
      <w:r w:rsidRPr="00100271">
        <w:rPr>
          <w:rFonts w:ascii="Times New Roman" w:hAnsi="Times New Roman"/>
          <w:sz w:val="28"/>
          <w:szCs w:val="28"/>
        </w:rPr>
        <w:t xml:space="preserve">2. Колягин Ю. М. Основные понятия современного школьного курса математики. М. : </w:t>
      </w:r>
      <w:r w:rsidRPr="00100271">
        <w:rPr>
          <w:rFonts w:ascii="Times New Roman" w:hAnsi="Times New Roman"/>
          <w:color w:val="000000"/>
          <w:sz w:val="28"/>
          <w:szCs w:val="28"/>
        </w:rPr>
        <w:t>Просвещение, 1974. 383 с.</w:t>
      </w:r>
    </w:p>
    <w:p w:rsidR="004C5DE5" w:rsidRDefault="004C5DE5" w:rsidP="004C5DE5">
      <w:pPr>
        <w:pStyle w:val="a3"/>
        <w:shd w:val="clear" w:color="auto" w:fill="FFFFFF"/>
        <w:spacing w:after="0"/>
        <w:ind w:left="0"/>
        <w:jc w:val="both"/>
        <w:rPr>
          <w:rFonts w:ascii="Times New Roman" w:hAnsi="Times New Roman"/>
          <w:sz w:val="28"/>
          <w:szCs w:val="28"/>
          <w:lang w:eastAsia="uk-UA"/>
        </w:rPr>
      </w:pPr>
      <w:r w:rsidRPr="00100271">
        <w:rPr>
          <w:rFonts w:ascii="Times New Roman" w:hAnsi="Times New Roman"/>
          <w:color w:val="000000"/>
          <w:sz w:val="28"/>
          <w:szCs w:val="28"/>
        </w:rPr>
        <w:t xml:space="preserve">3. Шкіль М. І. </w:t>
      </w:r>
      <w:r w:rsidRPr="00100271">
        <w:rPr>
          <w:rFonts w:ascii="Times New Roman" w:hAnsi="Times New Roman"/>
          <w:sz w:val="28"/>
          <w:szCs w:val="28"/>
          <w:lang w:eastAsia="uk-UA"/>
        </w:rPr>
        <w:t>Математичний аналіз : підручник для студентів педагогічних навчальних закладів : у 2-х ч. 2-ге вид.,перероб. і допов. К. : Вища школа, 1994.  Ч. І. 423 с.</w:t>
      </w:r>
    </w:p>
    <w:p w:rsidR="004C5DE5" w:rsidRPr="004C5DE5" w:rsidRDefault="004C5DE5" w:rsidP="004C5DE5">
      <w:pPr>
        <w:pStyle w:val="a3"/>
        <w:shd w:val="clear" w:color="auto" w:fill="FFFFFF"/>
        <w:spacing w:after="0"/>
        <w:ind w:left="0"/>
        <w:jc w:val="both"/>
        <w:rPr>
          <w:rFonts w:ascii="Times New Roman" w:hAnsi="Times New Roman"/>
          <w:sz w:val="28"/>
          <w:szCs w:val="28"/>
          <w:lang w:eastAsia="uk-UA"/>
        </w:rPr>
      </w:pPr>
      <w:r>
        <w:rPr>
          <w:rFonts w:ascii="Times New Roman" w:hAnsi="Times New Roman"/>
          <w:sz w:val="28"/>
          <w:szCs w:val="28"/>
          <w:lang w:eastAsia="uk-UA"/>
        </w:rPr>
        <w:t xml:space="preserve">4. </w:t>
      </w:r>
      <w:bookmarkStart w:id="51" w:name="_Ref485986620"/>
      <w:r w:rsidRPr="004C5DE5">
        <w:rPr>
          <w:rFonts w:ascii="Times New Roman" w:hAnsi="Times New Roman"/>
          <w:bCs/>
          <w:sz w:val="28"/>
          <w:szCs w:val="28"/>
          <w:lang w:eastAsia="uk-UA"/>
        </w:rPr>
        <w:t>Вивальнюк Л. М., Григоренко В. К., Левіщенко С. С. Числові системи. К. : Вища школа, 1988. 272 с</w:t>
      </w:r>
      <w:bookmarkEnd w:id="51"/>
      <w:r w:rsidRPr="004C5DE5">
        <w:rPr>
          <w:rFonts w:ascii="Times New Roman" w:hAnsi="Times New Roman"/>
          <w:bCs/>
          <w:sz w:val="28"/>
          <w:szCs w:val="28"/>
          <w:lang w:eastAsia="uk-UA"/>
        </w:rPr>
        <w:t>.</w:t>
      </w:r>
    </w:p>
    <w:p w:rsidR="004C5DE5" w:rsidRPr="00100271" w:rsidRDefault="004C5DE5" w:rsidP="004C5DE5">
      <w:pPr>
        <w:pStyle w:val="a3"/>
        <w:shd w:val="clear" w:color="auto" w:fill="FFFFFF"/>
        <w:spacing w:after="0"/>
        <w:ind w:left="0"/>
        <w:jc w:val="both"/>
        <w:rPr>
          <w:rFonts w:ascii="Times New Roman" w:hAnsi="Times New Roman"/>
          <w:sz w:val="28"/>
          <w:szCs w:val="28"/>
        </w:rPr>
      </w:pPr>
      <w:r>
        <w:rPr>
          <w:rFonts w:ascii="Times New Roman" w:hAnsi="Times New Roman"/>
          <w:color w:val="000000"/>
          <w:sz w:val="28"/>
          <w:szCs w:val="28"/>
        </w:rPr>
        <w:t>5</w:t>
      </w:r>
      <w:r w:rsidRPr="00100271">
        <w:rPr>
          <w:rFonts w:ascii="Times New Roman" w:hAnsi="Times New Roman"/>
          <w:color w:val="000000"/>
          <w:sz w:val="28"/>
          <w:szCs w:val="28"/>
        </w:rPr>
        <w:t xml:space="preserve">. </w:t>
      </w:r>
      <w:r w:rsidRPr="00100271">
        <w:rPr>
          <w:rFonts w:ascii="Times New Roman" w:hAnsi="Times New Roman"/>
          <w:sz w:val="28"/>
          <w:szCs w:val="28"/>
        </w:rPr>
        <w:t xml:space="preserve">Слєпкань З. І. Методика навчання математики : підручник для студентів математичних спеціальностей вищих педагогічних навчальних закладів 2-е вид. перероб. та доп. К. : Вища школа. 2006. 582 с. </w:t>
      </w:r>
    </w:p>
    <w:p w:rsidR="004C5DE5" w:rsidRPr="00100271" w:rsidRDefault="004C5DE5" w:rsidP="004C5DE5">
      <w:pPr>
        <w:pStyle w:val="a3"/>
        <w:shd w:val="clear" w:color="auto" w:fill="FFFFFF"/>
        <w:spacing w:after="0"/>
        <w:ind w:left="0"/>
        <w:jc w:val="both"/>
        <w:rPr>
          <w:rFonts w:ascii="Times New Roman" w:hAnsi="Times New Roman"/>
          <w:sz w:val="28"/>
          <w:szCs w:val="28"/>
          <w:lang w:eastAsia="uk-UA"/>
        </w:rPr>
      </w:pPr>
      <w:r>
        <w:rPr>
          <w:rFonts w:ascii="Times New Roman" w:hAnsi="Times New Roman"/>
          <w:color w:val="000000"/>
          <w:sz w:val="28"/>
          <w:szCs w:val="28"/>
        </w:rPr>
        <w:lastRenderedPageBreak/>
        <w:t>6</w:t>
      </w:r>
      <w:r w:rsidRPr="00100271">
        <w:rPr>
          <w:rFonts w:ascii="Times New Roman" w:hAnsi="Times New Roman"/>
          <w:color w:val="000000"/>
          <w:sz w:val="28"/>
          <w:szCs w:val="28"/>
        </w:rPr>
        <w:t xml:space="preserve">. </w:t>
      </w:r>
      <w:r w:rsidRPr="00100271">
        <w:rPr>
          <w:rFonts w:ascii="Times New Roman" w:hAnsi="Times New Roman"/>
          <w:sz w:val="28"/>
          <w:szCs w:val="28"/>
        </w:rPr>
        <w:t>Бевз Г. П. Методика викладання математики : навч. посібник. К. : Радянська школа, 1989. 296 с.</w:t>
      </w:r>
    </w:p>
    <w:p w:rsidR="004C5DE5" w:rsidRPr="00100271" w:rsidRDefault="004C5DE5" w:rsidP="004C5DE5">
      <w:pPr>
        <w:pStyle w:val="a3"/>
        <w:spacing w:after="0"/>
        <w:ind w:left="0"/>
        <w:jc w:val="both"/>
        <w:rPr>
          <w:rFonts w:ascii="Times New Roman" w:hAnsi="Times New Roman"/>
          <w:color w:val="000000"/>
          <w:sz w:val="28"/>
          <w:szCs w:val="28"/>
        </w:rPr>
      </w:pPr>
      <w:r>
        <w:rPr>
          <w:rFonts w:ascii="Times New Roman" w:hAnsi="Times New Roman"/>
          <w:color w:val="000000"/>
          <w:sz w:val="28"/>
          <w:szCs w:val="28"/>
        </w:rPr>
        <w:t>7</w:t>
      </w:r>
      <w:r w:rsidRPr="00100271">
        <w:rPr>
          <w:rFonts w:ascii="Times New Roman" w:hAnsi="Times New Roman"/>
          <w:color w:val="000000"/>
          <w:sz w:val="28"/>
          <w:szCs w:val="28"/>
        </w:rPr>
        <w:t>. Шкільні підручники</w:t>
      </w:r>
    </w:p>
    <w:p w:rsidR="004C5DE5" w:rsidRPr="00100271" w:rsidRDefault="004C5DE5" w:rsidP="004C5DE5">
      <w:pPr>
        <w:spacing w:after="0"/>
        <w:jc w:val="both"/>
        <w:rPr>
          <w:rFonts w:ascii="Times New Roman" w:hAnsi="Times New Roman"/>
          <w:sz w:val="28"/>
          <w:szCs w:val="28"/>
        </w:rPr>
      </w:pPr>
      <w:r w:rsidRPr="00100271">
        <w:rPr>
          <w:rFonts w:ascii="Times New Roman" w:hAnsi="Times New Roman"/>
          <w:i/>
          <w:sz w:val="28"/>
          <w:szCs w:val="28"/>
        </w:rPr>
        <w:t>Завдання</w:t>
      </w:r>
      <w:r w:rsidRPr="00100271">
        <w:rPr>
          <w:rFonts w:ascii="Times New Roman" w:hAnsi="Times New Roman"/>
          <w:sz w:val="28"/>
          <w:szCs w:val="28"/>
        </w:rPr>
        <w:t xml:space="preserve">. </w:t>
      </w:r>
    </w:p>
    <w:p w:rsidR="004C5DE5" w:rsidRPr="00100271" w:rsidRDefault="004C5DE5" w:rsidP="004C5DE5">
      <w:pPr>
        <w:jc w:val="both"/>
        <w:rPr>
          <w:rFonts w:ascii="Times New Roman" w:hAnsi="Times New Roman"/>
          <w:sz w:val="28"/>
          <w:szCs w:val="28"/>
        </w:rPr>
      </w:pPr>
      <w:r w:rsidRPr="00100271">
        <w:rPr>
          <w:rFonts w:ascii="Times New Roman" w:hAnsi="Times New Roman"/>
          <w:i/>
          <w:sz w:val="28"/>
          <w:szCs w:val="28"/>
        </w:rPr>
        <w:t>1. Провести логіко-математичний аналіз змістової лінії «</w:t>
      </w:r>
      <w:r>
        <w:rPr>
          <w:rFonts w:ascii="Times New Roman" w:hAnsi="Times New Roman"/>
          <w:i/>
          <w:sz w:val="28"/>
          <w:szCs w:val="28"/>
        </w:rPr>
        <w:t>Числа</w:t>
      </w:r>
      <w:r w:rsidRPr="00100271">
        <w:rPr>
          <w:rFonts w:ascii="Times New Roman" w:hAnsi="Times New Roman"/>
          <w:i/>
          <w:sz w:val="28"/>
          <w:szCs w:val="28"/>
        </w:rPr>
        <w:t>» шкільного курсу математики за схемою</w:t>
      </w:r>
      <w:r w:rsidRPr="00100271">
        <w:rPr>
          <w:rFonts w:ascii="Times New Roman" w:hAnsi="Times New Roman"/>
          <w:sz w:val="28"/>
          <w:szCs w:val="28"/>
        </w:rPr>
        <w:t>:</w:t>
      </w:r>
    </w:p>
    <w:p w:rsidR="004C5DE5" w:rsidRPr="00100271" w:rsidRDefault="004C5DE5" w:rsidP="004C5DE5">
      <w:pPr>
        <w:pStyle w:val="a7"/>
        <w:shd w:val="clear" w:color="auto" w:fill="FEFEFE"/>
        <w:spacing w:before="0" w:beforeAutospacing="0" w:after="0" w:afterAutospacing="0" w:line="360" w:lineRule="auto"/>
        <w:ind w:firstLine="567"/>
        <w:jc w:val="both"/>
        <w:rPr>
          <w:sz w:val="28"/>
          <w:szCs w:val="28"/>
          <w:lang w:val="uk-UA"/>
        </w:rPr>
      </w:pPr>
      <w:r w:rsidRPr="00100271">
        <w:rPr>
          <w:sz w:val="28"/>
          <w:szCs w:val="28"/>
          <w:lang w:val="uk-UA"/>
        </w:rPr>
        <w:t>– визначити провідний спосіб логічної організації навчального матеріалу (тобто з’ясувати, на якій основі будується матеріал: на змістовій, дедуктивній чи комбінованій);</w:t>
      </w:r>
    </w:p>
    <w:p w:rsidR="004C5DE5" w:rsidRPr="00100271" w:rsidRDefault="004C5DE5" w:rsidP="004C5DE5">
      <w:pPr>
        <w:pStyle w:val="a7"/>
        <w:shd w:val="clear" w:color="auto" w:fill="FEFEFE"/>
        <w:tabs>
          <w:tab w:val="left" w:pos="9639"/>
        </w:tabs>
        <w:spacing w:before="0" w:beforeAutospacing="0" w:after="0" w:afterAutospacing="0" w:line="360" w:lineRule="auto"/>
        <w:ind w:firstLine="567"/>
        <w:jc w:val="both"/>
        <w:rPr>
          <w:sz w:val="28"/>
          <w:szCs w:val="28"/>
        </w:rPr>
      </w:pPr>
      <w:r w:rsidRPr="00100271">
        <w:rPr>
          <w:sz w:val="28"/>
          <w:szCs w:val="28"/>
        </w:rPr>
        <w:t>– встановити, які поняття вводяться описово, яким дається строге означення, яка логічна структура означень;</w:t>
      </w:r>
    </w:p>
    <w:p w:rsidR="004C5DE5" w:rsidRPr="00100271" w:rsidRDefault="004C5DE5" w:rsidP="004C5DE5">
      <w:pPr>
        <w:pStyle w:val="a7"/>
        <w:shd w:val="clear" w:color="auto" w:fill="FEFEFE"/>
        <w:spacing w:before="0" w:beforeAutospacing="0" w:after="0" w:afterAutospacing="0" w:line="360" w:lineRule="auto"/>
        <w:ind w:firstLine="567"/>
        <w:jc w:val="both"/>
        <w:rPr>
          <w:sz w:val="28"/>
          <w:szCs w:val="28"/>
        </w:rPr>
      </w:pPr>
      <w:r w:rsidRPr="00100271">
        <w:rPr>
          <w:sz w:val="28"/>
          <w:szCs w:val="28"/>
        </w:rPr>
        <w:t>– встановити, які твердження доводяться, який рівень строгості доведень, який метод доведення використовується, які вводяться для ілюстрації, які твердження вводяться через задачі;</w:t>
      </w:r>
    </w:p>
    <w:p w:rsidR="004C5DE5" w:rsidRPr="00100271" w:rsidRDefault="004C5DE5" w:rsidP="004C5DE5">
      <w:pPr>
        <w:pStyle w:val="a7"/>
        <w:shd w:val="clear" w:color="auto" w:fill="FEFEFE"/>
        <w:spacing w:before="0" w:beforeAutospacing="0" w:after="0" w:afterAutospacing="0" w:line="360" w:lineRule="auto"/>
        <w:ind w:firstLine="567"/>
        <w:jc w:val="both"/>
        <w:rPr>
          <w:sz w:val="28"/>
          <w:szCs w:val="28"/>
        </w:rPr>
      </w:pPr>
      <w:r w:rsidRPr="00100271">
        <w:rPr>
          <w:sz w:val="28"/>
          <w:szCs w:val="28"/>
        </w:rPr>
        <w:t>– виокремити алгоритми та правила дій, які включає навчальний матеріал, розгорнути правила в повні алгоритми;</w:t>
      </w:r>
    </w:p>
    <w:p w:rsidR="004C5DE5" w:rsidRPr="00100271" w:rsidRDefault="004C5DE5" w:rsidP="004C5DE5">
      <w:pPr>
        <w:pStyle w:val="a7"/>
        <w:shd w:val="clear" w:color="auto" w:fill="FEFEFE"/>
        <w:spacing w:before="0" w:beforeAutospacing="0" w:after="0" w:afterAutospacing="0" w:line="360" w:lineRule="auto"/>
        <w:ind w:firstLine="567"/>
        <w:jc w:val="both"/>
        <w:rPr>
          <w:sz w:val="28"/>
          <w:szCs w:val="28"/>
        </w:rPr>
      </w:pPr>
      <w:r w:rsidRPr="00100271">
        <w:rPr>
          <w:sz w:val="28"/>
          <w:szCs w:val="28"/>
        </w:rPr>
        <w:t>– виокремити загальні математичні методи та прийоми, знайомство чи оволодіння якими здійснюється при вивченні теми;</w:t>
      </w:r>
    </w:p>
    <w:p w:rsidR="004C5DE5" w:rsidRPr="00100271" w:rsidRDefault="004C5DE5" w:rsidP="004C5DE5">
      <w:pPr>
        <w:pStyle w:val="a7"/>
        <w:shd w:val="clear" w:color="auto" w:fill="FEFEFE"/>
        <w:spacing w:before="0" w:beforeAutospacing="0" w:after="0" w:afterAutospacing="0" w:line="360" w:lineRule="auto"/>
        <w:ind w:firstLine="567"/>
        <w:jc w:val="both"/>
        <w:rPr>
          <w:sz w:val="28"/>
          <w:szCs w:val="28"/>
        </w:rPr>
      </w:pPr>
      <w:r w:rsidRPr="00100271">
        <w:rPr>
          <w:sz w:val="28"/>
          <w:szCs w:val="28"/>
        </w:rPr>
        <w:t>– виокремити опорний, основний та додатковий матеріал;</w:t>
      </w:r>
    </w:p>
    <w:p w:rsidR="004C5DE5" w:rsidRPr="00100271" w:rsidRDefault="004C5DE5" w:rsidP="004C5DE5">
      <w:pPr>
        <w:pStyle w:val="a7"/>
        <w:shd w:val="clear" w:color="auto" w:fill="FEFEFE"/>
        <w:spacing w:before="0" w:beforeAutospacing="0" w:after="0" w:afterAutospacing="0" w:line="360" w:lineRule="auto"/>
        <w:ind w:firstLine="567"/>
        <w:jc w:val="both"/>
        <w:rPr>
          <w:sz w:val="28"/>
          <w:szCs w:val="28"/>
        </w:rPr>
      </w:pPr>
      <w:r w:rsidRPr="00100271">
        <w:rPr>
          <w:sz w:val="28"/>
          <w:szCs w:val="28"/>
        </w:rPr>
        <w:t>– здійснити аналіз математичних задач підручника;</w:t>
      </w:r>
    </w:p>
    <w:p w:rsidR="004C5DE5" w:rsidRPr="00100271" w:rsidRDefault="004C5DE5" w:rsidP="004C5DE5">
      <w:pPr>
        <w:pStyle w:val="a7"/>
        <w:shd w:val="clear" w:color="auto" w:fill="FEFEFE"/>
        <w:spacing w:before="0" w:beforeAutospacing="0" w:after="0" w:afterAutospacing="0" w:line="360" w:lineRule="auto"/>
        <w:ind w:firstLine="567"/>
        <w:jc w:val="both"/>
        <w:rPr>
          <w:sz w:val="28"/>
          <w:szCs w:val="28"/>
        </w:rPr>
      </w:pPr>
      <w:r w:rsidRPr="00100271">
        <w:rPr>
          <w:sz w:val="28"/>
          <w:szCs w:val="28"/>
        </w:rPr>
        <w:t>– встановити внутрішньопредметні та міжпредметні зв’язки.</w:t>
      </w:r>
    </w:p>
    <w:p w:rsidR="004C5DE5" w:rsidRDefault="004C5DE5" w:rsidP="004C5DE5">
      <w:pPr>
        <w:pStyle w:val="a7"/>
        <w:shd w:val="clear" w:color="auto" w:fill="FEFEFE"/>
        <w:spacing w:before="0" w:beforeAutospacing="0" w:after="0" w:afterAutospacing="0" w:line="360" w:lineRule="auto"/>
        <w:ind w:firstLine="567"/>
        <w:jc w:val="both"/>
        <w:rPr>
          <w:sz w:val="28"/>
          <w:szCs w:val="28"/>
          <w:lang w:val="uk-UA"/>
        </w:rPr>
      </w:pPr>
      <w:r w:rsidRPr="00100271">
        <w:rPr>
          <w:sz w:val="28"/>
          <w:szCs w:val="28"/>
        </w:rPr>
        <w:t xml:space="preserve">Студенти (за власним бажанням) об’єднуються в групи. Перша група аналізує підручники </w:t>
      </w:r>
      <w:r>
        <w:rPr>
          <w:sz w:val="28"/>
          <w:szCs w:val="28"/>
          <w:lang w:val="uk-UA"/>
        </w:rPr>
        <w:t>5</w:t>
      </w:r>
      <w:r w:rsidRPr="00100271">
        <w:rPr>
          <w:sz w:val="28"/>
          <w:szCs w:val="28"/>
        </w:rPr>
        <w:t>-</w:t>
      </w:r>
      <w:r>
        <w:rPr>
          <w:sz w:val="28"/>
          <w:szCs w:val="28"/>
          <w:lang w:val="uk-UA"/>
        </w:rPr>
        <w:t>6</w:t>
      </w:r>
      <w:r w:rsidRPr="00100271">
        <w:rPr>
          <w:sz w:val="28"/>
          <w:szCs w:val="28"/>
        </w:rPr>
        <w:t xml:space="preserve"> класів; друга – </w:t>
      </w:r>
      <w:r>
        <w:rPr>
          <w:sz w:val="28"/>
          <w:szCs w:val="28"/>
          <w:lang w:val="uk-UA"/>
        </w:rPr>
        <w:t>7-8</w:t>
      </w:r>
      <w:r w:rsidRPr="00100271">
        <w:rPr>
          <w:sz w:val="28"/>
          <w:szCs w:val="28"/>
        </w:rPr>
        <w:t xml:space="preserve"> клас</w:t>
      </w:r>
      <w:r>
        <w:rPr>
          <w:sz w:val="28"/>
          <w:szCs w:val="28"/>
          <w:lang w:val="uk-UA"/>
        </w:rPr>
        <w:t>ів</w:t>
      </w:r>
      <w:r w:rsidRPr="00100271">
        <w:rPr>
          <w:sz w:val="28"/>
          <w:szCs w:val="28"/>
        </w:rPr>
        <w:t>; третя – 11 класу. Відповіді підготувати у вигляді презентацій.</w:t>
      </w:r>
    </w:p>
    <w:p w:rsidR="004C5DE5" w:rsidRPr="004C5DE5" w:rsidRDefault="004C5DE5" w:rsidP="004C5DE5">
      <w:pPr>
        <w:pStyle w:val="a7"/>
        <w:shd w:val="clear" w:color="auto" w:fill="FEFEFE"/>
        <w:spacing w:before="0" w:beforeAutospacing="0" w:after="0" w:afterAutospacing="0" w:line="360" w:lineRule="auto"/>
        <w:ind w:firstLine="567"/>
        <w:jc w:val="center"/>
        <w:rPr>
          <w:i/>
          <w:sz w:val="28"/>
          <w:szCs w:val="28"/>
          <w:lang w:val="uk-UA"/>
        </w:rPr>
      </w:pPr>
      <w:r>
        <w:rPr>
          <w:i/>
          <w:sz w:val="28"/>
          <w:szCs w:val="28"/>
          <w:lang w:val="uk-UA"/>
        </w:rPr>
        <w:t>Завдання для аудиторної роботи</w:t>
      </w:r>
    </w:p>
    <w:p w:rsidR="004C5DE5" w:rsidRPr="004C5DE5" w:rsidRDefault="004C5DE5" w:rsidP="004C5DE5">
      <w:pPr>
        <w:spacing w:after="0" w:line="360" w:lineRule="auto"/>
        <w:jc w:val="both"/>
        <w:rPr>
          <w:rFonts w:ascii="Times New Roman" w:hAnsi="Times New Roman"/>
          <w:sz w:val="28"/>
          <w:szCs w:val="28"/>
        </w:rPr>
      </w:pPr>
      <w:r>
        <w:rPr>
          <w:rFonts w:ascii="Times New Roman" w:hAnsi="Times New Roman"/>
          <w:sz w:val="28"/>
          <w:szCs w:val="28"/>
        </w:rPr>
        <w:t>1</w:t>
      </w:r>
      <w:r w:rsidRPr="004C5DE5">
        <w:rPr>
          <w:rFonts w:ascii="Times New Roman" w:hAnsi="Times New Roman"/>
          <w:sz w:val="28"/>
          <w:szCs w:val="28"/>
        </w:rPr>
        <w:t>. Дове</w:t>
      </w:r>
      <w:r>
        <w:rPr>
          <w:rFonts w:ascii="Times New Roman" w:hAnsi="Times New Roman"/>
          <w:sz w:val="28"/>
          <w:szCs w:val="28"/>
        </w:rPr>
        <w:t>діть</w:t>
      </w:r>
      <w:r w:rsidRPr="004C5DE5">
        <w:rPr>
          <w:rFonts w:ascii="Times New Roman" w:hAnsi="Times New Roman"/>
          <w:sz w:val="28"/>
          <w:szCs w:val="28"/>
        </w:rPr>
        <w:t>, що:</w:t>
      </w:r>
    </w:p>
    <w:p w:rsidR="004C5DE5" w:rsidRPr="004C5DE5" w:rsidRDefault="004C5DE5" w:rsidP="004C5DE5">
      <w:pPr>
        <w:numPr>
          <w:ilvl w:val="0"/>
          <w:numId w:val="54"/>
        </w:numPr>
        <w:spacing w:after="0" w:line="360" w:lineRule="auto"/>
        <w:rPr>
          <w:rFonts w:ascii="Times New Roman" w:hAnsi="Times New Roman"/>
          <w:sz w:val="28"/>
          <w:szCs w:val="28"/>
        </w:rPr>
      </w:pPr>
      <w:r w:rsidRPr="004C5DE5">
        <w:rPr>
          <w:rFonts w:ascii="Times New Roman" w:hAnsi="Times New Roman"/>
          <w:sz w:val="28"/>
          <w:szCs w:val="28"/>
        </w:rPr>
        <w:t>1</w:t>
      </w:r>
      <w:r w:rsidRPr="004C5DE5">
        <w:rPr>
          <w:rFonts w:ascii="Times New Roman" w:hAnsi="Times New Roman"/>
          <w:sz w:val="28"/>
          <w:szCs w:val="28"/>
          <w:vertAlign w:val="superscript"/>
        </w:rPr>
        <w:t>2</w:t>
      </w:r>
      <w:r w:rsidRPr="004C5DE5">
        <w:rPr>
          <w:rFonts w:ascii="Times New Roman" w:hAnsi="Times New Roman"/>
          <w:sz w:val="28"/>
          <w:szCs w:val="28"/>
        </w:rPr>
        <w:t>+ 2</w:t>
      </w:r>
      <w:r w:rsidRPr="004C5DE5">
        <w:rPr>
          <w:rFonts w:ascii="Times New Roman" w:hAnsi="Times New Roman"/>
          <w:sz w:val="28"/>
          <w:szCs w:val="28"/>
          <w:vertAlign w:val="superscript"/>
        </w:rPr>
        <w:t>2</w:t>
      </w:r>
      <w:r w:rsidRPr="004C5DE5">
        <w:rPr>
          <w:rFonts w:ascii="Times New Roman" w:hAnsi="Times New Roman"/>
          <w:sz w:val="28"/>
          <w:szCs w:val="28"/>
        </w:rPr>
        <w:t>+….+</w:t>
      </w:r>
      <w:r w:rsidRPr="004C5DE5">
        <w:rPr>
          <w:rFonts w:ascii="Times New Roman" w:hAnsi="Times New Roman"/>
          <w:i/>
          <w:sz w:val="28"/>
          <w:szCs w:val="28"/>
          <w:lang w:val="en-US"/>
        </w:rPr>
        <w:t>n</w:t>
      </w:r>
      <w:r w:rsidRPr="004C5DE5">
        <w:rPr>
          <w:rFonts w:ascii="Times New Roman" w:hAnsi="Times New Roman"/>
          <w:sz w:val="28"/>
          <w:szCs w:val="28"/>
          <w:vertAlign w:val="superscript"/>
          <w:lang w:val="en-US"/>
        </w:rPr>
        <w:t>2</w:t>
      </w:r>
      <w:r w:rsidRPr="004C5DE5">
        <w:rPr>
          <w:rFonts w:ascii="Times New Roman" w:hAnsi="Times New Roman"/>
          <w:sz w:val="28"/>
          <w:szCs w:val="28"/>
          <w:lang w:val="en-US"/>
        </w:rPr>
        <w:t>=</w:t>
      </w:r>
      <w:r w:rsidRPr="004C5DE5">
        <w:rPr>
          <w:rFonts w:ascii="Times New Roman" w:hAnsi="Times New Roman"/>
          <w:position w:val="-24"/>
          <w:sz w:val="28"/>
          <w:szCs w:val="28"/>
          <w:lang w:val="en-US"/>
        </w:rPr>
        <w:object w:dxaOrig="1820" w:dyaOrig="639">
          <v:shape id="_x0000_i1237" type="#_x0000_t75" style="width:91.5pt;height:33pt" o:ole="">
            <v:imagedata r:id="rId446" o:title=""/>
          </v:shape>
          <o:OLEObject Type="Embed" ProgID="Equation.3" ShapeID="_x0000_i1237" DrawAspect="Content" ObjectID="_1640149590" r:id="rId447"/>
        </w:object>
      </w:r>
      <w:r w:rsidRPr="004C5DE5">
        <w:rPr>
          <w:rFonts w:ascii="Times New Roman" w:hAnsi="Times New Roman"/>
          <w:sz w:val="28"/>
          <w:szCs w:val="28"/>
        </w:rPr>
        <w:t>,</w:t>
      </w:r>
      <w:r w:rsidRPr="004C5DE5">
        <w:rPr>
          <w:rFonts w:ascii="Times New Roman" w:hAnsi="Times New Roman"/>
          <w:sz w:val="28"/>
          <w:szCs w:val="28"/>
          <w:lang w:val="en-US"/>
        </w:rPr>
        <w:t xml:space="preserve"> </w:t>
      </w:r>
      <w:r w:rsidRPr="004C5DE5">
        <w:rPr>
          <w:rFonts w:ascii="Times New Roman" w:hAnsi="Times New Roman"/>
          <w:i/>
          <w:sz w:val="28"/>
          <w:szCs w:val="28"/>
          <w:lang w:val="en-US"/>
        </w:rPr>
        <w:t>n є N</w:t>
      </w:r>
    </w:p>
    <w:p w:rsidR="004C5DE5" w:rsidRPr="004C5DE5" w:rsidRDefault="004C5DE5" w:rsidP="004C5DE5">
      <w:pPr>
        <w:numPr>
          <w:ilvl w:val="0"/>
          <w:numId w:val="54"/>
        </w:numPr>
        <w:spacing w:after="0" w:line="360" w:lineRule="auto"/>
        <w:rPr>
          <w:rFonts w:ascii="Times New Roman" w:hAnsi="Times New Roman"/>
          <w:sz w:val="28"/>
          <w:szCs w:val="28"/>
          <w:lang w:val="en-US"/>
        </w:rPr>
      </w:pPr>
      <w:r w:rsidRPr="004C5DE5">
        <w:rPr>
          <w:rFonts w:ascii="Times New Roman" w:hAnsi="Times New Roman"/>
          <w:sz w:val="28"/>
          <w:szCs w:val="28"/>
          <w:lang w:val="en-US"/>
        </w:rPr>
        <w:t>2</w:t>
      </w:r>
      <w:r w:rsidRPr="004C5DE5">
        <w:rPr>
          <w:rFonts w:ascii="Times New Roman" w:hAnsi="Times New Roman"/>
          <w:i/>
          <w:sz w:val="28"/>
          <w:szCs w:val="28"/>
          <w:vertAlign w:val="superscript"/>
          <w:lang w:val="en-US"/>
        </w:rPr>
        <w:t>n</w:t>
      </w:r>
      <w:r w:rsidRPr="004C5DE5">
        <w:rPr>
          <w:rFonts w:ascii="Times New Roman" w:hAnsi="Times New Roman"/>
          <w:sz w:val="28"/>
          <w:szCs w:val="28"/>
          <w:vertAlign w:val="superscript"/>
          <w:lang w:val="en-US"/>
        </w:rPr>
        <w:t xml:space="preserve"> </w:t>
      </w:r>
      <w:r w:rsidRPr="004C5DE5">
        <w:rPr>
          <w:rFonts w:ascii="Times New Roman" w:hAnsi="Times New Roman"/>
          <w:sz w:val="28"/>
          <w:szCs w:val="28"/>
          <w:lang w:val="en-US"/>
        </w:rPr>
        <w:t>&gt; 2</w:t>
      </w:r>
      <w:r w:rsidRPr="004C5DE5">
        <w:rPr>
          <w:rFonts w:ascii="Times New Roman" w:hAnsi="Times New Roman"/>
          <w:i/>
          <w:sz w:val="28"/>
          <w:szCs w:val="28"/>
          <w:lang w:val="en-US"/>
        </w:rPr>
        <w:t>n</w:t>
      </w:r>
      <w:r w:rsidRPr="004C5DE5">
        <w:rPr>
          <w:rFonts w:ascii="Times New Roman" w:hAnsi="Times New Roman"/>
          <w:sz w:val="28"/>
          <w:szCs w:val="28"/>
          <w:lang w:val="en-US"/>
        </w:rPr>
        <w:t xml:space="preserve">+1, </w:t>
      </w:r>
      <w:r w:rsidRPr="004C5DE5">
        <w:rPr>
          <w:rFonts w:ascii="Times New Roman" w:hAnsi="Times New Roman"/>
          <w:i/>
          <w:sz w:val="28"/>
          <w:szCs w:val="28"/>
          <w:lang w:val="en-US"/>
        </w:rPr>
        <w:t>n є N</w:t>
      </w:r>
      <w:r w:rsidRPr="004C5DE5">
        <w:rPr>
          <w:rFonts w:ascii="Times New Roman" w:hAnsi="Times New Roman"/>
          <w:sz w:val="28"/>
          <w:szCs w:val="28"/>
          <w:lang w:val="en-US"/>
        </w:rPr>
        <w:t xml:space="preserve">, </w:t>
      </w:r>
      <w:r w:rsidRPr="004C5DE5">
        <w:rPr>
          <w:rFonts w:ascii="Times New Roman" w:hAnsi="Times New Roman"/>
          <w:i/>
          <w:sz w:val="28"/>
          <w:szCs w:val="28"/>
          <w:lang w:val="en-US"/>
        </w:rPr>
        <w:t>n</w:t>
      </w:r>
      <w:r w:rsidRPr="004C5DE5">
        <w:rPr>
          <w:rFonts w:ascii="Times New Roman" w:hAnsi="Times New Roman"/>
          <w:sz w:val="28"/>
          <w:szCs w:val="28"/>
          <w:lang w:val="en-US"/>
        </w:rPr>
        <w:t xml:space="preserve"> &gt;2</w:t>
      </w:r>
    </w:p>
    <w:p w:rsidR="004C5DE5" w:rsidRDefault="004C5DE5" w:rsidP="004C5DE5">
      <w:pPr>
        <w:numPr>
          <w:ilvl w:val="0"/>
          <w:numId w:val="54"/>
        </w:numPr>
        <w:spacing w:after="0" w:line="360" w:lineRule="auto"/>
        <w:rPr>
          <w:rFonts w:ascii="Times New Roman" w:hAnsi="Times New Roman"/>
          <w:sz w:val="28"/>
          <w:szCs w:val="28"/>
        </w:rPr>
      </w:pPr>
      <w:r w:rsidRPr="004C5DE5">
        <w:rPr>
          <w:rFonts w:ascii="Times New Roman" w:hAnsi="Times New Roman"/>
          <w:sz w:val="28"/>
          <w:szCs w:val="28"/>
          <w:lang w:val="en-US"/>
        </w:rPr>
        <w:t>4</w:t>
      </w:r>
      <w:r w:rsidRPr="004C5DE5">
        <w:rPr>
          <w:rFonts w:ascii="Times New Roman" w:hAnsi="Times New Roman"/>
          <w:i/>
          <w:sz w:val="28"/>
          <w:szCs w:val="28"/>
          <w:vertAlign w:val="superscript"/>
          <w:lang w:val="en-US"/>
        </w:rPr>
        <w:t>n</w:t>
      </w:r>
      <w:r w:rsidRPr="004C5DE5">
        <w:rPr>
          <w:rFonts w:ascii="Times New Roman" w:hAnsi="Times New Roman"/>
          <w:sz w:val="28"/>
          <w:szCs w:val="28"/>
          <w:lang w:val="en-US"/>
        </w:rPr>
        <w:t>+15</w:t>
      </w:r>
      <w:r w:rsidRPr="004C5DE5">
        <w:rPr>
          <w:rFonts w:ascii="Times New Roman" w:hAnsi="Times New Roman"/>
          <w:i/>
          <w:sz w:val="28"/>
          <w:szCs w:val="28"/>
          <w:lang w:val="en-US"/>
        </w:rPr>
        <w:t>n</w:t>
      </w:r>
      <w:r>
        <w:rPr>
          <w:rFonts w:ascii="Times New Roman" w:hAnsi="Times New Roman"/>
          <w:sz w:val="28"/>
          <w:szCs w:val="28"/>
        </w:rPr>
        <w:t xml:space="preserve"> </w:t>
      </w:r>
      <w:r w:rsidRPr="004C5DE5">
        <w:rPr>
          <w:rFonts w:ascii="Times New Roman" w:hAnsi="Times New Roman"/>
          <w:sz w:val="28"/>
          <w:szCs w:val="28"/>
          <w:lang w:val="en-US"/>
        </w:rPr>
        <w:t>-</w:t>
      </w:r>
      <w:r>
        <w:rPr>
          <w:rFonts w:ascii="Times New Roman" w:hAnsi="Times New Roman"/>
          <w:sz w:val="28"/>
          <w:szCs w:val="28"/>
        </w:rPr>
        <w:t xml:space="preserve"> </w:t>
      </w:r>
      <w:r w:rsidRPr="004C5DE5">
        <w:rPr>
          <w:rFonts w:ascii="Times New Roman" w:hAnsi="Times New Roman"/>
          <w:sz w:val="28"/>
          <w:szCs w:val="28"/>
          <w:lang w:val="en-US"/>
        </w:rPr>
        <w:t xml:space="preserve">1 </w:t>
      </w:r>
      <w:r w:rsidRPr="004C5DE5">
        <w:rPr>
          <w:rFonts w:ascii="Times New Roman" w:hAnsi="Times New Roman"/>
          <w:sz w:val="28"/>
          <w:szCs w:val="28"/>
        </w:rPr>
        <w:t xml:space="preserve">кратне 9, </w:t>
      </w:r>
      <w:r w:rsidRPr="004C5DE5">
        <w:rPr>
          <w:rFonts w:ascii="Times New Roman" w:hAnsi="Times New Roman"/>
          <w:i/>
          <w:sz w:val="28"/>
          <w:szCs w:val="28"/>
          <w:lang w:val="en-US"/>
        </w:rPr>
        <w:t>n є N</w:t>
      </w:r>
      <w:r w:rsidRPr="004C5DE5">
        <w:rPr>
          <w:rFonts w:ascii="Times New Roman" w:hAnsi="Times New Roman"/>
          <w:sz w:val="28"/>
          <w:szCs w:val="28"/>
        </w:rPr>
        <w:t>.</w:t>
      </w:r>
    </w:p>
    <w:p w:rsidR="004C5DE5" w:rsidRPr="004C5DE5" w:rsidRDefault="004C5DE5" w:rsidP="004C5DE5">
      <w:pPr>
        <w:spacing w:after="0" w:line="360" w:lineRule="auto"/>
        <w:rPr>
          <w:rFonts w:ascii="Times New Roman" w:hAnsi="Times New Roman"/>
          <w:sz w:val="28"/>
          <w:szCs w:val="28"/>
        </w:rPr>
      </w:pPr>
      <w:r>
        <w:rPr>
          <w:rFonts w:ascii="Times New Roman" w:hAnsi="Times New Roman"/>
          <w:sz w:val="28"/>
          <w:szCs w:val="28"/>
        </w:rPr>
        <w:t>2. Яким числом є значення виразу:</w:t>
      </w:r>
    </w:p>
    <w:p w:rsidR="004C5DE5" w:rsidRDefault="006A5CD5" w:rsidP="006A5CD5">
      <w:pPr>
        <w:spacing w:after="0" w:line="360" w:lineRule="auto"/>
        <w:jc w:val="both"/>
        <w:rPr>
          <w:rFonts w:ascii="Times New Roman" w:hAnsi="Times New Roman"/>
          <w:sz w:val="24"/>
          <w:szCs w:val="24"/>
        </w:rPr>
      </w:pPr>
      <w:r w:rsidRPr="006A5CD5">
        <w:rPr>
          <w:rFonts w:ascii="Times New Roman" w:hAnsi="Times New Roman"/>
          <w:sz w:val="28"/>
          <w:szCs w:val="28"/>
        </w:rPr>
        <w:lastRenderedPageBreak/>
        <w:t>а)</w:t>
      </w:r>
      <w:r>
        <w:rPr>
          <w:rFonts w:ascii="Times New Roman" w:hAnsi="Times New Roman"/>
          <w:sz w:val="28"/>
          <w:szCs w:val="28"/>
        </w:rPr>
        <w:t xml:space="preserve"> </w:t>
      </w:r>
      <w:r w:rsidRPr="00E81B00">
        <w:rPr>
          <w:rFonts w:ascii="Times New Roman" w:hAnsi="Times New Roman"/>
          <w:position w:val="-36"/>
          <w:sz w:val="24"/>
          <w:szCs w:val="24"/>
        </w:rPr>
        <w:object w:dxaOrig="1920" w:dyaOrig="800">
          <v:shape id="_x0000_i1238" type="#_x0000_t75" style="width:96pt;height:40.5pt" o:ole="">
            <v:imagedata r:id="rId448" o:title=""/>
          </v:shape>
          <o:OLEObject Type="Embed" ProgID="Equation.3" ShapeID="_x0000_i1238" DrawAspect="Content" ObjectID="_1640149591" r:id="rId449"/>
        </w:object>
      </w:r>
      <w:r>
        <w:rPr>
          <w:rFonts w:ascii="Times New Roman" w:hAnsi="Times New Roman"/>
          <w:sz w:val="24"/>
          <w:szCs w:val="24"/>
        </w:rPr>
        <w:t>;</w:t>
      </w:r>
    </w:p>
    <w:p w:rsidR="006A5CD5" w:rsidRDefault="006A5CD5" w:rsidP="006A5CD5">
      <w:pPr>
        <w:spacing w:after="0" w:line="360" w:lineRule="auto"/>
        <w:jc w:val="both"/>
        <w:rPr>
          <w:rFonts w:ascii="Times New Roman" w:hAnsi="Times New Roman"/>
          <w:sz w:val="24"/>
          <w:szCs w:val="24"/>
        </w:rPr>
      </w:pPr>
      <w:r>
        <w:rPr>
          <w:rFonts w:ascii="Times New Roman" w:hAnsi="Times New Roman"/>
          <w:sz w:val="24"/>
          <w:szCs w:val="24"/>
        </w:rPr>
        <w:t xml:space="preserve">б) </w:t>
      </w:r>
      <w:r w:rsidRPr="00E81B00">
        <w:rPr>
          <w:rFonts w:ascii="Times New Roman" w:hAnsi="Times New Roman"/>
          <w:position w:val="-24"/>
          <w:sz w:val="24"/>
          <w:szCs w:val="24"/>
        </w:rPr>
        <w:object w:dxaOrig="3620" w:dyaOrig="620">
          <v:shape id="_x0000_i1239" type="#_x0000_t75" style="width:181.5pt;height:31.5pt" o:ole="">
            <v:imagedata r:id="rId450" o:title=""/>
          </v:shape>
          <o:OLEObject Type="Embed" ProgID="Equation.3" ShapeID="_x0000_i1239" DrawAspect="Content" ObjectID="_1640149592" r:id="rId451"/>
        </w:object>
      </w:r>
      <w:r>
        <w:rPr>
          <w:rFonts w:ascii="Times New Roman" w:hAnsi="Times New Roman"/>
          <w:sz w:val="24"/>
          <w:szCs w:val="24"/>
        </w:rPr>
        <w:t>;</w:t>
      </w:r>
    </w:p>
    <w:p w:rsidR="006A5CD5" w:rsidRPr="006A5CD5" w:rsidRDefault="006A5CD5" w:rsidP="006A5CD5">
      <w:pPr>
        <w:spacing w:after="0" w:line="360" w:lineRule="auto"/>
        <w:jc w:val="both"/>
        <w:rPr>
          <w:rFonts w:ascii="Times New Roman" w:hAnsi="Times New Roman"/>
          <w:sz w:val="28"/>
          <w:szCs w:val="28"/>
        </w:rPr>
      </w:pPr>
      <w:r>
        <w:rPr>
          <w:rFonts w:ascii="Times New Roman" w:hAnsi="Times New Roman"/>
          <w:sz w:val="24"/>
          <w:szCs w:val="24"/>
        </w:rPr>
        <w:t xml:space="preserve">в) </w:t>
      </w:r>
      <w:r w:rsidRPr="00E81B00">
        <w:rPr>
          <w:rFonts w:ascii="Times New Roman" w:hAnsi="Times New Roman"/>
          <w:position w:val="-12"/>
          <w:sz w:val="24"/>
          <w:szCs w:val="24"/>
        </w:rPr>
        <w:object w:dxaOrig="3960" w:dyaOrig="360">
          <v:shape id="_x0000_i1240" type="#_x0000_t75" style="width:200.25pt;height:18.75pt" o:ole="">
            <v:imagedata r:id="rId452" o:title=""/>
          </v:shape>
          <o:OLEObject Type="Embed" ProgID="Equation.DSMT4" ShapeID="_x0000_i1240" DrawAspect="Content" ObjectID="_1640149593" r:id="rId453"/>
        </w:object>
      </w:r>
      <w:r>
        <w:rPr>
          <w:rFonts w:ascii="Times New Roman" w:hAnsi="Times New Roman"/>
          <w:sz w:val="24"/>
          <w:szCs w:val="24"/>
        </w:rPr>
        <w:t>.</w:t>
      </w:r>
    </w:p>
    <w:p w:rsidR="00267A6B" w:rsidRPr="004C5DE5" w:rsidRDefault="00267A6B" w:rsidP="004C5DE5">
      <w:pPr>
        <w:spacing w:after="0" w:line="360" w:lineRule="auto"/>
        <w:ind w:left="714" w:hanging="357"/>
        <w:jc w:val="both"/>
        <w:rPr>
          <w:rFonts w:ascii="Times New Roman" w:hAnsi="Times New Roman"/>
          <w:b/>
          <w:sz w:val="28"/>
          <w:szCs w:val="28"/>
        </w:rPr>
      </w:pPr>
      <w:r w:rsidRPr="004C5DE5">
        <w:rPr>
          <w:rFonts w:ascii="Times New Roman" w:hAnsi="Times New Roman"/>
          <w:b/>
          <w:sz w:val="28"/>
          <w:szCs w:val="28"/>
        </w:rPr>
        <w:br w:type="page"/>
      </w:r>
    </w:p>
    <w:p w:rsidR="00267A6B" w:rsidRDefault="00267A6B" w:rsidP="004C5DE5">
      <w:pPr>
        <w:spacing w:after="0"/>
        <w:jc w:val="center"/>
        <w:rPr>
          <w:rFonts w:ascii="Times New Roman" w:hAnsi="Times New Roman"/>
          <w:b/>
          <w:sz w:val="28"/>
          <w:szCs w:val="28"/>
        </w:rPr>
      </w:pPr>
      <w:r>
        <w:rPr>
          <w:rFonts w:ascii="Times New Roman" w:hAnsi="Times New Roman"/>
          <w:b/>
          <w:sz w:val="28"/>
          <w:szCs w:val="28"/>
        </w:rPr>
        <w:lastRenderedPageBreak/>
        <w:t>Додаток В</w:t>
      </w:r>
    </w:p>
    <w:p w:rsidR="00267A6B" w:rsidRDefault="00267A6B" w:rsidP="00267A6B">
      <w:pPr>
        <w:jc w:val="center"/>
        <w:rPr>
          <w:rFonts w:ascii="Times New Roman" w:hAnsi="Times New Roman"/>
          <w:b/>
          <w:sz w:val="28"/>
          <w:szCs w:val="28"/>
        </w:rPr>
      </w:pPr>
      <w:r>
        <w:rPr>
          <w:rFonts w:ascii="Times New Roman" w:hAnsi="Times New Roman"/>
          <w:b/>
          <w:sz w:val="28"/>
          <w:szCs w:val="28"/>
        </w:rPr>
        <w:t xml:space="preserve">Критерії оцінювання підсумкової контрольної роботи </w:t>
      </w:r>
    </w:p>
    <w:p w:rsidR="0030750C" w:rsidRPr="0030750C" w:rsidRDefault="0030750C" w:rsidP="0030750C">
      <w:pPr>
        <w:pStyle w:val="afa"/>
        <w:spacing w:line="360" w:lineRule="auto"/>
        <w:ind w:firstLine="540"/>
        <w:rPr>
          <w:szCs w:val="28"/>
          <w:lang w:val="ru-RU"/>
        </w:rPr>
      </w:pPr>
      <w:r w:rsidRPr="0030750C">
        <w:rPr>
          <w:szCs w:val="28"/>
        </w:rPr>
        <w:t>Пояснювальна записка</w:t>
      </w:r>
      <w:r w:rsidRPr="0030750C">
        <w:rPr>
          <w:szCs w:val="28"/>
          <w:lang w:val="ru-RU"/>
        </w:rPr>
        <w:t xml:space="preserve"> до</w:t>
      </w:r>
    </w:p>
    <w:p w:rsidR="0030750C" w:rsidRPr="0030750C" w:rsidRDefault="0030750C" w:rsidP="0030750C">
      <w:pPr>
        <w:pStyle w:val="afa"/>
        <w:spacing w:line="360" w:lineRule="auto"/>
        <w:ind w:firstLine="540"/>
        <w:rPr>
          <w:szCs w:val="28"/>
        </w:rPr>
      </w:pPr>
      <w:r w:rsidRPr="0030750C">
        <w:rPr>
          <w:szCs w:val="28"/>
        </w:rPr>
        <w:t xml:space="preserve">підсумкової контрольної роботи з навчальної дисципліни </w:t>
      </w:r>
    </w:p>
    <w:p w:rsidR="0030750C" w:rsidRPr="0030750C" w:rsidRDefault="0030750C" w:rsidP="0030750C">
      <w:pPr>
        <w:pStyle w:val="af8"/>
        <w:spacing w:line="360" w:lineRule="auto"/>
        <w:ind w:firstLine="540"/>
        <w:jc w:val="center"/>
        <w:rPr>
          <w:b/>
          <w:szCs w:val="28"/>
        </w:rPr>
      </w:pPr>
      <w:r w:rsidRPr="0030750C">
        <w:rPr>
          <w:b/>
          <w:szCs w:val="28"/>
        </w:rPr>
        <w:t>«Наукові основи шкільного курсу математики»</w:t>
      </w:r>
    </w:p>
    <w:p w:rsidR="0030750C" w:rsidRPr="0030750C" w:rsidRDefault="0030750C" w:rsidP="0030750C">
      <w:pPr>
        <w:pStyle w:val="af8"/>
        <w:spacing w:line="360" w:lineRule="auto"/>
        <w:ind w:firstLine="540"/>
        <w:rPr>
          <w:szCs w:val="28"/>
        </w:rPr>
      </w:pPr>
      <w:r w:rsidRPr="0030750C">
        <w:rPr>
          <w:i/>
          <w:szCs w:val="28"/>
        </w:rPr>
        <w:t>Метою</w:t>
      </w:r>
      <w:r w:rsidRPr="0030750C">
        <w:rPr>
          <w:szCs w:val="28"/>
        </w:rPr>
        <w:t xml:space="preserve"> проведення комплексної роботи є узагальнення і систематизація знань, вмінь і навичок, отриманих студентами під час вивчення курсу «Наукові основи шкільного курсу математики», а також з’ясування рівня знань студентів з даної дисципліни.</w:t>
      </w:r>
    </w:p>
    <w:p w:rsidR="0030750C" w:rsidRPr="0030750C" w:rsidRDefault="0030750C" w:rsidP="0030750C">
      <w:pPr>
        <w:pStyle w:val="af8"/>
        <w:spacing w:line="360" w:lineRule="auto"/>
        <w:ind w:firstLine="540"/>
        <w:rPr>
          <w:szCs w:val="28"/>
        </w:rPr>
      </w:pPr>
      <w:r w:rsidRPr="0030750C">
        <w:rPr>
          <w:szCs w:val="28"/>
        </w:rPr>
        <w:t xml:space="preserve">  На комплексну контрольну роботу винесені такі теми курсу: </w:t>
      </w:r>
      <w:r w:rsidRPr="0030750C">
        <w:rPr>
          <w:color w:val="000000"/>
          <w:szCs w:val="28"/>
        </w:rPr>
        <w:t>Відображення та функції, Числові множини шкільного курсу математики (метод математичної індукції), Елементи математичної логіки в курсі елементарної математики, Теореми і їх будова</w:t>
      </w:r>
      <w:r w:rsidRPr="0030750C">
        <w:rPr>
          <w:szCs w:val="28"/>
        </w:rPr>
        <w:t xml:space="preserve">. </w:t>
      </w:r>
    </w:p>
    <w:p w:rsidR="0030750C" w:rsidRPr="0030750C" w:rsidRDefault="0030750C" w:rsidP="0030750C">
      <w:pPr>
        <w:spacing w:after="0" w:line="360" w:lineRule="auto"/>
        <w:ind w:firstLine="540"/>
        <w:jc w:val="both"/>
        <w:rPr>
          <w:rFonts w:ascii="Times New Roman" w:hAnsi="Times New Roman"/>
          <w:sz w:val="28"/>
          <w:szCs w:val="28"/>
        </w:rPr>
      </w:pPr>
      <w:r w:rsidRPr="0030750C">
        <w:rPr>
          <w:rFonts w:ascii="Times New Roman" w:hAnsi="Times New Roman"/>
          <w:sz w:val="28"/>
          <w:szCs w:val="28"/>
        </w:rPr>
        <w:t>Критерій оцінювання комплексної контрольної роботи.</w:t>
      </w:r>
    </w:p>
    <w:p w:rsidR="0030750C" w:rsidRPr="0030750C" w:rsidRDefault="0030750C" w:rsidP="0030750C">
      <w:pPr>
        <w:pStyle w:val="af8"/>
        <w:spacing w:line="360" w:lineRule="auto"/>
        <w:ind w:firstLine="540"/>
        <w:rPr>
          <w:szCs w:val="28"/>
        </w:rPr>
      </w:pPr>
      <w:r w:rsidRPr="0030750C">
        <w:rPr>
          <w:szCs w:val="28"/>
        </w:rPr>
        <w:t xml:space="preserve"> Розв’язок завдань повинен містити послідовні логічні судження та пояснення, необхідні посилання на математичні факти, з яких випливає те чи інше твердження, чітко і правильно виконані рисунки до задач, всі розв’язки мають бути чіткими, конкретними. </w:t>
      </w:r>
    </w:p>
    <w:p w:rsidR="0030750C" w:rsidRPr="0030750C" w:rsidRDefault="0030750C" w:rsidP="0030750C">
      <w:pPr>
        <w:spacing w:after="0" w:line="360" w:lineRule="auto"/>
        <w:ind w:firstLine="540"/>
        <w:jc w:val="both"/>
        <w:rPr>
          <w:rFonts w:ascii="Times New Roman" w:hAnsi="Times New Roman"/>
          <w:sz w:val="28"/>
          <w:szCs w:val="28"/>
        </w:rPr>
      </w:pPr>
      <w:r w:rsidRPr="0030750C">
        <w:rPr>
          <w:rFonts w:ascii="Times New Roman" w:hAnsi="Times New Roman"/>
          <w:sz w:val="28"/>
          <w:szCs w:val="28"/>
        </w:rPr>
        <w:t xml:space="preserve">  Під час перевірки робіт доцільно використовувати систему “плюс-мінус”, яка дозволяє більш об’єктивно оцінювати результати виконання завдань.</w:t>
      </w:r>
    </w:p>
    <w:p w:rsidR="0030750C" w:rsidRPr="0030750C" w:rsidRDefault="0030750C" w:rsidP="0030750C">
      <w:pPr>
        <w:spacing w:after="0" w:line="360" w:lineRule="auto"/>
        <w:ind w:firstLine="540"/>
        <w:jc w:val="both"/>
        <w:rPr>
          <w:rFonts w:ascii="Times New Roman" w:hAnsi="Times New Roman"/>
          <w:sz w:val="28"/>
          <w:szCs w:val="28"/>
        </w:rPr>
      </w:pPr>
      <w:r w:rsidRPr="0030750C">
        <w:rPr>
          <w:rFonts w:ascii="Times New Roman" w:hAnsi="Times New Roman"/>
          <w:sz w:val="28"/>
          <w:szCs w:val="28"/>
        </w:rPr>
        <w:t xml:space="preserve">  “+” – ставиться за правильно розв’язане завдання, яке містить необхідні обґрунтування;</w:t>
      </w:r>
    </w:p>
    <w:p w:rsidR="0030750C" w:rsidRPr="0030750C" w:rsidRDefault="0030750C" w:rsidP="0030750C">
      <w:pPr>
        <w:spacing w:after="0" w:line="360" w:lineRule="auto"/>
        <w:ind w:firstLine="540"/>
        <w:jc w:val="both"/>
        <w:rPr>
          <w:rFonts w:ascii="Times New Roman" w:hAnsi="Times New Roman"/>
          <w:sz w:val="28"/>
          <w:szCs w:val="28"/>
        </w:rPr>
      </w:pPr>
      <w:r w:rsidRPr="0030750C">
        <w:rPr>
          <w:rFonts w:ascii="Times New Roman" w:hAnsi="Times New Roman"/>
          <w:sz w:val="28"/>
          <w:szCs w:val="28"/>
        </w:rPr>
        <w:t xml:space="preserve">  “</w:t>
      </w:r>
      <w:r w:rsidRPr="0030750C">
        <w:rPr>
          <w:rFonts w:ascii="Times New Roman" w:hAnsi="Times New Roman"/>
          <w:position w:val="-4"/>
          <w:sz w:val="28"/>
          <w:szCs w:val="28"/>
        </w:rPr>
        <w:object w:dxaOrig="240" w:dyaOrig="260">
          <v:shape id="_x0000_i1241" type="#_x0000_t75" style="width:12pt;height:12.75pt" o:ole="" fillcolor="window">
            <v:imagedata r:id="rId454" o:title=""/>
          </v:shape>
          <o:OLEObject Type="Embed" ProgID="Equation.3" ShapeID="_x0000_i1241" DrawAspect="Content" ObjectID="_1640149594" r:id="rId455"/>
        </w:object>
      </w:r>
      <w:r w:rsidRPr="0030750C">
        <w:rPr>
          <w:rFonts w:ascii="Times New Roman" w:hAnsi="Times New Roman"/>
          <w:sz w:val="28"/>
          <w:szCs w:val="28"/>
        </w:rPr>
        <w:t>” – ставиться, якщо хід розв’язування завдання правильний, але допущено помилки логічного характеру чи в обчисленнях, що привело до неправильної відповіді або розв’язок неповний;</w:t>
      </w:r>
    </w:p>
    <w:p w:rsidR="0030750C" w:rsidRPr="0030750C" w:rsidRDefault="0030750C" w:rsidP="0030750C">
      <w:pPr>
        <w:spacing w:after="0" w:line="360" w:lineRule="auto"/>
        <w:ind w:firstLine="540"/>
        <w:jc w:val="both"/>
        <w:rPr>
          <w:rFonts w:ascii="Times New Roman" w:hAnsi="Times New Roman"/>
          <w:sz w:val="28"/>
          <w:szCs w:val="28"/>
        </w:rPr>
      </w:pPr>
      <w:r w:rsidRPr="0030750C">
        <w:rPr>
          <w:rFonts w:ascii="Times New Roman" w:hAnsi="Times New Roman"/>
          <w:sz w:val="28"/>
          <w:szCs w:val="28"/>
        </w:rPr>
        <w:t xml:space="preserve">  “</w:t>
      </w:r>
      <w:r w:rsidRPr="0030750C">
        <w:rPr>
          <w:rFonts w:ascii="Times New Roman" w:hAnsi="Times New Roman"/>
          <w:position w:val="-10"/>
          <w:sz w:val="28"/>
          <w:szCs w:val="28"/>
        </w:rPr>
        <w:object w:dxaOrig="260" w:dyaOrig="260">
          <v:shape id="_x0000_i1242" type="#_x0000_t75" style="width:12.75pt;height:12.75pt" o:ole="">
            <v:imagedata r:id="rId456" o:title=""/>
          </v:shape>
          <o:OLEObject Type="Embed" ProgID="Equation.DSMT4" ShapeID="_x0000_i1242" DrawAspect="Content" ObjectID="_1640149595" r:id="rId457"/>
        </w:object>
      </w:r>
      <w:r w:rsidRPr="0030750C">
        <w:rPr>
          <w:rFonts w:ascii="Times New Roman" w:hAnsi="Times New Roman"/>
          <w:sz w:val="28"/>
          <w:szCs w:val="28"/>
        </w:rPr>
        <w:t>” – ставиться, коли студент не закінчив розв’язок, тобто не отримав відповіді, але в розв’язку наблизився досить близько до неї, виконавши не менше половини логічних кроків;</w:t>
      </w:r>
    </w:p>
    <w:p w:rsidR="0030750C" w:rsidRPr="0030750C" w:rsidRDefault="0030750C" w:rsidP="0030750C">
      <w:pPr>
        <w:spacing w:after="0" w:line="360" w:lineRule="auto"/>
        <w:ind w:firstLine="540"/>
        <w:jc w:val="both"/>
        <w:rPr>
          <w:rFonts w:ascii="Times New Roman" w:hAnsi="Times New Roman"/>
          <w:sz w:val="28"/>
          <w:szCs w:val="28"/>
        </w:rPr>
      </w:pPr>
      <w:r w:rsidRPr="0030750C">
        <w:rPr>
          <w:rFonts w:ascii="Times New Roman" w:hAnsi="Times New Roman"/>
          <w:sz w:val="28"/>
          <w:szCs w:val="28"/>
        </w:rPr>
        <w:lastRenderedPageBreak/>
        <w:t xml:space="preserve">  “-“ – ставиться, коли студент тільки розпочав розв’язування завдання, в тому числі записав окремі фрагменти розв’язку.</w:t>
      </w:r>
    </w:p>
    <w:p w:rsidR="0030750C" w:rsidRPr="0030750C" w:rsidRDefault="0030750C" w:rsidP="0030750C">
      <w:pPr>
        <w:spacing w:after="0" w:line="360" w:lineRule="auto"/>
        <w:ind w:firstLine="540"/>
        <w:jc w:val="both"/>
        <w:rPr>
          <w:rFonts w:ascii="Times New Roman" w:hAnsi="Times New Roman"/>
          <w:sz w:val="28"/>
          <w:szCs w:val="28"/>
        </w:rPr>
      </w:pPr>
      <w:r w:rsidRPr="0030750C">
        <w:rPr>
          <w:rFonts w:ascii="Times New Roman" w:hAnsi="Times New Roman"/>
          <w:sz w:val="28"/>
          <w:szCs w:val="28"/>
        </w:rPr>
        <w:t xml:space="preserve">  Для оцінювання результатів виконання комплексної контрольної роботи в балах слід користуватися такою шкалою (табл.1).</w:t>
      </w:r>
    </w:p>
    <w:p w:rsidR="0030750C" w:rsidRPr="0030750C" w:rsidRDefault="0030750C" w:rsidP="0030750C">
      <w:pPr>
        <w:spacing w:after="0" w:line="360" w:lineRule="auto"/>
        <w:ind w:firstLine="540"/>
        <w:jc w:val="right"/>
        <w:rPr>
          <w:rFonts w:ascii="Times New Roman" w:hAnsi="Times New Roman"/>
          <w:sz w:val="28"/>
          <w:szCs w:val="28"/>
        </w:rPr>
      </w:pPr>
      <w:r w:rsidRPr="0030750C">
        <w:rPr>
          <w:rFonts w:ascii="Times New Roman" w:hAnsi="Times New Roman"/>
          <w:sz w:val="28"/>
          <w:szCs w:val="28"/>
        </w:rPr>
        <w:t>Таблиця 1</w:t>
      </w:r>
    </w:p>
    <w:p w:rsidR="0030750C" w:rsidRPr="0030750C" w:rsidRDefault="0030750C" w:rsidP="0030750C">
      <w:pPr>
        <w:spacing w:after="0" w:line="360" w:lineRule="auto"/>
        <w:ind w:firstLine="540"/>
        <w:jc w:val="center"/>
        <w:rPr>
          <w:rFonts w:ascii="Times New Roman" w:hAnsi="Times New Roman"/>
          <w:sz w:val="28"/>
          <w:szCs w:val="28"/>
        </w:rPr>
      </w:pPr>
      <w:r w:rsidRPr="0030750C">
        <w:rPr>
          <w:rFonts w:ascii="Times New Roman" w:hAnsi="Times New Roman"/>
          <w:sz w:val="28"/>
          <w:szCs w:val="28"/>
        </w:rPr>
        <w:t>Оцінювання виконання роботи</w:t>
      </w:r>
    </w:p>
    <w:tbl>
      <w:tblPr>
        <w:tblW w:w="8730" w:type="dxa"/>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0"/>
        <w:gridCol w:w="1590"/>
        <w:gridCol w:w="1740"/>
        <w:gridCol w:w="1710"/>
        <w:gridCol w:w="1680"/>
      </w:tblGrid>
      <w:tr w:rsidR="0030750C" w:rsidRPr="0030750C" w:rsidTr="004C5DE5">
        <w:trPr>
          <w:jc w:val="center"/>
        </w:trPr>
        <w:tc>
          <w:tcPr>
            <w:tcW w:w="2010" w:type="dxa"/>
            <w:vMerge w:val="restart"/>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Оцінки</w:t>
            </w:r>
          </w:p>
        </w:tc>
        <w:tc>
          <w:tcPr>
            <w:tcW w:w="6720" w:type="dxa"/>
            <w:gridSpan w:val="4"/>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Плюс – мінус</w:t>
            </w:r>
          </w:p>
        </w:tc>
      </w:tr>
      <w:tr w:rsidR="0030750C" w:rsidRPr="0030750C" w:rsidTr="004C5DE5">
        <w:trPr>
          <w:jc w:val="center"/>
        </w:trPr>
        <w:tc>
          <w:tcPr>
            <w:tcW w:w="2010" w:type="dxa"/>
            <w:vMerge/>
          </w:tcPr>
          <w:p w:rsidR="0030750C" w:rsidRPr="0030750C" w:rsidRDefault="0030750C" w:rsidP="0030750C">
            <w:pPr>
              <w:spacing w:after="0" w:line="360" w:lineRule="auto"/>
              <w:jc w:val="center"/>
              <w:rPr>
                <w:rFonts w:ascii="Times New Roman" w:hAnsi="Times New Roman"/>
                <w:sz w:val="28"/>
                <w:szCs w:val="28"/>
              </w:rPr>
            </w:pPr>
          </w:p>
        </w:tc>
        <w:tc>
          <w:tcPr>
            <w:tcW w:w="159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w:t>
            </w:r>
          </w:p>
        </w:tc>
        <w:tc>
          <w:tcPr>
            <w:tcW w:w="174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w:t>
            </w:r>
          </w:p>
        </w:tc>
        <w:tc>
          <w:tcPr>
            <w:tcW w:w="1710"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position w:val="-10"/>
                <w:sz w:val="28"/>
                <w:szCs w:val="28"/>
              </w:rPr>
              <w:object w:dxaOrig="260" w:dyaOrig="260">
                <v:shape id="_x0000_i1243" type="#_x0000_t75" style="width:12.75pt;height:12.75pt" o:ole="">
                  <v:imagedata r:id="rId456" o:title=""/>
                </v:shape>
                <o:OLEObject Type="Embed" ProgID="Equation.DSMT4" ShapeID="_x0000_i1243" DrawAspect="Content" ObjectID="_1640149596" r:id="rId458"/>
              </w:object>
            </w:r>
          </w:p>
        </w:tc>
        <w:tc>
          <w:tcPr>
            <w:tcW w:w="1680"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w:t>
            </w:r>
          </w:p>
        </w:tc>
      </w:tr>
      <w:tr w:rsidR="0030750C" w:rsidRPr="0030750C" w:rsidTr="004C5DE5">
        <w:trPr>
          <w:jc w:val="center"/>
        </w:trPr>
        <w:tc>
          <w:tcPr>
            <w:tcW w:w="2010"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1 завдання</w:t>
            </w:r>
          </w:p>
        </w:tc>
        <w:tc>
          <w:tcPr>
            <w:tcW w:w="159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4</w:t>
            </w:r>
          </w:p>
        </w:tc>
        <w:tc>
          <w:tcPr>
            <w:tcW w:w="174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3</w:t>
            </w:r>
          </w:p>
        </w:tc>
        <w:tc>
          <w:tcPr>
            <w:tcW w:w="171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2</w:t>
            </w:r>
          </w:p>
        </w:tc>
        <w:tc>
          <w:tcPr>
            <w:tcW w:w="168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1</w:t>
            </w:r>
          </w:p>
        </w:tc>
      </w:tr>
      <w:tr w:rsidR="0030750C" w:rsidRPr="0030750C" w:rsidTr="004C5DE5">
        <w:trPr>
          <w:jc w:val="center"/>
        </w:trPr>
        <w:tc>
          <w:tcPr>
            <w:tcW w:w="2010"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2 завдання</w:t>
            </w:r>
          </w:p>
        </w:tc>
        <w:tc>
          <w:tcPr>
            <w:tcW w:w="159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4</w:t>
            </w:r>
          </w:p>
        </w:tc>
        <w:tc>
          <w:tcPr>
            <w:tcW w:w="174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3</w:t>
            </w:r>
          </w:p>
        </w:tc>
        <w:tc>
          <w:tcPr>
            <w:tcW w:w="171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2</w:t>
            </w:r>
          </w:p>
        </w:tc>
        <w:tc>
          <w:tcPr>
            <w:tcW w:w="168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1</w:t>
            </w:r>
          </w:p>
        </w:tc>
      </w:tr>
      <w:tr w:rsidR="0030750C" w:rsidRPr="0030750C" w:rsidTr="004C5DE5">
        <w:trPr>
          <w:jc w:val="center"/>
        </w:trPr>
        <w:tc>
          <w:tcPr>
            <w:tcW w:w="2010"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3 завдання</w:t>
            </w:r>
          </w:p>
        </w:tc>
        <w:tc>
          <w:tcPr>
            <w:tcW w:w="159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4</w:t>
            </w:r>
          </w:p>
        </w:tc>
        <w:tc>
          <w:tcPr>
            <w:tcW w:w="174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3</w:t>
            </w:r>
          </w:p>
        </w:tc>
        <w:tc>
          <w:tcPr>
            <w:tcW w:w="171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2</w:t>
            </w:r>
          </w:p>
        </w:tc>
        <w:tc>
          <w:tcPr>
            <w:tcW w:w="168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1</w:t>
            </w:r>
          </w:p>
        </w:tc>
      </w:tr>
      <w:tr w:rsidR="0030750C" w:rsidRPr="0030750C" w:rsidTr="004C5DE5">
        <w:trPr>
          <w:jc w:val="center"/>
        </w:trPr>
        <w:tc>
          <w:tcPr>
            <w:tcW w:w="2010"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 xml:space="preserve">4 завдання </w:t>
            </w:r>
          </w:p>
        </w:tc>
        <w:tc>
          <w:tcPr>
            <w:tcW w:w="159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4</w:t>
            </w:r>
          </w:p>
        </w:tc>
        <w:tc>
          <w:tcPr>
            <w:tcW w:w="174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3</w:t>
            </w:r>
          </w:p>
        </w:tc>
        <w:tc>
          <w:tcPr>
            <w:tcW w:w="171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2</w:t>
            </w:r>
          </w:p>
        </w:tc>
        <w:tc>
          <w:tcPr>
            <w:tcW w:w="1680" w:type="dxa"/>
          </w:tcPr>
          <w:p w:rsidR="0030750C" w:rsidRPr="0030750C" w:rsidRDefault="0030750C" w:rsidP="0030750C">
            <w:pPr>
              <w:tabs>
                <w:tab w:val="left" w:pos="1294"/>
              </w:tabs>
              <w:spacing w:after="0" w:line="360" w:lineRule="auto"/>
              <w:jc w:val="center"/>
              <w:rPr>
                <w:rFonts w:ascii="Times New Roman" w:hAnsi="Times New Roman"/>
                <w:sz w:val="28"/>
                <w:szCs w:val="28"/>
              </w:rPr>
            </w:pPr>
            <w:r w:rsidRPr="0030750C">
              <w:rPr>
                <w:rFonts w:ascii="Times New Roman" w:hAnsi="Times New Roman"/>
                <w:sz w:val="28"/>
                <w:szCs w:val="28"/>
              </w:rPr>
              <w:t>1</w:t>
            </w:r>
          </w:p>
        </w:tc>
      </w:tr>
    </w:tbl>
    <w:p w:rsidR="0030750C" w:rsidRPr="0030750C" w:rsidRDefault="0030750C" w:rsidP="0030750C">
      <w:pPr>
        <w:spacing w:after="0" w:line="360" w:lineRule="auto"/>
        <w:ind w:firstLine="540"/>
        <w:jc w:val="center"/>
        <w:rPr>
          <w:rFonts w:ascii="Times New Roman" w:hAnsi="Times New Roman"/>
          <w:sz w:val="28"/>
          <w:szCs w:val="28"/>
        </w:rPr>
      </w:pPr>
    </w:p>
    <w:p w:rsidR="0030750C" w:rsidRPr="0030750C" w:rsidRDefault="0030750C" w:rsidP="0030750C">
      <w:pPr>
        <w:spacing w:after="0" w:line="360" w:lineRule="auto"/>
        <w:ind w:firstLine="540"/>
        <w:jc w:val="both"/>
        <w:rPr>
          <w:rFonts w:ascii="Times New Roman" w:hAnsi="Times New Roman"/>
          <w:sz w:val="28"/>
          <w:szCs w:val="28"/>
        </w:rPr>
      </w:pPr>
      <w:r w:rsidRPr="0030750C">
        <w:rPr>
          <w:rFonts w:ascii="Times New Roman" w:hAnsi="Times New Roman"/>
          <w:sz w:val="28"/>
          <w:szCs w:val="28"/>
        </w:rPr>
        <w:t>Якщо студент не починав розв’язувати завдання, йому ставиться “</w:t>
      </w:r>
      <w:smartTag w:uri="urn:schemas-microsoft-com:office:smarttags" w:element="metricconverter">
        <w:smartTagPr>
          <w:attr w:name="ProductID" w:val="0”"/>
        </w:smartTagPr>
        <w:r w:rsidRPr="0030750C">
          <w:rPr>
            <w:rFonts w:ascii="Times New Roman" w:hAnsi="Times New Roman"/>
            <w:sz w:val="28"/>
            <w:szCs w:val="28"/>
          </w:rPr>
          <w:t>0”</w:t>
        </w:r>
      </w:smartTag>
      <w:r w:rsidRPr="0030750C">
        <w:rPr>
          <w:rFonts w:ascii="Times New Roman" w:hAnsi="Times New Roman"/>
          <w:sz w:val="28"/>
          <w:szCs w:val="28"/>
        </w:rPr>
        <w:t xml:space="preserve"> балів.</w:t>
      </w:r>
    </w:p>
    <w:p w:rsidR="0030750C" w:rsidRPr="0030750C" w:rsidRDefault="0030750C" w:rsidP="0030750C">
      <w:pPr>
        <w:spacing w:after="0" w:line="360" w:lineRule="auto"/>
        <w:ind w:firstLine="540"/>
        <w:jc w:val="both"/>
        <w:rPr>
          <w:rFonts w:ascii="Times New Roman" w:hAnsi="Times New Roman"/>
          <w:sz w:val="28"/>
          <w:szCs w:val="28"/>
        </w:rPr>
      </w:pPr>
      <w:r w:rsidRPr="0030750C">
        <w:rPr>
          <w:rFonts w:ascii="Times New Roman" w:hAnsi="Times New Roman"/>
          <w:sz w:val="28"/>
          <w:szCs w:val="28"/>
        </w:rPr>
        <w:t>Якщо через N</w:t>
      </w:r>
      <w:r w:rsidRPr="0030750C">
        <w:rPr>
          <w:rFonts w:ascii="Times New Roman" w:hAnsi="Times New Roman"/>
          <w:sz w:val="28"/>
          <w:szCs w:val="28"/>
          <w:vertAlign w:val="subscript"/>
        </w:rPr>
        <w:t>2</w:t>
      </w:r>
      <w:r w:rsidRPr="0030750C">
        <w:rPr>
          <w:rFonts w:ascii="Times New Roman" w:hAnsi="Times New Roman"/>
          <w:sz w:val="28"/>
          <w:szCs w:val="28"/>
        </w:rPr>
        <w:t>,N</w:t>
      </w:r>
      <w:r w:rsidRPr="0030750C">
        <w:rPr>
          <w:rFonts w:ascii="Times New Roman" w:hAnsi="Times New Roman"/>
          <w:sz w:val="28"/>
          <w:szCs w:val="28"/>
          <w:vertAlign w:val="subscript"/>
        </w:rPr>
        <w:t>3</w:t>
      </w:r>
      <w:r w:rsidRPr="0030750C">
        <w:rPr>
          <w:rFonts w:ascii="Times New Roman" w:hAnsi="Times New Roman"/>
          <w:sz w:val="28"/>
          <w:szCs w:val="28"/>
        </w:rPr>
        <w:t>,N</w:t>
      </w:r>
      <w:r w:rsidRPr="0030750C">
        <w:rPr>
          <w:rFonts w:ascii="Times New Roman" w:hAnsi="Times New Roman"/>
          <w:sz w:val="28"/>
          <w:szCs w:val="28"/>
          <w:vertAlign w:val="subscript"/>
        </w:rPr>
        <w:t>4</w:t>
      </w:r>
      <w:r w:rsidRPr="0030750C">
        <w:rPr>
          <w:rFonts w:ascii="Times New Roman" w:hAnsi="Times New Roman"/>
          <w:sz w:val="28"/>
          <w:szCs w:val="28"/>
        </w:rPr>
        <w:t xml:space="preserve">  та  N</w:t>
      </w:r>
      <w:r w:rsidRPr="0030750C">
        <w:rPr>
          <w:rFonts w:ascii="Times New Roman" w:hAnsi="Times New Roman"/>
          <w:sz w:val="28"/>
          <w:szCs w:val="28"/>
          <w:vertAlign w:val="subscript"/>
        </w:rPr>
        <w:t>5</w:t>
      </w:r>
      <w:r w:rsidRPr="0030750C">
        <w:rPr>
          <w:rFonts w:ascii="Times New Roman" w:hAnsi="Times New Roman"/>
          <w:sz w:val="28"/>
          <w:szCs w:val="28"/>
        </w:rPr>
        <w:t xml:space="preserve"> позначити кількість балів у відсотках, необхідних для одержання, відповідно, оцінок “</w:t>
      </w:r>
      <w:smartTag w:uri="urn:schemas-microsoft-com:office:smarttags" w:element="metricconverter">
        <w:smartTagPr>
          <w:attr w:name="ProductID" w:val="2”"/>
        </w:smartTagPr>
        <w:r w:rsidRPr="0030750C">
          <w:rPr>
            <w:rFonts w:ascii="Times New Roman" w:hAnsi="Times New Roman"/>
            <w:sz w:val="28"/>
            <w:szCs w:val="28"/>
          </w:rPr>
          <w:t>2”</w:t>
        </w:r>
      </w:smartTag>
      <w:r w:rsidRPr="0030750C">
        <w:rPr>
          <w:rFonts w:ascii="Times New Roman" w:hAnsi="Times New Roman"/>
          <w:sz w:val="28"/>
          <w:szCs w:val="28"/>
        </w:rPr>
        <w:t>,”</w:t>
      </w:r>
      <w:smartTag w:uri="urn:schemas-microsoft-com:office:smarttags" w:element="metricconverter">
        <w:smartTagPr>
          <w:attr w:name="ProductID" w:val="3”"/>
        </w:smartTagPr>
        <w:r w:rsidRPr="0030750C">
          <w:rPr>
            <w:rFonts w:ascii="Times New Roman" w:hAnsi="Times New Roman"/>
            <w:sz w:val="28"/>
            <w:szCs w:val="28"/>
          </w:rPr>
          <w:t>3”</w:t>
        </w:r>
      </w:smartTag>
      <w:r w:rsidRPr="0030750C">
        <w:rPr>
          <w:rFonts w:ascii="Times New Roman" w:hAnsi="Times New Roman"/>
          <w:sz w:val="28"/>
          <w:szCs w:val="28"/>
        </w:rPr>
        <w:t>, ”</w:t>
      </w:r>
      <w:smartTag w:uri="urn:schemas-microsoft-com:office:smarttags" w:element="metricconverter">
        <w:smartTagPr>
          <w:attr w:name="ProductID" w:val="4”"/>
        </w:smartTagPr>
        <w:r w:rsidRPr="0030750C">
          <w:rPr>
            <w:rFonts w:ascii="Times New Roman" w:hAnsi="Times New Roman"/>
            <w:sz w:val="28"/>
            <w:szCs w:val="28"/>
          </w:rPr>
          <w:t>4”</w:t>
        </w:r>
      </w:smartTag>
      <w:r w:rsidRPr="0030750C">
        <w:rPr>
          <w:rFonts w:ascii="Times New Roman" w:hAnsi="Times New Roman"/>
          <w:sz w:val="28"/>
          <w:szCs w:val="28"/>
        </w:rPr>
        <w:t>, “</w:t>
      </w:r>
      <w:smartTag w:uri="urn:schemas-microsoft-com:office:smarttags" w:element="metricconverter">
        <w:smartTagPr>
          <w:attr w:name="ProductID" w:val="5”"/>
        </w:smartTagPr>
        <w:r w:rsidRPr="0030750C">
          <w:rPr>
            <w:rFonts w:ascii="Times New Roman" w:hAnsi="Times New Roman"/>
            <w:sz w:val="28"/>
            <w:szCs w:val="28"/>
          </w:rPr>
          <w:t>5”</w:t>
        </w:r>
      </w:smartTag>
      <w:r w:rsidRPr="0030750C">
        <w:rPr>
          <w:rFonts w:ascii="Times New Roman" w:hAnsi="Times New Roman"/>
          <w:sz w:val="28"/>
          <w:szCs w:val="28"/>
        </w:rPr>
        <w:t>, то для переведення балів у діючу чотирьохбальну систему слід користуватися таблицею 2.</w:t>
      </w:r>
    </w:p>
    <w:p w:rsidR="0030750C" w:rsidRPr="0030750C" w:rsidRDefault="0030750C" w:rsidP="0030750C">
      <w:pPr>
        <w:spacing w:after="0" w:line="360" w:lineRule="auto"/>
        <w:ind w:firstLine="540"/>
        <w:jc w:val="right"/>
        <w:rPr>
          <w:rFonts w:ascii="Times New Roman" w:hAnsi="Times New Roman"/>
          <w:sz w:val="28"/>
          <w:szCs w:val="28"/>
        </w:rPr>
      </w:pPr>
      <w:r w:rsidRPr="0030750C">
        <w:rPr>
          <w:rFonts w:ascii="Times New Roman" w:hAnsi="Times New Roman"/>
          <w:sz w:val="28"/>
          <w:szCs w:val="28"/>
        </w:rPr>
        <w:t>Таблиця 2.</w:t>
      </w:r>
    </w:p>
    <w:p w:rsidR="0030750C" w:rsidRPr="0030750C" w:rsidRDefault="0030750C" w:rsidP="0030750C">
      <w:pPr>
        <w:spacing w:after="0" w:line="360" w:lineRule="auto"/>
        <w:ind w:firstLine="540"/>
        <w:jc w:val="center"/>
        <w:rPr>
          <w:rFonts w:ascii="Times New Roman" w:hAnsi="Times New Roman"/>
          <w:sz w:val="28"/>
          <w:szCs w:val="28"/>
        </w:rPr>
      </w:pPr>
      <w:r w:rsidRPr="0030750C">
        <w:rPr>
          <w:rFonts w:ascii="Times New Roman" w:hAnsi="Times New Roman"/>
          <w:sz w:val="28"/>
          <w:szCs w:val="28"/>
        </w:rPr>
        <w:t>Кількість балів у відсотках</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420"/>
        <w:gridCol w:w="1216"/>
        <w:gridCol w:w="1839"/>
        <w:gridCol w:w="1701"/>
        <w:gridCol w:w="1468"/>
      </w:tblGrid>
      <w:tr w:rsidR="0030750C" w:rsidRPr="0030750C" w:rsidTr="004C5DE5">
        <w:trPr>
          <w:jc w:val="center"/>
        </w:trPr>
        <w:tc>
          <w:tcPr>
            <w:tcW w:w="3420" w:type="dxa"/>
          </w:tcPr>
          <w:p w:rsidR="0030750C" w:rsidRPr="0030750C" w:rsidRDefault="0030750C" w:rsidP="0030750C">
            <w:pPr>
              <w:spacing w:after="0" w:line="360" w:lineRule="auto"/>
              <w:ind w:firstLine="540"/>
              <w:rPr>
                <w:rFonts w:ascii="Times New Roman" w:hAnsi="Times New Roman"/>
                <w:sz w:val="28"/>
                <w:szCs w:val="28"/>
              </w:rPr>
            </w:pPr>
            <w:r w:rsidRPr="0030750C">
              <w:rPr>
                <w:rFonts w:ascii="Times New Roman" w:hAnsi="Times New Roman"/>
                <w:sz w:val="28"/>
                <w:szCs w:val="28"/>
              </w:rPr>
              <w:t>Оцінки</w:t>
            </w:r>
          </w:p>
        </w:tc>
        <w:tc>
          <w:tcPr>
            <w:tcW w:w="1216" w:type="dxa"/>
          </w:tcPr>
          <w:p w:rsidR="0030750C" w:rsidRPr="0030750C" w:rsidRDefault="0030750C" w:rsidP="0030750C">
            <w:pPr>
              <w:spacing w:after="0" w:line="360" w:lineRule="auto"/>
              <w:ind w:hanging="4"/>
              <w:jc w:val="center"/>
              <w:rPr>
                <w:rFonts w:ascii="Times New Roman" w:hAnsi="Times New Roman"/>
                <w:sz w:val="28"/>
                <w:szCs w:val="28"/>
              </w:rPr>
            </w:pPr>
            <w:r w:rsidRPr="0030750C">
              <w:rPr>
                <w:rFonts w:ascii="Times New Roman" w:hAnsi="Times New Roman"/>
                <w:sz w:val="28"/>
                <w:szCs w:val="28"/>
              </w:rPr>
              <w:t>“</w:t>
            </w:r>
            <w:smartTag w:uri="urn:schemas-microsoft-com:office:smarttags" w:element="metricconverter">
              <w:smartTagPr>
                <w:attr w:name="ProductID" w:val="2”"/>
              </w:smartTagPr>
              <w:r w:rsidRPr="0030750C">
                <w:rPr>
                  <w:rFonts w:ascii="Times New Roman" w:hAnsi="Times New Roman"/>
                  <w:sz w:val="28"/>
                  <w:szCs w:val="28"/>
                </w:rPr>
                <w:t>2”</w:t>
              </w:r>
            </w:smartTag>
          </w:p>
        </w:tc>
        <w:tc>
          <w:tcPr>
            <w:tcW w:w="1839" w:type="dxa"/>
          </w:tcPr>
          <w:p w:rsidR="0030750C" w:rsidRPr="0030750C" w:rsidRDefault="0030750C" w:rsidP="0030750C">
            <w:pPr>
              <w:spacing w:after="0" w:line="360" w:lineRule="auto"/>
              <w:ind w:firstLine="540"/>
              <w:rPr>
                <w:rFonts w:ascii="Times New Roman" w:hAnsi="Times New Roman"/>
                <w:sz w:val="28"/>
                <w:szCs w:val="28"/>
              </w:rPr>
            </w:pPr>
            <w:r w:rsidRPr="0030750C">
              <w:rPr>
                <w:rFonts w:ascii="Times New Roman" w:hAnsi="Times New Roman"/>
                <w:sz w:val="28"/>
                <w:szCs w:val="28"/>
              </w:rPr>
              <w:t>“</w:t>
            </w:r>
            <w:smartTag w:uri="urn:schemas-microsoft-com:office:smarttags" w:element="metricconverter">
              <w:smartTagPr>
                <w:attr w:name="ProductID" w:val="3”"/>
              </w:smartTagPr>
              <w:r w:rsidRPr="0030750C">
                <w:rPr>
                  <w:rFonts w:ascii="Times New Roman" w:hAnsi="Times New Roman"/>
                  <w:sz w:val="28"/>
                  <w:szCs w:val="28"/>
                </w:rPr>
                <w:t>3”</w:t>
              </w:r>
            </w:smartTag>
          </w:p>
        </w:tc>
        <w:tc>
          <w:tcPr>
            <w:tcW w:w="1701" w:type="dxa"/>
          </w:tcPr>
          <w:p w:rsidR="0030750C" w:rsidRPr="0030750C" w:rsidRDefault="0030750C" w:rsidP="0030750C">
            <w:pPr>
              <w:spacing w:after="0" w:line="360" w:lineRule="auto"/>
              <w:ind w:firstLine="540"/>
              <w:rPr>
                <w:rFonts w:ascii="Times New Roman" w:hAnsi="Times New Roman"/>
                <w:sz w:val="28"/>
                <w:szCs w:val="28"/>
              </w:rPr>
            </w:pPr>
            <w:r w:rsidRPr="0030750C">
              <w:rPr>
                <w:rFonts w:ascii="Times New Roman" w:hAnsi="Times New Roman"/>
                <w:sz w:val="28"/>
                <w:szCs w:val="28"/>
              </w:rPr>
              <w:t>“</w:t>
            </w:r>
            <w:smartTag w:uri="urn:schemas-microsoft-com:office:smarttags" w:element="metricconverter">
              <w:smartTagPr>
                <w:attr w:name="ProductID" w:val="4”"/>
              </w:smartTagPr>
              <w:r w:rsidRPr="0030750C">
                <w:rPr>
                  <w:rFonts w:ascii="Times New Roman" w:hAnsi="Times New Roman"/>
                  <w:sz w:val="28"/>
                  <w:szCs w:val="28"/>
                </w:rPr>
                <w:t>4”</w:t>
              </w:r>
            </w:smartTag>
          </w:p>
        </w:tc>
        <w:tc>
          <w:tcPr>
            <w:tcW w:w="1468" w:type="dxa"/>
          </w:tcPr>
          <w:p w:rsidR="0030750C" w:rsidRPr="0030750C" w:rsidRDefault="0030750C" w:rsidP="0030750C">
            <w:pPr>
              <w:spacing w:after="0" w:line="360" w:lineRule="auto"/>
              <w:ind w:firstLine="540"/>
              <w:rPr>
                <w:rFonts w:ascii="Times New Roman" w:hAnsi="Times New Roman"/>
                <w:sz w:val="28"/>
                <w:szCs w:val="28"/>
              </w:rPr>
            </w:pPr>
            <w:r w:rsidRPr="0030750C">
              <w:rPr>
                <w:rFonts w:ascii="Times New Roman" w:hAnsi="Times New Roman"/>
                <w:sz w:val="28"/>
                <w:szCs w:val="28"/>
              </w:rPr>
              <w:t>“</w:t>
            </w:r>
            <w:smartTag w:uri="urn:schemas-microsoft-com:office:smarttags" w:element="metricconverter">
              <w:smartTagPr>
                <w:attr w:name="ProductID" w:val="5”"/>
              </w:smartTagPr>
              <w:r w:rsidRPr="0030750C">
                <w:rPr>
                  <w:rFonts w:ascii="Times New Roman" w:hAnsi="Times New Roman"/>
                  <w:sz w:val="28"/>
                  <w:szCs w:val="28"/>
                </w:rPr>
                <w:t>5”</w:t>
              </w:r>
            </w:smartTag>
          </w:p>
        </w:tc>
      </w:tr>
      <w:tr w:rsidR="0030750C" w:rsidRPr="0030750C" w:rsidTr="004C5DE5">
        <w:trPr>
          <w:jc w:val="center"/>
        </w:trPr>
        <w:tc>
          <w:tcPr>
            <w:tcW w:w="3420" w:type="dxa"/>
          </w:tcPr>
          <w:p w:rsidR="0030750C" w:rsidRPr="0030750C" w:rsidRDefault="0030750C" w:rsidP="0030750C">
            <w:pPr>
              <w:spacing w:after="0" w:line="360" w:lineRule="auto"/>
              <w:rPr>
                <w:rFonts w:ascii="Times New Roman" w:hAnsi="Times New Roman"/>
                <w:sz w:val="28"/>
                <w:szCs w:val="28"/>
              </w:rPr>
            </w:pPr>
            <w:r w:rsidRPr="0030750C">
              <w:rPr>
                <w:rFonts w:ascii="Times New Roman" w:hAnsi="Times New Roman"/>
                <w:sz w:val="28"/>
                <w:szCs w:val="28"/>
              </w:rPr>
              <w:t>Кількість балів у відсотках</w:t>
            </w:r>
          </w:p>
        </w:tc>
        <w:tc>
          <w:tcPr>
            <w:tcW w:w="1216" w:type="dxa"/>
          </w:tcPr>
          <w:p w:rsidR="0030750C" w:rsidRPr="0030750C" w:rsidRDefault="0030750C" w:rsidP="0030750C">
            <w:pPr>
              <w:spacing w:after="0" w:line="360" w:lineRule="auto"/>
              <w:jc w:val="center"/>
              <w:rPr>
                <w:rFonts w:ascii="Times New Roman" w:hAnsi="Times New Roman"/>
                <w:sz w:val="28"/>
                <w:szCs w:val="28"/>
                <w:lang w:val="en-US"/>
              </w:rPr>
            </w:pPr>
            <w:r w:rsidRPr="0030750C">
              <w:rPr>
                <w:rFonts w:ascii="Times New Roman" w:hAnsi="Times New Roman"/>
                <w:sz w:val="28"/>
                <w:szCs w:val="28"/>
                <w:lang w:val="en-US"/>
              </w:rPr>
              <w:t>N</w:t>
            </w:r>
            <w:r w:rsidRPr="0030750C">
              <w:rPr>
                <w:rFonts w:ascii="Times New Roman" w:hAnsi="Times New Roman"/>
                <w:sz w:val="28"/>
                <w:szCs w:val="28"/>
                <w:vertAlign w:val="subscript"/>
                <w:lang w:val="en-US"/>
              </w:rPr>
              <w:t>2</w:t>
            </w:r>
            <w:r w:rsidRPr="0030750C">
              <w:rPr>
                <w:rFonts w:ascii="Times New Roman" w:hAnsi="Times New Roman"/>
                <w:sz w:val="28"/>
                <w:szCs w:val="28"/>
                <w:lang w:val="en-US"/>
              </w:rPr>
              <w:t xml:space="preserve"> &lt;50</w:t>
            </w:r>
          </w:p>
        </w:tc>
        <w:tc>
          <w:tcPr>
            <w:tcW w:w="1839"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lang w:val="en-US"/>
              </w:rPr>
              <w:t>50</w:t>
            </w:r>
            <w:r w:rsidRPr="0030750C">
              <w:rPr>
                <w:rFonts w:ascii="Times New Roman" w:hAnsi="Times New Roman"/>
                <w:position w:val="-4"/>
                <w:sz w:val="28"/>
                <w:szCs w:val="28"/>
                <w:lang w:val="en-US"/>
              </w:rPr>
              <w:object w:dxaOrig="220" w:dyaOrig="260">
                <v:shape id="_x0000_i1244" type="#_x0000_t75" style="width:11.25pt;height:12.75pt" o:ole="" fillcolor="window">
                  <v:imagedata r:id="rId459" o:title=""/>
                </v:shape>
                <o:OLEObject Type="Embed" ProgID="Equation.3" ShapeID="_x0000_i1244" DrawAspect="Content" ObjectID="_1640149597" r:id="rId460"/>
              </w:object>
            </w:r>
            <w:r w:rsidRPr="0030750C">
              <w:rPr>
                <w:rFonts w:ascii="Times New Roman" w:hAnsi="Times New Roman"/>
                <w:sz w:val="28"/>
                <w:szCs w:val="28"/>
                <w:lang w:val="en-US"/>
              </w:rPr>
              <w:t>N</w:t>
            </w:r>
            <w:r w:rsidRPr="0030750C">
              <w:rPr>
                <w:rFonts w:ascii="Times New Roman" w:hAnsi="Times New Roman"/>
                <w:sz w:val="28"/>
                <w:szCs w:val="28"/>
                <w:vertAlign w:val="subscript"/>
                <w:lang w:val="en-US"/>
              </w:rPr>
              <w:t>3</w:t>
            </w:r>
            <w:r w:rsidRPr="0030750C">
              <w:rPr>
                <w:rFonts w:ascii="Times New Roman" w:hAnsi="Times New Roman"/>
                <w:position w:val="-4"/>
                <w:sz w:val="28"/>
                <w:szCs w:val="28"/>
                <w:lang w:val="en-US"/>
              </w:rPr>
              <w:object w:dxaOrig="220" w:dyaOrig="260">
                <v:shape id="_x0000_i1245" type="#_x0000_t75" style="width:11.25pt;height:12.75pt" o:ole="" fillcolor="window">
                  <v:imagedata r:id="rId459" o:title=""/>
                </v:shape>
                <o:OLEObject Type="Embed" ProgID="Equation.3" ShapeID="_x0000_i1245" DrawAspect="Content" ObjectID="_1640149598" r:id="rId461"/>
              </w:object>
            </w:r>
            <w:r w:rsidRPr="0030750C">
              <w:rPr>
                <w:rFonts w:ascii="Times New Roman" w:hAnsi="Times New Roman"/>
                <w:sz w:val="28"/>
                <w:szCs w:val="28"/>
              </w:rPr>
              <w:t>69</w:t>
            </w:r>
          </w:p>
        </w:tc>
        <w:tc>
          <w:tcPr>
            <w:tcW w:w="1701"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7</w:t>
            </w:r>
            <w:r w:rsidRPr="0030750C">
              <w:rPr>
                <w:rFonts w:ascii="Times New Roman" w:hAnsi="Times New Roman"/>
                <w:sz w:val="28"/>
                <w:szCs w:val="28"/>
                <w:lang w:val="en-US"/>
              </w:rPr>
              <w:t>0</w:t>
            </w:r>
            <w:r w:rsidRPr="0030750C">
              <w:rPr>
                <w:rFonts w:ascii="Times New Roman" w:hAnsi="Times New Roman"/>
                <w:position w:val="-4"/>
                <w:sz w:val="28"/>
                <w:szCs w:val="28"/>
                <w:lang w:val="en-US"/>
              </w:rPr>
              <w:object w:dxaOrig="220" w:dyaOrig="260">
                <v:shape id="_x0000_i1246" type="#_x0000_t75" style="width:11.25pt;height:12.75pt" o:ole="" fillcolor="window">
                  <v:imagedata r:id="rId459" o:title=""/>
                </v:shape>
                <o:OLEObject Type="Embed" ProgID="Equation.3" ShapeID="_x0000_i1246" DrawAspect="Content" ObjectID="_1640149599" r:id="rId462"/>
              </w:object>
            </w:r>
            <w:r w:rsidRPr="0030750C">
              <w:rPr>
                <w:rFonts w:ascii="Times New Roman" w:hAnsi="Times New Roman"/>
                <w:sz w:val="28"/>
                <w:szCs w:val="28"/>
                <w:lang w:val="en-US"/>
              </w:rPr>
              <w:t>N</w:t>
            </w:r>
            <w:r w:rsidRPr="0030750C">
              <w:rPr>
                <w:rFonts w:ascii="Times New Roman" w:hAnsi="Times New Roman"/>
                <w:sz w:val="28"/>
                <w:szCs w:val="28"/>
                <w:vertAlign w:val="subscript"/>
                <w:lang w:val="en-US"/>
              </w:rPr>
              <w:t>4</w:t>
            </w:r>
            <w:r w:rsidRPr="0030750C">
              <w:rPr>
                <w:rFonts w:ascii="Times New Roman" w:hAnsi="Times New Roman"/>
                <w:position w:val="-4"/>
                <w:sz w:val="28"/>
                <w:szCs w:val="28"/>
                <w:lang w:val="en-US"/>
              </w:rPr>
              <w:object w:dxaOrig="220" w:dyaOrig="260">
                <v:shape id="_x0000_i1247" type="#_x0000_t75" style="width:11.25pt;height:12.75pt" o:ole="" fillcolor="window">
                  <v:imagedata r:id="rId459" o:title=""/>
                </v:shape>
                <o:OLEObject Type="Embed" ProgID="Equation.3" ShapeID="_x0000_i1247" DrawAspect="Content" ObjectID="_1640149600" r:id="rId463"/>
              </w:object>
            </w:r>
            <w:r w:rsidRPr="0030750C">
              <w:rPr>
                <w:rFonts w:ascii="Times New Roman" w:hAnsi="Times New Roman"/>
                <w:sz w:val="28"/>
                <w:szCs w:val="28"/>
                <w:lang w:val="en-US"/>
              </w:rPr>
              <w:t>9</w:t>
            </w:r>
            <w:r w:rsidRPr="0030750C">
              <w:rPr>
                <w:rFonts w:ascii="Times New Roman" w:hAnsi="Times New Roman"/>
                <w:sz w:val="28"/>
                <w:szCs w:val="28"/>
              </w:rPr>
              <w:t>0</w:t>
            </w:r>
          </w:p>
        </w:tc>
        <w:tc>
          <w:tcPr>
            <w:tcW w:w="1468" w:type="dxa"/>
          </w:tcPr>
          <w:p w:rsidR="0030750C" w:rsidRPr="0030750C" w:rsidRDefault="0030750C" w:rsidP="0030750C">
            <w:pPr>
              <w:spacing w:after="0" w:line="360" w:lineRule="auto"/>
              <w:jc w:val="center"/>
              <w:rPr>
                <w:rFonts w:ascii="Times New Roman" w:hAnsi="Times New Roman"/>
                <w:sz w:val="28"/>
                <w:szCs w:val="28"/>
                <w:lang w:val="en-US"/>
              </w:rPr>
            </w:pPr>
            <w:r w:rsidRPr="0030750C">
              <w:rPr>
                <w:rFonts w:ascii="Times New Roman" w:hAnsi="Times New Roman"/>
                <w:sz w:val="28"/>
                <w:szCs w:val="28"/>
                <w:lang w:val="en-US"/>
              </w:rPr>
              <w:t>N</w:t>
            </w:r>
            <w:r w:rsidRPr="0030750C">
              <w:rPr>
                <w:rFonts w:ascii="Times New Roman" w:hAnsi="Times New Roman"/>
                <w:sz w:val="28"/>
                <w:szCs w:val="28"/>
                <w:vertAlign w:val="subscript"/>
                <w:lang w:val="en-US"/>
              </w:rPr>
              <w:t>5</w:t>
            </w:r>
            <w:r w:rsidRPr="0030750C">
              <w:rPr>
                <w:rFonts w:ascii="Times New Roman" w:hAnsi="Times New Roman"/>
                <w:sz w:val="28"/>
                <w:szCs w:val="28"/>
                <w:lang w:val="en-US"/>
              </w:rPr>
              <w:t xml:space="preserve"> &gt;9</w:t>
            </w:r>
            <w:r w:rsidRPr="0030750C">
              <w:rPr>
                <w:rFonts w:ascii="Times New Roman" w:hAnsi="Times New Roman"/>
                <w:sz w:val="28"/>
                <w:szCs w:val="28"/>
              </w:rPr>
              <w:t>0</w:t>
            </w:r>
          </w:p>
        </w:tc>
      </w:tr>
      <w:tr w:rsidR="0030750C" w:rsidRPr="0030750C" w:rsidTr="004C5DE5">
        <w:trPr>
          <w:jc w:val="center"/>
        </w:trPr>
        <w:tc>
          <w:tcPr>
            <w:tcW w:w="3420" w:type="dxa"/>
          </w:tcPr>
          <w:p w:rsidR="0030750C" w:rsidRPr="0030750C" w:rsidRDefault="0030750C" w:rsidP="0030750C">
            <w:pPr>
              <w:spacing w:after="0" w:line="360" w:lineRule="auto"/>
              <w:rPr>
                <w:rFonts w:ascii="Times New Roman" w:hAnsi="Times New Roman"/>
                <w:sz w:val="28"/>
                <w:szCs w:val="28"/>
              </w:rPr>
            </w:pPr>
            <w:r w:rsidRPr="0030750C">
              <w:rPr>
                <w:rFonts w:ascii="Times New Roman" w:hAnsi="Times New Roman"/>
                <w:sz w:val="28"/>
                <w:szCs w:val="28"/>
              </w:rPr>
              <w:t>Кількість балів</w:t>
            </w:r>
          </w:p>
        </w:tc>
        <w:tc>
          <w:tcPr>
            <w:tcW w:w="1216"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до 8</w:t>
            </w:r>
          </w:p>
        </w:tc>
        <w:tc>
          <w:tcPr>
            <w:tcW w:w="1839"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8-11</w:t>
            </w:r>
          </w:p>
        </w:tc>
        <w:tc>
          <w:tcPr>
            <w:tcW w:w="1701"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12-14</w:t>
            </w:r>
          </w:p>
        </w:tc>
        <w:tc>
          <w:tcPr>
            <w:tcW w:w="1468" w:type="dxa"/>
          </w:tcPr>
          <w:p w:rsidR="0030750C" w:rsidRPr="0030750C" w:rsidRDefault="0030750C" w:rsidP="0030750C">
            <w:pPr>
              <w:spacing w:after="0" w:line="360" w:lineRule="auto"/>
              <w:jc w:val="center"/>
              <w:rPr>
                <w:rFonts w:ascii="Times New Roman" w:hAnsi="Times New Roman"/>
                <w:sz w:val="28"/>
                <w:szCs w:val="28"/>
              </w:rPr>
            </w:pPr>
            <w:r w:rsidRPr="0030750C">
              <w:rPr>
                <w:rFonts w:ascii="Times New Roman" w:hAnsi="Times New Roman"/>
                <w:sz w:val="28"/>
                <w:szCs w:val="28"/>
              </w:rPr>
              <w:t>15-26</w:t>
            </w:r>
          </w:p>
        </w:tc>
      </w:tr>
    </w:tbl>
    <w:p w:rsidR="0030750C" w:rsidRPr="0030750C" w:rsidRDefault="0030750C" w:rsidP="0030750C">
      <w:pPr>
        <w:spacing w:line="360" w:lineRule="auto"/>
        <w:jc w:val="center"/>
        <w:rPr>
          <w:rFonts w:ascii="Times New Roman" w:hAnsi="Times New Roman"/>
          <w:b/>
          <w:sz w:val="28"/>
          <w:szCs w:val="28"/>
        </w:rPr>
      </w:pPr>
    </w:p>
    <w:sectPr w:rsidR="0030750C" w:rsidRPr="0030750C" w:rsidSect="005F00AA">
      <w:headerReference w:type="default" r:id="rId464"/>
      <w:pgSz w:w="11906" w:h="16838"/>
      <w:pgMar w:top="1134" w:right="1134" w:bottom="1134" w:left="1701"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2F55" w:rsidRDefault="009B2F55" w:rsidP="00FC1B35">
      <w:pPr>
        <w:spacing w:after="0" w:line="240" w:lineRule="auto"/>
      </w:pPr>
      <w:r>
        <w:separator/>
      </w:r>
    </w:p>
  </w:endnote>
  <w:endnote w:type="continuationSeparator" w:id="1">
    <w:p w:rsidR="009B2F55" w:rsidRDefault="009B2F55" w:rsidP="00FC1B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2F55" w:rsidRDefault="009B2F55" w:rsidP="00FC1B35">
      <w:pPr>
        <w:spacing w:after="0" w:line="240" w:lineRule="auto"/>
      </w:pPr>
      <w:r>
        <w:separator/>
      </w:r>
    </w:p>
  </w:footnote>
  <w:footnote w:type="continuationSeparator" w:id="1">
    <w:p w:rsidR="009B2F55" w:rsidRDefault="009B2F55" w:rsidP="00FC1B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07751"/>
      <w:docPartObj>
        <w:docPartGallery w:val="Page Numbers (Top of Page)"/>
        <w:docPartUnique/>
      </w:docPartObj>
    </w:sdtPr>
    <w:sdtContent>
      <w:p w:rsidR="004C5DE5" w:rsidRDefault="00C50ACF">
        <w:pPr>
          <w:pStyle w:val="af2"/>
          <w:jc w:val="right"/>
        </w:pPr>
        <w:fldSimple w:instr=" PAGE   \* MERGEFORMAT ">
          <w:r w:rsidR="00537FCC">
            <w:rPr>
              <w:noProof/>
            </w:rPr>
            <w:t>95</w:t>
          </w:r>
        </w:fldSimple>
      </w:p>
    </w:sdtContent>
  </w:sdt>
  <w:p w:rsidR="004C5DE5" w:rsidRDefault="004C5DE5">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94E3B"/>
    <w:multiLevelType w:val="hybridMultilevel"/>
    <w:tmpl w:val="36282EF0"/>
    <w:lvl w:ilvl="0" w:tplc="BD90BB4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84E511F"/>
    <w:multiLevelType w:val="hybridMultilevel"/>
    <w:tmpl w:val="453C7FDE"/>
    <w:lvl w:ilvl="0" w:tplc="1D42BD9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A4E032B"/>
    <w:multiLevelType w:val="hybridMultilevel"/>
    <w:tmpl w:val="3F28466C"/>
    <w:lvl w:ilvl="0" w:tplc="2912F32A">
      <w:start w:val="6"/>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DE1213D"/>
    <w:multiLevelType w:val="hybridMultilevel"/>
    <w:tmpl w:val="D1AEAC6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E3E0D8A"/>
    <w:multiLevelType w:val="hybridMultilevel"/>
    <w:tmpl w:val="41B4233A"/>
    <w:lvl w:ilvl="0" w:tplc="B126B63C">
      <w:start w:val="1"/>
      <w:numFmt w:val="decimal"/>
      <w:lvlText w:val="%1)"/>
      <w:lvlJc w:val="left"/>
      <w:pPr>
        <w:tabs>
          <w:tab w:val="num" w:pos="720"/>
        </w:tabs>
        <w:ind w:left="720" w:hanging="360"/>
      </w:pPr>
    </w:lvl>
    <w:lvl w:ilvl="1" w:tplc="BC3600E2">
      <w:start w:val="1"/>
      <w:numFmt w:val="decimal"/>
      <w:lvlText w:val="%2)"/>
      <w:lvlJc w:val="left"/>
      <w:pPr>
        <w:tabs>
          <w:tab w:val="num" w:pos="1440"/>
        </w:tabs>
        <w:ind w:left="1440" w:hanging="360"/>
      </w:pPr>
    </w:lvl>
    <w:lvl w:ilvl="2" w:tplc="53541432">
      <w:start w:val="1"/>
      <w:numFmt w:val="decimal"/>
      <w:lvlText w:val="%3)"/>
      <w:lvlJc w:val="left"/>
      <w:pPr>
        <w:tabs>
          <w:tab w:val="num" w:pos="2160"/>
        </w:tabs>
        <w:ind w:left="2160" w:hanging="360"/>
      </w:pPr>
    </w:lvl>
    <w:lvl w:ilvl="3" w:tplc="1BC6C106">
      <w:start w:val="1"/>
      <w:numFmt w:val="decimal"/>
      <w:lvlText w:val="%4)"/>
      <w:lvlJc w:val="left"/>
      <w:pPr>
        <w:tabs>
          <w:tab w:val="num" w:pos="2880"/>
        </w:tabs>
        <w:ind w:left="2880" w:hanging="360"/>
      </w:pPr>
    </w:lvl>
    <w:lvl w:ilvl="4" w:tplc="9C62D1A6">
      <w:start w:val="1"/>
      <w:numFmt w:val="decimal"/>
      <w:lvlText w:val="%5)"/>
      <w:lvlJc w:val="left"/>
      <w:pPr>
        <w:tabs>
          <w:tab w:val="num" w:pos="3600"/>
        </w:tabs>
        <w:ind w:left="3600" w:hanging="360"/>
      </w:pPr>
    </w:lvl>
    <w:lvl w:ilvl="5" w:tplc="457C30E4">
      <w:start w:val="1"/>
      <w:numFmt w:val="decimal"/>
      <w:lvlText w:val="%6)"/>
      <w:lvlJc w:val="left"/>
      <w:pPr>
        <w:tabs>
          <w:tab w:val="num" w:pos="4320"/>
        </w:tabs>
        <w:ind w:left="4320" w:hanging="360"/>
      </w:pPr>
    </w:lvl>
    <w:lvl w:ilvl="6" w:tplc="26528CDA">
      <w:start w:val="1"/>
      <w:numFmt w:val="decimal"/>
      <w:lvlText w:val="%7)"/>
      <w:lvlJc w:val="left"/>
      <w:pPr>
        <w:tabs>
          <w:tab w:val="num" w:pos="5040"/>
        </w:tabs>
        <w:ind w:left="5040" w:hanging="360"/>
      </w:pPr>
    </w:lvl>
    <w:lvl w:ilvl="7" w:tplc="F26E0544">
      <w:start w:val="1"/>
      <w:numFmt w:val="decimal"/>
      <w:lvlText w:val="%8)"/>
      <w:lvlJc w:val="left"/>
      <w:pPr>
        <w:tabs>
          <w:tab w:val="num" w:pos="5760"/>
        </w:tabs>
        <w:ind w:left="5760" w:hanging="360"/>
      </w:pPr>
    </w:lvl>
    <w:lvl w:ilvl="8" w:tplc="418E4BDA">
      <w:start w:val="1"/>
      <w:numFmt w:val="decimal"/>
      <w:lvlText w:val="%9)"/>
      <w:lvlJc w:val="left"/>
      <w:pPr>
        <w:tabs>
          <w:tab w:val="num" w:pos="6480"/>
        </w:tabs>
        <w:ind w:left="6480" w:hanging="360"/>
      </w:pPr>
    </w:lvl>
  </w:abstractNum>
  <w:abstractNum w:abstractNumId="5">
    <w:nsid w:val="105374A9"/>
    <w:multiLevelType w:val="hybridMultilevel"/>
    <w:tmpl w:val="A76EA8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4E66B11"/>
    <w:multiLevelType w:val="hybridMultilevel"/>
    <w:tmpl w:val="8D822954"/>
    <w:lvl w:ilvl="0" w:tplc="D662E5A2">
      <w:start w:val="1"/>
      <w:numFmt w:val="decimal"/>
      <w:lvlText w:val="%1)"/>
      <w:lvlJc w:val="left"/>
      <w:pPr>
        <w:tabs>
          <w:tab w:val="num" w:pos="720"/>
        </w:tabs>
        <w:ind w:left="720" w:hanging="360"/>
      </w:pPr>
    </w:lvl>
    <w:lvl w:ilvl="1" w:tplc="31F6F144">
      <w:start w:val="1"/>
      <w:numFmt w:val="decimal"/>
      <w:lvlText w:val="%2)"/>
      <w:lvlJc w:val="left"/>
      <w:pPr>
        <w:tabs>
          <w:tab w:val="num" w:pos="1440"/>
        </w:tabs>
        <w:ind w:left="1440" w:hanging="360"/>
      </w:pPr>
    </w:lvl>
    <w:lvl w:ilvl="2" w:tplc="8124B50C">
      <w:start w:val="1"/>
      <w:numFmt w:val="decimal"/>
      <w:lvlText w:val="%3)"/>
      <w:lvlJc w:val="left"/>
      <w:pPr>
        <w:tabs>
          <w:tab w:val="num" w:pos="2160"/>
        </w:tabs>
        <w:ind w:left="2160" w:hanging="360"/>
      </w:pPr>
    </w:lvl>
    <w:lvl w:ilvl="3" w:tplc="1AB60E7C">
      <w:start w:val="1"/>
      <w:numFmt w:val="decimal"/>
      <w:lvlText w:val="%4)"/>
      <w:lvlJc w:val="left"/>
      <w:pPr>
        <w:tabs>
          <w:tab w:val="num" w:pos="2880"/>
        </w:tabs>
        <w:ind w:left="2880" w:hanging="360"/>
      </w:pPr>
    </w:lvl>
    <w:lvl w:ilvl="4" w:tplc="0EE4C194">
      <w:start w:val="1"/>
      <w:numFmt w:val="decimal"/>
      <w:lvlText w:val="%5)"/>
      <w:lvlJc w:val="left"/>
      <w:pPr>
        <w:tabs>
          <w:tab w:val="num" w:pos="3600"/>
        </w:tabs>
        <w:ind w:left="3600" w:hanging="360"/>
      </w:pPr>
    </w:lvl>
    <w:lvl w:ilvl="5" w:tplc="FC1097A0">
      <w:start w:val="1"/>
      <w:numFmt w:val="decimal"/>
      <w:lvlText w:val="%6)"/>
      <w:lvlJc w:val="left"/>
      <w:pPr>
        <w:tabs>
          <w:tab w:val="num" w:pos="4320"/>
        </w:tabs>
        <w:ind w:left="4320" w:hanging="360"/>
      </w:pPr>
    </w:lvl>
    <w:lvl w:ilvl="6" w:tplc="584CE7CE">
      <w:start w:val="1"/>
      <w:numFmt w:val="decimal"/>
      <w:lvlText w:val="%7)"/>
      <w:lvlJc w:val="left"/>
      <w:pPr>
        <w:tabs>
          <w:tab w:val="num" w:pos="5040"/>
        </w:tabs>
        <w:ind w:left="5040" w:hanging="360"/>
      </w:pPr>
    </w:lvl>
    <w:lvl w:ilvl="7" w:tplc="71A66D2A">
      <w:start w:val="1"/>
      <w:numFmt w:val="decimal"/>
      <w:lvlText w:val="%8)"/>
      <w:lvlJc w:val="left"/>
      <w:pPr>
        <w:tabs>
          <w:tab w:val="num" w:pos="5760"/>
        </w:tabs>
        <w:ind w:left="5760" w:hanging="360"/>
      </w:pPr>
    </w:lvl>
    <w:lvl w:ilvl="8" w:tplc="47C81DC2">
      <w:start w:val="1"/>
      <w:numFmt w:val="decimal"/>
      <w:lvlText w:val="%9)"/>
      <w:lvlJc w:val="left"/>
      <w:pPr>
        <w:tabs>
          <w:tab w:val="num" w:pos="6480"/>
        </w:tabs>
        <w:ind w:left="6480" w:hanging="360"/>
      </w:pPr>
    </w:lvl>
  </w:abstractNum>
  <w:abstractNum w:abstractNumId="7">
    <w:nsid w:val="17D57B4D"/>
    <w:multiLevelType w:val="hybridMultilevel"/>
    <w:tmpl w:val="1622996A"/>
    <w:lvl w:ilvl="0" w:tplc="0419000F">
      <w:start w:val="1"/>
      <w:numFmt w:val="decimal"/>
      <w:lvlText w:val="%1."/>
      <w:lvlJc w:val="left"/>
      <w:pPr>
        <w:tabs>
          <w:tab w:val="num" w:pos="900"/>
        </w:tabs>
        <w:ind w:left="900" w:hanging="360"/>
      </w:pPr>
    </w:lvl>
    <w:lvl w:ilvl="1" w:tplc="9BBC0010">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8">
    <w:nsid w:val="181C2F48"/>
    <w:multiLevelType w:val="hybridMultilevel"/>
    <w:tmpl w:val="E2186386"/>
    <w:lvl w:ilvl="0" w:tplc="A072D4F2">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82A330C"/>
    <w:multiLevelType w:val="hybridMultilevel"/>
    <w:tmpl w:val="2F4CFF70"/>
    <w:lvl w:ilvl="0" w:tplc="19C896FE">
      <w:start w:val="1"/>
      <w:numFmt w:val="bullet"/>
      <w:lvlText w:val="-"/>
      <w:lvlJc w:val="left"/>
      <w:pPr>
        <w:ind w:left="900" w:hanging="360"/>
      </w:pPr>
      <w:rPr>
        <w:rFonts w:ascii="Calibri" w:eastAsiaTheme="minorEastAsia" w:hAnsi="Calibri" w:cstheme="minorBidi" w:hint="default"/>
        <w:sz w:val="22"/>
      </w:rPr>
    </w:lvl>
    <w:lvl w:ilvl="1" w:tplc="04220003" w:tentative="1">
      <w:start w:val="1"/>
      <w:numFmt w:val="bullet"/>
      <w:lvlText w:val="o"/>
      <w:lvlJc w:val="left"/>
      <w:pPr>
        <w:ind w:left="1620" w:hanging="360"/>
      </w:pPr>
      <w:rPr>
        <w:rFonts w:ascii="Courier New" w:hAnsi="Courier New" w:cs="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cs="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cs="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10">
    <w:nsid w:val="1B931891"/>
    <w:multiLevelType w:val="hybridMultilevel"/>
    <w:tmpl w:val="4712CFAE"/>
    <w:lvl w:ilvl="0" w:tplc="9CF265CE">
      <w:start w:val="1"/>
      <w:numFmt w:val="bullet"/>
      <w:lvlText w:val=""/>
      <w:lvlJc w:val="left"/>
      <w:pPr>
        <w:ind w:left="1070" w:hanging="360"/>
      </w:pPr>
      <w:rPr>
        <w:rFonts w:ascii="Symbol" w:hAnsi="Symbol" w:hint="default"/>
        <w:b w:val="0"/>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1CA5118E"/>
    <w:multiLevelType w:val="hybridMultilevel"/>
    <w:tmpl w:val="33304A30"/>
    <w:lvl w:ilvl="0" w:tplc="8BD29E36">
      <w:start w:val="1"/>
      <w:numFmt w:val="decimal"/>
      <w:lvlText w:val="%1)"/>
      <w:lvlJc w:val="left"/>
      <w:pPr>
        <w:tabs>
          <w:tab w:val="num" w:pos="720"/>
        </w:tabs>
        <w:ind w:left="720" w:hanging="360"/>
      </w:pPr>
    </w:lvl>
    <w:lvl w:ilvl="1" w:tplc="1BB69230">
      <w:start w:val="1"/>
      <w:numFmt w:val="decimal"/>
      <w:lvlText w:val="%2)"/>
      <w:lvlJc w:val="left"/>
      <w:pPr>
        <w:tabs>
          <w:tab w:val="num" w:pos="1440"/>
        </w:tabs>
        <w:ind w:left="1440" w:hanging="360"/>
      </w:pPr>
    </w:lvl>
    <w:lvl w:ilvl="2" w:tplc="A4C22AC4">
      <w:start w:val="1"/>
      <w:numFmt w:val="decimal"/>
      <w:lvlText w:val="%3)"/>
      <w:lvlJc w:val="left"/>
      <w:pPr>
        <w:tabs>
          <w:tab w:val="num" w:pos="2160"/>
        </w:tabs>
        <w:ind w:left="2160" w:hanging="360"/>
      </w:pPr>
    </w:lvl>
    <w:lvl w:ilvl="3" w:tplc="F26E0E7C">
      <w:start w:val="1"/>
      <w:numFmt w:val="decimal"/>
      <w:lvlText w:val="%4)"/>
      <w:lvlJc w:val="left"/>
      <w:pPr>
        <w:tabs>
          <w:tab w:val="num" w:pos="2880"/>
        </w:tabs>
        <w:ind w:left="2880" w:hanging="360"/>
      </w:pPr>
    </w:lvl>
    <w:lvl w:ilvl="4" w:tplc="F4F27D2A">
      <w:start w:val="1"/>
      <w:numFmt w:val="decimal"/>
      <w:lvlText w:val="%5)"/>
      <w:lvlJc w:val="left"/>
      <w:pPr>
        <w:tabs>
          <w:tab w:val="num" w:pos="3600"/>
        </w:tabs>
        <w:ind w:left="3600" w:hanging="360"/>
      </w:pPr>
    </w:lvl>
    <w:lvl w:ilvl="5" w:tplc="4E1CEC10">
      <w:start w:val="1"/>
      <w:numFmt w:val="decimal"/>
      <w:lvlText w:val="%6)"/>
      <w:lvlJc w:val="left"/>
      <w:pPr>
        <w:tabs>
          <w:tab w:val="num" w:pos="4320"/>
        </w:tabs>
        <w:ind w:left="4320" w:hanging="360"/>
      </w:pPr>
    </w:lvl>
    <w:lvl w:ilvl="6" w:tplc="BD864B82">
      <w:start w:val="1"/>
      <w:numFmt w:val="decimal"/>
      <w:lvlText w:val="%7)"/>
      <w:lvlJc w:val="left"/>
      <w:pPr>
        <w:tabs>
          <w:tab w:val="num" w:pos="5040"/>
        </w:tabs>
        <w:ind w:left="5040" w:hanging="360"/>
      </w:pPr>
    </w:lvl>
    <w:lvl w:ilvl="7" w:tplc="0AC44F9A">
      <w:start w:val="1"/>
      <w:numFmt w:val="decimal"/>
      <w:lvlText w:val="%8)"/>
      <w:lvlJc w:val="left"/>
      <w:pPr>
        <w:tabs>
          <w:tab w:val="num" w:pos="5760"/>
        </w:tabs>
        <w:ind w:left="5760" w:hanging="360"/>
      </w:pPr>
    </w:lvl>
    <w:lvl w:ilvl="8" w:tplc="1D82505C">
      <w:start w:val="1"/>
      <w:numFmt w:val="decimal"/>
      <w:lvlText w:val="%9)"/>
      <w:lvlJc w:val="left"/>
      <w:pPr>
        <w:tabs>
          <w:tab w:val="num" w:pos="6480"/>
        </w:tabs>
        <w:ind w:left="6480" w:hanging="360"/>
      </w:pPr>
    </w:lvl>
  </w:abstractNum>
  <w:abstractNum w:abstractNumId="12">
    <w:nsid w:val="1DB016C8"/>
    <w:multiLevelType w:val="hybridMultilevel"/>
    <w:tmpl w:val="7D4418EC"/>
    <w:lvl w:ilvl="0" w:tplc="75B64688">
      <w:start w:val="1"/>
      <w:numFmt w:val="decimal"/>
      <w:lvlText w:val="%1)"/>
      <w:lvlJc w:val="left"/>
      <w:pPr>
        <w:tabs>
          <w:tab w:val="num" w:pos="720"/>
        </w:tabs>
        <w:ind w:left="720" w:hanging="360"/>
      </w:pPr>
    </w:lvl>
    <w:lvl w:ilvl="1" w:tplc="35BE0FCA">
      <w:start w:val="1"/>
      <w:numFmt w:val="decimal"/>
      <w:lvlText w:val="%2)"/>
      <w:lvlJc w:val="left"/>
      <w:pPr>
        <w:tabs>
          <w:tab w:val="num" w:pos="1440"/>
        </w:tabs>
        <w:ind w:left="1440" w:hanging="360"/>
      </w:pPr>
    </w:lvl>
    <w:lvl w:ilvl="2" w:tplc="09C08714">
      <w:start w:val="1"/>
      <w:numFmt w:val="decimal"/>
      <w:lvlText w:val="%3)"/>
      <w:lvlJc w:val="left"/>
      <w:pPr>
        <w:tabs>
          <w:tab w:val="num" w:pos="2160"/>
        </w:tabs>
        <w:ind w:left="2160" w:hanging="360"/>
      </w:pPr>
    </w:lvl>
    <w:lvl w:ilvl="3" w:tplc="7E74C748">
      <w:start w:val="1"/>
      <w:numFmt w:val="decimal"/>
      <w:lvlText w:val="%4)"/>
      <w:lvlJc w:val="left"/>
      <w:pPr>
        <w:tabs>
          <w:tab w:val="num" w:pos="2880"/>
        </w:tabs>
        <w:ind w:left="2880" w:hanging="360"/>
      </w:pPr>
    </w:lvl>
    <w:lvl w:ilvl="4" w:tplc="99221B60">
      <w:start w:val="1"/>
      <w:numFmt w:val="decimal"/>
      <w:lvlText w:val="%5)"/>
      <w:lvlJc w:val="left"/>
      <w:pPr>
        <w:tabs>
          <w:tab w:val="num" w:pos="3600"/>
        </w:tabs>
        <w:ind w:left="3600" w:hanging="360"/>
      </w:pPr>
    </w:lvl>
    <w:lvl w:ilvl="5" w:tplc="9892BFEC">
      <w:start w:val="1"/>
      <w:numFmt w:val="decimal"/>
      <w:lvlText w:val="%6)"/>
      <w:lvlJc w:val="left"/>
      <w:pPr>
        <w:tabs>
          <w:tab w:val="num" w:pos="4320"/>
        </w:tabs>
        <w:ind w:left="4320" w:hanging="360"/>
      </w:pPr>
    </w:lvl>
    <w:lvl w:ilvl="6" w:tplc="4DE6D1AE">
      <w:start w:val="1"/>
      <w:numFmt w:val="decimal"/>
      <w:lvlText w:val="%7)"/>
      <w:lvlJc w:val="left"/>
      <w:pPr>
        <w:tabs>
          <w:tab w:val="num" w:pos="5040"/>
        </w:tabs>
        <w:ind w:left="5040" w:hanging="360"/>
      </w:pPr>
    </w:lvl>
    <w:lvl w:ilvl="7" w:tplc="B5224F08">
      <w:start w:val="1"/>
      <w:numFmt w:val="decimal"/>
      <w:lvlText w:val="%8)"/>
      <w:lvlJc w:val="left"/>
      <w:pPr>
        <w:tabs>
          <w:tab w:val="num" w:pos="5760"/>
        </w:tabs>
        <w:ind w:left="5760" w:hanging="360"/>
      </w:pPr>
    </w:lvl>
    <w:lvl w:ilvl="8" w:tplc="36E8D098">
      <w:start w:val="1"/>
      <w:numFmt w:val="decimal"/>
      <w:lvlText w:val="%9)"/>
      <w:lvlJc w:val="left"/>
      <w:pPr>
        <w:tabs>
          <w:tab w:val="num" w:pos="6480"/>
        </w:tabs>
        <w:ind w:left="6480" w:hanging="360"/>
      </w:pPr>
    </w:lvl>
  </w:abstractNum>
  <w:abstractNum w:abstractNumId="13">
    <w:nsid w:val="1FF07B23"/>
    <w:multiLevelType w:val="hybridMultilevel"/>
    <w:tmpl w:val="710EC450"/>
    <w:lvl w:ilvl="0" w:tplc="04220011">
      <w:start w:val="1"/>
      <w:numFmt w:val="decimal"/>
      <w:lvlText w:val="%1)"/>
      <w:lvlJc w:val="left"/>
      <w:pPr>
        <w:ind w:left="1665" w:hanging="360"/>
      </w:pPr>
    </w:lvl>
    <w:lvl w:ilvl="1" w:tplc="04220019">
      <w:start w:val="1"/>
      <w:numFmt w:val="lowerLetter"/>
      <w:lvlText w:val="%2."/>
      <w:lvlJc w:val="left"/>
      <w:pPr>
        <w:ind w:left="2385" w:hanging="360"/>
      </w:pPr>
    </w:lvl>
    <w:lvl w:ilvl="2" w:tplc="0422001B">
      <w:start w:val="1"/>
      <w:numFmt w:val="lowerRoman"/>
      <w:lvlText w:val="%3."/>
      <w:lvlJc w:val="right"/>
      <w:pPr>
        <w:ind w:left="3105" w:hanging="180"/>
      </w:pPr>
    </w:lvl>
    <w:lvl w:ilvl="3" w:tplc="0422000F">
      <w:start w:val="1"/>
      <w:numFmt w:val="decimal"/>
      <w:lvlText w:val="%4."/>
      <w:lvlJc w:val="left"/>
      <w:pPr>
        <w:ind w:left="3825" w:hanging="360"/>
      </w:pPr>
    </w:lvl>
    <w:lvl w:ilvl="4" w:tplc="04220019">
      <w:start w:val="1"/>
      <w:numFmt w:val="lowerLetter"/>
      <w:lvlText w:val="%5."/>
      <w:lvlJc w:val="left"/>
      <w:pPr>
        <w:ind w:left="4545" w:hanging="360"/>
      </w:pPr>
    </w:lvl>
    <w:lvl w:ilvl="5" w:tplc="0422001B">
      <w:start w:val="1"/>
      <w:numFmt w:val="lowerRoman"/>
      <w:lvlText w:val="%6."/>
      <w:lvlJc w:val="right"/>
      <w:pPr>
        <w:ind w:left="5265" w:hanging="180"/>
      </w:pPr>
    </w:lvl>
    <w:lvl w:ilvl="6" w:tplc="0422000F">
      <w:start w:val="1"/>
      <w:numFmt w:val="decimal"/>
      <w:lvlText w:val="%7."/>
      <w:lvlJc w:val="left"/>
      <w:pPr>
        <w:ind w:left="5985" w:hanging="360"/>
      </w:pPr>
    </w:lvl>
    <w:lvl w:ilvl="7" w:tplc="04220019">
      <w:start w:val="1"/>
      <w:numFmt w:val="lowerLetter"/>
      <w:lvlText w:val="%8."/>
      <w:lvlJc w:val="left"/>
      <w:pPr>
        <w:ind w:left="6705" w:hanging="360"/>
      </w:pPr>
    </w:lvl>
    <w:lvl w:ilvl="8" w:tplc="0422001B">
      <w:start w:val="1"/>
      <w:numFmt w:val="lowerRoman"/>
      <w:lvlText w:val="%9."/>
      <w:lvlJc w:val="right"/>
      <w:pPr>
        <w:ind w:left="7425" w:hanging="180"/>
      </w:pPr>
    </w:lvl>
  </w:abstractNum>
  <w:abstractNum w:abstractNumId="14">
    <w:nsid w:val="20830C70"/>
    <w:multiLevelType w:val="hybridMultilevel"/>
    <w:tmpl w:val="CEAA1028"/>
    <w:lvl w:ilvl="0" w:tplc="396EA8BA">
      <w:start w:val="1"/>
      <w:numFmt w:val="decimal"/>
      <w:lvlText w:val="%1)"/>
      <w:lvlJc w:val="left"/>
      <w:pPr>
        <w:tabs>
          <w:tab w:val="num" w:pos="720"/>
        </w:tabs>
        <w:ind w:left="720" w:hanging="360"/>
      </w:pPr>
    </w:lvl>
    <w:lvl w:ilvl="1" w:tplc="8F8A156E">
      <w:start w:val="1"/>
      <w:numFmt w:val="decimal"/>
      <w:lvlText w:val="%2)"/>
      <w:lvlJc w:val="left"/>
      <w:pPr>
        <w:tabs>
          <w:tab w:val="num" w:pos="1440"/>
        </w:tabs>
        <w:ind w:left="1440" w:hanging="360"/>
      </w:pPr>
    </w:lvl>
    <w:lvl w:ilvl="2" w:tplc="62F01C36">
      <w:start w:val="1"/>
      <w:numFmt w:val="decimal"/>
      <w:lvlText w:val="%3)"/>
      <w:lvlJc w:val="left"/>
      <w:pPr>
        <w:tabs>
          <w:tab w:val="num" w:pos="2160"/>
        </w:tabs>
        <w:ind w:left="2160" w:hanging="360"/>
      </w:pPr>
    </w:lvl>
    <w:lvl w:ilvl="3" w:tplc="A820699A">
      <w:start w:val="1"/>
      <w:numFmt w:val="decimal"/>
      <w:lvlText w:val="%4)"/>
      <w:lvlJc w:val="left"/>
      <w:pPr>
        <w:tabs>
          <w:tab w:val="num" w:pos="2880"/>
        </w:tabs>
        <w:ind w:left="2880" w:hanging="360"/>
      </w:pPr>
    </w:lvl>
    <w:lvl w:ilvl="4" w:tplc="B588D438">
      <w:start w:val="1"/>
      <w:numFmt w:val="decimal"/>
      <w:lvlText w:val="%5)"/>
      <w:lvlJc w:val="left"/>
      <w:pPr>
        <w:tabs>
          <w:tab w:val="num" w:pos="3600"/>
        </w:tabs>
        <w:ind w:left="3600" w:hanging="360"/>
      </w:pPr>
    </w:lvl>
    <w:lvl w:ilvl="5" w:tplc="1372602A">
      <w:start w:val="1"/>
      <w:numFmt w:val="decimal"/>
      <w:lvlText w:val="%6)"/>
      <w:lvlJc w:val="left"/>
      <w:pPr>
        <w:tabs>
          <w:tab w:val="num" w:pos="4320"/>
        </w:tabs>
        <w:ind w:left="4320" w:hanging="360"/>
      </w:pPr>
    </w:lvl>
    <w:lvl w:ilvl="6" w:tplc="8444C15C">
      <w:start w:val="1"/>
      <w:numFmt w:val="decimal"/>
      <w:lvlText w:val="%7)"/>
      <w:lvlJc w:val="left"/>
      <w:pPr>
        <w:tabs>
          <w:tab w:val="num" w:pos="5040"/>
        </w:tabs>
        <w:ind w:left="5040" w:hanging="360"/>
      </w:pPr>
    </w:lvl>
    <w:lvl w:ilvl="7" w:tplc="9DB0DDB0">
      <w:start w:val="1"/>
      <w:numFmt w:val="decimal"/>
      <w:lvlText w:val="%8)"/>
      <w:lvlJc w:val="left"/>
      <w:pPr>
        <w:tabs>
          <w:tab w:val="num" w:pos="5760"/>
        </w:tabs>
        <w:ind w:left="5760" w:hanging="360"/>
      </w:pPr>
    </w:lvl>
    <w:lvl w:ilvl="8" w:tplc="3AF07BD2">
      <w:start w:val="1"/>
      <w:numFmt w:val="decimal"/>
      <w:lvlText w:val="%9)"/>
      <w:lvlJc w:val="left"/>
      <w:pPr>
        <w:tabs>
          <w:tab w:val="num" w:pos="6480"/>
        </w:tabs>
        <w:ind w:left="6480" w:hanging="360"/>
      </w:pPr>
    </w:lvl>
  </w:abstractNum>
  <w:abstractNum w:abstractNumId="15">
    <w:nsid w:val="20CB30FE"/>
    <w:multiLevelType w:val="hybridMultilevel"/>
    <w:tmpl w:val="44001532"/>
    <w:lvl w:ilvl="0" w:tplc="7904F212">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nsid w:val="251421FA"/>
    <w:multiLevelType w:val="hybridMultilevel"/>
    <w:tmpl w:val="7D9060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AAF2FCF"/>
    <w:multiLevelType w:val="hybridMultilevel"/>
    <w:tmpl w:val="CD98EA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C516A2C"/>
    <w:multiLevelType w:val="hybridMultilevel"/>
    <w:tmpl w:val="CAA6FD0C"/>
    <w:lvl w:ilvl="0" w:tplc="AEACAD24">
      <w:numFmt w:val="bullet"/>
      <w:lvlText w:val="-"/>
      <w:lvlJc w:val="left"/>
      <w:pPr>
        <w:ind w:left="1069" w:hanging="360"/>
      </w:pPr>
      <w:rPr>
        <w:rFonts w:ascii="Times New Roman" w:eastAsia="Calibri"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nsid w:val="2EDB39FA"/>
    <w:multiLevelType w:val="multilevel"/>
    <w:tmpl w:val="A9D025F4"/>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0">
    <w:nsid w:val="310C51F4"/>
    <w:multiLevelType w:val="hybridMultilevel"/>
    <w:tmpl w:val="80F24662"/>
    <w:lvl w:ilvl="0" w:tplc="6F36EE90">
      <w:start w:val="1"/>
      <w:numFmt w:val="decimal"/>
      <w:lvlText w:val="%1)"/>
      <w:lvlJc w:val="left"/>
      <w:pPr>
        <w:tabs>
          <w:tab w:val="num" w:pos="720"/>
        </w:tabs>
        <w:ind w:left="720" w:hanging="360"/>
      </w:pPr>
    </w:lvl>
    <w:lvl w:ilvl="1" w:tplc="AA7249C2">
      <w:start w:val="1"/>
      <w:numFmt w:val="decimal"/>
      <w:lvlText w:val="%2)"/>
      <w:lvlJc w:val="left"/>
      <w:pPr>
        <w:tabs>
          <w:tab w:val="num" w:pos="1440"/>
        </w:tabs>
        <w:ind w:left="1440" w:hanging="360"/>
      </w:pPr>
    </w:lvl>
    <w:lvl w:ilvl="2" w:tplc="F7BA44E0">
      <w:start w:val="1"/>
      <w:numFmt w:val="decimal"/>
      <w:lvlText w:val="%3)"/>
      <w:lvlJc w:val="left"/>
      <w:pPr>
        <w:tabs>
          <w:tab w:val="num" w:pos="2160"/>
        </w:tabs>
        <w:ind w:left="2160" w:hanging="360"/>
      </w:pPr>
    </w:lvl>
    <w:lvl w:ilvl="3" w:tplc="BEE86B28">
      <w:start w:val="1"/>
      <w:numFmt w:val="decimal"/>
      <w:lvlText w:val="%4)"/>
      <w:lvlJc w:val="left"/>
      <w:pPr>
        <w:tabs>
          <w:tab w:val="num" w:pos="2880"/>
        </w:tabs>
        <w:ind w:left="2880" w:hanging="360"/>
      </w:pPr>
    </w:lvl>
    <w:lvl w:ilvl="4" w:tplc="7EAC07C8">
      <w:start w:val="1"/>
      <w:numFmt w:val="decimal"/>
      <w:lvlText w:val="%5)"/>
      <w:lvlJc w:val="left"/>
      <w:pPr>
        <w:tabs>
          <w:tab w:val="num" w:pos="3600"/>
        </w:tabs>
        <w:ind w:left="3600" w:hanging="360"/>
      </w:pPr>
    </w:lvl>
    <w:lvl w:ilvl="5" w:tplc="C8AADF06">
      <w:start w:val="1"/>
      <w:numFmt w:val="decimal"/>
      <w:lvlText w:val="%6)"/>
      <w:lvlJc w:val="left"/>
      <w:pPr>
        <w:tabs>
          <w:tab w:val="num" w:pos="4320"/>
        </w:tabs>
        <w:ind w:left="4320" w:hanging="360"/>
      </w:pPr>
    </w:lvl>
    <w:lvl w:ilvl="6" w:tplc="7572FAE4">
      <w:start w:val="1"/>
      <w:numFmt w:val="decimal"/>
      <w:lvlText w:val="%7)"/>
      <w:lvlJc w:val="left"/>
      <w:pPr>
        <w:tabs>
          <w:tab w:val="num" w:pos="5040"/>
        </w:tabs>
        <w:ind w:left="5040" w:hanging="360"/>
      </w:pPr>
    </w:lvl>
    <w:lvl w:ilvl="7" w:tplc="84D2033E">
      <w:start w:val="1"/>
      <w:numFmt w:val="decimal"/>
      <w:lvlText w:val="%8)"/>
      <w:lvlJc w:val="left"/>
      <w:pPr>
        <w:tabs>
          <w:tab w:val="num" w:pos="5760"/>
        </w:tabs>
        <w:ind w:left="5760" w:hanging="360"/>
      </w:pPr>
    </w:lvl>
    <w:lvl w:ilvl="8" w:tplc="A524D0D2">
      <w:start w:val="1"/>
      <w:numFmt w:val="decimal"/>
      <w:lvlText w:val="%9)"/>
      <w:lvlJc w:val="left"/>
      <w:pPr>
        <w:tabs>
          <w:tab w:val="num" w:pos="6480"/>
        </w:tabs>
        <w:ind w:left="6480" w:hanging="360"/>
      </w:pPr>
    </w:lvl>
  </w:abstractNum>
  <w:abstractNum w:abstractNumId="21">
    <w:nsid w:val="31776530"/>
    <w:multiLevelType w:val="hybridMultilevel"/>
    <w:tmpl w:val="7D0CBD98"/>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33017684"/>
    <w:multiLevelType w:val="hybridMultilevel"/>
    <w:tmpl w:val="0D445BE8"/>
    <w:lvl w:ilvl="0" w:tplc="04220001">
      <w:start w:val="1"/>
      <w:numFmt w:val="bullet"/>
      <w:lvlText w:val=""/>
      <w:lvlJc w:val="left"/>
      <w:pPr>
        <w:ind w:left="928" w:hanging="360"/>
      </w:pPr>
      <w:rPr>
        <w:rFonts w:ascii="Symbol" w:hAnsi="Symbol" w:hint="default"/>
      </w:rPr>
    </w:lvl>
    <w:lvl w:ilvl="1" w:tplc="04220003" w:tentative="1">
      <w:start w:val="1"/>
      <w:numFmt w:val="bullet"/>
      <w:lvlText w:val="o"/>
      <w:lvlJc w:val="left"/>
      <w:pPr>
        <w:ind w:left="1648" w:hanging="360"/>
      </w:pPr>
      <w:rPr>
        <w:rFonts w:ascii="Courier New" w:hAnsi="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23">
    <w:nsid w:val="36290CCF"/>
    <w:multiLevelType w:val="hybridMultilevel"/>
    <w:tmpl w:val="8DA4627E"/>
    <w:lvl w:ilvl="0" w:tplc="38FECE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3B8403CD"/>
    <w:multiLevelType w:val="hybridMultilevel"/>
    <w:tmpl w:val="04824C0A"/>
    <w:lvl w:ilvl="0" w:tplc="E1D401B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3C0B3E1C"/>
    <w:multiLevelType w:val="hybridMultilevel"/>
    <w:tmpl w:val="CC2C37C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3C4B5417"/>
    <w:multiLevelType w:val="hybridMultilevel"/>
    <w:tmpl w:val="5A4230CA"/>
    <w:lvl w:ilvl="0" w:tplc="04190019">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3E5D41D0"/>
    <w:multiLevelType w:val="hybridMultilevel"/>
    <w:tmpl w:val="32321238"/>
    <w:lvl w:ilvl="0" w:tplc="5D4E0CA4">
      <w:start w:val="1"/>
      <w:numFmt w:val="decimal"/>
      <w:lvlText w:val="%1)"/>
      <w:lvlJc w:val="left"/>
      <w:pPr>
        <w:tabs>
          <w:tab w:val="num" w:pos="720"/>
        </w:tabs>
        <w:ind w:left="720" w:hanging="360"/>
      </w:pPr>
    </w:lvl>
    <w:lvl w:ilvl="1" w:tplc="2D243326" w:tentative="1">
      <w:start w:val="1"/>
      <w:numFmt w:val="decimal"/>
      <w:lvlText w:val="%2)"/>
      <w:lvlJc w:val="left"/>
      <w:pPr>
        <w:tabs>
          <w:tab w:val="num" w:pos="1440"/>
        </w:tabs>
        <w:ind w:left="1440" w:hanging="360"/>
      </w:pPr>
    </w:lvl>
    <w:lvl w:ilvl="2" w:tplc="BB4AB86E" w:tentative="1">
      <w:start w:val="1"/>
      <w:numFmt w:val="decimal"/>
      <w:lvlText w:val="%3)"/>
      <w:lvlJc w:val="left"/>
      <w:pPr>
        <w:tabs>
          <w:tab w:val="num" w:pos="2160"/>
        </w:tabs>
        <w:ind w:left="2160" w:hanging="360"/>
      </w:pPr>
    </w:lvl>
    <w:lvl w:ilvl="3" w:tplc="07465E80" w:tentative="1">
      <w:start w:val="1"/>
      <w:numFmt w:val="decimal"/>
      <w:lvlText w:val="%4)"/>
      <w:lvlJc w:val="left"/>
      <w:pPr>
        <w:tabs>
          <w:tab w:val="num" w:pos="2880"/>
        </w:tabs>
        <w:ind w:left="2880" w:hanging="360"/>
      </w:pPr>
    </w:lvl>
    <w:lvl w:ilvl="4" w:tplc="D6AE4AB6" w:tentative="1">
      <w:start w:val="1"/>
      <w:numFmt w:val="decimal"/>
      <w:lvlText w:val="%5)"/>
      <w:lvlJc w:val="left"/>
      <w:pPr>
        <w:tabs>
          <w:tab w:val="num" w:pos="3600"/>
        </w:tabs>
        <w:ind w:left="3600" w:hanging="360"/>
      </w:pPr>
    </w:lvl>
    <w:lvl w:ilvl="5" w:tplc="962A3486" w:tentative="1">
      <w:start w:val="1"/>
      <w:numFmt w:val="decimal"/>
      <w:lvlText w:val="%6)"/>
      <w:lvlJc w:val="left"/>
      <w:pPr>
        <w:tabs>
          <w:tab w:val="num" w:pos="4320"/>
        </w:tabs>
        <w:ind w:left="4320" w:hanging="360"/>
      </w:pPr>
    </w:lvl>
    <w:lvl w:ilvl="6" w:tplc="5A1429C8" w:tentative="1">
      <w:start w:val="1"/>
      <w:numFmt w:val="decimal"/>
      <w:lvlText w:val="%7)"/>
      <w:lvlJc w:val="left"/>
      <w:pPr>
        <w:tabs>
          <w:tab w:val="num" w:pos="5040"/>
        </w:tabs>
        <w:ind w:left="5040" w:hanging="360"/>
      </w:pPr>
    </w:lvl>
    <w:lvl w:ilvl="7" w:tplc="32A8BBAA" w:tentative="1">
      <w:start w:val="1"/>
      <w:numFmt w:val="decimal"/>
      <w:lvlText w:val="%8)"/>
      <w:lvlJc w:val="left"/>
      <w:pPr>
        <w:tabs>
          <w:tab w:val="num" w:pos="5760"/>
        </w:tabs>
        <w:ind w:left="5760" w:hanging="360"/>
      </w:pPr>
    </w:lvl>
    <w:lvl w:ilvl="8" w:tplc="D8BE931A" w:tentative="1">
      <w:start w:val="1"/>
      <w:numFmt w:val="decimal"/>
      <w:lvlText w:val="%9)"/>
      <w:lvlJc w:val="left"/>
      <w:pPr>
        <w:tabs>
          <w:tab w:val="num" w:pos="6480"/>
        </w:tabs>
        <w:ind w:left="6480" w:hanging="360"/>
      </w:pPr>
    </w:lvl>
  </w:abstractNum>
  <w:abstractNum w:abstractNumId="28">
    <w:nsid w:val="3F5C5FB0"/>
    <w:multiLevelType w:val="hybridMultilevel"/>
    <w:tmpl w:val="E072282E"/>
    <w:lvl w:ilvl="0" w:tplc="F7B69DAC">
      <w:start w:val="1"/>
      <w:numFmt w:val="decimal"/>
      <w:lvlText w:val="%1."/>
      <w:lvlJc w:val="left"/>
      <w:pPr>
        <w:tabs>
          <w:tab w:val="num" w:pos="720"/>
        </w:tabs>
        <w:ind w:left="720" w:hanging="360"/>
      </w:pPr>
      <w:rPr>
        <w:rFonts w:ascii="Times New Roman" w:eastAsia="Times New Roman" w:hAnsi="Times New Roman" w:cs="Times New Roman"/>
      </w:rPr>
    </w:lvl>
    <w:lvl w:ilvl="1" w:tplc="A560F340" w:tentative="1">
      <w:start w:val="1"/>
      <w:numFmt w:val="bullet"/>
      <w:lvlText w:val="•"/>
      <w:lvlJc w:val="left"/>
      <w:pPr>
        <w:tabs>
          <w:tab w:val="num" w:pos="1440"/>
        </w:tabs>
        <w:ind w:left="1440" w:hanging="360"/>
      </w:pPr>
      <w:rPr>
        <w:rFonts w:ascii="Arial" w:hAnsi="Arial" w:hint="default"/>
      </w:rPr>
    </w:lvl>
    <w:lvl w:ilvl="2" w:tplc="616AB2FE" w:tentative="1">
      <w:start w:val="1"/>
      <w:numFmt w:val="bullet"/>
      <w:lvlText w:val="•"/>
      <w:lvlJc w:val="left"/>
      <w:pPr>
        <w:tabs>
          <w:tab w:val="num" w:pos="2160"/>
        </w:tabs>
        <w:ind w:left="2160" w:hanging="360"/>
      </w:pPr>
      <w:rPr>
        <w:rFonts w:ascii="Arial" w:hAnsi="Arial" w:hint="default"/>
      </w:rPr>
    </w:lvl>
    <w:lvl w:ilvl="3" w:tplc="66DECBE4" w:tentative="1">
      <w:start w:val="1"/>
      <w:numFmt w:val="bullet"/>
      <w:lvlText w:val="•"/>
      <w:lvlJc w:val="left"/>
      <w:pPr>
        <w:tabs>
          <w:tab w:val="num" w:pos="2880"/>
        </w:tabs>
        <w:ind w:left="2880" w:hanging="360"/>
      </w:pPr>
      <w:rPr>
        <w:rFonts w:ascii="Arial" w:hAnsi="Arial" w:hint="default"/>
      </w:rPr>
    </w:lvl>
    <w:lvl w:ilvl="4" w:tplc="84285AD6" w:tentative="1">
      <w:start w:val="1"/>
      <w:numFmt w:val="bullet"/>
      <w:lvlText w:val="•"/>
      <w:lvlJc w:val="left"/>
      <w:pPr>
        <w:tabs>
          <w:tab w:val="num" w:pos="3600"/>
        </w:tabs>
        <w:ind w:left="3600" w:hanging="360"/>
      </w:pPr>
      <w:rPr>
        <w:rFonts w:ascii="Arial" w:hAnsi="Arial" w:hint="default"/>
      </w:rPr>
    </w:lvl>
    <w:lvl w:ilvl="5" w:tplc="3854818A" w:tentative="1">
      <w:start w:val="1"/>
      <w:numFmt w:val="bullet"/>
      <w:lvlText w:val="•"/>
      <w:lvlJc w:val="left"/>
      <w:pPr>
        <w:tabs>
          <w:tab w:val="num" w:pos="4320"/>
        </w:tabs>
        <w:ind w:left="4320" w:hanging="360"/>
      </w:pPr>
      <w:rPr>
        <w:rFonts w:ascii="Arial" w:hAnsi="Arial" w:hint="default"/>
      </w:rPr>
    </w:lvl>
    <w:lvl w:ilvl="6" w:tplc="0548D872" w:tentative="1">
      <w:start w:val="1"/>
      <w:numFmt w:val="bullet"/>
      <w:lvlText w:val="•"/>
      <w:lvlJc w:val="left"/>
      <w:pPr>
        <w:tabs>
          <w:tab w:val="num" w:pos="5040"/>
        </w:tabs>
        <w:ind w:left="5040" w:hanging="360"/>
      </w:pPr>
      <w:rPr>
        <w:rFonts w:ascii="Arial" w:hAnsi="Arial" w:hint="default"/>
      </w:rPr>
    </w:lvl>
    <w:lvl w:ilvl="7" w:tplc="42A05750" w:tentative="1">
      <w:start w:val="1"/>
      <w:numFmt w:val="bullet"/>
      <w:lvlText w:val="•"/>
      <w:lvlJc w:val="left"/>
      <w:pPr>
        <w:tabs>
          <w:tab w:val="num" w:pos="5760"/>
        </w:tabs>
        <w:ind w:left="5760" w:hanging="360"/>
      </w:pPr>
      <w:rPr>
        <w:rFonts w:ascii="Arial" w:hAnsi="Arial" w:hint="default"/>
      </w:rPr>
    </w:lvl>
    <w:lvl w:ilvl="8" w:tplc="2414931A" w:tentative="1">
      <w:start w:val="1"/>
      <w:numFmt w:val="bullet"/>
      <w:lvlText w:val="•"/>
      <w:lvlJc w:val="left"/>
      <w:pPr>
        <w:tabs>
          <w:tab w:val="num" w:pos="6480"/>
        </w:tabs>
        <w:ind w:left="6480" w:hanging="360"/>
      </w:pPr>
      <w:rPr>
        <w:rFonts w:ascii="Arial" w:hAnsi="Arial" w:hint="default"/>
      </w:rPr>
    </w:lvl>
  </w:abstractNum>
  <w:abstractNum w:abstractNumId="29">
    <w:nsid w:val="43013BD9"/>
    <w:multiLevelType w:val="hybridMultilevel"/>
    <w:tmpl w:val="735271D4"/>
    <w:lvl w:ilvl="0" w:tplc="435C7036">
      <w:start w:val="1"/>
      <w:numFmt w:val="decimal"/>
      <w:lvlText w:val="%1."/>
      <w:lvlJc w:val="left"/>
      <w:pPr>
        <w:tabs>
          <w:tab w:val="num" w:pos="720"/>
        </w:tabs>
        <w:ind w:left="720" w:hanging="360"/>
      </w:pPr>
    </w:lvl>
    <w:lvl w:ilvl="1" w:tplc="4F3AC6CA" w:tentative="1">
      <w:start w:val="1"/>
      <w:numFmt w:val="decimal"/>
      <w:lvlText w:val="%2."/>
      <w:lvlJc w:val="left"/>
      <w:pPr>
        <w:tabs>
          <w:tab w:val="num" w:pos="1440"/>
        </w:tabs>
        <w:ind w:left="1440" w:hanging="360"/>
      </w:pPr>
    </w:lvl>
    <w:lvl w:ilvl="2" w:tplc="CD3606CA" w:tentative="1">
      <w:start w:val="1"/>
      <w:numFmt w:val="decimal"/>
      <w:lvlText w:val="%3."/>
      <w:lvlJc w:val="left"/>
      <w:pPr>
        <w:tabs>
          <w:tab w:val="num" w:pos="2160"/>
        </w:tabs>
        <w:ind w:left="2160" w:hanging="360"/>
      </w:pPr>
    </w:lvl>
    <w:lvl w:ilvl="3" w:tplc="D6D8A568" w:tentative="1">
      <w:start w:val="1"/>
      <w:numFmt w:val="decimal"/>
      <w:lvlText w:val="%4."/>
      <w:lvlJc w:val="left"/>
      <w:pPr>
        <w:tabs>
          <w:tab w:val="num" w:pos="2880"/>
        </w:tabs>
        <w:ind w:left="2880" w:hanging="360"/>
      </w:pPr>
    </w:lvl>
    <w:lvl w:ilvl="4" w:tplc="12DA7124" w:tentative="1">
      <w:start w:val="1"/>
      <w:numFmt w:val="decimal"/>
      <w:lvlText w:val="%5."/>
      <w:lvlJc w:val="left"/>
      <w:pPr>
        <w:tabs>
          <w:tab w:val="num" w:pos="3600"/>
        </w:tabs>
        <w:ind w:left="3600" w:hanging="360"/>
      </w:pPr>
    </w:lvl>
    <w:lvl w:ilvl="5" w:tplc="D86C3258" w:tentative="1">
      <w:start w:val="1"/>
      <w:numFmt w:val="decimal"/>
      <w:lvlText w:val="%6."/>
      <w:lvlJc w:val="left"/>
      <w:pPr>
        <w:tabs>
          <w:tab w:val="num" w:pos="4320"/>
        </w:tabs>
        <w:ind w:left="4320" w:hanging="360"/>
      </w:pPr>
    </w:lvl>
    <w:lvl w:ilvl="6" w:tplc="B104519E" w:tentative="1">
      <w:start w:val="1"/>
      <w:numFmt w:val="decimal"/>
      <w:lvlText w:val="%7."/>
      <w:lvlJc w:val="left"/>
      <w:pPr>
        <w:tabs>
          <w:tab w:val="num" w:pos="5040"/>
        </w:tabs>
        <w:ind w:left="5040" w:hanging="360"/>
      </w:pPr>
    </w:lvl>
    <w:lvl w:ilvl="7" w:tplc="6EF2C3D8" w:tentative="1">
      <w:start w:val="1"/>
      <w:numFmt w:val="decimal"/>
      <w:lvlText w:val="%8."/>
      <w:lvlJc w:val="left"/>
      <w:pPr>
        <w:tabs>
          <w:tab w:val="num" w:pos="5760"/>
        </w:tabs>
        <w:ind w:left="5760" w:hanging="360"/>
      </w:pPr>
    </w:lvl>
    <w:lvl w:ilvl="8" w:tplc="A6E40CCC" w:tentative="1">
      <w:start w:val="1"/>
      <w:numFmt w:val="decimal"/>
      <w:lvlText w:val="%9."/>
      <w:lvlJc w:val="left"/>
      <w:pPr>
        <w:tabs>
          <w:tab w:val="num" w:pos="6480"/>
        </w:tabs>
        <w:ind w:left="6480" w:hanging="360"/>
      </w:pPr>
    </w:lvl>
  </w:abstractNum>
  <w:abstractNum w:abstractNumId="30">
    <w:nsid w:val="43B533D3"/>
    <w:multiLevelType w:val="hybridMultilevel"/>
    <w:tmpl w:val="D376DE56"/>
    <w:lvl w:ilvl="0" w:tplc="1FB4C13E">
      <w:start w:val="1"/>
      <w:numFmt w:val="bullet"/>
      <w:lvlText w:val="•"/>
      <w:lvlJc w:val="left"/>
      <w:pPr>
        <w:tabs>
          <w:tab w:val="num" w:pos="720"/>
        </w:tabs>
        <w:ind w:left="720" w:hanging="360"/>
      </w:pPr>
      <w:rPr>
        <w:rFonts w:ascii="Arial" w:hAnsi="Arial" w:hint="default"/>
      </w:rPr>
    </w:lvl>
    <w:lvl w:ilvl="1" w:tplc="DA3A9CDE" w:tentative="1">
      <w:start w:val="1"/>
      <w:numFmt w:val="bullet"/>
      <w:lvlText w:val="•"/>
      <w:lvlJc w:val="left"/>
      <w:pPr>
        <w:tabs>
          <w:tab w:val="num" w:pos="1440"/>
        </w:tabs>
        <w:ind w:left="1440" w:hanging="360"/>
      </w:pPr>
      <w:rPr>
        <w:rFonts w:ascii="Arial" w:hAnsi="Arial" w:hint="default"/>
      </w:rPr>
    </w:lvl>
    <w:lvl w:ilvl="2" w:tplc="8514B750" w:tentative="1">
      <w:start w:val="1"/>
      <w:numFmt w:val="bullet"/>
      <w:lvlText w:val="•"/>
      <w:lvlJc w:val="left"/>
      <w:pPr>
        <w:tabs>
          <w:tab w:val="num" w:pos="2160"/>
        </w:tabs>
        <w:ind w:left="2160" w:hanging="360"/>
      </w:pPr>
      <w:rPr>
        <w:rFonts w:ascii="Arial" w:hAnsi="Arial" w:hint="default"/>
      </w:rPr>
    </w:lvl>
    <w:lvl w:ilvl="3" w:tplc="2878FCE2" w:tentative="1">
      <w:start w:val="1"/>
      <w:numFmt w:val="bullet"/>
      <w:lvlText w:val="•"/>
      <w:lvlJc w:val="left"/>
      <w:pPr>
        <w:tabs>
          <w:tab w:val="num" w:pos="2880"/>
        </w:tabs>
        <w:ind w:left="2880" w:hanging="360"/>
      </w:pPr>
      <w:rPr>
        <w:rFonts w:ascii="Arial" w:hAnsi="Arial" w:hint="default"/>
      </w:rPr>
    </w:lvl>
    <w:lvl w:ilvl="4" w:tplc="F80443D2" w:tentative="1">
      <w:start w:val="1"/>
      <w:numFmt w:val="bullet"/>
      <w:lvlText w:val="•"/>
      <w:lvlJc w:val="left"/>
      <w:pPr>
        <w:tabs>
          <w:tab w:val="num" w:pos="3600"/>
        </w:tabs>
        <w:ind w:left="3600" w:hanging="360"/>
      </w:pPr>
      <w:rPr>
        <w:rFonts w:ascii="Arial" w:hAnsi="Arial" w:hint="default"/>
      </w:rPr>
    </w:lvl>
    <w:lvl w:ilvl="5" w:tplc="33709E88" w:tentative="1">
      <w:start w:val="1"/>
      <w:numFmt w:val="bullet"/>
      <w:lvlText w:val="•"/>
      <w:lvlJc w:val="left"/>
      <w:pPr>
        <w:tabs>
          <w:tab w:val="num" w:pos="4320"/>
        </w:tabs>
        <w:ind w:left="4320" w:hanging="360"/>
      </w:pPr>
      <w:rPr>
        <w:rFonts w:ascii="Arial" w:hAnsi="Arial" w:hint="default"/>
      </w:rPr>
    </w:lvl>
    <w:lvl w:ilvl="6" w:tplc="6074C7A0" w:tentative="1">
      <w:start w:val="1"/>
      <w:numFmt w:val="bullet"/>
      <w:lvlText w:val="•"/>
      <w:lvlJc w:val="left"/>
      <w:pPr>
        <w:tabs>
          <w:tab w:val="num" w:pos="5040"/>
        </w:tabs>
        <w:ind w:left="5040" w:hanging="360"/>
      </w:pPr>
      <w:rPr>
        <w:rFonts w:ascii="Arial" w:hAnsi="Arial" w:hint="default"/>
      </w:rPr>
    </w:lvl>
    <w:lvl w:ilvl="7" w:tplc="CF547342" w:tentative="1">
      <w:start w:val="1"/>
      <w:numFmt w:val="bullet"/>
      <w:lvlText w:val="•"/>
      <w:lvlJc w:val="left"/>
      <w:pPr>
        <w:tabs>
          <w:tab w:val="num" w:pos="5760"/>
        </w:tabs>
        <w:ind w:left="5760" w:hanging="360"/>
      </w:pPr>
      <w:rPr>
        <w:rFonts w:ascii="Arial" w:hAnsi="Arial" w:hint="default"/>
      </w:rPr>
    </w:lvl>
    <w:lvl w:ilvl="8" w:tplc="4E28A596" w:tentative="1">
      <w:start w:val="1"/>
      <w:numFmt w:val="bullet"/>
      <w:lvlText w:val="•"/>
      <w:lvlJc w:val="left"/>
      <w:pPr>
        <w:tabs>
          <w:tab w:val="num" w:pos="6480"/>
        </w:tabs>
        <w:ind w:left="6480" w:hanging="360"/>
      </w:pPr>
      <w:rPr>
        <w:rFonts w:ascii="Arial" w:hAnsi="Arial" w:hint="default"/>
      </w:rPr>
    </w:lvl>
  </w:abstractNum>
  <w:abstractNum w:abstractNumId="31">
    <w:nsid w:val="45B736CE"/>
    <w:multiLevelType w:val="hybridMultilevel"/>
    <w:tmpl w:val="5BEA982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2">
    <w:nsid w:val="471C36CE"/>
    <w:multiLevelType w:val="hybridMultilevel"/>
    <w:tmpl w:val="8C66AA24"/>
    <w:lvl w:ilvl="0" w:tplc="A344D54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4795663B"/>
    <w:multiLevelType w:val="hybridMultilevel"/>
    <w:tmpl w:val="52D07A44"/>
    <w:lvl w:ilvl="0" w:tplc="9AC043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47FA0D49"/>
    <w:multiLevelType w:val="hybridMultilevel"/>
    <w:tmpl w:val="B63CAE1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5">
    <w:nsid w:val="49A50ADA"/>
    <w:multiLevelType w:val="hybridMultilevel"/>
    <w:tmpl w:val="AC826C82"/>
    <w:lvl w:ilvl="0" w:tplc="FE7EDB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4E2B141A"/>
    <w:multiLevelType w:val="hybridMultilevel"/>
    <w:tmpl w:val="F36294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7FB75C4"/>
    <w:multiLevelType w:val="hybridMultilevel"/>
    <w:tmpl w:val="7936A288"/>
    <w:lvl w:ilvl="0" w:tplc="C2861F98">
      <w:start w:val="1"/>
      <w:numFmt w:val="decimal"/>
      <w:lvlText w:val="%1)"/>
      <w:lvlJc w:val="left"/>
      <w:pPr>
        <w:tabs>
          <w:tab w:val="num" w:pos="720"/>
        </w:tabs>
        <w:ind w:left="720" w:hanging="360"/>
      </w:pPr>
    </w:lvl>
    <w:lvl w:ilvl="1" w:tplc="7026FCF6">
      <w:start w:val="1"/>
      <w:numFmt w:val="decimal"/>
      <w:lvlText w:val="%2)"/>
      <w:lvlJc w:val="left"/>
      <w:pPr>
        <w:tabs>
          <w:tab w:val="num" w:pos="1440"/>
        </w:tabs>
        <w:ind w:left="1440" w:hanging="360"/>
      </w:pPr>
    </w:lvl>
    <w:lvl w:ilvl="2" w:tplc="F9500F24">
      <w:start w:val="1"/>
      <w:numFmt w:val="decimal"/>
      <w:lvlText w:val="%3)"/>
      <w:lvlJc w:val="left"/>
      <w:pPr>
        <w:tabs>
          <w:tab w:val="num" w:pos="2160"/>
        </w:tabs>
        <w:ind w:left="2160" w:hanging="360"/>
      </w:pPr>
    </w:lvl>
    <w:lvl w:ilvl="3" w:tplc="32A2DC8E">
      <w:start w:val="1"/>
      <w:numFmt w:val="decimal"/>
      <w:lvlText w:val="%4)"/>
      <w:lvlJc w:val="left"/>
      <w:pPr>
        <w:tabs>
          <w:tab w:val="num" w:pos="2880"/>
        </w:tabs>
        <w:ind w:left="2880" w:hanging="360"/>
      </w:pPr>
    </w:lvl>
    <w:lvl w:ilvl="4" w:tplc="E940C400">
      <w:start w:val="1"/>
      <w:numFmt w:val="decimal"/>
      <w:lvlText w:val="%5)"/>
      <w:lvlJc w:val="left"/>
      <w:pPr>
        <w:tabs>
          <w:tab w:val="num" w:pos="3600"/>
        </w:tabs>
        <w:ind w:left="3600" w:hanging="360"/>
      </w:pPr>
    </w:lvl>
    <w:lvl w:ilvl="5" w:tplc="C8109A04">
      <w:start w:val="1"/>
      <w:numFmt w:val="decimal"/>
      <w:lvlText w:val="%6)"/>
      <w:lvlJc w:val="left"/>
      <w:pPr>
        <w:tabs>
          <w:tab w:val="num" w:pos="4320"/>
        </w:tabs>
        <w:ind w:left="4320" w:hanging="360"/>
      </w:pPr>
    </w:lvl>
    <w:lvl w:ilvl="6" w:tplc="F1E6AA58">
      <w:start w:val="1"/>
      <w:numFmt w:val="decimal"/>
      <w:lvlText w:val="%7)"/>
      <w:lvlJc w:val="left"/>
      <w:pPr>
        <w:tabs>
          <w:tab w:val="num" w:pos="5040"/>
        </w:tabs>
        <w:ind w:left="5040" w:hanging="360"/>
      </w:pPr>
    </w:lvl>
    <w:lvl w:ilvl="7" w:tplc="6C72DD7A">
      <w:start w:val="1"/>
      <w:numFmt w:val="decimal"/>
      <w:lvlText w:val="%8)"/>
      <w:lvlJc w:val="left"/>
      <w:pPr>
        <w:tabs>
          <w:tab w:val="num" w:pos="5760"/>
        </w:tabs>
        <w:ind w:left="5760" w:hanging="360"/>
      </w:pPr>
    </w:lvl>
    <w:lvl w:ilvl="8" w:tplc="4F0E5386">
      <w:start w:val="1"/>
      <w:numFmt w:val="decimal"/>
      <w:lvlText w:val="%9)"/>
      <w:lvlJc w:val="left"/>
      <w:pPr>
        <w:tabs>
          <w:tab w:val="num" w:pos="6480"/>
        </w:tabs>
        <w:ind w:left="6480" w:hanging="360"/>
      </w:pPr>
    </w:lvl>
  </w:abstractNum>
  <w:abstractNum w:abstractNumId="38">
    <w:nsid w:val="5A372925"/>
    <w:multiLevelType w:val="hybridMultilevel"/>
    <w:tmpl w:val="7550DDD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nsid w:val="5E273A06"/>
    <w:multiLevelType w:val="hybridMultilevel"/>
    <w:tmpl w:val="B396240A"/>
    <w:lvl w:ilvl="0" w:tplc="0180C6C4">
      <w:start w:val="1"/>
      <w:numFmt w:val="decimal"/>
      <w:lvlText w:val="%1."/>
      <w:lvlJc w:val="left"/>
      <w:pPr>
        <w:ind w:left="1070" w:hanging="360"/>
      </w:pPr>
      <w:rPr>
        <w:b w:val="0"/>
        <w:lang w:val="uk-UA"/>
      </w:rPr>
    </w:lvl>
    <w:lvl w:ilvl="1" w:tplc="04220019">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0">
    <w:nsid w:val="60E27890"/>
    <w:multiLevelType w:val="hybridMultilevel"/>
    <w:tmpl w:val="9B92CE90"/>
    <w:lvl w:ilvl="0" w:tplc="239C9B1C">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634B11CA"/>
    <w:multiLevelType w:val="hybridMultilevel"/>
    <w:tmpl w:val="34DC494A"/>
    <w:lvl w:ilvl="0" w:tplc="07D4A97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65F53F54"/>
    <w:multiLevelType w:val="hybridMultilevel"/>
    <w:tmpl w:val="77F43CDC"/>
    <w:lvl w:ilvl="0" w:tplc="04190001">
      <w:start w:val="1"/>
      <w:numFmt w:val="bullet"/>
      <w:lvlText w:val=""/>
      <w:lvlJc w:val="left"/>
      <w:pPr>
        <w:tabs>
          <w:tab w:val="num" w:pos="720"/>
        </w:tabs>
        <w:ind w:left="720" w:hanging="360"/>
      </w:pPr>
      <w:rPr>
        <w:rFonts w:ascii="Symbol" w:hAnsi="Symbol" w:hint="default"/>
      </w:rPr>
    </w:lvl>
    <w:lvl w:ilvl="1" w:tplc="0419000F">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6B1D74F8"/>
    <w:multiLevelType w:val="hybridMultilevel"/>
    <w:tmpl w:val="57326EE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
    <w:nsid w:val="6BD920AE"/>
    <w:multiLevelType w:val="hybridMultilevel"/>
    <w:tmpl w:val="C29C7F9C"/>
    <w:lvl w:ilvl="0" w:tplc="0422000F">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5">
    <w:nsid w:val="6E42316A"/>
    <w:multiLevelType w:val="hybridMultilevel"/>
    <w:tmpl w:val="FEE662A2"/>
    <w:lvl w:ilvl="0" w:tplc="0419000F">
      <w:start w:val="1"/>
      <w:numFmt w:val="decimal"/>
      <w:lvlText w:val="%1."/>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6">
    <w:nsid w:val="7106530C"/>
    <w:multiLevelType w:val="hybridMultilevel"/>
    <w:tmpl w:val="00DA066C"/>
    <w:lvl w:ilvl="0" w:tplc="E5D80D3C">
      <w:start w:val="1"/>
      <w:numFmt w:val="decimal"/>
      <w:lvlText w:val="%1."/>
      <w:lvlJc w:val="left"/>
      <w:pPr>
        <w:ind w:left="720" w:hanging="360"/>
      </w:pPr>
      <w:rPr>
        <w:rFonts w:ascii="Times New Roman" w:hAnsi="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71447C88"/>
    <w:multiLevelType w:val="hybridMultilevel"/>
    <w:tmpl w:val="8CA627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8">
    <w:nsid w:val="72E46532"/>
    <w:multiLevelType w:val="hybridMultilevel"/>
    <w:tmpl w:val="DBDE6B3A"/>
    <w:lvl w:ilvl="0" w:tplc="0419000F">
      <w:start w:val="1"/>
      <w:numFmt w:val="decimal"/>
      <w:lvlText w:val="%1."/>
      <w:lvlJc w:val="left"/>
      <w:pPr>
        <w:tabs>
          <w:tab w:val="num" w:pos="720"/>
        </w:tabs>
        <w:ind w:left="720" w:hanging="360"/>
      </w:pPr>
      <w:rPr>
        <w:rFonts w:hint="default"/>
      </w:rPr>
    </w:lvl>
    <w:lvl w:ilvl="1" w:tplc="AEF0CDE6" w:tentative="1">
      <w:start w:val="1"/>
      <w:numFmt w:val="bullet"/>
      <w:lvlText w:val=""/>
      <w:lvlJc w:val="left"/>
      <w:pPr>
        <w:tabs>
          <w:tab w:val="num" w:pos="1440"/>
        </w:tabs>
        <w:ind w:left="1440" w:hanging="360"/>
      </w:pPr>
      <w:rPr>
        <w:rFonts w:ascii="Wingdings" w:hAnsi="Wingdings" w:hint="default"/>
      </w:rPr>
    </w:lvl>
    <w:lvl w:ilvl="2" w:tplc="9C9A31B2" w:tentative="1">
      <w:start w:val="1"/>
      <w:numFmt w:val="bullet"/>
      <w:lvlText w:val=""/>
      <w:lvlJc w:val="left"/>
      <w:pPr>
        <w:tabs>
          <w:tab w:val="num" w:pos="2160"/>
        </w:tabs>
        <w:ind w:left="2160" w:hanging="360"/>
      </w:pPr>
      <w:rPr>
        <w:rFonts w:ascii="Wingdings" w:hAnsi="Wingdings" w:hint="default"/>
      </w:rPr>
    </w:lvl>
    <w:lvl w:ilvl="3" w:tplc="C65EB74C" w:tentative="1">
      <w:start w:val="1"/>
      <w:numFmt w:val="bullet"/>
      <w:lvlText w:val=""/>
      <w:lvlJc w:val="left"/>
      <w:pPr>
        <w:tabs>
          <w:tab w:val="num" w:pos="2880"/>
        </w:tabs>
        <w:ind w:left="2880" w:hanging="360"/>
      </w:pPr>
      <w:rPr>
        <w:rFonts w:ascii="Wingdings" w:hAnsi="Wingdings" w:hint="default"/>
      </w:rPr>
    </w:lvl>
    <w:lvl w:ilvl="4" w:tplc="9104B8D0" w:tentative="1">
      <w:start w:val="1"/>
      <w:numFmt w:val="bullet"/>
      <w:lvlText w:val=""/>
      <w:lvlJc w:val="left"/>
      <w:pPr>
        <w:tabs>
          <w:tab w:val="num" w:pos="3600"/>
        </w:tabs>
        <w:ind w:left="3600" w:hanging="360"/>
      </w:pPr>
      <w:rPr>
        <w:rFonts w:ascii="Wingdings" w:hAnsi="Wingdings" w:hint="default"/>
      </w:rPr>
    </w:lvl>
    <w:lvl w:ilvl="5" w:tplc="78A2428E" w:tentative="1">
      <w:start w:val="1"/>
      <w:numFmt w:val="bullet"/>
      <w:lvlText w:val=""/>
      <w:lvlJc w:val="left"/>
      <w:pPr>
        <w:tabs>
          <w:tab w:val="num" w:pos="4320"/>
        </w:tabs>
        <w:ind w:left="4320" w:hanging="360"/>
      </w:pPr>
      <w:rPr>
        <w:rFonts w:ascii="Wingdings" w:hAnsi="Wingdings" w:hint="default"/>
      </w:rPr>
    </w:lvl>
    <w:lvl w:ilvl="6" w:tplc="AC98EF4C" w:tentative="1">
      <w:start w:val="1"/>
      <w:numFmt w:val="bullet"/>
      <w:lvlText w:val=""/>
      <w:lvlJc w:val="left"/>
      <w:pPr>
        <w:tabs>
          <w:tab w:val="num" w:pos="5040"/>
        </w:tabs>
        <w:ind w:left="5040" w:hanging="360"/>
      </w:pPr>
      <w:rPr>
        <w:rFonts w:ascii="Wingdings" w:hAnsi="Wingdings" w:hint="default"/>
      </w:rPr>
    </w:lvl>
    <w:lvl w:ilvl="7" w:tplc="FDF8C328" w:tentative="1">
      <w:start w:val="1"/>
      <w:numFmt w:val="bullet"/>
      <w:lvlText w:val=""/>
      <w:lvlJc w:val="left"/>
      <w:pPr>
        <w:tabs>
          <w:tab w:val="num" w:pos="5760"/>
        </w:tabs>
        <w:ind w:left="5760" w:hanging="360"/>
      </w:pPr>
      <w:rPr>
        <w:rFonts w:ascii="Wingdings" w:hAnsi="Wingdings" w:hint="default"/>
      </w:rPr>
    </w:lvl>
    <w:lvl w:ilvl="8" w:tplc="839A4C90" w:tentative="1">
      <w:start w:val="1"/>
      <w:numFmt w:val="bullet"/>
      <w:lvlText w:val=""/>
      <w:lvlJc w:val="left"/>
      <w:pPr>
        <w:tabs>
          <w:tab w:val="num" w:pos="6480"/>
        </w:tabs>
        <w:ind w:left="6480" w:hanging="360"/>
      </w:pPr>
      <w:rPr>
        <w:rFonts w:ascii="Wingdings" w:hAnsi="Wingdings" w:hint="default"/>
      </w:rPr>
    </w:lvl>
  </w:abstractNum>
  <w:abstractNum w:abstractNumId="49">
    <w:nsid w:val="74890216"/>
    <w:multiLevelType w:val="hybridMultilevel"/>
    <w:tmpl w:val="4FA026EA"/>
    <w:lvl w:ilvl="0" w:tplc="36E20256">
      <w:start w:val="1"/>
      <w:numFmt w:val="decimal"/>
      <w:lvlText w:val="%1."/>
      <w:lvlJc w:val="left"/>
      <w:pPr>
        <w:tabs>
          <w:tab w:val="num" w:pos="720"/>
        </w:tabs>
        <w:ind w:left="720" w:hanging="360"/>
      </w:pPr>
    </w:lvl>
    <w:lvl w:ilvl="1" w:tplc="E340C860">
      <w:start w:val="1"/>
      <w:numFmt w:val="decimal"/>
      <w:lvlText w:val="%2."/>
      <w:lvlJc w:val="left"/>
      <w:pPr>
        <w:tabs>
          <w:tab w:val="num" w:pos="1440"/>
        </w:tabs>
        <w:ind w:left="1440" w:hanging="360"/>
      </w:pPr>
    </w:lvl>
    <w:lvl w:ilvl="2" w:tplc="988A5CE8">
      <w:start w:val="1"/>
      <w:numFmt w:val="decimal"/>
      <w:lvlText w:val="%3."/>
      <w:lvlJc w:val="left"/>
      <w:pPr>
        <w:tabs>
          <w:tab w:val="num" w:pos="2160"/>
        </w:tabs>
        <w:ind w:left="2160" w:hanging="360"/>
      </w:pPr>
    </w:lvl>
    <w:lvl w:ilvl="3" w:tplc="8918DA38">
      <w:start w:val="1"/>
      <w:numFmt w:val="decimal"/>
      <w:lvlText w:val="%4."/>
      <w:lvlJc w:val="left"/>
      <w:pPr>
        <w:tabs>
          <w:tab w:val="num" w:pos="2880"/>
        </w:tabs>
        <w:ind w:left="2880" w:hanging="360"/>
      </w:pPr>
    </w:lvl>
    <w:lvl w:ilvl="4" w:tplc="3A4CEAD4">
      <w:start w:val="1"/>
      <w:numFmt w:val="decimal"/>
      <w:lvlText w:val="%5."/>
      <w:lvlJc w:val="left"/>
      <w:pPr>
        <w:tabs>
          <w:tab w:val="num" w:pos="3600"/>
        </w:tabs>
        <w:ind w:left="3600" w:hanging="360"/>
      </w:pPr>
    </w:lvl>
    <w:lvl w:ilvl="5" w:tplc="814EEF64">
      <w:start w:val="1"/>
      <w:numFmt w:val="decimal"/>
      <w:lvlText w:val="%6."/>
      <w:lvlJc w:val="left"/>
      <w:pPr>
        <w:tabs>
          <w:tab w:val="num" w:pos="4320"/>
        </w:tabs>
        <w:ind w:left="4320" w:hanging="360"/>
      </w:pPr>
    </w:lvl>
    <w:lvl w:ilvl="6" w:tplc="84A42186">
      <w:start w:val="1"/>
      <w:numFmt w:val="decimal"/>
      <w:lvlText w:val="%7."/>
      <w:lvlJc w:val="left"/>
      <w:pPr>
        <w:tabs>
          <w:tab w:val="num" w:pos="5040"/>
        </w:tabs>
        <w:ind w:left="5040" w:hanging="360"/>
      </w:pPr>
    </w:lvl>
    <w:lvl w:ilvl="7" w:tplc="7694957A">
      <w:start w:val="1"/>
      <w:numFmt w:val="decimal"/>
      <w:lvlText w:val="%8."/>
      <w:lvlJc w:val="left"/>
      <w:pPr>
        <w:tabs>
          <w:tab w:val="num" w:pos="5760"/>
        </w:tabs>
        <w:ind w:left="5760" w:hanging="360"/>
      </w:pPr>
    </w:lvl>
    <w:lvl w:ilvl="8" w:tplc="0A72F572">
      <w:start w:val="1"/>
      <w:numFmt w:val="decimal"/>
      <w:lvlText w:val="%9."/>
      <w:lvlJc w:val="left"/>
      <w:pPr>
        <w:tabs>
          <w:tab w:val="num" w:pos="6480"/>
        </w:tabs>
        <w:ind w:left="6480" w:hanging="360"/>
      </w:pPr>
    </w:lvl>
  </w:abstractNum>
  <w:abstractNum w:abstractNumId="50">
    <w:nsid w:val="754A750F"/>
    <w:multiLevelType w:val="hybridMultilevel"/>
    <w:tmpl w:val="B63CAE1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1">
    <w:nsid w:val="7C21601F"/>
    <w:multiLevelType w:val="hybridMultilevel"/>
    <w:tmpl w:val="A1FE2232"/>
    <w:lvl w:ilvl="0" w:tplc="402424E2">
      <w:start w:val="1"/>
      <w:numFmt w:val="decimal"/>
      <w:lvlText w:val="%1)"/>
      <w:lvlJc w:val="left"/>
      <w:pPr>
        <w:tabs>
          <w:tab w:val="num" w:pos="720"/>
        </w:tabs>
        <w:ind w:left="720" w:hanging="360"/>
      </w:pPr>
    </w:lvl>
    <w:lvl w:ilvl="1" w:tplc="379A8660">
      <w:start w:val="1"/>
      <w:numFmt w:val="decimal"/>
      <w:lvlText w:val="%2)"/>
      <w:lvlJc w:val="left"/>
      <w:pPr>
        <w:tabs>
          <w:tab w:val="num" w:pos="1440"/>
        </w:tabs>
        <w:ind w:left="1440" w:hanging="360"/>
      </w:pPr>
    </w:lvl>
    <w:lvl w:ilvl="2" w:tplc="905A2E18">
      <w:start w:val="1"/>
      <w:numFmt w:val="decimal"/>
      <w:lvlText w:val="%3)"/>
      <w:lvlJc w:val="left"/>
      <w:pPr>
        <w:tabs>
          <w:tab w:val="num" w:pos="2160"/>
        </w:tabs>
        <w:ind w:left="2160" w:hanging="360"/>
      </w:pPr>
    </w:lvl>
    <w:lvl w:ilvl="3" w:tplc="B224A53E">
      <w:start w:val="1"/>
      <w:numFmt w:val="decimal"/>
      <w:lvlText w:val="%4)"/>
      <w:lvlJc w:val="left"/>
      <w:pPr>
        <w:tabs>
          <w:tab w:val="num" w:pos="2880"/>
        </w:tabs>
        <w:ind w:left="2880" w:hanging="360"/>
      </w:pPr>
    </w:lvl>
    <w:lvl w:ilvl="4" w:tplc="CDE8EC16">
      <w:start w:val="1"/>
      <w:numFmt w:val="decimal"/>
      <w:lvlText w:val="%5)"/>
      <w:lvlJc w:val="left"/>
      <w:pPr>
        <w:tabs>
          <w:tab w:val="num" w:pos="3600"/>
        </w:tabs>
        <w:ind w:left="3600" w:hanging="360"/>
      </w:pPr>
    </w:lvl>
    <w:lvl w:ilvl="5" w:tplc="ACA00270">
      <w:start w:val="1"/>
      <w:numFmt w:val="decimal"/>
      <w:lvlText w:val="%6)"/>
      <w:lvlJc w:val="left"/>
      <w:pPr>
        <w:tabs>
          <w:tab w:val="num" w:pos="4320"/>
        </w:tabs>
        <w:ind w:left="4320" w:hanging="360"/>
      </w:pPr>
    </w:lvl>
    <w:lvl w:ilvl="6" w:tplc="BC023CB0">
      <w:start w:val="1"/>
      <w:numFmt w:val="decimal"/>
      <w:lvlText w:val="%7)"/>
      <w:lvlJc w:val="left"/>
      <w:pPr>
        <w:tabs>
          <w:tab w:val="num" w:pos="5040"/>
        </w:tabs>
        <w:ind w:left="5040" w:hanging="360"/>
      </w:pPr>
    </w:lvl>
    <w:lvl w:ilvl="7" w:tplc="A7921A28">
      <w:start w:val="1"/>
      <w:numFmt w:val="decimal"/>
      <w:lvlText w:val="%8)"/>
      <w:lvlJc w:val="left"/>
      <w:pPr>
        <w:tabs>
          <w:tab w:val="num" w:pos="5760"/>
        </w:tabs>
        <w:ind w:left="5760" w:hanging="360"/>
      </w:pPr>
    </w:lvl>
    <w:lvl w:ilvl="8" w:tplc="E20C831A">
      <w:start w:val="1"/>
      <w:numFmt w:val="decimal"/>
      <w:lvlText w:val="%9)"/>
      <w:lvlJc w:val="left"/>
      <w:pPr>
        <w:tabs>
          <w:tab w:val="num" w:pos="6480"/>
        </w:tabs>
        <w:ind w:left="6480" w:hanging="360"/>
      </w:pPr>
    </w:lvl>
  </w:abstractNum>
  <w:abstractNum w:abstractNumId="52">
    <w:nsid w:val="7DF15055"/>
    <w:multiLevelType w:val="hybridMultilevel"/>
    <w:tmpl w:val="43E29EB0"/>
    <w:lvl w:ilvl="0" w:tplc="44C80C5C">
      <w:start w:val="1"/>
      <w:numFmt w:val="decimal"/>
      <w:lvlText w:val="%1)"/>
      <w:lvlJc w:val="left"/>
      <w:pPr>
        <w:tabs>
          <w:tab w:val="num" w:pos="720"/>
        </w:tabs>
        <w:ind w:left="720" w:hanging="360"/>
      </w:pPr>
    </w:lvl>
    <w:lvl w:ilvl="1" w:tplc="A3380724">
      <w:start w:val="1"/>
      <w:numFmt w:val="decimal"/>
      <w:lvlText w:val="%2)"/>
      <w:lvlJc w:val="left"/>
      <w:pPr>
        <w:tabs>
          <w:tab w:val="num" w:pos="1440"/>
        </w:tabs>
        <w:ind w:left="1440" w:hanging="360"/>
      </w:pPr>
    </w:lvl>
    <w:lvl w:ilvl="2" w:tplc="5B9027C0">
      <w:start w:val="1"/>
      <w:numFmt w:val="decimal"/>
      <w:lvlText w:val="%3)"/>
      <w:lvlJc w:val="left"/>
      <w:pPr>
        <w:tabs>
          <w:tab w:val="num" w:pos="2160"/>
        </w:tabs>
        <w:ind w:left="2160" w:hanging="360"/>
      </w:pPr>
    </w:lvl>
    <w:lvl w:ilvl="3" w:tplc="56C42812">
      <w:start w:val="1"/>
      <w:numFmt w:val="decimal"/>
      <w:lvlText w:val="%4)"/>
      <w:lvlJc w:val="left"/>
      <w:pPr>
        <w:tabs>
          <w:tab w:val="num" w:pos="2880"/>
        </w:tabs>
        <w:ind w:left="2880" w:hanging="360"/>
      </w:pPr>
    </w:lvl>
    <w:lvl w:ilvl="4" w:tplc="91607BD8">
      <w:start w:val="1"/>
      <w:numFmt w:val="decimal"/>
      <w:lvlText w:val="%5)"/>
      <w:lvlJc w:val="left"/>
      <w:pPr>
        <w:tabs>
          <w:tab w:val="num" w:pos="3600"/>
        </w:tabs>
        <w:ind w:left="3600" w:hanging="360"/>
      </w:pPr>
    </w:lvl>
    <w:lvl w:ilvl="5" w:tplc="B5283E20">
      <w:start w:val="1"/>
      <w:numFmt w:val="decimal"/>
      <w:lvlText w:val="%6)"/>
      <w:lvlJc w:val="left"/>
      <w:pPr>
        <w:tabs>
          <w:tab w:val="num" w:pos="4320"/>
        </w:tabs>
        <w:ind w:left="4320" w:hanging="360"/>
      </w:pPr>
    </w:lvl>
    <w:lvl w:ilvl="6" w:tplc="AD04263E">
      <w:start w:val="1"/>
      <w:numFmt w:val="decimal"/>
      <w:lvlText w:val="%7)"/>
      <w:lvlJc w:val="left"/>
      <w:pPr>
        <w:tabs>
          <w:tab w:val="num" w:pos="5040"/>
        </w:tabs>
        <w:ind w:left="5040" w:hanging="360"/>
      </w:pPr>
    </w:lvl>
    <w:lvl w:ilvl="7" w:tplc="A3C2CD10">
      <w:start w:val="1"/>
      <w:numFmt w:val="decimal"/>
      <w:lvlText w:val="%8)"/>
      <w:lvlJc w:val="left"/>
      <w:pPr>
        <w:tabs>
          <w:tab w:val="num" w:pos="5760"/>
        </w:tabs>
        <w:ind w:left="5760" w:hanging="360"/>
      </w:pPr>
    </w:lvl>
    <w:lvl w:ilvl="8" w:tplc="5DB41964">
      <w:start w:val="1"/>
      <w:numFmt w:val="decimal"/>
      <w:lvlText w:val="%9)"/>
      <w:lvlJc w:val="left"/>
      <w:pPr>
        <w:tabs>
          <w:tab w:val="num" w:pos="6480"/>
        </w:tabs>
        <w:ind w:left="6480" w:hanging="360"/>
      </w:pPr>
    </w:lvl>
  </w:abstractNum>
  <w:num w:numId="1">
    <w:abstractNumId w:val="15"/>
  </w:num>
  <w:num w:numId="2">
    <w:abstractNumId w:val="21"/>
  </w:num>
  <w:num w:numId="3">
    <w:abstractNumId w:val="28"/>
  </w:num>
  <w:num w:numId="4">
    <w:abstractNumId w:val="30"/>
  </w:num>
  <w:num w:numId="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num>
  <w:num w:numId="17">
    <w:abstractNumId w:val="48"/>
  </w:num>
  <w:num w:numId="18">
    <w:abstractNumId w:val="31"/>
  </w:num>
  <w:num w:numId="19">
    <w:abstractNumId w:val="50"/>
  </w:num>
  <w:num w:numId="20">
    <w:abstractNumId w:val="34"/>
  </w:num>
  <w:num w:numId="21">
    <w:abstractNumId w:val="45"/>
  </w:num>
  <w:num w:numId="22">
    <w:abstractNumId w:val="43"/>
  </w:num>
  <w:num w:numId="23">
    <w:abstractNumId w:val="25"/>
  </w:num>
  <w:num w:numId="24">
    <w:abstractNumId w:val="47"/>
  </w:num>
  <w:num w:numId="25">
    <w:abstractNumId w:val="3"/>
  </w:num>
  <w:num w:numId="26">
    <w:abstractNumId w:val="18"/>
  </w:num>
  <w:num w:numId="27">
    <w:abstractNumId w:val="22"/>
  </w:num>
  <w:num w:numId="28">
    <w:abstractNumId w:val="38"/>
  </w:num>
  <w:num w:numId="29">
    <w:abstractNumId w:val="24"/>
  </w:num>
  <w:num w:numId="30">
    <w:abstractNumId w:val="33"/>
  </w:num>
  <w:num w:numId="31">
    <w:abstractNumId w:val="8"/>
  </w:num>
  <w:num w:numId="32">
    <w:abstractNumId w:val="23"/>
  </w:num>
  <w:num w:numId="33">
    <w:abstractNumId w:val="16"/>
  </w:num>
  <w:num w:numId="34">
    <w:abstractNumId w:val="40"/>
  </w:num>
  <w:num w:numId="35">
    <w:abstractNumId w:val="0"/>
  </w:num>
  <w:num w:numId="36">
    <w:abstractNumId w:val="7"/>
  </w:num>
  <w:num w:numId="37">
    <w:abstractNumId w:val="41"/>
  </w:num>
  <w:num w:numId="38">
    <w:abstractNumId w:val="36"/>
  </w:num>
  <w:num w:numId="39">
    <w:abstractNumId w:val="27"/>
  </w:num>
  <w:num w:numId="40">
    <w:abstractNumId w:val="35"/>
  </w:num>
  <w:num w:numId="41">
    <w:abstractNumId w:val="26"/>
  </w:num>
  <w:num w:numId="42">
    <w:abstractNumId w:val="2"/>
  </w:num>
  <w:num w:numId="43">
    <w:abstractNumId w:val="29"/>
  </w:num>
  <w:num w:numId="44">
    <w:abstractNumId w:val="46"/>
  </w:num>
  <w:num w:numId="45">
    <w:abstractNumId w:val="17"/>
  </w:num>
  <w:num w:numId="4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9"/>
  </w:num>
  <w:num w:numId="48">
    <w:abstractNumId w:val="1"/>
  </w:num>
  <w:num w:numId="49">
    <w:abstractNumId w:val="13"/>
  </w:num>
  <w:num w:numId="50">
    <w:abstractNumId w:val="44"/>
  </w:num>
  <w:num w:numId="51">
    <w:abstractNumId w:val="39"/>
  </w:num>
  <w:num w:numId="52">
    <w:abstractNumId w:val="32"/>
  </w:num>
  <w:num w:numId="53">
    <w:abstractNumId w:val="5"/>
  </w:num>
  <w:num w:numId="54">
    <w:abstractNumId w:val="42"/>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footnotePr>
    <w:footnote w:id="0"/>
    <w:footnote w:id="1"/>
  </w:footnotePr>
  <w:endnotePr>
    <w:endnote w:id="0"/>
    <w:endnote w:id="1"/>
  </w:endnotePr>
  <w:compat/>
  <w:rsids>
    <w:rsidRoot w:val="00A72C46"/>
    <w:rsid w:val="0000454E"/>
    <w:rsid w:val="00010712"/>
    <w:rsid w:val="00021B0F"/>
    <w:rsid w:val="00024FF9"/>
    <w:rsid w:val="00037479"/>
    <w:rsid w:val="00061865"/>
    <w:rsid w:val="00073E66"/>
    <w:rsid w:val="000872B6"/>
    <w:rsid w:val="000A2EB4"/>
    <w:rsid w:val="000A4483"/>
    <w:rsid w:val="000B4528"/>
    <w:rsid w:val="000B62D6"/>
    <w:rsid w:val="000E3EA5"/>
    <w:rsid w:val="000F6373"/>
    <w:rsid w:val="000F7E3B"/>
    <w:rsid w:val="00100271"/>
    <w:rsid w:val="001026CD"/>
    <w:rsid w:val="00133052"/>
    <w:rsid w:val="00147583"/>
    <w:rsid w:val="00161676"/>
    <w:rsid w:val="00166568"/>
    <w:rsid w:val="00170B54"/>
    <w:rsid w:val="001D04DB"/>
    <w:rsid w:val="001D1225"/>
    <w:rsid w:val="001D4B30"/>
    <w:rsid w:val="001E03A4"/>
    <w:rsid w:val="001E49A5"/>
    <w:rsid w:val="001F010F"/>
    <w:rsid w:val="002014B9"/>
    <w:rsid w:val="002104BB"/>
    <w:rsid w:val="00214B36"/>
    <w:rsid w:val="002270B6"/>
    <w:rsid w:val="00230D66"/>
    <w:rsid w:val="00252119"/>
    <w:rsid w:val="00267A6B"/>
    <w:rsid w:val="0029098A"/>
    <w:rsid w:val="002C23F3"/>
    <w:rsid w:val="002E07A4"/>
    <w:rsid w:val="002F0D20"/>
    <w:rsid w:val="0030750C"/>
    <w:rsid w:val="00316822"/>
    <w:rsid w:val="0032269C"/>
    <w:rsid w:val="00335B4B"/>
    <w:rsid w:val="003546E7"/>
    <w:rsid w:val="0035602B"/>
    <w:rsid w:val="0036599A"/>
    <w:rsid w:val="003A1473"/>
    <w:rsid w:val="003E0F3D"/>
    <w:rsid w:val="004014B6"/>
    <w:rsid w:val="004105A4"/>
    <w:rsid w:val="00412F0F"/>
    <w:rsid w:val="00420309"/>
    <w:rsid w:val="00440C71"/>
    <w:rsid w:val="00451845"/>
    <w:rsid w:val="0049371C"/>
    <w:rsid w:val="0049592C"/>
    <w:rsid w:val="004A1FF0"/>
    <w:rsid w:val="004C5DE5"/>
    <w:rsid w:val="004E1C8B"/>
    <w:rsid w:val="004E73D4"/>
    <w:rsid w:val="004F52D4"/>
    <w:rsid w:val="00537AF2"/>
    <w:rsid w:val="00537FCC"/>
    <w:rsid w:val="005621CC"/>
    <w:rsid w:val="00573D57"/>
    <w:rsid w:val="00574679"/>
    <w:rsid w:val="00575D74"/>
    <w:rsid w:val="005A4353"/>
    <w:rsid w:val="005B7E83"/>
    <w:rsid w:val="005C625F"/>
    <w:rsid w:val="005C7914"/>
    <w:rsid w:val="005E35E9"/>
    <w:rsid w:val="005F00AA"/>
    <w:rsid w:val="005F02F7"/>
    <w:rsid w:val="0062031D"/>
    <w:rsid w:val="00644357"/>
    <w:rsid w:val="00653846"/>
    <w:rsid w:val="00664B26"/>
    <w:rsid w:val="00675B62"/>
    <w:rsid w:val="00692543"/>
    <w:rsid w:val="0069521E"/>
    <w:rsid w:val="006A30EC"/>
    <w:rsid w:val="006A5CD5"/>
    <w:rsid w:val="006B5D0A"/>
    <w:rsid w:val="006C5894"/>
    <w:rsid w:val="006D7D62"/>
    <w:rsid w:val="00711602"/>
    <w:rsid w:val="00717847"/>
    <w:rsid w:val="007216F0"/>
    <w:rsid w:val="007529D6"/>
    <w:rsid w:val="007C520A"/>
    <w:rsid w:val="007D4251"/>
    <w:rsid w:val="007E7ABD"/>
    <w:rsid w:val="007F1195"/>
    <w:rsid w:val="007F1909"/>
    <w:rsid w:val="007F2E49"/>
    <w:rsid w:val="007F4245"/>
    <w:rsid w:val="00801BF8"/>
    <w:rsid w:val="008020DE"/>
    <w:rsid w:val="00810250"/>
    <w:rsid w:val="0081561F"/>
    <w:rsid w:val="0082530B"/>
    <w:rsid w:val="008449F7"/>
    <w:rsid w:val="00857C3E"/>
    <w:rsid w:val="00861509"/>
    <w:rsid w:val="00873C59"/>
    <w:rsid w:val="008932BD"/>
    <w:rsid w:val="008B0030"/>
    <w:rsid w:val="008C1DA3"/>
    <w:rsid w:val="008C23E1"/>
    <w:rsid w:val="008C31AA"/>
    <w:rsid w:val="008E48B6"/>
    <w:rsid w:val="008E76CD"/>
    <w:rsid w:val="009412AE"/>
    <w:rsid w:val="00956C6B"/>
    <w:rsid w:val="00960D32"/>
    <w:rsid w:val="009A6649"/>
    <w:rsid w:val="009B2F55"/>
    <w:rsid w:val="009B5D8E"/>
    <w:rsid w:val="009C1D28"/>
    <w:rsid w:val="009D1B5D"/>
    <w:rsid w:val="00A5469D"/>
    <w:rsid w:val="00A72C46"/>
    <w:rsid w:val="00A73E69"/>
    <w:rsid w:val="00A776B6"/>
    <w:rsid w:val="00AB484F"/>
    <w:rsid w:val="00AD20B7"/>
    <w:rsid w:val="00AF45D8"/>
    <w:rsid w:val="00B064EF"/>
    <w:rsid w:val="00B43AF4"/>
    <w:rsid w:val="00B564A3"/>
    <w:rsid w:val="00B8562B"/>
    <w:rsid w:val="00B97C51"/>
    <w:rsid w:val="00BB001D"/>
    <w:rsid w:val="00BB6FA5"/>
    <w:rsid w:val="00BE231E"/>
    <w:rsid w:val="00C2026C"/>
    <w:rsid w:val="00C50ACF"/>
    <w:rsid w:val="00CB2392"/>
    <w:rsid w:val="00CD1E0E"/>
    <w:rsid w:val="00CD7F1F"/>
    <w:rsid w:val="00CE503F"/>
    <w:rsid w:val="00CE7D1B"/>
    <w:rsid w:val="00D01D06"/>
    <w:rsid w:val="00D041E8"/>
    <w:rsid w:val="00D17060"/>
    <w:rsid w:val="00D21821"/>
    <w:rsid w:val="00D25EEB"/>
    <w:rsid w:val="00D5143B"/>
    <w:rsid w:val="00D540FC"/>
    <w:rsid w:val="00D7096C"/>
    <w:rsid w:val="00D82CBF"/>
    <w:rsid w:val="00D86F46"/>
    <w:rsid w:val="00D87297"/>
    <w:rsid w:val="00D93A6F"/>
    <w:rsid w:val="00D93B36"/>
    <w:rsid w:val="00DB25D4"/>
    <w:rsid w:val="00DB7BB0"/>
    <w:rsid w:val="00DD4C0C"/>
    <w:rsid w:val="00DF2C87"/>
    <w:rsid w:val="00E121DF"/>
    <w:rsid w:val="00E3101F"/>
    <w:rsid w:val="00E32895"/>
    <w:rsid w:val="00E37A17"/>
    <w:rsid w:val="00E62D78"/>
    <w:rsid w:val="00E66360"/>
    <w:rsid w:val="00E663AC"/>
    <w:rsid w:val="00E7507F"/>
    <w:rsid w:val="00EB5A1F"/>
    <w:rsid w:val="00EE41DF"/>
    <w:rsid w:val="00F255DF"/>
    <w:rsid w:val="00F37EBF"/>
    <w:rsid w:val="00F503C1"/>
    <w:rsid w:val="00F65625"/>
    <w:rsid w:val="00F65997"/>
    <w:rsid w:val="00F72C25"/>
    <w:rsid w:val="00F73DC0"/>
    <w:rsid w:val="00F75A4B"/>
    <w:rsid w:val="00F91ECB"/>
    <w:rsid w:val="00FB0A99"/>
    <w:rsid w:val="00FB1975"/>
    <w:rsid w:val="00FC1B35"/>
    <w:rsid w:val="00FD3587"/>
    <w:rsid w:val="00FD44C6"/>
    <w:rsid w:val="00FD450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ind w:left="714"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2C46"/>
    <w:pPr>
      <w:spacing w:after="200" w:line="276" w:lineRule="auto"/>
      <w:ind w:left="0" w:firstLine="0"/>
      <w:jc w:val="left"/>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72C46"/>
    <w:pPr>
      <w:ind w:left="720"/>
      <w:contextualSpacing/>
    </w:pPr>
  </w:style>
  <w:style w:type="character" w:customStyle="1" w:styleId="a5">
    <w:name w:val="Основной текст_"/>
    <w:link w:val="2"/>
    <w:rsid w:val="00A72C46"/>
    <w:rPr>
      <w:rFonts w:ascii="Times New Roman" w:eastAsia="Times New Roman" w:hAnsi="Times New Roman" w:cs="Times New Roman"/>
      <w:sz w:val="18"/>
      <w:szCs w:val="18"/>
      <w:shd w:val="clear" w:color="auto" w:fill="FFFFFF"/>
    </w:rPr>
  </w:style>
  <w:style w:type="character" w:customStyle="1" w:styleId="a6">
    <w:name w:val="Основной текст + Курсив"/>
    <w:rsid w:val="00A72C46"/>
    <w:rPr>
      <w:rFonts w:ascii="Times New Roman" w:eastAsia="Times New Roman" w:hAnsi="Times New Roman" w:cs="Times New Roman"/>
      <w:i/>
      <w:iCs/>
      <w:sz w:val="18"/>
      <w:szCs w:val="18"/>
      <w:shd w:val="clear" w:color="auto" w:fill="FFFFFF"/>
    </w:rPr>
  </w:style>
  <w:style w:type="paragraph" w:customStyle="1" w:styleId="2">
    <w:name w:val="Основной текст2"/>
    <w:basedOn w:val="a"/>
    <w:link w:val="a5"/>
    <w:rsid w:val="00A72C46"/>
    <w:pPr>
      <w:shd w:val="clear" w:color="auto" w:fill="FFFFFF"/>
      <w:spacing w:before="300" w:after="0" w:line="0" w:lineRule="atLeast"/>
    </w:pPr>
    <w:rPr>
      <w:rFonts w:ascii="Times New Roman" w:eastAsia="Times New Roman" w:hAnsi="Times New Roman"/>
      <w:sz w:val="18"/>
      <w:szCs w:val="18"/>
    </w:rPr>
  </w:style>
  <w:style w:type="paragraph" w:styleId="a7">
    <w:name w:val="Normal (Web)"/>
    <w:aliases w:val="Обычный (Web)"/>
    <w:basedOn w:val="a"/>
    <w:uiPriority w:val="99"/>
    <w:rsid w:val="00A72C46"/>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MTDisplayEquation">
    <w:name w:val="MTDisplayEquation"/>
    <w:basedOn w:val="a3"/>
    <w:next w:val="a"/>
    <w:link w:val="MTDisplayEquation0"/>
    <w:rsid w:val="00A72C46"/>
    <w:pPr>
      <w:shd w:val="clear" w:color="auto" w:fill="FFFFFF"/>
      <w:tabs>
        <w:tab w:val="center" w:pos="4820"/>
        <w:tab w:val="right" w:pos="9640"/>
      </w:tabs>
      <w:spacing w:after="0" w:line="360" w:lineRule="auto"/>
      <w:ind w:left="0" w:firstLine="709"/>
    </w:pPr>
    <w:rPr>
      <w:rFonts w:ascii="Times New Roman" w:eastAsia="Times New Roman" w:hAnsi="Times New Roman"/>
      <w:sz w:val="28"/>
      <w:szCs w:val="28"/>
      <w:lang w:val="en-US" w:eastAsia="ru-RU"/>
    </w:rPr>
  </w:style>
  <w:style w:type="character" w:customStyle="1" w:styleId="a4">
    <w:name w:val="Абзац списка Знак"/>
    <w:basedOn w:val="a0"/>
    <w:link w:val="a3"/>
    <w:uiPriority w:val="34"/>
    <w:rsid w:val="00A72C46"/>
    <w:rPr>
      <w:rFonts w:ascii="Calibri" w:eastAsia="Calibri" w:hAnsi="Calibri" w:cs="Times New Roman"/>
    </w:rPr>
  </w:style>
  <w:style w:type="character" w:customStyle="1" w:styleId="MTDisplayEquation0">
    <w:name w:val="MTDisplayEquation Знак"/>
    <w:link w:val="MTDisplayEquation"/>
    <w:rsid w:val="00A72C46"/>
    <w:rPr>
      <w:rFonts w:ascii="Times New Roman" w:eastAsia="Times New Roman" w:hAnsi="Times New Roman" w:cs="Times New Roman"/>
      <w:sz w:val="28"/>
      <w:szCs w:val="28"/>
      <w:shd w:val="clear" w:color="auto" w:fill="FFFFFF"/>
      <w:lang w:val="en-US" w:eastAsia="ru-RU"/>
    </w:rPr>
  </w:style>
  <w:style w:type="table" w:styleId="a8">
    <w:name w:val="Table Grid"/>
    <w:basedOn w:val="a1"/>
    <w:uiPriority w:val="59"/>
    <w:rsid w:val="00A72C46"/>
    <w:pPr>
      <w:ind w:left="0" w:firstLine="0"/>
      <w:jc w:val="left"/>
    </w:pPr>
    <w:rPr>
      <w:rFonts w:ascii="Calibri" w:eastAsia="Calibri" w:hAnsi="Calibri"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uiPriority w:val="99"/>
    <w:unhideWhenUsed/>
    <w:rsid w:val="00A72C46"/>
    <w:rPr>
      <w:color w:val="0000FF"/>
      <w:u w:val="single"/>
    </w:rPr>
  </w:style>
  <w:style w:type="character" w:styleId="aa">
    <w:name w:val="FollowedHyperlink"/>
    <w:uiPriority w:val="99"/>
    <w:semiHidden/>
    <w:unhideWhenUsed/>
    <w:rsid w:val="00A72C46"/>
    <w:rPr>
      <w:color w:val="800080"/>
      <w:u w:val="single"/>
    </w:rPr>
  </w:style>
  <w:style w:type="character" w:styleId="ab">
    <w:name w:val="annotation reference"/>
    <w:basedOn w:val="a0"/>
    <w:uiPriority w:val="99"/>
    <w:semiHidden/>
    <w:unhideWhenUsed/>
    <w:rsid w:val="00A72C46"/>
    <w:rPr>
      <w:sz w:val="16"/>
      <w:szCs w:val="16"/>
    </w:rPr>
  </w:style>
  <w:style w:type="paragraph" w:styleId="ac">
    <w:name w:val="annotation text"/>
    <w:basedOn w:val="a"/>
    <w:link w:val="ad"/>
    <w:uiPriority w:val="99"/>
    <w:semiHidden/>
    <w:unhideWhenUsed/>
    <w:rsid w:val="00A72C46"/>
    <w:rPr>
      <w:sz w:val="20"/>
      <w:szCs w:val="20"/>
    </w:rPr>
  </w:style>
  <w:style w:type="character" w:customStyle="1" w:styleId="ad">
    <w:name w:val="Текст примечания Знак"/>
    <w:basedOn w:val="a0"/>
    <w:link w:val="ac"/>
    <w:uiPriority w:val="99"/>
    <w:semiHidden/>
    <w:rsid w:val="00A72C46"/>
    <w:rPr>
      <w:rFonts w:ascii="Calibri" w:eastAsia="Calibri" w:hAnsi="Calibri" w:cs="Times New Roman"/>
      <w:sz w:val="20"/>
      <w:szCs w:val="20"/>
    </w:rPr>
  </w:style>
  <w:style w:type="paragraph" w:styleId="ae">
    <w:name w:val="Balloon Text"/>
    <w:basedOn w:val="a"/>
    <w:link w:val="af"/>
    <w:uiPriority w:val="99"/>
    <w:semiHidden/>
    <w:unhideWhenUsed/>
    <w:rsid w:val="00A72C46"/>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A72C46"/>
    <w:rPr>
      <w:rFonts w:ascii="Tahoma" w:eastAsia="Calibri" w:hAnsi="Tahoma" w:cs="Tahoma"/>
      <w:sz w:val="16"/>
      <w:szCs w:val="16"/>
    </w:rPr>
  </w:style>
  <w:style w:type="paragraph" w:styleId="af0">
    <w:name w:val="annotation subject"/>
    <w:basedOn w:val="ac"/>
    <w:next w:val="ac"/>
    <w:link w:val="af1"/>
    <w:uiPriority w:val="99"/>
    <w:semiHidden/>
    <w:unhideWhenUsed/>
    <w:rsid w:val="00A72C46"/>
    <w:rPr>
      <w:b/>
      <w:bCs/>
    </w:rPr>
  </w:style>
  <w:style w:type="character" w:customStyle="1" w:styleId="af1">
    <w:name w:val="Тема примечания Знак"/>
    <w:basedOn w:val="ad"/>
    <w:link w:val="af0"/>
    <w:uiPriority w:val="99"/>
    <w:semiHidden/>
    <w:rsid w:val="00A72C46"/>
    <w:rPr>
      <w:b/>
      <w:bCs/>
    </w:rPr>
  </w:style>
  <w:style w:type="character" w:customStyle="1" w:styleId="apple-style-span">
    <w:name w:val="apple-style-span"/>
    <w:uiPriority w:val="99"/>
    <w:rsid w:val="00A72C46"/>
    <w:rPr>
      <w:rFonts w:cs="Times New Roman"/>
    </w:rPr>
  </w:style>
  <w:style w:type="paragraph" w:customStyle="1" w:styleId="Default">
    <w:name w:val="Default"/>
    <w:rsid w:val="009C1D28"/>
    <w:pPr>
      <w:autoSpaceDE w:val="0"/>
      <w:autoSpaceDN w:val="0"/>
      <w:adjustRightInd w:val="0"/>
      <w:ind w:left="0" w:firstLine="0"/>
      <w:jc w:val="left"/>
    </w:pPr>
    <w:rPr>
      <w:rFonts w:ascii="Times New Roman" w:hAnsi="Times New Roman" w:cs="Times New Roman"/>
      <w:color w:val="000000"/>
      <w:sz w:val="24"/>
      <w:szCs w:val="24"/>
      <w:lang w:val="ru-RU"/>
    </w:rPr>
  </w:style>
  <w:style w:type="paragraph" w:styleId="af2">
    <w:name w:val="header"/>
    <w:basedOn w:val="a"/>
    <w:link w:val="af3"/>
    <w:uiPriority w:val="99"/>
    <w:unhideWhenUsed/>
    <w:rsid w:val="00FC1B35"/>
    <w:pPr>
      <w:tabs>
        <w:tab w:val="center" w:pos="4819"/>
        <w:tab w:val="right" w:pos="9639"/>
      </w:tabs>
      <w:spacing w:after="0" w:line="240" w:lineRule="auto"/>
    </w:pPr>
  </w:style>
  <w:style w:type="character" w:customStyle="1" w:styleId="af3">
    <w:name w:val="Верхний колонтитул Знак"/>
    <w:basedOn w:val="a0"/>
    <w:link w:val="af2"/>
    <w:uiPriority w:val="99"/>
    <w:rsid w:val="00FC1B35"/>
    <w:rPr>
      <w:rFonts w:ascii="Calibri" w:eastAsia="Calibri" w:hAnsi="Calibri" w:cs="Times New Roman"/>
    </w:rPr>
  </w:style>
  <w:style w:type="paragraph" w:styleId="af4">
    <w:name w:val="footer"/>
    <w:basedOn w:val="a"/>
    <w:link w:val="af5"/>
    <w:uiPriority w:val="99"/>
    <w:semiHidden/>
    <w:unhideWhenUsed/>
    <w:rsid w:val="00FC1B35"/>
    <w:pPr>
      <w:tabs>
        <w:tab w:val="center" w:pos="4819"/>
        <w:tab w:val="right" w:pos="9639"/>
      </w:tabs>
      <w:spacing w:after="0" w:line="240" w:lineRule="auto"/>
    </w:pPr>
  </w:style>
  <w:style w:type="character" w:customStyle="1" w:styleId="af5">
    <w:name w:val="Нижний колонтитул Знак"/>
    <w:basedOn w:val="a0"/>
    <w:link w:val="af4"/>
    <w:uiPriority w:val="99"/>
    <w:semiHidden/>
    <w:rsid w:val="00FC1B35"/>
    <w:rPr>
      <w:rFonts w:ascii="Calibri" w:eastAsia="Calibri" w:hAnsi="Calibri" w:cs="Times New Roman"/>
    </w:rPr>
  </w:style>
  <w:style w:type="character" w:customStyle="1" w:styleId="longtext">
    <w:name w:val="long_text"/>
    <w:basedOn w:val="a0"/>
    <w:rsid w:val="004105A4"/>
  </w:style>
  <w:style w:type="character" w:styleId="af6">
    <w:name w:val="Strong"/>
    <w:basedOn w:val="a0"/>
    <w:qFormat/>
    <w:rsid w:val="001E03A4"/>
    <w:rPr>
      <w:b/>
      <w:bCs/>
    </w:rPr>
  </w:style>
  <w:style w:type="character" w:customStyle="1" w:styleId="apple-converted-space">
    <w:name w:val="apple-converted-space"/>
    <w:basedOn w:val="a0"/>
    <w:rsid w:val="001E03A4"/>
  </w:style>
  <w:style w:type="character" w:styleId="af7">
    <w:name w:val="Emphasis"/>
    <w:basedOn w:val="a0"/>
    <w:uiPriority w:val="20"/>
    <w:qFormat/>
    <w:rsid w:val="001E03A4"/>
    <w:rPr>
      <w:i/>
      <w:iCs/>
    </w:rPr>
  </w:style>
  <w:style w:type="paragraph" w:styleId="af8">
    <w:name w:val="Body Text"/>
    <w:basedOn w:val="a"/>
    <w:link w:val="af9"/>
    <w:rsid w:val="0030750C"/>
    <w:pPr>
      <w:spacing w:after="0" w:line="240" w:lineRule="auto"/>
      <w:jc w:val="both"/>
    </w:pPr>
    <w:rPr>
      <w:rFonts w:ascii="Times New Roman" w:eastAsia="Times New Roman" w:hAnsi="Times New Roman"/>
      <w:sz w:val="28"/>
      <w:szCs w:val="20"/>
      <w:lang w:eastAsia="ru-RU"/>
    </w:rPr>
  </w:style>
  <w:style w:type="character" w:customStyle="1" w:styleId="af9">
    <w:name w:val="Основной текст Знак"/>
    <w:basedOn w:val="a0"/>
    <w:link w:val="af8"/>
    <w:rsid w:val="0030750C"/>
    <w:rPr>
      <w:rFonts w:ascii="Times New Roman" w:eastAsia="Times New Roman" w:hAnsi="Times New Roman" w:cs="Times New Roman"/>
      <w:sz w:val="28"/>
      <w:szCs w:val="20"/>
      <w:lang w:eastAsia="ru-RU"/>
    </w:rPr>
  </w:style>
  <w:style w:type="paragraph" w:styleId="afa">
    <w:name w:val="Title"/>
    <w:basedOn w:val="a"/>
    <w:link w:val="afb"/>
    <w:qFormat/>
    <w:rsid w:val="0030750C"/>
    <w:pPr>
      <w:spacing w:after="0" w:line="240" w:lineRule="auto"/>
      <w:jc w:val="center"/>
    </w:pPr>
    <w:rPr>
      <w:rFonts w:ascii="Times New Roman" w:eastAsia="Times New Roman" w:hAnsi="Times New Roman"/>
      <w:b/>
      <w:sz w:val="28"/>
      <w:szCs w:val="20"/>
      <w:lang w:eastAsia="ru-RU"/>
    </w:rPr>
  </w:style>
  <w:style w:type="character" w:customStyle="1" w:styleId="afb">
    <w:name w:val="Название Знак"/>
    <w:basedOn w:val="a0"/>
    <w:link w:val="afa"/>
    <w:rsid w:val="0030750C"/>
    <w:rPr>
      <w:rFonts w:ascii="Times New Roman" w:eastAsia="Times New Roman" w:hAnsi="Times New Roman" w:cs="Times New Roman"/>
      <w:b/>
      <w:sz w:val="28"/>
      <w:szCs w:val="20"/>
      <w:lang w:eastAsia="ru-RU"/>
    </w:rPr>
  </w:style>
</w:styles>
</file>

<file path=word/webSettings.xml><?xml version="1.0" encoding="utf-8"?>
<w:webSettings xmlns:r="http://schemas.openxmlformats.org/officeDocument/2006/relationships" xmlns:w="http://schemas.openxmlformats.org/wordprocessingml/2006/main">
  <w:divs>
    <w:div w:id="51467407">
      <w:bodyDiv w:val="1"/>
      <w:marLeft w:val="0"/>
      <w:marRight w:val="0"/>
      <w:marTop w:val="0"/>
      <w:marBottom w:val="0"/>
      <w:divBdr>
        <w:top w:val="none" w:sz="0" w:space="0" w:color="auto"/>
        <w:left w:val="none" w:sz="0" w:space="0" w:color="auto"/>
        <w:bottom w:val="none" w:sz="0" w:space="0" w:color="auto"/>
        <w:right w:val="none" w:sz="0" w:space="0" w:color="auto"/>
      </w:divBdr>
    </w:div>
    <w:div w:id="176384793">
      <w:bodyDiv w:val="1"/>
      <w:marLeft w:val="0"/>
      <w:marRight w:val="0"/>
      <w:marTop w:val="0"/>
      <w:marBottom w:val="0"/>
      <w:divBdr>
        <w:top w:val="none" w:sz="0" w:space="0" w:color="auto"/>
        <w:left w:val="none" w:sz="0" w:space="0" w:color="auto"/>
        <w:bottom w:val="none" w:sz="0" w:space="0" w:color="auto"/>
        <w:right w:val="none" w:sz="0" w:space="0" w:color="auto"/>
      </w:divBdr>
    </w:div>
    <w:div w:id="222105686">
      <w:bodyDiv w:val="1"/>
      <w:marLeft w:val="0"/>
      <w:marRight w:val="0"/>
      <w:marTop w:val="0"/>
      <w:marBottom w:val="0"/>
      <w:divBdr>
        <w:top w:val="none" w:sz="0" w:space="0" w:color="auto"/>
        <w:left w:val="none" w:sz="0" w:space="0" w:color="auto"/>
        <w:bottom w:val="none" w:sz="0" w:space="0" w:color="auto"/>
        <w:right w:val="none" w:sz="0" w:space="0" w:color="auto"/>
      </w:divBdr>
    </w:div>
    <w:div w:id="321547522">
      <w:bodyDiv w:val="1"/>
      <w:marLeft w:val="0"/>
      <w:marRight w:val="0"/>
      <w:marTop w:val="0"/>
      <w:marBottom w:val="0"/>
      <w:divBdr>
        <w:top w:val="none" w:sz="0" w:space="0" w:color="auto"/>
        <w:left w:val="none" w:sz="0" w:space="0" w:color="auto"/>
        <w:bottom w:val="none" w:sz="0" w:space="0" w:color="auto"/>
        <w:right w:val="none" w:sz="0" w:space="0" w:color="auto"/>
      </w:divBdr>
    </w:div>
    <w:div w:id="339740423">
      <w:bodyDiv w:val="1"/>
      <w:marLeft w:val="0"/>
      <w:marRight w:val="0"/>
      <w:marTop w:val="0"/>
      <w:marBottom w:val="0"/>
      <w:divBdr>
        <w:top w:val="none" w:sz="0" w:space="0" w:color="auto"/>
        <w:left w:val="none" w:sz="0" w:space="0" w:color="auto"/>
        <w:bottom w:val="none" w:sz="0" w:space="0" w:color="auto"/>
        <w:right w:val="none" w:sz="0" w:space="0" w:color="auto"/>
      </w:divBdr>
    </w:div>
    <w:div w:id="405225609">
      <w:bodyDiv w:val="1"/>
      <w:marLeft w:val="0"/>
      <w:marRight w:val="0"/>
      <w:marTop w:val="0"/>
      <w:marBottom w:val="0"/>
      <w:divBdr>
        <w:top w:val="none" w:sz="0" w:space="0" w:color="auto"/>
        <w:left w:val="none" w:sz="0" w:space="0" w:color="auto"/>
        <w:bottom w:val="none" w:sz="0" w:space="0" w:color="auto"/>
        <w:right w:val="none" w:sz="0" w:space="0" w:color="auto"/>
      </w:divBdr>
    </w:div>
    <w:div w:id="531846301">
      <w:bodyDiv w:val="1"/>
      <w:marLeft w:val="0"/>
      <w:marRight w:val="0"/>
      <w:marTop w:val="0"/>
      <w:marBottom w:val="0"/>
      <w:divBdr>
        <w:top w:val="none" w:sz="0" w:space="0" w:color="auto"/>
        <w:left w:val="none" w:sz="0" w:space="0" w:color="auto"/>
        <w:bottom w:val="none" w:sz="0" w:space="0" w:color="auto"/>
        <w:right w:val="none" w:sz="0" w:space="0" w:color="auto"/>
      </w:divBdr>
    </w:div>
    <w:div w:id="642202456">
      <w:bodyDiv w:val="1"/>
      <w:marLeft w:val="0"/>
      <w:marRight w:val="0"/>
      <w:marTop w:val="0"/>
      <w:marBottom w:val="0"/>
      <w:divBdr>
        <w:top w:val="none" w:sz="0" w:space="0" w:color="auto"/>
        <w:left w:val="none" w:sz="0" w:space="0" w:color="auto"/>
        <w:bottom w:val="none" w:sz="0" w:space="0" w:color="auto"/>
        <w:right w:val="none" w:sz="0" w:space="0" w:color="auto"/>
      </w:divBdr>
    </w:div>
    <w:div w:id="642392742">
      <w:bodyDiv w:val="1"/>
      <w:marLeft w:val="0"/>
      <w:marRight w:val="0"/>
      <w:marTop w:val="0"/>
      <w:marBottom w:val="0"/>
      <w:divBdr>
        <w:top w:val="none" w:sz="0" w:space="0" w:color="auto"/>
        <w:left w:val="none" w:sz="0" w:space="0" w:color="auto"/>
        <w:bottom w:val="none" w:sz="0" w:space="0" w:color="auto"/>
        <w:right w:val="none" w:sz="0" w:space="0" w:color="auto"/>
      </w:divBdr>
    </w:div>
    <w:div w:id="716780347">
      <w:bodyDiv w:val="1"/>
      <w:marLeft w:val="0"/>
      <w:marRight w:val="0"/>
      <w:marTop w:val="0"/>
      <w:marBottom w:val="0"/>
      <w:divBdr>
        <w:top w:val="none" w:sz="0" w:space="0" w:color="auto"/>
        <w:left w:val="none" w:sz="0" w:space="0" w:color="auto"/>
        <w:bottom w:val="none" w:sz="0" w:space="0" w:color="auto"/>
        <w:right w:val="none" w:sz="0" w:space="0" w:color="auto"/>
      </w:divBdr>
      <w:divsChild>
        <w:div w:id="290600458">
          <w:marLeft w:val="432"/>
          <w:marRight w:val="0"/>
          <w:marTop w:val="120"/>
          <w:marBottom w:val="0"/>
          <w:divBdr>
            <w:top w:val="none" w:sz="0" w:space="0" w:color="auto"/>
            <w:left w:val="none" w:sz="0" w:space="0" w:color="auto"/>
            <w:bottom w:val="none" w:sz="0" w:space="0" w:color="auto"/>
            <w:right w:val="none" w:sz="0" w:space="0" w:color="auto"/>
          </w:divBdr>
        </w:div>
        <w:div w:id="1090807591">
          <w:marLeft w:val="432"/>
          <w:marRight w:val="0"/>
          <w:marTop w:val="120"/>
          <w:marBottom w:val="0"/>
          <w:divBdr>
            <w:top w:val="none" w:sz="0" w:space="0" w:color="auto"/>
            <w:left w:val="none" w:sz="0" w:space="0" w:color="auto"/>
            <w:bottom w:val="none" w:sz="0" w:space="0" w:color="auto"/>
            <w:right w:val="none" w:sz="0" w:space="0" w:color="auto"/>
          </w:divBdr>
        </w:div>
        <w:div w:id="1800030190">
          <w:marLeft w:val="432"/>
          <w:marRight w:val="0"/>
          <w:marTop w:val="120"/>
          <w:marBottom w:val="0"/>
          <w:divBdr>
            <w:top w:val="none" w:sz="0" w:space="0" w:color="auto"/>
            <w:left w:val="none" w:sz="0" w:space="0" w:color="auto"/>
            <w:bottom w:val="none" w:sz="0" w:space="0" w:color="auto"/>
            <w:right w:val="none" w:sz="0" w:space="0" w:color="auto"/>
          </w:divBdr>
        </w:div>
        <w:div w:id="250092687">
          <w:marLeft w:val="432"/>
          <w:marRight w:val="0"/>
          <w:marTop w:val="120"/>
          <w:marBottom w:val="0"/>
          <w:divBdr>
            <w:top w:val="none" w:sz="0" w:space="0" w:color="auto"/>
            <w:left w:val="none" w:sz="0" w:space="0" w:color="auto"/>
            <w:bottom w:val="none" w:sz="0" w:space="0" w:color="auto"/>
            <w:right w:val="none" w:sz="0" w:space="0" w:color="auto"/>
          </w:divBdr>
        </w:div>
      </w:divsChild>
    </w:div>
    <w:div w:id="720246571">
      <w:bodyDiv w:val="1"/>
      <w:marLeft w:val="0"/>
      <w:marRight w:val="0"/>
      <w:marTop w:val="0"/>
      <w:marBottom w:val="0"/>
      <w:divBdr>
        <w:top w:val="none" w:sz="0" w:space="0" w:color="auto"/>
        <w:left w:val="none" w:sz="0" w:space="0" w:color="auto"/>
        <w:bottom w:val="none" w:sz="0" w:space="0" w:color="auto"/>
        <w:right w:val="none" w:sz="0" w:space="0" w:color="auto"/>
      </w:divBdr>
    </w:div>
    <w:div w:id="764964212">
      <w:bodyDiv w:val="1"/>
      <w:marLeft w:val="0"/>
      <w:marRight w:val="0"/>
      <w:marTop w:val="0"/>
      <w:marBottom w:val="0"/>
      <w:divBdr>
        <w:top w:val="none" w:sz="0" w:space="0" w:color="auto"/>
        <w:left w:val="none" w:sz="0" w:space="0" w:color="auto"/>
        <w:bottom w:val="none" w:sz="0" w:space="0" w:color="auto"/>
        <w:right w:val="none" w:sz="0" w:space="0" w:color="auto"/>
      </w:divBdr>
    </w:div>
    <w:div w:id="782070328">
      <w:bodyDiv w:val="1"/>
      <w:marLeft w:val="0"/>
      <w:marRight w:val="0"/>
      <w:marTop w:val="0"/>
      <w:marBottom w:val="0"/>
      <w:divBdr>
        <w:top w:val="none" w:sz="0" w:space="0" w:color="auto"/>
        <w:left w:val="none" w:sz="0" w:space="0" w:color="auto"/>
        <w:bottom w:val="none" w:sz="0" w:space="0" w:color="auto"/>
        <w:right w:val="none" w:sz="0" w:space="0" w:color="auto"/>
      </w:divBdr>
      <w:divsChild>
        <w:div w:id="959411175">
          <w:marLeft w:val="806"/>
          <w:marRight w:val="0"/>
          <w:marTop w:val="116"/>
          <w:marBottom w:val="0"/>
          <w:divBdr>
            <w:top w:val="none" w:sz="0" w:space="0" w:color="auto"/>
            <w:left w:val="none" w:sz="0" w:space="0" w:color="auto"/>
            <w:bottom w:val="none" w:sz="0" w:space="0" w:color="auto"/>
            <w:right w:val="none" w:sz="0" w:space="0" w:color="auto"/>
          </w:divBdr>
        </w:div>
        <w:div w:id="251085118">
          <w:marLeft w:val="806"/>
          <w:marRight w:val="0"/>
          <w:marTop w:val="116"/>
          <w:marBottom w:val="0"/>
          <w:divBdr>
            <w:top w:val="none" w:sz="0" w:space="0" w:color="auto"/>
            <w:left w:val="none" w:sz="0" w:space="0" w:color="auto"/>
            <w:bottom w:val="none" w:sz="0" w:space="0" w:color="auto"/>
            <w:right w:val="none" w:sz="0" w:space="0" w:color="auto"/>
          </w:divBdr>
        </w:div>
        <w:div w:id="336930613">
          <w:marLeft w:val="806"/>
          <w:marRight w:val="0"/>
          <w:marTop w:val="116"/>
          <w:marBottom w:val="0"/>
          <w:divBdr>
            <w:top w:val="none" w:sz="0" w:space="0" w:color="auto"/>
            <w:left w:val="none" w:sz="0" w:space="0" w:color="auto"/>
            <w:bottom w:val="none" w:sz="0" w:space="0" w:color="auto"/>
            <w:right w:val="none" w:sz="0" w:space="0" w:color="auto"/>
          </w:divBdr>
        </w:div>
      </w:divsChild>
    </w:div>
    <w:div w:id="792869715">
      <w:bodyDiv w:val="1"/>
      <w:marLeft w:val="0"/>
      <w:marRight w:val="0"/>
      <w:marTop w:val="0"/>
      <w:marBottom w:val="0"/>
      <w:divBdr>
        <w:top w:val="none" w:sz="0" w:space="0" w:color="auto"/>
        <w:left w:val="none" w:sz="0" w:space="0" w:color="auto"/>
        <w:bottom w:val="none" w:sz="0" w:space="0" w:color="auto"/>
        <w:right w:val="none" w:sz="0" w:space="0" w:color="auto"/>
      </w:divBdr>
    </w:div>
    <w:div w:id="835340238">
      <w:bodyDiv w:val="1"/>
      <w:marLeft w:val="0"/>
      <w:marRight w:val="0"/>
      <w:marTop w:val="0"/>
      <w:marBottom w:val="0"/>
      <w:divBdr>
        <w:top w:val="none" w:sz="0" w:space="0" w:color="auto"/>
        <w:left w:val="none" w:sz="0" w:space="0" w:color="auto"/>
        <w:bottom w:val="none" w:sz="0" w:space="0" w:color="auto"/>
        <w:right w:val="none" w:sz="0" w:space="0" w:color="auto"/>
      </w:divBdr>
    </w:div>
    <w:div w:id="898125433">
      <w:bodyDiv w:val="1"/>
      <w:marLeft w:val="0"/>
      <w:marRight w:val="0"/>
      <w:marTop w:val="0"/>
      <w:marBottom w:val="0"/>
      <w:divBdr>
        <w:top w:val="none" w:sz="0" w:space="0" w:color="auto"/>
        <w:left w:val="none" w:sz="0" w:space="0" w:color="auto"/>
        <w:bottom w:val="none" w:sz="0" w:space="0" w:color="auto"/>
        <w:right w:val="none" w:sz="0" w:space="0" w:color="auto"/>
      </w:divBdr>
    </w:div>
    <w:div w:id="1082069227">
      <w:bodyDiv w:val="1"/>
      <w:marLeft w:val="0"/>
      <w:marRight w:val="0"/>
      <w:marTop w:val="0"/>
      <w:marBottom w:val="0"/>
      <w:divBdr>
        <w:top w:val="none" w:sz="0" w:space="0" w:color="auto"/>
        <w:left w:val="none" w:sz="0" w:space="0" w:color="auto"/>
        <w:bottom w:val="none" w:sz="0" w:space="0" w:color="auto"/>
        <w:right w:val="none" w:sz="0" w:space="0" w:color="auto"/>
      </w:divBdr>
    </w:div>
    <w:div w:id="1111163499">
      <w:bodyDiv w:val="1"/>
      <w:marLeft w:val="0"/>
      <w:marRight w:val="0"/>
      <w:marTop w:val="0"/>
      <w:marBottom w:val="0"/>
      <w:divBdr>
        <w:top w:val="none" w:sz="0" w:space="0" w:color="auto"/>
        <w:left w:val="none" w:sz="0" w:space="0" w:color="auto"/>
        <w:bottom w:val="none" w:sz="0" w:space="0" w:color="auto"/>
        <w:right w:val="none" w:sz="0" w:space="0" w:color="auto"/>
      </w:divBdr>
    </w:div>
    <w:div w:id="1226600374">
      <w:bodyDiv w:val="1"/>
      <w:marLeft w:val="0"/>
      <w:marRight w:val="0"/>
      <w:marTop w:val="0"/>
      <w:marBottom w:val="0"/>
      <w:divBdr>
        <w:top w:val="none" w:sz="0" w:space="0" w:color="auto"/>
        <w:left w:val="none" w:sz="0" w:space="0" w:color="auto"/>
        <w:bottom w:val="none" w:sz="0" w:space="0" w:color="auto"/>
        <w:right w:val="none" w:sz="0" w:space="0" w:color="auto"/>
      </w:divBdr>
    </w:div>
    <w:div w:id="1379629048">
      <w:bodyDiv w:val="1"/>
      <w:marLeft w:val="0"/>
      <w:marRight w:val="0"/>
      <w:marTop w:val="0"/>
      <w:marBottom w:val="0"/>
      <w:divBdr>
        <w:top w:val="none" w:sz="0" w:space="0" w:color="auto"/>
        <w:left w:val="none" w:sz="0" w:space="0" w:color="auto"/>
        <w:bottom w:val="none" w:sz="0" w:space="0" w:color="auto"/>
        <w:right w:val="none" w:sz="0" w:space="0" w:color="auto"/>
      </w:divBdr>
    </w:div>
    <w:div w:id="1626544869">
      <w:bodyDiv w:val="1"/>
      <w:marLeft w:val="0"/>
      <w:marRight w:val="0"/>
      <w:marTop w:val="0"/>
      <w:marBottom w:val="0"/>
      <w:divBdr>
        <w:top w:val="none" w:sz="0" w:space="0" w:color="auto"/>
        <w:left w:val="none" w:sz="0" w:space="0" w:color="auto"/>
        <w:bottom w:val="none" w:sz="0" w:space="0" w:color="auto"/>
        <w:right w:val="none" w:sz="0" w:space="0" w:color="auto"/>
      </w:divBdr>
    </w:div>
    <w:div w:id="1649628314">
      <w:bodyDiv w:val="1"/>
      <w:marLeft w:val="0"/>
      <w:marRight w:val="0"/>
      <w:marTop w:val="0"/>
      <w:marBottom w:val="0"/>
      <w:divBdr>
        <w:top w:val="none" w:sz="0" w:space="0" w:color="auto"/>
        <w:left w:val="none" w:sz="0" w:space="0" w:color="auto"/>
        <w:bottom w:val="none" w:sz="0" w:space="0" w:color="auto"/>
        <w:right w:val="none" w:sz="0" w:space="0" w:color="auto"/>
      </w:divBdr>
    </w:div>
    <w:div w:id="1664623250">
      <w:bodyDiv w:val="1"/>
      <w:marLeft w:val="0"/>
      <w:marRight w:val="0"/>
      <w:marTop w:val="0"/>
      <w:marBottom w:val="0"/>
      <w:divBdr>
        <w:top w:val="none" w:sz="0" w:space="0" w:color="auto"/>
        <w:left w:val="none" w:sz="0" w:space="0" w:color="auto"/>
        <w:bottom w:val="none" w:sz="0" w:space="0" w:color="auto"/>
        <w:right w:val="none" w:sz="0" w:space="0" w:color="auto"/>
      </w:divBdr>
    </w:div>
    <w:div w:id="1717386206">
      <w:bodyDiv w:val="1"/>
      <w:marLeft w:val="0"/>
      <w:marRight w:val="0"/>
      <w:marTop w:val="0"/>
      <w:marBottom w:val="0"/>
      <w:divBdr>
        <w:top w:val="none" w:sz="0" w:space="0" w:color="auto"/>
        <w:left w:val="none" w:sz="0" w:space="0" w:color="auto"/>
        <w:bottom w:val="none" w:sz="0" w:space="0" w:color="auto"/>
        <w:right w:val="none" w:sz="0" w:space="0" w:color="auto"/>
      </w:divBdr>
      <w:divsChild>
        <w:div w:id="2082562133">
          <w:marLeft w:val="806"/>
          <w:marRight w:val="0"/>
          <w:marTop w:val="116"/>
          <w:marBottom w:val="0"/>
          <w:divBdr>
            <w:top w:val="none" w:sz="0" w:space="0" w:color="auto"/>
            <w:left w:val="none" w:sz="0" w:space="0" w:color="auto"/>
            <w:bottom w:val="none" w:sz="0" w:space="0" w:color="auto"/>
            <w:right w:val="none" w:sz="0" w:space="0" w:color="auto"/>
          </w:divBdr>
        </w:div>
        <w:div w:id="831415488">
          <w:marLeft w:val="806"/>
          <w:marRight w:val="0"/>
          <w:marTop w:val="116"/>
          <w:marBottom w:val="0"/>
          <w:divBdr>
            <w:top w:val="none" w:sz="0" w:space="0" w:color="auto"/>
            <w:left w:val="none" w:sz="0" w:space="0" w:color="auto"/>
            <w:bottom w:val="none" w:sz="0" w:space="0" w:color="auto"/>
            <w:right w:val="none" w:sz="0" w:space="0" w:color="auto"/>
          </w:divBdr>
        </w:div>
        <w:div w:id="1238175631">
          <w:marLeft w:val="806"/>
          <w:marRight w:val="0"/>
          <w:marTop w:val="116"/>
          <w:marBottom w:val="0"/>
          <w:divBdr>
            <w:top w:val="none" w:sz="0" w:space="0" w:color="auto"/>
            <w:left w:val="none" w:sz="0" w:space="0" w:color="auto"/>
            <w:bottom w:val="none" w:sz="0" w:space="0" w:color="auto"/>
            <w:right w:val="none" w:sz="0" w:space="0" w:color="auto"/>
          </w:divBdr>
        </w:div>
      </w:divsChild>
    </w:div>
    <w:div w:id="1805737622">
      <w:bodyDiv w:val="1"/>
      <w:marLeft w:val="0"/>
      <w:marRight w:val="0"/>
      <w:marTop w:val="0"/>
      <w:marBottom w:val="0"/>
      <w:divBdr>
        <w:top w:val="none" w:sz="0" w:space="0" w:color="auto"/>
        <w:left w:val="none" w:sz="0" w:space="0" w:color="auto"/>
        <w:bottom w:val="none" w:sz="0" w:space="0" w:color="auto"/>
        <w:right w:val="none" w:sz="0" w:space="0" w:color="auto"/>
      </w:divBdr>
    </w:div>
    <w:div w:id="1895971516">
      <w:bodyDiv w:val="1"/>
      <w:marLeft w:val="0"/>
      <w:marRight w:val="0"/>
      <w:marTop w:val="0"/>
      <w:marBottom w:val="0"/>
      <w:divBdr>
        <w:top w:val="none" w:sz="0" w:space="0" w:color="auto"/>
        <w:left w:val="none" w:sz="0" w:space="0" w:color="auto"/>
        <w:bottom w:val="none" w:sz="0" w:space="0" w:color="auto"/>
        <w:right w:val="none" w:sz="0" w:space="0" w:color="auto"/>
      </w:divBdr>
    </w:div>
    <w:div w:id="1921450961">
      <w:bodyDiv w:val="1"/>
      <w:marLeft w:val="0"/>
      <w:marRight w:val="0"/>
      <w:marTop w:val="0"/>
      <w:marBottom w:val="0"/>
      <w:divBdr>
        <w:top w:val="none" w:sz="0" w:space="0" w:color="auto"/>
        <w:left w:val="none" w:sz="0" w:space="0" w:color="auto"/>
        <w:bottom w:val="none" w:sz="0" w:space="0" w:color="auto"/>
        <w:right w:val="none" w:sz="0" w:space="0" w:color="auto"/>
      </w:divBdr>
    </w:div>
    <w:div w:id="1957323117">
      <w:bodyDiv w:val="1"/>
      <w:marLeft w:val="0"/>
      <w:marRight w:val="0"/>
      <w:marTop w:val="0"/>
      <w:marBottom w:val="0"/>
      <w:divBdr>
        <w:top w:val="none" w:sz="0" w:space="0" w:color="auto"/>
        <w:left w:val="none" w:sz="0" w:space="0" w:color="auto"/>
        <w:bottom w:val="none" w:sz="0" w:space="0" w:color="auto"/>
        <w:right w:val="none" w:sz="0" w:space="0" w:color="auto"/>
      </w:divBdr>
      <w:divsChild>
        <w:div w:id="264391540">
          <w:marLeft w:val="806"/>
          <w:marRight w:val="0"/>
          <w:marTop w:val="120"/>
          <w:marBottom w:val="0"/>
          <w:divBdr>
            <w:top w:val="none" w:sz="0" w:space="0" w:color="auto"/>
            <w:left w:val="none" w:sz="0" w:space="0" w:color="auto"/>
            <w:bottom w:val="none" w:sz="0" w:space="0" w:color="auto"/>
            <w:right w:val="none" w:sz="0" w:space="0" w:color="auto"/>
          </w:divBdr>
        </w:div>
        <w:div w:id="923608524">
          <w:marLeft w:val="806"/>
          <w:marRight w:val="0"/>
          <w:marTop w:val="120"/>
          <w:marBottom w:val="0"/>
          <w:divBdr>
            <w:top w:val="none" w:sz="0" w:space="0" w:color="auto"/>
            <w:left w:val="none" w:sz="0" w:space="0" w:color="auto"/>
            <w:bottom w:val="none" w:sz="0" w:space="0" w:color="auto"/>
            <w:right w:val="none" w:sz="0" w:space="0" w:color="auto"/>
          </w:divBdr>
        </w:div>
        <w:div w:id="323822162">
          <w:marLeft w:val="806"/>
          <w:marRight w:val="0"/>
          <w:marTop w:val="120"/>
          <w:marBottom w:val="0"/>
          <w:divBdr>
            <w:top w:val="none" w:sz="0" w:space="0" w:color="auto"/>
            <w:left w:val="none" w:sz="0" w:space="0" w:color="auto"/>
            <w:bottom w:val="none" w:sz="0" w:space="0" w:color="auto"/>
            <w:right w:val="none" w:sz="0" w:space="0" w:color="auto"/>
          </w:divBdr>
        </w:div>
        <w:div w:id="814027350">
          <w:marLeft w:val="806"/>
          <w:marRight w:val="0"/>
          <w:marTop w:val="120"/>
          <w:marBottom w:val="0"/>
          <w:divBdr>
            <w:top w:val="none" w:sz="0" w:space="0" w:color="auto"/>
            <w:left w:val="none" w:sz="0" w:space="0" w:color="auto"/>
            <w:bottom w:val="none" w:sz="0" w:space="0" w:color="auto"/>
            <w:right w:val="none" w:sz="0" w:space="0" w:color="auto"/>
          </w:divBdr>
        </w:div>
      </w:divsChild>
    </w:div>
    <w:div w:id="2007392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3.png"/><Relationship Id="rId299" Type="http://schemas.openxmlformats.org/officeDocument/2006/relationships/image" Target="media/image145.wmf"/><Relationship Id="rId21" Type="http://schemas.openxmlformats.org/officeDocument/2006/relationships/oleObject" Target="embeddings/oleObject3.bin"/><Relationship Id="rId63" Type="http://schemas.openxmlformats.org/officeDocument/2006/relationships/image" Target="media/image27.wmf"/><Relationship Id="rId159" Type="http://schemas.openxmlformats.org/officeDocument/2006/relationships/oleObject" Target="embeddings/oleObject80.bin"/><Relationship Id="rId324" Type="http://schemas.openxmlformats.org/officeDocument/2006/relationships/image" Target="media/image156.wmf"/><Relationship Id="rId366" Type="http://schemas.openxmlformats.org/officeDocument/2006/relationships/oleObject" Target="embeddings/oleObject181.bin"/><Relationship Id="rId170" Type="http://schemas.openxmlformats.org/officeDocument/2006/relationships/image" Target="media/image78.wmf"/><Relationship Id="rId226" Type="http://schemas.openxmlformats.org/officeDocument/2006/relationships/image" Target="media/image111.wmf"/><Relationship Id="rId433" Type="http://schemas.openxmlformats.org/officeDocument/2006/relationships/hyperlink" Target="https://uk.wikipedia.org/w/index.php?title=%D0%90%D0%BA%D1%81%D1%96%D0%BE%D0%BC%D0%B0_%D0%BF%D1%96%D0%B4%D1%81%D1%82%D0%B0%D0%BD%D0%BE%D0%B2%D0%BA%D0%B8&amp;action=edit&amp;redlink=1" TargetMode="External"/><Relationship Id="rId268" Type="http://schemas.openxmlformats.org/officeDocument/2006/relationships/oleObject" Target="embeddings/oleObject132.bin"/><Relationship Id="rId32" Type="http://schemas.openxmlformats.org/officeDocument/2006/relationships/oleObject" Target="embeddings/oleObject10.bin"/><Relationship Id="rId74" Type="http://schemas.openxmlformats.org/officeDocument/2006/relationships/oleObject" Target="embeddings/oleObject35.bin"/><Relationship Id="rId128" Type="http://schemas.openxmlformats.org/officeDocument/2006/relationships/image" Target="media/image59.wmf"/><Relationship Id="rId335" Type="http://schemas.openxmlformats.org/officeDocument/2006/relationships/image" Target="media/image161.png"/><Relationship Id="rId377" Type="http://schemas.openxmlformats.org/officeDocument/2006/relationships/oleObject" Target="embeddings/oleObject185.bin"/><Relationship Id="rId5" Type="http://schemas.openxmlformats.org/officeDocument/2006/relationships/webSettings" Target="webSettings.xml"/><Relationship Id="rId181" Type="http://schemas.openxmlformats.org/officeDocument/2006/relationships/oleObject" Target="embeddings/oleObject91.bin"/><Relationship Id="rId237" Type="http://schemas.openxmlformats.org/officeDocument/2006/relationships/image" Target="media/image116.wmf"/><Relationship Id="rId402" Type="http://schemas.openxmlformats.org/officeDocument/2006/relationships/image" Target="media/image195.wmf"/><Relationship Id="rId279" Type="http://schemas.openxmlformats.org/officeDocument/2006/relationships/oleObject" Target="embeddings/oleObject137.bin"/><Relationship Id="rId444" Type="http://schemas.openxmlformats.org/officeDocument/2006/relationships/image" Target="media/image204.wmf"/><Relationship Id="rId43" Type="http://schemas.openxmlformats.org/officeDocument/2006/relationships/oleObject" Target="embeddings/oleObject16.bin"/><Relationship Id="rId139" Type="http://schemas.openxmlformats.org/officeDocument/2006/relationships/oleObject" Target="embeddings/oleObject68.bin"/><Relationship Id="rId290" Type="http://schemas.openxmlformats.org/officeDocument/2006/relationships/image" Target="media/image141.wmf"/><Relationship Id="rId304" Type="http://schemas.openxmlformats.org/officeDocument/2006/relationships/oleObject" Target="embeddings/oleObject149.bin"/><Relationship Id="rId346" Type="http://schemas.openxmlformats.org/officeDocument/2006/relationships/image" Target="media/image166.png"/><Relationship Id="rId388" Type="http://schemas.openxmlformats.org/officeDocument/2006/relationships/image" Target="media/image188.wmf"/><Relationship Id="rId85" Type="http://schemas.openxmlformats.org/officeDocument/2006/relationships/image" Target="media/image36.wmf"/><Relationship Id="rId150" Type="http://schemas.openxmlformats.org/officeDocument/2006/relationships/image" Target="media/image69.wmf"/><Relationship Id="rId192" Type="http://schemas.openxmlformats.org/officeDocument/2006/relationships/image" Target="media/image89.wmf"/><Relationship Id="rId206" Type="http://schemas.openxmlformats.org/officeDocument/2006/relationships/image" Target="media/image96.png"/><Relationship Id="rId413" Type="http://schemas.openxmlformats.org/officeDocument/2006/relationships/oleObject" Target="embeddings/oleObject204.bin"/><Relationship Id="rId248" Type="http://schemas.openxmlformats.org/officeDocument/2006/relationships/image" Target="media/image121.wmf"/><Relationship Id="rId455" Type="http://schemas.openxmlformats.org/officeDocument/2006/relationships/oleObject" Target="embeddings/oleObject217.bin"/><Relationship Id="rId12" Type="http://schemas.openxmlformats.org/officeDocument/2006/relationships/image" Target="media/image5.png"/><Relationship Id="rId108" Type="http://schemas.openxmlformats.org/officeDocument/2006/relationships/image" Target="media/image48.wmf"/><Relationship Id="rId315" Type="http://schemas.openxmlformats.org/officeDocument/2006/relationships/oleObject" Target="embeddings/oleObject156.bin"/><Relationship Id="rId357" Type="http://schemas.openxmlformats.org/officeDocument/2006/relationships/image" Target="media/image172.wmf"/><Relationship Id="rId54" Type="http://schemas.openxmlformats.org/officeDocument/2006/relationships/oleObject" Target="embeddings/oleObject24.bin"/><Relationship Id="rId96" Type="http://schemas.openxmlformats.org/officeDocument/2006/relationships/oleObject" Target="embeddings/oleObject47.bin"/><Relationship Id="rId161" Type="http://schemas.openxmlformats.org/officeDocument/2006/relationships/oleObject" Target="embeddings/oleObject81.bin"/><Relationship Id="rId217" Type="http://schemas.openxmlformats.org/officeDocument/2006/relationships/oleObject" Target="embeddings/oleObject107.bin"/><Relationship Id="rId399" Type="http://schemas.openxmlformats.org/officeDocument/2006/relationships/oleObject" Target="embeddings/oleObject196.bin"/><Relationship Id="rId259" Type="http://schemas.openxmlformats.org/officeDocument/2006/relationships/oleObject" Target="embeddings/oleObject127.bin"/><Relationship Id="rId424" Type="http://schemas.openxmlformats.org/officeDocument/2006/relationships/hyperlink" Target="https://uk.wikipedia.org/wiki/%D0%90%D0%BA%D1%81%D1%96%D0%BE%D0%BC%D0%B0_%D0%BF%D0%BE%D1%80%D0%BE%D0%B6%D0%BD%D1%8C%D0%BE%D1%97_%D0%BC%D0%BD%D0%BE%D0%B6%D0%B8%D0%BD%D0%B8" TargetMode="External"/><Relationship Id="rId466" Type="http://schemas.openxmlformats.org/officeDocument/2006/relationships/theme" Target="theme/theme1.xml"/><Relationship Id="rId23" Type="http://schemas.openxmlformats.org/officeDocument/2006/relationships/image" Target="media/image12.wmf"/><Relationship Id="rId119" Type="http://schemas.openxmlformats.org/officeDocument/2006/relationships/oleObject" Target="embeddings/oleObject58.bin"/><Relationship Id="rId270" Type="http://schemas.openxmlformats.org/officeDocument/2006/relationships/oleObject" Target="embeddings/oleObject133.bin"/><Relationship Id="rId326" Type="http://schemas.openxmlformats.org/officeDocument/2006/relationships/image" Target="media/image157.png"/><Relationship Id="rId44" Type="http://schemas.openxmlformats.org/officeDocument/2006/relationships/oleObject" Target="embeddings/oleObject17.bin"/><Relationship Id="rId65" Type="http://schemas.openxmlformats.org/officeDocument/2006/relationships/image" Target="media/image28.wmf"/><Relationship Id="rId86" Type="http://schemas.openxmlformats.org/officeDocument/2006/relationships/oleObject" Target="embeddings/oleObject43.bin"/><Relationship Id="rId130" Type="http://schemas.openxmlformats.org/officeDocument/2006/relationships/image" Target="media/image60.wmf"/><Relationship Id="rId151" Type="http://schemas.openxmlformats.org/officeDocument/2006/relationships/oleObject" Target="embeddings/oleObject75.bin"/><Relationship Id="rId368" Type="http://schemas.openxmlformats.org/officeDocument/2006/relationships/oleObject" Target="embeddings/oleObject182.bin"/><Relationship Id="rId389" Type="http://schemas.openxmlformats.org/officeDocument/2006/relationships/oleObject" Target="embeddings/oleObject191.bin"/><Relationship Id="rId172" Type="http://schemas.openxmlformats.org/officeDocument/2006/relationships/image" Target="media/image79.wmf"/><Relationship Id="rId193" Type="http://schemas.openxmlformats.org/officeDocument/2006/relationships/oleObject" Target="embeddings/oleObject97.bin"/><Relationship Id="rId207" Type="http://schemas.openxmlformats.org/officeDocument/2006/relationships/image" Target="media/image97.png"/><Relationship Id="rId228" Type="http://schemas.openxmlformats.org/officeDocument/2006/relationships/image" Target="media/image112.wmf"/><Relationship Id="rId249" Type="http://schemas.openxmlformats.org/officeDocument/2006/relationships/oleObject" Target="embeddings/oleObject121.bin"/><Relationship Id="rId414" Type="http://schemas.openxmlformats.org/officeDocument/2006/relationships/image" Target="media/image200.wmf"/><Relationship Id="rId435" Type="http://schemas.openxmlformats.org/officeDocument/2006/relationships/hyperlink" Target="https://uk.wikipedia.org/wiki/%D0%90%D0%BA%D1%81%D1%96%D0%BE%D0%BC%D0%B0_%D0%BF%D0%BE%D1%80%D0%BE%D0%B6%D0%BD%D1%8C%D0%BE%D1%97_%D0%BC%D0%BD%D0%BE%D0%B6%D0%B8%D0%BD%D0%B8" TargetMode="External"/><Relationship Id="rId456" Type="http://schemas.openxmlformats.org/officeDocument/2006/relationships/image" Target="media/image210.wmf"/><Relationship Id="rId13" Type="http://schemas.openxmlformats.org/officeDocument/2006/relationships/image" Target="media/image6.png"/><Relationship Id="rId109" Type="http://schemas.openxmlformats.org/officeDocument/2006/relationships/oleObject" Target="embeddings/oleObject54.bin"/><Relationship Id="rId260" Type="http://schemas.openxmlformats.org/officeDocument/2006/relationships/oleObject" Target="embeddings/oleObject128.bin"/><Relationship Id="rId281" Type="http://schemas.openxmlformats.org/officeDocument/2006/relationships/oleObject" Target="embeddings/oleObject138.bin"/><Relationship Id="rId316" Type="http://schemas.openxmlformats.org/officeDocument/2006/relationships/image" Target="media/image152.wmf"/><Relationship Id="rId337" Type="http://schemas.openxmlformats.org/officeDocument/2006/relationships/hyperlink" Target="https://zakon4.rada.gov.ua/laws/show/347/2002" TargetMode="External"/><Relationship Id="rId34" Type="http://schemas.openxmlformats.org/officeDocument/2006/relationships/oleObject" Target="embeddings/oleObject11.bin"/><Relationship Id="rId55" Type="http://schemas.openxmlformats.org/officeDocument/2006/relationships/image" Target="media/image24.wmf"/><Relationship Id="rId76" Type="http://schemas.openxmlformats.org/officeDocument/2006/relationships/oleObject" Target="embeddings/oleObject36.bin"/><Relationship Id="rId97" Type="http://schemas.openxmlformats.org/officeDocument/2006/relationships/oleObject" Target="embeddings/oleObject48.bin"/><Relationship Id="rId120" Type="http://schemas.openxmlformats.org/officeDocument/2006/relationships/image" Target="media/image55.wmf"/><Relationship Id="rId141" Type="http://schemas.openxmlformats.org/officeDocument/2006/relationships/oleObject" Target="embeddings/oleObject69.bin"/><Relationship Id="rId358" Type="http://schemas.openxmlformats.org/officeDocument/2006/relationships/oleObject" Target="embeddings/oleObject176.bin"/><Relationship Id="rId379" Type="http://schemas.openxmlformats.org/officeDocument/2006/relationships/oleObject" Target="embeddings/oleObject186.bin"/><Relationship Id="rId7" Type="http://schemas.openxmlformats.org/officeDocument/2006/relationships/endnotes" Target="endnotes.xml"/><Relationship Id="rId162" Type="http://schemas.openxmlformats.org/officeDocument/2006/relationships/image" Target="media/image74.wmf"/><Relationship Id="rId183" Type="http://schemas.openxmlformats.org/officeDocument/2006/relationships/oleObject" Target="embeddings/oleObject92.bin"/><Relationship Id="rId218" Type="http://schemas.openxmlformats.org/officeDocument/2006/relationships/oleObject" Target="embeddings/oleObject108.bin"/><Relationship Id="rId239" Type="http://schemas.openxmlformats.org/officeDocument/2006/relationships/image" Target="media/image117.wmf"/><Relationship Id="rId390" Type="http://schemas.openxmlformats.org/officeDocument/2006/relationships/image" Target="media/image189.wmf"/><Relationship Id="rId404" Type="http://schemas.openxmlformats.org/officeDocument/2006/relationships/image" Target="media/image196.wmf"/><Relationship Id="rId425" Type="http://schemas.openxmlformats.org/officeDocument/2006/relationships/hyperlink" Target="https://uk.wikipedia.org/wiki/%D0%90%D0%BA%D1%81%D1%96%D0%BE%D0%BC%D0%B0_%D0%BD%D0%B5%D1%81%D0%BA%D1%96%D0%BD%D1%87%D0%B5%D0%BD%D0%BD%D0%BE%D1%81%D1%82%D1%96" TargetMode="External"/><Relationship Id="rId446" Type="http://schemas.openxmlformats.org/officeDocument/2006/relationships/image" Target="media/image205.wmf"/><Relationship Id="rId250" Type="http://schemas.openxmlformats.org/officeDocument/2006/relationships/image" Target="media/image122.wmf"/><Relationship Id="rId271" Type="http://schemas.openxmlformats.org/officeDocument/2006/relationships/image" Target="media/image131.wmf"/><Relationship Id="rId292" Type="http://schemas.openxmlformats.org/officeDocument/2006/relationships/image" Target="media/image142.wmf"/><Relationship Id="rId306" Type="http://schemas.openxmlformats.org/officeDocument/2006/relationships/image" Target="media/image148.wmf"/><Relationship Id="rId24" Type="http://schemas.openxmlformats.org/officeDocument/2006/relationships/oleObject" Target="embeddings/oleObject5.bin"/><Relationship Id="rId45" Type="http://schemas.openxmlformats.org/officeDocument/2006/relationships/oleObject" Target="embeddings/oleObject18.bin"/><Relationship Id="rId66" Type="http://schemas.openxmlformats.org/officeDocument/2006/relationships/oleObject" Target="embeddings/oleObject31.bin"/><Relationship Id="rId87" Type="http://schemas.openxmlformats.org/officeDocument/2006/relationships/image" Target="media/image37.wmf"/><Relationship Id="rId110" Type="http://schemas.openxmlformats.org/officeDocument/2006/relationships/image" Target="media/image49.wmf"/><Relationship Id="rId131" Type="http://schemas.openxmlformats.org/officeDocument/2006/relationships/oleObject" Target="embeddings/oleObject64.bin"/><Relationship Id="rId327" Type="http://schemas.openxmlformats.org/officeDocument/2006/relationships/image" Target="media/image158.wmf"/><Relationship Id="rId348" Type="http://schemas.openxmlformats.org/officeDocument/2006/relationships/oleObject" Target="embeddings/oleObject171.bin"/><Relationship Id="rId369" Type="http://schemas.openxmlformats.org/officeDocument/2006/relationships/image" Target="media/image177.png"/><Relationship Id="rId152" Type="http://schemas.openxmlformats.org/officeDocument/2006/relationships/image" Target="media/image70.wmf"/><Relationship Id="rId173" Type="http://schemas.openxmlformats.org/officeDocument/2006/relationships/oleObject" Target="embeddings/oleObject87.bin"/><Relationship Id="rId194" Type="http://schemas.openxmlformats.org/officeDocument/2006/relationships/image" Target="media/image90.wmf"/><Relationship Id="rId208" Type="http://schemas.openxmlformats.org/officeDocument/2006/relationships/image" Target="media/image98.png"/><Relationship Id="rId229" Type="http://schemas.openxmlformats.org/officeDocument/2006/relationships/oleObject" Target="embeddings/oleObject110.bin"/><Relationship Id="rId380" Type="http://schemas.openxmlformats.org/officeDocument/2006/relationships/image" Target="media/image184.wmf"/><Relationship Id="rId415" Type="http://schemas.openxmlformats.org/officeDocument/2006/relationships/oleObject" Target="embeddings/oleObject205.bin"/><Relationship Id="rId436" Type="http://schemas.openxmlformats.org/officeDocument/2006/relationships/hyperlink" Target="https://uk.wikipedia.org/wiki/%D0%90%D0%BA%D1%81%D1%96%D0%BE%D0%BC%D0%B0_%D0%BF%D0%BE%D1%80%D0%BE%D0%B6%D0%BD%D1%8C%D0%BE%D1%97_%D0%BC%D0%BD%D0%BE%D0%B6%D0%B8%D0%BD%D0%B8" TargetMode="External"/><Relationship Id="rId457" Type="http://schemas.openxmlformats.org/officeDocument/2006/relationships/oleObject" Target="embeddings/oleObject218.bin"/><Relationship Id="rId240" Type="http://schemas.openxmlformats.org/officeDocument/2006/relationships/oleObject" Target="embeddings/oleObject116.bin"/><Relationship Id="rId261" Type="http://schemas.openxmlformats.org/officeDocument/2006/relationships/image" Target="media/image126.wmf"/><Relationship Id="rId14" Type="http://schemas.openxmlformats.org/officeDocument/2006/relationships/image" Target="media/image7.png"/><Relationship Id="rId35" Type="http://schemas.openxmlformats.org/officeDocument/2006/relationships/image" Target="media/image17.wmf"/><Relationship Id="rId56" Type="http://schemas.openxmlformats.org/officeDocument/2006/relationships/oleObject" Target="embeddings/oleObject25.bin"/><Relationship Id="rId77" Type="http://schemas.openxmlformats.org/officeDocument/2006/relationships/image" Target="media/image34.wmf"/><Relationship Id="rId100" Type="http://schemas.openxmlformats.org/officeDocument/2006/relationships/oleObject" Target="embeddings/oleObject49.bin"/><Relationship Id="rId282" Type="http://schemas.openxmlformats.org/officeDocument/2006/relationships/image" Target="media/image137.wmf"/><Relationship Id="rId317" Type="http://schemas.openxmlformats.org/officeDocument/2006/relationships/oleObject" Target="embeddings/oleObject157.bin"/><Relationship Id="rId338" Type="http://schemas.openxmlformats.org/officeDocument/2006/relationships/image" Target="media/image162.wmf"/><Relationship Id="rId359" Type="http://schemas.openxmlformats.org/officeDocument/2006/relationships/image" Target="media/image173.wmf"/><Relationship Id="rId8" Type="http://schemas.openxmlformats.org/officeDocument/2006/relationships/image" Target="media/image1.emf"/><Relationship Id="rId98" Type="http://schemas.openxmlformats.org/officeDocument/2006/relationships/image" Target="media/image43.png"/><Relationship Id="rId121" Type="http://schemas.openxmlformats.org/officeDocument/2006/relationships/oleObject" Target="embeddings/oleObject59.bin"/><Relationship Id="rId142" Type="http://schemas.openxmlformats.org/officeDocument/2006/relationships/image" Target="media/image66.wmf"/><Relationship Id="rId163" Type="http://schemas.openxmlformats.org/officeDocument/2006/relationships/oleObject" Target="embeddings/oleObject82.bin"/><Relationship Id="rId184" Type="http://schemas.openxmlformats.org/officeDocument/2006/relationships/image" Target="media/image85.wmf"/><Relationship Id="rId219" Type="http://schemas.openxmlformats.org/officeDocument/2006/relationships/image" Target="media/image104.png"/><Relationship Id="rId370" Type="http://schemas.openxmlformats.org/officeDocument/2006/relationships/image" Target="media/image178.png"/><Relationship Id="rId391" Type="http://schemas.openxmlformats.org/officeDocument/2006/relationships/oleObject" Target="embeddings/oleObject192.bin"/><Relationship Id="rId405" Type="http://schemas.openxmlformats.org/officeDocument/2006/relationships/oleObject" Target="embeddings/oleObject199.bin"/><Relationship Id="rId426" Type="http://schemas.openxmlformats.org/officeDocument/2006/relationships/hyperlink" Target="https://uk.wikipedia.org/wiki/%D0%90%D0%BA%D1%81%D1%96%D0%BE%D0%BC%D0%B0_%D0%BD%D0%B5%D1%81%D0%BA%D1%96%D0%BD%D1%87%D0%B5%D0%BD%D0%BD%D0%BE%D1%81%D1%82%D1%96" TargetMode="External"/><Relationship Id="rId447" Type="http://schemas.openxmlformats.org/officeDocument/2006/relationships/oleObject" Target="embeddings/oleObject213.bin"/><Relationship Id="rId230" Type="http://schemas.openxmlformats.org/officeDocument/2006/relationships/image" Target="media/image113.wmf"/><Relationship Id="rId251" Type="http://schemas.openxmlformats.org/officeDocument/2006/relationships/oleObject" Target="embeddings/oleObject122.bin"/><Relationship Id="rId25" Type="http://schemas.openxmlformats.org/officeDocument/2006/relationships/oleObject" Target="embeddings/oleObject6.bin"/><Relationship Id="rId46" Type="http://schemas.openxmlformats.org/officeDocument/2006/relationships/oleObject" Target="embeddings/oleObject19.bin"/><Relationship Id="rId67" Type="http://schemas.openxmlformats.org/officeDocument/2006/relationships/image" Target="media/image29.wmf"/><Relationship Id="rId272" Type="http://schemas.openxmlformats.org/officeDocument/2006/relationships/oleObject" Target="embeddings/oleObject134.bin"/><Relationship Id="rId293" Type="http://schemas.openxmlformats.org/officeDocument/2006/relationships/oleObject" Target="embeddings/oleObject144.bin"/><Relationship Id="rId307" Type="http://schemas.openxmlformats.org/officeDocument/2006/relationships/oleObject" Target="embeddings/oleObject151.bin"/><Relationship Id="rId328" Type="http://schemas.openxmlformats.org/officeDocument/2006/relationships/oleObject" Target="embeddings/oleObject162.bin"/><Relationship Id="rId349" Type="http://schemas.openxmlformats.org/officeDocument/2006/relationships/image" Target="media/image168.wmf"/><Relationship Id="rId88" Type="http://schemas.openxmlformats.org/officeDocument/2006/relationships/oleObject" Target="embeddings/oleObject44.bin"/><Relationship Id="rId111" Type="http://schemas.openxmlformats.org/officeDocument/2006/relationships/oleObject" Target="embeddings/oleObject55.bin"/><Relationship Id="rId132" Type="http://schemas.openxmlformats.org/officeDocument/2006/relationships/image" Target="media/image61.wmf"/><Relationship Id="rId153" Type="http://schemas.openxmlformats.org/officeDocument/2006/relationships/oleObject" Target="embeddings/oleObject76.bin"/><Relationship Id="rId174" Type="http://schemas.openxmlformats.org/officeDocument/2006/relationships/image" Target="media/image80.wmf"/><Relationship Id="rId195" Type="http://schemas.openxmlformats.org/officeDocument/2006/relationships/oleObject" Target="embeddings/oleObject98.bin"/><Relationship Id="rId209" Type="http://schemas.openxmlformats.org/officeDocument/2006/relationships/image" Target="media/image99.wmf"/><Relationship Id="rId360" Type="http://schemas.openxmlformats.org/officeDocument/2006/relationships/oleObject" Target="embeddings/oleObject177.bin"/><Relationship Id="rId381" Type="http://schemas.openxmlformats.org/officeDocument/2006/relationships/oleObject" Target="embeddings/oleObject187.bin"/><Relationship Id="rId416" Type="http://schemas.openxmlformats.org/officeDocument/2006/relationships/image" Target="media/image201.wmf"/><Relationship Id="rId220" Type="http://schemas.openxmlformats.org/officeDocument/2006/relationships/image" Target="media/image105.png"/><Relationship Id="rId241" Type="http://schemas.openxmlformats.org/officeDocument/2006/relationships/image" Target="media/image118.wmf"/><Relationship Id="rId437" Type="http://schemas.openxmlformats.org/officeDocument/2006/relationships/hyperlink" Target="https://uk.wikipedia.org/wiki/%D0%90%D0%BA%D1%81%D1%96%D0%BE%D0%BC%D0%B0_%D0%BF%D0%BE%D1%80%D0%BE%D0%B6%D0%BD%D1%8C%D0%BE%D1%97_%D0%BC%D0%BD%D0%BE%D0%B6%D0%B8%D0%BD%D0%B8" TargetMode="External"/><Relationship Id="rId458" Type="http://schemas.openxmlformats.org/officeDocument/2006/relationships/oleObject" Target="embeddings/oleObject219.bin"/><Relationship Id="rId15" Type="http://schemas.openxmlformats.org/officeDocument/2006/relationships/image" Target="media/image8.png"/><Relationship Id="rId36" Type="http://schemas.openxmlformats.org/officeDocument/2006/relationships/oleObject" Target="embeddings/oleObject12.bin"/><Relationship Id="rId57" Type="http://schemas.openxmlformats.org/officeDocument/2006/relationships/oleObject" Target="embeddings/oleObject26.bin"/><Relationship Id="rId262" Type="http://schemas.openxmlformats.org/officeDocument/2006/relationships/oleObject" Target="embeddings/oleObject129.bin"/><Relationship Id="rId283" Type="http://schemas.openxmlformats.org/officeDocument/2006/relationships/oleObject" Target="embeddings/oleObject139.bin"/><Relationship Id="rId318" Type="http://schemas.openxmlformats.org/officeDocument/2006/relationships/image" Target="media/image153.wmf"/><Relationship Id="rId339" Type="http://schemas.openxmlformats.org/officeDocument/2006/relationships/oleObject" Target="embeddings/oleObject167.bin"/><Relationship Id="rId78" Type="http://schemas.openxmlformats.org/officeDocument/2006/relationships/oleObject" Target="embeddings/oleObject37.bin"/><Relationship Id="rId99" Type="http://schemas.openxmlformats.org/officeDocument/2006/relationships/image" Target="media/image44.png"/><Relationship Id="rId101" Type="http://schemas.openxmlformats.org/officeDocument/2006/relationships/oleObject" Target="embeddings/oleObject50.bin"/><Relationship Id="rId122" Type="http://schemas.openxmlformats.org/officeDocument/2006/relationships/image" Target="media/image56.wmf"/><Relationship Id="rId143" Type="http://schemas.openxmlformats.org/officeDocument/2006/relationships/oleObject" Target="embeddings/oleObject70.bin"/><Relationship Id="rId164" Type="http://schemas.openxmlformats.org/officeDocument/2006/relationships/image" Target="media/image75.wmf"/><Relationship Id="rId185" Type="http://schemas.openxmlformats.org/officeDocument/2006/relationships/oleObject" Target="embeddings/oleObject93.bin"/><Relationship Id="rId350" Type="http://schemas.openxmlformats.org/officeDocument/2006/relationships/oleObject" Target="embeddings/oleObject172.bin"/><Relationship Id="rId371" Type="http://schemas.openxmlformats.org/officeDocument/2006/relationships/image" Target="media/image179.png"/><Relationship Id="rId406" Type="http://schemas.openxmlformats.org/officeDocument/2006/relationships/image" Target="media/image197.wmf"/><Relationship Id="rId9" Type="http://schemas.openxmlformats.org/officeDocument/2006/relationships/image" Target="media/image2.emf"/><Relationship Id="rId210" Type="http://schemas.openxmlformats.org/officeDocument/2006/relationships/oleObject" Target="embeddings/oleObject104.bin"/><Relationship Id="rId392" Type="http://schemas.openxmlformats.org/officeDocument/2006/relationships/image" Target="media/image190.wmf"/><Relationship Id="rId427" Type="http://schemas.openxmlformats.org/officeDocument/2006/relationships/hyperlink" Target="https://uk.wikipedia.org/wiki/%D0%90%D0%BA%D1%81%D1%96%D0%BE%D0%BC%D0%B0_%D0%BD%D0%B5%D1%81%D0%BA%D1%96%D0%BD%D1%87%D0%B5%D0%BD%D0%BD%D0%BE%D1%81%D1%82%D1%96" TargetMode="External"/><Relationship Id="rId448" Type="http://schemas.openxmlformats.org/officeDocument/2006/relationships/image" Target="media/image206.wmf"/><Relationship Id="rId26" Type="http://schemas.openxmlformats.org/officeDocument/2006/relationships/oleObject" Target="embeddings/oleObject7.bin"/><Relationship Id="rId231" Type="http://schemas.openxmlformats.org/officeDocument/2006/relationships/oleObject" Target="embeddings/oleObject111.bin"/><Relationship Id="rId252" Type="http://schemas.openxmlformats.org/officeDocument/2006/relationships/oleObject" Target="embeddings/oleObject123.bin"/><Relationship Id="rId273" Type="http://schemas.openxmlformats.org/officeDocument/2006/relationships/image" Target="media/image132.wmf"/><Relationship Id="rId294" Type="http://schemas.openxmlformats.org/officeDocument/2006/relationships/hyperlink" Target="http://matematikam.ru/calculate-online/grafik.php" TargetMode="External"/><Relationship Id="rId308" Type="http://schemas.openxmlformats.org/officeDocument/2006/relationships/oleObject" Target="embeddings/oleObject152.bin"/><Relationship Id="rId329" Type="http://schemas.openxmlformats.org/officeDocument/2006/relationships/image" Target="media/image159.wmf"/><Relationship Id="rId47" Type="http://schemas.openxmlformats.org/officeDocument/2006/relationships/oleObject" Target="embeddings/oleObject20.bin"/><Relationship Id="rId68" Type="http://schemas.openxmlformats.org/officeDocument/2006/relationships/oleObject" Target="embeddings/oleObject32.bin"/><Relationship Id="rId89" Type="http://schemas.openxmlformats.org/officeDocument/2006/relationships/image" Target="media/image38.wmf"/><Relationship Id="rId112" Type="http://schemas.openxmlformats.org/officeDocument/2006/relationships/image" Target="media/image50.wmf"/><Relationship Id="rId133" Type="http://schemas.openxmlformats.org/officeDocument/2006/relationships/oleObject" Target="embeddings/oleObject65.bin"/><Relationship Id="rId154" Type="http://schemas.openxmlformats.org/officeDocument/2006/relationships/image" Target="media/image71.wmf"/><Relationship Id="rId175" Type="http://schemas.openxmlformats.org/officeDocument/2006/relationships/oleObject" Target="embeddings/oleObject88.bin"/><Relationship Id="rId340" Type="http://schemas.openxmlformats.org/officeDocument/2006/relationships/image" Target="media/image163.wmf"/><Relationship Id="rId361" Type="http://schemas.openxmlformats.org/officeDocument/2006/relationships/image" Target="media/image174.wmf"/><Relationship Id="rId196" Type="http://schemas.openxmlformats.org/officeDocument/2006/relationships/image" Target="media/image91.wmf"/><Relationship Id="rId200" Type="http://schemas.openxmlformats.org/officeDocument/2006/relationships/image" Target="media/image93.wmf"/><Relationship Id="rId382" Type="http://schemas.openxmlformats.org/officeDocument/2006/relationships/image" Target="media/image185.wmf"/><Relationship Id="rId417" Type="http://schemas.openxmlformats.org/officeDocument/2006/relationships/oleObject" Target="embeddings/oleObject206.bin"/><Relationship Id="rId438" Type="http://schemas.openxmlformats.org/officeDocument/2006/relationships/hyperlink" Target="https://uk.wikipedia.org/wiki/%D0%90%D0%BA%D1%81%D1%96%D0%BE%D0%BC%D0%B0_%D0%BF%D0%BE%D1%80%D0%BE%D0%B6%D0%BD%D1%8C%D0%BE%D1%97_%D0%BC%D0%BD%D0%BE%D0%B6%D0%B8%D0%BD%D0%B8" TargetMode="External"/><Relationship Id="rId459" Type="http://schemas.openxmlformats.org/officeDocument/2006/relationships/image" Target="media/image211.wmf"/><Relationship Id="rId16" Type="http://schemas.openxmlformats.org/officeDocument/2006/relationships/image" Target="media/image9.wmf"/><Relationship Id="rId221" Type="http://schemas.openxmlformats.org/officeDocument/2006/relationships/image" Target="media/image106.png"/><Relationship Id="rId242" Type="http://schemas.openxmlformats.org/officeDocument/2006/relationships/oleObject" Target="embeddings/oleObject117.bin"/><Relationship Id="rId263" Type="http://schemas.openxmlformats.org/officeDocument/2006/relationships/image" Target="media/image127.wmf"/><Relationship Id="rId284" Type="http://schemas.openxmlformats.org/officeDocument/2006/relationships/image" Target="media/image138.wmf"/><Relationship Id="rId319" Type="http://schemas.openxmlformats.org/officeDocument/2006/relationships/oleObject" Target="embeddings/oleObject158.bin"/><Relationship Id="rId37" Type="http://schemas.openxmlformats.org/officeDocument/2006/relationships/image" Target="media/image18.wmf"/><Relationship Id="rId58" Type="http://schemas.openxmlformats.org/officeDocument/2006/relationships/oleObject" Target="embeddings/oleObject27.bin"/><Relationship Id="rId79" Type="http://schemas.openxmlformats.org/officeDocument/2006/relationships/image" Target="media/image35.wmf"/><Relationship Id="rId102" Type="http://schemas.openxmlformats.org/officeDocument/2006/relationships/image" Target="media/image45.wmf"/><Relationship Id="rId123" Type="http://schemas.openxmlformats.org/officeDocument/2006/relationships/oleObject" Target="embeddings/oleObject60.bin"/><Relationship Id="rId144" Type="http://schemas.openxmlformats.org/officeDocument/2006/relationships/oleObject" Target="embeddings/oleObject71.bin"/><Relationship Id="rId330" Type="http://schemas.openxmlformats.org/officeDocument/2006/relationships/oleObject" Target="embeddings/oleObject163.bin"/><Relationship Id="rId90" Type="http://schemas.openxmlformats.org/officeDocument/2006/relationships/oleObject" Target="embeddings/oleObject45.bin"/><Relationship Id="rId165" Type="http://schemas.openxmlformats.org/officeDocument/2006/relationships/oleObject" Target="embeddings/oleObject83.bin"/><Relationship Id="rId186" Type="http://schemas.openxmlformats.org/officeDocument/2006/relationships/image" Target="media/image86.wmf"/><Relationship Id="rId351" Type="http://schemas.openxmlformats.org/officeDocument/2006/relationships/image" Target="media/image169.wmf"/><Relationship Id="rId372" Type="http://schemas.openxmlformats.org/officeDocument/2006/relationships/image" Target="media/image180.wmf"/><Relationship Id="rId393" Type="http://schemas.openxmlformats.org/officeDocument/2006/relationships/oleObject" Target="embeddings/oleObject193.bin"/><Relationship Id="rId407" Type="http://schemas.openxmlformats.org/officeDocument/2006/relationships/oleObject" Target="embeddings/oleObject200.bin"/><Relationship Id="rId428" Type="http://schemas.openxmlformats.org/officeDocument/2006/relationships/hyperlink" Target="https://uk.wikipedia.org/wiki/%D0%90%D0%BA%D1%81%D1%96%D0%BE%D0%BC%D0%B0_%D0%B2%D0%B8%D0%B4%D1%96%D0%BB%D0%B5%D0%BD%D0%BD%D1%8F" TargetMode="External"/><Relationship Id="rId449" Type="http://schemas.openxmlformats.org/officeDocument/2006/relationships/oleObject" Target="embeddings/oleObject214.bin"/><Relationship Id="rId211" Type="http://schemas.openxmlformats.org/officeDocument/2006/relationships/image" Target="media/image100.wmf"/><Relationship Id="rId232" Type="http://schemas.openxmlformats.org/officeDocument/2006/relationships/image" Target="media/image114.wmf"/><Relationship Id="rId253" Type="http://schemas.openxmlformats.org/officeDocument/2006/relationships/image" Target="media/image123.wmf"/><Relationship Id="rId274" Type="http://schemas.openxmlformats.org/officeDocument/2006/relationships/oleObject" Target="embeddings/oleObject135.bin"/><Relationship Id="rId295" Type="http://schemas.openxmlformats.org/officeDocument/2006/relationships/image" Target="media/image143.png"/><Relationship Id="rId309" Type="http://schemas.openxmlformats.org/officeDocument/2006/relationships/image" Target="media/image149.wmf"/><Relationship Id="rId460" Type="http://schemas.openxmlformats.org/officeDocument/2006/relationships/oleObject" Target="embeddings/oleObject220.bin"/><Relationship Id="rId27" Type="http://schemas.openxmlformats.org/officeDocument/2006/relationships/image" Target="media/image13.wmf"/><Relationship Id="rId48" Type="http://schemas.openxmlformats.org/officeDocument/2006/relationships/oleObject" Target="embeddings/oleObject21.bin"/><Relationship Id="rId69" Type="http://schemas.openxmlformats.org/officeDocument/2006/relationships/image" Target="media/image30.wmf"/><Relationship Id="rId113" Type="http://schemas.openxmlformats.org/officeDocument/2006/relationships/oleObject" Target="embeddings/oleObject56.bin"/><Relationship Id="rId134" Type="http://schemas.openxmlformats.org/officeDocument/2006/relationships/image" Target="media/image62.wmf"/><Relationship Id="rId320" Type="http://schemas.openxmlformats.org/officeDocument/2006/relationships/image" Target="media/image154.wmf"/><Relationship Id="rId80" Type="http://schemas.openxmlformats.org/officeDocument/2006/relationships/oleObject" Target="embeddings/oleObject38.bin"/><Relationship Id="rId155" Type="http://schemas.openxmlformats.org/officeDocument/2006/relationships/oleObject" Target="embeddings/oleObject77.bin"/><Relationship Id="rId176" Type="http://schemas.openxmlformats.org/officeDocument/2006/relationships/image" Target="media/image81.wmf"/><Relationship Id="rId197" Type="http://schemas.openxmlformats.org/officeDocument/2006/relationships/oleObject" Target="embeddings/oleObject99.bin"/><Relationship Id="rId341" Type="http://schemas.openxmlformats.org/officeDocument/2006/relationships/oleObject" Target="embeddings/oleObject168.bin"/><Relationship Id="rId362" Type="http://schemas.openxmlformats.org/officeDocument/2006/relationships/oleObject" Target="embeddings/oleObject178.bin"/><Relationship Id="rId383" Type="http://schemas.openxmlformats.org/officeDocument/2006/relationships/oleObject" Target="embeddings/oleObject188.bin"/><Relationship Id="rId418" Type="http://schemas.openxmlformats.org/officeDocument/2006/relationships/image" Target="media/image202.wmf"/><Relationship Id="rId439" Type="http://schemas.openxmlformats.org/officeDocument/2006/relationships/image" Target="media/image203.wmf"/><Relationship Id="rId201" Type="http://schemas.openxmlformats.org/officeDocument/2006/relationships/oleObject" Target="embeddings/oleObject101.bin"/><Relationship Id="rId222" Type="http://schemas.openxmlformats.org/officeDocument/2006/relationships/image" Target="media/image107.png"/><Relationship Id="rId243" Type="http://schemas.openxmlformats.org/officeDocument/2006/relationships/oleObject" Target="embeddings/oleObject118.bin"/><Relationship Id="rId264" Type="http://schemas.openxmlformats.org/officeDocument/2006/relationships/oleObject" Target="embeddings/oleObject130.bin"/><Relationship Id="rId285" Type="http://schemas.openxmlformats.org/officeDocument/2006/relationships/oleObject" Target="embeddings/oleObject140.bin"/><Relationship Id="rId450" Type="http://schemas.openxmlformats.org/officeDocument/2006/relationships/image" Target="media/image207.wmf"/><Relationship Id="rId17" Type="http://schemas.openxmlformats.org/officeDocument/2006/relationships/oleObject" Target="embeddings/oleObject1.bin"/><Relationship Id="rId38" Type="http://schemas.openxmlformats.org/officeDocument/2006/relationships/oleObject" Target="embeddings/oleObject13.bin"/><Relationship Id="rId59" Type="http://schemas.openxmlformats.org/officeDocument/2006/relationships/image" Target="media/image25.wmf"/><Relationship Id="rId103" Type="http://schemas.openxmlformats.org/officeDocument/2006/relationships/oleObject" Target="embeddings/oleObject51.bin"/><Relationship Id="rId124" Type="http://schemas.openxmlformats.org/officeDocument/2006/relationships/image" Target="media/image57.wmf"/><Relationship Id="rId310" Type="http://schemas.openxmlformats.org/officeDocument/2006/relationships/oleObject" Target="embeddings/oleObject153.bin"/><Relationship Id="rId70" Type="http://schemas.openxmlformats.org/officeDocument/2006/relationships/oleObject" Target="embeddings/oleObject33.bin"/><Relationship Id="rId91" Type="http://schemas.openxmlformats.org/officeDocument/2006/relationships/image" Target="media/image39.png"/><Relationship Id="rId145" Type="http://schemas.openxmlformats.org/officeDocument/2006/relationships/image" Target="media/image67.wmf"/><Relationship Id="rId166" Type="http://schemas.openxmlformats.org/officeDocument/2006/relationships/image" Target="media/image76.wmf"/><Relationship Id="rId187" Type="http://schemas.openxmlformats.org/officeDocument/2006/relationships/oleObject" Target="embeddings/oleObject94.bin"/><Relationship Id="rId331" Type="http://schemas.openxmlformats.org/officeDocument/2006/relationships/image" Target="media/image160.wmf"/><Relationship Id="rId352" Type="http://schemas.openxmlformats.org/officeDocument/2006/relationships/oleObject" Target="embeddings/oleObject173.bin"/><Relationship Id="rId373" Type="http://schemas.openxmlformats.org/officeDocument/2006/relationships/oleObject" Target="embeddings/oleObject183.bin"/><Relationship Id="rId394" Type="http://schemas.openxmlformats.org/officeDocument/2006/relationships/image" Target="media/image191.wmf"/><Relationship Id="rId408" Type="http://schemas.openxmlformats.org/officeDocument/2006/relationships/oleObject" Target="embeddings/oleObject201.bin"/><Relationship Id="rId429" Type="http://schemas.openxmlformats.org/officeDocument/2006/relationships/hyperlink" Target="https://uk.wikipedia.org/wiki/%D0%90%D0%BA%D1%81%D1%96%D0%BE%D0%BC%D0%B0_%D0%B2%D0%B8%D0%B4%D1%96%D0%BB%D0%B5%D0%BD%D0%BD%D1%8F" TargetMode="External"/><Relationship Id="rId1" Type="http://schemas.openxmlformats.org/officeDocument/2006/relationships/customXml" Target="../customXml/item1.xml"/><Relationship Id="rId212" Type="http://schemas.openxmlformats.org/officeDocument/2006/relationships/oleObject" Target="embeddings/oleObject105.bin"/><Relationship Id="rId233" Type="http://schemas.openxmlformats.org/officeDocument/2006/relationships/oleObject" Target="embeddings/oleObject112.bin"/><Relationship Id="rId254" Type="http://schemas.openxmlformats.org/officeDocument/2006/relationships/oleObject" Target="embeddings/oleObject124.bin"/><Relationship Id="rId440" Type="http://schemas.openxmlformats.org/officeDocument/2006/relationships/oleObject" Target="embeddings/oleObject208.bin"/><Relationship Id="rId28" Type="http://schemas.openxmlformats.org/officeDocument/2006/relationships/oleObject" Target="embeddings/oleObject8.bin"/><Relationship Id="rId49" Type="http://schemas.openxmlformats.org/officeDocument/2006/relationships/image" Target="media/image21.wmf"/><Relationship Id="rId114" Type="http://schemas.openxmlformats.org/officeDocument/2006/relationships/image" Target="media/image51.wmf"/><Relationship Id="rId275" Type="http://schemas.openxmlformats.org/officeDocument/2006/relationships/image" Target="media/image133.wmf"/><Relationship Id="rId296" Type="http://schemas.openxmlformats.org/officeDocument/2006/relationships/oleObject" Target="embeddings/oleObject145.bin"/><Relationship Id="rId300" Type="http://schemas.openxmlformats.org/officeDocument/2006/relationships/oleObject" Target="embeddings/oleObject147.bin"/><Relationship Id="rId461" Type="http://schemas.openxmlformats.org/officeDocument/2006/relationships/oleObject" Target="embeddings/oleObject221.bin"/><Relationship Id="rId60" Type="http://schemas.openxmlformats.org/officeDocument/2006/relationships/oleObject" Target="embeddings/oleObject28.bin"/><Relationship Id="rId81" Type="http://schemas.openxmlformats.org/officeDocument/2006/relationships/oleObject" Target="embeddings/oleObject39.bin"/><Relationship Id="rId135" Type="http://schemas.openxmlformats.org/officeDocument/2006/relationships/oleObject" Target="embeddings/oleObject66.bin"/><Relationship Id="rId156" Type="http://schemas.openxmlformats.org/officeDocument/2006/relationships/oleObject" Target="embeddings/oleObject78.bin"/><Relationship Id="rId177" Type="http://schemas.openxmlformats.org/officeDocument/2006/relationships/oleObject" Target="embeddings/oleObject89.bin"/><Relationship Id="rId198" Type="http://schemas.openxmlformats.org/officeDocument/2006/relationships/image" Target="media/image92.wmf"/><Relationship Id="rId321" Type="http://schemas.openxmlformats.org/officeDocument/2006/relationships/oleObject" Target="embeddings/oleObject159.bin"/><Relationship Id="rId342" Type="http://schemas.openxmlformats.org/officeDocument/2006/relationships/image" Target="media/image164.wmf"/><Relationship Id="rId363" Type="http://schemas.openxmlformats.org/officeDocument/2006/relationships/oleObject" Target="embeddings/oleObject179.bin"/><Relationship Id="rId384" Type="http://schemas.openxmlformats.org/officeDocument/2006/relationships/image" Target="media/image186.wmf"/><Relationship Id="rId419" Type="http://schemas.openxmlformats.org/officeDocument/2006/relationships/oleObject" Target="embeddings/oleObject207.bin"/><Relationship Id="rId202" Type="http://schemas.openxmlformats.org/officeDocument/2006/relationships/image" Target="media/image94.wmf"/><Relationship Id="rId223" Type="http://schemas.openxmlformats.org/officeDocument/2006/relationships/image" Target="media/image108.png"/><Relationship Id="rId244" Type="http://schemas.openxmlformats.org/officeDocument/2006/relationships/image" Target="media/image119.wmf"/><Relationship Id="rId430" Type="http://schemas.openxmlformats.org/officeDocument/2006/relationships/hyperlink" Target="https://uk.wikipedia.org/wiki/%D0%90%D0%BA%D1%81%D1%96%D0%BE%D0%BC%D0%B0_%D0%B2%D0%B8%D0%B4%D1%96%D0%BB%D0%B5%D0%BD%D0%BD%D1%8F" TargetMode="External"/><Relationship Id="rId18" Type="http://schemas.openxmlformats.org/officeDocument/2006/relationships/image" Target="media/image10.wmf"/><Relationship Id="rId39" Type="http://schemas.openxmlformats.org/officeDocument/2006/relationships/image" Target="media/image19.wmf"/><Relationship Id="rId265" Type="http://schemas.openxmlformats.org/officeDocument/2006/relationships/image" Target="media/image128.wmf"/><Relationship Id="rId286" Type="http://schemas.openxmlformats.org/officeDocument/2006/relationships/image" Target="media/image139.wmf"/><Relationship Id="rId451" Type="http://schemas.openxmlformats.org/officeDocument/2006/relationships/oleObject" Target="embeddings/oleObject215.bin"/><Relationship Id="rId50" Type="http://schemas.openxmlformats.org/officeDocument/2006/relationships/oleObject" Target="embeddings/oleObject22.bin"/><Relationship Id="rId104" Type="http://schemas.openxmlformats.org/officeDocument/2006/relationships/image" Target="media/image46.wmf"/><Relationship Id="rId125" Type="http://schemas.openxmlformats.org/officeDocument/2006/relationships/oleObject" Target="embeddings/oleObject61.bin"/><Relationship Id="rId146" Type="http://schemas.openxmlformats.org/officeDocument/2006/relationships/oleObject" Target="embeddings/oleObject72.bin"/><Relationship Id="rId167" Type="http://schemas.openxmlformats.org/officeDocument/2006/relationships/oleObject" Target="embeddings/oleObject84.bin"/><Relationship Id="rId188" Type="http://schemas.openxmlformats.org/officeDocument/2006/relationships/image" Target="media/image87.wmf"/><Relationship Id="rId311" Type="http://schemas.openxmlformats.org/officeDocument/2006/relationships/oleObject" Target="embeddings/oleObject154.bin"/><Relationship Id="rId332" Type="http://schemas.openxmlformats.org/officeDocument/2006/relationships/oleObject" Target="embeddings/oleObject164.bin"/><Relationship Id="rId353" Type="http://schemas.openxmlformats.org/officeDocument/2006/relationships/image" Target="media/image170.wmf"/><Relationship Id="rId374" Type="http://schemas.openxmlformats.org/officeDocument/2006/relationships/image" Target="media/image181.wmf"/><Relationship Id="rId395" Type="http://schemas.openxmlformats.org/officeDocument/2006/relationships/oleObject" Target="embeddings/oleObject194.bin"/><Relationship Id="rId409" Type="http://schemas.openxmlformats.org/officeDocument/2006/relationships/image" Target="media/image198.wmf"/><Relationship Id="rId71" Type="http://schemas.openxmlformats.org/officeDocument/2006/relationships/image" Target="media/image31.wmf"/><Relationship Id="rId92" Type="http://schemas.openxmlformats.org/officeDocument/2006/relationships/image" Target="media/image40.png"/><Relationship Id="rId213" Type="http://schemas.openxmlformats.org/officeDocument/2006/relationships/image" Target="media/image101.png"/><Relationship Id="rId234" Type="http://schemas.openxmlformats.org/officeDocument/2006/relationships/image" Target="media/image115.png"/><Relationship Id="rId420" Type="http://schemas.openxmlformats.org/officeDocument/2006/relationships/hyperlink" Target="https://uk.wikipedia.org/wiki/%D0%90%D0%BA%D1%81%D1%96%D0%BE%D0%BC%D0%B0_%D0%BF%D0%BE%D1%80%D0%BE%D0%B6%D0%BD%D1%8C%D0%BE%D1%97_%D0%BC%D0%BD%D0%BE%D0%B6%D0%B8%D0%BD%D0%B8" TargetMode="External"/><Relationship Id="rId2" Type="http://schemas.openxmlformats.org/officeDocument/2006/relationships/numbering" Target="numbering.xml"/><Relationship Id="rId29" Type="http://schemas.openxmlformats.org/officeDocument/2006/relationships/image" Target="media/image14.wmf"/><Relationship Id="rId255" Type="http://schemas.openxmlformats.org/officeDocument/2006/relationships/image" Target="media/image124.png"/><Relationship Id="rId276" Type="http://schemas.openxmlformats.org/officeDocument/2006/relationships/oleObject" Target="embeddings/oleObject136.bin"/><Relationship Id="rId297" Type="http://schemas.openxmlformats.org/officeDocument/2006/relationships/image" Target="media/image144.wmf"/><Relationship Id="rId441" Type="http://schemas.openxmlformats.org/officeDocument/2006/relationships/oleObject" Target="embeddings/oleObject209.bin"/><Relationship Id="rId462" Type="http://schemas.openxmlformats.org/officeDocument/2006/relationships/oleObject" Target="embeddings/oleObject222.bin"/><Relationship Id="rId40" Type="http://schemas.openxmlformats.org/officeDocument/2006/relationships/oleObject" Target="embeddings/oleObject14.bin"/><Relationship Id="rId115" Type="http://schemas.openxmlformats.org/officeDocument/2006/relationships/oleObject" Target="embeddings/oleObject57.bin"/><Relationship Id="rId136" Type="http://schemas.openxmlformats.org/officeDocument/2006/relationships/image" Target="media/image63.wmf"/><Relationship Id="rId157" Type="http://schemas.openxmlformats.org/officeDocument/2006/relationships/image" Target="media/image72.wmf"/><Relationship Id="rId178" Type="http://schemas.openxmlformats.org/officeDocument/2006/relationships/image" Target="media/image82.wmf"/><Relationship Id="rId301" Type="http://schemas.openxmlformats.org/officeDocument/2006/relationships/image" Target="media/image146.wmf"/><Relationship Id="rId322" Type="http://schemas.openxmlformats.org/officeDocument/2006/relationships/image" Target="media/image155.wmf"/><Relationship Id="rId343" Type="http://schemas.openxmlformats.org/officeDocument/2006/relationships/oleObject" Target="embeddings/oleObject169.bin"/><Relationship Id="rId364" Type="http://schemas.openxmlformats.org/officeDocument/2006/relationships/oleObject" Target="embeddings/oleObject180.bin"/><Relationship Id="rId61" Type="http://schemas.openxmlformats.org/officeDocument/2006/relationships/image" Target="media/image26.wmf"/><Relationship Id="rId82" Type="http://schemas.openxmlformats.org/officeDocument/2006/relationships/oleObject" Target="embeddings/oleObject40.bin"/><Relationship Id="rId199" Type="http://schemas.openxmlformats.org/officeDocument/2006/relationships/oleObject" Target="embeddings/oleObject100.bin"/><Relationship Id="rId203" Type="http://schemas.openxmlformats.org/officeDocument/2006/relationships/oleObject" Target="embeddings/oleObject102.bin"/><Relationship Id="rId385" Type="http://schemas.openxmlformats.org/officeDocument/2006/relationships/oleObject" Target="embeddings/oleObject189.bin"/><Relationship Id="rId19" Type="http://schemas.openxmlformats.org/officeDocument/2006/relationships/oleObject" Target="embeddings/oleObject2.bin"/><Relationship Id="rId224" Type="http://schemas.openxmlformats.org/officeDocument/2006/relationships/image" Target="media/image109.png"/><Relationship Id="rId245" Type="http://schemas.openxmlformats.org/officeDocument/2006/relationships/oleObject" Target="embeddings/oleObject119.bin"/><Relationship Id="rId266" Type="http://schemas.openxmlformats.org/officeDocument/2006/relationships/oleObject" Target="embeddings/oleObject131.bin"/><Relationship Id="rId287" Type="http://schemas.openxmlformats.org/officeDocument/2006/relationships/oleObject" Target="embeddings/oleObject141.bin"/><Relationship Id="rId410" Type="http://schemas.openxmlformats.org/officeDocument/2006/relationships/oleObject" Target="embeddings/oleObject202.bin"/><Relationship Id="rId431" Type="http://schemas.openxmlformats.org/officeDocument/2006/relationships/hyperlink" Target="https://uk.wikipedia.org/w/index.php?title=%D0%90%D0%BA%D1%81%D1%96%D0%BE%D0%BC%D0%B0_%D0%BF%D1%96%D0%B4%D1%81%D1%82%D0%B0%D0%BD%D0%BE%D0%B2%D0%BA%D0%B8&amp;action=edit&amp;redlink=1" TargetMode="External"/><Relationship Id="rId452" Type="http://schemas.openxmlformats.org/officeDocument/2006/relationships/image" Target="media/image208.wmf"/><Relationship Id="rId30" Type="http://schemas.openxmlformats.org/officeDocument/2006/relationships/oleObject" Target="embeddings/oleObject9.bin"/><Relationship Id="rId105" Type="http://schemas.openxmlformats.org/officeDocument/2006/relationships/oleObject" Target="embeddings/oleObject52.bin"/><Relationship Id="rId126" Type="http://schemas.openxmlformats.org/officeDocument/2006/relationships/image" Target="media/image58.wmf"/><Relationship Id="rId147" Type="http://schemas.openxmlformats.org/officeDocument/2006/relationships/oleObject" Target="embeddings/oleObject73.bin"/><Relationship Id="rId168" Type="http://schemas.openxmlformats.org/officeDocument/2006/relationships/image" Target="media/image77.wmf"/><Relationship Id="rId312" Type="http://schemas.openxmlformats.org/officeDocument/2006/relationships/image" Target="media/image150.wmf"/><Relationship Id="rId333" Type="http://schemas.openxmlformats.org/officeDocument/2006/relationships/oleObject" Target="embeddings/oleObject165.bin"/><Relationship Id="rId354" Type="http://schemas.openxmlformats.org/officeDocument/2006/relationships/oleObject" Target="embeddings/oleObject174.bin"/><Relationship Id="rId51" Type="http://schemas.openxmlformats.org/officeDocument/2006/relationships/image" Target="media/image22.wmf"/><Relationship Id="rId72" Type="http://schemas.openxmlformats.org/officeDocument/2006/relationships/oleObject" Target="embeddings/oleObject34.bin"/><Relationship Id="rId93" Type="http://schemas.openxmlformats.org/officeDocument/2006/relationships/image" Target="media/image41.png"/><Relationship Id="rId189" Type="http://schemas.openxmlformats.org/officeDocument/2006/relationships/oleObject" Target="embeddings/oleObject95.bin"/><Relationship Id="rId375" Type="http://schemas.openxmlformats.org/officeDocument/2006/relationships/oleObject" Target="embeddings/oleObject184.bin"/><Relationship Id="rId396" Type="http://schemas.openxmlformats.org/officeDocument/2006/relationships/image" Target="media/image192.wmf"/><Relationship Id="rId3" Type="http://schemas.openxmlformats.org/officeDocument/2006/relationships/styles" Target="styles.xml"/><Relationship Id="rId214" Type="http://schemas.openxmlformats.org/officeDocument/2006/relationships/image" Target="media/image102.wmf"/><Relationship Id="rId235" Type="http://schemas.openxmlformats.org/officeDocument/2006/relationships/oleObject" Target="embeddings/oleObject113.bin"/><Relationship Id="rId256" Type="http://schemas.openxmlformats.org/officeDocument/2006/relationships/oleObject" Target="embeddings/oleObject125.bin"/><Relationship Id="rId277" Type="http://schemas.openxmlformats.org/officeDocument/2006/relationships/image" Target="media/image134.png"/><Relationship Id="rId298" Type="http://schemas.openxmlformats.org/officeDocument/2006/relationships/oleObject" Target="embeddings/oleObject146.bin"/><Relationship Id="rId400" Type="http://schemas.openxmlformats.org/officeDocument/2006/relationships/image" Target="media/image194.wmf"/><Relationship Id="rId421" Type="http://schemas.openxmlformats.org/officeDocument/2006/relationships/hyperlink" Target="https://uk.wikipedia.org/wiki/%D0%90%D0%BA%D1%81%D1%96%D0%BE%D0%BC%D0%B0_%D0%BF%D0%BE%D1%80%D0%BE%D0%B6%D0%BD%D1%8C%D0%BE%D1%97_%D0%BC%D0%BD%D0%BE%D0%B6%D0%B8%D0%BD%D0%B8" TargetMode="External"/><Relationship Id="rId442" Type="http://schemas.openxmlformats.org/officeDocument/2006/relationships/oleObject" Target="embeddings/oleObject210.bin"/><Relationship Id="rId463" Type="http://schemas.openxmlformats.org/officeDocument/2006/relationships/oleObject" Target="embeddings/oleObject223.bin"/><Relationship Id="rId116" Type="http://schemas.openxmlformats.org/officeDocument/2006/relationships/image" Target="media/image52.png"/><Relationship Id="rId137" Type="http://schemas.openxmlformats.org/officeDocument/2006/relationships/oleObject" Target="embeddings/oleObject67.bin"/><Relationship Id="rId158" Type="http://schemas.openxmlformats.org/officeDocument/2006/relationships/oleObject" Target="embeddings/oleObject79.bin"/><Relationship Id="rId302" Type="http://schemas.openxmlformats.org/officeDocument/2006/relationships/oleObject" Target="embeddings/oleObject148.bin"/><Relationship Id="rId323" Type="http://schemas.openxmlformats.org/officeDocument/2006/relationships/oleObject" Target="embeddings/oleObject160.bin"/><Relationship Id="rId344" Type="http://schemas.openxmlformats.org/officeDocument/2006/relationships/image" Target="media/image165.wmf"/><Relationship Id="rId20" Type="http://schemas.openxmlformats.org/officeDocument/2006/relationships/image" Target="media/image11.wmf"/><Relationship Id="rId41" Type="http://schemas.openxmlformats.org/officeDocument/2006/relationships/image" Target="media/image20.wmf"/><Relationship Id="rId62" Type="http://schemas.openxmlformats.org/officeDocument/2006/relationships/oleObject" Target="embeddings/oleObject29.bin"/><Relationship Id="rId83" Type="http://schemas.openxmlformats.org/officeDocument/2006/relationships/oleObject" Target="embeddings/oleObject41.bin"/><Relationship Id="rId179" Type="http://schemas.openxmlformats.org/officeDocument/2006/relationships/oleObject" Target="embeddings/oleObject90.bin"/><Relationship Id="rId365" Type="http://schemas.openxmlformats.org/officeDocument/2006/relationships/image" Target="media/image175.wmf"/><Relationship Id="rId386" Type="http://schemas.openxmlformats.org/officeDocument/2006/relationships/image" Target="media/image187.wmf"/><Relationship Id="rId190" Type="http://schemas.openxmlformats.org/officeDocument/2006/relationships/image" Target="media/image88.wmf"/><Relationship Id="rId204" Type="http://schemas.openxmlformats.org/officeDocument/2006/relationships/image" Target="media/image95.wmf"/><Relationship Id="rId225" Type="http://schemas.openxmlformats.org/officeDocument/2006/relationships/image" Target="media/image110.png"/><Relationship Id="rId246" Type="http://schemas.openxmlformats.org/officeDocument/2006/relationships/image" Target="media/image120.wmf"/><Relationship Id="rId267" Type="http://schemas.openxmlformats.org/officeDocument/2006/relationships/image" Target="media/image129.wmf"/><Relationship Id="rId288" Type="http://schemas.openxmlformats.org/officeDocument/2006/relationships/image" Target="media/image140.wmf"/><Relationship Id="rId411" Type="http://schemas.openxmlformats.org/officeDocument/2006/relationships/oleObject" Target="embeddings/oleObject203.bin"/><Relationship Id="rId432" Type="http://schemas.openxmlformats.org/officeDocument/2006/relationships/hyperlink" Target="https://uk.wikipedia.org/w/index.php?title=%D0%90%D0%BA%D1%81%D1%96%D0%BE%D0%BC%D0%B0_%D0%BF%D1%96%D0%B4%D1%81%D1%82%D0%B0%D0%BD%D0%BE%D0%B2%D0%BA%D0%B8&amp;action=edit&amp;redlink=1" TargetMode="External"/><Relationship Id="rId453" Type="http://schemas.openxmlformats.org/officeDocument/2006/relationships/oleObject" Target="embeddings/oleObject216.bin"/><Relationship Id="rId106" Type="http://schemas.openxmlformats.org/officeDocument/2006/relationships/image" Target="media/image47.wmf"/><Relationship Id="rId127" Type="http://schemas.openxmlformats.org/officeDocument/2006/relationships/oleObject" Target="embeddings/oleObject62.bin"/><Relationship Id="rId313" Type="http://schemas.openxmlformats.org/officeDocument/2006/relationships/oleObject" Target="embeddings/oleObject155.bin"/><Relationship Id="rId10" Type="http://schemas.openxmlformats.org/officeDocument/2006/relationships/image" Target="media/image3.emf"/><Relationship Id="rId31" Type="http://schemas.openxmlformats.org/officeDocument/2006/relationships/image" Target="media/image15.wmf"/><Relationship Id="rId52" Type="http://schemas.openxmlformats.org/officeDocument/2006/relationships/oleObject" Target="embeddings/oleObject23.bin"/><Relationship Id="rId73" Type="http://schemas.openxmlformats.org/officeDocument/2006/relationships/image" Target="media/image32.wmf"/><Relationship Id="rId94" Type="http://schemas.openxmlformats.org/officeDocument/2006/relationships/image" Target="media/image42.png"/><Relationship Id="rId148" Type="http://schemas.openxmlformats.org/officeDocument/2006/relationships/image" Target="media/image68.wmf"/><Relationship Id="rId169" Type="http://schemas.openxmlformats.org/officeDocument/2006/relationships/oleObject" Target="embeddings/oleObject85.bin"/><Relationship Id="rId334" Type="http://schemas.openxmlformats.org/officeDocument/2006/relationships/oleObject" Target="embeddings/oleObject166.bin"/><Relationship Id="rId355" Type="http://schemas.openxmlformats.org/officeDocument/2006/relationships/image" Target="media/image171.wmf"/><Relationship Id="rId376" Type="http://schemas.openxmlformats.org/officeDocument/2006/relationships/image" Target="media/image182.wmf"/><Relationship Id="rId397" Type="http://schemas.openxmlformats.org/officeDocument/2006/relationships/oleObject" Target="embeddings/oleObject195.bin"/><Relationship Id="rId4" Type="http://schemas.openxmlformats.org/officeDocument/2006/relationships/settings" Target="settings.xml"/><Relationship Id="rId180" Type="http://schemas.openxmlformats.org/officeDocument/2006/relationships/image" Target="media/image83.wmf"/><Relationship Id="rId215" Type="http://schemas.openxmlformats.org/officeDocument/2006/relationships/oleObject" Target="embeddings/oleObject106.bin"/><Relationship Id="rId236" Type="http://schemas.openxmlformats.org/officeDocument/2006/relationships/oleObject" Target="embeddings/oleObject114.bin"/><Relationship Id="rId257" Type="http://schemas.openxmlformats.org/officeDocument/2006/relationships/image" Target="media/image125.wmf"/><Relationship Id="rId278" Type="http://schemas.openxmlformats.org/officeDocument/2006/relationships/image" Target="media/image135.wmf"/><Relationship Id="rId401" Type="http://schemas.openxmlformats.org/officeDocument/2006/relationships/oleObject" Target="embeddings/oleObject197.bin"/><Relationship Id="rId422" Type="http://schemas.openxmlformats.org/officeDocument/2006/relationships/hyperlink" Target="https://uk.wikipedia.org/wiki/%D0%90%D0%BA%D1%81%D1%96%D0%BE%D0%BC%D0%B0_%D0%BF%D0%BE%D1%80%D0%BE%D0%B6%D0%BD%D1%8C%D0%BE%D1%97_%D0%BC%D0%BD%D0%BE%D0%B6%D0%B8%D0%BD%D0%B8" TargetMode="External"/><Relationship Id="rId443" Type="http://schemas.openxmlformats.org/officeDocument/2006/relationships/oleObject" Target="embeddings/oleObject211.bin"/><Relationship Id="rId464" Type="http://schemas.openxmlformats.org/officeDocument/2006/relationships/header" Target="header1.xml"/><Relationship Id="rId303" Type="http://schemas.openxmlformats.org/officeDocument/2006/relationships/image" Target="media/image147.wmf"/><Relationship Id="rId42" Type="http://schemas.openxmlformats.org/officeDocument/2006/relationships/oleObject" Target="embeddings/oleObject15.bin"/><Relationship Id="rId84" Type="http://schemas.openxmlformats.org/officeDocument/2006/relationships/oleObject" Target="embeddings/oleObject42.bin"/><Relationship Id="rId138" Type="http://schemas.openxmlformats.org/officeDocument/2006/relationships/image" Target="media/image64.wmf"/><Relationship Id="rId345" Type="http://schemas.openxmlformats.org/officeDocument/2006/relationships/oleObject" Target="embeddings/oleObject170.bin"/><Relationship Id="rId387" Type="http://schemas.openxmlformats.org/officeDocument/2006/relationships/oleObject" Target="embeddings/oleObject190.bin"/><Relationship Id="rId191" Type="http://schemas.openxmlformats.org/officeDocument/2006/relationships/oleObject" Target="embeddings/oleObject96.bin"/><Relationship Id="rId205" Type="http://schemas.openxmlformats.org/officeDocument/2006/relationships/oleObject" Target="embeddings/oleObject103.bin"/><Relationship Id="rId247" Type="http://schemas.openxmlformats.org/officeDocument/2006/relationships/oleObject" Target="embeddings/oleObject120.bin"/><Relationship Id="rId412" Type="http://schemas.openxmlformats.org/officeDocument/2006/relationships/image" Target="media/image199.wmf"/><Relationship Id="rId107" Type="http://schemas.openxmlformats.org/officeDocument/2006/relationships/oleObject" Target="embeddings/oleObject53.bin"/><Relationship Id="rId289" Type="http://schemas.openxmlformats.org/officeDocument/2006/relationships/oleObject" Target="embeddings/oleObject142.bin"/><Relationship Id="rId454" Type="http://schemas.openxmlformats.org/officeDocument/2006/relationships/image" Target="media/image209.wmf"/><Relationship Id="rId11" Type="http://schemas.openxmlformats.org/officeDocument/2006/relationships/image" Target="media/image4.emf"/><Relationship Id="rId53" Type="http://schemas.openxmlformats.org/officeDocument/2006/relationships/image" Target="media/image23.wmf"/><Relationship Id="rId149" Type="http://schemas.openxmlformats.org/officeDocument/2006/relationships/oleObject" Target="embeddings/oleObject74.bin"/><Relationship Id="rId314" Type="http://schemas.openxmlformats.org/officeDocument/2006/relationships/image" Target="media/image151.wmf"/><Relationship Id="rId356" Type="http://schemas.openxmlformats.org/officeDocument/2006/relationships/oleObject" Target="embeddings/oleObject175.bin"/><Relationship Id="rId398" Type="http://schemas.openxmlformats.org/officeDocument/2006/relationships/image" Target="media/image193.wmf"/><Relationship Id="rId95" Type="http://schemas.openxmlformats.org/officeDocument/2006/relationships/oleObject" Target="embeddings/oleObject46.bin"/><Relationship Id="rId160" Type="http://schemas.openxmlformats.org/officeDocument/2006/relationships/image" Target="media/image73.wmf"/><Relationship Id="rId216" Type="http://schemas.openxmlformats.org/officeDocument/2006/relationships/image" Target="media/image103.wmf"/><Relationship Id="rId423" Type="http://schemas.openxmlformats.org/officeDocument/2006/relationships/hyperlink" Target="https://uk.wikipedia.org/wiki/%D0%90%D0%BA%D1%81%D1%96%D0%BE%D0%BC%D0%B0_%D0%BF%D0%BE%D1%80%D0%BE%D0%B6%D0%BD%D1%8C%D0%BE%D1%97_%D0%BC%D0%BD%D0%BE%D0%B6%D0%B8%D0%BD%D0%B8" TargetMode="External"/><Relationship Id="rId258" Type="http://schemas.openxmlformats.org/officeDocument/2006/relationships/oleObject" Target="embeddings/oleObject126.bin"/><Relationship Id="rId465" Type="http://schemas.openxmlformats.org/officeDocument/2006/relationships/fontTable" Target="fontTable.xml"/><Relationship Id="rId22" Type="http://schemas.openxmlformats.org/officeDocument/2006/relationships/oleObject" Target="embeddings/oleObject4.bin"/><Relationship Id="rId64" Type="http://schemas.openxmlformats.org/officeDocument/2006/relationships/oleObject" Target="embeddings/oleObject30.bin"/><Relationship Id="rId118" Type="http://schemas.openxmlformats.org/officeDocument/2006/relationships/image" Target="media/image54.wmf"/><Relationship Id="rId325" Type="http://schemas.openxmlformats.org/officeDocument/2006/relationships/oleObject" Target="embeddings/oleObject161.bin"/><Relationship Id="rId367" Type="http://schemas.openxmlformats.org/officeDocument/2006/relationships/image" Target="media/image176.wmf"/><Relationship Id="rId171" Type="http://schemas.openxmlformats.org/officeDocument/2006/relationships/oleObject" Target="embeddings/oleObject86.bin"/><Relationship Id="rId227" Type="http://schemas.openxmlformats.org/officeDocument/2006/relationships/oleObject" Target="embeddings/oleObject109.bin"/><Relationship Id="rId269" Type="http://schemas.openxmlformats.org/officeDocument/2006/relationships/image" Target="media/image130.wmf"/><Relationship Id="rId434" Type="http://schemas.openxmlformats.org/officeDocument/2006/relationships/hyperlink" Target="https://uk.wikipedia.org/wiki/%D0%90%D0%BA%D1%81%D1%96%D0%BE%D0%BC%D0%B0_%D0%BF%D0%BE%D1%80%D0%BE%D0%B6%D0%BD%D1%8C%D0%BE%D1%97_%D0%BC%D0%BD%D0%BE%D0%B6%D0%B8%D0%BD%D0%B8" TargetMode="External"/><Relationship Id="rId33" Type="http://schemas.openxmlformats.org/officeDocument/2006/relationships/image" Target="media/image16.wmf"/><Relationship Id="rId129" Type="http://schemas.openxmlformats.org/officeDocument/2006/relationships/oleObject" Target="embeddings/oleObject63.bin"/><Relationship Id="rId280" Type="http://schemas.openxmlformats.org/officeDocument/2006/relationships/image" Target="media/image136.wmf"/><Relationship Id="rId336" Type="http://schemas.openxmlformats.org/officeDocument/2006/relationships/hyperlink" Target="https://mon.gov.ua/ua/osvita/zagalna-serednya-osvita/navchalni-programi/navchalni-programi-dlya-10-11-klasiv" TargetMode="External"/><Relationship Id="rId75" Type="http://schemas.openxmlformats.org/officeDocument/2006/relationships/image" Target="media/image33.wmf"/><Relationship Id="rId140" Type="http://schemas.openxmlformats.org/officeDocument/2006/relationships/image" Target="media/image65.wmf"/><Relationship Id="rId182" Type="http://schemas.openxmlformats.org/officeDocument/2006/relationships/image" Target="media/image84.wmf"/><Relationship Id="rId378" Type="http://schemas.openxmlformats.org/officeDocument/2006/relationships/image" Target="media/image183.wmf"/><Relationship Id="rId403" Type="http://schemas.openxmlformats.org/officeDocument/2006/relationships/oleObject" Target="embeddings/oleObject198.bin"/><Relationship Id="rId6" Type="http://schemas.openxmlformats.org/officeDocument/2006/relationships/footnotes" Target="footnotes.xml"/><Relationship Id="rId238" Type="http://schemas.openxmlformats.org/officeDocument/2006/relationships/oleObject" Target="embeddings/oleObject115.bin"/><Relationship Id="rId445" Type="http://schemas.openxmlformats.org/officeDocument/2006/relationships/oleObject" Target="embeddings/oleObject212.bin"/><Relationship Id="rId291" Type="http://schemas.openxmlformats.org/officeDocument/2006/relationships/oleObject" Target="embeddings/oleObject143.bin"/><Relationship Id="rId305" Type="http://schemas.openxmlformats.org/officeDocument/2006/relationships/oleObject" Target="embeddings/oleObject150.bin"/><Relationship Id="rId347" Type="http://schemas.openxmlformats.org/officeDocument/2006/relationships/image" Target="media/image167.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798FD4-1DE5-47CC-9B3B-BAFD9EB7C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621</TotalTime>
  <Pages>95</Pages>
  <Words>87475</Words>
  <Characters>49862</Characters>
  <Application>Microsoft Office Word</Application>
  <DocSecurity>0</DocSecurity>
  <Lines>415</Lines>
  <Paragraphs>274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137063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Кафедра ФМОІ</dc:creator>
  <cp:lastModifiedBy>Кафедра ФМОІ</cp:lastModifiedBy>
  <cp:revision>33</cp:revision>
  <dcterms:created xsi:type="dcterms:W3CDTF">2019-11-19T17:47:00Z</dcterms:created>
  <dcterms:modified xsi:type="dcterms:W3CDTF">2020-01-10T06:13:00Z</dcterms:modified>
</cp:coreProperties>
</file>