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475A" w:rsidRPr="00453174" w:rsidRDefault="00C3475A" w:rsidP="00C3475A">
      <w:pPr>
        <w:pStyle w:val="Standard"/>
        <w:jc w:val="center"/>
        <w:rPr>
          <w:rFonts w:cs="Times New Roman"/>
          <w:b/>
          <w:sz w:val="28"/>
          <w:szCs w:val="28"/>
        </w:rPr>
      </w:pPr>
      <w:r w:rsidRPr="00453174">
        <w:rPr>
          <w:rFonts w:cs="Times New Roman"/>
          <w:b/>
          <w:sz w:val="28"/>
          <w:szCs w:val="28"/>
        </w:rPr>
        <w:t>МІНІСТЕРСТВО ОСВІТИ І НАУКИ УКРАЇНИ</w:t>
      </w:r>
    </w:p>
    <w:p w:rsidR="00C3475A" w:rsidRPr="00453174" w:rsidRDefault="00C3475A" w:rsidP="00C3475A">
      <w:pPr>
        <w:pStyle w:val="Standard"/>
        <w:jc w:val="center"/>
        <w:rPr>
          <w:rFonts w:cs="Times New Roman"/>
          <w:b/>
          <w:sz w:val="28"/>
          <w:szCs w:val="28"/>
        </w:rPr>
      </w:pPr>
      <w:r w:rsidRPr="00453174">
        <w:rPr>
          <w:rFonts w:cs="Times New Roman"/>
          <w:b/>
          <w:sz w:val="28"/>
          <w:szCs w:val="28"/>
        </w:rPr>
        <w:t>Глухівський національний педагогічний університет</w:t>
      </w:r>
    </w:p>
    <w:p w:rsidR="00C3475A" w:rsidRPr="00453174" w:rsidRDefault="00C3475A" w:rsidP="00C3475A">
      <w:pPr>
        <w:pStyle w:val="Standard"/>
        <w:jc w:val="center"/>
        <w:rPr>
          <w:rFonts w:cs="Times New Roman"/>
          <w:b/>
          <w:sz w:val="28"/>
          <w:szCs w:val="28"/>
        </w:rPr>
      </w:pPr>
      <w:r w:rsidRPr="00453174">
        <w:rPr>
          <w:rFonts w:cs="Times New Roman"/>
          <w:b/>
          <w:sz w:val="28"/>
          <w:szCs w:val="28"/>
        </w:rPr>
        <w:t>імені Олександра Довженка</w:t>
      </w:r>
    </w:p>
    <w:p w:rsidR="00C3475A" w:rsidRPr="00453174" w:rsidRDefault="00C3475A" w:rsidP="00C3475A">
      <w:pPr>
        <w:pStyle w:val="Standard"/>
        <w:jc w:val="center"/>
        <w:rPr>
          <w:rFonts w:cs="Times New Roman"/>
          <w:sz w:val="28"/>
          <w:szCs w:val="28"/>
          <w:lang w:val="uk-UA"/>
        </w:rPr>
      </w:pPr>
      <w:r w:rsidRPr="00453174">
        <w:rPr>
          <w:rFonts w:cs="Times New Roman"/>
          <w:sz w:val="28"/>
          <w:szCs w:val="28"/>
        </w:rPr>
        <w:t xml:space="preserve">Кафедра </w:t>
      </w:r>
      <w:r w:rsidRPr="00453174">
        <w:rPr>
          <w:rFonts w:cs="Times New Roman"/>
          <w:sz w:val="28"/>
          <w:szCs w:val="28"/>
          <w:lang w:val="uk-UA"/>
        </w:rPr>
        <w:t>історії, правознавства та методики навчання</w:t>
      </w:r>
    </w:p>
    <w:p w:rsidR="00C3475A" w:rsidRPr="00453174" w:rsidRDefault="00C3475A" w:rsidP="00C3475A">
      <w:pPr>
        <w:pStyle w:val="Standard"/>
        <w:jc w:val="center"/>
        <w:rPr>
          <w:rFonts w:cs="Times New Roman"/>
          <w:sz w:val="28"/>
          <w:szCs w:val="28"/>
        </w:rPr>
      </w:pPr>
    </w:p>
    <w:p w:rsidR="00C3475A" w:rsidRPr="00453174" w:rsidRDefault="00C3475A" w:rsidP="00C3475A">
      <w:pPr>
        <w:pStyle w:val="Standard"/>
        <w:jc w:val="center"/>
        <w:rPr>
          <w:rFonts w:cs="Times New Roman"/>
          <w:sz w:val="28"/>
          <w:szCs w:val="28"/>
        </w:rPr>
      </w:pPr>
    </w:p>
    <w:p w:rsidR="00C3475A" w:rsidRPr="00453174" w:rsidRDefault="00C3475A" w:rsidP="00C3475A">
      <w:pPr>
        <w:pStyle w:val="Standard"/>
        <w:jc w:val="center"/>
        <w:rPr>
          <w:rFonts w:cs="Times New Roman"/>
          <w:b/>
          <w:sz w:val="28"/>
          <w:szCs w:val="28"/>
          <w:lang w:val="uk-UA"/>
        </w:rPr>
      </w:pPr>
      <w:r w:rsidRPr="00453174">
        <w:rPr>
          <w:rFonts w:cs="Times New Roman"/>
          <w:b/>
          <w:sz w:val="28"/>
          <w:szCs w:val="28"/>
          <w:lang w:val="uk-UA"/>
        </w:rPr>
        <w:t>МАГІСТЕРСЬКА РОБОТА</w:t>
      </w:r>
    </w:p>
    <w:p w:rsidR="00C3475A" w:rsidRPr="00453174" w:rsidRDefault="00C3475A" w:rsidP="00C3475A">
      <w:pPr>
        <w:pStyle w:val="Standard"/>
        <w:jc w:val="center"/>
        <w:rPr>
          <w:rFonts w:cs="Times New Roman"/>
          <w:b/>
          <w:sz w:val="28"/>
          <w:szCs w:val="28"/>
          <w:lang w:val="uk-UA"/>
        </w:rPr>
      </w:pPr>
      <w:r w:rsidRPr="00453174">
        <w:rPr>
          <w:rFonts w:cs="Times New Roman"/>
          <w:b/>
          <w:sz w:val="28"/>
          <w:szCs w:val="28"/>
          <w:lang w:val="uk-UA"/>
        </w:rPr>
        <w:t xml:space="preserve">Український консерватизм як одна з провідних політичних ідеологій українців у еміграції в  першій половині </w:t>
      </w:r>
      <w:r w:rsidRPr="00453174">
        <w:rPr>
          <w:rFonts w:cs="Times New Roman"/>
          <w:b/>
          <w:sz w:val="28"/>
          <w:szCs w:val="28"/>
        </w:rPr>
        <w:t>XX</w:t>
      </w:r>
      <w:r w:rsidRPr="00453174">
        <w:rPr>
          <w:rFonts w:cs="Times New Roman"/>
          <w:b/>
          <w:sz w:val="28"/>
          <w:szCs w:val="28"/>
          <w:lang w:val="uk-UA"/>
        </w:rPr>
        <w:t xml:space="preserve"> століття та дидактичне забезпечення теми у шкільному курсі з історії України</w:t>
      </w:r>
    </w:p>
    <w:p w:rsidR="00C3475A" w:rsidRPr="00453174" w:rsidRDefault="00C3475A" w:rsidP="00C3475A">
      <w:pPr>
        <w:pStyle w:val="Standard"/>
        <w:jc w:val="center"/>
        <w:rPr>
          <w:rFonts w:cs="Times New Roman"/>
          <w:b/>
          <w:sz w:val="28"/>
          <w:szCs w:val="28"/>
        </w:rPr>
      </w:pPr>
    </w:p>
    <w:p w:rsidR="00C3475A" w:rsidRPr="00453174" w:rsidRDefault="00C3475A" w:rsidP="00C3475A">
      <w:pPr>
        <w:pStyle w:val="Standard"/>
        <w:jc w:val="center"/>
        <w:rPr>
          <w:rFonts w:cs="Times New Roman"/>
          <w:b/>
          <w:sz w:val="28"/>
          <w:szCs w:val="28"/>
        </w:rPr>
      </w:pPr>
    </w:p>
    <w:p w:rsidR="00C3475A" w:rsidRPr="00453174" w:rsidRDefault="00C3475A" w:rsidP="00C3475A">
      <w:pPr>
        <w:pStyle w:val="Standard"/>
        <w:jc w:val="right"/>
        <w:rPr>
          <w:rFonts w:cs="Times New Roman"/>
          <w:b/>
          <w:sz w:val="28"/>
          <w:szCs w:val="28"/>
        </w:rPr>
      </w:pPr>
      <w:r w:rsidRPr="00453174">
        <w:rPr>
          <w:rFonts w:cs="Times New Roman"/>
          <w:b/>
          <w:sz w:val="28"/>
          <w:szCs w:val="28"/>
        </w:rPr>
        <w:t>Виконав:</w:t>
      </w:r>
    </w:p>
    <w:p w:rsidR="00C3475A" w:rsidRPr="00453174" w:rsidRDefault="00C3475A" w:rsidP="00C3475A">
      <w:pPr>
        <w:pStyle w:val="Standard"/>
        <w:jc w:val="right"/>
        <w:rPr>
          <w:rFonts w:cs="Times New Roman"/>
          <w:sz w:val="28"/>
          <w:szCs w:val="28"/>
        </w:rPr>
      </w:pPr>
      <w:r w:rsidRPr="00453174">
        <w:rPr>
          <w:rFonts w:cs="Times New Roman"/>
          <w:sz w:val="28"/>
          <w:szCs w:val="28"/>
        </w:rPr>
        <w:t xml:space="preserve">студент </w:t>
      </w:r>
      <w:r w:rsidRPr="00453174">
        <w:rPr>
          <w:rFonts w:cs="Times New Roman"/>
          <w:sz w:val="28"/>
          <w:szCs w:val="28"/>
          <w:lang w:val="ru-RU"/>
        </w:rPr>
        <w:t>6</w:t>
      </w:r>
      <w:r w:rsidRPr="00453174">
        <w:rPr>
          <w:rFonts w:cs="Times New Roman"/>
          <w:sz w:val="28"/>
          <w:szCs w:val="28"/>
        </w:rPr>
        <w:t>4-2І групи</w:t>
      </w:r>
    </w:p>
    <w:p w:rsidR="00C3475A" w:rsidRPr="00453174" w:rsidRDefault="00C3475A" w:rsidP="00C3475A">
      <w:pPr>
        <w:pStyle w:val="Standard"/>
        <w:jc w:val="right"/>
        <w:rPr>
          <w:rFonts w:cs="Times New Roman"/>
          <w:sz w:val="28"/>
          <w:szCs w:val="28"/>
        </w:rPr>
      </w:pPr>
      <w:r w:rsidRPr="00453174">
        <w:rPr>
          <w:rFonts w:cs="Times New Roman"/>
          <w:sz w:val="28"/>
          <w:szCs w:val="28"/>
        </w:rPr>
        <w:t>спеціальність 014 Середня освіта</w:t>
      </w:r>
    </w:p>
    <w:p w:rsidR="00C3475A" w:rsidRPr="00453174" w:rsidRDefault="00C3475A" w:rsidP="00C3475A">
      <w:pPr>
        <w:pStyle w:val="Standard"/>
        <w:jc w:val="right"/>
        <w:rPr>
          <w:rFonts w:cs="Times New Roman"/>
          <w:sz w:val="28"/>
          <w:szCs w:val="28"/>
        </w:rPr>
      </w:pPr>
      <w:r w:rsidRPr="00453174">
        <w:rPr>
          <w:rFonts w:cs="Times New Roman"/>
          <w:sz w:val="28"/>
          <w:szCs w:val="28"/>
        </w:rPr>
        <w:t>предметна спеціальність 014.05</w:t>
      </w:r>
    </w:p>
    <w:p w:rsidR="00C3475A" w:rsidRPr="00453174" w:rsidRDefault="00C3475A" w:rsidP="00C3475A">
      <w:pPr>
        <w:pStyle w:val="Standard"/>
        <w:jc w:val="right"/>
        <w:rPr>
          <w:rFonts w:cs="Times New Roman"/>
          <w:sz w:val="28"/>
          <w:szCs w:val="28"/>
        </w:rPr>
      </w:pPr>
      <w:r w:rsidRPr="00453174">
        <w:rPr>
          <w:rFonts w:cs="Times New Roman"/>
          <w:sz w:val="28"/>
          <w:szCs w:val="28"/>
        </w:rPr>
        <w:t>Середня освіта (Історія)</w:t>
      </w:r>
    </w:p>
    <w:p w:rsidR="00C3475A" w:rsidRPr="00453174" w:rsidRDefault="00C3475A" w:rsidP="00C3475A">
      <w:pPr>
        <w:pStyle w:val="Standard"/>
        <w:jc w:val="right"/>
        <w:rPr>
          <w:rFonts w:cs="Times New Roman"/>
          <w:sz w:val="28"/>
          <w:szCs w:val="28"/>
          <w:lang w:val="uk-UA"/>
        </w:rPr>
      </w:pPr>
      <w:r w:rsidRPr="00453174">
        <w:rPr>
          <w:rFonts w:cs="Times New Roman"/>
          <w:sz w:val="28"/>
          <w:szCs w:val="28"/>
          <w:lang w:val="uk-UA"/>
        </w:rPr>
        <w:t>Просяник Роман Володимирович</w:t>
      </w:r>
    </w:p>
    <w:p w:rsidR="00C3475A" w:rsidRPr="00453174" w:rsidRDefault="00C3475A" w:rsidP="00C3475A">
      <w:pPr>
        <w:pStyle w:val="Standard"/>
        <w:jc w:val="right"/>
        <w:rPr>
          <w:rFonts w:cs="Times New Roman"/>
          <w:b/>
          <w:sz w:val="28"/>
          <w:szCs w:val="28"/>
        </w:rPr>
      </w:pPr>
      <w:r w:rsidRPr="00453174">
        <w:rPr>
          <w:rFonts w:cs="Times New Roman"/>
          <w:b/>
          <w:sz w:val="28"/>
          <w:szCs w:val="28"/>
        </w:rPr>
        <w:t>Науковий керівник:</w:t>
      </w:r>
    </w:p>
    <w:p w:rsidR="00C3475A" w:rsidRPr="00453174" w:rsidRDefault="00C3475A" w:rsidP="00C3475A">
      <w:pPr>
        <w:pStyle w:val="Standard"/>
        <w:jc w:val="right"/>
        <w:rPr>
          <w:rFonts w:cs="Times New Roman"/>
          <w:sz w:val="28"/>
          <w:szCs w:val="28"/>
        </w:rPr>
      </w:pPr>
      <w:r w:rsidRPr="00453174">
        <w:rPr>
          <w:rFonts w:cs="Times New Roman"/>
          <w:sz w:val="28"/>
          <w:szCs w:val="28"/>
          <w:lang w:val="uk-UA"/>
        </w:rPr>
        <w:t xml:space="preserve">доц., канд. політ. наук Л. В. Слінченко </w:t>
      </w:r>
    </w:p>
    <w:p w:rsidR="00D8575F" w:rsidRDefault="00D8575F" w:rsidP="00C3475A">
      <w:pPr>
        <w:pStyle w:val="Standard"/>
        <w:jc w:val="right"/>
        <w:rPr>
          <w:rFonts w:cs="Times New Roman"/>
          <w:sz w:val="28"/>
          <w:szCs w:val="28"/>
          <w:lang w:val="uk-UA"/>
        </w:rPr>
      </w:pPr>
    </w:p>
    <w:p w:rsidR="00C3475A" w:rsidRPr="00453174" w:rsidRDefault="00D8575F" w:rsidP="00D8575F">
      <w:pPr>
        <w:pStyle w:val="Standard"/>
        <w:jc w:val="center"/>
        <w:rPr>
          <w:rFonts w:cs="Times New Roman"/>
          <w:sz w:val="28"/>
          <w:szCs w:val="28"/>
        </w:rPr>
      </w:pPr>
      <w:r>
        <w:rPr>
          <w:rFonts w:cs="Times New Roman"/>
          <w:sz w:val="28"/>
          <w:szCs w:val="28"/>
          <w:lang w:val="uk-UA"/>
        </w:rPr>
        <w:t xml:space="preserve">                                                                      </w:t>
      </w:r>
      <w:r w:rsidR="00C3475A" w:rsidRPr="00453174">
        <w:rPr>
          <w:rFonts w:cs="Times New Roman"/>
          <w:sz w:val="28"/>
          <w:szCs w:val="28"/>
        </w:rPr>
        <w:t>Дата захисту «____»__________ 2022 р.</w:t>
      </w:r>
    </w:p>
    <w:p w:rsidR="00C3475A" w:rsidRPr="00D8575F" w:rsidRDefault="00D8575F" w:rsidP="00D8575F">
      <w:pPr>
        <w:pStyle w:val="Standard"/>
        <w:jc w:val="center"/>
        <w:rPr>
          <w:rFonts w:cs="Times New Roman"/>
          <w:sz w:val="28"/>
          <w:szCs w:val="28"/>
          <w:lang w:val="uk-UA"/>
        </w:rPr>
      </w:pPr>
      <w:r>
        <w:rPr>
          <w:rFonts w:cs="Times New Roman"/>
          <w:sz w:val="28"/>
          <w:szCs w:val="28"/>
          <w:lang w:val="uk-UA"/>
        </w:rPr>
        <w:t xml:space="preserve">                                                                       </w:t>
      </w:r>
      <w:r w:rsidR="00C3475A" w:rsidRPr="00453174">
        <w:rPr>
          <w:rFonts w:cs="Times New Roman"/>
          <w:sz w:val="28"/>
          <w:szCs w:val="28"/>
        </w:rPr>
        <w:t>Наці</w:t>
      </w:r>
      <w:r>
        <w:rPr>
          <w:rFonts w:cs="Times New Roman"/>
          <w:sz w:val="28"/>
          <w:szCs w:val="28"/>
        </w:rPr>
        <w:t>ональна оцінка ________________</w:t>
      </w:r>
    </w:p>
    <w:p w:rsidR="00C3475A" w:rsidRPr="00453174" w:rsidRDefault="00D8575F" w:rsidP="00C3475A">
      <w:pPr>
        <w:pStyle w:val="Standard"/>
        <w:jc w:val="right"/>
        <w:rPr>
          <w:rFonts w:cs="Times New Roman"/>
          <w:sz w:val="28"/>
          <w:szCs w:val="28"/>
        </w:rPr>
      </w:pPr>
      <w:r>
        <w:rPr>
          <w:rFonts w:cs="Times New Roman"/>
          <w:sz w:val="28"/>
          <w:szCs w:val="28"/>
          <w:lang w:val="uk-UA"/>
        </w:rPr>
        <w:t xml:space="preserve">     </w:t>
      </w:r>
      <w:r>
        <w:rPr>
          <w:rFonts w:cs="Times New Roman"/>
          <w:sz w:val="28"/>
          <w:szCs w:val="28"/>
        </w:rPr>
        <w:t>Кількість балів: ____</w:t>
      </w:r>
      <w:r w:rsidR="00C3475A" w:rsidRPr="00453174">
        <w:rPr>
          <w:rFonts w:cs="Times New Roman"/>
          <w:sz w:val="28"/>
          <w:szCs w:val="28"/>
        </w:rPr>
        <w:t>Оцінка ECTS ____</w:t>
      </w:r>
    </w:p>
    <w:p w:rsidR="00D8575F" w:rsidRDefault="00C3475A" w:rsidP="00C3475A">
      <w:pPr>
        <w:pStyle w:val="Standard"/>
        <w:jc w:val="right"/>
        <w:rPr>
          <w:rFonts w:cs="Times New Roman"/>
          <w:sz w:val="28"/>
          <w:szCs w:val="28"/>
          <w:lang w:val="uk-UA"/>
        </w:rPr>
      </w:pPr>
      <w:r w:rsidRPr="00453174">
        <w:rPr>
          <w:rFonts w:cs="Times New Roman"/>
          <w:sz w:val="28"/>
          <w:szCs w:val="28"/>
        </w:rPr>
        <w:t xml:space="preserve">                                 </w:t>
      </w:r>
    </w:p>
    <w:p w:rsidR="00C3475A" w:rsidRPr="00453174" w:rsidRDefault="00C3475A" w:rsidP="00C3475A">
      <w:pPr>
        <w:pStyle w:val="Standard"/>
        <w:jc w:val="right"/>
        <w:rPr>
          <w:rFonts w:cs="Times New Roman"/>
          <w:sz w:val="28"/>
          <w:szCs w:val="28"/>
        </w:rPr>
      </w:pPr>
      <w:r w:rsidRPr="00453174">
        <w:rPr>
          <w:rFonts w:cs="Times New Roman"/>
          <w:sz w:val="28"/>
          <w:szCs w:val="28"/>
        </w:rPr>
        <w:t>Члени комісії</w:t>
      </w:r>
    </w:p>
    <w:p w:rsidR="00C3475A" w:rsidRPr="00453174" w:rsidRDefault="00C3475A" w:rsidP="00C3475A">
      <w:pPr>
        <w:pStyle w:val="Standard"/>
        <w:jc w:val="center"/>
        <w:rPr>
          <w:rFonts w:cs="Times New Roman"/>
          <w:sz w:val="28"/>
          <w:szCs w:val="28"/>
        </w:rPr>
      </w:pPr>
      <w:r w:rsidRPr="00453174">
        <w:rPr>
          <w:rFonts w:cs="Times New Roman"/>
          <w:sz w:val="28"/>
          <w:szCs w:val="28"/>
        </w:rPr>
        <w:t xml:space="preserve">                                                                        ____________ __________________  </w:t>
      </w:r>
    </w:p>
    <w:p w:rsidR="00C3475A" w:rsidRPr="00D8575F" w:rsidRDefault="00C3475A" w:rsidP="00C3475A">
      <w:pPr>
        <w:pStyle w:val="Standard"/>
        <w:jc w:val="center"/>
        <w:rPr>
          <w:rFonts w:cs="Times New Roman"/>
        </w:rPr>
      </w:pPr>
      <w:r w:rsidRPr="00453174">
        <w:rPr>
          <w:rFonts w:cs="Times New Roman"/>
          <w:sz w:val="28"/>
          <w:szCs w:val="28"/>
        </w:rPr>
        <w:t xml:space="preserve">                                                                      (</w:t>
      </w:r>
      <w:r w:rsidRPr="00D8575F">
        <w:rPr>
          <w:rFonts w:cs="Times New Roman"/>
        </w:rPr>
        <w:t>підпис)                            (прізвище та ініціали)</w:t>
      </w:r>
    </w:p>
    <w:p w:rsidR="00C3475A" w:rsidRPr="00453174" w:rsidRDefault="00C3475A" w:rsidP="00C3475A">
      <w:pPr>
        <w:pStyle w:val="Standard"/>
        <w:jc w:val="center"/>
        <w:rPr>
          <w:rFonts w:cs="Times New Roman"/>
          <w:sz w:val="28"/>
          <w:szCs w:val="28"/>
        </w:rPr>
      </w:pPr>
      <w:r w:rsidRPr="00453174">
        <w:rPr>
          <w:rFonts w:cs="Times New Roman"/>
          <w:sz w:val="28"/>
          <w:szCs w:val="28"/>
        </w:rPr>
        <w:t xml:space="preserve">                                                                        ____________ __________________  </w:t>
      </w:r>
    </w:p>
    <w:p w:rsidR="00C3475A" w:rsidRPr="00D8575F" w:rsidRDefault="00C3475A" w:rsidP="00C3475A">
      <w:pPr>
        <w:pStyle w:val="Standard"/>
        <w:jc w:val="center"/>
        <w:rPr>
          <w:rFonts w:cs="Times New Roman"/>
        </w:rPr>
      </w:pPr>
      <w:r w:rsidRPr="00453174">
        <w:rPr>
          <w:rFonts w:cs="Times New Roman"/>
          <w:sz w:val="28"/>
          <w:szCs w:val="28"/>
        </w:rPr>
        <w:t xml:space="preserve">                                                                       </w:t>
      </w:r>
      <w:r w:rsidRPr="00D8575F">
        <w:rPr>
          <w:rFonts w:cs="Times New Roman"/>
        </w:rPr>
        <w:t>(п</w:t>
      </w:r>
      <w:r w:rsidR="00D8575F">
        <w:rPr>
          <w:rFonts w:cs="Times New Roman"/>
        </w:rPr>
        <w:t xml:space="preserve">ідпис)                         </w:t>
      </w:r>
      <w:r w:rsidRPr="00D8575F">
        <w:rPr>
          <w:rFonts w:cs="Times New Roman"/>
        </w:rPr>
        <w:t xml:space="preserve">  (прізвище та ініціали)</w:t>
      </w:r>
    </w:p>
    <w:p w:rsidR="00C3475A" w:rsidRPr="00453174" w:rsidRDefault="00C3475A" w:rsidP="00C3475A">
      <w:pPr>
        <w:pStyle w:val="Standard"/>
        <w:jc w:val="center"/>
        <w:rPr>
          <w:rFonts w:cs="Times New Roman"/>
          <w:sz w:val="28"/>
          <w:szCs w:val="28"/>
        </w:rPr>
      </w:pPr>
      <w:r w:rsidRPr="00453174">
        <w:rPr>
          <w:rFonts w:cs="Times New Roman"/>
          <w:sz w:val="28"/>
          <w:szCs w:val="28"/>
        </w:rPr>
        <w:t xml:space="preserve">                                                                        ____________ __________________  </w:t>
      </w:r>
    </w:p>
    <w:p w:rsidR="00C3475A" w:rsidRPr="00D8575F" w:rsidRDefault="00C3475A" w:rsidP="00C3475A">
      <w:pPr>
        <w:pStyle w:val="Standard"/>
        <w:jc w:val="center"/>
        <w:rPr>
          <w:rFonts w:cs="Times New Roman"/>
        </w:rPr>
      </w:pPr>
      <w:r w:rsidRPr="00453174">
        <w:rPr>
          <w:rFonts w:cs="Times New Roman"/>
          <w:sz w:val="28"/>
          <w:szCs w:val="28"/>
        </w:rPr>
        <w:t xml:space="preserve">                                                                        </w:t>
      </w:r>
      <w:r w:rsidRPr="00D8575F">
        <w:rPr>
          <w:rFonts w:cs="Times New Roman"/>
        </w:rPr>
        <w:t>(п</w:t>
      </w:r>
      <w:r w:rsidR="00D8575F" w:rsidRPr="00D8575F">
        <w:rPr>
          <w:rFonts w:cs="Times New Roman"/>
        </w:rPr>
        <w:t xml:space="preserve">ідпис)                        </w:t>
      </w:r>
      <w:r w:rsidRPr="00D8575F">
        <w:rPr>
          <w:rFonts w:cs="Times New Roman"/>
        </w:rPr>
        <w:t xml:space="preserve"> (прізвище та ініціали)</w:t>
      </w:r>
    </w:p>
    <w:p w:rsidR="00C3475A" w:rsidRPr="00453174" w:rsidRDefault="00C3475A" w:rsidP="00C3475A">
      <w:pPr>
        <w:pStyle w:val="Standard"/>
        <w:jc w:val="center"/>
        <w:rPr>
          <w:rFonts w:cs="Times New Roman"/>
          <w:sz w:val="28"/>
          <w:szCs w:val="28"/>
        </w:rPr>
      </w:pPr>
    </w:p>
    <w:p w:rsidR="00C3475A" w:rsidRPr="00453174" w:rsidRDefault="00C3475A" w:rsidP="00C3475A">
      <w:pPr>
        <w:pStyle w:val="Standard"/>
        <w:jc w:val="center"/>
        <w:rPr>
          <w:rFonts w:cs="Times New Roman"/>
          <w:sz w:val="28"/>
          <w:szCs w:val="28"/>
        </w:rPr>
      </w:pPr>
    </w:p>
    <w:p w:rsidR="00C3475A" w:rsidRPr="00453174" w:rsidRDefault="00C3475A" w:rsidP="00C3475A">
      <w:pPr>
        <w:pStyle w:val="Standard"/>
        <w:jc w:val="center"/>
        <w:rPr>
          <w:rFonts w:cs="Times New Roman"/>
          <w:sz w:val="28"/>
          <w:szCs w:val="28"/>
        </w:rPr>
      </w:pPr>
    </w:p>
    <w:p w:rsidR="00C3475A" w:rsidRPr="00453174" w:rsidRDefault="00C3475A" w:rsidP="00C3475A">
      <w:pPr>
        <w:pStyle w:val="Standard"/>
        <w:jc w:val="center"/>
        <w:rPr>
          <w:rFonts w:cs="Times New Roman"/>
          <w:sz w:val="28"/>
          <w:szCs w:val="28"/>
        </w:rPr>
      </w:pPr>
    </w:p>
    <w:p w:rsidR="00C3475A" w:rsidRPr="00453174" w:rsidRDefault="00C3475A" w:rsidP="00C3475A">
      <w:pPr>
        <w:pStyle w:val="Standard"/>
        <w:jc w:val="center"/>
        <w:rPr>
          <w:rFonts w:cs="Times New Roman"/>
          <w:sz w:val="28"/>
          <w:szCs w:val="28"/>
        </w:rPr>
      </w:pPr>
    </w:p>
    <w:p w:rsidR="00C3475A" w:rsidRPr="00453174" w:rsidRDefault="00C3475A" w:rsidP="00C3475A">
      <w:pPr>
        <w:pStyle w:val="Standard"/>
        <w:jc w:val="center"/>
        <w:rPr>
          <w:rFonts w:cs="Times New Roman"/>
          <w:sz w:val="28"/>
          <w:szCs w:val="28"/>
        </w:rPr>
      </w:pPr>
    </w:p>
    <w:p w:rsidR="00C3475A" w:rsidRDefault="00C3475A" w:rsidP="00C3475A">
      <w:pPr>
        <w:pStyle w:val="Standard"/>
        <w:jc w:val="center"/>
        <w:rPr>
          <w:rFonts w:cs="Times New Roman"/>
          <w:sz w:val="28"/>
          <w:szCs w:val="28"/>
          <w:lang w:val="uk-UA"/>
        </w:rPr>
      </w:pPr>
    </w:p>
    <w:p w:rsidR="00D8575F" w:rsidRDefault="00D8575F" w:rsidP="00C3475A">
      <w:pPr>
        <w:pStyle w:val="Standard"/>
        <w:jc w:val="center"/>
        <w:rPr>
          <w:rFonts w:cs="Times New Roman"/>
          <w:sz w:val="28"/>
          <w:szCs w:val="28"/>
          <w:lang w:val="uk-UA"/>
        </w:rPr>
      </w:pPr>
    </w:p>
    <w:p w:rsidR="00C3475A" w:rsidRPr="0037774B" w:rsidRDefault="00C3475A" w:rsidP="00C3475A">
      <w:pPr>
        <w:pStyle w:val="Standard"/>
        <w:rPr>
          <w:rFonts w:cs="Times New Roman"/>
          <w:sz w:val="28"/>
          <w:szCs w:val="28"/>
          <w:lang w:val="uk-UA"/>
        </w:rPr>
      </w:pPr>
    </w:p>
    <w:p w:rsidR="00C3475A" w:rsidRPr="00453174" w:rsidRDefault="00C3475A" w:rsidP="00C3475A">
      <w:pPr>
        <w:pStyle w:val="Standard"/>
        <w:jc w:val="center"/>
        <w:rPr>
          <w:rFonts w:cs="Times New Roman"/>
          <w:sz w:val="28"/>
          <w:szCs w:val="28"/>
        </w:rPr>
      </w:pPr>
      <w:r w:rsidRPr="00453174">
        <w:rPr>
          <w:rFonts w:cs="Times New Roman"/>
          <w:sz w:val="28"/>
          <w:szCs w:val="28"/>
        </w:rPr>
        <w:t>Глухів 20</w:t>
      </w:r>
      <w:r w:rsidRPr="00453174">
        <w:rPr>
          <w:rFonts w:cs="Times New Roman"/>
          <w:sz w:val="28"/>
          <w:szCs w:val="28"/>
          <w:lang w:val="uk-UA"/>
        </w:rPr>
        <w:t>22</w:t>
      </w:r>
      <w:r w:rsidRPr="00453174">
        <w:rPr>
          <w:rFonts w:cs="Times New Roman"/>
          <w:sz w:val="28"/>
          <w:szCs w:val="28"/>
        </w:rPr>
        <w:t xml:space="preserve"> р.</w:t>
      </w:r>
    </w:p>
    <w:p w:rsidR="00C3475A" w:rsidRPr="00453174" w:rsidRDefault="004E7812" w:rsidP="00C3475A">
      <w:pPr>
        <w:pStyle w:val="Standard"/>
        <w:spacing w:line="360" w:lineRule="auto"/>
        <w:jc w:val="center"/>
        <w:rPr>
          <w:rFonts w:cs="Times New Roman"/>
          <w:b/>
          <w:sz w:val="28"/>
          <w:szCs w:val="28"/>
          <w:lang w:val="uk-UA"/>
        </w:rPr>
      </w:pPr>
      <w:r>
        <w:rPr>
          <w:rFonts w:cs="Times New Roman"/>
          <w:b/>
          <w:sz w:val="28"/>
          <w:szCs w:val="28"/>
          <w:lang w:val="uk-UA"/>
        </w:rPr>
        <w:lastRenderedPageBreak/>
        <w:t>ЗМІСТ</w:t>
      </w:r>
    </w:p>
    <w:p w:rsidR="00C3475A" w:rsidRPr="00453174" w:rsidRDefault="00E809B2" w:rsidP="004E7812">
      <w:pPr>
        <w:pStyle w:val="Standard"/>
        <w:spacing w:line="360" w:lineRule="auto"/>
        <w:jc w:val="both"/>
        <w:rPr>
          <w:rFonts w:cs="Times New Roman"/>
          <w:b/>
          <w:sz w:val="28"/>
          <w:szCs w:val="28"/>
          <w:lang w:val="uk-UA"/>
        </w:rPr>
      </w:pPr>
      <w:r>
        <w:rPr>
          <w:rFonts w:cs="Times New Roman"/>
          <w:b/>
          <w:sz w:val="28"/>
          <w:szCs w:val="28"/>
          <w:lang w:val="uk-UA"/>
        </w:rPr>
        <w:t>Вступ…………………………………………………………………</w:t>
      </w:r>
      <w:r w:rsidR="004E7812">
        <w:rPr>
          <w:rFonts w:cs="Times New Roman"/>
          <w:b/>
          <w:sz w:val="28"/>
          <w:szCs w:val="28"/>
          <w:lang w:val="uk-UA"/>
        </w:rPr>
        <w:t>…………… 3</w:t>
      </w:r>
      <w:r w:rsidR="00C3475A" w:rsidRPr="00453174">
        <w:rPr>
          <w:rFonts w:cs="Times New Roman"/>
          <w:b/>
          <w:sz w:val="28"/>
          <w:szCs w:val="28"/>
          <w:lang w:val="uk-UA"/>
        </w:rPr>
        <w:t xml:space="preserve"> </w:t>
      </w:r>
    </w:p>
    <w:p w:rsidR="00C3475A" w:rsidRPr="00453174" w:rsidRDefault="00C3475A" w:rsidP="004E7812">
      <w:pPr>
        <w:spacing w:after="0" w:line="360" w:lineRule="auto"/>
        <w:jc w:val="both"/>
        <w:rPr>
          <w:rFonts w:ascii="Times New Roman" w:hAnsi="Times New Roman" w:cs="Times New Roman"/>
          <w:b/>
          <w:sz w:val="28"/>
          <w:szCs w:val="28"/>
          <w:lang w:val="uk-UA"/>
        </w:rPr>
      </w:pPr>
      <w:r w:rsidRPr="00453174">
        <w:rPr>
          <w:rFonts w:ascii="Times New Roman" w:hAnsi="Times New Roman" w:cs="Times New Roman"/>
          <w:b/>
          <w:sz w:val="28"/>
          <w:szCs w:val="28"/>
          <w:lang w:val="uk-UA"/>
        </w:rPr>
        <w:t>РОЗДІЛ І. ВТІЛЕННЯ ІДЕЙ УКРАЇНСЬКОГО КОНСЕРВАТИЗМУ В ПОЛІТИЧНОМУ ТА СОЦІАЛЬНОМУ УСТРОЇ УКРАЇНСЬКОЇ ДЕР</w:t>
      </w:r>
      <w:r w:rsidR="00E809B2">
        <w:rPr>
          <w:rFonts w:ascii="Times New Roman" w:hAnsi="Times New Roman" w:cs="Times New Roman"/>
          <w:b/>
          <w:sz w:val="28"/>
          <w:szCs w:val="28"/>
          <w:lang w:val="uk-UA"/>
        </w:rPr>
        <w:t>ЖАВИ В 1918 Р………………………………………………</w:t>
      </w:r>
      <w:r w:rsidRPr="00453174">
        <w:rPr>
          <w:rFonts w:ascii="Times New Roman" w:hAnsi="Times New Roman" w:cs="Times New Roman"/>
          <w:b/>
          <w:sz w:val="28"/>
          <w:szCs w:val="28"/>
          <w:lang w:val="uk-UA"/>
        </w:rPr>
        <w:t>…</w:t>
      </w:r>
      <w:r w:rsidR="00E809B2">
        <w:rPr>
          <w:rFonts w:ascii="Times New Roman" w:hAnsi="Times New Roman" w:cs="Times New Roman"/>
          <w:b/>
          <w:sz w:val="28"/>
          <w:szCs w:val="28"/>
          <w:lang w:val="uk-UA"/>
        </w:rPr>
        <w:t>...</w:t>
      </w:r>
      <w:r w:rsidR="004E7812">
        <w:rPr>
          <w:rFonts w:ascii="Times New Roman" w:hAnsi="Times New Roman" w:cs="Times New Roman"/>
          <w:b/>
          <w:sz w:val="28"/>
          <w:szCs w:val="28"/>
          <w:lang w:val="uk-UA"/>
        </w:rPr>
        <w:t>…………</w:t>
      </w:r>
      <w:r w:rsidR="00E809B2">
        <w:rPr>
          <w:rFonts w:ascii="Times New Roman" w:hAnsi="Times New Roman" w:cs="Times New Roman"/>
          <w:b/>
          <w:sz w:val="28"/>
          <w:szCs w:val="28"/>
          <w:lang w:val="uk-UA"/>
        </w:rPr>
        <w:t>12</w:t>
      </w:r>
      <w:r w:rsidR="004E7812">
        <w:rPr>
          <w:rFonts w:ascii="Times New Roman" w:hAnsi="Times New Roman" w:cs="Times New Roman"/>
          <w:b/>
          <w:sz w:val="28"/>
          <w:szCs w:val="28"/>
          <w:lang w:val="uk-UA"/>
        </w:rPr>
        <w:t xml:space="preserve"> </w:t>
      </w:r>
    </w:p>
    <w:p w:rsidR="00C3475A" w:rsidRPr="004E7812" w:rsidRDefault="00C3475A" w:rsidP="004E7812">
      <w:pPr>
        <w:spacing w:after="0" w:line="360" w:lineRule="auto"/>
        <w:jc w:val="both"/>
        <w:rPr>
          <w:rFonts w:ascii="Times New Roman" w:hAnsi="Times New Roman" w:cs="Times New Roman"/>
          <w:sz w:val="28"/>
          <w:szCs w:val="28"/>
          <w:lang w:val="uk-UA"/>
        </w:rPr>
      </w:pPr>
      <w:r w:rsidRPr="004E7812">
        <w:rPr>
          <w:rFonts w:ascii="Times New Roman" w:hAnsi="Times New Roman" w:cs="Times New Roman"/>
          <w:sz w:val="28"/>
          <w:szCs w:val="28"/>
          <w:lang w:val="uk-UA"/>
        </w:rPr>
        <w:t>1.1. Політико-державницькі погляди Павла Скоропадського напередодні Гетьманського пе</w:t>
      </w:r>
      <w:r w:rsidR="00E809B2" w:rsidRPr="004E7812">
        <w:rPr>
          <w:rFonts w:ascii="Times New Roman" w:hAnsi="Times New Roman" w:cs="Times New Roman"/>
          <w:sz w:val="28"/>
          <w:szCs w:val="28"/>
          <w:lang w:val="uk-UA"/>
        </w:rPr>
        <w:t>ревороту 29 квітня 1918 р………………</w:t>
      </w:r>
      <w:r w:rsidRPr="004E7812">
        <w:rPr>
          <w:rFonts w:ascii="Times New Roman" w:hAnsi="Times New Roman" w:cs="Times New Roman"/>
          <w:sz w:val="28"/>
          <w:szCs w:val="28"/>
          <w:lang w:val="uk-UA"/>
        </w:rPr>
        <w:t>……….…</w:t>
      </w:r>
      <w:r w:rsidR="004E7812" w:rsidRPr="004E7812">
        <w:rPr>
          <w:rFonts w:ascii="Times New Roman" w:hAnsi="Times New Roman" w:cs="Times New Roman"/>
          <w:sz w:val="28"/>
          <w:szCs w:val="28"/>
          <w:lang w:val="uk-UA"/>
        </w:rPr>
        <w:t>……..</w:t>
      </w:r>
      <w:r w:rsidRPr="004E7812">
        <w:rPr>
          <w:rFonts w:ascii="Times New Roman" w:hAnsi="Times New Roman" w:cs="Times New Roman"/>
          <w:sz w:val="28"/>
          <w:szCs w:val="28"/>
          <w:lang w:val="uk-UA"/>
        </w:rPr>
        <w:t xml:space="preserve"> </w:t>
      </w:r>
      <w:r w:rsidR="004E7812">
        <w:rPr>
          <w:rFonts w:ascii="Times New Roman" w:hAnsi="Times New Roman" w:cs="Times New Roman"/>
          <w:sz w:val="28"/>
          <w:szCs w:val="28"/>
          <w:lang w:val="uk-UA"/>
        </w:rPr>
        <w:t>…</w:t>
      </w:r>
      <w:r w:rsidR="00E809B2" w:rsidRPr="004E7812">
        <w:rPr>
          <w:rFonts w:ascii="Times New Roman" w:hAnsi="Times New Roman" w:cs="Times New Roman"/>
          <w:sz w:val="28"/>
          <w:szCs w:val="28"/>
          <w:lang w:val="uk-UA"/>
        </w:rPr>
        <w:t>12</w:t>
      </w:r>
    </w:p>
    <w:p w:rsidR="00C3475A" w:rsidRPr="004E7812" w:rsidRDefault="00C3475A" w:rsidP="004E7812">
      <w:pPr>
        <w:spacing w:after="0" w:line="360" w:lineRule="auto"/>
        <w:jc w:val="both"/>
        <w:rPr>
          <w:rFonts w:ascii="Times New Roman" w:hAnsi="Times New Roman" w:cs="Times New Roman"/>
          <w:sz w:val="28"/>
          <w:szCs w:val="28"/>
          <w:lang w:val="uk-UA"/>
        </w:rPr>
      </w:pPr>
      <w:r w:rsidRPr="004E7812">
        <w:rPr>
          <w:rStyle w:val="fontstyle01"/>
          <w:rFonts w:ascii="Times New Roman" w:hAnsi="Times New Roman" w:cs="Times New Roman"/>
          <w:color w:val="auto"/>
          <w:lang w:val="uk-UA"/>
        </w:rPr>
        <w:t xml:space="preserve">1.2. Державотворча діяльність гетьмана </w:t>
      </w:r>
      <w:r w:rsidR="004E7812" w:rsidRPr="004E7812">
        <w:rPr>
          <w:rFonts w:ascii="Times New Roman" w:hAnsi="Times New Roman" w:cs="Times New Roman"/>
          <w:sz w:val="28"/>
          <w:szCs w:val="28"/>
          <w:lang w:val="uk-UA"/>
        </w:rPr>
        <w:t>Павла Скоропадського …........</w:t>
      </w:r>
      <w:r w:rsidR="004E7812">
        <w:rPr>
          <w:rFonts w:ascii="Times New Roman" w:hAnsi="Times New Roman" w:cs="Times New Roman"/>
          <w:sz w:val="28"/>
          <w:szCs w:val="28"/>
          <w:lang w:val="uk-UA"/>
        </w:rPr>
        <w:t>........</w:t>
      </w:r>
      <w:r w:rsidRPr="004E7812">
        <w:rPr>
          <w:rFonts w:ascii="Times New Roman" w:hAnsi="Times New Roman" w:cs="Times New Roman"/>
          <w:sz w:val="28"/>
          <w:szCs w:val="28"/>
          <w:lang w:val="uk-UA"/>
        </w:rPr>
        <w:t>1</w:t>
      </w:r>
      <w:r w:rsidR="004E7812" w:rsidRPr="004E7812">
        <w:rPr>
          <w:rFonts w:ascii="Times New Roman" w:hAnsi="Times New Roman" w:cs="Times New Roman"/>
          <w:sz w:val="28"/>
          <w:szCs w:val="28"/>
          <w:lang w:val="uk-UA"/>
        </w:rPr>
        <w:t>6</w:t>
      </w:r>
      <w:r w:rsidRPr="004E7812">
        <w:rPr>
          <w:rFonts w:ascii="Times New Roman" w:hAnsi="Times New Roman" w:cs="Times New Roman"/>
          <w:sz w:val="28"/>
          <w:szCs w:val="28"/>
          <w:lang w:val="uk-UA"/>
        </w:rPr>
        <w:t xml:space="preserve"> </w:t>
      </w:r>
    </w:p>
    <w:p w:rsidR="00C3475A" w:rsidRPr="00453174" w:rsidRDefault="00C3475A" w:rsidP="004E7812">
      <w:pPr>
        <w:spacing w:after="0" w:line="360" w:lineRule="auto"/>
        <w:jc w:val="both"/>
        <w:rPr>
          <w:rFonts w:ascii="Times New Roman" w:hAnsi="Times New Roman" w:cs="Times New Roman"/>
          <w:b/>
          <w:sz w:val="28"/>
          <w:szCs w:val="28"/>
          <w:lang w:val="uk-UA"/>
        </w:rPr>
      </w:pPr>
      <w:r w:rsidRPr="00453174">
        <w:rPr>
          <w:rFonts w:ascii="Times New Roman" w:hAnsi="Times New Roman" w:cs="Times New Roman"/>
          <w:b/>
          <w:sz w:val="28"/>
          <w:szCs w:val="28"/>
          <w:lang w:val="uk-UA"/>
        </w:rPr>
        <w:t>РОЗДІЛ ІІ. РОЗВИТОК ІДЕЙ УКРАЇНСЬКОГО КОНСЕРВАТИЗМУ В ПРАЦЯХ УКРАЇНЦІВ У ЕМІГРАЦІЇ В ПЕРІОД МІЖ СВІТОВИМИ ВІЙНАМИ……</w:t>
      </w:r>
      <w:r w:rsidR="004E7812">
        <w:rPr>
          <w:rFonts w:ascii="Times New Roman" w:hAnsi="Times New Roman" w:cs="Times New Roman"/>
          <w:b/>
          <w:sz w:val="28"/>
          <w:szCs w:val="28"/>
          <w:lang w:val="uk-UA"/>
        </w:rPr>
        <w:t>………………………………………………………….………….42</w:t>
      </w:r>
    </w:p>
    <w:p w:rsidR="00C3475A" w:rsidRPr="004E7812" w:rsidRDefault="00C3475A" w:rsidP="00720F7E">
      <w:pPr>
        <w:spacing w:after="0" w:line="360" w:lineRule="auto"/>
        <w:jc w:val="both"/>
        <w:rPr>
          <w:rFonts w:ascii="Times New Roman" w:hAnsi="Times New Roman" w:cs="Times New Roman"/>
          <w:sz w:val="28"/>
          <w:szCs w:val="28"/>
          <w:lang w:val="uk-UA"/>
        </w:rPr>
      </w:pPr>
      <w:r w:rsidRPr="004E7812">
        <w:rPr>
          <w:rFonts w:ascii="Times New Roman" w:hAnsi="Times New Roman" w:cs="Times New Roman"/>
          <w:sz w:val="28"/>
          <w:szCs w:val="28"/>
          <w:lang w:val="ru-RU"/>
        </w:rPr>
        <w:t xml:space="preserve">2.1. Основні теоретичні засади </w:t>
      </w:r>
      <w:r w:rsidRPr="004E7812">
        <w:rPr>
          <w:rFonts w:ascii="Times New Roman" w:hAnsi="Times New Roman" w:cs="Times New Roman"/>
          <w:sz w:val="28"/>
          <w:szCs w:val="28"/>
          <w:lang w:val="uk-UA"/>
        </w:rPr>
        <w:t>консервативної концепції В</w:t>
      </w:r>
      <w:r w:rsidRPr="004E7812">
        <w:rPr>
          <w:rFonts w:ascii="Times New Roman" w:hAnsi="Times New Roman" w:cs="Times New Roman"/>
          <w:sz w:val="28"/>
          <w:szCs w:val="28"/>
          <w:lang w:val="ru-RU"/>
        </w:rPr>
        <w:t>‘</w:t>
      </w:r>
      <w:r w:rsidRPr="004E7812">
        <w:rPr>
          <w:rFonts w:ascii="Times New Roman" w:hAnsi="Times New Roman" w:cs="Times New Roman"/>
          <w:sz w:val="28"/>
          <w:szCs w:val="28"/>
          <w:lang w:val="uk-UA"/>
        </w:rPr>
        <w:t>ячеслава Липинсь</w:t>
      </w:r>
      <w:r w:rsidR="004E7812" w:rsidRPr="004E7812">
        <w:rPr>
          <w:rFonts w:ascii="Times New Roman" w:hAnsi="Times New Roman" w:cs="Times New Roman"/>
          <w:sz w:val="28"/>
          <w:szCs w:val="28"/>
          <w:lang w:val="uk-UA"/>
        </w:rPr>
        <w:t>кого………………………………………………………</w:t>
      </w:r>
      <w:r w:rsidR="004E7812">
        <w:rPr>
          <w:rFonts w:ascii="Times New Roman" w:hAnsi="Times New Roman" w:cs="Times New Roman"/>
          <w:sz w:val="28"/>
          <w:szCs w:val="28"/>
          <w:lang w:val="uk-UA"/>
        </w:rPr>
        <w:t>………………...</w:t>
      </w:r>
      <w:r w:rsidR="00E809B2" w:rsidRPr="004E7812">
        <w:rPr>
          <w:rFonts w:ascii="Times New Roman" w:hAnsi="Times New Roman" w:cs="Times New Roman"/>
          <w:sz w:val="28"/>
          <w:szCs w:val="28"/>
          <w:lang w:val="uk-UA"/>
        </w:rPr>
        <w:t>42</w:t>
      </w:r>
      <w:r w:rsidRPr="004E7812">
        <w:rPr>
          <w:rFonts w:ascii="Times New Roman" w:hAnsi="Times New Roman" w:cs="Times New Roman"/>
          <w:sz w:val="28"/>
          <w:szCs w:val="28"/>
          <w:lang w:val="uk-UA"/>
        </w:rPr>
        <w:t xml:space="preserve"> </w:t>
      </w:r>
    </w:p>
    <w:p w:rsidR="004E7812" w:rsidRDefault="00C3475A" w:rsidP="004E7812">
      <w:pPr>
        <w:spacing w:after="0" w:line="360" w:lineRule="auto"/>
        <w:jc w:val="both"/>
        <w:rPr>
          <w:rFonts w:ascii="Times New Roman" w:hAnsi="Times New Roman" w:cs="Times New Roman"/>
          <w:b/>
          <w:sz w:val="28"/>
          <w:szCs w:val="28"/>
          <w:lang w:val="uk-UA"/>
        </w:rPr>
      </w:pPr>
      <w:r w:rsidRPr="004E7812">
        <w:rPr>
          <w:rFonts w:ascii="Times New Roman" w:hAnsi="Times New Roman" w:cs="Times New Roman"/>
          <w:sz w:val="28"/>
          <w:szCs w:val="28"/>
          <w:lang w:val="uk-UA"/>
        </w:rPr>
        <w:t>2.2. Формування ідеології українського монархізму в еміграції у міжвоєнний період…………………………………………………………</w:t>
      </w:r>
      <w:r w:rsidR="004E7812" w:rsidRPr="004E7812">
        <w:rPr>
          <w:rFonts w:ascii="Times New Roman" w:hAnsi="Times New Roman" w:cs="Times New Roman"/>
          <w:sz w:val="28"/>
          <w:szCs w:val="28"/>
          <w:lang w:val="uk-UA"/>
        </w:rPr>
        <w:t>…</w:t>
      </w:r>
      <w:r w:rsidR="004E7812">
        <w:rPr>
          <w:rFonts w:ascii="Times New Roman" w:hAnsi="Times New Roman" w:cs="Times New Roman"/>
          <w:sz w:val="28"/>
          <w:szCs w:val="28"/>
          <w:lang w:val="uk-UA"/>
        </w:rPr>
        <w:t>…………………</w:t>
      </w:r>
      <w:r w:rsidRPr="004E7812">
        <w:rPr>
          <w:rFonts w:ascii="Times New Roman" w:hAnsi="Times New Roman" w:cs="Times New Roman"/>
          <w:sz w:val="28"/>
          <w:szCs w:val="28"/>
          <w:lang w:val="uk-UA"/>
        </w:rPr>
        <w:t>5</w:t>
      </w:r>
      <w:r w:rsidR="00E809B2" w:rsidRPr="004E7812">
        <w:rPr>
          <w:rFonts w:ascii="Times New Roman" w:hAnsi="Times New Roman" w:cs="Times New Roman"/>
          <w:sz w:val="28"/>
          <w:szCs w:val="28"/>
          <w:lang w:val="uk-UA"/>
        </w:rPr>
        <w:t>4</w:t>
      </w:r>
      <w:r w:rsidRPr="00453174">
        <w:rPr>
          <w:rFonts w:ascii="Times New Roman" w:hAnsi="Times New Roman" w:cs="Times New Roman"/>
          <w:b/>
          <w:sz w:val="28"/>
          <w:szCs w:val="28"/>
          <w:lang w:val="uk-UA"/>
        </w:rPr>
        <w:t xml:space="preserve"> </w:t>
      </w:r>
    </w:p>
    <w:p w:rsidR="004E7812" w:rsidRDefault="00C3475A" w:rsidP="004E7812">
      <w:pPr>
        <w:spacing w:after="0" w:line="360" w:lineRule="auto"/>
        <w:jc w:val="both"/>
        <w:rPr>
          <w:rFonts w:ascii="Times New Roman" w:hAnsi="Times New Roman" w:cs="Times New Roman"/>
          <w:b/>
          <w:sz w:val="28"/>
          <w:szCs w:val="28"/>
          <w:lang w:val="uk-UA"/>
        </w:rPr>
      </w:pPr>
      <w:r w:rsidRPr="00453174">
        <w:rPr>
          <w:rFonts w:ascii="Times New Roman" w:hAnsi="Times New Roman" w:cs="Times New Roman"/>
          <w:b/>
          <w:sz w:val="28"/>
          <w:szCs w:val="28"/>
          <w:lang w:val="uk-UA"/>
        </w:rPr>
        <w:t xml:space="preserve">РОЗДІЛ ІІІ. ЗАБЕЗПЕЧЕННЯ ДИДАКТИЧНИМ МАТЕРІАЛОМ ВИВЧЕННЯ ОСНОВНИХ ІДЕЙ ТА ВПЛИВУ КОНСЕРВАТИЗМУ НА ПОЛІТИЧНЕ ЖИТТЯ УКРАЇНИ В ПЕРШІЙ ПОЛОВИНІ </w:t>
      </w:r>
      <w:r w:rsidRPr="00453174">
        <w:rPr>
          <w:rFonts w:ascii="Times New Roman" w:hAnsi="Times New Roman" w:cs="Times New Roman"/>
          <w:b/>
          <w:sz w:val="28"/>
          <w:szCs w:val="28"/>
          <w:lang w:val="en-GB"/>
        </w:rPr>
        <w:t>XX</w:t>
      </w:r>
      <w:r w:rsidRPr="00453174">
        <w:rPr>
          <w:rFonts w:ascii="Times New Roman" w:hAnsi="Times New Roman" w:cs="Times New Roman"/>
          <w:b/>
          <w:sz w:val="28"/>
          <w:szCs w:val="28"/>
          <w:lang w:val="uk-UA"/>
        </w:rPr>
        <w:t xml:space="preserve"> СТОЛІТТЯ</w:t>
      </w:r>
      <w:r w:rsidR="006C551B" w:rsidRPr="00453174">
        <w:rPr>
          <w:rFonts w:ascii="Times New Roman" w:hAnsi="Times New Roman" w:cs="Times New Roman"/>
          <w:b/>
          <w:sz w:val="28"/>
          <w:szCs w:val="28"/>
          <w:lang w:val="uk-UA"/>
        </w:rPr>
        <w:t xml:space="preserve"> </w:t>
      </w:r>
      <w:r w:rsidR="00BE6FDD" w:rsidRPr="00453174">
        <w:rPr>
          <w:rFonts w:ascii="Times New Roman" w:hAnsi="Times New Roman" w:cs="Times New Roman"/>
          <w:b/>
          <w:sz w:val="28"/>
          <w:szCs w:val="28"/>
          <w:lang w:val="uk-UA"/>
        </w:rPr>
        <w:t xml:space="preserve">У ШКІЛЬНОМУ КУРСІ З ІСТОРІЇ УКРАЇНИ </w:t>
      </w:r>
      <w:r w:rsidR="004E7812">
        <w:rPr>
          <w:rFonts w:ascii="Times New Roman" w:hAnsi="Times New Roman" w:cs="Times New Roman"/>
          <w:b/>
          <w:sz w:val="28"/>
          <w:szCs w:val="28"/>
          <w:lang w:val="uk-UA"/>
        </w:rPr>
        <w:t xml:space="preserve">……………….....………… </w:t>
      </w:r>
      <w:r w:rsidRPr="00453174">
        <w:rPr>
          <w:rFonts w:ascii="Times New Roman" w:hAnsi="Times New Roman" w:cs="Times New Roman"/>
          <w:b/>
          <w:sz w:val="28"/>
          <w:szCs w:val="28"/>
          <w:lang w:val="uk-UA"/>
        </w:rPr>
        <w:t>6</w:t>
      </w:r>
      <w:r w:rsidR="00E809B2">
        <w:rPr>
          <w:rFonts w:ascii="Times New Roman" w:hAnsi="Times New Roman" w:cs="Times New Roman"/>
          <w:b/>
          <w:sz w:val="28"/>
          <w:szCs w:val="28"/>
          <w:lang w:val="uk-UA"/>
        </w:rPr>
        <w:t>8</w:t>
      </w:r>
      <w:r w:rsidRPr="00453174">
        <w:rPr>
          <w:rFonts w:ascii="Times New Roman" w:hAnsi="Times New Roman" w:cs="Times New Roman"/>
          <w:b/>
          <w:sz w:val="28"/>
          <w:szCs w:val="28"/>
          <w:lang w:val="uk-UA"/>
        </w:rPr>
        <w:t xml:space="preserve"> </w:t>
      </w:r>
    </w:p>
    <w:p w:rsidR="00C3475A" w:rsidRPr="004E7812" w:rsidRDefault="00C3475A" w:rsidP="004E7812">
      <w:pPr>
        <w:spacing w:after="0" w:line="360" w:lineRule="auto"/>
        <w:jc w:val="both"/>
        <w:rPr>
          <w:rFonts w:ascii="Times New Roman" w:hAnsi="Times New Roman" w:cs="Times New Roman"/>
          <w:sz w:val="28"/>
          <w:szCs w:val="28"/>
          <w:lang w:val="uk-UA"/>
        </w:rPr>
      </w:pPr>
      <w:r w:rsidRPr="004E7812">
        <w:rPr>
          <w:rFonts w:ascii="Times New Roman" w:hAnsi="Times New Roman" w:cs="Times New Roman"/>
          <w:sz w:val="28"/>
          <w:szCs w:val="28"/>
          <w:lang w:val="uk-UA"/>
        </w:rPr>
        <w:t xml:space="preserve">3.1. </w:t>
      </w:r>
      <w:r w:rsidRPr="004E7812">
        <w:rPr>
          <w:rStyle w:val="fontstyle01"/>
          <w:rFonts w:ascii="Times New Roman" w:hAnsi="Times New Roman" w:cs="Times New Roman"/>
          <w:color w:val="auto"/>
          <w:lang w:val="uk-UA"/>
        </w:rPr>
        <w:t>Методичні аспекти формування знань</w:t>
      </w:r>
      <w:r w:rsidRPr="004E7812">
        <w:rPr>
          <w:rFonts w:ascii="Times New Roman" w:hAnsi="Times New Roman" w:cs="Times New Roman"/>
          <w:bCs/>
          <w:sz w:val="28"/>
          <w:szCs w:val="28"/>
          <w:lang w:val="uk-UA"/>
        </w:rPr>
        <w:t xml:space="preserve"> </w:t>
      </w:r>
      <w:r w:rsidRPr="004E7812">
        <w:rPr>
          <w:rStyle w:val="fontstyle01"/>
          <w:rFonts w:ascii="Times New Roman" w:hAnsi="Times New Roman" w:cs="Times New Roman"/>
          <w:color w:val="auto"/>
          <w:lang w:val="uk-UA"/>
        </w:rPr>
        <w:t>про історичну особистість………</w:t>
      </w:r>
      <w:r w:rsidR="004E7812" w:rsidRPr="004E7812">
        <w:rPr>
          <w:rFonts w:ascii="Times New Roman" w:hAnsi="Times New Roman" w:cs="Times New Roman"/>
          <w:sz w:val="28"/>
          <w:szCs w:val="28"/>
          <w:lang w:val="uk-UA"/>
        </w:rPr>
        <w:t xml:space="preserve"> </w:t>
      </w:r>
      <w:r w:rsidRPr="004E7812">
        <w:rPr>
          <w:rFonts w:ascii="Times New Roman" w:hAnsi="Times New Roman" w:cs="Times New Roman"/>
          <w:sz w:val="28"/>
          <w:szCs w:val="28"/>
          <w:lang w:val="uk-UA"/>
        </w:rPr>
        <w:t>6</w:t>
      </w:r>
      <w:r w:rsidR="00E809B2" w:rsidRPr="004E7812">
        <w:rPr>
          <w:rFonts w:ascii="Times New Roman" w:hAnsi="Times New Roman" w:cs="Times New Roman"/>
          <w:sz w:val="28"/>
          <w:szCs w:val="28"/>
          <w:lang w:val="uk-UA"/>
        </w:rPr>
        <w:t>8</w:t>
      </w:r>
    </w:p>
    <w:p w:rsidR="00C3475A" w:rsidRPr="004E7812" w:rsidRDefault="006C551B" w:rsidP="004E7812">
      <w:pPr>
        <w:spacing w:after="0" w:line="360" w:lineRule="auto"/>
        <w:jc w:val="both"/>
        <w:rPr>
          <w:rFonts w:ascii="Times New Roman" w:hAnsi="Times New Roman" w:cs="Times New Roman"/>
          <w:sz w:val="28"/>
          <w:szCs w:val="28"/>
          <w:lang w:val="uk-UA"/>
        </w:rPr>
      </w:pPr>
      <w:r w:rsidRPr="004E7812">
        <w:rPr>
          <w:rFonts w:ascii="Times New Roman" w:hAnsi="Times New Roman" w:cs="Times New Roman"/>
          <w:sz w:val="28"/>
          <w:szCs w:val="28"/>
          <w:lang w:val="uk-UA"/>
        </w:rPr>
        <w:t>3.2 Вивчення теми «</w:t>
      </w:r>
      <w:r w:rsidR="00C3475A" w:rsidRPr="004E7812">
        <w:rPr>
          <w:rFonts w:ascii="Times New Roman" w:hAnsi="Times New Roman" w:cs="Times New Roman"/>
          <w:sz w:val="28"/>
          <w:szCs w:val="28"/>
          <w:lang w:val="uk-UA"/>
        </w:rPr>
        <w:t>Укра</w:t>
      </w:r>
      <w:r w:rsidRPr="004E7812">
        <w:rPr>
          <w:rFonts w:ascii="Times New Roman" w:hAnsi="Times New Roman" w:cs="Times New Roman"/>
          <w:sz w:val="28"/>
          <w:szCs w:val="28"/>
          <w:lang w:val="uk-UA"/>
        </w:rPr>
        <w:t>їнський консерватизм» на уроці «</w:t>
      </w:r>
      <w:r w:rsidR="00C3475A" w:rsidRPr="004E7812">
        <w:rPr>
          <w:rFonts w:ascii="Times New Roman" w:hAnsi="Times New Roman" w:cs="Times New Roman"/>
          <w:spacing w:val="7"/>
          <w:sz w:val="28"/>
          <w:szCs w:val="28"/>
          <w:lang w:val="uk-UA"/>
        </w:rPr>
        <w:t xml:space="preserve">В’ячеслав </w:t>
      </w:r>
      <w:r w:rsidR="00C3475A" w:rsidRPr="004E7812">
        <w:rPr>
          <w:rFonts w:ascii="Times New Roman" w:hAnsi="Times New Roman" w:cs="Times New Roman"/>
          <w:spacing w:val="4"/>
          <w:sz w:val="28"/>
          <w:szCs w:val="28"/>
          <w:lang w:val="uk-UA"/>
        </w:rPr>
        <w:t>Липинський</w:t>
      </w:r>
      <w:r w:rsidR="00C3475A" w:rsidRPr="004E7812">
        <w:rPr>
          <w:rFonts w:ascii="Times New Roman" w:hAnsi="Times New Roman" w:cs="Times New Roman"/>
          <w:spacing w:val="7"/>
          <w:sz w:val="28"/>
          <w:szCs w:val="28"/>
          <w:lang w:val="uk-UA"/>
        </w:rPr>
        <w:t xml:space="preserve"> – засновник </w:t>
      </w:r>
      <w:r w:rsidR="00C3475A" w:rsidRPr="004E7812">
        <w:rPr>
          <w:rFonts w:ascii="Times New Roman" w:hAnsi="Times New Roman" w:cs="Times New Roman"/>
          <w:bCs/>
          <w:spacing w:val="7"/>
          <w:sz w:val="28"/>
          <w:szCs w:val="28"/>
          <w:lang w:val="uk-UA"/>
        </w:rPr>
        <w:t xml:space="preserve">ідеї </w:t>
      </w:r>
      <w:r w:rsidR="00C3475A" w:rsidRPr="004E7812">
        <w:rPr>
          <w:rFonts w:ascii="Times New Roman" w:hAnsi="Times New Roman" w:cs="Times New Roman"/>
          <w:spacing w:val="7"/>
          <w:sz w:val="28"/>
          <w:szCs w:val="28"/>
          <w:lang w:val="uk-UA"/>
        </w:rPr>
        <w:t>української політичної нації</w:t>
      </w:r>
      <w:r w:rsidRPr="004E7812">
        <w:rPr>
          <w:rFonts w:ascii="Times New Roman" w:hAnsi="Times New Roman" w:cs="Times New Roman"/>
          <w:sz w:val="28"/>
          <w:szCs w:val="28"/>
          <w:lang w:val="uk-UA"/>
        </w:rPr>
        <w:t xml:space="preserve">» в </w:t>
      </w:r>
      <w:r w:rsidR="00BE6FDD" w:rsidRPr="004E7812">
        <w:rPr>
          <w:rFonts w:ascii="Times New Roman" w:hAnsi="Times New Roman" w:cs="Times New Roman"/>
          <w:sz w:val="28"/>
          <w:szCs w:val="28"/>
          <w:lang w:val="uk-UA"/>
        </w:rPr>
        <w:t>10</w:t>
      </w:r>
      <w:r w:rsidRPr="004E7812">
        <w:rPr>
          <w:rFonts w:ascii="Times New Roman" w:hAnsi="Times New Roman" w:cs="Times New Roman"/>
          <w:sz w:val="28"/>
          <w:szCs w:val="28"/>
          <w:lang w:val="uk-UA"/>
        </w:rPr>
        <w:t xml:space="preserve"> класі</w:t>
      </w:r>
      <w:r w:rsidR="004E7812">
        <w:rPr>
          <w:rFonts w:ascii="Times New Roman" w:hAnsi="Times New Roman" w:cs="Times New Roman"/>
          <w:sz w:val="28"/>
          <w:szCs w:val="28"/>
          <w:lang w:val="uk-UA"/>
        </w:rPr>
        <w:t>……..</w:t>
      </w:r>
      <w:r w:rsidR="00C3475A" w:rsidRPr="004E7812">
        <w:rPr>
          <w:rFonts w:ascii="Times New Roman" w:hAnsi="Times New Roman" w:cs="Times New Roman"/>
          <w:sz w:val="28"/>
          <w:szCs w:val="28"/>
          <w:lang w:val="uk-UA"/>
        </w:rPr>
        <w:t>7</w:t>
      </w:r>
      <w:r w:rsidR="00E809B2" w:rsidRPr="004E7812">
        <w:rPr>
          <w:rFonts w:ascii="Times New Roman" w:hAnsi="Times New Roman" w:cs="Times New Roman"/>
          <w:sz w:val="28"/>
          <w:szCs w:val="28"/>
          <w:lang w:val="uk-UA"/>
        </w:rPr>
        <w:t>5</w:t>
      </w:r>
    </w:p>
    <w:p w:rsidR="00C3475A" w:rsidRPr="00453174" w:rsidRDefault="00C3475A" w:rsidP="004E7812">
      <w:pPr>
        <w:spacing w:after="0" w:line="360" w:lineRule="auto"/>
        <w:jc w:val="both"/>
        <w:rPr>
          <w:rStyle w:val="fontstyle01"/>
          <w:rFonts w:ascii="Times New Roman" w:hAnsi="Times New Roman" w:cs="Times New Roman"/>
          <w:color w:val="auto"/>
          <w:lang w:val="ru-RU"/>
        </w:rPr>
      </w:pPr>
      <w:r w:rsidRPr="00453174">
        <w:rPr>
          <w:rFonts w:ascii="Times New Roman" w:hAnsi="Times New Roman" w:cs="Times New Roman"/>
          <w:b/>
          <w:sz w:val="28"/>
          <w:szCs w:val="28"/>
          <w:lang w:val="uk-UA"/>
        </w:rPr>
        <w:t>Висновки…………………………………………………………………....</w:t>
      </w:r>
      <w:r w:rsidR="004E7812">
        <w:rPr>
          <w:rFonts w:ascii="Times New Roman" w:hAnsi="Times New Roman" w:cs="Times New Roman"/>
          <w:b/>
          <w:sz w:val="28"/>
          <w:szCs w:val="28"/>
          <w:lang w:val="uk-UA"/>
        </w:rPr>
        <w:t>.........</w:t>
      </w:r>
      <w:r w:rsidRPr="00453174">
        <w:rPr>
          <w:rFonts w:ascii="Times New Roman" w:hAnsi="Times New Roman" w:cs="Times New Roman"/>
          <w:b/>
          <w:sz w:val="28"/>
          <w:szCs w:val="28"/>
          <w:lang w:val="uk-UA"/>
        </w:rPr>
        <w:t xml:space="preserve"> </w:t>
      </w:r>
      <w:r w:rsidR="00CD1663" w:rsidRPr="00453174">
        <w:rPr>
          <w:rFonts w:ascii="Times New Roman" w:hAnsi="Times New Roman" w:cs="Times New Roman"/>
          <w:b/>
          <w:sz w:val="28"/>
          <w:szCs w:val="28"/>
          <w:lang w:val="uk-UA"/>
        </w:rPr>
        <w:t>7</w:t>
      </w:r>
      <w:r w:rsidR="00E809B2">
        <w:rPr>
          <w:rFonts w:ascii="Times New Roman" w:hAnsi="Times New Roman" w:cs="Times New Roman"/>
          <w:b/>
          <w:sz w:val="28"/>
          <w:szCs w:val="28"/>
          <w:lang w:val="uk-UA"/>
        </w:rPr>
        <w:t>8</w:t>
      </w:r>
      <w:r w:rsidRPr="00453174">
        <w:rPr>
          <w:rFonts w:ascii="Times New Roman" w:hAnsi="Times New Roman" w:cs="Times New Roman"/>
          <w:b/>
          <w:sz w:val="28"/>
          <w:szCs w:val="28"/>
          <w:lang w:val="uk-UA"/>
        </w:rPr>
        <w:t xml:space="preserve"> </w:t>
      </w:r>
      <w:r w:rsidRPr="00453174">
        <w:rPr>
          <w:rStyle w:val="fontstyle01"/>
          <w:rFonts w:ascii="Times New Roman" w:hAnsi="Times New Roman" w:cs="Times New Roman"/>
          <w:b/>
          <w:color w:val="auto"/>
          <w:lang w:val="ru-RU"/>
        </w:rPr>
        <w:t>Список використаних джерел і літератури………………………..……</w:t>
      </w:r>
      <w:r w:rsidR="004E7812">
        <w:rPr>
          <w:rFonts w:ascii="Times New Roman" w:hAnsi="Times New Roman" w:cs="Times New Roman"/>
          <w:b/>
          <w:sz w:val="28"/>
          <w:szCs w:val="28"/>
          <w:lang w:val="uk-UA"/>
        </w:rPr>
        <w:t>……</w:t>
      </w:r>
      <w:r w:rsidR="00E809B2">
        <w:rPr>
          <w:rFonts w:ascii="Times New Roman" w:hAnsi="Times New Roman" w:cs="Times New Roman"/>
          <w:b/>
          <w:sz w:val="28"/>
          <w:szCs w:val="28"/>
          <w:lang w:val="uk-UA"/>
        </w:rPr>
        <w:t>81</w:t>
      </w:r>
    </w:p>
    <w:p w:rsidR="00C3475A" w:rsidRPr="00453174" w:rsidRDefault="00C3475A" w:rsidP="004E7812">
      <w:pPr>
        <w:spacing w:after="0" w:line="360" w:lineRule="auto"/>
        <w:jc w:val="both"/>
        <w:rPr>
          <w:rFonts w:ascii="Times New Roman" w:hAnsi="Times New Roman" w:cs="Times New Roman"/>
          <w:sz w:val="28"/>
          <w:szCs w:val="28"/>
          <w:lang w:val="ru-RU"/>
        </w:rPr>
      </w:pPr>
      <w:r w:rsidRPr="00453174">
        <w:rPr>
          <w:rStyle w:val="fontstyle01"/>
          <w:rFonts w:ascii="Times New Roman" w:hAnsi="Times New Roman" w:cs="Times New Roman"/>
          <w:b/>
          <w:color w:val="auto"/>
          <w:lang w:val="uk-UA"/>
        </w:rPr>
        <w:t>Додатки…………………………………………………………...…………</w:t>
      </w:r>
      <w:r w:rsidR="004E7812">
        <w:rPr>
          <w:rStyle w:val="fontstyle01"/>
          <w:rFonts w:ascii="Times New Roman" w:hAnsi="Times New Roman" w:cs="Times New Roman"/>
          <w:b/>
          <w:color w:val="auto"/>
          <w:lang w:val="uk-UA"/>
        </w:rPr>
        <w:t>……</w:t>
      </w:r>
      <w:r w:rsidR="00CD1663" w:rsidRPr="00453174">
        <w:rPr>
          <w:rFonts w:ascii="Times New Roman" w:hAnsi="Times New Roman" w:cs="Times New Roman"/>
          <w:b/>
          <w:sz w:val="28"/>
          <w:szCs w:val="28"/>
          <w:lang w:val="uk-UA"/>
        </w:rPr>
        <w:t xml:space="preserve"> 8</w:t>
      </w:r>
      <w:r w:rsidR="00E809B2">
        <w:rPr>
          <w:rFonts w:ascii="Times New Roman" w:hAnsi="Times New Roman" w:cs="Times New Roman"/>
          <w:b/>
          <w:sz w:val="28"/>
          <w:szCs w:val="28"/>
          <w:lang w:val="uk-UA"/>
        </w:rPr>
        <w:t>6</w:t>
      </w:r>
    </w:p>
    <w:p w:rsidR="004E7812" w:rsidRDefault="004E7812" w:rsidP="00C3475A">
      <w:pPr>
        <w:spacing w:line="360" w:lineRule="auto"/>
        <w:jc w:val="center"/>
        <w:rPr>
          <w:rFonts w:ascii="Times New Roman" w:hAnsi="Times New Roman" w:cs="Times New Roman"/>
          <w:b/>
          <w:sz w:val="28"/>
          <w:szCs w:val="28"/>
          <w:lang w:val="uk-UA"/>
        </w:rPr>
      </w:pPr>
    </w:p>
    <w:p w:rsidR="004E7812" w:rsidRDefault="004E7812" w:rsidP="00C3475A">
      <w:pPr>
        <w:spacing w:line="360" w:lineRule="auto"/>
        <w:jc w:val="center"/>
        <w:rPr>
          <w:rFonts w:ascii="Times New Roman" w:hAnsi="Times New Roman" w:cs="Times New Roman"/>
          <w:b/>
          <w:sz w:val="28"/>
          <w:szCs w:val="28"/>
          <w:lang w:val="uk-UA"/>
        </w:rPr>
      </w:pPr>
    </w:p>
    <w:p w:rsidR="00C3475A" w:rsidRPr="00453174" w:rsidRDefault="004E7812" w:rsidP="00C3475A">
      <w:pPr>
        <w:spacing w:line="360" w:lineRule="auto"/>
        <w:jc w:val="center"/>
        <w:rPr>
          <w:rFonts w:ascii="Times New Roman" w:hAnsi="Times New Roman" w:cs="Times New Roman"/>
          <w:b/>
          <w:sz w:val="28"/>
          <w:szCs w:val="28"/>
          <w:lang w:val="uk-UA"/>
        </w:rPr>
      </w:pPr>
      <w:r w:rsidRPr="00453174">
        <w:rPr>
          <w:rFonts w:ascii="Times New Roman" w:hAnsi="Times New Roman" w:cs="Times New Roman"/>
          <w:b/>
          <w:sz w:val="28"/>
          <w:szCs w:val="28"/>
          <w:lang w:val="uk-UA"/>
        </w:rPr>
        <w:lastRenderedPageBreak/>
        <w:t>ВСТУП</w:t>
      </w:r>
    </w:p>
    <w:p w:rsidR="00C3475A" w:rsidRPr="00453174" w:rsidRDefault="00C3475A" w:rsidP="004E7812">
      <w:pPr>
        <w:spacing w:after="0" w:line="360" w:lineRule="auto"/>
        <w:ind w:firstLine="567"/>
        <w:jc w:val="both"/>
        <w:rPr>
          <w:rFonts w:ascii="Times New Roman" w:hAnsi="Times New Roman" w:cs="Times New Roman"/>
          <w:sz w:val="28"/>
          <w:szCs w:val="28"/>
          <w:lang w:val="ru-RU"/>
        </w:rPr>
      </w:pPr>
      <w:r w:rsidRPr="00453174">
        <w:rPr>
          <w:rFonts w:ascii="Times New Roman" w:hAnsi="Times New Roman" w:cs="Times New Roman"/>
          <w:b/>
          <w:sz w:val="28"/>
          <w:szCs w:val="28"/>
          <w:lang w:val="uk-UA"/>
        </w:rPr>
        <w:t>Актуальність.</w:t>
      </w:r>
      <w:r w:rsidRPr="00453174">
        <w:rPr>
          <w:rFonts w:ascii="Times New Roman" w:hAnsi="Times New Roman" w:cs="Times New Roman"/>
          <w:sz w:val="28"/>
          <w:szCs w:val="28"/>
          <w:lang w:val="uk-UA"/>
        </w:rPr>
        <w:t xml:space="preserve"> На сучасному етапі становлення незалежної держави Україна важливим є вивчення різних періодів існування та розвитку власної державності, основних досягнень та причин поразок, набутого історичного досвіду тощо. </w:t>
      </w:r>
      <w:r w:rsidRPr="00453174">
        <w:rPr>
          <w:rFonts w:ascii="Times New Roman" w:hAnsi="Times New Roman" w:cs="Times New Roman"/>
          <w:sz w:val="28"/>
          <w:szCs w:val="28"/>
          <w:lang w:val="ru-RU"/>
        </w:rPr>
        <w:t>Важливою сторінкою історичної ретроспективи є період 1917–1921 років, представлений численними постатями, ідеологіями, практичними кроками побудови власної української держави</w:t>
      </w:r>
    </w:p>
    <w:p w:rsidR="00C3475A" w:rsidRPr="00453174" w:rsidRDefault="00C3475A" w:rsidP="004E7812">
      <w:pPr>
        <w:spacing w:after="0"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 Ми поділяємо думку відомого українського дослідника української політичної думки Володимира Потульницького, що з-поміж історико-політичних концепцій державності в українській зарубіжній науці можна виділити три основні напрями: народницький, консервативний та національно-державницький. Кожен з цих напрямів по-своєму відбивав реальні історичні процеси, теоретично вибудовував моделі української державності. Під впливом українських революцій початку XX століття на території України активізувалась діяльність різноманітних політичних організацій та окремих політичних діячів, які були носіями та популяризаторами різних ідеологій. Досить помітне місце в тогочасній історії української політичної думки посідають ідеї консерватизму, що пов’язують з існуванням у 1918 році гетьманату Павла Скоропадського та необхідністю обґрунтування його політико-правових підстав. Серед найбільш відомих та важливих для розвитку консервативного руху мислителів, як правило, виділяють В’ячеслава Липинського, Стефана Томашівського та Василя Кучабського. Джерельною базою дослідження окреслених напрямів, і, насамперед, консервативного є першоджерела та наукові розвідки С.Гелея, Я.Дашкевича, Б.Кухти, О.Семківа та ін.</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Українська політична та правова думка 20-х років ХХ століття пройшла шлях, у звичайних умовах розрахований на десятиріччя. Держава як ідея, як </w:t>
      </w:r>
      <w:r w:rsidRPr="00453174">
        <w:rPr>
          <w:rFonts w:ascii="Times New Roman" w:hAnsi="Times New Roman" w:cs="Times New Roman"/>
          <w:sz w:val="28"/>
          <w:szCs w:val="28"/>
          <w:lang w:val="ru-RU"/>
        </w:rPr>
        <w:lastRenderedPageBreak/>
        <w:t>практичне втілення стає організуючим центром ідейно-політичних та світоглядних розмежувань, з’єднань, угруповань, уподобань, симпатій та антипатій.</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Ідейні суперечності, конфлікти цього періоду мали різні лінії розвитку, різну перспективу. Найгострішим і найактуальнішими були суперечності між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федералізмом</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і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самостійництвом</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у питанні державного суверенітету України, між республіканською та монархічною тенденцією у встановленні форми держави і відповідно, між одноосібною й колегіальною владою, між національним і соціальним у змісті держави та революційних перетворень, між ідеологіями консерватизму, соціалізму, націоналізму та більшовизму.  </w:t>
      </w:r>
    </w:p>
    <w:p w:rsidR="00C3475A" w:rsidRPr="00453174" w:rsidRDefault="00C3475A" w:rsidP="004E7812">
      <w:pPr>
        <w:spacing w:after="0"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Важливим для аналізу формування тогочасної держави та причин її занепаду є період правління гетьмана Павла Скоропадського., оскільки саме у його державотворчій та громадській діяльності легалізувалися і втілювалися ідеї українського консерватизму. Упродовж життя відбулася трансформація поглядів П.Скоропадського від стихійного реалізатора консервативних цінностей до впливового теоретика українського консерватизму та монархізму у формі гетьманату. Чільне місце у цей період становлення української державності відіграє сама постать гетьмана Павла Скоропадського та його діяльність, спрямована на творення держави. Існує значна кількість наукових праць (дисертаційних досліджень, монографій, статей, матеріалів наукових та науково-практичних конференцій), що висвітлюють різні аспекти правління, основних напрямів діяльності періоду Гетьманату 1918 р., їх роль у становленні та розвитку української держави. Відомими дослідниками історичної постаті Павла Скоропадського та його державотворчої діяльності є Я. Калакура, Г. Папакін, Р. Пиріг, О. Реєнт, В. Рум’янцев, В. Савченко, Ф. Турченко, Д. Яневський, О. Яременко, П. Шляхтун, Ю. Фігурний та ін.  Можна цілком погодитися з їх обгрунтуванням, що постать П.Скоропадського вист</w:t>
      </w:r>
      <w:r w:rsidR="00CD1663" w:rsidRPr="00453174">
        <w:rPr>
          <w:rFonts w:ascii="Times New Roman" w:hAnsi="Times New Roman" w:cs="Times New Roman"/>
          <w:sz w:val="28"/>
          <w:szCs w:val="28"/>
          <w:lang w:val="ru-RU"/>
        </w:rPr>
        <w:t xml:space="preserve">упила   </w:t>
      </w:r>
      <w:r w:rsidR="00CD1663" w:rsidRPr="00453174">
        <w:rPr>
          <w:rFonts w:ascii="Times New Roman" w:hAnsi="Times New Roman" w:cs="Times New Roman"/>
          <w:sz w:val="28"/>
          <w:szCs w:val="28"/>
          <w:lang w:val="ru-RU"/>
        </w:rPr>
        <w:lastRenderedPageBreak/>
        <w:t xml:space="preserve">поєднуючим   елементом </w:t>
      </w:r>
      <w:r w:rsidRPr="00453174">
        <w:rPr>
          <w:rFonts w:ascii="Times New Roman" w:hAnsi="Times New Roman" w:cs="Times New Roman"/>
          <w:sz w:val="28"/>
          <w:szCs w:val="28"/>
          <w:lang w:val="ru-RU"/>
        </w:rPr>
        <w:t>у системі зв’язків: традиційна українська консервативна ідея – гетьманат (консервативна форма української держави 1918 р.) – гетьманський рух (форма громадської діяльності прихильників українського консерватизму).</w:t>
      </w:r>
    </w:p>
    <w:p w:rsidR="00C3475A" w:rsidRPr="00453174" w:rsidRDefault="00C3475A" w:rsidP="004E7812">
      <w:pPr>
        <w:spacing w:after="0"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Здобуття Україною незаленості у 90-х роках стало однією із найбільших геополітичних подій ХХ ст., знаменувало формальний кінець Радянського Союзу, відбулося як явище світоглядного характеру, що вимагає наукового осмислення на основі нових концептуальних підходів. Відновлення української держави і розбудова державності повертають українців до власних державницьких традицій, державотворчого процесу, до незнищенної ідеї самостійної та соборної України. Ця ідея мала різний вигляд, але в українській політико-правовій думці завжди наголошувалося на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тяглості</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(безперервності) процесу її втілення.</w:t>
      </w:r>
    </w:p>
    <w:p w:rsidR="00C3475A" w:rsidRPr="00453174" w:rsidRDefault="00C3475A" w:rsidP="004E7812">
      <w:pPr>
        <w:spacing w:after="0"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Ці фундаментальні конфлікти становлять не тільки історію політичної і правово думки в Україні, а й визначають стратегію розвитку української держави у ХХІ столітті. Історичні фрагменти боротьби ідей дозволяють зрозуміти об’єктивне й суб’єктивне у розвитку сучасної держави, влади, суспільства. Сучасне політичне життя в Україні - суперечлива й дуже складна сфера, в якій вирішуються фундаментальні проблеми майбутнього українського народу, зокрема, традиційні (історичні) конфлікти. За цих умов зростає роль науки про політичні та правові ідеї минулого, актуальним стає аналіз державних та правових поглядів історичних постатей, без яких немислима об’єктивна історія держави і права України.</w:t>
      </w:r>
    </w:p>
    <w:p w:rsidR="00C3475A" w:rsidRPr="00453174" w:rsidRDefault="00C3475A" w:rsidP="004E7812">
      <w:pPr>
        <w:spacing w:after="0"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Великої ваги на сьогоднішньому етапі державотворення в Україні набирають ідеї консерватизму. Зокрема, мова йде про такі основні його принципи як: територіальний патріотизм, що дає можливість сконсолідувати усіх громадян України незважаючи на національну, мовну чи партійну приналежність; суспільний плюралізм, який заперечує моністичні теорії, що </w:t>
      </w:r>
      <w:r w:rsidRPr="00453174">
        <w:rPr>
          <w:rFonts w:ascii="Times New Roman" w:hAnsi="Times New Roman" w:cs="Times New Roman"/>
          <w:sz w:val="28"/>
          <w:szCs w:val="28"/>
          <w:lang w:val="ru-RU"/>
        </w:rPr>
        <w:lastRenderedPageBreak/>
        <w:t xml:space="preserve">говорять про недопустимість включення в процес управління чи побудови держави етнічно та класово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чужих</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елементів; натомість пропонується розвиток диференційованого соціального організму, що зміцнює підвалини державності. Разом із соціальним плюралізмом існують політичний і релігійний плюралізм, які передбачають можливість постійної, легально визнаної опозиції і рівноправність усіх віросповідань, теорію еліт, яка передбачає її формування за принципом взаємних поступок і соціального компромісу, залучення частини староїеліти до нового державотворення.</w:t>
      </w:r>
    </w:p>
    <w:p w:rsidR="00C3475A" w:rsidRPr="00453174" w:rsidRDefault="00C3475A" w:rsidP="004E7812">
      <w:pPr>
        <w:spacing w:after="0"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Зауважимо, що сьогодні, коли політичний спектр України знову характеризується переважанням соціального радикалізму, неспроможністю основних політичних сил досягти консолідації та подолати кризові явища в економіці та суспільстві, звернення до ідей консерватизму має цілком практичне значення. Його функція в нових умовах полягає не у поборюванні лівих сил, чи інших політичних опонентів, а у подоланні однобічності суспільного розвитку, зміцненні традицій, досягненні стабільності і правопорядку в державі, прищеплення суспільству усвідомлення ролі еліти, політичної культури, церкви, держави, приватної власності.</w:t>
      </w:r>
    </w:p>
    <w:p w:rsidR="00C3475A" w:rsidRPr="00453174" w:rsidRDefault="00C3475A" w:rsidP="004E7812">
      <w:pPr>
        <w:spacing w:after="0"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Актуальність застосування ідей консерватизму для суспільного розвитку України пов’язана також з тим, що у сучасному світі він демонструє свою здатність адекватно реагувати на глобальні зміни соціально-політичної та економічної ситуації. На заході консерватизм зміг вміло поєднати властиві йому традиційно зважені підходи до вирішення питань розвитку держави, суспільства з ліберальними в економіці. У контексті нашого дослідження важливим є грунтовний аналіз особистих поглядів П. Скоропадського – одного з головних політичних діячів українського консервативного руху, на перспективи подальшого розвитку Української держави XX століття. Серед публікацій важливе місце посідають першоджерела, зокрема спогади Павла Скоропадського за редакцією відомого дослідника українського консерватизму </w:t>
      </w:r>
      <w:r w:rsidRPr="00453174">
        <w:rPr>
          <w:rFonts w:ascii="Times New Roman" w:hAnsi="Times New Roman" w:cs="Times New Roman"/>
          <w:sz w:val="28"/>
          <w:szCs w:val="28"/>
          <w:lang w:val="ru-RU"/>
        </w:rPr>
        <w:lastRenderedPageBreak/>
        <w:t xml:space="preserve">Ярослава Пеленського та праці одного із організаторів Української демократично-хліборобської партії та «Українського союзу хліборобів-державників», засновника консервативного напряму української політико-правової думки Вячеслава Липинського, </w:t>
      </w:r>
    </w:p>
    <w:p w:rsidR="00C3475A" w:rsidRPr="00453174" w:rsidRDefault="00C3475A" w:rsidP="004E7812">
      <w:pPr>
        <w:spacing w:after="0"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Вважаємо, що актуальність теоретичних і практичних напрацювань української політичної думки не варто обмежувати лише рамками того часу. Адже вибір Україною власної моделі суспільно-політичного розвитку і сьогодні має найбільш враховувати досвід боротьби за державну незалежність, традиції, особливості менталітету народу і, звичайно ж, на теоретичні здобутки ідеологів української державності</w:t>
      </w:r>
    </w:p>
    <w:p w:rsidR="00C3475A" w:rsidRPr="00453174" w:rsidRDefault="00C3475A" w:rsidP="004E7812">
      <w:pPr>
        <w:spacing w:after="0" w:line="360" w:lineRule="auto"/>
        <w:ind w:firstLine="567"/>
        <w:jc w:val="both"/>
        <w:rPr>
          <w:rFonts w:ascii="Times New Roman" w:hAnsi="Times New Roman" w:cs="Times New Roman"/>
          <w:sz w:val="28"/>
          <w:szCs w:val="28"/>
          <w:lang w:val="uk-UA"/>
        </w:rPr>
      </w:pPr>
      <w:r w:rsidRPr="00453174">
        <w:rPr>
          <w:rFonts w:ascii="Times New Roman" w:hAnsi="Times New Roman" w:cs="Times New Roman"/>
          <w:b/>
          <w:sz w:val="28"/>
          <w:szCs w:val="28"/>
          <w:lang w:val="uk-UA"/>
        </w:rPr>
        <w:t>Мета дослідження</w:t>
      </w:r>
      <w:r w:rsidRPr="00453174">
        <w:rPr>
          <w:rFonts w:ascii="Times New Roman" w:hAnsi="Times New Roman" w:cs="Times New Roman"/>
          <w:sz w:val="28"/>
          <w:szCs w:val="28"/>
          <w:lang w:val="uk-UA"/>
        </w:rPr>
        <w:t xml:space="preserve"> полягає у здійсненні комплексного аналізу розвитку консерватизму як ідеології державотворення та розкритті сутності й засадничих принципів ідейного та ситуативного підходів до розуміння консерватизму</w:t>
      </w:r>
    </w:p>
    <w:p w:rsidR="00C3475A" w:rsidRPr="00453174" w:rsidRDefault="00C3475A" w:rsidP="004E7812">
      <w:pPr>
        <w:spacing w:after="0" w:line="360" w:lineRule="auto"/>
        <w:ind w:firstLine="567"/>
        <w:jc w:val="both"/>
        <w:rPr>
          <w:rFonts w:ascii="Times New Roman" w:hAnsi="Times New Roman" w:cs="Times New Roman"/>
          <w:sz w:val="28"/>
          <w:szCs w:val="28"/>
          <w:lang w:val="uk-UA"/>
        </w:rPr>
      </w:pPr>
      <w:r w:rsidRPr="00453174">
        <w:rPr>
          <w:rFonts w:ascii="Times New Roman" w:hAnsi="Times New Roman" w:cs="Times New Roman"/>
          <w:b/>
          <w:sz w:val="28"/>
          <w:szCs w:val="28"/>
          <w:lang w:val="ru-RU"/>
        </w:rPr>
        <w:t>Завдання</w:t>
      </w:r>
      <w:r w:rsidRPr="00453174">
        <w:rPr>
          <w:rFonts w:ascii="Times New Roman" w:hAnsi="Times New Roman" w:cs="Times New Roman"/>
          <w:sz w:val="28"/>
          <w:szCs w:val="28"/>
          <w:lang w:val="ru-RU"/>
        </w:rPr>
        <w:t>:</w:t>
      </w:r>
    </w:p>
    <w:p w:rsidR="00C3475A" w:rsidRPr="00453174" w:rsidRDefault="00C3475A" w:rsidP="004E7812">
      <w:pPr>
        <w:pStyle w:val="aa"/>
        <w:numPr>
          <w:ilvl w:val="0"/>
          <w:numId w:val="2"/>
        </w:numPr>
        <w:spacing w:after="0" w:line="360" w:lineRule="auto"/>
        <w:ind w:left="0"/>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охарактеризувати реалізацію основних ідей консерватизму на прикладі соціальної структури, системи органів державного управління та інших аспектів внутрішньої політики Української Держави в 1918 році.</w:t>
      </w:r>
    </w:p>
    <w:p w:rsidR="00C3475A" w:rsidRPr="00453174" w:rsidRDefault="00C3475A" w:rsidP="004E7812">
      <w:pPr>
        <w:pStyle w:val="aa"/>
        <w:numPr>
          <w:ilvl w:val="0"/>
          <w:numId w:val="2"/>
        </w:numPr>
        <w:spacing w:after="0" w:line="360" w:lineRule="auto"/>
        <w:ind w:left="0"/>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дослідити подальший розвиток ідеології прихильників течії українського консерватизму, які займались політичною діяльнісю в еміграції</w:t>
      </w:r>
    </w:p>
    <w:p w:rsidR="00C3475A" w:rsidRPr="00453174" w:rsidRDefault="00C3475A" w:rsidP="004E7812">
      <w:pPr>
        <w:pStyle w:val="aa"/>
        <w:numPr>
          <w:ilvl w:val="0"/>
          <w:numId w:val="2"/>
        </w:numPr>
        <w:spacing w:after="0" w:line="360" w:lineRule="auto"/>
        <w:ind w:left="0"/>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розглянути забезпечення дидактичним матеріалом вивчення досліджуваної теми в освітньому процесі</w:t>
      </w:r>
    </w:p>
    <w:p w:rsidR="00C3475A" w:rsidRPr="00453174" w:rsidRDefault="00C3475A" w:rsidP="004E7812">
      <w:pPr>
        <w:spacing w:after="0" w:line="360" w:lineRule="auto"/>
        <w:ind w:firstLine="567"/>
        <w:jc w:val="both"/>
        <w:rPr>
          <w:rFonts w:ascii="Times New Roman" w:hAnsi="Times New Roman" w:cs="Times New Roman"/>
          <w:sz w:val="28"/>
          <w:szCs w:val="28"/>
          <w:lang w:val="uk-UA"/>
        </w:rPr>
      </w:pPr>
      <w:r w:rsidRPr="00453174">
        <w:rPr>
          <w:rFonts w:ascii="Times New Roman" w:hAnsi="Times New Roman" w:cs="Times New Roman"/>
          <w:b/>
          <w:sz w:val="28"/>
          <w:szCs w:val="28"/>
          <w:lang w:val="uk-UA"/>
        </w:rPr>
        <w:t>Об’єктом</w:t>
      </w:r>
      <w:r w:rsidRPr="00453174">
        <w:rPr>
          <w:rFonts w:ascii="Times New Roman" w:hAnsi="Times New Roman" w:cs="Times New Roman"/>
          <w:sz w:val="28"/>
          <w:szCs w:val="28"/>
          <w:lang w:val="uk-UA"/>
        </w:rPr>
        <w:t xml:space="preserve"> дослідження виступає український консерватизм </w:t>
      </w:r>
    </w:p>
    <w:p w:rsidR="00C3475A" w:rsidRPr="00453174" w:rsidRDefault="00C3475A" w:rsidP="004E7812">
      <w:pPr>
        <w:spacing w:after="0" w:line="360" w:lineRule="auto"/>
        <w:ind w:firstLine="567"/>
        <w:jc w:val="both"/>
        <w:rPr>
          <w:rFonts w:ascii="Times New Roman" w:hAnsi="Times New Roman" w:cs="Times New Roman"/>
          <w:sz w:val="28"/>
          <w:szCs w:val="28"/>
          <w:lang w:val="uk-UA"/>
        </w:rPr>
      </w:pPr>
      <w:r w:rsidRPr="00453174">
        <w:rPr>
          <w:rFonts w:ascii="Times New Roman" w:hAnsi="Times New Roman" w:cs="Times New Roman"/>
          <w:b/>
          <w:sz w:val="28"/>
          <w:szCs w:val="28"/>
          <w:lang w:val="uk-UA"/>
        </w:rPr>
        <w:t>Предметом</w:t>
      </w:r>
      <w:r w:rsidRPr="00453174">
        <w:rPr>
          <w:rFonts w:ascii="Times New Roman" w:hAnsi="Times New Roman" w:cs="Times New Roman"/>
          <w:sz w:val="28"/>
          <w:szCs w:val="28"/>
          <w:lang w:val="uk-UA"/>
        </w:rPr>
        <w:t xml:space="preserve"> роботи є система соціального устрою та державного управління Української Держави та основні ідеї політичних діячів, які належали до течії українського консерватизму у першій половині 20 століття</w:t>
      </w:r>
    </w:p>
    <w:p w:rsidR="004A351B" w:rsidRPr="00453174" w:rsidRDefault="004A351B" w:rsidP="004E7812">
      <w:pPr>
        <w:tabs>
          <w:tab w:val="left" w:pos="0"/>
        </w:tabs>
        <w:spacing w:after="0" w:line="360" w:lineRule="auto"/>
        <w:ind w:firstLine="709"/>
        <w:jc w:val="both"/>
        <w:rPr>
          <w:rFonts w:ascii="Times New Roman" w:hAnsi="Times New Roman" w:cs="Times New Roman"/>
          <w:sz w:val="28"/>
          <w:szCs w:val="28"/>
          <w:lang w:val="uk-UA"/>
        </w:rPr>
      </w:pPr>
      <w:r w:rsidRPr="00453174">
        <w:rPr>
          <w:rFonts w:ascii="Times New Roman" w:hAnsi="Times New Roman" w:cs="Times New Roman"/>
          <w:b/>
          <w:bCs/>
          <w:sz w:val="28"/>
          <w:szCs w:val="28"/>
          <w:lang w:val="uk-UA"/>
        </w:rPr>
        <w:t>Хронологічні межі</w:t>
      </w:r>
      <w:r w:rsidR="003846EC" w:rsidRPr="00453174">
        <w:rPr>
          <w:rFonts w:ascii="Times New Roman" w:hAnsi="Times New Roman" w:cs="Times New Roman"/>
          <w:b/>
          <w:bCs/>
          <w:sz w:val="28"/>
          <w:szCs w:val="28"/>
          <w:lang w:val="uk-UA"/>
        </w:rPr>
        <w:t xml:space="preserve"> </w:t>
      </w:r>
      <w:r w:rsidR="003846EC" w:rsidRPr="00453174">
        <w:rPr>
          <w:rFonts w:ascii="Times New Roman" w:hAnsi="Times New Roman" w:cs="Times New Roman"/>
          <w:bCs/>
          <w:sz w:val="28"/>
          <w:szCs w:val="28"/>
          <w:lang w:val="uk-UA"/>
        </w:rPr>
        <w:t>дослідження</w:t>
      </w:r>
      <w:r w:rsidRPr="00453174">
        <w:rPr>
          <w:rFonts w:ascii="Times New Roman" w:hAnsi="Times New Roman" w:cs="Times New Roman"/>
          <w:bCs/>
          <w:sz w:val="28"/>
          <w:szCs w:val="28"/>
          <w:lang w:val="uk-UA"/>
        </w:rPr>
        <w:t xml:space="preserve"> </w:t>
      </w:r>
      <w:r w:rsidR="003846EC" w:rsidRPr="00453174">
        <w:rPr>
          <w:rFonts w:ascii="Times New Roman" w:hAnsi="Times New Roman" w:cs="Times New Roman"/>
          <w:bCs/>
          <w:sz w:val="28"/>
          <w:szCs w:val="28"/>
          <w:lang w:val="uk-UA"/>
        </w:rPr>
        <w:t>охоплюють період 1917</w:t>
      </w:r>
      <w:r w:rsidR="003846EC" w:rsidRPr="00453174">
        <w:rPr>
          <w:rFonts w:ascii="Times New Roman" w:hAnsi="Times New Roman" w:cs="Times New Roman"/>
          <w:b/>
          <w:bCs/>
          <w:sz w:val="28"/>
          <w:szCs w:val="28"/>
          <w:lang w:val="uk-UA"/>
        </w:rPr>
        <w:t>-</w:t>
      </w:r>
      <w:r w:rsidR="003846EC" w:rsidRPr="00453174">
        <w:rPr>
          <w:rFonts w:ascii="Times New Roman" w:hAnsi="Times New Roman" w:cs="Times New Roman"/>
          <w:bCs/>
          <w:sz w:val="28"/>
          <w:szCs w:val="28"/>
          <w:lang w:val="uk-UA"/>
        </w:rPr>
        <w:t xml:space="preserve">1945 рр. Окреслення нижньої межі (1917 р.) обумовлене початком Української революції, що створило передумови, які спричинили заснування Української </w:t>
      </w:r>
      <w:r w:rsidR="003846EC" w:rsidRPr="00453174">
        <w:rPr>
          <w:rFonts w:ascii="Times New Roman" w:hAnsi="Times New Roman" w:cs="Times New Roman"/>
          <w:bCs/>
          <w:sz w:val="28"/>
          <w:szCs w:val="28"/>
          <w:lang w:val="uk-UA"/>
        </w:rPr>
        <w:lastRenderedPageBreak/>
        <w:t xml:space="preserve">Держави, та відповідно, формування консервативної державницької концепції. У свою чергу, верхня межа </w:t>
      </w:r>
      <w:r w:rsidR="0090226C" w:rsidRPr="00453174">
        <w:rPr>
          <w:rFonts w:ascii="Times New Roman" w:hAnsi="Times New Roman" w:cs="Times New Roman"/>
          <w:bCs/>
          <w:sz w:val="28"/>
          <w:szCs w:val="28"/>
          <w:lang w:val="uk-UA"/>
        </w:rPr>
        <w:t>(1945 р.)</w:t>
      </w:r>
      <w:r w:rsidR="003846EC" w:rsidRPr="00453174">
        <w:rPr>
          <w:rFonts w:ascii="Times New Roman" w:hAnsi="Times New Roman" w:cs="Times New Roman"/>
          <w:bCs/>
          <w:sz w:val="28"/>
          <w:szCs w:val="28"/>
          <w:lang w:val="uk-UA"/>
        </w:rPr>
        <w:t xml:space="preserve">  </w:t>
      </w:r>
      <w:r w:rsidR="0090226C" w:rsidRPr="00453174">
        <w:rPr>
          <w:rFonts w:ascii="Times New Roman" w:hAnsi="Times New Roman" w:cs="Times New Roman"/>
          <w:bCs/>
          <w:sz w:val="28"/>
          <w:szCs w:val="28"/>
          <w:lang w:val="uk-UA"/>
        </w:rPr>
        <w:t>обумовлена загибеллю гетьмана Павла Скоропадського та завершенням Другої світової війни, адже смерть провідних діячів консерватизму та зміна політичних умов після Другої світової стали головними причинами неможливості побудови незалежної української держави на консервативних принципах та подальшого занепаду монархічного руху в еміграціії.</w:t>
      </w:r>
    </w:p>
    <w:p w:rsidR="004A351B" w:rsidRPr="00453174" w:rsidRDefault="00600D9B" w:rsidP="00600D9B">
      <w:pPr>
        <w:tabs>
          <w:tab w:val="left" w:pos="0"/>
        </w:tabs>
        <w:spacing w:after="0" w:line="360" w:lineRule="auto"/>
        <w:ind w:firstLine="709"/>
        <w:jc w:val="both"/>
        <w:rPr>
          <w:rFonts w:ascii="Times New Roman" w:hAnsi="Times New Roman" w:cs="Times New Roman"/>
          <w:sz w:val="28"/>
          <w:szCs w:val="28"/>
          <w:lang w:val="uk-UA"/>
        </w:rPr>
      </w:pPr>
      <w:r w:rsidRPr="00453174">
        <w:rPr>
          <w:rStyle w:val="fontstyle01"/>
          <w:rFonts w:ascii="Times New Roman" w:hAnsi="Times New Roman" w:cs="Times New Roman"/>
          <w:color w:val="auto"/>
          <w:lang w:val="ru-RU"/>
        </w:rPr>
        <w:t xml:space="preserve">Методологічна основа дослідження. </w:t>
      </w:r>
      <w:r w:rsidRPr="00453174">
        <w:rPr>
          <w:rStyle w:val="fontstyle21"/>
          <w:rFonts w:ascii="Times New Roman" w:hAnsi="Times New Roman" w:cs="Times New Roman"/>
          <w:color w:val="auto"/>
          <w:sz w:val="28"/>
          <w:szCs w:val="28"/>
          <w:lang w:val="ru-RU"/>
        </w:rPr>
        <w:t>У нашій науковій роботі для</w:t>
      </w:r>
      <w:r w:rsidRPr="00453174">
        <w:rPr>
          <w:rFonts w:ascii="Times New Roman" w:hAnsi="Times New Roman" w:cs="Times New Roman"/>
          <w:sz w:val="28"/>
          <w:szCs w:val="28"/>
          <w:lang w:val="ru-RU"/>
        </w:rPr>
        <w:br/>
      </w:r>
      <w:r w:rsidRPr="00453174">
        <w:rPr>
          <w:rStyle w:val="fontstyle21"/>
          <w:rFonts w:ascii="Times New Roman" w:hAnsi="Times New Roman" w:cs="Times New Roman"/>
          <w:color w:val="auto"/>
          <w:sz w:val="28"/>
          <w:szCs w:val="28"/>
          <w:lang w:val="ru-RU"/>
        </w:rPr>
        <w:t>розв’язання конкретних проблемних завдань застосовувались такі</w:t>
      </w:r>
      <w:r w:rsidRPr="00453174">
        <w:rPr>
          <w:rFonts w:ascii="Times New Roman" w:hAnsi="Times New Roman" w:cs="Times New Roman"/>
          <w:sz w:val="28"/>
          <w:szCs w:val="28"/>
          <w:lang w:val="ru-RU"/>
        </w:rPr>
        <w:br/>
      </w:r>
      <w:r w:rsidRPr="00453174">
        <w:rPr>
          <w:rStyle w:val="fontstyle21"/>
          <w:rFonts w:ascii="Times New Roman" w:hAnsi="Times New Roman" w:cs="Times New Roman"/>
          <w:color w:val="auto"/>
          <w:sz w:val="28"/>
          <w:szCs w:val="28"/>
          <w:lang w:val="ru-RU"/>
        </w:rPr>
        <w:t>спеціально-історичні методи:</w:t>
      </w:r>
    </w:p>
    <w:p w:rsidR="00732DC9" w:rsidRPr="00453174" w:rsidRDefault="00600D9B" w:rsidP="00600D9B">
      <w:pPr>
        <w:tabs>
          <w:tab w:val="left" w:pos="0"/>
        </w:tabs>
        <w:spacing w:after="0" w:line="360" w:lineRule="auto"/>
        <w:ind w:firstLine="709"/>
        <w:jc w:val="both"/>
        <w:rPr>
          <w:rStyle w:val="fontstyle01"/>
          <w:color w:val="auto"/>
          <w:lang w:val="ru-RU"/>
        </w:rPr>
      </w:pPr>
      <w:r w:rsidRPr="00453174">
        <w:rPr>
          <w:rStyle w:val="fontstyle01"/>
          <w:color w:val="auto"/>
          <w:lang w:val="ru-RU"/>
        </w:rPr>
        <w:t>Історико-генетичний метод, який за своєю спрямованістю базується на</w:t>
      </w:r>
      <w:r w:rsidRPr="00453174">
        <w:rPr>
          <w:rFonts w:ascii="TimesNewRomanPSMT" w:hAnsi="TimesNewRomanPSMT"/>
          <w:sz w:val="28"/>
          <w:szCs w:val="28"/>
          <w:lang w:val="ru-RU"/>
        </w:rPr>
        <w:br/>
      </w:r>
      <w:r w:rsidRPr="00453174">
        <w:rPr>
          <w:rStyle w:val="fontstyle01"/>
          <w:color w:val="auto"/>
          <w:lang w:val="ru-RU"/>
        </w:rPr>
        <w:t>детальному аналізі певних історичних подій, фактів. Даний метод за своєю</w:t>
      </w:r>
      <w:r w:rsidRPr="00453174">
        <w:rPr>
          <w:rFonts w:ascii="TimesNewRomanPSMT" w:hAnsi="TimesNewRomanPSMT"/>
          <w:sz w:val="28"/>
          <w:szCs w:val="28"/>
          <w:lang w:val="ru-RU"/>
        </w:rPr>
        <w:br/>
      </w:r>
      <w:r w:rsidRPr="00453174">
        <w:rPr>
          <w:rStyle w:val="fontstyle01"/>
          <w:color w:val="auto"/>
          <w:lang w:val="ru-RU"/>
        </w:rPr>
        <w:t>природою аналітично-індуктивний, описовий, демонструє</w:t>
      </w:r>
      <w:r w:rsidRPr="00453174">
        <w:rPr>
          <w:rFonts w:ascii="TimesNewRomanPSMT" w:hAnsi="TimesNewRomanPSMT"/>
          <w:sz w:val="28"/>
          <w:szCs w:val="28"/>
          <w:lang w:val="ru-RU"/>
        </w:rPr>
        <w:t xml:space="preserve"> </w:t>
      </w:r>
      <w:r w:rsidRPr="00453174">
        <w:rPr>
          <w:rStyle w:val="fontstyle01"/>
          <w:color w:val="auto"/>
          <w:lang w:val="ru-RU"/>
        </w:rPr>
        <w:t>причинно-наслідковість соціальних явищ. Цей метод можна використовувати</w:t>
      </w:r>
      <w:r w:rsidRPr="00453174">
        <w:rPr>
          <w:rFonts w:ascii="TimesNewRomanPSMT" w:hAnsi="TimesNewRomanPSMT"/>
          <w:sz w:val="28"/>
          <w:szCs w:val="28"/>
          <w:lang w:val="ru-RU"/>
        </w:rPr>
        <w:br/>
      </w:r>
      <w:r w:rsidRPr="00453174">
        <w:rPr>
          <w:rStyle w:val="fontstyle01"/>
          <w:color w:val="auto"/>
          <w:lang w:val="ru-RU"/>
        </w:rPr>
        <w:t>лише в комплексі з іншими. Власне історико-генетичний метод дозволив нам</w:t>
      </w:r>
      <w:r w:rsidRPr="00453174">
        <w:rPr>
          <w:rFonts w:ascii="TimesNewRomanPSMT" w:hAnsi="TimesNewRomanPSMT"/>
          <w:sz w:val="28"/>
          <w:szCs w:val="28"/>
          <w:lang w:val="ru-RU"/>
        </w:rPr>
        <w:br/>
      </w:r>
      <w:r w:rsidRPr="00453174">
        <w:rPr>
          <w:rStyle w:val="fontstyle01"/>
          <w:color w:val="auto"/>
          <w:lang w:val="ru-RU"/>
        </w:rPr>
        <w:t>прослідкувати процес розвитку державницької концепції П. Скоропадського</w:t>
      </w:r>
      <w:r w:rsidR="00732DC9" w:rsidRPr="00453174">
        <w:rPr>
          <w:rStyle w:val="fontstyle01"/>
          <w:color w:val="auto"/>
          <w:lang w:val="ru-RU"/>
        </w:rPr>
        <w:t>.</w:t>
      </w:r>
    </w:p>
    <w:p w:rsidR="00600D9B" w:rsidRPr="00453174" w:rsidRDefault="00600D9B" w:rsidP="00600D9B">
      <w:pPr>
        <w:tabs>
          <w:tab w:val="left" w:pos="0"/>
        </w:tabs>
        <w:spacing w:after="0" w:line="360" w:lineRule="auto"/>
        <w:ind w:firstLine="709"/>
        <w:jc w:val="both"/>
        <w:rPr>
          <w:rStyle w:val="fontstyle01"/>
          <w:rFonts w:asciiTheme="minorHAnsi" w:hAnsiTheme="minorHAnsi"/>
          <w:color w:val="auto"/>
          <w:lang w:val="ru-RU"/>
        </w:rPr>
      </w:pPr>
      <w:r w:rsidRPr="00453174">
        <w:rPr>
          <w:rStyle w:val="fontstyle01"/>
          <w:color w:val="auto"/>
          <w:lang w:val="ru-RU"/>
        </w:rPr>
        <w:t>Історико-порівняльний метод - найпоширеніший метод який</w:t>
      </w:r>
      <w:r w:rsidRPr="00453174">
        <w:rPr>
          <w:rFonts w:ascii="TimesNewRomanPSMT" w:hAnsi="TimesNewRomanPSMT"/>
          <w:sz w:val="28"/>
          <w:szCs w:val="28"/>
          <w:lang w:val="ru-RU"/>
        </w:rPr>
        <w:br/>
      </w:r>
      <w:r w:rsidRPr="00453174">
        <w:rPr>
          <w:rStyle w:val="fontstyle01"/>
          <w:color w:val="auto"/>
          <w:lang w:val="ru-RU"/>
        </w:rPr>
        <w:t>використовується під час історичних досліджень. Відмітимо, що без</w:t>
      </w:r>
      <w:r w:rsidRPr="00453174">
        <w:rPr>
          <w:rFonts w:ascii="TimesNewRomanPSMT" w:hAnsi="TimesNewRomanPSMT"/>
          <w:sz w:val="28"/>
          <w:szCs w:val="28"/>
          <w:lang w:val="ru-RU"/>
        </w:rPr>
        <w:br/>
      </w:r>
      <w:r w:rsidRPr="00453174">
        <w:rPr>
          <w:rStyle w:val="fontstyle01"/>
          <w:color w:val="auto"/>
          <w:lang w:val="ru-RU"/>
        </w:rPr>
        <w:t>порівняння історичних процесів і явищ, неможливо написати жодну</w:t>
      </w:r>
      <w:r w:rsidRPr="00453174">
        <w:rPr>
          <w:rFonts w:ascii="TimesNewRomanPSMT" w:hAnsi="TimesNewRomanPSMT"/>
          <w:sz w:val="28"/>
          <w:szCs w:val="28"/>
          <w:lang w:val="ru-RU"/>
        </w:rPr>
        <w:br/>
      </w:r>
      <w:r w:rsidRPr="00453174">
        <w:rPr>
          <w:rStyle w:val="fontstyle01"/>
          <w:color w:val="auto"/>
          <w:lang w:val="ru-RU"/>
        </w:rPr>
        <w:t>науково-дослідницьку роботу. Адже історія, сама по собі, являє закономірний</w:t>
      </w:r>
      <w:r w:rsidRPr="00453174">
        <w:rPr>
          <w:rFonts w:ascii="TimesNewRomanPSMT" w:hAnsi="TimesNewRomanPSMT"/>
          <w:sz w:val="28"/>
          <w:szCs w:val="28"/>
          <w:lang w:val="ru-RU"/>
        </w:rPr>
        <w:br/>
      </w:r>
      <w:r w:rsidRPr="00453174">
        <w:rPr>
          <w:rStyle w:val="fontstyle01"/>
          <w:color w:val="auto"/>
          <w:lang w:val="ru-RU"/>
        </w:rPr>
        <w:t>процес, що постійно повторюється, доводячи свою циклічність. Під час</w:t>
      </w:r>
      <w:r w:rsidRPr="00453174">
        <w:rPr>
          <w:rFonts w:ascii="TimesNewRomanPSMT" w:hAnsi="TimesNewRomanPSMT"/>
          <w:sz w:val="28"/>
          <w:szCs w:val="28"/>
          <w:lang w:val="ru-RU"/>
        </w:rPr>
        <w:br/>
      </w:r>
      <w:r w:rsidRPr="00453174">
        <w:rPr>
          <w:rStyle w:val="fontstyle01"/>
          <w:color w:val="auto"/>
          <w:lang w:val="ru-RU"/>
        </w:rPr>
        <w:t>порівняння історичних процесів та явищ завжди за аналогією з’ясовуються</w:t>
      </w:r>
      <w:r w:rsidRPr="00453174">
        <w:rPr>
          <w:rFonts w:ascii="TimesNewRomanPSMT" w:hAnsi="TimesNewRomanPSMT"/>
          <w:sz w:val="28"/>
          <w:szCs w:val="28"/>
          <w:lang w:val="ru-RU"/>
        </w:rPr>
        <w:br/>
      </w:r>
      <w:r w:rsidRPr="00453174">
        <w:rPr>
          <w:rStyle w:val="fontstyle01"/>
          <w:color w:val="auto"/>
          <w:lang w:val="ru-RU"/>
        </w:rPr>
        <w:t>нові факти. Порівняння має відбуватись за наведення конкретних фактів подій</w:t>
      </w:r>
      <w:r w:rsidRPr="00453174">
        <w:rPr>
          <w:rFonts w:ascii="TimesNewRomanPSMT" w:hAnsi="TimesNewRomanPSMT"/>
          <w:sz w:val="28"/>
          <w:szCs w:val="28"/>
          <w:lang w:val="ru-RU"/>
        </w:rPr>
        <w:br/>
      </w:r>
      <w:r w:rsidRPr="00453174">
        <w:rPr>
          <w:rStyle w:val="fontstyle01"/>
          <w:color w:val="auto"/>
          <w:lang w:val="ru-RU"/>
        </w:rPr>
        <w:t>з урахуванням особливостей історичних епох. У нашому дослідженні</w:t>
      </w:r>
      <w:r w:rsidRPr="00453174">
        <w:rPr>
          <w:rFonts w:ascii="TimesNewRomanPSMT" w:hAnsi="TimesNewRomanPSMT"/>
          <w:sz w:val="28"/>
          <w:szCs w:val="28"/>
          <w:lang w:val="ru-RU"/>
        </w:rPr>
        <w:br/>
      </w:r>
      <w:r w:rsidRPr="00453174">
        <w:rPr>
          <w:rStyle w:val="fontstyle01"/>
          <w:color w:val="auto"/>
          <w:lang w:val="ru-RU"/>
        </w:rPr>
        <w:t>історико-порівняльний метод застосовується з метою з’ясування особливостей</w:t>
      </w:r>
      <w:r w:rsidRPr="00453174">
        <w:rPr>
          <w:rFonts w:ascii="TimesNewRomanPSMT" w:hAnsi="TimesNewRomanPSMT"/>
          <w:sz w:val="28"/>
          <w:szCs w:val="28"/>
          <w:lang w:val="ru-RU"/>
        </w:rPr>
        <w:br/>
      </w:r>
      <w:r w:rsidR="00732DC9" w:rsidRPr="00453174">
        <w:rPr>
          <w:rStyle w:val="fontstyle01"/>
          <w:color w:val="auto"/>
          <w:lang w:val="ru-RU"/>
        </w:rPr>
        <w:t>політичної ідеології, сформованої В. Липинським.</w:t>
      </w:r>
    </w:p>
    <w:p w:rsidR="00600D9B" w:rsidRPr="00453174" w:rsidRDefault="00600D9B" w:rsidP="00600D9B">
      <w:pPr>
        <w:tabs>
          <w:tab w:val="left" w:pos="0"/>
        </w:tabs>
        <w:spacing w:after="0" w:line="360" w:lineRule="auto"/>
        <w:ind w:firstLine="709"/>
        <w:jc w:val="both"/>
        <w:rPr>
          <w:rFonts w:cs="Times New Roman"/>
          <w:sz w:val="28"/>
          <w:szCs w:val="28"/>
          <w:lang w:val="uk-UA"/>
        </w:rPr>
      </w:pPr>
      <w:r w:rsidRPr="00453174">
        <w:rPr>
          <w:rStyle w:val="fontstyle01"/>
          <w:color w:val="auto"/>
          <w:lang w:val="ru-RU"/>
        </w:rPr>
        <w:lastRenderedPageBreak/>
        <w:t>Третій розділ магістерської роботи містить використані такі</w:t>
      </w:r>
      <w:r w:rsidRPr="00453174">
        <w:rPr>
          <w:rFonts w:ascii="TimesNewRomanPSMT" w:hAnsi="TimesNewRomanPSMT"/>
          <w:sz w:val="28"/>
          <w:szCs w:val="28"/>
          <w:lang w:val="ru-RU"/>
        </w:rPr>
        <w:br/>
      </w:r>
      <w:r w:rsidRPr="00453174">
        <w:rPr>
          <w:rStyle w:val="fontstyle01"/>
          <w:color w:val="auto"/>
          <w:lang w:val="ru-RU"/>
        </w:rPr>
        <w:t>загальноісторичні методи дослідження: метод абстрагування; Загальнонаукові</w:t>
      </w:r>
      <w:r w:rsidRPr="00453174">
        <w:rPr>
          <w:rFonts w:ascii="TimesNewRomanPSMT" w:hAnsi="TimesNewRomanPSMT"/>
          <w:sz w:val="28"/>
          <w:szCs w:val="28"/>
          <w:lang w:val="ru-RU"/>
        </w:rPr>
        <w:br/>
      </w:r>
      <w:r w:rsidRPr="00453174">
        <w:rPr>
          <w:rStyle w:val="fontstyle01"/>
          <w:color w:val="auto"/>
          <w:lang w:val="ru-RU"/>
        </w:rPr>
        <w:t>методи: аналіз, синтез, порівняння, систематизація, системно-структурний.</w:t>
      </w:r>
    </w:p>
    <w:p w:rsidR="004A351B" w:rsidRPr="00453174" w:rsidRDefault="004A351B" w:rsidP="004A351B">
      <w:pPr>
        <w:tabs>
          <w:tab w:val="left" w:pos="0"/>
        </w:tabs>
        <w:spacing w:after="0" w:line="360" w:lineRule="auto"/>
        <w:ind w:firstLine="709"/>
        <w:jc w:val="both"/>
        <w:rPr>
          <w:rFonts w:ascii="Times New Roman" w:hAnsi="Times New Roman" w:cs="Times New Roman"/>
          <w:b/>
          <w:bCs/>
          <w:sz w:val="28"/>
          <w:szCs w:val="28"/>
          <w:lang w:val="ru-RU"/>
        </w:rPr>
      </w:pPr>
      <w:r w:rsidRPr="00453174">
        <w:rPr>
          <w:rFonts w:ascii="Times New Roman" w:hAnsi="Times New Roman" w:cs="Times New Roman"/>
          <w:b/>
          <w:bCs/>
          <w:sz w:val="28"/>
          <w:szCs w:val="28"/>
          <w:lang w:val="ru-RU"/>
        </w:rPr>
        <w:t>Історіографі</w:t>
      </w:r>
      <w:r w:rsidR="00732DC9" w:rsidRPr="00453174">
        <w:rPr>
          <w:rFonts w:ascii="Times New Roman" w:hAnsi="Times New Roman" w:cs="Times New Roman"/>
          <w:b/>
          <w:bCs/>
          <w:sz w:val="28"/>
          <w:szCs w:val="28"/>
          <w:lang w:val="ru-RU"/>
        </w:rPr>
        <w:t>чна база дослідження</w:t>
      </w:r>
      <w:r w:rsidRPr="00453174">
        <w:rPr>
          <w:rFonts w:ascii="Times New Roman" w:hAnsi="Times New Roman" w:cs="Times New Roman"/>
          <w:b/>
          <w:bCs/>
          <w:sz w:val="28"/>
          <w:szCs w:val="28"/>
          <w:lang w:val="ru-RU"/>
        </w:rPr>
        <w:t xml:space="preserve"> </w:t>
      </w:r>
    </w:p>
    <w:p w:rsidR="00732DC9" w:rsidRPr="00453174" w:rsidRDefault="004A351B" w:rsidP="00732DC9">
      <w:pPr>
        <w:spacing w:line="360" w:lineRule="auto"/>
        <w:ind w:firstLine="567"/>
        <w:jc w:val="both"/>
        <w:rPr>
          <w:rStyle w:val="fontstyle01"/>
          <w:rFonts w:ascii="Times New Roman" w:hAnsi="Times New Roman" w:cs="Times New Roman"/>
          <w:color w:val="auto"/>
          <w:lang w:val="uk-UA"/>
        </w:rPr>
      </w:pPr>
      <w:r w:rsidRPr="00453174">
        <w:rPr>
          <w:rFonts w:ascii="Times New Roman" w:hAnsi="Times New Roman" w:cs="Times New Roman"/>
          <w:b/>
          <w:bCs/>
          <w:kern w:val="36"/>
          <w:sz w:val="28"/>
          <w:szCs w:val="28"/>
          <w:lang w:val="ru-RU"/>
        </w:rPr>
        <w:t xml:space="preserve"> </w:t>
      </w:r>
      <w:r w:rsidR="00732DC9" w:rsidRPr="00453174">
        <w:rPr>
          <w:rStyle w:val="fontstyle01"/>
          <w:rFonts w:ascii="Times New Roman" w:hAnsi="Times New Roman" w:cs="Times New Roman"/>
          <w:color w:val="auto"/>
          <w:lang w:val="ru-RU"/>
        </w:rPr>
        <w:t>Вивченням даної теми займалась велика кількість науковців.</w:t>
      </w:r>
      <w:r w:rsidR="00732DC9" w:rsidRPr="00453174">
        <w:rPr>
          <w:rFonts w:ascii="Times New Roman" w:hAnsi="Times New Roman" w:cs="Times New Roman"/>
          <w:sz w:val="28"/>
          <w:szCs w:val="28"/>
          <w:lang w:val="uk-UA"/>
        </w:rPr>
        <w:t xml:space="preserve"> Відомими дослідниками історичної постаті Павла Скоропадського та його державотворчої діяльності є Я.Калакура, Г.Папакін, Р.Пиріг, О.Реєнт, В.Рум’янцев, В.Савченко, Ф.Турченко, Д.Яневський, О.Яременко, П. Шляхтун, Ю.Фігурний та ін.</w:t>
      </w:r>
    </w:p>
    <w:p w:rsidR="00732DC9" w:rsidRPr="00453174" w:rsidRDefault="00732DC9" w:rsidP="00732DC9">
      <w:pPr>
        <w:spacing w:line="360" w:lineRule="auto"/>
        <w:ind w:firstLine="567"/>
        <w:jc w:val="both"/>
        <w:rPr>
          <w:rStyle w:val="fontstyle01"/>
          <w:color w:val="auto"/>
          <w:lang w:val="ru-RU"/>
        </w:rPr>
      </w:pPr>
      <w:r w:rsidRPr="00453174">
        <w:rPr>
          <w:rStyle w:val="fontstyle01"/>
          <w:rFonts w:ascii="Times New Roman" w:hAnsi="Times New Roman" w:cs="Times New Roman"/>
          <w:color w:val="auto"/>
          <w:lang w:val="uk-UA"/>
        </w:rPr>
        <w:t xml:space="preserve">Щодо досліджень постаті В. Липинського, варто зазначити, що ще  в період його життя та діяльності аналізом його поглядів </w:t>
      </w:r>
      <w:r w:rsidRPr="00453174">
        <w:rPr>
          <w:rStyle w:val="fontstyle01"/>
          <w:color w:val="auto"/>
          <w:lang w:val="uk-UA"/>
        </w:rPr>
        <w:t>щодо проблеми українського</w:t>
      </w:r>
      <w:r w:rsidRPr="00453174">
        <w:rPr>
          <w:sz w:val="28"/>
          <w:szCs w:val="28"/>
          <w:lang w:val="uk-UA"/>
        </w:rPr>
        <w:t xml:space="preserve"> </w:t>
      </w:r>
      <w:r w:rsidRPr="00453174">
        <w:rPr>
          <w:rStyle w:val="fontstyle01"/>
          <w:color w:val="auto"/>
          <w:lang w:val="uk-UA"/>
        </w:rPr>
        <w:t>державотворення, викладених ним у «Листах до братів-хліборобів» займався Дмитро Дорошенко. Великий внесок у розвиток липинськознавства окрім Дорошенка зробили такі діячі як</w:t>
      </w:r>
      <w:r w:rsidRPr="00453174">
        <w:rPr>
          <w:rFonts w:ascii="Times New Roman" w:hAnsi="Times New Roman" w:cs="Times New Roman"/>
          <w:sz w:val="28"/>
          <w:szCs w:val="28"/>
          <w:lang w:val="uk-UA"/>
        </w:rPr>
        <w:t>, О. Назарук, А. Монтрезор, С. Шемет, М. Тимофіїв,</w:t>
      </w:r>
      <w:r w:rsidRPr="00453174">
        <w:rPr>
          <w:sz w:val="28"/>
          <w:szCs w:val="28"/>
          <w:lang w:val="uk-UA"/>
        </w:rPr>
        <w:t xml:space="preserve"> </w:t>
      </w:r>
      <w:r w:rsidRPr="00453174">
        <w:rPr>
          <w:rFonts w:ascii="Times New Roman" w:hAnsi="Times New Roman" w:cs="Times New Roman"/>
          <w:sz w:val="28"/>
          <w:szCs w:val="28"/>
          <w:lang w:val="uk-UA"/>
        </w:rPr>
        <w:t>І. Мірчук, В. Залозецький, М. Савур-Ципріянович, В. Кучабський</w:t>
      </w:r>
      <w:r w:rsidRPr="00453174">
        <w:rPr>
          <w:lang w:val="uk-UA"/>
        </w:rPr>
        <w:t xml:space="preserve">, </w:t>
      </w:r>
      <w:r w:rsidRPr="00453174">
        <w:rPr>
          <w:rFonts w:ascii="Times New Roman" w:hAnsi="Times New Roman" w:cs="Times New Roman"/>
          <w:sz w:val="28"/>
          <w:lang w:val="uk-UA"/>
        </w:rPr>
        <w:t>проте</w:t>
      </w:r>
      <w:r w:rsidRPr="00453174">
        <w:rPr>
          <w:rStyle w:val="fontstyle01"/>
          <w:rFonts w:ascii="Times New Roman" w:hAnsi="Times New Roman" w:cs="Times New Roman"/>
          <w:color w:val="auto"/>
          <w:sz w:val="36"/>
          <w:lang w:val="uk-UA"/>
        </w:rPr>
        <w:t xml:space="preserve"> </w:t>
      </w:r>
      <w:r w:rsidRPr="00453174">
        <w:rPr>
          <w:rStyle w:val="fontstyle01"/>
          <w:rFonts w:ascii="Times New Roman" w:hAnsi="Times New Roman" w:cs="Times New Roman"/>
          <w:color w:val="auto"/>
          <w:lang w:val="uk-UA"/>
        </w:rPr>
        <w:t xml:space="preserve">враховуючи, що вони самі </w:t>
      </w:r>
      <w:r w:rsidRPr="00453174">
        <w:rPr>
          <w:rStyle w:val="fontstyle01"/>
          <w:color w:val="auto"/>
          <w:lang w:val="uk-UA"/>
        </w:rPr>
        <w:t xml:space="preserve">належали до монархічно-гетьманського табору української еміграції. </w:t>
      </w:r>
      <w:r w:rsidRPr="00453174">
        <w:rPr>
          <w:rStyle w:val="fontstyle01"/>
          <w:color w:val="auto"/>
          <w:lang w:val="ru-RU"/>
        </w:rPr>
        <w:t>А отже, їхні праці мали на меті, зокрема, пропаганду його ідеології.</w:t>
      </w:r>
    </w:p>
    <w:p w:rsidR="004A351B" w:rsidRPr="00453174" w:rsidRDefault="00732DC9" w:rsidP="00732DC9">
      <w:pPr>
        <w:spacing w:line="360" w:lineRule="auto"/>
        <w:ind w:firstLine="567"/>
        <w:jc w:val="both"/>
        <w:rPr>
          <w:sz w:val="28"/>
          <w:szCs w:val="28"/>
          <w:lang w:val="ru-RU"/>
        </w:rPr>
      </w:pPr>
      <w:r w:rsidRPr="00453174">
        <w:rPr>
          <w:rFonts w:ascii="Times New Roman" w:hAnsi="Times New Roman" w:cs="Times New Roman"/>
          <w:sz w:val="28"/>
          <w:szCs w:val="28"/>
          <w:lang w:val="ru-RU"/>
        </w:rPr>
        <w:t>Серед сучасних дослідників вагомий внесок у вивчення особи та поглядів В. Липинського зробили</w:t>
      </w:r>
      <w:r w:rsidRPr="00453174">
        <w:rPr>
          <w:rFonts w:ascii="Times New Roman" w:hAnsi="Times New Roman" w:cs="Times New Roman"/>
          <w:sz w:val="28"/>
          <w:szCs w:val="28"/>
          <w:lang w:val="uk-UA"/>
        </w:rPr>
        <w:t xml:space="preserve"> Б.</w:t>
      </w:r>
      <w:r w:rsidRPr="00453174">
        <w:rPr>
          <w:rFonts w:ascii="Times New Roman" w:hAnsi="Times New Roman" w:cs="Times New Roman"/>
          <w:sz w:val="28"/>
          <w:szCs w:val="28"/>
          <w:lang w:val="ru-RU"/>
        </w:rPr>
        <w:t xml:space="preserve"> </w:t>
      </w:r>
      <w:r w:rsidRPr="00453174">
        <w:rPr>
          <w:rFonts w:ascii="Times New Roman" w:hAnsi="Times New Roman" w:cs="Times New Roman"/>
          <w:sz w:val="28"/>
          <w:szCs w:val="28"/>
          <w:lang w:val="uk-UA"/>
        </w:rPr>
        <w:t>Кухта, Г. Папакін, Я. Пеленський, В. Потульницький, П. Шляхтун.</w:t>
      </w:r>
    </w:p>
    <w:p w:rsidR="004A351B" w:rsidRPr="00453174" w:rsidRDefault="00732DC9" w:rsidP="000854EF">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b/>
          <w:sz w:val="28"/>
          <w:szCs w:val="28"/>
          <w:lang w:val="uk-UA"/>
        </w:rPr>
        <w:t>Джерельна база дослідження</w:t>
      </w:r>
      <w:r w:rsidRPr="00453174">
        <w:rPr>
          <w:rFonts w:ascii="Times New Roman" w:hAnsi="Times New Roman" w:cs="Times New Roman"/>
          <w:sz w:val="28"/>
          <w:szCs w:val="28"/>
          <w:lang w:val="uk-UA"/>
        </w:rPr>
        <w:t xml:space="preserve"> представлена нормативно-правовими документами (в першу чергу законами) періоду Гетьманату, мемуарами П. Скоропадського, які присвячені подіям початку революції та його перебування на чолі Української держави і мають назву </w:t>
      </w:r>
      <w:r w:rsidR="00CC268F" w:rsidRPr="00453174">
        <w:rPr>
          <w:rFonts w:ascii="Times New Roman" w:hAnsi="Times New Roman" w:cs="Times New Roman"/>
          <w:sz w:val="28"/>
          <w:szCs w:val="28"/>
          <w:shd w:val="clear" w:color="auto" w:fill="FFFFFF"/>
          <w:lang w:val="ru-RU"/>
        </w:rPr>
        <w:t>«</w:t>
      </w:r>
      <w:r w:rsidRPr="00453174">
        <w:rPr>
          <w:rStyle w:val="fontstyle21"/>
          <w:rFonts w:ascii="Times New Roman" w:hAnsi="Times New Roman" w:cs="Times New Roman"/>
          <w:color w:val="auto"/>
          <w:sz w:val="28"/>
          <w:szCs w:val="28"/>
          <w:lang w:val="uk-UA"/>
        </w:rPr>
        <w:t>Спогади. Кінець 1917 – грудень 1918</w:t>
      </w:r>
      <w:r w:rsidR="00CC268F" w:rsidRPr="00453174">
        <w:rPr>
          <w:rFonts w:ascii="Times New Roman" w:hAnsi="Times New Roman" w:cs="Times New Roman"/>
          <w:sz w:val="28"/>
          <w:szCs w:val="28"/>
          <w:shd w:val="clear" w:color="auto" w:fill="FFFFFF"/>
          <w:lang w:val="uk-UA"/>
        </w:rPr>
        <w:t>»</w:t>
      </w:r>
      <w:r w:rsidRPr="00453174">
        <w:rPr>
          <w:rFonts w:ascii="Times New Roman" w:hAnsi="Times New Roman" w:cs="Times New Roman"/>
          <w:sz w:val="28"/>
          <w:szCs w:val="28"/>
          <w:lang w:val="uk-UA"/>
        </w:rPr>
        <w:t xml:space="preserve">, та джерелами авторства В. Липинського, до яких належать його найвідоміша праця </w:t>
      </w:r>
      <w:r w:rsidR="00CC268F" w:rsidRPr="00453174">
        <w:rPr>
          <w:rFonts w:ascii="Times New Roman" w:hAnsi="Times New Roman" w:cs="Times New Roman"/>
          <w:sz w:val="28"/>
          <w:szCs w:val="28"/>
          <w:shd w:val="clear" w:color="auto" w:fill="FFFFFF"/>
          <w:lang w:val="uk-UA"/>
        </w:rPr>
        <w:t>«</w:t>
      </w:r>
      <w:r w:rsidRPr="00453174">
        <w:rPr>
          <w:rFonts w:ascii="Times New Roman" w:hAnsi="Times New Roman" w:cs="Times New Roman"/>
          <w:sz w:val="28"/>
          <w:szCs w:val="28"/>
          <w:lang w:val="uk-UA"/>
        </w:rPr>
        <w:t>Листи до братів хліборобів</w:t>
      </w:r>
      <w:r w:rsidR="00CC268F" w:rsidRPr="00453174">
        <w:rPr>
          <w:rFonts w:ascii="Times New Roman" w:hAnsi="Times New Roman" w:cs="Times New Roman"/>
          <w:sz w:val="28"/>
          <w:szCs w:val="28"/>
          <w:shd w:val="clear" w:color="auto" w:fill="FFFFFF"/>
          <w:lang w:val="uk-UA"/>
        </w:rPr>
        <w:t>»</w:t>
      </w:r>
      <w:r w:rsidRPr="00453174">
        <w:rPr>
          <w:rFonts w:ascii="Times New Roman" w:hAnsi="Times New Roman" w:cs="Times New Roman"/>
          <w:sz w:val="28"/>
          <w:szCs w:val="28"/>
          <w:lang w:val="uk-UA"/>
        </w:rPr>
        <w:t>, окремі статті та листування з  іншими політичними діячами</w:t>
      </w:r>
    </w:p>
    <w:p w:rsidR="004A351B" w:rsidRPr="00453174" w:rsidRDefault="004A351B" w:rsidP="004A351B">
      <w:pPr>
        <w:tabs>
          <w:tab w:val="left" w:pos="0"/>
        </w:tabs>
        <w:spacing w:after="0" w:line="360" w:lineRule="auto"/>
        <w:ind w:firstLine="709"/>
        <w:jc w:val="both"/>
        <w:rPr>
          <w:rFonts w:ascii="Times New Roman" w:hAnsi="Times New Roman" w:cs="Times New Roman"/>
          <w:sz w:val="28"/>
          <w:szCs w:val="28"/>
          <w:lang w:val="uk-UA"/>
        </w:rPr>
      </w:pPr>
      <w:r w:rsidRPr="00453174">
        <w:rPr>
          <w:rFonts w:ascii="Times New Roman" w:hAnsi="Times New Roman" w:cs="Times New Roman"/>
          <w:b/>
          <w:bCs/>
          <w:sz w:val="28"/>
          <w:szCs w:val="28"/>
          <w:lang w:val="uk-UA"/>
        </w:rPr>
        <w:lastRenderedPageBreak/>
        <w:t>Основні терміни</w:t>
      </w:r>
      <w:r w:rsidRPr="00453174">
        <w:rPr>
          <w:rFonts w:ascii="Times New Roman" w:hAnsi="Times New Roman" w:cs="Times New Roman"/>
          <w:sz w:val="28"/>
          <w:szCs w:val="28"/>
          <w:lang w:val="uk-UA"/>
        </w:rPr>
        <w:t xml:space="preserve">:  </w:t>
      </w:r>
    </w:p>
    <w:p w:rsidR="004A351B" w:rsidRPr="00453174" w:rsidRDefault="000854EF" w:rsidP="004A351B">
      <w:pPr>
        <w:tabs>
          <w:tab w:val="left" w:pos="0"/>
        </w:tabs>
        <w:spacing w:after="0" w:line="360" w:lineRule="auto"/>
        <w:ind w:firstLine="709"/>
        <w:jc w:val="both"/>
        <w:rPr>
          <w:rFonts w:ascii="Times New Roman" w:hAnsi="Times New Roman" w:cs="Times New Roman"/>
          <w:sz w:val="28"/>
          <w:szCs w:val="28"/>
          <w:lang w:val="uk-UA"/>
        </w:rPr>
      </w:pPr>
      <w:r w:rsidRPr="00453174">
        <w:rPr>
          <w:rFonts w:ascii="Times New Roman" w:hAnsi="Times New Roman" w:cs="Times New Roman"/>
          <w:b/>
          <w:sz w:val="28"/>
          <w:szCs w:val="28"/>
          <w:lang w:val="uk-UA"/>
        </w:rPr>
        <w:t>Ідеологія</w:t>
      </w:r>
      <w:r w:rsidRPr="00453174">
        <w:rPr>
          <w:rFonts w:ascii="Times New Roman" w:hAnsi="Times New Roman" w:cs="Times New Roman"/>
          <w:sz w:val="28"/>
          <w:szCs w:val="28"/>
          <w:lang w:val="uk-UA"/>
        </w:rPr>
        <w:t xml:space="preserve"> –</w:t>
      </w:r>
      <w:r w:rsidRPr="00453174">
        <w:rPr>
          <w:rFonts w:ascii="Times New Roman" w:hAnsi="Times New Roman" w:cs="Times New Roman"/>
          <w:sz w:val="28"/>
          <w:szCs w:val="28"/>
          <w:shd w:val="clear" w:color="auto" w:fill="FFFFFF"/>
          <w:lang w:val="uk-UA"/>
        </w:rPr>
        <w:t>система концептуально оформлених ідей, переконань, цінностей та установок, що виражають інтереси різних соціальних груп, класів, товариств, в яких усвідомлюються і оцінюються відносини людей до дійсності і один до одного, соціальні проблеми і</w:t>
      </w:r>
      <w:r w:rsidRPr="00453174">
        <w:rPr>
          <w:rFonts w:ascii="Times New Roman" w:hAnsi="Times New Roman" w:cs="Times New Roman"/>
          <w:sz w:val="28"/>
          <w:szCs w:val="28"/>
          <w:shd w:val="clear" w:color="auto" w:fill="FFFFFF"/>
        </w:rPr>
        <w:t> </w:t>
      </w:r>
      <w:r w:rsidRPr="00453174">
        <w:rPr>
          <w:rFonts w:ascii="Times New Roman" w:hAnsi="Times New Roman" w:cs="Times New Roman"/>
          <w:sz w:val="28"/>
          <w:szCs w:val="28"/>
          <w:shd w:val="clear" w:color="auto" w:fill="FFFFFF"/>
          <w:lang w:val="uk-UA"/>
        </w:rPr>
        <w:t>конфлікти, а також містяться цілі (програми) соціальної діяльності, спрямованої на закріплення або зміну існуючих суспільних відносин.</w:t>
      </w:r>
    </w:p>
    <w:p w:rsidR="000854EF" w:rsidRPr="00453174" w:rsidRDefault="000854EF" w:rsidP="004A351B">
      <w:pPr>
        <w:tabs>
          <w:tab w:val="left" w:pos="0"/>
        </w:tabs>
        <w:spacing w:after="0" w:line="360" w:lineRule="auto"/>
        <w:ind w:firstLine="709"/>
        <w:jc w:val="both"/>
        <w:rPr>
          <w:rFonts w:ascii="Times New Roman" w:hAnsi="Times New Roman" w:cs="Times New Roman"/>
          <w:sz w:val="40"/>
          <w:szCs w:val="28"/>
          <w:lang w:val="uk-UA"/>
        </w:rPr>
      </w:pPr>
      <w:r w:rsidRPr="00453174">
        <w:rPr>
          <w:rFonts w:ascii="Times New Roman" w:hAnsi="Times New Roman" w:cs="Times New Roman"/>
          <w:b/>
          <w:sz w:val="28"/>
          <w:szCs w:val="28"/>
          <w:lang w:val="uk-UA"/>
        </w:rPr>
        <w:t xml:space="preserve">Консерватизм </w:t>
      </w:r>
      <w:r w:rsidRPr="00453174">
        <w:rPr>
          <w:rFonts w:ascii="Times New Roman" w:hAnsi="Times New Roman" w:cs="Times New Roman"/>
          <w:sz w:val="28"/>
          <w:szCs w:val="28"/>
          <w:lang w:val="uk-UA"/>
        </w:rPr>
        <w:t xml:space="preserve">– </w:t>
      </w:r>
      <w:r w:rsidR="00453174" w:rsidRPr="00453174">
        <w:rPr>
          <w:rFonts w:ascii="Times New Roman" w:hAnsi="Times New Roman" w:cs="Times New Roman"/>
          <w:sz w:val="28"/>
          <w:szCs w:val="21"/>
          <w:shd w:val="clear" w:color="auto" w:fill="FFFFFF"/>
          <w:lang w:val="ru-RU"/>
        </w:rPr>
        <w:t>визначення ідейно-політичних,</w:t>
      </w:r>
      <w:r w:rsidR="00453174" w:rsidRPr="00453174">
        <w:rPr>
          <w:rFonts w:ascii="Times New Roman" w:hAnsi="Times New Roman" w:cs="Times New Roman"/>
          <w:sz w:val="28"/>
          <w:szCs w:val="21"/>
          <w:shd w:val="clear" w:color="auto" w:fill="FFFFFF"/>
        </w:rPr>
        <w:t> </w:t>
      </w:r>
      <w:r w:rsidR="00453174" w:rsidRPr="00453174">
        <w:rPr>
          <w:rFonts w:ascii="Times New Roman" w:hAnsi="Times New Roman" w:cs="Times New Roman"/>
          <w:sz w:val="28"/>
          <w:szCs w:val="21"/>
          <w:shd w:val="clear" w:color="auto" w:fill="FFFFFF"/>
          <w:lang w:val="ru-RU"/>
        </w:rPr>
        <w:t>ідеологічних</w:t>
      </w:r>
      <w:r w:rsidR="00453174" w:rsidRPr="00453174">
        <w:rPr>
          <w:rFonts w:ascii="Times New Roman" w:hAnsi="Times New Roman" w:cs="Times New Roman"/>
          <w:sz w:val="28"/>
          <w:szCs w:val="21"/>
          <w:shd w:val="clear" w:color="auto" w:fill="FFFFFF"/>
        </w:rPr>
        <w:t> </w:t>
      </w:r>
      <w:r w:rsidR="00453174" w:rsidRPr="00453174">
        <w:rPr>
          <w:rFonts w:ascii="Times New Roman" w:hAnsi="Times New Roman" w:cs="Times New Roman"/>
          <w:sz w:val="28"/>
          <w:szCs w:val="21"/>
          <w:shd w:val="clear" w:color="auto" w:fill="FFFFFF"/>
          <w:lang w:val="ru-RU"/>
        </w:rPr>
        <w:t>і культурних течій, що спираються на ідею</w:t>
      </w:r>
      <w:r w:rsidR="00453174" w:rsidRPr="00453174">
        <w:rPr>
          <w:rFonts w:ascii="Times New Roman" w:hAnsi="Times New Roman" w:cs="Times New Roman"/>
          <w:sz w:val="28"/>
          <w:szCs w:val="21"/>
          <w:shd w:val="clear" w:color="auto" w:fill="FFFFFF"/>
        </w:rPr>
        <w:t> </w:t>
      </w:r>
      <w:r w:rsidR="00453174" w:rsidRPr="00453174">
        <w:rPr>
          <w:rFonts w:ascii="Times New Roman" w:hAnsi="Times New Roman" w:cs="Times New Roman"/>
          <w:sz w:val="28"/>
          <w:szCs w:val="21"/>
          <w:shd w:val="clear" w:color="auto" w:fill="FFFFFF"/>
          <w:lang w:val="ru-RU"/>
        </w:rPr>
        <w:t>традиції</w:t>
      </w:r>
      <w:r w:rsidR="00453174" w:rsidRPr="00453174">
        <w:rPr>
          <w:rFonts w:ascii="Times New Roman" w:hAnsi="Times New Roman" w:cs="Times New Roman"/>
          <w:sz w:val="28"/>
          <w:szCs w:val="21"/>
          <w:shd w:val="clear" w:color="auto" w:fill="FFFFFF"/>
        </w:rPr>
        <w:t> </w:t>
      </w:r>
      <w:r w:rsidR="00453174" w:rsidRPr="00453174">
        <w:rPr>
          <w:rFonts w:ascii="Times New Roman" w:hAnsi="Times New Roman" w:cs="Times New Roman"/>
          <w:sz w:val="28"/>
          <w:szCs w:val="21"/>
          <w:shd w:val="clear" w:color="auto" w:fill="FFFFFF"/>
          <w:lang w:val="ru-RU"/>
        </w:rPr>
        <w:t>та спадкоємність у соціальному та культурному житті.</w:t>
      </w:r>
    </w:p>
    <w:p w:rsidR="000854EF" w:rsidRPr="00453174" w:rsidRDefault="000854EF" w:rsidP="004A351B">
      <w:pPr>
        <w:tabs>
          <w:tab w:val="left" w:pos="0"/>
        </w:tabs>
        <w:spacing w:after="0" w:line="360" w:lineRule="auto"/>
        <w:ind w:firstLine="709"/>
        <w:jc w:val="both"/>
        <w:rPr>
          <w:rFonts w:ascii="Times New Roman" w:hAnsi="Times New Roman" w:cs="Times New Roman"/>
          <w:sz w:val="28"/>
          <w:szCs w:val="28"/>
          <w:lang w:val="ru-RU"/>
        </w:rPr>
      </w:pPr>
      <w:r w:rsidRPr="00453174">
        <w:rPr>
          <w:rFonts w:ascii="Times New Roman" w:hAnsi="Times New Roman" w:cs="Times New Roman"/>
          <w:b/>
          <w:sz w:val="28"/>
          <w:szCs w:val="28"/>
          <w:lang w:val="uk-UA"/>
        </w:rPr>
        <w:t>Українська держава</w:t>
      </w:r>
      <w:r w:rsidRPr="00453174">
        <w:rPr>
          <w:rFonts w:ascii="Times New Roman" w:hAnsi="Times New Roman" w:cs="Times New Roman"/>
          <w:sz w:val="28"/>
          <w:szCs w:val="28"/>
          <w:lang w:val="uk-UA"/>
        </w:rPr>
        <w:t xml:space="preserve"> – </w:t>
      </w:r>
      <w:r w:rsidR="00453174" w:rsidRPr="00453174">
        <w:rPr>
          <w:rFonts w:ascii="Times New Roman" w:hAnsi="Times New Roman" w:cs="Times New Roman"/>
          <w:sz w:val="28"/>
          <w:szCs w:val="28"/>
          <w:shd w:val="clear" w:color="auto" w:fill="FFFFFF"/>
          <w:lang w:val="ru-RU"/>
        </w:rPr>
        <w:t>держава</w:t>
      </w:r>
      <w:r w:rsidR="00453174" w:rsidRPr="00453174">
        <w:rPr>
          <w:rFonts w:ascii="Times New Roman" w:hAnsi="Times New Roman" w:cs="Times New Roman"/>
          <w:sz w:val="28"/>
          <w:szCs w:val="28"/>
          <w:lang w:val="uk-UA"/>
        </w:rPr>
        <w:t>, що існувала</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з</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29 квітня</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до</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14 грудня</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1918 року. Постала на місці</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Української Народної Республіки</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внаслідок</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державного перевороту. Очолювана</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гетьманом</w:t>
      </w:r>
      <w:r w:rsidR="00453174" w:rsidRPr="00453174">
        <w:rPr>
          <w:rFonts w:ascii="Times New Roman" w:hAnsi="Times New Roman" w:cs="Times New Roman"/>
          <w:sz w:val="28"/>
          <w:szCs w:val="28"/>
          <w:shd w:val="clear" w:color="auto" w:fill="FFFFFF"/>
        </w:rPr>
        <w:t> </w:t>
      </w:r>
      <w:r w:rsidR="00453174" w:rsidRPr="00453174">
        <w:rPr>
          <w:rFonts w:ascii="Times New Roman" w:hAnsi="Times New Roman" w:cs="Times New Roman"/>
          <w:sz w:val="28"/>
          <w:szCs w:val="28"/>
          <w:shd w:val="clear" w:color="auto" w:fill="FFFFFF"/>
          <w:lang w:val="ru-RU"/>
        </w:rPr>
        <w:t>Павлом Скоропадським.</w:t>
      </w:r>
    </w:p>
    <w:p w:rsidR="00453174" w:rsidRPr="00453174" w:rsidRDefault="00453174" w:rsidP="004A351B">
      <w:pPr>
        <w:tabs>
          <w:tab w:val="left" w:pos="0"/>
        </w:tabs>
        <w:spacing w:after="0" w:line="360" w:lineRule="auto"/>
        <w:ind w:firstLine="709"/>
        <w:jc w:val="both"/>
        <w:rPr>
          <w:rFonts w:ascii="Times New Roman" w:hAnsi="Times New Roman" w:cs="Times New Roman"/>
          <w:sz w:val="28"/>
          <w:szCs w:val="28"/>
          <w:shd w:val="clear" w:color="auto" w:fill="FFFFFF"/>
          <w:lang w:val="ru-RU"/>
        </w:rPr>
      </w:pPr>
      <w:r w:rsidRPr="00453174">
        <w:rPr>
          <w:rFonts w:ascii="Times New Roman" w:hAnsi="Times New Roman" w:cs="Times New Roman"/>
          <w:b/>
          <w:sz w:val="28"/>
          <w:szCs w:val="28"/>
          <w:lang w:val="uk-UA"/>
        </w:rPr>
        <w:t>Аристократія</w:t>
      </w:r>
      <w:r w:rsidR="000854EF" w:rsidRPr="00453174">
        <w:rPr>
          <w:rFonts w:ascii="Times New Roman" w:hAnsi="Times New Roman" w:cs="Times New Roman"/>
          <w:b/>
          <w:sz w:val="28"/>
          <w:szCs w:val="28"/>
          <w:lang w:val="uk-UA"/>
        </w:rPr>
        <w:t xml:space="preserve"> </w:t>
      </w:r>
      <w:r w:rsidR="000854EF" w:rsidRPr="00453174">
        <w:rPr>
          <w:rFonts w:ascii="Times New Roman" w:hAnsi="Times New Roman" w:cs="Times New Roman"/>
          <w:sz w:val="28"/>
          <w:szCs w:val="28"/>
          <w:lang w:val="uk-UA"/>
        </w:rPr>
        <w:t xml:space="preserve">– </w:t>
      </w:r>
      <w:r w:rsidRPr="00453174">
        <w:rPr>
          <w:rFonts w:ascii="Times New Roman" w:hAnsi="Times New Roman" w:cs="Times New Roman"/>
          <w:sz w:val="28"/>
          <w:szCs w:val="28"/>
          <w:shd w:val="clear" w:color="auto" w:fill="FFFFFF"/>
          <w:lang w:val="ru-RU"/>
        </w:rPr>
        <w:t>привілейований прошарок населення або правлячої верхівки. Зазвичай це спадкове шляхетство, вищий стан, привілейована соціальна група, верства або прошарок традиційного</w:t>
      </w:r>
      <w:r w:rsidRPr="00453174">
        <w:rPr>
          <w:rFonts w:ascii="Times New Roman" w:hAnsi="Times New Roman" w:cs="Times New Roman"/>
          <w:sz w:val="28"/>
          <w:szCs w:val="28"/>
          <w:shd w:val="clear" w:color="auto" w:fill="FFFFFF"/>
        </w:rPr>
        <w:t> </w:t>
      </w:r>
      <w:r w:rsidRPr="00453174">
        <w:rPr>
          <w:rFonts w:ascii="Times New Roman" w:hAnsi="Times New Roman" w:cs="Times New Roman"/>
          <w:sz w:val="28"/>
          <w:szCs w:val="28"/>
          <w:shd w:val="clear" w:color="auto" w:fill="FFFFFF"/>
          <w:lang w:val="ru-RU"/>
        </w:rPr>
        <w:t>суспільства</w:t>
      </w:r>
      <w:r w:rsidRPr="00453174">
        <w:rPr>
          <w:rFonts w:ascii="Times New Roman" w:hAnsi="Times New Roman" w:cs="Times New Roman"/>
          <w:sz w:val="28"/>
          <w:szCs w:val="28"/>
          <w:shd w:val="clear" w:color="auto" w:fill="FFFFFF"/>
        </w:rPr>
        <w:t> </w:t>
      </w:r>
      <w:r w:rsidRPr="00453174">
        <w:rPr>
          <w:rFonts w:ascii="Times New Roman" w:hAnsi="Times New Roman" w:cs="Times New Roman"/>
          <w:sz w:val="28"/>
          <w:szCs w:val="28"/>
          <w:shd w:val="clear" w:color="auto" w:fill="FFFFFF"/>
          <w:lang w:val="ru-RU"/>
        </w:rPr>
        <w:t xml:space="preserve">з особливим статусом, котрий має виняткові права, переваги та можливості у порівнянні з іншими соціальними групами, верствами, прошарками. </w:t>
      </w:r>
    </w:p>
    <w:p w:rsidR="004A351B" w:rsidRPr="00453174" w:rsidRDefault="000854EF" w:rsidP="00453174">
      <w:pPr>
        <w:tabs>
          <w:tab w:val="left" w:pos="0"/>
        </w:tabs>
        <w:spacing w:after="0" w:line="360" w:lineRule="auto"/>
        <w:ind w:firstLine="709"/>
        <w:jc w:val="both"/>
        <w:rPr>
          <w:rFonts w:ascii="Times New Roman" w:hAnsi="Times New Roman" w:cs="Times New Roman"/>
          <w:sz w:val="28"/>
          <w:szCs w:val="28"/>
          <w:lang w:val="ru-RU"/>
        </w:rPr>
      </w:pPr>
      <w:r w:rsidRPr="00453174">
        <w:rPr>
          <w:rFonts w:ascii="Times New Roman" w:hAnsi="Times New Roman" w:cs="Times New Roman"/>
          <w:b/>
          <w:sz w:val="28"/>
          <w:szCs w:val="28"/>
          <w:lang w:val="uk-UA"/>
        </w:rPr>
        <w:t>Конституційна монархія</w:t>
      </w:r>
      <w:r w:rsidRPr="00453174">
        <w:rPr>
          <w:rFonts w:ascii="Times New Roman" w:hAnsi="Times New Roman" w:cs="Times New Roman"/>
          <w:sz w:val="28"/>
          <w:szCs w:val="28"/>
          <w:lang w:val="uk-UA"/>
        </w:rPr>
        <w:t xml:space="preserve"> </w:t>
      </w:r>
      <w:r w:rsidRPr="00453174">
        <w:rPr>
          <w:rFonts w:ascii="Times New Roman" w:hAnsi="Times New Roman" w:cs="Times New Roman"/>
          <w:sz w:val="28"/>
          <w:szCs w:val="24"/>
          <w:lang w:val="uk-UA"/>
        </w:rPr>
        <w:t xml:space="preserve">– </w:t>
      </w:r>
      <w:r w:rsidR="00453174" w:rsidRPr="00453174">
        <w:rPr>
          <w:rFonts w:ascii="Times New Roman" w:hAnsi="Times New Roman" w:cs="Times New Roman"/>
          <w:sz w:val="28"/>
          <w:szCs w:val="24"/>
          <w:shd w:val="clear" w:color="auto" w:fill="FFFFFF"/>
          <w:lang w:val="ru-RU"/>
        </w:rPr>
        <w:t>монархія, при якій влада монарха обмежена так, що в деяких, або у всіх сферах</w:t>
      </w:r>
      <w:r w:rsidR="00453174" w:rsidRPr="00453174">
        <w:rPr>
          <w:rFonts w:ascii="Times New Roman" w:hAnsi="Times New Roman" w:cs="Times New Roman"/>
          <w:sz w:val="28"/>
          <w:szCs w:val="24"/>
          <w:shd w:val="clear" w:color="auto" w:fill="FFFFFF"/>
        </w:rPr>
        <w:t> </w:t>
      </w:r>
      <w:r w:rsidR="00453174" w:rsidRPr="00453174">
        <w:rPr>
          <w:rFonts w:ascii="Times New Roman" w:hAnsi="Times New Roman" w:cs="Times New Roman"/>
          <w:sz w:val="28"/>
          <w:szCs w:val="24"/>
          <w:shd w:val="clear" w:color="auto" w:fill="FFFFFF"/>
          <w:lang w:val="ru-RU"/>
        </w:rPr>
        <w:t>державної влади</w:t>
      </w:r>
      <w:r w:rsidR="00453174" w:rsidRPr="00453174">
        <w:rPr>
          <w:rFonts w:ascii="Times New Roman" w:hAnsi="Times New Roman" w:cs="Times New Roman"/>
          <w:sz w:val="28"/>
          <w:szCs w:val="24"/>
          <w:shd w:val="clear" w:color="auto" w:fill="FFFFFF"/>
        </w:rPr>
        <w:t> </w:t>
      </w:r>
      <w:r w:rsidR="00453174" w:rsidRPr="00453174">
        <w:rPr>
          <w:rFonts w:ascii="Times New Roman" w:hAnsi="Times New Roman" w:cs="Times New Roman"/>
          <w:sz w:val="28"/>
          <w:szCs w:val="24"/>
          <w:shd w:val="clear" w:color="auto" w:fill="FFFFFF"/>
          <w:lang w:val="ru-RU"/>
        </w:rPr>
        <w:t>вона не володіє верховними повноваженнями.</w:t>
      </w:r>
    </w:p>
    <w:p w:rsidR="00453174" w:rsidRPr="00453174" w:rsidRDefault="00453174" w:rsidP="00453174">
      <w:pPr>
        <w:tabs>
          <w:tab w:val="left" w:pos="0"/>
        </w:tabs>
        <w:spacing w:after="0" w:line="360" w:lineRule="auto"/>
        <w:ind w:firstLine="709"/>
        <w:jc w:val="both"/>
        <w:rPr>
          <w:rFonts w:ascii="Times New Roman" w:hAnsi="Times New Roman" w:cs="Times New Roman"/>
          <w:sz w:val="28"/>
          <w:szCs w:val="28"/>
          <w:lang w:val="ru-RU"/>
        </w:rPr>
      </w:pPr>
      <w:r w:rsidRPr="00453174">
        <w:rPr>
          <w:rFonts w:ascii="Times New Roman" w:hAnsi="Times New Roman" w:cs="Times New Roman"/>
          <w:b/>
          <w:sz w:val="28"/>
          <w:szCs w:val="28"/>
          <w:lang w:val="ru-RU"/>
        </w:rPr>
        <w:t>Класократія</w:t>
      </w:r>
      <w:r w:rsidRPr="00453174">
        <w:rPr>
          <w:rFonts w:ascii="Times New Roman" w:hAnsi="Times New Roman" w:cs="Times New Roman"/>
          <w:sz w:val="28"/>
          <w:szCs w:val="28"/>
          <w:lang w:val="ru-RU"/>
        </w:rPr>
        <w:t xml:space="preserve"> </w:t>
      </w:r>
      <w:r w:rsidRPr="00453174">
        <w:rPr>
          <w:rFonts w:ascii="Times New Roman" w:hAnsi="Times New Roman" w:cs="Times New Roman"/>
          <w:sz w:val="28"/>
          <w:szCs w:val="24"/>
          <w:lang w:val="uk-UA"/>
        </w:rPr>
        <w:t xml:space="preserve">– </w:t>
      </w:r>
      <w:r w:rsidRPr="00453174">
        <w:rPr>
          <w:rFonts w:ascii="Times New Roman" w:hAnsi="Times New Roman" w:cs="Times New Roman"/>
          <w:sz w:val="28"/>
          <w:szCs w:val="23"/>
          <w:shd w:val="clear" w:color="auto" w:fill="FFFFFF"/>
          <w:lang w:val="ru-RU"/>
        </w:rPr>
        <w:t>форма державного устрою, яка відзначається рівновагою між</w:t>
      </w:r>
      <w:r w:rsidRPr="00453174">
        <w:rPr>
          <w:rFonts w:ascii="Times New Roman" w:hAnsi="Times New Roman" w:cs="Times New Roman"/>
          <w:sz w:val="28"/>
          <w:szCs w:val="23"/>
          <w:shd w:val="clear" w:color="auto" w:fill="FFFFFF"/>
        </w:rPr>
        <w:t> </w:t>
      </w:r>
      <w:r w:rsidRPr="00453174">
        <w:rPr>
          <w:rFonts w:ascii="Times New Roman" w:hAnsi="Times New Roman" w:cs="Times New Roman"/>
          <w:sz w:val="28"/>
          <w:szCs w:val="23"/>
          <w:bdr w:val="none" w:sz="0" w:space="0" w:color="auto" w:frame="1"/>
          <w:shd w:val="clear" w:color="auto" w:fill="FFFFFF"/>
          <w:lang w:val="ru-RU"/>
        </w:rPr>
        <w:t>владою</w:t>
      </w:r>
      <w:r w:rsidRPr="00453174">
        <w:rPr>
          <w:rFonts w:ascii="Times New Roman" w:hAnsi="Times New Roman" w:cs="Times New Roman"/>
          <w:sz w:val="28"/>
          <w:szCs w:val="23"/>
          <w:shd w:val="clear" w:color="auto" w:fill="FFFFFF"/>
        </w:rPr>
        <w:t> </w:t>
      </w:r>
      <w:r w:rsidRPr="00453174">
        <w:rPr>
          <w:rFonts w:ascii="Times New Roman" w:hAnsi="Times New Roman" w:cs="Times New Roman"/>
          <w:sz w:val="28"/>
          <w:szCs w:val="23"/>
          <w:shd w:val="clear" w:color="auto" w:fill="FFFFFF"/>
          <w:lang w:val="ru-RU"/>
        </w:rPr>
        <w:t>і</w:t>
      </w:r>
      <w:r w:rsidRPr="00453174">
        <w:rPr>
          <w:rFonts w:ascii="Times New Roman" w:hAnsi="Times New Roman" w:cs="Times New Roman"/>
          <w:sz w:val="28"/>
          <w:szCs w:val="23"/>
          <w:shd w:val="clear" w:color="auto" w:fill="FFFFFF"/>
        </w:rPr>
        <w:t> </w:t>
      </w:r>
      <w:r w:rsidRPr="00453174">
        <w:rPr>
          <w:rFonts w:ascii="Times New Roman" w:hAnsi="Times New Roman" w:cs="Times New Roman"/>
          <w:sz w:val="28"/>
          <w:szCs w:val="23"/>
          <w:bdr w:val="none" w:sz="0" w:space="0" w:color="auto" w:frame="1"/>
          <w:shd w:val="clear" w:color="auto" w:fill="FFFFFF"/>
          <w:lang w:val="ru-RU"/>
        </w:rPr>
        <w:t>свободою</w:t>
      </w:r>
      <w:r w:rsidRPr="00453174">
        <w:rPr>
          <w:rFonts w:ascii="Times New Roman" w:hAnsi="Times New Roman" w:cs="Times New Roman"/>
          <w:sz w:val="28"/>
          <w:szCs w:val="23"/>
          <w:shd w:val="clear" w:color="auto" w:fill="FFFFFF"/>
          <w:lang w:val="ru-RU"/>
        </w:rPr>
        <w:t>, між силами</w:t>
      </w:r>
      <w:r w:rsidRPr="00453174">
        <w:rPr>
          <w:rFonts w:ascii="Times New Roman" w:hAnsi="Times New Roman" w:cs="Times New Roman"/>
          <w:sz w:val="28"/>
          <w:szCs w:val="23"/>
          <w:shd w:val="clear" w:color="auto" w:fill="FFFFFF"/>
        </w:rPr>
        <w:t> </w:t>
      </w:r>
      <w:r w:rsidRPr="00453174">
        <w:rPr>
          <w:rFonts w:ascii="Times New Roman" w:hAnsi="Times New Roman" w:cs="Times New Roman"/>
          <w:sz w:val="28"/>
          <w:szCs w:val="23"/>
          <w:bdr w:val="none" w:sz="0" w:space="0" w:color="auto" w:frame="1"/>
          <w:shd w:val="clear" w:color="auto" w:fill="FFFFFF"/>
          <w:lang w:val="ru-RU"/>
        </w:rPr>
        <w:t>консерватизму</w:t>
      </w:r>
      <w:r w:rsidRPr="00453174">
        <w:rPr>
          <w:rFonts w:ascii="Times New Roman" w:hAnsi="Times New Roman" w:cs="Times New Roman"/>
          <w:sz w:val="28"/>
          <w:szCs w:val="23"/>
          <w:shd w:val="clear" w:color="auto" w:fill="FFFFFF"/>
        </w:rPr>
        <w:t> </w:t>
      </w:r>
      <w:r w:rsidRPr="00453174">
        <w:rPr>
          <w:rFonts w:ascii="Times New Roman" w:hAnsi="Times New Roman" w:cs="Times New Roman"/>
          <w:sz w:val="28"/>
          <w:szCs w:val="23"/>
          <w:shd w:val="clear" w:color="auto" w:fill="FFFFFF"/>
          <w:lang w:val="ru-RU"/>
        </w:rPr>
        <w:t>і</w:t>
      </w:r>
      <w:r w:rsidRPr="00453174">
        <w:rPr>
          <w:rFonts w:ascii="Times New Roman" w:hAnsi="Times New Roman" w:cs="Times New Roman"/>
          <w:sz w:val="28"/>
          <w:szCs w:val="23"/>
          <w:shd w:val="clear" w:color="auto" w:fill="FFFFFF"/>
        </w:rPr>
        <w:t> </w:t>
      </w:r>
      <w:r w:rsidRPr="00453174">
        <w:rPr>
          <w:rFonts w:ascii="Times New Roman" w:hAnsi="Times New Roman" w:cs="Times New Roman"/>
          <w:sz w:val="28"/>
          <w:szCs w:val="23"/>
          <w:bdr w:val="none" w:sz="0" w:space="0" w:color="auto" w:frame="1"/>
          <w:shd w:val="clear" w:color="auto" w:fill="FFFFFF"/>
          <w:lang w:val="ru-RU"/>
        </w:rPr>
        <w:t>прогресу</w:t>
      </w:r>
      <w:r w:rsidRPr="00453174">
        <w:rPr>
          <w:rFonts w:ascii="Times New Roman" w:hAnsi="Times New Roman" w:cs="Times New Roman"/>
          <w:sz w:val="28"/>
          <w:szCs w:val="23"/>
          <w:shd w:val="clear" w:color="auto" w:fill="FFFFFF"/>
          <w:lang w:val="ru-RU"/>
        </w:rPr>
        <w:t>. В основу такого устрою повинна бути покладена правова, «законом обмежена і законом обмежуюча»</w:t>
      </w:r>
      <w:r w:rsidRPr="00453174">
        <w:rPr>
          <w:rFonts w:ascii="Times New Roman" w:hAnsi="Times New Roman" w:cs="Times New Roman"/>
          <w:sz w:val="28"/>
          <w:szCs w:val="23"/>
          <w:shd w:val="clear" w:color="auto" w:fill="FFFFFF"/>
        </w:rPr>
        <w:t> </w:t>
      </w:r>
      <w:r w:rsidRPr="00453174">
        <w:rPr>
          <w:rFonts w:ascii="Times New Roman" w:hAnsi="Times New Roman" w:cs="Times New Roman"/>
          <w:sz w:val="28"/>
          <w:szCs w:val="23"/>
          <w:bdr w:val="none" w:sz="0" w:space="0" w:color="auto" w:frame="1"/>
          <w:shd w:val="clear" w:color="auto" w:fill="FFFFFF"/>
          <w:lang w:val="ru-RU"/>
        </w:rPr>
        <w:t>конституційна монархія</w:t>
      </w:r>
      <w:r w:rsidRPr="00453174">
        <w:rPr>
          <w:rFonts w:ascii="Times New Roman" w:hAnsi="Times New Roman" w:cs="Times New Roman"/>
          <w:sz w:val="28"/>
          <w:szCs w:val="23"/>
          <w:shd w:val="clear" w:color="auto" w:fill="FFFFFF"/>
          <w:lang w:val="ru-RU"/>
        </w:rPr>
        <w:t>. На чолі держави має бути</w:t>
      </w:r>
      <w:r w:rsidRPr="00453174">
        <w:rPr>
          <w:rFonts w:ascii="Times New Roman" w:hAnsi="Times New Roman" w:cs="Times New Roman"/>
          <w:sz w:val="28"/>
          <w:szCs w:val="23"/>
          <w:shd w:val="clear" w:color="auto" w:fill="FFFFFF"/>
        </w:rPr>
        <w:t> </w:t>
      </w:r>
      <w:r w:rsidRPr="00453174">
        <w:rPr>
          <w:rFonts w:ascii="Times New Roman" w:hAnsi="Times New Roman" w:cs="Times New Roman"/>
          <w:sz w:val="28"/>
          <w:szCs w:val="23"/>
          <w:bdr w:val="none" w:sz="0" w:space="0" w:color="auto" w:frame="1"/>
          <w:shd w:val="clear" w:color="auto" w:fill="FFFFFF"/>
          <w:lang w:val="ru-RU"/>
        </w:rPr>
        <w:t>монарх</w:t>
      </w:r>
      <w:r w:rsidRPr="00453174">
        <w:rPr>
          <w:rFonts w:ascii="Times New Roman" w:hAnsi="Times New Roman" w:cs="Times New Roman"/>
          <w:sz w:val="28"/>
          <w:szCs w:val="23"/>
          <w:shd w:val="clear" w:color="auto" w:fill="FFFFFF"/>
        </w:rPr>
        <w:t> </w:t>
      </w:r>
      <w:r w:rsidRPr="00453174">
        <w:rPr>
          <w:rFonts w:ascii="Times New Roman" w:hAnsi="Times New Roman" w:cs="Times New Roman"/>
          <w:sz w:val="28"/>
          <w:szCs w:val="23"/>
          <w:shd w:val="clear" w:color="auto" w:fill="FFFFFF"/>
          <w:lang w:val="ru-RU"/>
        </w:rPr>
        <w:t>(</w:t>
      </w:r>
      <w:r w:rsidRPr="00453174">
        <w:rPr>
          <w:rFonts w:ascii="Times New Roman" w:hAnsi="Times New Roman" w:cs="Times New Roman"/>
          <w:sz w:val="28"/>
          <w:szCs w:val="23"/>
          <w:bdr w:val="none" w:sz="0" w:space="0" w:color="auto" w:frame="1"/>
          <w:shd w:val="clear" w:color="auto" w:fill="FFFFFF"/>
          <w:lang w:val="ru-RU"/>
        </w:rPr>
        <w:t>гетьман</w:t>
      </w:r>
      <w:r w:rsidRPr="00453174">
        <w:rPr>
          <w:rFonts w:ascii="Times New Roman" w:hAnsi="Times New Roman" w:cs="Times New Roman"/>
          <w:sz w:val="28"/>
          <w:szCs w:val="23"/>
          <w:shd w:val="clear" w:color="auto" w:fill="FFFFFF"/>
          <w:lang w:val="uk-UA"/>
        </w:rPr>
        <w:t>)</w:t>
      </w:r>
      <w:r w:rsidRPr="00453174">
        <w:rPr>
          <w:rFonts w:ascii="Times New Roman" w:hAnsi="Times New Roman" w:cs="Times New Roman"/>
          <w:sz w:val="28"/>
          <w:szCs w:val="23"/>
          <w:shd w:val="clear" w:color="auto" w:fill="FFFFFF"/>
          <w:lang w:val="ru-RU"/>
        </w:rPr>
        <w:t>, влада якого передається в спадок і є легітимною.</w:t>
      </w:r>
    </w:p>
    <w:p w:rsidR="00732DC9" w:rsidRPr="00453174" w:rsidRDefault="00732DC9" w:rsidP="00732DC9">
      <w:pPr>
        <w:shd w:val="clear" w:color="auto" w:fill="FFFFFF"/>
        <w:tabs>
          <w:tab w:val="left" w:pos="0"/>
        </w:tabs>
        <w:spacing w:after="0" w:line="360" w:lineRule="auto"/>
        <w:ind w:firstLine="709"/>
        <w:jc w:val="both"/>
        <w:rPr>
          <w:rFonts w:ascii="Times New Roman" w:hAnsi="Times New Roman" w:cs="Times New Roman"/>
          <w:b/>
          <w:bCs/>
          <w:sz w:val="28"/>
          <w:szCs w:val="28"/>
          <w:lang w:val="ru-RU"/>
        </w:rPr>
      </w:pPr>
      <w:r w:rsidRPr="00453174">
        <w:rPr>
          <w:rFonts w:ascii="Times New Roman" w:hAnsi="Times New Roman" w:cs="Times New Roman"/>
          <w:b/>
          <w:bCs/>
          <w:sz w:val="28"/>
          <w:szCs w:val="28"/>
          <w:lang w:val="ru-RU"/>
        </w:rPr>
        <w:t xml:space="preserve">Апробація: </w:t>
      </w:r>
    </w:p>
    <w:p w:rsidR="004A351B" w:rsidRPr="00453174" w:rsidRDefault="00732DC9" w:rsidP="000854EF">
      <w:pPr>
        <w:pStyle w:val="aa"/>
        <w:numPr>
          <w:ilvl w:val="0"/>
          <w:numId w:val="15"/>
        </w:numPr>
        <w:shd w:val="clear" w:color="auto" w:fill="FFFFFF"/>
        <w:tabs>
          <w:tab w:val="left" w:pos="0"/>
        </w:tabs>
        <w:spacing w:after="0" w:line="360" w:lineRule="auto"/>
        <w:ind w:left="709" w:hanging="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lastRenderedPageBreak/>
        <w:t xml:space="preserve">Публікація статті </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Державотворча концепція гетьмана Павла Скоропадського: історична ретроспектива</w:t>
      </w:r>
      <w:r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 xml:space="preserve"> у збірнику наукових праць студентів </w:t>
      </w:r>
      <w:r w:rsidR="005A5289"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Студентські історичні студії</w:t>
      </w:r>
      <w:r w:rsidR="005A5289"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Випуск 8</w:t>
      </w:r>
    </w:p>
    <w:p w:rsidR="00732DC9" w:rsidRPr="00453174" w:rsidRDefault="00732DC9" w:rsidP="000854EF">
      <w:pPr>
        <w:pStyle w:val="aa"/>
        <w:numPr>
          <w:ilvl w:val="0"/>
          <w:numId w:val="15"/>
        </w:numPr>
        <w:shd w:val="clear" w:color="auto" w:fill="FFFFFF"/>
        <w:tabs>
          <w:tab w:val="left" w:pos="0"/>
        </w:tabs>
        <w:spacing w:after="0" w:line="360" w:lineRule="auto"/>
        <w:ind w:left="709" w:hanging="567"/>
        <w:jc w:val="both"/>
        <w:rPr>
          <w:rFonts w:ascii="Times New Roman" w:hAnsi="Times New Roman" w:cs="Times New Roman"/>
          <w:b/>
          <w:bCs/>
          <w:sz w:val="28"/>
          <w:szCs w:val="28"/>
          <w:lang w:val="ru-RU"/>
        </w:rPr>
      </w:pPr>
      <w:r w:rsidRPr="00453174">
        <w:rPr>
          <w:rStyle w:val="fontstyle01"/>
          <w:color w:val="auto"/>
          <w:lang w:val="ru-RU"/>
        </w:rPr>
        <w:t xml:space="preserve">Участь </w:t>
      </w:r>
      <w:r w:rsidR="005A5289" w:rsidRPr="00453174">
        <w:rPr>
          <w:rStyle w:val="fontstyle01"/>
          <w:color w:val="auto"/>
          <w:lang w:val="ru-RU"/>
        </w:rPr>
        <w:t>у всеукраїнській науково-практичній</w:t>
      </w:r>
      <w:r w:rsidRPr="00453174">
        <w:rPr>
          <w:rStyle w:val="fontstyle01"/>
          <w:color w:val="auto"/>
          <w:lang w:val="ru-RU"/>
        </w:rPr>
        <w:t xml:space="preserve"> конференції </w:t>
      </w:r>
      <w:r w:rsidRPr="00453174">
        <w:rPr>
          <w:rFonts w:ascii="Times New Roman" w:hAnsi="Times New Roman" w:cs="Times New Roman"/>
          <w:sz w:val="28"/>
          <w:szCs w:val="28"/>
          <w:shd w:val="clear" w:color="auto" w:fill="FFFFFF"/>
          <w:lang w:val="ru-RU"/>
        </w:rPr>
        <w:t>«</w:t>
      </w:r>
      <w:r w:rsidRPr="00453174">
        <w:rPr>
          <w:rStyle w:val="fontstyle01"/>
          <w:color w:val="auto"/>
          <w:lang w:val="ru-RU"/>
        </w:rPr>
        <w:t xml:space="preserve">Дунеєвеччина </w:t>
      </w:r>
      <w:r w:rsidR="005A5289" w:rsidRPr="00453174">
        <w:rPr>
          <w:rStyle w:val="fontstyle01"/>
          <w:color w:val="auto"/>
          <w:lang w:val="ru-RU"/>
        </w:rPr>
        <w:t>в культурно-освітньому просторі України</w:t>
      </w:r>
      <w:r w:rsidRPr="00453174">
        <w:rPr>
          <w:rStyle w:val="fontstyle01"/>
          <w:color w:val="auto"/>
          <w:lang w:val="ru-RU"/>
        </w:rPr>
        <w:t>.</w:t>
      </w:r>
      <w:r w:rsidRPr="00453174">
        <w:rPr>
          <w:rFonts w:ascii="Times New Roman" w:hAnsi="Times New Roman" w:cs="Times New Roman"/>
          <w:sz w:val="28"/>
          <w:szCs w:val="28"/>
          <w:shd w:val="clear" w:color="auto" w:fill="FFFFFF"/>
          <w:lang w:val="ru-RU"/>
        </w:rPr>
        <w:t>»</w:t>
      </w:r>
      <w:r w:rsidR="005A5289" w:rsidRPr="00453174">
        <w:rPr>
          <w:rStyle w:val="fontstyle01"/>
          <w:color w:val="auto"/>
          <w:lang w:val="ru-RU"/>
        </w:rPr>
        <w:t xml:space="preserve"> (21 жовтня 2022 року)</w:t>
      </w:r>
      <w:r w:rsidR="005A5289" w:rsidRPr="00453174">
        <w:rPr>
          <w:rFonts w:ascii="Times New Roman" w:hAnsi="Times New Roman" w:cs="Times New Roman"/>
          <w:bCs/>
          <w:sz w:val="28"/>
          <w:szCs w:val="28"/>
          <w:lang w:val="ru-RU"/>
        </w:rPr>
        <w:t>.</w:t>
      </w:r>
      <w:r w:rsidRPr="00453174">
        <w:rPr>
          <w:rStyle w:val="fontstyle01"/>
          <w:color w:val="auto"/>
          <w:lang w:val="ru-RU"/>
        </w:rPr>
        <w:t xml:space="preserve"> </w:t>
      </w:r>
      <w:r w:rsidRPr="00453174">
        <w:rPr>
          <w:rFonts w:ascii="Times New Roman" w:hAnsi="Times New Roman" w:cs="Times New Roman"/>
          <w:sz w:val="28"/>
          <w:szCs w:val="28"/>
          <w:shd w:val="clear" w:color="auto" w:fill="FFFFFF"/>
          <w:lang w:val="ru-RU"/>
        </w:rPr>
        <w:t>«</w:t>
      </w:r>
      <w:r w:rsidRPr="00453174">
        <w:rPr>
          <w:rStyle w:val="fontstyle01"/>
          <w:color w:val="auto"/>
          <w:lang w:val="ru-RU"/>
        </w:rPr>
        <w:t>Концепція територіального патріотизму В. Липинського в контексті створення незалежної укреїнської держави на початку ХХ ст.</w:t>
      </w:r>
      <w:r w:rsidR="005A5289" w:rsidRPr="00453174">
        <w:rPr>
          <w:rFonts w:ascii="Times New Roman" w:hAnsi="Times New Roman" w:cs="Times New Roman"/>
          <w:sz w:val="28"/>
          <w:szCs w:val="28"/>
          <w:shd w:val="clear" w:color="auto" w:fill="FFFFFF"/>
          <w:lang w:val="ru-RU"/>
        </w:rPr>
        <w:t>»</w:t>
      </w:r>
      <w:r w:rsidR="005A5289" w:rsidRPr="00453174">
        <w:rPr>
          <w:rStyle w:val="fontstyle01"/>
          <w:color w:val="auto"/>
          <w:lang w:val="ru-RU"/>
        </w:rPr>
        <w:t xml:space="preserve"> </w:t>
      </w:r>
      <w:r w:rsidRPr="00453174">
        <w:rPr>
          <w:rStyle w:val="fontstyle01"/>
          <w:color w:val="auto"/>
          <w:lang w:val="ru-RU"/>
        </w:rPr>
        <w:t xml:space="preserve"> </w:t>
      </w:r>
    </w:p>
    <w:p w:rsidR="004A351B" w:rsidRPr="00453174" w:rsidRDefault="004A351B" w:rsidP="004A351B">
      <w:pPr>
        <w:spacing w:after="0" w:line="360" w:lineRule="auto"/>
        <w:ind w:firstLine="567"/>
        <w:jc w:val="both"/>
        <w:rPr>
          <w:rFonts w:ascii="Times New Roman" w:hAnsi="Times New Roman" w:cs="Times New Roman"/>
          <w:sz w:val="28"/>
          <w:szCs w:val="28"/>
          <w:lang w:val="uk-UA"/>
        </w:rPr>
      </w:pPr>
      <w:r w:rsidRPr="00453174">
        <w:rPr>
          <w:rFonts w:ascii="Times New Roman" w:hAnsi="Times New Roman" w:cs="Times New Roman"/>
          <w:b/>
          <w:bCs/>
          <w:sz w:val="28"/>
          <w:szCs w:val="28"/>
          <w:lang w:val="ru-RU"/>
        </w:rPr>
        <w:t>Структура роботи:</w:t>
      </w:r>
      <w:r w:rsidRPr="00453174">
        <w:rPr>
          <w:rFonts w:ascii="Times New Roman" w:hAnsi="Times New Roman" w:cs="Times New Roman"/>
          <w:sz w:val="28"/>
          <w:szCs w:val="28"/>
          <w:lang w:val="ru-RU"/>
        </w:rPr>
        <w:t xml:space="preserve"> магістерська робота складається зі вступу, трьох частин з висновками до кожної, висновком, списком використаних джерел та додатками. Загальна кількість сторінок – 94. Основна частина роботи розміщена на </w:t>
      </w:r>
      <w:r w:rsidRPr="00E809B2">
        <w:rPr>
          <w:rFonts w:ascii="Times New Roman" w:hAnsi="Times New Roman" w:cs="Times New Roman"/>
          <w:sz w:val="28"/>
          <w:szCs w:val="28"/>
          <w:lang w:val="ru-RU"/>
        </w:rPr>
        <w:t>6</w:t>
      </w:r>
      <w:r w:rsidR="00E809B2">
        <w:rPr>
          <w:rFonts w:ascii="Times New Roman" w:hAnsi="Times New Roman" w:cs="Times New Roman"/>
          <w:sz w:val="28"/>
          <w:szCs w:val="28"/>
          <w:lang w:val="ru-RU"/>
        </w:rPr>
        <w:t>6</w:t>
      </w:r>
      <w:bookmarkStart w:id="0" w:name="_GoBack"/>
      <w:bookmarkEnd w:id="0"/>
      <w:r w:rsidRPr="00453174">
        <w:rPr>
          <w:rFonts w:ascii="Times New Roman" w:hAnsi="Times New Roman" w:cs="Times New Roman"/>
          <w:sz w:val="28"/>
          <w:szCs w:val="28"/>
          <w:lang w:val="ru-RU"/>
        </w:rPr>
        <w:t xml:space="preserve"> сторінках. Списки використаних джерел та літератури включають в себе </w:t>
      </w:r>
      <w:r w:rsidR="00453174">
        <w:rPr>
          <w:rFonts w:ascii="Times New Roman" w:hAnsi="Times New Roman" w:cs="Times New Roman"/>
          <w:sz w:val="28"/>
          <w:szCs w:val="28"/>
          <w:lang w:val="ru-RU"/>
        </w:rPr>
        <w:t>56</w:t>
      </w:r>
      <w:r w:rsidRPr="00453174">
        <w:rPr>
          <w:rFonts w:ascii="Times New Roman" w:hAnsi="Times New Roman" w:cs="Times New Roman"/>
          <w:sz w:val="28"/>
          <w:szCs w:val="28"/>
          <w:lang w:val="ru-RU"/>
        </w:rPr>
        <w:t xml:space="preserve"> найменувань. Також у роботі наявн</w:t>
      </w:r>
      <w:r w:rsidR="00453174">
        <w:rPr>
          <w:rFonts w:ascii="Times New Roman" w:hAnsi="Times New Roman" w:cs="Times New Roman"/>
          <w:sz w:val="28"/>
          <w:szCs w:val="28"/>
          <w:lang w:val="ru-RU"/>
        </w:rPr>
        <w:t>ий</w:t>
      </w:r>
      <w:r w:rsidRPr="00453174">
        <w:rPr>
          <w:rFonts w:ascii="Times New Roman" w:hAnsi="Times New Roman" w:cs="Times New Roman"/>
          <w:sz w:val="28"/>
          <w:szCs w:val="28"/>
          <w:lang w:val="ru-RU"/>
        </w:rPr>
        <w:t xml:space="preserve"> </w:t>
      </w:r>
      <w:r w:rsidR="00453174">
        <w:rPr>
          <w:rFonts w:ascii="Times New Roman" w:hAnsi="Times New Roman" w:cs="Times New Roman"/>
          <w:sz w:val="28"/>
          <w:szCs w:val="28"/>
          <w:lang w:val="ru-RU"/>
        </w:rPr>
        <w:t>1</w:t>
      </w:r>
      <w:r w:rsidRPr="00453174">
        <w:rPr>
          <w:rFonts w:ascii="Times New Roman" w:hAnsi="Times New Roman" w:cs="Times New Roman"/>
          <w:sz w:val="28"/>
          <w:szCs w:val="28"/>
          <w:lang w:val="ru-RU"/>
        </w:rPr>
        <w:t xml:space="preserve"> додат</w:t>
      </w:r>
      <w:r w:rsidR="00453174">
        <w:rPr>
          <w:rFonts w:ascii="Times New Roman" w:hAnsi="Times New Roman" w:cs="Times New Roman"/>
          <w:sz w:val="28"/>
          <w:szCs w:val="28"/>
          <w:lang w:val="ru-RU"/>
        </w:rPr>
        <w:t>ок.</w:t>
      </w:r>
    </w:p>
    <w:p w:rsidR="004A351B" w:rsidRPr="00453174" w:rsidRDefault="004A351B" w:rsidP="004A351B">
      <w:pPr>
        <w:spacing w:after="0" w:line="360" w:lineRule="auto"/>
        <w:ind w:firstLine="567"/>
        <w:jc w:val="both"/>
        <w:rPr>
          <w:rFonts w:ascii="Times New Roman" w:hAnsi="Times New Roman" w:cs="Times New Roman"/>
          <w:sz w:val="28"/>
          <w:szCs w:val="28"/>
          <w:lang w:val="uk-UA"/>
        </w:rPr>
      </w:pPr>
    </w:p>
    <w:p w:rsidR="004A351B" w:rsidRPr="00453174" w:rsidRDefault="004A351B" w:rsidP="00C3475A">
      <w:pPr>
        <w:spacing w:line="360" w:lineRule="auto"/>
        <w:ind w:firstLine="567"/>
        <w:jc w:val="both"/>
        <w:rPr>
          <w:rFonts w:ascii="Times New Roman" w:hAnsi="Times New Roman" w:cs="Times New Roman"/>
          <w:sz w:val="28"/>
          <w:szCs w:val="28"/>
          <w:lang w:val="uk-UA"/>
        </w:rPr>
      </w:pPr>
    </w:p>
    <w:p w:rsidR="000854EF" w:rsidRPr="00453174" w:rsidRDefault="000854EF" w:rsidP="00C3475A">
      <w:pPr>
        <w:jc w:val="both"/>
        <w:rPr>
          <w:rFonts w:ascii="Times New Roman" w:hAnsi="Times New Roman" w:cs="Times New Roman"/>
          <w:b/>
          <w:sz w:val="28"/>
          <w:szCs w:val="28"/>
          <w:lang w:val="uk-UA"/>
        </w:rPr>
      </w:pPr>
    </w:p>
    <w:p w:rsidR="000854EF" w:rsidRPr="00453174" w:rsidRDefault="000854EF" w:rsidP="00C3475A">
      <w:pPr>
        <w:jc w:val="both"/>
        <w:rPr>
          <w:rFonts w:ascii="Times New Roman" w:hAnsi="Times New Roman" w:cs="Times New Roman"/>
          <w:b/>
          <w:sz w:val="28"/>
          <w:szCs w:val="28"/>
          <w:lang w:val="uk-UA"/>
        </w:rPr>
      </w:pPr>
    </w:p>
    <w:p w:rsidR="00453174" w:rsidRPr="00453174" w:rsidRDefault="00453174" w:rsidP="00C3475A">
      <w:pPr>
        <w:jc w:val="both"/>
        <w:rPr>
          <w:rFonts w:ascii="Times New Roman" w:hAnsi="Times New Roman" w:cs="Times New Roman"/>
          <w:b/>
          <w:sz w:val="28"/>
          <w:szCs w:val="28"/>
          <w:lang w:val="uk-UA"/>
        </w:rPr>
      </w:pPr>
    </w:p>
    <w:p w:rsidR="00453174" w:rsidRPr="00453174" w:rsidRDefault="00453174" w:rsidP="00C3475A">
      <w:pPr>
        <w:jc w:val="both"/>
        <w:rPr>
          <w:rFonts w:ascii="Times New Roman" w:hAnsi="Times New Roman" w:cs="Times New Roman"/>
          <w:b/>
          <w:sz w:val="28"/>
          <w:szCs w:val="28"/>
          <w:lang w:val="uk-UA"/>
        </w:rPr>
      </w:pPr>
    </w:p>
    <w:p w:rsidR="00453174" w:rsidRPr="00453174" w:rsidRDefault="00453174" w:rsidP="00C3475A">
      <w:pPr>
        <w:jc w:val="both"/>
        <w:rPr>
          <w:rFonts w:ascii="Times New Roman" w:hAnsi="Times New Roman" w:cs="Times New Roman"/>
          <w:b/>
          <w:sz w:val="28"/>
          <w:szCs w:val="28"/>
          <w:lang w:val="uk-UA"/>
        </w:rPr>
      </w:pPr>
    </w:p>
    <w:p w:rsidR="00453174" w:rsidRPr="00453174" w:rsidRDefault="00453174" w:rsidP="00C3475A">
      <w:pPr>
        <w:jc w:val="both"/>
        <w:rPr>
          <w:rFonts w:ascii="Times New Roman" w:hAnsi="Times New Roman" w:cs="Times New Roman"/>
          <w:b/>
          <w:sz w:val="28"/>
          <w:szCs w:val="28"/>
          <w:lang w:val="uk-UA"/>
        </w:rPr>
      </w:pPr>
    </w:p>
    <w:p w:rsidR="00453174" w:rsidRPr="00453174" w:rsidRDefault="00453174" w:rsidP="00C3475A">
      <w:pPr>
        <w:jc w:val="both"/>
        <w:rPr>
          <w:rFonts w:ascii="Times New Roman" w:hAnsi="Times New Roman" w:cs="Times New Roman"/>
          <w:b/>
          <w:sz w:val="28"/>
          <w:szCs w:val="28"/>
          <w:lang w:val="uk-UA"/>
        </w:rPr>
      </w:pPr>
    </w:p>
    <w:p w:rsidR="00453174" w:rsidRPr="00453174" w:rsidRDefault="00453174" w:rsidP="00C3475A">
      <w:pPr>
        <w:jc w:val="both"/>
        <w:rPr>
          <w:rFonts w:ascii="Times New Roman" w:hAnsi="Times New Roman" w:cs="Times New Roman"/>
          <w:b/>
          <w:sz w:val="28"/>
          <w:szCs w:val="28"/>
          <w:lang w:val="uk-UA"/>
        </w:rPr>
      </w:pPr>
    </w:p>
    <w:p w:rsidR="00453174" w:rsidRPr="00453174" w:rsidRDefault="00453174" w:rsidP="00C3475A">
      <w:pPr>
        <w:jc w:val="both"/>
        <w:rPr>
          <w:rFonts w:ascii="Times New Roman" w:hAnsi="Times New Roman" w:cs="Times New Roman"/>
          <w:b/>
          <w:sz w:val="28"/>
          <w:szCs w:val="28"/>
          <w:lang w:val="uk-UA"/>
        </w:rPr>
      </w:pPr>
    </w:p>
    <w:p w:rsidR="00453174" w:rsidRPr="00453174" w:rsidRDefault="00453174" w:rsidP="00C3475A">
      <w:pPr>
        <w:jc w:val="both"/>
        <w:rPr>
          <w:rFonts w:ascii="Times New Roman" w:hAnsi="Times New Roman" w:cs="Times New Roman"/>
          <w:b/>
          <w:sz w:val="28"/>
          <w:szCs w:val="28"/>
          <w:lang w:val="uk-UA"/>
        </w:rPr>
      </w:pPr>
    </w:p>
    <w:p w:rsidR="000854EF" w:rsidRPr="00453174" w:rsidRDefault="000854EF" w:rsidP="00C3475A">
      <w:pPr>
        <w:jc w:val="both"/>
        <w:rPr>
          <w:rFonts w:ascii="Times New Roman" w:hAnsi="Times New Roman" w:cs="Times New Roman"/>
          <w:b/>
          <w:sz w:val="28"/>
          <w:szCs w:val="28"/>
          <w:lang w:val="uk-UA"/>
        </w:rPr>
      </w:pPr>
    </w:p>
    <w:p w:rsidR="00C3475A" w:rsidRPr="00453174" w:rsidRDefault="00C3475A" w:rsidP="00C3475A">
      <w:pPr>
        <w:jc w:val="both"/>
        <w:rPr>
          <w:rFonts w:ascii="Times New Roman" w:hAnsi="Times New Roman" w:cs="Times New Roman"/>
          <w:b/>
          <w:sz w:val="28"/>
          <w:szCs w:val="28"/>
          <w:lang w:val="uk-UA"/>
        </w:rPr>
      </w:pPr>
      <w:r w:rsidRPr="00453174">
        <w:rPr>
          <w:rFonts w:ascii="Times New Roman" w:hAnsi="Times New Roman" w:cs="Times New Roman"/>
          <w:b/>
          <w:sz w:val="28"/>
          <w:szCs w:val="28"/>
          <w:lang w:val="uk-UA"/>
        </w:rPr>
        <w:lastRenderedPageBreak/>
        <w:t>РОЗДІЛ І. ВТІЛЕННЯ ІДЕЙ УКРАЇНСЬКОГО КОНСЕРВАТИЗМУ В ПОЛІТИЧНОМУ ТА СОЦІАЛЬНОМУ УСТРОЇ УКРАЇНСЬКОЇ ДЕРЖАВИ В 1918 Р.</w:t>
      </w:r>
    </w:p>
    <w:p w:rsidR="00C3475A" w:rsidRPr="00453174" w:rsidRDefault="00C3475A" w:rsidP="00C3475A">
      <w:pPr>
        <w:spacing w:line="360" w:lineRule="auto"/>
        <w:ind w:firstLine="567"/>
        <w:jc w:val="both"/>
        <w:rPr>
          <w:rFonts w:ascii="Times New Roman" w:hAnsi="Times New Roman" w:cs="Times New Roman"/>
          <w:b/>
          <w:sz w:val="28"/>
          <w:szCs w:val="28"/>
          <w:lang w:val="uk-UA"/>
        </w:rPr>
      </w:pPr>
      <w:r w:rsidRPr="00453174">
        <w:rPr>
          <w:rFonts w:ascii="Times New Roman" w:hAnsi="Times New Roman" w:cs="Times New Roman"/>
          <w:b/>
          <w:sz w:val="28"/>
          <w:szCs w:val="28"/>
          <w:lang w:val="uk-UA"/>
        </w:rPr>
        <w:t>1.1. Політико-державницькі погляди Павла Скоропадського напередодні Гетьманського перевороту 29 квітня 1918 р.</w:t>
      </w:r>
    </w:p>
    <w:p w:rsidR="00C3475A" w:rsidRPr="00453174" w:rsidRDefault="00C3475A" w:rsidP="00C3475A">
      <w:pPr>
        <w:spacing w:line="360" w:lineRule="auto"/>
        <w:ind w:firstLine="567"/>
        <w:jc w:val="both"/>
        <w:rPr>
          <w:rFonts w:ascii="Times New Roman" w:hAnsi="Times New Roman" w:cs="Times New Roman"/>
          <w:sz w:val="28"/>
          <w:szCs w:val="28"/>
          <w:shd w:val="clear" w:color="auto" w:fill="FFFFFF"/>
          <w:lang w:val="ru-RU"/>
        </w:rPr>
      </w:pPr>
      <w:r w:rsidRPr="00453174">
        <w:rPr>
          <w:rFonts w:ascii="Times New Roman" w:hAnsi="Times New Roman" w:cs="Times New Roman"/>
          <w:sz w:val="28"/>
          <w:szCs w:val="28"/>
          <w:lang w:val="uk-UA"/>
        </w:rPr>
        <w:t xml:space="preserve">На початку </w:t>
      </w:r>
      <w:r w:rsidRPr="00453174">
        <w:rPr>
          <w:rFonts w:ascii="Times New Roman" w:hAnsi="Times New Roman" w:cs="Times New Roman"/>
          <w:sz w:val="28"/>
          <w:szCs w:val="28"/>
        </w:rPr>
        <w:t>XX</w:t>
      </w:r>
      <w:r w:rsidRPr="00453174">
        <w:rPr>
          <w:rFonts w:ascii="Times New Roman" w:hAnsi="Times New Roman" w:cs="Times New Roman"/>
          <w:sz w:val="28"/>
          <w:szCs w:val="28"/>
          <w:lang w:val="uk-UA"/>
        </w:rPr>
        <w:t xml:space="preserve"> століття на території України активізувалась діяльність різноманітних політичних організацій та окремих політичних діячів, які були носіями та популяризаторами різних ідеологій. Досить помітне місце в тогочасній історії української політичної думки посідають ідеї консерватизму, що пов’язують з існуванням у 1918 році гетьманату П. Скоропадського та необхідністю </w:t>
      </w:r>
      <w:r w:rsidRPr="00453174">
        <w:rPr>
          <w:rFonts w:ascii="Times New Roman" w:hAnsi="Times New Roman" w:cs="Times New Roman"/>
          <w:sz w:val="28"/>
          <w:szCs w:val="28"/>
          <w:shd w:val="clear" w:color="auto" w:fill="FFFFFF"/>
          <w:lang w:val="uk-UA"/>
        </w:rPr>
        <w:t>обгрунтування його політико-правових підстав. Серед найбільш відомих та важливих для розвитку консервативного руху мислителів, як правило, виділяють В'ячеслава Липинського, Стефана Томашівського та Василя Кучабського [</w:t>
      </w:r>
      <w:r w:rsidRPr="00453174">
        <w:rPr>
          <w:rFonts w:ascii="Times New Roman" w:hAnsi="Times New Roman" w:cs="Times New Roman"/>
          <w:sz w:val="28"/>
          <w:szCs w:val="28"/>
          <w:lang w:val="uk-UA"/>
        </w:rPr>
        <w:t>5</w:t>
      </w:r>
      <w:r w:rsidRPr="00453174">
        <w:rPr>
          <w:rFonts w:ascii="Times New Roman" w:hAnsi="Times New Roman" w:cs="Times New Roman"/>
          <w:sz w:val="28"/>
          <w:szCs w:val="28"/>
          <w:lang w:val="ru-RU"/>
        </w:rPr>
        <w:t>2</w:t>
      </w:r>
      <w:r w:rsidRPr="00453174">
        <w:rPr>
          <w:rFonts w:ascii="Times New Roman" w:hAnsi="Times New Roman" w:cs="Times New Roman"/>
          <w:sz w:val="28"/>
          <w:szCs w:val="28"/>
          <w:shd w:val="clear" w:color="auto" w:fill="FFFFFF"/>
          <w:lang w:val="ru-RU"/>
        </w:rPr>
        <w:t xml:space="preserve">]. Метою цього розділу є аналіз особистих поглядів </w:t>
      </w:r>
      <w:r w:rsidR="00C71D53" w:rsidRPr="00453174">
        <w:rPr>
          <w:rFonts w:ascii="Times New Roman" w:hAnsi="Times New Roman" w:cs="Times New Roman"/>
          <w:sz w:val="28"/>
          <w:szCs w:val="28"/>
          <w:shd w:val="clear" w:color="auto" w:fill="FFFFFF"/>
          <w:lang w:val="ru-RU"/>
        </w:rPr>
        <w:t>Павла</w:t>
      </w:r>
      <w:r w:rsidRPr="00453174">
        <w:rPr>
          <w:rFonts w:ascii="Times New Roman" w:hAnsi="Times New Roman" w:cs="Times New Roman"/>
          <w:sz w:val="28"/>
          <w:szCs w:val="28"/>
          <w:shd w:val="clear" w:color="auto" w:fill="FFFFFF"/>
          <w:lang w:val="ru-RU"/>
        </w:rPr>
        <w:t xml:space="preserve"> Скоропадського, який був одним із головних політичних діячів українського консервативного руху, на перспективи подальшого розвитку Української держави </w:t>
      </w:r>
      <w:r w:rsidRPr="00453174">
        <w:rPr>
          <w:rFonts w:ascii="Times New Roman" w:hAnsi="Times New Roman" w:cs="Times New Roman"/>
          <w:sz w:val="28"/>
          <w:szCs w:val="28"/>
          <w:shd w:val="clear" w:color="auto" w:fill="FFFFFF"/>
        </w:rPr>
        <w:t>XX</w:t>
      </w:r>
      <w:r w:rsidRPr="00453174">
        <w:rPr>
          <w:rFonts w:ascii="Times New Roman" w:hAnsi="Times New Roman" w:cs="Times New Roman"/>
          <w:sz w:val="28"/>
          <w:szCs w:val="28"/>
          <w:shd w:val="clear" w:color="auto" w:fill="FFFFFF"/>
          <w:lang w:val="ru-RU"/>
        </w:rPr>
        <w:t xml:space="preserve"> </w:t>
      </w:r>
      <w:r w:rsidRPr="00453174">
        <w:rPr>
          <w:rFonts w:ascii="Times New Roman" w:hAnsi="Times New Roman" w:cs="Times New Roman"/>
          <w:sz w:val="28"/>
          <w:szCs w:val="28"/>
          <w:shd w:val="clear" w:color="auto" w:fill="FFFFFF"/>
          <w:lang w:val="uk-UA"/>
        </w:rPr>
        <w:t>століття</w:t>
      </w:r>
      <w:r w:rsidRPr="00453174">
        <w:rPr>
          <w:rFonts w:ascii="Times New Roman" w:hAnsi="Times New Roman" w:cs="Times New Roman"/>
          <w:sz w:val="28"/>
          <w:szCs w:val="28"/>
          <w:shd w:val="clear" w:color="auto" w:fill="FFFFFF"/>
          <w:lang w:val="ru-RU"/>
        </w:rPr>
        <w:t>.</w:t>
      </w:r>
    </w:p>
    <w:p w:rsidR="00C3475A" w:rsidRPr="00453174" w:rsidRDefault="00C3475A" w:rsidP="00C3475A">
      <w:pPr>
        <w:spacing w:line="360" w:lineRule="auto"/>
        <w:ind w:firstLine="567"/>
        <w:jc w:val="both"/>
        <w:rPr>
          <w:rFonts w:ascii="Times New Roman" w:hAnsi="Times New Roman" w:cs="Times New Roman"/>
          <w:sz w:val="28"/>
          <w:szCs w:val="28"/>
          <w:shd w:val="clear" w:color="auto" w:fill="FFFFFF"/>
          <w:lang w:val="ru-RU"/>
        </w:rPr>
      </w:pPr>
      <w:r w:rsidRPr="00453174">
        <w:rPr>
          <w:rFonts w:ascii="Times New Roman" w:hAnsi="Times New Roman" w:cs="Times New Roman"/>
          <w:sz w:val="28"/>
          <w:szCs w:val="28"/>
          <w:lang w:val="ru-RU"/>
        </w:rPr>
        <w:t xml:space="preserve">Ми поділяємо точку зору В. Іванова, що визначає політичний режим в Українській державі П. Скоропадського як тимчасовий диктаторський та вказує на наявність дискусії в історико-правовій літературі щодо трактування системи державного управління доби Гетьманату. Він пише, що деякі вчені розглядають заснування Гетьманату як переходід до президентської республіки, інші – як повернення до монархічної форми правління, хоча фактично титул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Гетьман</w:t>
      </w:r>
      <w:r w:rsidR="00CC268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що походить від козацьких традицій є квазімонархічним. [</w:t>
      </w:r>
      <w:r w:rsidRPr="00453174">
        <w:rPr>
          <w:rFonts w:ascii="Times New Roman" w:hAnsi="Times New Roman" w:cs="Times New Roman"/>
          <w:sz w:val="28"/>
          <w:szCs w:val="28"/>
          <w:lang w:val="uk-UA"/>
        </w:rPr>
        <w:t>13</w:t>
      </w:r>
      <w:r w:rsidRPr="00453174">
        <w:rPr>
          <w:rFonts w:ascii="Times New Roman" w:hAnsi="Times New Roman" w:cs="Times New Roman"/>
          <w:sz w:val="28"/>
          <w:szCs w:val="28"/>
          <w:lang w:val="ru-RU"/>
        </w:rPr>
        <w:t xml:space="preserve">, с. 270]. </w:t>
      </w:r>
    </w:p>
    <w:p w:rsidR="00C3475A" w:rsidRPr="00453174" w:rsidRDefault="00C3475A" w:rsidP="00C3475A">
      <w:pPr>
        <w:spacing w:line="360" w:lineRule="auto"/>
        <w:ind w:firstLine="567"/>
        <w:jc w:val="both"/>
        <w:rPr>
          <w:rFonts w:ascii="Times New Roman" w:hAnsi="Times New Roman" w:cs="Times New Roman"/>
          <w:sz w:val="28"/>
          <w:szCs w:val="28"/>
          <w:shd w:val="clear" w:color="auto" w:fill="FFFFFF"/>
          <w:lang w:val="ru-RU"/>
        </w:rPr>
      </w:pPr>
      <w:r w:rsidRPr="00453174">
        <w:rPr>
          <w:rFonts w:ascii="Times New Roman" w:hAnsi="Times New Roman" w:cs="Times New Roman"/>
          <w:sz w:val="28"/>
          <w:szCs w:val="28"/>
          <w:lang w:val="ru-RU"/>
        </w:rPr>
        <w:t xml:space="preserve">У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Спогадах</w:t>
      </w:r>
      <w:r w:rsidR="00CC268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П. Скоропадський чітко окреслює </w:t>
      </w:r>
      <w:r w:rsidRPr="00453174">
        <w:rPr>
          <w:rFonts w:ascii="Times New Roman" w:hAnsi="Times New Roman" w:cs="Times New Roman"/>
          <w:sz w:val="28"/>
          <w:szCs w:val="28"/>
          <w:lang w:val="uk-UA"/>
        </w:rPr>
        <w:t>своє ставлення до перспектив зайняти саме президентську посаду</w:t>
      </w:r>
      <w:r w:rsidRPr="00453174">
        <w:rPr>
          <w:rFonts w:ascii="Times New Roman" w:hAnsi="Times New Roman" w:cs="Times New Roman"/>
          <w:sz w:val="28"/>
          <w:szCs w:val="28"/>
          <w:lang w:val="ru-RU"/>
        </w:rPr>
        <w:t xml:space="preserve">: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Погодитись на роль президента республіки в той час я вважав </w:t>
      </w:r>
      <w:r w:rsidRPr="00453174">
        <w:rPr>
          <w:rFonts w:ascii="Times New Roman" w:hAnsi="Times New Roman" w:cs="Times New Roman"/>
          <w:sz w:val="28"/>
          <w:szCs w:val="28"/>
          <w:lang w:val="ru-RU"/>
        </w:rPr>
        <w:t>згубним для вс</w:t>
      </w:r>
      <w:r w:rsidRPr="00453174">
        <w:rPr>
          <w:rFonts w:ascii="Times New Roman" w:hAnsi="Times New Roman" w:cs="Times New Roman"/>
          <w:sz w:val="28"/>
          <w:szCs w:val="28"/>
          <w:lang w:val="uk-UA"/>
        </w:rPr>
        <w:t xml:space="preserve">ієї країни, </w:t>
      </w:r>
      <w:r w:rsidRPr="00453174">
        <w:rPr>
          <w:rFonts w:ascii="Times New Roman" w:hAnsi="Times New Roman" w:cs="Times New Roman"/>
          <w:sz w:val="28"/>
          <w:szCs w:val="28"/>
          <w:lang w:val="ru-RU"/>
        </w:rPr>
        <w:t xml:space="preserve">краще було </w:t>
      </w:r>
      <w:r w:rsidRPr="00453174">
        <w:rPr>
          <w:rFonts w:ascii="Times New Roman" w:hAnsi="Times New Roman" w:cs="Times New Roman"/>
          <w:sz w:val="28"/>
          <w:szCs w:val="28"/>
          <w:lang w:val="ru-RU"/>
        </w:rPr>
        <w:lastRenderedPageBreak/>
        <w:t>б не починати всієї справи. Країна, по-моєму, може бути врятована тільки диктаторською владою, тільки волею однієї людини можна повернути у нас порядок, вирішити аграрне питання і провести ті демократичні реформи, які так необхідні країні</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Потребу встановлення саме диктаторського правління в Україні він пояснював місцевими суспільними умовами та психологією населення [39, с. 174]. </w:t>
      </w:r>
    </w:p>
    <w:p w:rsidR="00C3475A" w:rsidRPr="00453174" w:rsidRDefault="00C3475A" w:rsidP="00C3475A">
      <w:pPr>
        <w:spacing w:line="360" w:lineRule="auto"/>
        <w:ind w:firstLine="567"/>
        <w:jc w:val="both"/>
        <w:rPr>
          <w:rFonts w:ascii="Times New Roman" w:hAnsi="Times New Roman" w:cs="Times New Roman"/>
          <w:sz w:val="28"/>
          <w:szCs w:val="28"/>
          <w:shd w:val="clear" w:color="auto" w:fill="FFFFFF"/>
          <w:lang w:val="ru-RU"/>
        </w:rPr>
      </w:pPr>
      <w:r w:rsidRPr="00453174">
        <w:rPr>
          <w:rFonts w:ascii="Times New Roman" w:hAnsi="Times New Roman" w:cs="Times New Roman"/>
          <w:sz w:val="28"/>
          <w:szCs w:val="28"/>
          <w:lang w:val="ru-RU"/>
        </w:rPr>
        <w:t xml:space="preserve">Обгрунтовуючи необхідність встановлення в Україні диктаторського режиму, П. Скоропадський у своїх спогадаї вказує на те, що в самому громадянському суспільстві УНР вже існував запит на сильну владу. Так, описуючи події весни 1918 року, напередодні гетьманського перевороту він згадує, що Товариство Українських Юристів випустило статтю за авторства Парчевського. Останній критикував існувавше тоді становище української держави та вказував на потребу передати владу особі з диктаторськими повноваженнями. На його думку це могло б врятувати країну від критичного стану, в якому вона знаходилась [39, </w:t>
      </w:r>
      <w:r w:rsidRPr="00453174">
        <w:rPr>
          <w:rFonts w:ascii="Times New Roman" w:hAnsi="Times New Roman" w:cs="Times New Roman"/>
          <w:sz w:val="28"/>
          <w:szCs w:val="28"/>
          <w:lang w:val="uk-UA"/>
        </w:rPr>
        <w:t>с. 133</w:t>
      </w:r>
      <w:r w:rsidRPr="00453174">
        <w:rPr>
          <w:rFonts w:ascii="Times New Roman" w:hAnsi="Times New Roman" w:cs="Times New Roman"/>
          <w:sz w:val="28"/>
          <w:szCs w:val="28"/>
          <w:lang w:val="ru-RU"/>
        </w:rPr>
        <w:t>]. Таким чином, на думку гетьмана формування тимчасового недемократичного режиму цілком відповідало як кризовим політичним умовам того часу, так і запитам українського суспільства</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Окремої уваги заслуговує різко негативне ставлення П. Скоропадського до соціалізму, ідеї якого в той час були досить популярними на теренах України та в світі. Ставлячи за мету побудову сильної держави, яка могла встановити порядок, П. Скоропадський пише про необхідність проведення, саме демократичних реформ а не соціалістичних. Сам гетьман не просто вороже ставився до соціалізму, а вважав його просто не властивим більшості місцевого населення [39, </w:t>
      </w:r>
      <w:r w:rsidRPr="00453174">
        <w:rPr>
          <w:rFonts w:ascii="Times New Roman" w:hAnsi="Times New Roman" w:cs="Times New Roman"/>
          <w:sz w:val="28"/>
          <w:szCs w:val="28"/>
          <w:lang w:val="uk-UA"/>
        </w:rPr>
        <w:t>с. 144</w:t>
      </w:r>
      <w:r w:rsidRPr="00453174">
        <w:rPr>
          <w:rFonts w:ascii="Times New Roman" w:hAnsi="Times New Roman" w:cs="Times New Roman"/>
          <w:sz w:val="28"/>
          <w:szCs w:val="28"/>
          <w:lang w:val="ru-RU"/>
        </w:rPr>
        <w:t>].  В</w:t>
      </w:r>
      <w:r w:rsidRPr="00453174">
        <w:rPr>
          <w:rFonts w:ascii="Times New Roman" w:hAnsi="Times New Roman" w:cs="Times New Roman"/>
          <w:sz w:val="28"/>
          <w:szCs w:val="28"/>
          <w:lang w:val="uk-UA"/>
        </w:rPr>
        <w:t xml:space="preserve">ін називав </w:t>
      </w:r>
      <w:r w:rsidRPr="00453174">
        <w:rPr>
          <w:rFonts w:ascii="Times New Roman" w:hAnsi="Times New Roman" w:cs="Times New Roman"/>
          <w:sz w:val="28"/>
          <w:szCs w:val="28"/>
          <w:lang w:val="ru-RU"/>
        </w:rPr>
        <w:t>соціалістів маленькою, відірваною від населення купкою інтелігентів – безп</w:t>
      </w:r>
      <w:r w:rsidRPr="00453174">
        <w:rPr>
          <w:rFonts w:ascii="Times New Roman" w:hAnsi="Times New Roman" w:cs="Times New Roman"/>
          <w:sz w:val="28"/>
          <w:szCs w:val="28"/>
          <w:lang w:val="uk-UA"/>
        </w:rPr>
        <w:t>і</w:t>
      </w:r>
      <w:r w:rsidRPr="00453174">
        <w:rPr>
          <w:rFonts w:ascii="Times New Roman" w:hAnsi="Times New Roman" w:cs="Times New Roman"/>
          <w:sz w:val="28"/>
          <w:szCs w:val="28"/>
          <w:lang w:val="ru-RU"/>
        </w:rPr>
        <w:t xml:space="preserve">дставних та духовно нездорових; </w:t>
      </w:r>
      <w:r w:rsidRPr="00453174">
        <w:rPr>
          <w:rFonts w:ascii="Times New Roman" w:hAnsi="Times New Roman" w:cs="Times New Roman"/>
          <w:sz w:val="28"/>
          <w:szCs w:val="28"/>
          <w:lang w:val="uk-UA"/>
        </w:rPr>
        <w:t xml:space="preserve">а </w:t>
      </w:r>
      <w:r w:rsidRPr="00453174">
        <w:rPr>
          <w:rFonts w:ascii="Times New Roman" w:hAnsi="Times New Roman" w:cs="Times New Roman"/>
          <w:sz w:val="28"/>
          <w:szCs w:val="28"/>
          <w:lang w:val="ru-RU"/>
        </w:rPr>
        <w:t xml:space="preserve">будь-які соціалістичні експерименти, на його думку призвели б до того, що Україна </w:t>
      </w:r>
      <w:r w:rsidRPr="00453174">
        <w:rPr>
          <w:rFonts w:ascii="Times New Roman" w:hAnsi="Times New Roman" w:cs="Times New Roman"/>
          <w:sz w:val="28"/>
          <w:szCs w:val="28"/>
          <w:lang w:val="ru-RU"/>
        </w:rPr>
        <w:lastRenderedPageBreak/>
        <w:t xml:space="preserve">швидко стала б легкою здобиччю для більшовиків. Владу ж більшовиків він розглядав як один із найгірших із варіантів майбутнього для України [39, </w:t>
      </w:r>
      <w:r w:rsidRPr="00453174">
        <w:rPr>
          <w:rFonts w:ascii="Times New Roman" w:hAnsi="Times New Roman" w:cs="Times New Roman"/>
          <w:sz w:val="28"/>
          <w:szCs w:val="28"/>
          <w:lang w:val="uk-UA"/>
        </w:rPr>
        <w:t>с. 145</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shd w:val="clear" w:color="auto" w:fill="FFFFFF"/>
          <w:lang w:val="uk-UA"/>
        </w:rPr>
      </w:pPr>
      <w:r w:rsidRPr="00453174">
        <w:rPr>
          <w:rFonts w:ascii="Times New Roman" w:hAnsi="Times New Roman" w:cs="Times New Roman"/>
          <w:sz w:val="28"/>
          <w:szCs w:val="28"/>
          <w:lang w:val="ru-RU"/>
        </w:rPr>
        <w:t xml:space="preserve">Враховуючи, що однією із важливих ідей консерватизму є захист приватної власності, особливо заслуговує на увагу земельне питання, яке П. Скоропадський також згадує у своїх спогадах. Особливо гостро земельне питання постало в суспільстві напередодні гетьманського перевороту внаслідок прийняття Центральною Радою Третього Універсалу у листопаді 1917 року. Згідно з зазначеним документом скасовувалося існуюче право власності на </w:t>
      </w:r>
      <w:r w:rsidRPr="00453174">
        <w:rPr>
          <w:rFonts w:ascii="Times New Roman" w:hAnsi="Times New Roman" w:cs="Times New Roman"/>
          <w:sz w:val="28"/>
          <w:szCs w:val="28"/>
          <w:shd w:val="clear" w:color="auto" w:fill="FFFFFF"/>
          <w:lang w:val="ru-RU"/>
        </w:rPr>
        <w:t>поміщицькі, удільні, монастирські, кабінетські та церк</w:t>
      </w:r>
      <w:r w:rsidR="00CD1663" w:rsidRPr="00453174">
        <w:rPr>
          <w:rFonts w:ascii="Times New Roman" w:hAnsi="Times New Roman" w:cs="Times New Roman"/>
          <w:sz w:val="28"/>
          <w:szCs w:val="28"/>
          <w:shd w:val="clear" w:color="auto" w:fill="FFFFFF"/>
          <w:lang w:val="ru-RU"/>
        </w:rPr>
        <w:t>овні землі, до того ж, ці землі</w:t>
      </w:r>
      <w:r w:rsidRPr="00453174">
        <w:rPr>
          <w:rFonts w:ascii="Times New Roman" w:hAnsi="Times New Roman" w:cs="Times New Roman"/>
          <w:sz w:val="28"/>
          <w:szCs w:val="28"/>
          <w:shd w:val="clear" w:color="auto" w:fill="FFFFFF"/>
          <w:lang w:val="ru-RU"/>
        </w:rPr>
        <w:t xml:space="preserve"> проголошувались власністю всього трудового народу та мали бути передані йому (народу) без викупу. Тут, як і у випадку із обгрунтуванням диктатури, П. Скоропадський наводить приклад прояву невдоволення населення цим рішенням, яке за його словами, вплинуло на його погляди стосовно політичних напрямів майбутньої роботи. Зокрема, він наводить приклад, коли приблизно наприкінці березня або початку квітня 1918 року до Києва із Полтавської губернії приїхала делегація від Української Демократичної Партії чисельністю кількасот хліборобів, які рішуче вимагали внесення змін до Третього Універсалу щодо земельного питання. Зауважимо, що виступали вони винятково з критикою земельного питання, а стосовно проблеми незалежності вони – були переконаними самостійниками школи М. Міхновського</w:t>
      </w:r>
      <w:r w:rsidRPr="00453174">
        <w:rPr>
          <w:rFonts w:ascii="Times New Roman" w:hAnsi="Times New Roman" w:cs="Times New Roman"/>
          <w:sz w:val="28"/>
          <w:szCs w:val="28"/>
          <w:shd w:val="clear" w:color="auto" w:fill="FFFFFF"/>
          <w:lang w:val="uk-UA"/>
        </w:rPr>
        <w:t xml:space="preserve">. П. Скоропадський загалом позитивно оцінює діяльність хліборобів-демократів. Водночас існувало чимало розбіжностей у їх поглядах і насамперед із Союзом Земельних Власників, зокрема стосовно ідеї підримки в першу чергу дрібних господарств. Загалом  П. Скоропадський позитивно ставився до ідеї демократів і кінцевим ідеалом в аграрному питанні бачив Україну, покриту дрібними високопродуктивними господарствами. Це має бути досягнуто законними </w:t>
      </w:r>
      <w:r w:rsidRPr="00453174">
        <w:rPr>
          <w:rFonts w:ascii="Times New Roman" w:hAnsi="Times New Roman" w:cs="Times New Roman"/>
          <w:sz w:val="28"/>
          <w:szCs w:val="28"/>
          <w:shd w:val="clear" w:color="auto" w:fill="FFFFFF"/>
          <w:lang w:val="uk-UA"/>
        </w:rPr>
        <w:lastRenderedPageBreak/>
        <w:t xml:space="preserve">шляхами парцеляції, а не конфіскацією власності, як це пропонували соціалістичні діячі </w:t>
      </w:r>
      <w:r w:rsidRPr="00453174">
        <w:rPr>
          <w:rFonts w:ascii="Times New Roman" w:hAnsi="Times New Roman" w:cs="Times New Roman"/>
          <w:sz w:val="28"/>
          <w:szCs w:val="28"/>
          <w:lang w:val="uk-UA"/>
        </w:rPr>
        <w:t>[39, с. 136]</w:t>
      </w:r>
      <w:r w:rsidRPr="00453174">
        <w:rPr>
          <w:rFonts w:ascii="Times New Roman" w:hAnsi="Times New Roman" w:cs="Times New Roman"/>
          <w:sz w:val="28"/>
          <w:szCs w:val="28"/>
          <w:shd w:val="clear" w:color="auto" w:fill="FFFFFF"/>
          <w:lang w:val="uk-UA"/>
        </w:rPr>
        <w:t>.</w:t>
      </w:r>
    </w:p>
    <w:p w:rsidR="00C3475A" w:rsidRPr="00453174" w:rsidRDefault="00C3475A" w:rsidP="00C3475A">
      <w:pPr>
        <w:spacing w:line="360" w:lineRule="auto"/>
        <w:ind w:firstLine="567"/>
        <w:jc w:val="both"/>
        <w:rPr>
          <w:rStyle w:val="fontstyle01"/>
          <w:rFonts w:ascii="Times New Roman" w:hAnsi="Times New Roman" w:cs="Times New Roman"/>
          <w:color w:val="auto"/>
          <w:lang w:val="uk-UA"/>
        </w:rPr>
      </w:pPr>
      <w:r w:rsidRPr="00453174">
        <w:rPr>
          <w:rFonts w:ascii="Times New Roman" w:hAnsi="Times New Roman" w:cs="Times New Roman"/>
          <w:sz w:val="28"/>
          <w:szCs w:val="28"/>
          <w:lang w:val="uk-UA"/>
        </w:rPr>
        <w:t xml:space="preserve">У контексті аналізу політичних поглядів гетьмана Скоропадського у період Української революції варто згадати працю Георгія Папакіна </w:t>
      </w:r>
      <w:r w:rsidR="009E3E1F" w:rsidRPr="00453174">
        <w:rPr>
          <w:rFonts w:ascii="Times New Roman" w:hAnsi="Times New Roman" w:cs="Times New Roman"/>
          <w:sz w:val="28"/>
          <w:szCs w:val="28"/>
          <w:shd w:val="clear" w:color="auto" w:fill="FFFFFF"/>
          <w:lang w:val="uk-UA"/>
        </w:rPr>
        <w:t>«</w:t>
      </w:r>
      <w:r w:rsidRPr="00453174">
        <w:rPr>
          <w:rFonts w:ascii="Times New Roman" w:hAnsi="Times New Roman" w:cs="Times New Roman"/>
          <w:sz w:val="28"/>
          <w:szCs w:val="28"/>
          <w:lang w:val="uk-UA"/>
        </w:rPr>
        <w:t>Павло Скоропадський: патріот, державотворець, людина</w:t>
      </w:r>
      <w:r w:rsidR="009E3E1F" w:rsidRPr="00453174">
        <w:rPr>
          <w:rFonts w:ascii="Times New Roman" w:hAnsi="Times New Roman" w:cs="Times New Roman"/>
          <w:sz w:val="28"/>
          <w:szCs w:val="28"/>
          <w:shd w:val="clear" w:color="auto" w:fill="FFFFFF"/>
          <w:lang w:val="uk-UA"/>
        </w:rPr>
        <w:t>»</w:t>
      </w:r>
      <w:r w:rsidRPr="00453174">
        <w:rPr>
          <w:rFonts w:ascii="Times New Roman" w:hAnsi="Times New Roman" w:cs="Times New Roman"/>
          <w:sz w:val="28"/>
          <w:szCs w:val="28"/>
          <w:lang w:val="uk-UA"/>
        </w:rPr>
        <w:t>, у якій автор звертає увагу на однобокість висвітлення більшістю істориків ідеології провідних діячів гетьманату та самого гетьмана як   суто консервативної.  Сам же Папакін висуває думку, що політичну доктрину гетьманату варто трактувати як ліберально-реформаторську, а прихильником саме консерватизму Скоропадський став під впливом Липинського вже в ході розвитку гетьманського руху в еміграції. На розкриття цієї тези Папакін наводить вагомі аргументи. По-перше при аналізі різних документів пов’язаних з гетьманатом (</w:t>
      </w:r>
      <w:r w:rsidRPr="00453174">
        <w:rPr>
          <w:rStyle w:val="fontstyle01"/>
          <w:rFonts w:ascii="Times New Roman" w:hAnsi="Times New Roman" w:cs="Times New Roman"/>
          <w:color w:val="auto"/>
          <w:lang w:val="uk-UA"/>
        </w:rPr>
        <w:t>проект програми Української</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народної громади, декларації П. Скоропадського від 29 квітня й уряду</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від 10 травня 1918 р., численні інтерв’ю й висловлювання глави держави) можна дійти висновку, що провідні урядовці Української Держави ставили за мету втілення  в життя таких цінностей як захист приватної власності, забезпечення свободи особи та сумління, проведення радикальної аграрної реформи, недоторканість житла, введення представницького Українського Сойму, тощо і їх можна класифікувати радше як ліберально-реформаторські. По-друге Гетьман чітко окреслював новий режим Української держави не як спробу реставрації старого суспільно-політичного устрою, а як зміну напряму ще незавершеної революції до більш поміркованого. По-третє більшість міністрів уряду Української держави були представниками одного суспільного прошарку -</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ліберальної інтелігенції (земці, правники, університетська професура), і більшість з них при цьому за винятком С. Гербеля, не входили раніше до царської адміністрації.</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Style w:val="fontstyle01"/>
          <w:rFonts w:ascii="Times New Roman" w:hAnsi="Times New Roman" w:cs="Times New Roman"/>
          <w:color w:val="auto"/>
          <w:lang w:val="uk-UA"/>
        </w:rPr>
        <w:lastRenderedPageBreak/>
        <w:t xml:space="preserve">Отже, аналіз </w:t>
      </w:r>
      <w:r w:rsidRPr="00453174">
        <w:rPr>
          <w:rFonts w:ascii="Times New Roman" w:hAnsi="Times New Roman" w:cs="Times New Roman"/>
          <w:sz w:val="28"/>
          <w:szCs w:val="28"/>
          <w:lang w:val="uk-UA"/>
        </w:rPr>
        <w:t xml:space="preserve">політико-державницьких поглядів Павла Скоропадського напередодні його приходу до влади свідчить про те, що гетьман в період Української революції не був послідовним прихильником консервативних ідей. Але його бачення реформ, які варто було б проводити, різко  суперечило політиці влади УНР. Свої погляди щодо земельної політики та власності загалом він пояснював тим, що прагнення до соціалістичних перетворень, на його думку, природньо взагалі не були властивими населенню України, а їх прихильники серед інтелігенції взагалі погано усвідомлювали  реальні потреби народу та держави. Соціальною групою серед селянства, на яку мала б спиратися держава та яку вона мала б підтримувати, на думку Скоропадського в ідеалі мали бути дрібні землевласники. Хоча гетьман загалом був прихильником демократичних реформ, в той же час він обгрунтовував необхідність встановлення диктаторської влади, обмеженої в часі, тим, що тільки сильна влада могла б забезпечити безпеку та порядок в країні у кризовий період революції. </w:t>
      </w:r>
    </w:p>
    <w:p w:rsidR="004A351B" w:rsidRPr="00453174" w:rsidRDefault="004A351B" w:rsidP="00C3475A">
      <w:pPr>
        <w:spacing w:line="360" w:lineRule="auto"/>
        <w:ind w:firstLine="567"/>
        <w:jc w:val="both"/>
        <w:rPr>
          <w:rFonts w:ascii="Times New Roman" w:hAnsi="Times New Roman" w:cs="Times New Roman"/>
          <w:sz w:val="28"/>
          <w:szCs w:val="28"/>
          <w:lang w:val="uk-UA"/>
        </w:rPr>
      </w:pPr>
    </w:p>
    <w:p w:rsidR="004A351B" w:rsidRPr="00453174" w:rsidRDefault="004A351B" w:rsidP="00C3475A">
      <w:pPr>
        <w:spacing w:line="360" w:lineRule="auto"/>
        <w:ind w:firstLine="567"/>
        <w:jc w:val="both"/>
        <w:rPr>
          <w:rStyle w:val="fontstyle01"/>
          <w:rFonts w:ascii="Times New Roman" w:hAnsi="Times New Roman" w:cs="Times New Roman"/>
          <w:color w:val="auto"/>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ru-RU"/>
        </w:rPr>
      </w:pPr>
      <w:r w:rsidRPr="00453174">
        <w:rPr>
          <w:rStyle w:val="fontstyle01"/>
          <w:rFonts w:ascii="Times New Roman" w:hAnsi="Times New Roman" w:cs="Times New Roman"/>
          <w:b/>
          <w:color w:val="auto"/>
          <w:lang w:val="uk-UA"/>
        </w:rPr>
        <w:t xml:space="preserve">1.2. Державотворча діяльність гетьмана </w:t>
      </w:r>
      <w:r w:rsidRPr="00453174">
        <w:rPr>
          <w:rFonts w:ascii="Times New Roman" w:hAnsi="Times New Roman" w:cs="Times New Roman"/>
          <w:b/>
          <w:sz w:val="28"/>
          <w:szCs w:val="28"/>
          <w:lang w:val="uk-UA"/>
        </w:rPr>
        <w:t xml:space="preserve">Павла Скоропадського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uk-UA"/>
        </w:rPr>
        <w:t xml:space="preserve">В Український державі не було прийнято Конституцію, яка мала б стати основою законодавчої бази нової держави. Проте деякі прийняті в той час закони, які, як правило, регулювали головні питання щодо державного устрою мали конституційний характер. Так 29 квітня 1918 р. гетьманом були  прийняті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Закони про тимчасовий державний устрій України</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  Цей акт складався з розділів: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Про гетьманську владу</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Про віру</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Про права і обов’язки українських козаків та громадян</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Про закони</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Про Раду Міністрів і про міністрів</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Про Фінансову Раду</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Про Генеральний Суд</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  Згідно з цим актом </w:t>
      </w:r>
      <w:r w:rsidRPr="00453174">
        <w:rPr>
          <w:rFonts w:ascii="Times New Roman" w:hAnsi="Times New Roman" w:cs="Times New Roman"/>
          <w:sz w:val="28"/>
          <w:szCs w:val="28"/>
          <w:lang w:val="uk-UA"/>
        </w:rPr>
        <w:lastRenderedPageBreak/>
        <w:t xml:space="preserve">законодавча та виконавча влада зосереджувалась під контролем гетьмана: він мав повноваження затверджувати закони, призначати голову і членів Ради Міністрів, бути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Верховним Воєводою </w:t>
      </w:r>
      <w:r w:rsidRPr="00453174">
        <w:rPr>
          <w:rFonts w:ascii="Times New Roman" w:hAnsi="Times New Roman" w:cs="Times New Roman"/>
          <w:sz w:val="28"/>
          <w:szCs w:val="28"/>
          <w:lang w:val="ru-RU"/>
        </w:rPr>
        <w:t>Української Армії і Флоту</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uk-UA"/>
        </w:rPr>
        <w:t xml:space="preserve">, також він мав право помилування засуджених. </w:t>
      </w:r>
      <w:r w:rsidRPr="00453174">
        <w:rPr>
          <w:rFonts w:ascii="Times New Roman" w:hAnsi="Times New Roman" w:cs="Times New Roman"/>
          <w:sz w:val="28"/>
          <w:szCs w:val="28"/>
          <w:lang w:val="ru-RU"/>
        </w:rPr>
        <w:t>У Законах передбачалось створення окремої від інших громадян групи населення з особливим статусом –українського козацтва. Передбачалось, що воно стане соціальною підвалиною формування та розвитку державності.  У статтях з 11 по 22 вказувавсь короткий перелік політичних, економічних та особистих прав, якими було наділено українських громадян і козаків.  [42, с. 63-66].</w:t>
      </w:r>
    </w:p>
    <w:p w:rsidR="00C3475A" w:rsidRPr="00453174" w:rsidRDefault="009E3E1F"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shd w:val="clear" w:color="auto" w:fill="FFFFFF"/>
          <w:lang w:val="ru-RU"/>
        </w:rPr>
        <w:t>«</w:t>
      </w:r>
      <w:r w:rsidR="00C3475A" w:rsidRPr="00453174">
        <w:rPr>
          <w:rFonts w:ascii="Times New Roman" w:hAnsi="Times New Roman" w:cs="Times New Roman"/>
          <w:sz w:val="28"/>
          <w:szCs w:val="28"/>
          <w:lang w:val="ru-RU"/>
        </w:rPr>
        <w:t>Закони про тимчасовий державний устрій України</w:t>
      </w:r>
      <w:r w:rsidRPr="00453174">
        <w:rPr>
          <w:rFonts w:ascii="Times New Roman" w:hAnsi="Times New Roman" w:cs="Times New Roman"/>
          <w:sz w:val="28"/>
          <w:szCs w:val="28"/>
          <w:shd w:val="clear" w:color="auto" w:fill="FFFFFF"/>
          <w:lang w:val="ru-RU"/>
        </w:rPr>
        <w:t>»</w:t>
      </w:r>
      <w:r w:rsidR="00C3475A" w:rsidRPr="00453174">
        <w:rPr>
          <w:rFonts w:ascii="Times New Roman" w:hAnsi="Times New Roman" w:cs="Times New Roman"/>
          <w:sz w:val="28"/>
          <w:szCs w:val="28"/>
          <w:lang w:val="ru-RU"/>
        </w:rPr>
        <w:t xml:space="preserve"> не містили положення, яке б вказувало на спадковість, довічність та династичність інституту гетьманства, що пітверджує відсутність у П. Скоропадського у той період намірів створення монархічної форми правління Української Держави. Закони закріпили встановлення одноосібної диктатури. Зазначений документ містив ознаки конституційного акту тому, що ним врегульовувались ключові питання щодо устрою Української держави.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До конституційних законів цього періоду також можна віднести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Тимчасовий Закон про верховне управління державою на випадок смерті, тяжкої хвороби і перебування поза межами ясновельможного пана Гетьмана всієї України</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який було ухвалено Радою Міністрів і затверджено гетьманом. За вказаних у законі умов вищу владу у державі отримували три її верховних правителя призначення яких теж передбачалось законом: обирати одного з них заздалегідь мав особисто гетьман, другого і третього обирали Державний Сенат та Рада Міністрів відповідно.</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Серед прийнятих в період правління гетьмана Павла Скоропадського законів ознаки конституційно-правових актів мали також: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Статут Малої Ради Міністрів</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від 18 травня 1918 р.,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Тимчасовий закон про порядок оголошення </w:t>
      </w:r>
      <w:r w:rsidRPr="00453174">
        <w:rPr>
          <w:rFonts w:ascii="Times New Roman" w:hAnsi="Times New Roman" w:cs="Times New Roman"/>
          <w:sz w:val="28"/>
          <w:szCs w:val="28"/>
          <w:lang w:val="ru-RU"/>
        </w:rPr>
        <w:lastRenderedPageBreak/>
        <w:t>законів Української Держави</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27 травня 1918 р.,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Закон про порядок складання законопроектів, внесення їх до Ради Міністрів, розгляд і затвердження у Раді та про форми і порядок оголошення законів</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2 червня 1918 р.,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Закон про надання губернським старостам права розпускати волосні земські зібрання та управи</w:t>
      </w:r>
      <w:r w:rsidR="009E3E1F" w:rsidRPr="00453174">
        <w:rPr>
          <w:rFonts w:ascii="Times New Roman" w:hAnsi="Times New Roman" w:cs="Times New Roman"/>
          <w:sz w:val="28"/>
          <w:szCs w:val="28"/>
          <w:shd w:val="clear" w:color="auto" w:fill="FFFFFF"/>
          <w:lang w:val="ru-RU"/>
        </w:rPr>
        <w:t xml:space="preserve">» </w:t>
      </w:r>
      <w:r w:rsidRPr="00453174">
        <w:rPr>
          <w:rFonts w:ascii="Times New Roman" w:hAnsi="Times New Roman" w:cs="Times New Roman"/>
          <w:sz w:val="28"/>
          <w:szCs w:val="28"/>
          <w:lang w:val="ru-RU"/>
        </w:rPr>
        <w:t xml:space="preserve"> 29 червня 1918 р.,  адже вони визначали статус і повноваження  окремих державних органів.</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Також важливим у контексті гетьманського законодавства актом, який мав ознаки конституційного характеру, став Закон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Про громадянство Української Держави</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прийнятий 2 липня 1918 р. За документом громадянство Української Держави це державно-правова належність особи до держави, наявність якої передбачає отримання як прав так і обов’язків українського громадянина. Лише громадянам Української Держави надавались політичні права, до яких зокрема належали право на участь у виборах до публічно-правових установ та право державної і громадської служби. Особи мали протягом одного року обрати громадянство. Закон регламентував умови набуття громадянства. Після його набуття, </w:t>
      </w:r>
      <w:r w:rsidRPr="00453174">
        <w:rPr>
          <w:rFonts w:ascii="Times New Roman" w:hAnsi="Times New Roman" w:cs="Times New Roman"/>
          <w:sz w:val="28"/>
          <w:szCs w:val="28"/>
          <w:lang w:val="uk-UA"/>
        </w:rPr>
        <w:t>в обов</w:t>
      </w:r>
      <w:r w:rsidRPr="00453174">
        <w:rPr>
          <w:rFonts w:ascii="Times New Roman" w:hAnsi="Times New Roman" w:cs="Times New Roman"/>
          <w:sz w:val="28"/>
          <w:szCs w:val="28"/>
          <w:lang w:val="ru-RU"/>
        </w:rPr>
        <w:t>’язковому порядку кожною особою складалась присягу на вірність Державі. Подвійне громадянство було заборонене. Законом передбачалось автоматичне надання громадянства всім, хто перебував на території Української Держави на момент прийняття закону та раніше був російським підданим. [15, с. 83].</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Важливо зазначити, що на зміст конституційно-правових актів періоду існування Гетьманату в значній мірі вплинув нелегітимний шлях приходу Павла Скоропадського до влади в Україні. Підготовка конституції не була пріорітетною метою для Гетьмана, адже на його думку це в майбутньому мав зробити ще не сформований Сейм. Проте велика кількість створених та затверджених за Гетьманату законів виконували у законодавстві роль конституційних нормативно-правових актів. Конституційна ідеологія </w:t>
      </w:r>
      <w:r w:rsidRPr="00453174">
        <w:rPr>
          <w:rFonts w:ascii="Times New Roman" w:hAnsi="Times New Roman" w:cs="Times New Roman"/>
          <w:sz w:val="28"/>
          <w:szCs w:val="28"/>
          <w:lang w:val="ru-RU"/>
        </w:rPr>
        <w:lastRenderedPageBreak/>
        <w:t>Української Держави розвивалась під впливом впроваджуваної П. Скоропадським концепція української нації, що спиралась в першу чергу на наяність у жителів України політичної лояльності до держави, а не етнічної приналежності до українців.</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lang w:val="ru-RU"/>
        </w:rPr>
        <w:t xml:space="preserve">Хоча </w:t>
      </w:r>
      <w:r w:rsidRPr="00453174">
        <w:rPr>
          <w:rFonts w:ascii="Times New Roman" w:hAnsi="Times New Roman" w:cs="Times New Roman"/>
          <w:sz w:val="28"/>
          <w:szCs w:val="28"/>
          <w:lang w:val="uk-UA"/>
        </w:rPr>
        <w:t>в Українській державі питання прийняття Конституції не було пріорітетним, наявність двох конституційних проектів свідчить про спроби її розробки. Ці два нереалізовані проекти нині зберігаються у Центральному державному архіві вищих органів влади та управління України в Києві.</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uk-UA"/>
        </w:rPr>
        <w:t>Проект Конституції Української Держави, що зберігається у фонді 3766</w:t>
      </w:r>
      <w:r w:rsidRPr="00453174">
        <w:rPr>
          <w:rFonts w:ascii="Times New Roman" w:hAnsi="Times New Roman" w:cs="Times New Roman"/>
          <w:sz w:val="28"/>
          <w:szCs w:val="28"/>
          <w:lang w:val="uk-UA"/>
        </w:rPr>
        <w:br/>
      </w:r>
      <w:r w:rsidRPr="00453174">
        <w:rPr>
          <w:rStyle w:val="fontstyle01"/>
          <w:rFonts w:ascii="Times New Roman" w:hAnsi="Times New Roman" w:cs="Times New Roman"/>
          <w:color w:val="auto"/>
          <w:lang w:val="uk-UA"/>
        </w:rPr>
        <w:t xml:space="preserve">ЦДАВО України [47, с. 28], виконаний у вигляді машинописної чернетки, яка не має зазначення часу створення та підписуавтора . </w:t>
      </w:r>
      <w:r w:rsidRPr="00453174">
        <w:rPr>
          <w:rStyle w:val="fontstyle01"/>
          <w:rFonts w:ascii="Times New Roman" w:hAnsi="Times New Roman" w:cs="Times New Roman"/>
          <w:color w:val="auto"/>
          <w:lang w:val="ru-RU"/>
        </w:rPr>
        <w:t>Він містить 39</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статей, які не розділені на окремі розділи. Згідно з цим проектом, його автор прагнув створення демократично-правової держави.</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Українська Держава у проекті вказана як суверенна 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самостійна державою з неподільною територією (ст. 1–3). Усім громадянам надавалась повнота публічних прав, а їх позбавлення можна було здійснювати лише постановою суду (ст. 4). Згідно з проектом під забороною було подвійне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громадянство (ст. 5). Вік набуття громадянської і політичної правоздатності становив двадяцть років, при цьому закріплялась рівність усіх громадян у правах,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незалежно від їхніх походження і статків (ст. 6–7).</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Загалом, у проекті Конституції був затверджений широкий перелік прав громадян.</w:t>
      </w:r>
      <w:r w:rsidRPr="00453174">
        <w:rPr>
          <w:rFonts w:ascii="Times New Roman" w:hAnsi="Times New Roman" w:cs="Times New Roman"/>
          <w:sz w:val="28"/>
          <w:szCs w:val="28"/>
          <w:lang w:val="ru-RU"/>
        </w:rPr>
        <w:t xml:space="preserve"> Наприклад </w:t>
      </w:r>
      <w:r w:rsidRPr="00453174">
        <w:rPr>
          <w:rStyle w:val="fontstyle01"/>
          <w:rFonts w:ascii="Times New Roman" w:hAnsi="Times New Roman" w:cs="Times New Roman"/>
          <w:color w:val="auto"/>
          <w:lang w:val="ru-RU"/>
        </w:rPr>
        <w:t>у восьмій статті зазначалось, що за відсутності судового наказу жодна особа не могла бути затриманою, виняток становило затримання в ході скоєння правопорушення, але в такому разі суд був повинен протягом 24 годин встановити причину і спосіб затримання, а за невиконання</w:t>
      </w:r>
      <w:r w:rsidR="00CD1663" w:rsidRPr="00453174">
        <w:rPr>
          <w:rStyle w:val="fontstyle01"/>
          <w:rFonts w:ascii="Times New Roman" w:hAnsi="Times New Roman" w:cs="Times New Roman"/>
          <w:color w:val="auto"/>
          <w:lang w:val="ru-RU"/>
        </w:rPr>
        <w:t xml:space="preserve"> цих умов особу мали звільнити.</w:t>
      </w:r>
      <w:r w:rsidRPr="00453174">
        <w:rPr>
          <w:rStyle w:val="fontstyle01"/>
          <w:rFonts w:ascii="Times New Roman" w:hAnsi="Times New Roman" w:cs="Times New Roman"/>
          <w:color w:val="auto"/>
          <w:lang w:val="ru-RU"/>
        </w:rPr>
        <w:t xml:space="preserve"> У проекті були закріплені такі демократичні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гарантії, як </w:t>
      </w:r>
      <w:r w:rsidRPr="00453174">
        <w:rPr>
          <w:rStyle w:val="fontstyle01"/>
          <w:rFonts w:ascii="Times New Roman" w:hAnsi="Times New Roman" w:cs="Times New Roman"/>
          <w:color w:val="auto"/>
          <w:lang w:val="ru-RU"/>
        </w:rPr>
        <w:lastRenderedPageBreak/>
        <w:t>недоторканість домового вогнища,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заборона незаконного вилучення майна (ст. 9), заборона порушення таємниці листування</w:t>
      </w:r>
      <w:r w:rsidRPr="00453174">
        <w:rPr>
          <w:rFonts w:ascii="Times New Roman" w:hAnsi="Times New Roman" w:cs="Times New Roman"/>
          <w:sz w:val="28"/>
          <w:szCs w:val="28"/>
          <w:lang w:val="ru-RU"/>
        </w:rPr>
        <w:t xml:space="preserve"> </w:t>
      </w:r>
      <w:r w:rsidR="00CD1663" w:rsidRPr="00453174">
        <w:rPr>
          <w:rStyle w:val="fontstyle01"/>
          <w:rFonts w:ascii="Times New Roman" w:hAnsi="Times New Roman" w:cs="Times New Roman"/>
          <w:color w:val="auto"/>
          <w:lang w:val="ru-RU"/>
        </w:rPr>
        <w:t>за винятком</w:t>
      </w:r>
      <w:r w:rsidRPr="00453174">
        <w:rPr>
          <w:rStyle w:val="fontstyle01"/>
          <w:rFonts w:ascii="Times New Roman" w:hAnsi="Times New Roman" w:cs="Times New Roman"/>
          <w:color w:val="auto"/>
          <w:lang w:val="ru-RU"/>
        </w:rPr>
        <w:t>, коли це передбачав судовий наказ (с</w:t>
      </w:r>
      <w:r w:rsidR="00CD1663" w:rsidRPr="00453174">
        <w:rPr>
          <w:rStyle w:val="fontstyle01"/>
          <w:rFonts w:ascii="Times New Roman" w:hAnsi="Times New Roman" w:cs="Times New Roman"/>
          <w:color w:val="auto"/>
          <w:lang w:val="ru-RU"/>
        </w:rPr>
        <w:t xml:space="preserve">т. 10), заборонялись обмеження </w:t>
      </w:r>
      <w:r w:rsidRPr="00453174">
        <w:rPr>
          <w:rStyle w:val="fontstyle01"/>
          <w:rFonts w:ascii="Times New Roman" w:hAnsi="Times New Roman" w:cs="Times New Roman"/>
          <w:color w:val="auto"/>
          <w:lang w:val="ru-RU"/>
        </w:rPr>
        <w:t>прав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свободи слова, друку, організації страйку, «які не порушували постанов карного закону»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 11). Також забезпечувалась можливість захисту громадян від свавілля посадовців. З цього приводу у 12 статті за кожним громадянином закріплялось</w:t>
      </w:r>
      <w:r w:rsidRPr="00453174">
        <w:rPr>
          <w:rFonts w:ascii="Times New Roman" w:hAnsi="Times New Roman" w:cs="Times New Roman"/>
          <w:sz w:val="28"/>
          <w:szCs w:val="28"/>
          <w:lang w:val="ru-RU"/>
        </w:rPr>
        <w:t xml:space="preserve"> </w:t>
      </w:r>
      <w:r w:rsidR="00CD1663" w:rsidRPr="00453174">
        <w:rPr>
          <w:rStyle w:val="fontstyle01"/>
          <w:rFonts w:ascii="Times New Roman" w:hAnsi="Times New Roman" w:cs="Times New Roman"/>
          <w:color w:val="auto"/>
          <w:lang w:val="ru-RU"/>
        </w:rPr>
        <w:t xml:space="preserve">притягнення урядової особи до </w:t>
      </w:r>
      <w:r w:rsidRPr="00453174">
        <w:rPr>
          <w:rStyle w:val="fontstyle01"/>
          <w:rFonts w:ascii="Times New Roman" w:hAnsi="Times New Roman" w:cs="Times New Roman"/>
          <w:color w:val="auto"/>
          <w:lang w:val="ru-RU"/>
        </w:rPr>
        <w:t>суду, якщо вона порушила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публічні права громадянина. Усім громадянам держави у статті 13 було гарантоване право обирати і бути обраним до всіх органів влади місцевого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громадського самоврядування, а також до законодавчих органів</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Проект допускав можливе обмеження прав і свобод громадян</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виключно у разі надання дозволу парламентом, на максимальний строк у 6 місяців, і за умови що в цей час не проходять </w:t>
      </w:r>
      <w:r w:rsidRPr="00453174">
        <w:rPr>
          <w:rFonts w:ascii="Times New Roman" w:hAnsi="Times New Roman" w:cs="Times New Roman"/>
          <w:sz w:val="28"/>
          <w:szCs w:val="28"/>
          <w:lang w:val="ru-RU"/>
        </w:rPr>
        <w:t xml:space="preserve">парламентські </w:t>
      </w:r>
      <w:r w:rsidRPr="00453174">
        <w:rPr>
          <w:rStyle w:val="fontstyle01"/>
          <w:rFonts w:ascii="Times New Roman" w:hAnsi="Times New Roman" w:cs="Times New Roman"/>
          <w:color w:val="auto"/>
          <w:lang w:val="ru-RU"/>
        </w:rPr>
        <w:t>вибори. Також передбачався інститут глави держави з</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переліком його повноважень. Але, проєкт не містив статей, які б регулювали такі важливі питання як: компетенці</w:t>
      </w:r>
      <w:r w:rsidRPr="00453174">
        <w:rPr>
          <w:rStyle w:val="fontstyle01"/>
          <w:rFonts w:ascii="Times New Roman" w:hAnsi="Times New Roman" w:cs="Times New Roman"/>
          <w:color w:val="auto"/>
          <w:lang w:val="uk-UA"/>
        </w:rPr>
        <w:t>я</w:t>
      </w:r>
      <w:r w:rsidRPr="00453174">
        <w:rPr>
          <w:rStyle w:val="fontstyle01"/>
          <w:rFonts w:ascii="Times New Roman" w:hAnsi="Times New Roman" w:cs="Times New Roman"/>
          <w:color w:val="auto"/>
          <w:lang w:val="ru-RU"/>
        </w:rPr>
        <w:t xml:space="preserve"> місцевих органів влади, армія, бюджет, державна символіка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загальні напрями внутрішньої та зовнішньої політики. З цього можна зробити висновок про те, що значна частина проекту, в якій би були висвітлені ці питання, не була доопрацьована.</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Верховним органом законодавчої влади був парламент (ст.</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14). Рада Міністрів була вищим органом виконавчої влади (ст. 15), а статус вищого судового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органу мав Генеральний Суд (ст. 16). Для формування парламенту проводились загальні, таємні, рівні і пропорційні вибори за участі всіх правоздатних громадян (ст. 17), Пропорції виборів були сформовані за правилом – один депутат від ста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тисяч громадян (ст. 18). Кожен не обмежений у правах громадянин мав право бути обраним   депутатом парламенту на чотирирічний термін (ст.</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19, 22). Для членів парламенту передбачалось надання права депутатського імунітету (ст. 20). Зібран</w:t>
      </w:r>
      <w:r w:rsidR="00CD1663" w:rsidRPr="00453174">
        <w:rPr>
          <w:rStyle w:val="fontstyle01"/>
          <w:rFonts w:ascii="Times New Roman" w:hAnsi="Times New Roman" w:cs="Times New Roman"/>
          <w:color w:val="auto"/>
          <w:lang w:val="ru-RU"/>
        </w:rPr>
        <w:t xml:space="preserve">ня Парламенту мали відбуватись </w:t>
      </w:r>
      <w:r w:rsidRPr="00453174">
        <w:rPr>
          <w:rStyle w:val="fontstyle01"/>
          <w:rFonts w:ascii="Times New Roman" w:hAnsi="Times New Roman" w:cs="Times New Roman"/>
          <w:color w:val="auto"/>
          <w:lang w:val="ru-RU"/>
        </w:rPr>
        <w:lastRenderedPageBreak/>
        <w:t>мінімум дві сесії щороку, з перервою між сесіями,</w:t>
      </w:r>
      <w:r w:rsidR="00C71D53" w:rsidRPr="00453174">
        <w:rPr>
          <w:rStyle w:val="fontstyle01"/>
          <w:rFonts w:ascii="Times New Roman" w:hAnsi="Times New Roman" w:cs="Times New Roman"/>
          <w:color w:val="auto"/>
          <w:lang w:val="ru-RU"/>
        </w:rPr>
        <w:t xml:space="preserve"> </w:t>
      </w:r>
      <w:r w:rsidRPr="00453174">
        <w:rPr>
          <w:rStyle w:val="fontstyle01"/>
          <w:rFonts w:ascii="Times New Roman" w:hAnsi="Times New Roman" w:cs="Times New Roman"/>
          <w:color w:val="auto"/>
          <w:lang w:val="ru-RU"/>
        </w:rPr>
        <w:t xml:space="preserve">що не мала перевищувати </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три місяці. Всі питання у парламенті повинні були вирішуватись на підставі загального рівного голосування, Виняток становили прийняття змін Конституції,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проголошення війни, укладення миру та віддання під суд міністрів – ці справи зазначені вище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справи вирішували «спеціальною більшістю» (ст. 26). Для ухвалення змін до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Конституції потрібно було дві третини присутніх депутатів. Ухвалена зміна набувала правової сили лише тоді, коли її підтвердить звичайна більшість парламенту 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новому складі (ст. 28).</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Закон набував легітимності після його схвалення главою держави (ст.</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 xml:space="preserve">32), але </w:t>
      </w:r>
      <w:r w:rsidRPr="00453174">
        <w:rPr>
          <w:rStyle w:val="fontstyle01"/>
          <w:rFonts w:ascii="Times New Roman" w:hAnsi="Times New Roman" w:cs="Times New Roman"/>
          <w:color w:val="auto"/>
          <w:lang w:val="uk-UA"/>
        </w:rPr>
        <w:t>коли</w:t>
      </w:r>
      <w:r w:rsidRPr="00453174">
        <w:rPr>
          <w:rStyle w:val="fontstyle01"/>
          <w:rFonts w:ascii="Times New Roman" w:hAnsi="Times New Roman" w:cs="Times New Roman"/>
          <w:color w:val="auto"/>
          <w:lang w:val="ru-RU"/>
        </w:rPr>
        <w:t xml:space="preserve"> закон два рази отримував схвалення, проте його двічі </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ухвалював парламент, тоді цей акт набував законної сили. Рада Міністрів, яка формувалась главою держави, отримувала свої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повноваження від парламенту і була йому ж підзвітна (ст.33 і 34).</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Другий проект Конституції називався «Проект Основних Законів Української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Держави». Він зберігається у фонді 1064 названого архіву [44,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163–187].</w:t>
      </w:r>
      <w:r w:rsidRPr="00453174">
        <w:rPr>
          <w:rFonts w:ascii="Times New Roman" w:hAnsi="Times New Roman" w:cs="Times New Roman"/>
          <w:sz w:val="28"/>
          <w:szCs w:val="28"/>
          <w:lang w:val="ru-RU"/>
        </w:rPr>
        <w:t xml:space="preserve"> Даний </w:t>
      </w:r>
      <w:r w:rsidRPr="00453174">
        <w:rPr>
          <w:rStyle w:val="fontstyle01"/>
          <w:rFonts w:ascii="Times New Roman" w:hAnsi="Times New Roman" w:cs="Times New Roman"/>
          <w:color w:val="auto"/>
          <w:lang w:val="ru-RU"/>
        </w:rPr>
        <w:t>документ є машинописною чернеткою без вказівки часу створення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авторських підписів. Автори проекту використовували один з варіантів</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 xml:space="preserve">«Проєкту Основного Закону Російської імперії» написаного у 1905 році, про що свідчать матеріали фонду.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Важливим щодо розробки проекту є той факт, що на чорновому варіанті присутні правки, зроблені від руки одним із його авторів. Багатьма вченими раніше вважалось, що вони були написані самим гетьманом [41, с. 96]. У Одеському науково-дослідному інституті судових експертиз Міністерства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Юстиції України було проведено аналіз цього проекту висновки якого такі: </w:t>
      </w:r>
      <w:r w:rsidRPr="00453174">
        <w:rPr>
          <w:rStyle w:val="fontstyle01"/>
          <w:rFonts w:ascii="Times New Roman" w:hAnsi="Times New Roman" w:cs="Times New Roman"/>
          <w:color w:val="auto"/>
          <w:lang w:val="uk-UA"/>
        </w:rPr>
        <w:t xml:space="preserve">правки, внесені в документ, зробила одна особа, а не </w:t>
      </w:r>
      <w:r w:rsidRPr="00453174">
        <w:rPr>
          <w:rStyle w:val="fontstyle01"/>
          <w:rFonts w:ascii="Times New Roman" w:hAnsi="Times New Roman" w:cs="Times New Roman"/>
          <w:color w:val="auto"/>
          <w:lang w:val="ru-RU"/>
        </w:rPr>
        <w:t>група осіб, як вважали</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lang w:val="ru-RU"/>
        </w:rPr>
        <w:t>раніше; дані записи були</w:t>
      </w:r>
      <w:r w:rsidR="00CD1663" w:rsidRPr="00453174">
        <w:rPr>
          <w:rStyle w:val="fontstyle01"/>
          <w:rFonts w:ascii="Times New Roman" w:hAnsi="Times New Roman" w:cs="Times New Roman"/>
          <w:color w:val="auto"/>
          <w:lang w:val="ru-RU"/>
        </w:rPr>
        <w:t xml:space="preserve"> здійнені не П. Скоропадським, </w:t>
      </w:r>
      <w:r w:rsidRPr="00453174">
        <w:rPr>
          <w:rStyle w:val="fontstyle01"/>
          <w:rFonts w:ascii="Times New Roman" w:hAnsi="Times New Roman" w:cs="Times New Roman"/>
          <w:color w:val="auto"/>
          <w:lang w:val="ru-RU"/>
        </w:rPr>
        <w:t xml:space="preserve">що підтверджує </w:t>
      </w:r>
      <w:r w:rsidRPr="00453174">
        <w:rPr>
          <w:rStyle w:val="fontstyle01"/>
          <w:rFonts w:ascii="Times New Roman" w:hAnsi="Times New Roman" w:cs="Times New Roman"/>
          <w:color w:val="auto"/>
          <w:lang w:val="ru-RU"/>
        </w:rPr>
        <w:lastRenderedPageBreak/>
        <w:t>хибність тверджень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деяких дослідників про одноособове авторство гетьмана цього проекту.</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Форма державного устрою, пропонована цим проектом, була конституційною монархією, яку очолював король</w:t>
      </w:r>
      <w:r w:rsidR="00CD1663" w:rsidRPr="00453174">
        <w:rPr>
          <w:rStyle w:val="fontstyle01"/>
          <w:rFonts w:ascii="Times New Roman" w:hAnsi="Times New Roman" w:cs="Times New Roman"/>
          <w:color w:val="auto"/>
          <w:lang w:val="ru-RU"/>
        </w:rPr>
        <w:t xml:space="preserve"> </w:t>
      </w:r>
      <w:r w:rsidRPr="00453174">
        <w:rPr>
          <w:rStyle w:val="fontstyle01"/>
          <w:rFonts w:ascii="Times New Roman" w:hAnsi="Times New Roman" w:cs="Times New Roman"/>
          <w:color w:val="auto"/>
          <w:lang w:val="ru-RU"/>
        </w:rPr>
        <w:t>(ст. 24) – Верховний глава держави, особа священна і недоторкана. Він мав право розпускати парламент і встановлювати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термін нових виборів, проголошувати війну, укладати мир, призначати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звільняти міністрів та всіх інших посадових осіб, здійснювати верховне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командування збройними силами, жалувати графські та інші титули,</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помилувати тощо. У ст. 24 було зазначено таке: «з королівським Українським</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престолом нераздельними є престоли і титули Великого Князя Київського і</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Гетьмана Всєя Україна і войск козацьких». Пізніше, у вигляді приписки від</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 xml:space="preserve">руки, до статті було додано титул «Короля  Галицького».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xml:space="preserve">Проект містить прямі посилання з приводу тимчасового використання </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1 тому Зводу Законів Російської імперії 1892 р. щодо питань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урегулювання порядку спадкоємства престолу (ст. 25). Жоден акт короля, який стосувався питань управління державою, не набував чинність, поки його не підписував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міністр «який тім самим приймає на себе за цей акт відповідальність» (ст. 30).</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За проєктом, Парламент називався Державна Рада (ст. 27; розд. ІІІ). Варто зазначити, що деякі науковці називають його Сеймом, що є помилкою. Така назва дійсно мала місце на полях документу, але через</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невідому причину була закреслена, про що свідчать чернетки [41, с.</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176]. Парламент, за проектом, складався з двох палат: верхньої – Генеральної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Ради у складі 150 осіб та нижньої – Ради депутатів – із 600 членів. Третину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членів верхньої палати на довічний термін мав призначати король, решта 100 обиралися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терміном на 6 років. У проекті не було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встановлювалено компетенцію Парламенту, порядок його роботи та порядок прийняття Конституції. Вірогідно, що</w:t>
      </w:r>
      <w:r w:rsidRPr="00453174">
        <w:rPr>
          <w:rFonts w:ascii="Times New Roman" w:hAnsi="Times New Roman" w:cs="Times New Roman"/>
          <w:sz w:val="28"/>
          <w:szCs w:val="28"/>
          <w:lang w:val="ru-RU"/>
        </w:rPr>
        <w:t xml:space="preserve"> </w:t>
      </w:r>
      <w:r w:rsidR="00CD1663" w:rsidRPr="00453174">
        <w:rPr>
          <w:rStyle w:val="fontstyle01"/>
          <w:rFonts w:ascii="Times New Roman" w:hAnsi="Times New Roman" w:cs="Times New Roman"/>
          <w:color w:val="auto"/>
          <w:lang w:val="ru-RU"/>
        </w:rPr>
        <w:t xml:space="preserve">конституцію мав </w:t>
      </w:r>
      <w:r w:rsidR="00CD1663" w:rsidRPr="00453174">
        <w:rPr>
          <w:rStyle w:val="fontstyle01"/>
          <w:rFonts w:ascii="Times New Roman" w:hAnsi="Times New Roman" w:cs="Times New Roman"/>
          <w:color w:val="auto"/>
          <w:lang w:val="ru-RU"/>
        </w:rPr>
        <w:lastRenderedPageBreak/>
        <w:t xml:space="preserve">прийняти </w:t>
      </w:r>
      <w:r w:rsidRPr="00453174">
        <w:rPr>
          <w:rStyle w:val="fontstyle01"/>
          <w:rFonts w:ascii="Times New Roman" w:hAnsi="Times New Roman" w:cs="Times New Roman"/>
          <w:color w:val="auto"/>
          <w:lang w:val="ru-RU"/>
        </w:rPr>
        <w:t>король, а внесення змін до неї відбувалося б</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згідно з загальним законодавчим порядком.</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У І розділі проекту було встановлено перелік загальних прав та свобод</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громадян держави. Тут передбачався поділ українського населення на</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козаків і громадян, що було типовою рисою й інших законодавчих актів</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доби гетьманату П. Скоропадського  . Згідно 1 статті, усі українські гр</w:t>
      </w:r>
      <w:r w:rsidR="00CD1663" w:rsidRPr="00453174">
        <w:rPr>
          <w:rStyle w:val="fontstyle01"/>
          <w:rFonts w:ascii="Times New Roman" w:hAnsi="Times New Roman" w:cs="Times New Roman"/>
          <w:color w:val="auto"/>
          <w:lang w:val="ru-RU"/>
        </w:rPr>
        <w:t xml:space="preserve">омадяни і козаки незалежно від </w:t>
      </w:r>
      <w:r w:rsidRPr="00453174">
        <w:rPr>
          <w:rStyle w:val="fontstyle01"/>
          <w:rFonts w:ascii="Times New Roman" w:hAnsi="Times New Roman" w:cs="Times New Roman"/>
          <w:color w:val="auto"/>
          <w:lang w:val="ru-RU"/>
        </w:rPr>
        <w:t>їх національності, віри визнавались рівними перед законом у своїх політичних і громадянських правах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[41, с. 172]. Проект гарантував громадянам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свободу віросповідання (ст. 2), слова (ст. 4), недоторканість</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особи та житла (ст. 6). Під забороною була перлюстрація приватної кореспонденції,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окрім особливих випадків (ст. 5). За умови будь-якого затримання осіб, здійсненого без</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достатніх підстав, чи продовженого понад законний термін потерпілий отримував право на відшкодування державою спричинених цим збитків (ст. 6).</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Жодна людина не могла бути покарана інакше, як на підставі закону і тільки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встановленою судовою владою (ст. 7–9).</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Питання забезпечення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права власності у проекті вирішувалось досить не стандартно. У статті 11 була зазначена заборона позбавляти будь-кого його власності за винятком, коли це здійснювалось заради суспільної користі, у випадках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визначених законом, з виплатою винагороди. Проект передбачав надання обов’язкової початкової освіти для всіх дітей, виняток становили ті хто не могли навчатись через хворобу (ст.13). Також у проекті гарантувалось право громадян на зібрання, але на умовах встановлення окремих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обмежень, наприклад, місць проведення зібрань, присутності представників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місцевої влади, попереднього повідомлення цієї влади (ст. 14).У статті 18 вказувалось, що держава захищала права жителів України будь-якої національності, які стосувались свободи культурного самовизначення. Їм дозволялось вживання </w:t>
      </w:r>
      <w:r w:rsidRPr="00453174">
        <w:rPr>
          <w:rStyle w:val="fontstyle01"/>
          <w:rFonts w:ascii="Times New Roman" w:hAnsi="Times New Roman" w:cs="Times New Roman"/>
          <w:color w:val="auto"/>
          <w:lang w:val="ru-RU"/>
        </w:rPr>
        <w:lastRenderedPageBreak/>
        <w:t xml:space="preserve">рідної мови, організація </w:t>
      </w:r>
      <w:r w:rsidR="00CD1663" w:rsidRPr="00453174">
        <w:rPr>
          <w:rStyle w:val="fontstyle01"/>
          <w:rFonts w:ascii="Times New Roman" w:hAnsi="Times New Roman" w:cs="Times New Roman"/>
          <w:color w:val="auto"/>
          <w:lang w:val="ru-RU"/>
        </w:rPr>
        <w:t xml:space="preserve">навчальних закладів, створення </w:t>
      </w:r>
      <w:r w:rsidRPr="00453174">
        <w:rPr>
          <w:rStyle w:val="fontstyle01"/>
          <w:rFonts w:ascii="Times New Roman" w:hAnsi="Times New Roman" w:cs="Times New Roman"/>
          <w:color w:val="auto"/>
          <w:lang w:val="ru-RU"/>
        </w:rPr>
        <w:t xml:space="preserve">установ, спрямованих на збереження і розвиток рідної мови та культури.   </w:t>
      </w:r>
    </w:p>
    <w:p w:rsidR="00C3475A" w:rsidRPr="00453174" w:rsidRDefault="00C3475A" w:rsidP="00C3475A">
      <w:p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ru-RU"/>
        </w:rPr>
        <w:t>За українською мовою визнавався статус загальнодержавної, але мовам національних меншин також надавалась підтримка з боку законодавства. Обмеженими у проекті визначались права іноземних громадян (ст. 21). Обмеження вже встановлених законом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громадянських прав також передбачались, але вони могли здійснюватись тільки по відношенню до осіб, які проходили військову службу, та територій, які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знаходились на військовому положенні (ст. 21).</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uk-UA"/>
        </w:rPr>
        <w:t>Король для здійснення управління державою призначав міністрів, з яких формувався уряд, що мав назву Рада Міністрів, та їх очільника –</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Державного Канцлера. За загальний рух державного управління урядовці мали відповідати перед Сенатом та</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 xml:space="preserve">Державною </w:t>
      </w:r>
      <w:r w:rsidRPr="00453174">
        <w:rPr>
          <w:rStyle w:val="fontstyle01"/>
          <w:rFonts w:ascii="Times New Roman" w:hAnsi="Times New Roman" w:cs="Times New Roman"/>
          <w:color w:val="auto"/>
          <w:lang w:val="ru-RU"/>
        </w:rPr>
        <w:t>Радою.</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Питання щодо місцевого управління були розкриті у п’ятому розділі проекту. 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 71 був вказаний адміністративний поділ України: на староства, повіти, волості та сільські общини.</w:t>
      </w:r>
      <w:r w:rsidRPr="00453174">
        <w:rPr>
          <w:rFonts w:ascii="Times New Roman" w:hAnsi="Times New Roman" w:cs="Times New Roman"/>
          <w:sz w:val="28"/>
          <w:szCs w:val="28"/>
          <w:lang w:val="ru-RU"/>
        </w:rPr>
        <w:t xml:space="preserve"> За статтею 72 </w:t>
      </w:r>
      <w:r w:rsidRPr="00453174">
        <w:rPr>
          <w:rFonts w:ascii="Times New Roman" w:hAnsi="Times New Roman" w:cs="Times New Roman"/>
          <w:sz w:val="28"/>
          <w:szCs w:val="28"/>
          <w:lang w:val="uk-UA"/>
        </w:rPr>
        <w:t xml:space="preserve">до </w:t>
      </w:r>
      <w:r w:rsidRPr="00453174">
        <w:rPr>
          <w:rStyle w:val="fontstyle01"/>
          <w:rFonts w:ascii="Times New Roman" w:hAnsi="Times New Roman" w:cs="Times New Roman"/>
          <w:color w:val="auto"/>
          <w:lang w:val="ru-RU"/>
        </w:rPr>
        <w:t>місцевого управління входили входили органи самоврядування та центрального управління. До органів місцевого самоврядування входили збори та управи обласного, земського, повітового, волосного та сільського рівня (ст. 74). За статтею 75 передбачалось, що формування цих органів відбувалось в ході прямого таємного голосування всіх осіб, які мали право брати участь у виборах. Статтею 83 передбачалось, що важливим обов’</w:t>
      </w:r>
      <w:r w:rsidRPr="00453174">
        <w:rPr>
          <w:rStyle w:val="fontstyle01"/>
          <w:rFonts w:ascii="Times New Roman" w:hAnsi="Times New Roman" w:cs="Times New Roman"/>
          <w:color w:val="auto"/>
          <w:lang w:val="uk-UA"/>
        </w:rPr>
        <w:t>язком місцевих органів центрального управління було здійснення нагляду за законністю дій органів самоврядування</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Як зазначалось у шостому розділі, Сенат мав бути реорганізований як верховний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охоронець закону. За проектом до нього входили адміністративний, карний та цивільний касаційні департаменти.</w:t>
      </w:r>
      <w:r w:rsidRPr="00453174">
        <w:rPr>
          <w:rFonts w:ascii="Times New Roman" w:hAnsi="Times New Roman" w:cs="Times New Roman"/>
          <w:sz w:val="28"/>
          <w:szCs w:val="28"/>
          <w:lang w:val="ru-RU"/>
        </w:rPr>
        <w:t xml:space="preserve"> За планами цього проекту </w:t>
      </w:r>
      <w:r w:rsidRPr="00453174">
        <w:rPr>
          <w:rStyle w:val="fontstyle01"/>
          <w:rFonts w:ascii="Times New Roman" w:hAnsi="Times New Roman" w:cs="Times New Roman"/>
          <w:color w:val="auto"/>
          <w:lang w:val="ru-RU"/>
        </w:rPr>
        <w:t xml:space="preserve">Сенат в </w:t>
      </w:r>
      <w:r w:rsidRPr="00453174">
        <w:rPr>
          <w:rStyle w:val="fontstyle01"/>
          <w:rFonts w:ascii="Times New Roman" w:hAnsi="Times New Roman" w:cs="Times New Roman"/>
          <w:color w:val="auto"/>
          <w:lang w:val="ru-RU"/>
        </w:rPr>
        <w:lastRenderedPageBreak/>
        <w:t>своєму загальному зібранні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мав бути вищим верховним суд. До його повноважень входили право оголошення законів,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визначення відповідальності міністрів та нагляд за законністю діяльності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судів та посадовців. Сенат не був залежним від міністра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юстиції. Перехідні положення знаходились у сьомому розділі.</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xml:space="preserve">Таким чином, розроблені за доби Гетьманату проекти Конституції грунтувались на </w:t>
      </w:r>
      <w:r w:rsidRPr="00453174">
        <w:rPr>
          <w:rStyle w:val="fontstyle01"/>
          <w:rFonts w:ascii="Times New Roman" w:hAnsi="Times New Roman" w:cs="Times New Roman"/>
          <w:color w:val="auto"/>
          <w:lang w:val="uk-UA"/>
        </w:rPr>
        <w:t>ідеях</w:t>
      </w:r>
      <w:r w:rsidRPr="00453174">
        <w:rPr>
          <w:rStyle w:val="fontstyle01"/>
          <w:rFonts w:ascii="Times New Roman" w:hAnsi="Times New Roman" w:cs="Times New Roman"/>
          <w:color w:val="auto"/>
          <w:lang w:val="ru-RU"/>
        </w:rPr>
        <w:t xml:space="preserve"> правової держави і парламентаризму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 хоч ці проекти не в усьому збігались із державницькою концепцією гетьмана,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зокрема у питаннях розподілу влади і повноважень очільника держави, вони є </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важливою спробою розбудови незалежної держави, яка змогла б гарантувати </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забезпечення верховенства закону, гарантії основних прав та свобод людини,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гідності особи, розвитку науки, освіти та культури громадян України, а також </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рівність громадян перед законом.</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Обсяг повноважень глави Української держави свідчить, що в ході гетьманського перевороту в 1918 році в Україні демократичну парламентську форму державного правління замінив авторитарний режим, котрий ігнорував принцип розподілу влади. Тому форму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правління Української Держави можна характеризувати як авторитарну диктатуру, хоча вона і була обмеженою  </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в часі (до скликання Українського сейму) та рамками закону.</w:t>
      </w:r>
      <w:r w:rsidRPr="00453174">
        <w:rPr>
          <w:rFonts w:ascii="Times New Roman" w:hAnsi="Times New Roman" w:cs="Times New Roman"/>
          <w:sz w:val="28"/>
          <w:szCs w:val="28"/>
          <w:lang w:val="ru-RU"/>
        </w:rPr>
        <w:t xml:space="preserve"> При цьому </w:t>
      </w:r>
      <w:r w:rsidRPr="00453174">
        <w:rPr>
          <w:rStyle w:val="fontstyle01"/>
          <w:rFonts w:ascii="Times New Roman" w:hAnsi="Times New Roman" w:cs="Times New Roman"/>
          <w:color w:val="auto"/>
          <w:lang w:val="ru-RU"/>
        </w:rPr>
        <w:t>закони, які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мали гарантувати основні права і свободи демократичного суспільства, </w:t>
      </w:r>
      <w:r w:rsidRPr="00453174">
        <w:rPr>
          <w:rFonts w:ascii="Times New Roman" w:hAnsi="Times New Roman" w:cs="Times New Roman"/>
          <w:sz w:val="28"/>
          <w:szCs w:val="28"/>
          <w:lang w:val="ru-RU"/>
        </w:rPr>
        <w:t xml:space="preserve">виконували роль вищого принципу </w:t>
      </w:r>
      <w:r w:rsidRPr="00453174">
        <w:rPr>
          <w:rStyle w:val="fontstyle01"/>
          <w:rFonts w:ascii="Times New Roman" w:hAnsi="Times New Roman" w:cs="Times New Roman"/>
          <w:color w:val="auto"/>
          <w:lang w:val="ru-RU"/>
        </w:rPr>
        <w:t>державного управління</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Функції гетьманського уряду виконувала Рада міністрів, призначенням</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якої було «об’єднання праці окремих відомств» у галузі законодавчої та</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виконавчої діяльності. Главою Ради міністрів був Отаман-Міністр. Керував справами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Ради міністрів Генеральний секретар, якому також підпорядковувалась </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Генеральна канцелярія. До складу Ради міністрів входили міністерства</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lastRenderedPageBreak/>
        <w:t>внутрішніх справ, фінансів, торгівлі і промисловості, земельних справ, судових</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справ, іноземних справ, військове міністерство та інші. Пізніше були створені міністерство народного здоров’я та міністерство сповідань, яке</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працювало з релігійними проблемами. Міністерства, як правило, поділялися на</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департаменти і управління.</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Ради міністрів мала допоміжний орган – Малу раду міністрів, яку було створено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25 травня 1918 р. Її склад формувався із товаришів (заступників)</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міністрів. Основне її призначення полягало у попередньому розгляді пропозицій міністрів у законодавчій та</w:t>
      </w:r>
      <w:r w:rsidRPr="00453174">
        <w:rPr>
          <w:rFonts w:ascii="Times New Roman" w:hAnsi="Times New Roman" w:cs="Times New Roman"/>
          <w:sz w:val="28"/>
          <w:szCs w:val="28"/>
          <w:lang w:val="ru-RU"/>
        </w:rPr>
        <w:t xml:space="preserve"> </w:t>
      </w:r>
      <w:r w:rsidR="00CD1663" w:rsidRPr="00453174">
        <w:rPr>
          <w:rStyle w:val="fontstyle01"/>
          <w:rFonts w:ascii="Times New Roman" w:hAnsi="Times New Roman" w:cs="Times New Roman"/>
          <w:color w:val="auto"/>
          <w:lang w:val="ru-RU"/>
        </w:rPr>
        <w:t>адміністративній сферах</w:t>
      </w:r>
      <w:r w:rsidRPr="00453174">
        <w:rPr>
          <w:rStyle w:val="fontstyle01"/>
          <w:rFonts w:ascii="Times New Roman" w:hAnsi="Times New Roman" w:cs="Times New Roman"/>
          <w:color w:val="auto"/>
          <w:lang w:val="ru-RU"/>
        </w:rPr>
        <w:t>, а також проектів штатів і кошторису міністерств [15].</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Одним із важливих питань, якому у період Гетьманату П. Скоропадського з боку держави приділялась серйозна увага був розвиток інституту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державної служби. Вважаємо за доречне звернути увагу на те, що після приходу до влади гетьман звільнив тільки тих міністрів та їх заступників, які були призначені Центральною Радою. Решта чиновників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не були усунені зі своїх посад. Єдиним зобов’язанням яке вони мали виконати було складання присяги 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вірність Українській державі. Таке політичне рішення свідчить про те, що на відміну від ЦР, політика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Скоропадського стосовно чиновників була більш поміркованою,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що зміцнювало його владу. Політика щодо організації місцевої влади проявлялась в тому, що призначених ЦР комісарів було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усунуто з їхніх посад і замінено губернськими і повітовими старостами, які очолили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місцеві адміністрації та підпорядковувались міністерству внутрішніх справ. Статус губернських старост майже повністю відповідав статусу колишніх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російських губернаторів. Показово, що однією з головних проблем місцевого життя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 Українській Державі був постійний конфлікт між місцевою адміністрацією та органами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земського і міського самоврядування</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lastRenderedPageBreak/>
        <w:t>Причиною цього протистояння було те, що представники органів місцевого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самоврядування переважно негативно ставилися до особи гетьмана та політики, що він проводив. Однією з причин невдоволення політикою гетьмана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був той факт, що П. Скоропадський підбирав державні кадри орієнтуючись професійні ознаки а не політичні погляди. Внаслідок цього до органів державної влади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потрапила велика кількість колишніх російських службовців, які хоч і були здатні якісно виконувати свої професійні обов’</w:t>
      </w:r>
      <w:r w:rsidRPr="00453174">
        <w:rPr>
          <w:rStyle w:val="fontstyle01"/>
          <w:rFonts w:ascii="Times New Roman" w:hAnsi="Times New Roman" w:cs="Times New Roman"/>
          <w:color w:val="auto"/>
          <w:lang w:val="uk-UA"/>
        </w:rPr>
        <w:t>яки</w:t>
      </w:r>
      <w:r w:rsidRPr="00453174">
        <w:rPr>
          <w:rStyle w:val="fontstyle01"/>
          <w:rFonts w:ascii="Times New Roman" w:hAnsi="Times New Roman" w:cs="Times New Roman"/>
          <w:color w:val="auto"/>
          <w:lang w:val="ru-RU"/>
        </w:rPr>
        <w:t>, але при цьому були байдужими до українських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національних інтересів. Земські міські управи були збережен</w:t>
      </w:r>
      <w:r w:rsidR="00CD1663" w:rsidRPr="00453174">
        <w:rPr>
          <w:rStyle w:val="fontstyle01"/>
          <w:rFonts w:ascii="Times New Roman" w:hAnsi="Times New Roman" w:cs="Times New Roman"/>
          <w:color w:val="auto"/>
          <w:lang w:val="ru-RU"/>
        </w:rPr>
        <w:t xml:space="preserve">і, хоча </w:t>
      </w:r>
      <w:r w:rsidRPr="00453174">
        <w:rPr>
          <w:rStyle w:val="fontstyle01"/>
          <w:rFonts w:ascii="Times New Roman" w:hAnsi="Times New Roman" w:cs="Times New Roman"/>
          <w:color w:val="auto"/>
          <w:lang w:val="ru-RU"/>
        </w:rPr>
        <w:t>виборчий закон щодо цих інституцій зазнав змін.</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Згідно з новим законом про вибори до земств від 5 вересня 1918 р.</w:t>
      </w:r>
      <w:r w:rsidRPr="00453174">
        <w:rPr>
          <w:rFonts w:ascii="Times New Roman" w:hAnsi="Times New Roman" w:cs="Times New Roman"/>
          <w:sz w:val="28"/>
          <w:szCs w:val="28"/>
          <w:lang w:val="ru-RU"/>
        </w:rPr>
        <w:t xml:space="preserve"> було створено</w:t>
      </w:r>
      <w:r w:rsidRPr="00453174">
        <w:rPr>
          <w:rStyle w:val="fontstyle01"/>
          <w:rFonts w:ascii="Times New Roman" w:hAnsi="Times New Roman" w:cs="Times New Roman"/>
          <w:color w:val="auto"/>
          <w:lang w:val="ru-RU"/>
        </w:rPr>
        <w:t xml:space="preserve"> куріальну систему – дві курії залежно від суми земського податку.</w:t>
      </w:r>
      <w:r w:rsidRPr="00453174">
        <w:rPr>
          <w:rFonts w:ascii="Times New Roman" w:hAnsi="Times New Roman" w:cs="Times New Roman"/>
          <w:sz w:val="28"/>
          <w:szCs w:val="28"/>
          <w:lang w:val="ru-RU"/>
        </w:rPr>
        <w:t xml:space="preserve"> При такій системі </w:t>
      </w:r>
      <w:r w:rsidRPr="00453174">
        <w:rPr>
          <w:rStyle w:val="fontstyle01"/>
          <w:rFonts w:ascii="Times New Roman" w:hAnsi="Times New Roman" w:cs="Times New Roman"/>
          <w:color w:val="auto"/>
          <w:lang w:val="ru-RU"/>
        </w:rPr>
        <w:t>пости місцевих адміністраторів діставались переважно місце</w:t>
      </w:r>
      <w:r w:rsidR="00CD1663" w:rsidRPr="00453174">
        <w:rPr>
          <w:rStyle w:val="fontstyle01"/>
          <w:rFonts w:ascii="Times New Roman" w:hAnsi="Times New Roman" w:cs="Times New Roman"/>
          <w:color w:val="auto"/>
          <w:lang w:val="ru-RU"/>
        </w:rPr>
        <w:t xml:space="preserve">вим поміщикам, земським діячам </w:t>
      </w:r>
      <w:r w:rsidRPr="00453174">
        <w:rPr>
          <w:rStyle w:val="fontstyle01"/>
          <w:rFonts w:ascii="Times New Roman" w:hAnsi="Times New Roman" w:cs="Times New Roman"/>
          <w:color w:val="auto"/>
          <w:lang w:val="ru-RU"/>
        </w:rPr>
        <w:t>та суддям.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 суті доступ до влади отримали люди, які раніше постраждали внаслідок революції, що дехто з них розглядав як довгоочікувану можливість помститися своїм кривдникам.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Наприкінці існування Української Держави – 30 листопада 1918 р. – був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виданий закон «Про зміну, доповнення та скасування діючих узаконень про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волосні, повітові і губернські установи по управлінню сільськими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місцевостями», який відновлював інститут колишніх «земських начальників»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та передбачав утворення повітових та губернських рад у сільських справах [14].</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На самому початку існування Гетьманату судова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система в Україні була «змішаною», адже до неї входили судові установи, які працювали ще за часів Російської імперії, а також суди, які були створені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Тимчасовим урядом та Українською Центральною Радою.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«Закони про тимчасовий державний устрій України» містять характеристику Генерального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суду та його ролі у системі судової влади. Він описується як «найвищий хоронитель і захисний закону та найвищий суд України для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справ судівництва та адміністративних». Новим для </w:t>
      </w:r>
      <w:r w:rsidRPr="00453174">
        <w:rPr>
          <w:rStyle w:val="fontstyle01"/>
          <w:rFonts w:ascii="Times New Roman" w:hAnsi="Times New Roman" w:cs="Times New Roman"/>
          <w:color w:val="auto"/>
          <w:lang w:val="ru-RU"/>
        </w:rPr>
        <w:lastRenderedPageBreak/>
        <w:t>судової системи було те, що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«Порядкуючий Генерального суду та всі Генеральні судді» тепер мали призначатися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главою держави. Закон, прийнятий 2 червня 1918 р., уточнював функції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Генерального суду. В цьому законі вказувалась структура Генерального суду– цивільний,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кримінальний та адміністративний департаменти, а також його нові функції, які до його заснування виконував російський «Сенат», а також</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касаційні функції Головного військового суду.</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Важливим кроком у реформі судової системи було прийняття 8 липня 1918 р. закону «Про Державний сенат», який був головною державною установою в галузі судових і адміністративних справ. Повноваження цієї установи тимчасово мала регулюватися «Учреждением Российского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Правительствующего Сената». Нижчий рівень судової влади Гетьманату складався із системи загальних і мирових судів.</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Діяли також військові суди. За законом від 21 червня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1918 р. вони поділялися на вищі і штабні. До їх складу для розгляду справ входили голови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 виборні судді. За законом у засіданнях Вищого військового суду обов'я</w:t>
      </w:r>
      <w:r w:rsidRPr="00453174">
        <w:rPr>
          <w:rStyle w:val="fontstyle01"/>
          <w:rFonts w:ascii="Times New Roman" w:hAnsi="Times New Roman" w:cs="Times New Roman"/>
          <w:color w:val="auto"/>
          <w:lang w:val="uk-UA"/>
        </w:rPr>
        <w:t>зково брали участь</w:t>
      </w:r>
      <w:r w:rsidRPr="00453174">
        <w:rPr>
          <w:rStyle w:val="fontstyle01"/>
          <w:rFonts w:ascii="Times New Roman" w:hAnsi="Times New Roman" w:cs="Times New Roman"/>
          <w:color w:val="auto"/>
          <w:lang w:val="ru-RU"/>
        </w:rPr>
        <w:t xml:space="preserve"> прокурор і захисник, але на засіданнях штабних судів не була обов’язковою їх присутність. Також при військових судах вводилися посади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військових слідчих незалежно від їх рівня.</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8 липня 1918 р. було прийнято закон «Про Судові палати і Апеляційні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суди». Згідно з ним усі три судові палати (Київська, Харківська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Одеська) залишалися діючими. До їх компетенції, як судів першої інстанції, належав розглядати справ, що стосувались державних та посадових злочинів. Також вони були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апеляційними інстанціями для всіх справ, які розглядалися в окружних судах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без присяжних. Також до функцій цих установ належав нагляд окружними судами. Генеральні суди Державного сенату у свою чергу апеляційною інстанцією у справах, що вперше розглядалися в судових палатах </w:t>
      </w:r>
      <w:r w:rsidRPr="00453174">
        <w:rPr>
          <w:rStyle w:val="fontstyle01"/>
          <w:rFonts w:ascii="Times New Roman" w:hAnsi="Times New Roman" w:cs="Times New Roman"/>
          <w:color w:val="auto"/>
          <w:lang w:val="ru-RU"/>
        </w:rPr>
        <w:lastRenderedPageBreak/>
        <w:t>були Генеральні суди Державного сенату. Окружні суди діяли у складі адміністративного,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кримінального і цивільного відділів [51].</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Базові положення проекту аграрної реформи Гетьманату спирались на ідею про те, що повністю нерегульований державою продаж земельних ділянок в Україні неодмінно спричинить масштабну ліквідацію середнього прошарку землевласників, спекуляцію землею в межах купівлі-продажу і перехід великої кількості землі до рук закордонних власників. Описуючи становище з аграрним питанням, Б. Бутенко у своїй доповіді «Господарсько-економічне життя України» на з’їзді «Народної волі в Україні» 11 травня 1918 року проголосив принципові позиції Ради міністрів щодо аграрної реформи, як-от: </w:t>
      </w:r>
    </w:p>
    <w:p w:rsidR="00C3475A" w:rsidRPr="00453174" w:rsidRDefault="00C3475A" w:rsidP="00C3475A">
      <w:pPr>
        <w:pStyle w:val="aa"/>
        <w:numPr>
          <w:ilvl w:val="0"/>
          <w:numId w:val="3"/>
        </w:num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установлення максимального обсягу землеволодіння та викуп надлишків державою; </w:t>
      </w:r>
    </w:p>
    <w:p w:rsidR="00C3475A" w:rsidRPr="00453174" w:rsidRDefault="00C3475A" w:rsidP="00C3475A">
      <w:pPr>
        <w:pStyle w:val="aa"/>
        <w:numPr>
          <w:ilvl w:val="0"/>
          <w:numId w:val="3"/>
        </w:num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захист інтересів дрібної власності; </w:t>
      </w:r>
    </w:p>
    <w:p w:rsidR="00C3475A" w:rsidRPr="00453174" w:rsidRDefault="00C3475A" w:rsidP="00C3475A">
      <w:pPr>
        <w:pStyle w:val="aa"/>
        <w:numPr>
          <w:ilvl w:val="0"/>
          <w:numId w:val="3"/>
        </w:num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створення сприятливих умов для дрібних землевласників збільшення земельного господарства через покупку землі із земельного фонду; </w:t>
      </w:r>
    </w:p>
    <w:p w:rsidR="00C3475A" w:rsidRPr="00453174" w:rsidRDefault="00C3475A" w:rsidP="00C3475A">
      <w:pPr>
        <w:pStyle w:val="aa"/>
        <w:numPr>
          <w:ilvl w:val="0"/>
          <w:numId w:val="3"/>
        </w:num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розробка законодавчої бази для реалізації аграрної реформи [</w:t>
      </w:r>
      <w:r w:rsidRPr="00453174">
        <w:rPr>
          <w:rStyle w:val="fontstyle01"/>
          <w:rFonts w:ascii="Times New Roman" w:hAnsi="Times New Roman" w:cs="Times New Roman"/>
          <w:color w:val="auto"/>
          <w:lang w:val="ru-RU"/>
        </w:rPr>
        <w:t>3</w:t>
      </w:r>
      <w:r w:rsidRPr="00453174">
        <w:rPr>
          <w:rFonts w:ascii="Times New Roman" w:hAnsi="Times New Roman" w:cs="Times New Roman"/>
          <w:sz w:val="28"/>
          <w:szCs w:val="28"/>
          <w:lang w:val="ru-RU"/>
        </w:rPr>
        <w:t xml:space="preserve">, </w:t>
      </w:r>
      <w:r w:rsidRPr="00453174">
        <w:rPr>
          <w:rFonts w:ascii="Times New Roman" w:hAnsi="Times New Roman" w:cs="Times New Roman"/>
          <w:sz w:val="28"/>
          <w:szCs w:val="28"/>
        </w:rPr>
        <w:t>c</w:t>
      </w:r>
      <w:r w:rsidRPr="00453174">
        <w:rPr>
          <w:rFonts w:ascii="Times New Roman" w:hAnsi="Times New Roman" w:cs="Times New Roman"/>
          <w:sz w:val="28"/>
          <w:szCs w:val="28"/>
          <w:lang w:val="ru-RU"/>
        </w:rPr>
        <w:t>. 2].</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Важливість для тогочасної влади земельного питання підкреслює те, що гетьман взяв під особистий контроль розробку законодавчої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бази для земельної реформи. Аграрне питання було об’</w:t>
      </w:r>
      <w:r w:rsidRPr="00453174">
        <w:rPr>
          <w:rStyle w:val="fontstyle01"/>
          <w:rFonts w:ascii="Times New Roman" w:hAnsi="Times New Roman" w:cs="Times New Roman"/>
          <w:color w:val="auto"/>
          <w:lang w:val="uk-UA"/>
        </w:rPr>
        <w:t>єктом урядових</w:t>
      </w:r>
      <w:r w:rsidRPr="00453174">
        <w:rPr>
          <w:rStyle w:val="fontstyle01"/>
          <w:rFonts w:ascii="Times New Roman" w:hAnsi="Times New Roman" w:cs="Times New Roman"/>
          <w:color w:val="auto"/>
          <w:lang w:val="ru-RU"/>
        </w:rPr>
        <w:t xml:space="preserve"> обговорень майже щотижня. Так,</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14 травня 1918 року на засіданні Ради Міністрів відбулося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обговорення проекту земельної реформи в Українській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Державі [4,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 Врезультаті було вирішено приділяти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максимум уваги аграрному питанню на кожному засіданні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для втілення основних положень «Грамоти до всього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українського народу». Проект</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земельного закону передбачалося створити до збору врожаю поточного року.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Влада розраховувала на покращення настроїв на </w:t>
      </w:r>
      <w:r w:rsidRPr="00453174">
        <w:rPr>
          <w:rStyle w:val="fontstyle01"/>
          <w:rFonts w:ascii="Times New Roman" w:hAnsi="Times New Roman" w:cs="Times New Roman"/>
          <w:color w:val="auto"/>
          <w:lang w:val="ru-RU"/>
        </w:rPr>
        <w:lastRenderedPageBreak/>
        <w:t>селі.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 травні 1918 року для розгляду урядом було представлено концептуально різні проєкти земельного закону.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Водночас гетьманський уряд витрачав багато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сил і часу для подолання негативних наслідків, спричинених втручанням австро-німецького командування у внутрішні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справи України.</w:t>
      </w:r>
      <w:r w:rsidRPr="00453174">
        <w:rPr>
          <w:rFonts w:ascii="Times New Roman" w:hAnsi="Times New Roman" w:cs="Times New Roman"/>
          <w:sz w:val="28"/>
          <w:szCs w:val="28"/>
          <w:lang w:val="ru-RU"/>
        </w:rPr>
        <w:t xml:space="preserve"> 9 травня 1918 року на черговому засіданні уряду проводився аналіз наслідків наказу Г. фон Ейхгорна, який очолював німецьку адміністрацію в Україні. Вплив на настрої жителів сіл проваджуваної німцями політики щодо прав на засів ланів і створення та діяльність німецьких військових судів оцінювався українськими урядовцями як вкрай негативний. Наказ про засів ланів у протоколі згаданого засідання було кваліфіковано як пряме втручання у внутрішню політику України і порушення проголошеного гетьманом принципу власності. </w:t>
      </w:r>
      <w:r w:rsidRPr="00453174">
        <w:rPr>
          <w:rStyle w:val="fontstyle01"/>
          <w:rFonts w:ascii="Times New Roman" w:hAnsi="Times New Roman" w:cs="Times New Roman"/>
          <w:color w:val="auto"/>
          <w:lang w:val="ru-RU"/>
        </w:rPr>
        <w:t>Складне внутрішньополітичне становище не сприяло відкритій демонстрації позиції проти втручань німців у справи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України.Голова Ради Міністрів Ф. Лизогуб отримав від уряду доручення вирішити цю проблему дипломатичним шляхом і добитись внесення змін до наказу німецької адміністрації. Радикальні рішення німецького командування могли мати катастрофічні наслідки [50,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10].</w:t>
      </w:r>
      <w:r w:rsidRPr="00453174">
        <w:rPr>
          <w:rFonts w:ascii="Times New Roman" w:hAnsi="Times New Roman" w:cs="Times New Roman"/>
          <w:sz w:val="28"/>
          <w:szCs w:val="28"/>
          <w:lang w:val="ru-RU"/>
        </w:rPr>
        <w:t xml:space="preserve"> В сількій місцевості по всіх куточках України сформувались вкрай небезпечні для влади антигетьманські настрої, про що свідчили численні телеграми з проханням про допомогу, які надходили до Києва з усієї України. Наприклад, про військову допомогу для придушення повстання озброєних загонів банд, які чинили розправу над землевласниками, просив херсонський губерніальний староста</w:t>
      </w:r>
      <w:r w:rsidRPr="00453174">
        <w:rPr>
          <w:rStyle w:val="fontstyle01"/>
          <w:rFonts w:ascii="Times New Roman" w:hAnsi="Times New Roman" w:cs="Times New Roman"/>
          <w:color w:val="auto"/>
          <w:lang w:val="ru-RU"/>
        </w:rPr>
        <w:t xml:space="preserve"> [45,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11]. З інших губерній надходила схожа інформація: «Заколоти селян у Звенигородському повіті отримали характер</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партизанської війни супроти землевласників...» – телеграфує губерніальний староста. – «У масах населення паніка.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 повіті почались повстання. У Хотинській економії графа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Строганова селянами підпалені майже всі будівлі. Палає</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графський палац мільйонної коштовності. Збитки колосальні» [45,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lastRenderedPageBreak/>
        <w:t>Позиція гетьманського уряду була спрямована на підтримку законних прав орендарів, переважно селян. У разі конфліктів між землевласниками і оредарями за законодавчим порядком правовласності на врожай поточної осені встановлювалась за здійснювачами засіву. Для затвердження цього рішення було прийнято Закон «Про права на врожай 1918 року на території Української Держави» (далі - закон). В ньому визначались питання порядку користування землею, отриманим врожаєм і механізму вирішення суперечок. За згаданим законом вирішення суперечливих питань відтепер належало компетенції повітових і губерніальних земельних комісій. Міністр земельних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справ мав повноваження призначати голів цих комісій. Склад даної установи формувався з двох постійних представників партії хліборобів або союзу земельних власників, постійного представника від судової установи та представників земельної влади [48,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xml:space="preserve">. 1].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Існувала певна процедура щодо повернення права земельної власності господарям а також обсяги збитків та розміри їх відшкодування, як добровільно, так і з використанням примусу. Для регулювання питань власності на врожай не лише зернових культур 14 червня 1918 року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було ухвалено Закон «Про забезпечення цукрових заводів буряками врожаю 1918 року». Він доповнив попередній Закон та надав можливість на землях, де без дозволу власників цукрових заводів було посіяно буряк, вважати його урожай власністю останніх [10,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286].</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xml:space="preserve">Значну дискусію викликало питання процесу врегулювання процедури відчуження землі у великих землевласників, оскільки вони були прихильниками особливої думки, що суперечила проекту аграрної реформи гетьмана П. Скоропадського. Поширеним явищем в державі були антигетьманські заколоти селян, в багатьох випадках спровоковані більшовицькою агітацією. Це було </w:t>
      </w:r>
      <w:r w:rsidRPr="00453174">
        <w:rPr>
          <w:rStyle w:val="fontstyle01"/>
          <w:rFonts w:ascii="Times New Roman" w:hAnsi="Times New Roman" w:cs="Times New Roman"/>
          <w:color w:val="auto"/>
          <w:lang w:val="ru-RU"/>
        </w:rPr>
        <w:lastRenderedPageBreak/>
        <w:t>наслідком відсутності рішучої політики та результативних заходів з боку влади щодо питання наділення селян</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земельними наділами.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xml:space="preserve">Звіти до міністерства земельних справ, інформація з яких була викладена у Віснику політики, літератури й життя містять відомості про те, що через невпевненість селян у перспективах отримання землі, що було для них важливим, серед них активно ширилась озлобленість по відношенню до влади.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За даними Центрального Державного Архіву Вищих Органів влади та управління України у складній політичній та економічній ситуації, що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склалася в державі, Рада Міністрів створила проєкт «Тимчасового закону про порядок набування і позбування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земель на території Української Держави». По закінченню великої кількості дискусій, непримиренних суперечок і сумнівів 14 травня гетьман ухвалив тимчасовий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Закон «Про право продажу та купівлі землі поза міськими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оселями». Закон затвердив новий порядок земельного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устрою, відповідно до якого єдиним і законним принципом визнавалася норма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приватної власності на землю, водночас популярна в той час ідея соціалізації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землі була відкинута. Гетьманським урядом було ухвалено усі заборгованості банків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та іноземних власників. Хоча закон надавав право викупу землі, однак</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право на землю було визнано за малоземельними та безземельними селянами, оскільки закон гарантував право наділення землею для тих верств селян,</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 xml:space="preserve">які цього потребували. Рада Міністрів вважала, що закон важливо було ухвалити щоб припинити спеклятивний продаж землі, що мав місце в країні. [43,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3–9].</w:t>
      </w:r>
    </w:p>
    <w:p w:rsidR="00C3475A" w:rsidRPr="00453174" w:rsidRDefault="00C3475A" w:rsidP="00C3475A">
      <w:p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 xml:space="preserve">Відомий дослідник Камаралі С.Є. проаналізував діяльність П. Скоропадського щодо вирішення земельного питання в Українській державі </w:t>
      </w:r>
      <w:r w:rsidRPr="00453174">
        <w:rPr>
          <w:rFonts w:ascii="Times New Roman" w:hAnsi="Times New Roman" w:cs="Times New Roman"/>
          <w:sz w:val="28"/>
          <w:szCs w:val="28"/>
          <w:lang w:val="uk-UA"/>
        </w:rPr>
        <w:t>у період існування гетьманату.</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lang w:val="ru-RU"/>
        </w:rPr>
        <w:t>На його думку, тимчасовий Закон «Про право продажу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та купівлі землі поза міськими оселями» не викликав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задоволення і спровокував непорозуміння серед селянства. Зміст закону тлумачився селянам </w:t>
      </w:r>
      <w:r w:rsidRPr="00453174">
        <w:rPr>
          <w:rStyle w:val="fontstyle01"/>
          <w:rFonts w:ascii="Times New Roman" w:hAnsi="Times New Roman" w:cs="Times New Roman"/>
          <w:color w:val="auto"/>
          <w:lang w:val="ru-RU"/>
        </w:rPr>
        <w:lastRenderedPageBreak/>
        <w:t>супротивниками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гетьмана по-різному. «Основа окресленої мною аграрної реформи до сього часу майже не відома в широких кругах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населення, пояснюється ними неправдиво й сим складається крайнє корисний ґрунт для найзлоумиснішої агітації», – зазначав гетьман 8 липня 1918 року Голові Ради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Міністрів Ф. Лизогубу [24,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35].</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Для сприяння розвитку малоземельних господарств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уряд намагався проводити комплексне реформування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аграрного сектору. Гетьман поставив завдання перед урядом розробити механізм ліквідування черезполосного землевлаштування. Для малоземельного селянства така форма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землекористування була руйнівною [24,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xml:space="preserve">. 35].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Очевидним на думу Камаралі С.Є., земельною комісією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 ініціативою Міністерства земельних справ) ухвалено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Закон «Про розмежування черезполосних земель», розробленого на основі «Закону 29 травня 1911 року», відомого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під назвою «Положення про землеустрій». Згідно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 1 характеризованого закону земельним власникам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надавалося право продажу без обмеження за кількісним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показником, попри форму власності (приватна або надільна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земля). Обмеження, що скасовувались із надільних земель,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уможливлювали продаж землі без урахування стану землевласника, тобто не лише особам сільського стану (козаки,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селяни). Але ціна за надільні землі виставлялась нижча.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 2 закону право необмеженої купівлі на землю без усяких обмежень надавалося лише Державному земельному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банку. Ст. 3 з метою пропорційного розподілення землі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серед власників на Банк покладалося зобов’язання розпродажу її ділянками не більше 25 десятин. Така норма земельної власності визначена в результаті низки економічних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досліджень. Також надавалося право і визначалася норма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 купівлю землі колективним селянським товариствам. За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особистим дозволом Міністра земельних справ, як зазначалося в ст. 6, передбачалося надання по 25 десятин землі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кожному </w:t>
      </w:r>
      <w:r w:rsidRPr="00453174">
        <w:rPr>
          <w:rStyle w:val="fontstyle01"/>
          <w:rFonts w:ascii="Times New Roman" w:hAnsi="Times New Roman" w:cs="Times New Roman"/>
          <w:color w:val="auto"/>
          <w:lang w:val="ru-RU"/>
        </w:rPr>
        <w:lastRenderedPageBreak/>
        <w:t>учаснику товариства. Більше як 25 десятин землі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отримали право набувати громадські, промислові установи,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але лише для культурно-господарських цілей. У законі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передбачався механізм відчуження більше нормованої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земельної власності. У разі порушення закону зайвина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понад 25 десятин підлягала конфіскації. Право нагляду за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дотриманням порядку і норм придбання землі тимчасово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покладалось на нотаріусів, а підставою для купівлі-продажу вважалися довідки і документи земельного обліку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 нотаріального архіву (ст. 8). Володіння надільними землями не закріплено за окремими особами в земельних реєстрах. У такий спосіб селяни набули можливості купувати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25 нормованих десятин (відповідно нового закону) незалежно від дійсної земельної власності [24,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36].</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uk-UA"/>
        </w:rPr>
        <w:t xml:space="preserve">Ми погоджуємося з думкою дослідника, що </w:t>
      </w:r>
      <w:r w:rsidRPr="00453174">
        <w:rPr>
          <w:rStyle w:val="fontstyle01"/>
          <w:rFonts w:ascii="Times New Roman" w:hAnsi="Times New Roman" w:cs="Times New Roman"/>
          <w:color w:val="auto"/>
          <w:lang w:val="ru-RU"/>
        </w:rPr>
        <w:t>закон викликав неоднозначну оцінку серед різних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зацікавлених кіл. Великі землевласники висловлювали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незадоволення встановленими обмеженнями на ціни.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Дрібних господарів не влаштовувала максимальна норма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набування земель, що підлягали продажу. Треті нарікали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 створення ст. 8 лазівки земельним спекулянтам. Прибічники партій соціал-демократичного блоку ставили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 провину гетьману явне копіювання земельних законів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«Соборных уложений» монархічної Росії і використовували закон як ілюстрацію поступового повернення Української Держави до часів царського режиму [24,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36].</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xml:space="preserve">Достатньо коректною є характеристика суттєвих недоліків діяльності уряду </w:t>
      </w:r>
      <w:r w:rsidRPr="00453174">
        <w:rPr>
          <w:rStyle w:val="fontstyle01"/>
          <w:rFonts w:ascii="Times New Roman" w:hAnsi="Times New Roman" w:cs="Times New Roman"/>
          <w:color w:val="auto"/>
          <w:lang w:val="uk-UA"/>
        </w:rPr>
        <w:t>та заходів щодо їх усунення</w:t>
      </w:r>
      <w:r w:rsidRPr="00453174">
        <w:rPr>
          <w:rStyle w:val="fontstyle01"/>
          <w:rFonts w:ascii="Times New Roman" w:hAnsi="Times New Roman" w:cs="Times New Roman"/>
          <w:color w:val="auto"/>
          <w:lang w:val="ru-RU"/>
        </w:rPr>
        <w:t xml:space="preserve">: </w:t>
      </w:r>
      <w:r w:rsidR="009E3E1F"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Істотним недоліком діяльності уряду була відсутність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апарату здійснення земельної реформи. Державний земельний банк та земельні комісії на момент ухвалення закону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перебували на стадії формування. Рада Міністрів, розуміючи необхідність, терміново почала формувати державни апарат управління аграрним сектором. Для налагодження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роботи і складання штатів Міністерству земельних справ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надано фінансову </w:t>
      </w:r>
      <w:r w:rsidRPr="00453174">
        <w:rPr>
          <w:rStyle w:val="fontstyle01"/>
          <w:rFonts w:ascii="Times New Roman" w:hAnsi="Times New Roman" w:cs="Times New Roman"/>
          <w:color w:val="auto"/>
          <w:lang w:val="ru-RU"/>
        </w:rPr>
        <w:lastRenderedPageBreak/>
        <w:t>допомогу. «На потреби економічної організації, культурні заходи до плодоводства та скотарства,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 сільськогосподарську освіту, на сільськогосподарську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статистику» Радою Міністрів виділено в рахунок</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річного кошторису Міністерства земельних справ кредиту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 розмірі 325 тис. крб</w:t>
      </w:r>
      <w:r w:rsidR="009E3E1F"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 xml:space="preserve"> [24,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xml:space="preserve">. 36].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На виконання окреслених заходів у кінці червня поточного року Міністерством земельних справ підготовлено проєкт «Положення про структуру земельних комісій». 15 липня 1918 р. гетьман затвердив Статут губерніальних та повітових земельних комісій.</w:t>
      </w:r>
      <w:r w:rsidRPr="00453174">
        <w:rPr>
          <w:rFonts w:ascii="Times New Roman" w:hAnsi="Times New Roman" w:cs="Times New Roman"/>
          <w:sz w:val="28"/>
          <w:szCs w:val="28"/>
          <w:lang w:val="ru-RU"/>
        </w:rPr>
        <w:t xml:space="preserve"> З метою </w:t>
      </w:r>
      <w:r w:rsidRPr="00453174">
        <w:rPr>
          <w:rStyle w:val="fontstyle01"/>
          <w:rFonts w:ascii="Times New Roman" w:hAnsi="Times New Roman" w:cs="Times New Roman"/>
          <w:color w:val="auto"/>
          <w:lang w:val="ru-RU"/>
        </w:rPr>
        <w:t>підвищення ефективності реформування аграрного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сектору було прийнято рішення також утворити дві земельні комісії  та розділити їх функції. До компетенції першої належали справи земельних суперечок</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 розгляд випадків порушення закону в земельній справі. До</w:t>
      </w:r>
      <w:r w:rsidRPr="00453174">
        <w:rPr>
          <w:rFonts w:ascii="Times New Roman" w:hAnsi="Times New Roman" w:cs="Times New Roman"/>
          <w:sz w:val="28"/>
          <w:szCs w:val="28"/>
          <w:lang w:val="ru-RU"/>
        </w:rPr>
        <w:t xml:space="preserve"> компетенції </w:t>
      </w:r>
      <w:r w:rsidRPr="00453174">
        <w:rPr>
          <w:rStyle w:val="fontstyle01"/>
          <w:rFonts w:ascii="Times New Roman" w:hAnsi="Times New Roman" w:cs="Times New Roman"/>
          <w:color w:val="auto"/>
          <w:lang w:val="ru-RU"/>
        </w:rPr>
        <w:t>другої – контроль за діяльністю державних установ та нотаріату, патронат над селянами в процесі придбання землі. 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земельні комісії також покладалась низка завдань, як-от проведення роз’яснювальної роботи серед селянства, уникнення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практики черезполосиці, далекоземелля і створення служби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допомоги розселенню селянства на хуторах [24,</w:t>
      </w:r>
      <w:r w:rsidRPr="00453174">
        <w:rPr>
          <w:rStyle w:val="fontstyle01"/>
          <w:rFonts w:ascii="Times New Roman" w:hAnsi="Times New Roman" w:cs="Times New Roman"/>
          <w:color w:val="auto"/>
          <w:lang w:val="uk-UA"/>
        </w:rPr>
        <w:t xml:space="preserve"> с. 36</w:t>
      </w:r>
      <w:r w:rsidRPr="00453174">
        <w:rPr>
          <w:rStyle w:val="fontstyle01"/>
          <w:rFonts w:ascii="Times New Roman" w:hAnsi="Times New Roman" w:cs="Times New Roman"/>
          <w:color w:val="auto"/>
          <w:lang w:val="ru-RU"/>
        </w:rPr>
        <w:t>].</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Як стверджує Камара</w:t>
      </w:r>
      <w:r w:rsidRPr="00453174">
        <w:rPr>
          <w:rStyle w:val="fontstyle01"/>
          <w:rFonts w:ascii="Times New Roman" w:hAnsi="Times New Roman" w:cs="Times New Roman"/>
          <w:color w:val="auto"/>
          <w:lang w:val="uk-UA"/>
        </w:rPr>
        <w:t xml:space="preserve">лі С.Є. </w:t>
      </w:r>
      <w:r w:rsidR="009E3E1F"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майже одночасно Міністерством земельних справ розроблено проєкт Положення про тимчасові земельно-ліквідаційні комісії. Причиною підготовки законопроєкту стала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складна ситуація навколо питання збитків, заподіяних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 результаті революції, зміни влади, німецької окупації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 масових селянських повстань. На розгляд ліквідаційних комісій виносились заяви землевласників, орендарів, власників промислових підприємств про порушення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їх прав власності. Установи мали вирішити суперечки, що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виникли після закону від 31 січня 1918 року «Про землю»,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 ліквідувати наслідки діяльності самочинних і стихійно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утворених організацій. </w:t>
      </w:r>
      <w:r w:rsidRPr="00453174">
        <w:rPr>
          <w:rStyle w:val="fontstyle01"/>
          <w:rFonts w:ascii="Times New Roman" w:hAnsi="Times New Roman" w:cs="Times New Roman"/>
          <w:color w:val="auto"/>
          <w:lang w:val="ru-RU"/>
        </w:rPr>
        <w:lastRenderedPageBreak/>
        <w:t>Планувалося створити 9 губерніальних ліквідаційних комісій і по кілька повітових. Остаточні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структуру і склад Тимчасових земельно-ліквідаційних комісій затверджено 15 липня 1918 року. На створення і функціонування земельно-ліквідаційних комісій гетьманський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уряд асигнував 10 млн крб. Навіть тим земельно-ліквідаційним комісіям, склад яких ще не був затверджений серпневим циркуляром Земельного Департаменту Міністерства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земельних справ, призначено розпочати роботу</w:t>
      </w:r>
      <w:r w:rsidR="009E3E1F" w:rsidRPr="00453174">
        <w:rPr>
          <w:rFonts w:ascii="Times New Roman" w:hAnsi="Times New Roman" w:cs="Times New Roman"/>
          <w:sz w:val="28"/>
          <w:szCs w:val="28"/>
          <w:shd w:val="clear" w:color="auto" w:fill="FFFFFF"/>
          <w:lang w:val="ru-RU"/>
        </w:rPr>
        <w:t>»</w:t>
      </w:r>
      <w:r w:rsidR="009E3E1F" w:rsidRPr="00453174">
        <w:rPr>
          <w:rStyle w:val="fontstyle01"/>
          <w:rFonts w:ascii="Times New Roman" w:hAnsi="Times New Roman" w:cs="Times New Roman"/>
          <w:color w:val="auto"/>
          <w:lang w:val="ru-RU"/>
        </w:rPr>
        <w:t xml:space="preserve"> </w:t>
      </w:r>
      <w:r w:rsidRPr="00453174">
        <w:rPr>
          <w:rStyle w:val="fontstyle01"/>
          <w:rFonts w:ascii="Times New Roman" w:hAnsi="Times New Roman" w:cs="Times New Roman"/>
          <w:color w:val="auto"/>
          <w:lang w:val="ru-RU"/>
        </w:rPr>
        <w:t xml:space="preserve">[24,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36]</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 xml:space="preserve">Ми поділяємо думку дослідника Камаралі С.Є., шо </w:t>
      </w:r>
      <w:r w:rsidR="009E3E1F"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для запровадження земельної реформи уряд намагався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створити державний земельний фонд. Через закупівлю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землі і подальшого її передання малоземельним і безземельним хліборобам на пільгових умовах передбачалася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реалізація реформи. Для задоволення потреб малоземельних селян в Україні необхідно близько 10 млн десятин землі.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Саме Державний земельний банк (відкритий 14 червня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1918 року) мав стати основою реформи, активність самого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банку залежала від розміру земельного фонду. Поновлення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права приватної власності на землю в конкретно-історичних умовах тогочасної України створило суттєві бар’єри 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шляху реалізації аграрної реформи</w:t>
      </w:r>
      <w:r w:rsidR="009E3E1F"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 xml:space="preserve"> [24,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37].</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Важливим питанням внутрішньої політики гетьманату, якому приділялась знначна увага був розвиток освіти. Перед Міністерством народної освіти Української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Держави стояло завдання побудови цілісної системи закладів освіти, що могла забезпечити рівні можливості учням для розвитку і просування від найнижчих щаблів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освіти до найвищих. Вже на початку існування гетьманату були розроблені плани про відкриття 4</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університетів у Києві Кам’янці-Подільському, Полтаві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Чернігові – таке завдання у у квітні 1918 р. сформувала спеціальна комісія Міністерства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Народної освіти [1].</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Посаду міністра освіти отримав професор М.П. Василенко, який в минулому працював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попечителем Київської шкільної округи та мав серйозний </w:t>
      </w:r>
      <w:r w:rsidRPr="00453174">
        <w:rPr>
          <w:rStyle w:val="fontstyle01"/>
          <w:rFonts w:ascii="Times New Roman" w:hAnsi="Times New Roman" w:cs="Times New Roman"/>
          <w:color w:val="auto"/>
          <w:lang w:val="ru-RU"/>
        </w:rPr>
        <w:lastRenderedPageBreak/>
        <w:t>досвід управління галуззю.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uk-UA"/>
        </w:rPr>
        <w:t>Проте</w:t>
      </w:r>
      <w:r w:rsidRPr="00453174">
        <w:rPr>
          <w:rStyle w:val="fontstyle01"/>
          <w:rFonts w:ascii="Times New Roman" w:hAnsi="Times New Roman" w:cs="Times New Roman"/>
          <w:color w:val="auto"/>
          <w:lang w:val="ru-RU"/>
        </w:rPr>
        <w:t>, на першій нараді членів ради міністерства, яка відбувалась 9 травня 1918 р., він зробив відверту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заяву: </w:t>
      </w:r>
      <w:r w:rsidR="009E3E1F"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Певної програми у мене ще нема, бо я зовсім не уявляю собі, що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робилося, що зроблене й що стоїть на черзі роботи моїх попередників. ... 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сюди прийшов не ламати, а продовжувати тут зроблене й бажаю найширшого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та найглибшого розвитку української національної школи. ... Мій вступ на</w:t>
      </w:r>
      <w:r w:rsidR="00CD1663"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посаду міністра освіти є свідченням продовження нашої роботи й загальна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наша мета – розвиток української національної культури й утворення умов,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сприяючих цьому розвиткові</w:t>
      </w:r>
      <w:r w:rsidR="009E3E1F"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 xml:space="preserve"> [11, с. 337-338].</w:t>
      </w:r>
    </w:p>
    <w:p w:rsidR="00C3475A" w:rsidRPr="00453174" w:rsidRDefault="00C3475A" w:rsidP="00C3475A">
      <w:p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ru-RU"/>
        </w:rPr>
        <w:t>Протягом 1918 року Рада Міністрів прийняла низку важливих для розвитку освітньої системи законів:</w:t>
      </w:r>
    </w:p>
    <w:p w:rsidR="00C3475A" w:rsidRPr="00453174" w:rsidRDefault="00C3475A" w:rsidP="00C3475A">
      <w:pPr>
        <w:pStyle w:val="aa"/>
        <w:numPr>
          <w:ilvl w:val="0"/>
          <w:numId w:val="4"/>
        </w:num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про об’єднання до одного типу різних початкових шкіл та</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збільшення державної допомоги цим школам;</w:t>
      </w:r>
    </w:p>
    <w:p w:rsidR="00C3475A" w:rsidRPr="00453174" w:rsidRDefault="00C3475A" w:rsidP="00C3475A">
      <w:pPr>
        <w:pStyle w:val="aa"/>
        <w:numPr>
          <w:ilvl w:val="0"/>
          <w:numId w:val="4"/>
        </w:num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щодо скасування органів</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управління колишніми церковно-парафіяльними школами та остаточну</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 xml:space="preserve">передачу їхнього майна міським і земським шкільним управам; </w:t>
      </w:r>
    </w:p>
    <w:p w:rsidR="00C3475A" w:rsidRPr="00453174" w:rsidRDefault="00C3475A" w:rsidP="00C3475A">
      <w:pPr>
        <w:pStyle w:val="aa"/>
        <w:numPr>
          <w:ilvl w:val="0"/>
          <w:numId w:val="4"/>
        </w:num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про</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 xml:space="preserve">уніфікацію та зрівняння усіх сільських початкових шкіл; </w:t>
      </w:r>
    </w:p>
    <w:p w:rsidR="00C3475A" w:rsidRPr="00453174" w:rsidRDefault="00C3475A" w:rsidP="00C3475A">
      <w:pPr>
        <w:pStyle w:val="aa"/>
        <w:numPr>
          <w:ilvl w:val="0"/>
          <w:numId w:val="4"/>
        </w:num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про обов’язкове</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навчання української мови, а також історії, географії в середніх школах та ін.</w:t>
      </w:r>
    </w:p>
    <w:p w:rsidR="00C3475A" w:rsidRPr="00453174" w:rsidRDefault="00C3475A" w:rsidP="00C3475A">
      <w:p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Спеціальна комісія, на чолі якої був товариш міністра освіти П. Холодний</w:t>
      </w:r>
      <w:r w:rsidRPr="00453174">
        <w:rPr>
          <w:rFonts w:ascii="Times New Roman" w:hAnsi="Times New Roman" w:cs="Times New Roman"/>
          <w:sz w:val="28"/>
          <w:szCs w:val="28"/>
          <w:lang w:val="uk-UA"/>
        </w:rPr>
        <w:br/>
      </w:r>
      <w:r w:rsidRPr="00453174">
        <w:rPr>
          <w:rStyle w:val="fontstyle01"/>
          <w:rFonts w:ascii="Times New Roman" w:hAnsi="Times New Roman" w:cs="Times New Roman"/>
          <w:color w:val="auto"/>
          <w:lang w:val="uk-UA"/>
        </w:rPr>
        <w:t>продовжувала роботу щодо питання розробки проекту єдиної української шкільної системи та навчальних програм  для навчальних предметів.</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Гетьманський уряд турбувався питанням задоволення освітніх</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потреб національних меншин. Це підтверджує т</w:t>
      </w:r>
      <w:r w:rsidR="00CD1663" w:rsidRPr="00453174">
        <w:rPr>
          <w:rStyle w:val="fontstyle01"/>
          <w:rFonts w:ascii="Times New Roman" w:hAnsi="Times New Roman" w:cs="Times New Roman"/>
          <w:color w:val="auto"/>
          <w:lang w:val="ru-RU"/>
        </w:rPr>
        <w:t xml:space="preserve">ой факт, що в період правління </w:t>
      </w:r>
      <w:r w:rsidRPr="00453174">
        <w:rPr>
          <w:rStyle w:val="fontstyle01"/>
          <w:rFonts w:ascii="Times New Roman" w:hAnsi="Times New Roman" w:cs="Times New Roman"/>
          <w:color w:val="auto"/>
          <w:lang w:val="ru-RU"/>
        </w:rPr>
        <w:t>Гетьманату було одержавлено 12 польських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гімназій і 35 єврейських, а також 25 </w:t>
      </w:r>
      <w:r w:rsidRPr="00453174">
        <w:rPr>
          <w:rStyle w:val="fontstyle01"/>
          <w:rFonts w:ascii="Times New Roman" w:hAnsi="Times New Roman" w:cs="Times New Roman"/>
          <w:color w:val="auto"/>
          <w:lang w:val="ru-RU"/>
        </w:rPr>
        <w:lastRenderedPageBreak/>
        <w:t>червня 1918 року</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lang w:val="ru-RU"/>
        </w:rPr>
        <w:t>уряд надав необхідні фінанси для організації курсів підготовки впедагогічних кадрів для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польських і єврейських шкіл.</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Урядовці запевняли, що одним із важливих завдань, яке влада прагнула виконати, було втілення в життя ідеї всебічного розвитку</w:t>
      </w:r>
      <w:r w:rsidRPr="00453174">
        <w:rPr>
          <w:rStyle w:val="fontstyle01"/>
          <w:rFonts w:ascii="Times New Roman" w:hAnsi="Times New Roman" w:cs="Times New Roman"/>
          <w:color w:val="auto"/>
          <w:lang w:val="uk-UA"/>
        </w:rPr>
        <w:t xml:space="preserve"> української національної</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культури, реалізації прав української мови в освіті, державних і</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громадських установах. Про це йшлось в урядовому  повідомленні на початку травня 1918 року, підписаному всіма членами Ради Міністрів [26, с.</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 xml:space="preserve">38]. </w:t>
      </w:r>
      <w:r w:rsidRPr="00453174">
        <w:rPr>
          <w:rStyle w:val="fontstyle01"/>
          <w:rFonts w:ascii="Times New Roman" w:hAnsi="Times New Roman" w:cs="Times New Roman"/>
          <w:color w:val="auto"/>
          <w:lang w:val="ru-RU"/>
        </w:rPr>
        <w:t>Проте умови, за яких розпочинався процес створення національної школи в Українській Державі, були доволі складними уряду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довелос</w:t>
      </w:r>
      <w:r w:rsidR="00CD1663" w:rsidRPr="00453174">
        <w:rPr>
          <w:rStyle w:val="fontstyle01"/>
          <w:rFonts w:ascii="Times New Roman" w:hAnsi="Times New Roman" w:cs="Times New Roman"/>
          <w:color w:val="auto"/>
          <w:lang w:val="ru-RU"/>
        </w:rPr>
        <w:t xml:space="preserve">я за складних умов. Серед </w:t>
      </w:r>
      <w:r w:rsidRPr="00453174">
        <w:rPr>
          <w:rStyle w:val="fontstyle01"/>
          <w:rFonts w:ascii="Times New Roman" w:hAnsi="Times New Roman" w:cs="Times New Roman"/>
          <w:color w:val="auto"/>
          <w:lang w:val="ru-RU"/>
        </w:rPr>
        <w:t>педагогічних кадрів багато хто не володів українською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мовою на достатньому рівні.</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Для вирішення цієї проблеми влада організувала для вчителів курси підвищення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кваліфікації. Міністерство народної освіти і</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мистецтв вже літом 1918 року склало плани для курсів трьох типів: 1 – лекторські (в Києві,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Харкові та Одесі – з 12 травня по 12 червня), 2 – для вчителів середніх та вищих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початкових шкіл (зокрема, у Харкові – з 10 червня по 10 липня), 3 – для</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народних учителів нижчих початкових шкіл в 50 пунктах по всій Україні. При цьому до змісту курсів входили не лише загальноосвітні та українознавчі предмети, а й як психолого-педагогічні дисципліни [29, с. 52]. Можна сказати, що ідея українізації школи отримала підтримку з боку вчителів, про що свідчить їх   активний запис</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на вищезгадані курси в деяких повітах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Серед нормативно-правових актів у контексті освітньої галузі варто також згадати ухвалений Радою Міністрів Закон «Про уніфікацію та зрівняння усіх</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сільських початкових шкіл». Згідно з цим за</w:t>
      </w:r>
      <w:r w:rsidR="00CD1663" w:rsidRPr="00453174">
        <w:rPr>
          <w:rStyle w:val="fontstyle01"/>
          <w:rFonts w:ascii="Times New Roman" w:hAnsi="Times New Roman" w:cs="Times New Roman"/>
          <w:color w:val="auto"/>
          <w:lang w:val="ru-RU"/>
        </w:rPr>
        <w:t xml:space="preserve">коном педагогів було урівняно у </w:t>
      </w:r>
      <w:r w:rsidRPr="00453174">
        <w:rPr>
          <w:rStyle w:val="fontstyle01"/>
          <w:rFonts w:ascii="Times New Roman" w:hAnsi="Times New Roman" w:cs="Times New Roman"/>
          <w:color w:val="auto"/>
          <w:lang w:val="ru-RU"/>
        </w:rPr>
        <w:t>правах та прийнято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єдиний стандарт для виплати вчителям заробітної плати. Важливим здобутком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гетьманської влади у справі українізації шкільної системи </w:t>
      </w:r>
      <w:r w:rsidRPr="00453174">
        <w:rPr>
          <w:rStyle w:val="fontstyle01"/>
          <w:rFonts w:ascii="Times New Roman" w:hAnsi="Times New Roman" w:cs="Times New Roman"/>
          <w:color w:val="auto"/>
          <w:lang w:val="ru-RU"/>
        </w:rPr>
        <w:lastRenderedPageBreak/>
        <w:t>став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прийнятий Закон «Про обов’язкове навчання української мови і літератури,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 також історії та географії України в середніх школах» [9]. Умовою його виконання було формування в усіх середніх школах посад вчителя української мови та літератури, 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також позаштатних посад вчителів історії та географії. 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школах, де серед учнів переважали українці, навчання мало проводитись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українською мовою. До навчальної програми входили такі навчальні предмети як рідна мова 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письмо, Закон Божий, російська мова, курс географії та історії, арифметика, курс природознавства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 співу. Вводились також фізична культура, малювання, ліпка та інше.</w:t>
      </w:r>
    </w:p>
    <w:p w:rsidR="00C3475A" w:rsidRPr="00453174" w:rsidRDefault="00C3475A" w:rsidP="00C3475A">
      <w:p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Відомий український науковець Г. Папакін при дослідженні процесу</w:t>
      </w:r>
      <w:r w:rsidRPr="00453174">
        <w:rPr>
          <w:rFonts w:ascii="Times New Roman" w:hAnsi="Times New Roman" w:cs="Times New Roman"/>
          <w:sz w:val="28"/>
          <w:szCs w:val="28"/>
          <w:lang w:val="uk-UA"/>
        </w:rPr>
        <w:br/>
      </w:r>
      <w:r w:rsidRPr="00453174">
        <w:rPr>
          <w:rStyle w:val="fontstyle01"/>
          <w:rFonts w:ascii="Times New Roman" w:hAnsi="Times New Roman" w:cs="Times New Roman"/>
          <w:color w:val="auto"/>
          <w:lang w:val="uk-UA"/>
        </w:rPr>
        <w:t xml:space="preserve">академічної організації української науки в період правління </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П. Скоропадського, вказує на основні причини, що сприяли можливості створення Української академії наук [27]:</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uk-UA"/>
        </w:rPr>
        <w:t xml:space="preserve">- </w:t>
      </w:r>
      <w:r w:rsidRPr="00453174">
        <w:rPr>
          <w:rStyle w:val="fontstyle21"/>
          <w:rFonts w:ascii="Times New Roman" w:hAnsi="Times New Roman" w:cs="Times New Roman"/>
          <w:color w:val="auto"/>
          <w:sz w:val="28"/>
          <w:szCs w:val="28"/>
          <w:lang w:val="uk-UA"/>
        </w:rPr>
        <w:t>наявність тривалого періоду підготовки розвитку української</w:t>
      </w:r>
      <w:r w:rsidRPr="00453174">
        <w:rPr>
          <w:rFonts w:ascii="Times New Roman" w:hAnsi="Times New Roman" w:cs="Times New Roman"/>
          <w:sz w:val="28"/>
          <w:szCs w:val="28"/>
          <w:lang w:val="uk-UA"/>
        </w:rPr>
        <w:t xml:space="preserve"> </w:t>
      </w:r>
      <w:r w:rsidRPr="00453174">
        <w:rPr>
          <w:rStyle w:val="fontstyle21"/>
          <w:rFonts w:ascii="Times New Roman" w:hAnsi="Times New Roman" w:cs="Times New Roman"/>
          <w:color w:val="auto"/>
          <w:sz w:val="28"/>
          <w:szCs w:val="28"/>
          <w:lang w:val="uk-UA"/>
        </w:rPr>
        <w:t>науки, практики створення об’єднань науковців;</w:t>
      </w:r>
      <w:r w:rsidRPr="00453174">
        <w:rPr>
          <w:rFonts w:ascii="Times New Roman" w:hAnsi="Times New Roman" w:cs="Times New Roman"/>
          <w:sz w:val="28"/>
          <w:szCs w:val="28"/>
          <w:lang w:val="uk-UA"/>
        </w:rPr>
        <w:t xml:space="preserve"> </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Style w:val="fontstyle01"/>
          <w:rFonts w:ascii="Times New Roman" w:hAnsi="Times New Roman" w:cs="Times New Roman"/>
          <w:color w:val="auto"/>
          <w:lang w:val="uk-UA"/>
        </w:rPr>
        <w:t xml:space="preserve">- </w:t>
      </w:r>
      <w:r w:rsidRPr="00453174">
        <w:rPr>
          <w:rStyle w:val="fontstyle21"/>
          <w:rFonts w:ascii="Times New Roman" w:hAnsi="Times New Roman" w:cs="Times New Roman"/>
          <w:color w:val="auto"/>
          <w:sz w:val="28"/>
          <w:szCs w:val="28"/>
          <w:lang w:val="uk-UA"/>
        </w:rPr>
        <w:t>політичні передумови, пов’язані з розпадом</w:t>
      </w:r>
      <w:r w:rsidRPr="00453174">
        <w:rPr>
          <w:rFonts w:ascii="Times New Roman" w:hAnsi="Times New Roman" w:cs="Times New Roman"/>
          <w:sz w:val="28"/>
          <w:szCs w:val="28"/>
          <w:lang w:val="uk-UA"/>
        </w:rPr>
        <w:t xml:space="preserve"> </w:t>
      </w:r>
      <w:r w:rsidRPr="00453174">
        <w:rPr>
          <w:rStyle w:val="fontstyle21"/>
          <w:rFonts w:ascii="Times New Roman" w:hAnsi="Times New Roman" w:cs="Times New Roman"/>
          <w:color w:val="auto"/>
          <w:sz w:val="28"/>
          <w:szCs w:val="28"/>
          <w:lang w:val="uk-UA"/>
        </w:rPr>
        <w:t>Російської імперії, поваленням царського режиму та революційними подіями в Україні 1917–1921 років;</w:t>
      </w:r>
      <w:r w:rsidRPr="00453174">
        <w:rPr>
          <w:rFonts w:ascii="Times New Roman" w:hAnsi="Times New Roman" w:cs="Times New Roman"/>
          <w:sz w:val="28"/>
          <w:szCs w:val="28"/>
          <w:lang w:val="uk-UA"/>
        </w:rPr>
        <w:t xml:space="preserve"> </w:t>
      </w:r>
    </w:p>
    <w:p w:rsidR="00C3475A" w:rsidRPr="00453174" w:rsidRDefault="00C3475A" w:rsidP="00C3475A">
      <w:pPr>
        <w:spacing w:line="360" w:lineRule="auto"/>
        <w:ind w:firstLine="567"/>
        <w:jc w:val="both"/>
        <w:rPr>
          <w:rStyle w:val="fontstyle21"/>
          <w:rFonts w:ascii="Times New Roman" w:hAnsi="Times New Roman" w:cs="Times New Roman"/>
          <w:color w:val="auto"/>
          <w:sz w:val="28"/>
          <w:szCs w:val="28"/>
          <w:lang w:val="uk-UA"/>
        </w:rPr>
      </w:pPr>
      <w:r w:rsidRPr="00453174">
        <w:rPr>
          <w:rStyle w:val="fontstyle01"/>
          <w:rFonts w:ascii="Times New Roman" w:hAnsi="Times New Roman" w:cs="Times New Roman"/>
          <w:color w:val="auto"/>
          <w:lang w:val="uk-UA"/>
        </w:rPr>
        <w:t xml:space="preserve">- сприятливий </w:t>
      </w:r>
      <w:r w:rsidRPr="00453174">
        <w:rPr>
          <w:rStyle w:val="fontstyle21"/>
          <w:rFonts w:ascii="Times New Roman" w:hAnsi="Times New Roman" w:cs="Times New Roman"/>
          <w:color w:val="auto"/>
          <w:sz w:val="28"/>
          <w:szCs w:val="28"/>
          <w:lang w:val="uk-UA"/>
        </w:rPr>
        <w:t>збіг суб’єктивних та об’єктивних обставин, що склались у 1918 році</w:t>
      </w:r>
      <w:r w:rsidRPr="00453174">
        <w:rPr>
          <w:rFonts w:ascii="Times New Roman" w:hAnsi="Times New Roman" w:cs="Times New Roman"/>
          <w:sz w:val="28"/>
          <w:szCs w:val="28"/>
          <w:lang w:val="uk-UA"/>
        </w:rPr>
        <w:t xml:space="preserve"> </w:t>
      </w:r>
      <w:r w:rsidRPr="00453174">
        <w:rPr>
          <w:rStyle w:val="fontstyle21"/>
          <w:rFonts w:ascii="Times New Roman" w:hAnsi="Times New Roman" w:cs="Times New Roman"/>
          <w:color w:val="auto"/>
          <w:sz w:val="28"/>
          <w:szCs w:val="28"/>
          <w:lang w:val="uk-UA"/>
        </w:rPr>
        <w:t>і були пов’язані як з політикою новоствореної Української Держави так і з діяльністю</w:t>
      </w:r>
      <w:r w:rsidRPr="00453174">
        <w:rPr>
          <w:rFonts w:ascii="Times New Roman" w:hAnsi="Times New Roman" w:cs="Times New Roman"/>
          <w:sz w:val="28"/>
          <w:szCs w:val="28"/>
          <w:lang w:val="uk-UA"/>
        </w:rPr>
        <w:t xml:space="preserve"> </w:t>
      </w:r>
      <w:r w:rsidRPr="00453174">
        <w:rPr>
          <w:rStyle w:val="fontstyle21"/>
          <w:rFonts w:ascii="Times New Roman" w:hAnsi="Times New Roman" w:cs="Times New Roman"/>
          <w:color w:val="auto"/>
          <w:sz w:val="28"/>
          <w:szCs w:val="28"/>
          <w:lang w:val="uk-UA"/>
        </w:rPr>
        <w:t>постатей видатних науковців і самого П. Скоропадського, що були долучені</w:t>
      </w:r>
      <w:r w:rsidRPr="00453174">
        <w:rPr>
          <w:rFonts w:ascii="Times New Roman" w:hAnsi="Times New Roman" w:cs="Times New Roman"/>
          <w:sz w:val="28"/>
          <w:szCs w:val="28"/>
          <w:lang w:val="uk-UA"/>
        </w:rPr>
        <w:t xml:space="preserve"> </w:t>
      </w:r>
      <w:r w:rsidRPr="00453174">
        <w:rPr>
          <w:rStyle w:val="fontstyle21"/>
          <w:rFonts w:ascii="Times New Roman" w:hAnsi="Times New Roman" w:cs="Times New Roman"/>
          <w:color w:val="auto"/>
          <w:sz w:val="28"/>
          <w:szCs w:val="28"/>
          <w:lang w:val="uk-UA"/>
        </w:rPr>
        <w:t>до процесу створення УАН.</w:t>
      </w:r>
    </w:p>
    <w:p w:rsidR="00C3475A" w:rsidRPr="00453174" w:rsidRDefault="00C3475A" w:rsidP="00C3475A">
      <w:p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Доволі поширеними в українській історіографії є погляди, за якими заснування гетьманом П. Скоропадським УАН розглядається скоріше не як вчинок спрямований на розвиток держави, а як</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спроба загравання з українським суспільством для зміцнення власної влади,   намагання</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 xml:space="preserve">«перехопити й записати </w:t>
      </w:r>
      <w:r w:rsidRPr="00453174">
        <w:rPr>
          <w:rStyle w:val="fontstyle01"/>
          <w:rFonts w:ascii="Times New Roman" w:hAnsi="Times New Roman" w:cs="Times New Roman"/>
          <w:color w:val="auto"/>
          <w:lang w:val="uk-UA"/>
        </w:rPr>
        <w:lastRenderedPageBreak/>
        <w:t>на свій карб ініціативу опозиційних його режимові</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національних кіл, єдиних причетних до творення такого вагомого</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національного інституту» [27]. Але такий погляд</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занадто примітивізує розуміння процесу державотворення. Адже сформовані</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суспільні відносини у наукових колах тогочасного українства для</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підсилення свого значення та розширення своїх можливостей повинні були</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знайти підтримку з боку держави, враховуючи специфіку тогочасних реалій.</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Щодо питання важливості розвитку наукового життя в Україні писав сам П. Скоропадський: «Мы сначала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должны демократизировать страну, воспитать людей, развить в них сознание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долга, привить им честность, расширить их культурный горизонт, и тогда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только лишь можно разговаривать о дальнейшем этапе социальной эволюции»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[39, с. 123–124]. «Культурный действительно класс украинцев очень малочислен.</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Это и является бедой украинского народа» [39, с. 233]. П. Скоропадський як державник</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усвідомлював, що заснування УАН – це не просто прийняття закону,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але і його реалізація, яка потребує серйозної організації, контролю,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фінансування. Тому визнаючи також і роль провідних науковців того періоду(В. Вернадський, М. Грушевський, М. Василенко, М. ТуганБарановський, М. Кащенка ,А. Кримський, , Д. Багалій, С. Смаль-Стоцький,</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С. Тимошенко), що формували собою ядро першого складу</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академіків УАН, не коректно заперечувати одну з визначальних ролей у процесі створення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УАН держаної влади та особисто П. Скоропадського.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З приводу питання ролі П. Скоропадського як фундатора української академічної науки важливими фактами є те, що він особисто призначив перших 12 академіків УАН 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призначив її Голову-президента, який, при тому, не мав громадянства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Української Держави. Також він ухвалив Статут Академії, штати і мережу академічних інституцій, що забезпечило фактичне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функціонування УАН</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lastRenderedPageBreak/>
        <w:t>Про вибір моделі функціонування УА написано багато, однак, з цього</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приводу доволі коректною є позиція вчених, які стверджують, що тогочасні складні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соціально-політичні реалії, брак національних кадрів не могли забезпечити належних умов, за яких би могла реалізуватись західноєвропейська модель організації академічного наукового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простору, яка позиціонувала Академію як недержавну інституцію. В складних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реаліях трансформації суспільних відносин за часів революції лише активна підтримка</w:t>
      </w:r>
      <w:r w:rsidRPr="00453174">
        <w:rPr>
          <w:rFonts w:ascii="Times New Roman" w:hAnsi="Times New Roman" w:cs="Times New Roman"/>
          <w:sz w:val="28"/>
          <w:szCs w:val="28"/>
          <w:lang w:val="ru-RU"/>
        </w:rPr>
        <w:t xml:space="preserve"> з боку держави </w:t>
      </w:r>
      <w:r w:rsidRPr="00453174">
        <w:rPr>
          <w:rStyle w:val="fontstyle01"/>
          <w:rFonts w:ascii="Times New Roman" w:hAnsi="Times New Roman" w:cs="Times New Roman"/>
          <w:color w:val="auto"/>
          <w:lang w:val="ru-RU"/>
        </w:rPr>
        <w:t>могла забезпечити результативне існування та діяльність об’єднань науковців.</w:t>
      </w:r>
    </w:p>
    <w:p w:rsidR="00C3475A" w:rsidRPr="00453174" w:rsidRDefault="00C3475A" w:rsidP="00C3475A">
      <w:pPr>
        <w:spacing w:line="360" w:lineRule="auto"/>
        <w:ind w:firstLine="567"/>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ru-RU"/>
        </w:rPr>
        <w:t>Отже, внутрішня політика вУкраїнській державі в 1918 р. в значній мірі була спрямована на розвиток держави та суспільства. Форма правління Української Держави була авторитарною диктатурою, хоча й обмеженою в часі (до скликання Українського сейму) та рамками закону, про що свідчить обсяг встановлених повноважень гетьмана. Важливими політичними питаннями яким уряд приділяв значну увагу були: розвиток інституту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державної служби та судової системи; контроль земельного ринку з орієнтацією на захист дрібних та середніх землевласників;</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lang w:val="ru-RU"/>
        </w:rPr>
        <w:t>розвиток освіти та науки (зокрема заснування УАН). Також варто відзначити, що в період Гетьманату розроблялись кілька проектів конституції, хоча жоден з них і не був прийнятий, що пояснюється тимчасовістю гетьманської влади та наявністю інших законів, які вже виконували функцію конституційно правових акутів. Також важливою рисою, що характеризує гетьманські реформи, є їхня незавершеність. Адже, через короткуй період існування Української держави влада тільки почала їх втілювати або лише розробляти відповідні проекти</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p>
    <w:p w:rsidR="00C3475A" w:rsidRPr="00453174" w:rsidRDefault="00C3475A" w:rsidP="00C3475A">
      <w:pPr>
        <w:spacing w:line="360" w:lineRule="auto"/>
        <w:ind w:firstLine="567"/>
        <w:jc w:val="both"/>
        <w:rPr>
          <w:rFonts w:ascii="Times New Roman" w:hAnsi="Times New Roman" w:cs="Times New Roman"/>
          <w:sz w:val="28"/>
          <w:szCs w:val="28"/>
          <w:lang w:val="ru-RU"/>
        </w:rPr>
      </w:pPr>
    </w:p>
    <w:p w:rsidR="00C3475A" w:rsidRPr="00453174" w:rsidRDefault="00C3475A" w:rsidP="00C3475A">
      <w:pPr>
        <w:spacing w:line="360" w:lineRule="auto"/>
        <w:ind w:firstLine="567"/>
        <w:jc w:val="both"/>
        <w:rPr>
          <w:rFonts w:ascii="Times New Roman" w:hAnsi="Times New Roman" w:cs="Times New Roman"/>
          <w:sz w:val="28"/>
          <w:szCs w:val="28"/>
          <w:lang w:val="ru-RU"/>
        </w:rPr>
      </w:pPr>
    </w:p>
    <w:p w:rsidR="00C3475A" w:rsidRPr="00453174" w:rsidRDefault="00C3475A" w:rsidP="00C3475A">
      <w:pPr>
        <w:spacing w:line="360" w:lineRule="auto"/>
        <w:ind w:firstLine="567"/>
        <w:jc w:val="both"/>
        <w:rPr>
          <w:rFonts w:ascii="Times New Roman" w:hAnsi="Times New Roman" w:cs="Times New Roman"/>
          <w:sz w:val="28"/>
          <w:szCs w:val="28"/>
          <w:lang w:val="ru-RU"/>
        </w:rPr>
      </w:pPr>
    </w:p>
    <w:p w:rsidR="00C3475A" w:rsidRPr="00453174" w:rsidRDefault="00C3475A" w:rsidP="00C3475A">
      <w:pPr>
        <w:spacing w:line="360" w:lineRule="auto"/>
        <w:ind w:firstLine="567"/>
        <w:jc w:val="both"/>
        <w:rPr>
          <w:rFonts w:ascii="Times New Roman" w:hAnsi="Times New Roman" w:cs="Times New Roman"/>
          <w:sz w:val="28"/>
          <w:szCs w:val="28"/>
          <w:lang w:val="ru-RU"/>
        </w:rPr>
      </w:pPr>
    </w:p>
    <w:p w:rsidR="00C3475A" w:rsidRPr="00453174" w:rsidRDefault="00C3475A" w:rsidP="00C3475A">
      <w:pPr>
        <w:spacing w:line="360" w:lineRule="auto"/>
        <w:ind w:firstLine="567"/>
        <w:jc w:val="both"/>
        <w:rPr>
          <w:rFonts w:ascii="Times New Roman" w:hAnsi="Times New Roman" w:cs="Times New Roman"/>
          <w:sz w:val="28"/>
          <w:szCs w:val="28"/>
          <w:lang w:val="ru-RU"/>
        </w:rPr>
      </w:pPr>
    </w:p>
    <w:p w:rsidR="00C3475A" w:rsidRPr="00453174" w:rsidRDefault="00C3475A" w:rsidP="00C3475A">
      <w:pPr>
        <w:jc w:val="both"/>
        <w:rPr>
          <w:rFonts w:ascii="Times New Roman" w:hAnsi="Times New Roman" w:cs="Times New Roman"/>
          <w:b/>
          <w:sz w:val="28"/>
          <w:szCs w:val="28"/>
          <w:lang w:val="uk-UA"/>
        </w:rPr>
      </w:pPr>
      <w:r w:rsidRPr="00453174">
        <w:rPr>
          <w:rFonts w:ascii="Times New Roman" w:hAnsi="Times New Roman" w:cs="Times New Roman"/>
          <w:b/>
          <w:sz w:val="28"/>
          <w:szCs w:val="28"/>
          <w:lang w:val="uk-UA"/>
        </w:rPr>
        <w:t>РОЗДІЛ ІІ. РОЗВИТОК ІДЕЙ УКРАЇНСЬКОГО КОНСЕРВАТИЗМУ В ПРАЦЯХ УКРАЇНЦІВ У ЕМІГРАЦІЇ В ПЕРІОД МІЖ СВІТОВИМИ ВІЙНАМИ</w:t>
      </w:r>
    </w:p>
    <w:p w:rsidR="00C3475A" w:rsidRPr="00453174" w:rsidRDefault="00C3475A" w:rsidP="00C3475A">
      <w:pPr>
        <w:spacing w:line="360" w:lineRule="auto"/>
        <w:ind w:firstLine="567"/>
        <w:rPr>
          <w:rFonts w:ascii="Times New Roman" w:hAnsi="Times New Roman" w:cs="Times New Roman"/>
          <w:b/>
          <w:sz w:val="28"/>
          <w:szCs w:val="28"/>
          <w:lang w:val="uk-UA"/>
        </w:rPr>
      </w:pPr>
      <w:r w:rsidRPr="00453174">
        <w:rPr>
          <w:rFonts w:ascii="Times New Roman" w:hAnsi="Times New Roman" w:cs="Times New Roman"/>
          <w:b/>
          <w:sz w:val="28"/>
          <w:szCs w:val="28"/>
          <w:lang w:val="ru-RU"/>
        </w:rPr>
        <w:t xml:space="preserve">2.1. Основні теоретичні засади </w:t>
      </w:r>
      <w:r w:rsidRPr="00453174">
        <w:rPr>
          <w:rFonts w:ascii="Times New Roman" w:hAnsi="Times New Roman" w:cs="Times New Roman"/>
          <w:b/>
          <w:sz w:val="28"/>
          <w:szCs w:val="28"/>
          <w:lang w:val="uk-UA"/>
        </w:rPr>
        <w:t>консервативної концепції В</w:t>
      </w:r>
      <w:r w:rsidRPr="00453174">
        <w:rPr>
          <w:rFonts w:ascii="Times New Roman" w:hAnsi="Times New Roman" w:cs="Times New Roman"/>
          <w:b/>
          <w:sz w:val="28"/>
          <w:szCs w:val="28"/>
          <w:lang w:val="ru-RU"/>
        </w:rPr>
        <w:t>‘</w:t>
      </w:r>
      <w:r w:rsidRPr="00453174">
        <w:rPr>
          <w:rFonts w:ascii="Times New Roman" w:hAnsi="Times New Roman" w:cs="Times New Roman"/>
          <w:b/>
          <w:sz w:val="28"/>
          <w:szCs w:val="28"/>
          <w:lang w:val="uk-UA"/>
        </w:rPr>
        <w:t>ячеслава Липинського</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Український консерватизм як уніфікована думка починає розвиватися в</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 xml:space="preserve">першій половині ХХ століття. В’ячеслав Липинський </w:t>
      </w:r>
      <w:r w:rsidRPr="00453174">
        <w:rPr>
          <w:rFonts w:ascii="Times New Roman" w:hAnsi="Times New Roman" w:cs="Times New Roman"/>
          <w:sz w:val="28"/>
          <w:szCs w:val="28"/>
          <w:lang w:val="uk-UA"/>
        </w:rPr>
        <w:t xml:space="preserve">(1882–1931) </w:t>
      </w:r>
      <w:r w:rsidRPr="00453174">
        <w:rPr>
          <w:rStyle w:val="fontstyle01"/>
          <w:rFonts w:ascii="Times New Roman" w:hAnsi="Times New Roman" w:cs="Times New Roman"/>
          <w:color w:val="auto"/>
          <w:lang w:val="ru-RU"/>
        </w:rPr>
        <w:t>нині вважається одним із найвідоміших і найвпливовіших українських мислителів, які створювали і відстоювали ідеї цього політичного напряму. Тому для розуміння становлення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українського консерватизму, варто приділити увагу аналізу основоположних ідей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Липинського.</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Одним із важливих питань, якому він приділяв значну увагу, було дослідження національної ідеї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України. На думку В. Липинського, проблеми політичної залежності українських земель від</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іноземних держав були </w:t>
      </w:r>
      <w:r w:rsidRPr="00453174">
        <w:rPr>
          <w:rStyle w:val="fontstyle01"/>
          <w:rFonts w:ascii="Times New Roman" w:hAnsi="Times New Roman" w:cs="Times New Roman"/>
          <w:color w:val="auto"/>
          <w:lang w:val="ru-RU"/>
        </w:rPr>
        <w:lastRenderedPageBreak/>
        <w:t xml:space="preserve">спричинені саме відсутності універсальної національної ідеї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 Тому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 своїй найвідомішій роботі «Листи до братів-хліборобів» Липинський звертає увагу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 проблему політичної розділеності українського суспільства, як протягом століть до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Української революції, так і під час неї. Без політичної консолідації громадянського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суспільства в Україні державотворчі процеси на думку Липинського були неможливі.</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 xml:space="preserve"> Важливим внеском Липинського у розвиток української політичної думки є його класифікація та аналіз</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трьох форм державного устрою:</w:t>
      </w:r>
    </w:p>
    <w:p w:rsidR="00C3475A" w:rsidRPr="00453174" w:rsidRDefault="00C3475A" w:rsidP="00C3475A">
      <w:pPr>
        <w:spacing w:line="360" w:lineRule="auto"/>
        <w:jc w:val="both"/>
        <w:rPr>
          <w:rStyle w:val="fontstyle01"/>
          <w:rFonts w:ascii="Times New Roman" w:hAnsi="Times New Roman" w:cs="Times New Roman"/>
          <w:color w:val="auto"/>
          <w:lang w:val="ru-RU"/>
        </w:rPr>
      </w:pPr>
      <w:r w:rsidRPr="00453174">
        <w:rPr>
          <w:rStyle w:val="fontstyle21"/>
          <w:rFonts w:ascii="Times New Roman" w:hAnsi="Times New Roman" w:cs="Times New Roman"/>
          <w:color w:val="auto"/>
          <w:sz w:val="28"/>
          <w:szCs w:val="28"/>
        </w:rPr>
        <w:sym w:font="Symbol" w:char="F0B7"/>
      </w:r>
      <w:r w:rsidRPr="00453174">
        <w:rPr>
          <w:rStyle w:val="fontstyle01"/>
          <w:rFonts w:ascii="Times New Roman" w:hAnsi="Times New Roman" w:cs="Times New Roman"/>
          <w:color w:val="auto"/>
          <w:lang w:val="ru-RU"/>
        </w:rPr>
        <w:t>Демократія.</w:t>
      </w:r>
      <w:r w:rsidRPr="00453174">
        <w:rPr>
          <w:rFonts w:ascii="Times New Roman" w:hAnsi="Times New Roman" w:cs="Times New Roman"/>
          <w:sz w:val="28"/>
          <w:szCs w:val="28"/>
          <w:lang w:val="ru-RU"/>
        </w:rPr>
        <w:br/>
      </w:r>
      <w:r w:rsidRPr="00453174">
        <w:rPr>
          <w:rStyle w:val="fontstyle21"/>
          <w:rFonts w:ascii="Times New Roman" w:hAnsi="Times New Roman" w:cs="Times New Roman"/>
          <w:color w:val="auto"/>
          <w:sz w:val="28"/>
          <w:szCs w:val="28"/>
        </w:rPr>
        <w:sym w:font="Symbol" w:char="F0B7"/>
      </w:r>
      <w:r w:rsidRPr="00453174">
        <w:rPr>
          <w:rStyle w:val="fontstyle01"/>
          <w:rFonts w:ascii="Times New Roman" w:hAnsi="Times New Roman" w:cs="Times New Roman"/>
          <w:color w:val="auto"/>
          <w:lang w:val="ru-RU"/>
        </w:rPr>
        <w:t>Олігархія.</w:t>
      </w:r>
      <w:r w:rsidRPr="00453174">
        <w:rPr>
          <w:rFonts w:ascii="Times New Roman" w:hAnsi="Times New Roman" w:cs="Times New Roman"/>
          <w:sz w:val="28"/>
          <w:szCs w:val="28"/>
          <w:lang w:val="ru-RU"/>
        </w:rPr>
        <w:br/>
      </w:r>
      <w:r w:rsidRPr="00453174">
        <w:rPr>
          <w:rStyle w:val="fontstyle21"/>
          <w:rFonts w:ascii="Times New Roman" w:hAnsi="Times New Roman" w:cs="Times New Roman"/>
          <w:color w:val="auto"/>
          <w:sz w:val="28"/>
          <w:szCs w:val="28"/>
        </w:rPr>
        <w:sym w:font="Symbol" w:char="F0B7"/>
      </w:r>
      <w:r w:rsidRPr="00453174">
        <w:rPr>
          <w:rStyle w:val="fontstyle01"/>
          <w:rFonts w:ascii="Times New Roman" w:hAnsi="Times New Roman" w:cs="Times New Roman"/>
          <w:color w:val="auto"/>
          <w:lang w:val="ru-RU"/>
        </w:rPr>
        <w:t>Класократія.</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Консервативна концепція Липинського базувалась на оригінальній ідеї</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монархізму - класократії. Автор підкреслював, що ідея нового гетьманства – це</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 xml:space="preserve">ідея нового монархізму та нового аристократизму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102]. Її суть полягала у</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 xml:space="preserve">існуванні на чолі незалежної України короля, або гетьмана, який </w:t>
      </w:r>
      <w:r w:rsidRPr="00453174">
        <w:rPr>
          <w:rStyle w:val="fontstyle01"/>
          <w:rFonts w:ascii="Times New Roman" w:hAnsi="Times New Roman" w:cs="Times New Roman"/>
          <w:color w:val="auto"/>
          <w:lang w:val="uk-UA"/>
        </w:rPr>
        <w:t>би був</w:t>
      </w:r>
      <w:r w:rsidRPr="00453174">
        <w:rPr>
          <w:rStyle w:val="fontstyle01"/>
          <w:rFonts w:ascii="Times New Roman" w:hAnsi="Times New Roman" w:cs="Times New Roman"/>
          <w:color w:val="auto"/>
          <w:lang w:val="ru-RU"/>
        </w:rPr>
        <w:t xml:space="preserve"> наділений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символічними повноваженням. Реальні повноваження впровадження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законодавчої і виконавчої влади мали належати українському парламенту. Отже, форма державного устрою, впровадження якої в країні обґрунтовував Липинський, за загальними ознаками підходить під визначення конституційної монархії. Образ короля/гетьмана незалежної Української держави був невід’</w:t>
      </w:r>
      <w:r w:rsidRPr="00453174">
        <w:rPr>
          <w:rStyle w:val="fontstyle01"/>
          <w:rFonts w:ascii="Times New Roman" w:hAnsi="Times New Roman" w:cs="Times New Roman"/>
          <w:color w:val="auto"/>
          <w:lang w:val="uk-UA"/>
        </w:rPr>
        <w:t>ємною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складовою запропонованого політичного режиму. Липинський вважав, що гетьман</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України мав відігравати роль об’</w:t>
      </w:r>
      <w:r w:rsidRPr="00453174">
        <w:rPr>
          <w:rStyle w:val="fontstyle01"/>
          <w:rFonts w:ascii="Times New Roman" w:hAnsi="Times New Roman" w:cs="Times New Roman"/>
          <w:color w:val="auto"/>
          <w:lang w:val="uk-UA"/>
        </w:rPr>
        <w:t>єднуючого</w:t>
      </w:r>
      <w:r w:rsidRPr="00453174">
        <w:rPr>
          <w:rStyle w:val="fontstyle01"/>
          <w:rFonts w:ascii="Times New Roman" w:hAnsi="Times New Roman" w:cs="Times New Roman"/>
          <w:color w:val="auto"/>
          <w:lang w:val="ru-RU"/>
        </w:rPr>
        <w:t xml:space="preserve"> символу для української нації, уособлюючи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 собі політичну консолідацію народу перед загальним іноземним ворогом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країни – Радянською Росією [18, с. 103]. Отже, в задуманій автором концепції нової монархічної держави інститут глави держави мав виконувати функцію уособлення політичної консолідації.</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lastRenderedPageBreak/>
        <w:t>Липинський вважав, що монархізм та існування «нового гетьманства»</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всупереч доволі популярним та впливовим республіканським тенденціям обумовлені «історичною тяглістю» українців до цього стану. Так автор наголошував, що у основі традицій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творення незалежної політики України лежить ідея гетьманського монархізму.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Це обумовлено тим, що до 1917 року Україна мала незалежність тільки в середині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rPr>
        <w:t>XVII</w:t>
      </w:r>
      <w:r w:rsidRPr="00453174">
        <w:rPr>
          <w:rStyle w:val="fontstyle01"/>
          <w:rFonts w:ascii="Times New Roman" w:hAnsi="Times New Roman" w:cs="Times New Roman"/>
          <w:color w:val="auto"/>
          <w:lang w:val="ru-RU"/>
        </w:rPr>
        <w:t xml:space="preserve"> сторіччя. В тогочасній козацькій державі–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Війську Запорізькому, панувала гетьманська монархія. Отже, для Липинського 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основі державотворення України лежав архетип монархізму. Не дивлячись на це,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він наголошує не на перейнятті старих монархічних моделей державотворення,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 на створенні нової державної моделі для України</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Для Липинського, гетьманство – це Трудова Національна Дідична (спадкова)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Монархія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xml:space="preserve">. 102]. </w:t>
      </w:r>
      <w:r w:rsidRPr="00453174">
        <w:rPr>
          <w:rStyle w:val="fontstyle01"/>
          <w:rFonts w:ascii="Times New Roman" w:hAnsi="Times New Roman" w:cs="Times New Roman"/>
          <w:color w:val="auto"/>
          <w:lang w:val="uk-UA"/>
        </w:rPr>
        <w:t>Така</w:t>
      </w:r>
      <w:r w:rsidRPr="00453174">
        <w:rPr>
          <w:rStyle w:val="fontstyle01"/>
          <w:rFonts w:ascii="Times New Roman" w:hAnsi="Times New Roman" w:cs="Times New Roman"/>
          <w:color w:val="auto"/>
          <w:lang w:val="ru-RU"/>
        </w:rPr>
        <w:t xml:space="preserve"> ідея була основою не тільки ідей українського консерватизму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та монархізму Липинського, а й була ключовою для гетьманського руху прихильників Скоропадського. Згодом ці монархічні ідеї Липинського було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уніфіковано гетьманським рухом за кордоном у документі «Конституційні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основи Української Держави у світлі програмових засад Гетьманського руху»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1978 року [16].</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Потребу для монархічної держави єдиного гетьмана автор «Листи до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братів-хліборобів» пояснює нестабільними політико-економічними умовами 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українських землях протягом революції 1917-1921 рр. В цей час Україна намагаючись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вибороти власну незалежність, стала об’єктом нападу Радянської Росії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плацдармом розгортання повномасштабної громадянської війни між</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білогвардійцями та комуністами. За Липинським, в ті часи хаосу для здобуття української державності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потрібна була головна гуртуюча ідея, яка була б здатна об’єднати політично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розрізнене суспільство в Україні. Символом такої гуртуючої ідеї в теорії міг</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би стати гетьман Української держави зі спадковою </w:t>
      </w:r>
      <w:r w:rsidRPr="00453174">
        <w:rPr>
          <w:rStyle w:val="fontstyle01"/>
          <w:rFonts w:ascii="Times New Roman" w:hAnsi="Times New Roman" w:cs="Times New Roman"/>
          <w:color w:val="auto"/>
          <w:lang w:val="ru-RU"/>
        </w:rPr>
        <w:lastRenderedPageBreak/>
        <w:t xml:space="preserve">монархією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102.]. В цілому свою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монархічно-гетьманську концепцію Липинський характеризував так:</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«Гетьманство — це символ єдності Української Нації і сили Української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Держави, персоніфікований в особі традиційного, національного дідичного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Гетьмана. Воно стоїть понад всіма кастами, партіями, класами і до нікого в нації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спеціально не належить так само, як не може до когось спеціально належати 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чиїмсь монополем бути само традиційне поняття Української Нації. Гетьманство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об'єднує собою в одну національну цілість поодинокі класи людей, що живуть 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Українській Землі — класи, природно зорґанізовані в своїх автономних політично-економічних «радянських» чи інших формах власної класової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орґанізації»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103].</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За Липинським, основою для формування будь-якої держави та нації є певна</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соціальна група, яка є найчисельнішою. Для автора такою групою були хлібороби, тобто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селяни, або фермери, оскільки на початку ХХ століття цей клас становив більшу частину населення в Україні [18, с. 14]. На думку консервативного ідеолога клас хліборобів існує</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всередині ієрархічної системи розриву між бідними і багатими, проте ніколи не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має втручатись у суперечки між цими соціальними станами. В ідеалі, для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Липинського, клас хліборобів має уособлювати у собі єдність всередині ієрархії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усіх соціальних груп незалежної України. Виходячи з аналізу ідей Липинського,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тогочасні хлібороби є уособленням ідеалістичного образу незалежного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фермера зі своєю землею та високою повагою до приватної власності.</w:t>
      </w:r>
    </w:p>
    <w:p w:rsidR="00C3475A" w:rsidRPr="00453174" w:rsidRDefault="00C3475A" w:rsidP="00C3475A">
      <w:pPr>
        <w:spacing w:line="360" w:lineRule="auto"/>
        <w:ind w:firstLine="567"/>
        <w:jc w:val="both"/>
        <w:rPr>
          <w:rStyle w:val="fontstyle11"/>
          <w:color w:val="auto"/>
          <w:lang w:val="ru-RU"/>
        </w:rPr>
      </w:pPr>
      <w:r w:rsidRPr="00453174">
        <w:rPr>
          <w:rStyle w:val="fontstyle11"/>
          <w:color w:val="auto"/>
          <w:lang w:val="ru-RU"/>
        </w:rPr>
        <w:t>Однією з провідних рис консерватизму В’ячеслава Липинського була ідея</w:t>
      </w:r>
      <w:r w:rsidRPr="00453174">
        <w:rPr>
          <w:rFonts w:ascii="Times New Roman" w:hAnsi="Times New Roman" w:cs="Times New Roman"/>
          <w:sz w:val="28"/>
          <w:szCs w:val="28"/>
          <w:lang w:val="ru-RU"/>
        </w:rPr>
        <w:br/>
      </w:r>
      <w:r w:rsidRPr="00453174">
        <w:rPr>
          <w:rStyle w:val="fontstyle11"/>
          <w:color w:val="auto"/>
          <w:lang w:val="ru-RU"/>
        </w:rPr>
        <w:t>створення незалежної української аристократії. Для автора «Листи до братів хліборобів…», аристократія є одним з найважливіших нечисельних елітистських</w:t>
      </w:r>
      <w:r w:rsidRPr="00453174">
        <w:rPr>
          <w:rFonts w:ascii="Times New Roman" w:hAnsi="Times New Roman" w:cs="Times New Roman"/>
          <w:sz w:val="28"/>
          <w:szCs w:val="28"/>
          <w:lang w:val="ru-RU"/>
        </w:rPr>
        <w:t xml:space="preserve"> </w:t>
      </w:r>
      <w:r w:rsidRPr="00453174">
        <w:rPr>
          <w:rStyle w:val="fontstyle11"/>
          <w:color w:val="auto"/>
          <w:lang w:val="ru-RU"/>
        </w:rPr>
        <w:t xml:space="preserve">соціальних класів, адже вона слугує фундаментом будівництва </w:t>
      </w:r>
      <w:r w:rsidRPr="00453174">
        <w:rPr>
          <w:rStyle w:val="fontstyle11"/>
          <w:color w:val="auto"/>
          <w:lang w:val="uk-UA"/>
        </w:rPr>
        <w:t xml:space="preserve">держави </w:t>
      </w:r>
      <w:r w:rsidRPr="00453174">
        <w:rPr>
          <w:rStyle w:val="fontstyle11"/>
          <w:color w:val="auto"/>
          <w:lang w:val="ru-RU"/>
        </w:rPr>
        <w:t xml:space="preserve">[18,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104</w:t>
      </w:r>
      <w:r w:rsidRPr="00453174">
        <w:rPr>
          <w:rStyle w:val="fontstyle11"/>
          <w:color w:val="auto"/>
          <w:lang w:val="ru-RU"/>
        </w:rPr>
        <w:t>]. Для</w:t>
      </w:r>
      <w:r w:rsidRPr="00453174">
        <w:rPr>
          <w:rFonts w:ascii="Times New Roman" w:hAnsi="Times New Roman" w:cs="Times New Roman"/>
          <w:sz w:val="28"/>
          <w:szCs w:val="28"/>
          <w:lang w:val="ru-RU"/>
        </w:rPr>
        <w:t xml:space="preserve"> </w:t>
      </w:r>
      <w:r w:rsidRPr="00453174">
        <w:rPr>
          <w:rStyle w:val="fontstyle11"/>
          <w:color w:val="auto"/>
          <w:lang w:val="ru-RU"/>
        </w:rPr>
        <w:t xml:space="preserve">Липинського, це - невелика соціальна група, що діє за </w:t>
      </w:r>
      <w:r w:rsidRPr="00453174">
        <w:rPr>
          <w:rStyle w:val="fontstyle11"/>
          <w:color w:val="auto"/>
          <w:lang w:val="ru-RU"/>
        </w:rPr>
        <w:lastRenderedPageBreak/>
        <w:t>меритократичними</w:t>
      </w:r>
      <w:r w:rsidRPr="00453174">
        <w:rPr>
          <w:rFonts w:ascii="Times New Roman" w:hAnsi="Times New Roman" w:cs="Times New Roman"/>
          <w:sz w:val="28"/>
          <w:szCs w:val="28"/>
          <w:lang w:val="ru-RU"/>
        </w:rPr>
        <w:t xml:space="preserve"> </w:t>
      </w:r>
      <w:r w:rsidRPr="00453174">
        <w:rPr>
          <w:rStyle w:val="fontstyle11"/>
          <w:color w:val="auto"/>
          <w:lang w:val="ru-RU"/>
        </w:rPr>
        <w:t>принципами селекції, і на основі діяльності якої має постати нова незалежна</w:t>
      </w:r>
      <w:r w:rsidRPr="00453174">
        <w:rPr>
          <w:rFonts w:ascii="Times New Roman" w:hAnsi="Times New Roman" w:cs="Times New Roman"/>
          <w:sz w:val="28"/>
          <w:szCs w:val="28"/>
          <w:lang w:val="ru-RU"/>
        </w:rPr>
        <w:t xml:space="preserve"> </w:t>
      </w:r>
      <w:r w:rsidRPr="00453174">
        <w:rPr>
          <w:rStyle w:val="fontstyle11"/>
          <w:color w:val="auto"/>
          <w:lang w:val="ru-RU"/>
        </w:rPr>
        <w:t>українська нація і держава. Цей стан за соціальною ієрархією знаходиться вище</w:t>
      </w:r>
      <w:r w:rsidRPr="00453174">
        <w:rPr>
          <w:rFonts w:ascii="Times New Roman" w:hAnsi="Times New Roman" w:cs="Times New Roman"/>
          <w:sz w:val="28"/>
          <w:szCs w:val="28"/>
          <w:lang w:val="ru-RU"/>
        </w:rPr>
        <w:t xml:space="preserve"> </w:t>
      </w:r>
      <w:r w:rsidRPr="00453174">
        <w:rPr>
          <w:rStyle w:val="fontstyle11"/>
          <w:color w:val="auto"/>
          <w:lang w:val="ru-RU"/>
        </w:rPr>
        <w:t>поміж робітників, хліборобів, інтелігентів і промисловців</w:t>
      </w:r>
    </w:p>
    <w:p w:rsidR="00C3475A" w:rsidRPr="00453174" w:rsidRDefault="00C3475A" w:rsidP="00C3475A">
      <w:pPr>
        <w:spacing w:after="0" w:line="360" w:lineRule="auto"/>
        <w:ind w:firstLine="567"/>
        <w:jc w:val="both"/>
        <w:rPr>
          <w:rFonts w:ascii="Times New Roman" w:eastAsia="Times New Roman" w:hAnsi="Times New Roman" w:cs="Times New Roman"/>
          <w:sz w:val="28"/>
          <w:szCs w:val="28"/>
          <w:lang w:val="uk-UA"/>
        </w:rPr>
      </w:pPr>
      <w:r w:rsidRPr="00453174">
        <w:rPr>
          <w:rFonts w:ascii="Times New Roman" w:eastAsia="Times New Roman" w:hAnsi="Times New Roman" w:cs="Times New Roman"/>
          <w:sz w:val="28"/>
          <w:szCs w:val="28"/>
          <w:lang w:val="uk-UA"/>
        </w:rPr>
        <w:t xml:space="preserve">Елітистські ідеї В. Липинського викладено у третій частині твору </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Листи до братів-хліборобів</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 xml:space="preserve"> (1921 – 1922) та трактаті </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Покликання варягів чи організація хліборобів</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 xml:space="preserve"> (1923)</w:t>
      </w:r>
      <w:r w:rsidRPr="00453174">
        <w:rPr>
          <w:rFonts w:ascii="Times New Roman" w:eastAsia="Times New Roman" w:hAnsi="Times New Roman" w:cs="Times New Roman"/>
          <w:sz w:val="28"/>
          <w:szCs w:val="28"/>
          <w:lang w:val="ru-RU"/>
        </w:rPr>
        <w:t>.</w:t>
      </w:r>
      <w:r w:rsidRPr="00453174">
        <w:rPr>
          <w:rFonts w:ascii="Times New Roman" w:eastAsia="Times New Roman" w:hAnsi="Times New Roman" w:cs="Times New Roman"/>
          <w:sz w:val="28"/>
          <w:szCs w:val="28"/>
          <w:lang w:val="uk-UA"/>
        </w:rPr>
        <w:t xml:space="preserve"> Цікавою особливістю цих праць є те, що подібно до італійського вченого Г. Моски,  В. Липинський не послуговується у своїх працях терміном</w:t>
      </w:r>
      <w:r w:rsidR="009E3E1F" w:rsidRPr="00453174">
        <w:rPr>
          <w:rFonts w:ascii="Times New Roman" w:eastAsia="Times New Roman" w:hAnsi="Times New Roman" w:cs="Times New Roman"/>
          <w:sz w:val="28"/>
          <w:szCs w:val="28"/>
          <w:lang w:val="uk-UA"/>
        </w:rPr>
        <w:t xml:space="preserve"> </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еліта</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 а надає перевагу поняттям: національна аристократія, провідна або правляча верства [28, с. 27].</w:t>
      </w:r>
    </w:p>
    <w:p w:rsidR="00C3475A" w:rsidRPr="00453174" w:rsidRDefault="00C3475A" w:rsidP="00C3475A">
      <w:pPr>
        <w:spacing w:after="0" w:line="360" w:lineRule="auto"/>
        <w:ind w:firstLine="567"/>
        <w:jc w:val="both"/>
        <w:rPr>
          <w:rFonts w:ascii="Times New Roman" w:eastAsia="Times New Roman" w:hAnsi="Times New Roman" w:cs="Times New Roman"/>
          <w:sz w:val="28"/>
          <w:szCs w:val="28"/>
          <w:lang w:val="uk-UA"/>
        </w:rPr>
      </w:pPr>
      <w:r w:rsidRPr="00453174">
        <w:rPr>
          <w:rFonts w:ascii="Times New Roman" w:eastAsia="Times New Roman" w:hAnsi="Times New Roman" w:cs="Times New Roman"/>
          <w:sz w:val="28"/>
          <w:szCs w:val="28"/>
          <w:lang w:val="uk-UA"/>
        </w:rPr>
        <w:t>В. Липинський ще в перших своїх працях, які написані польською мовою, наголошує на важливості залучення до українського політичного руху і державотворення  спольщеної шляхти. На його думку, саме цей прошарок суспільства мав би долучитись до  національно-державного відродженні країни та активно себе проявити</w:t>
      </w:r>
      <w:r w:rsidRPr="00453174">
        <w:rPr>
          <w:rFonts w:ascii="Times New Roman" w:eastAsia="Times New Roman" w:hAnsi="Times New Roman" w:cs="Times New Roman"/>
          <w:sz w:val="28"/>
          <w:szCs w:val="28"/>
          <w:lang w:val="ru-RU"/>
        </w:rPr>
        <w:t xml:space="preserve"> </w:t>
      </w:r>
      <w:r w:rsidRPr="00453174">
        <w:rPr>
          <w:rFonts w:ascii="Times New Roman" w:eastAsia="Times New Roman" w:hAnsi="Times New Roman" w:cs="Times New Roman"/>
          <w:sz w:val="28"/>
          <w:szCs w:val="28"/>
          <w:lang w:val="uk-UA"/>
        </w:rPr>
        <w:t>[</w:t>
      </w:r>
      <w:r w:rsidRPr="00453174">
        <w:rPr>
          <w:rFonts w:ascii="Times New Roman" w:eastAsia="Times New Roman" w:hAnsi="Times New Roman" w:cs="Times New Roman"/>
          <w:sz w:val="28"/>
          <w:szCs w:val="28"/>
          <w:lang w:val="ru-RU"/>
        </w:rPr>
        <w:t>5</w:t>
      </w:r>
      <w:r w:rsidRPr="00453174">
        <w:rPr>
          <w:rFonts w:ascii="Times New Roman" w:eastAsia="Times New Roman" w:hAnsi="Times New Roman" w:cs="Times New Roman"/>
          <w:sz w:val="28"/>
          <w:szCs w:val="28"/>
          <w:lang w:val="uk-UA"/>
        </w:rPr>
        <w:t xml:space="preserve"> , с. 45]. Очевидно, що це пов</w:t>
      </w:r>
      <w:r w:rsidRPr="00453174">
        <w:rPr>
          <w:rFonts w:ascii="Times New Roman" w:eastAsia="Times New Roman" w:hAnsi="Times New Roman" w:cs="Times New Roman"/>
          <w:sz w:val="28"/>
          <w:szCs w:val="28"/>
          <w:lang w:val="ru-RU"/>
        </w:rPr>
        <w:t>’</w:t>
      </w:r>
      <w:r w:rsidRPr="00453174">
        <w:rPr>
          <w:rFonts w:ascii="Times New Roman" w:eastAsia="Times New Roman" w:hAnsi="Times New Roman" w:cs="Times New Roman"/>
          <w:sz w:val="28"/>
          <w:szCs w:val="28"/>
          <w:lang w:val="uk-UA"/>
        </w:rPr>
        <w:t>язано із переконанням самого автора про важливість територіального чинника у визначенні національної свідомості. Саме тому В. Липинський, будучи етнічним поляком, більше асоціював себе з Україною та переймався її політичним життям</w:t>
      </w:r>
    </w:p>
    <w:p w:rsidR="00C3475A" w:rsidRPr="00453174" w:rsidRDefault="00C3475A" w:rsidP="00C3475A">
      <w:pPr>
        <w:spacing w:after="0" w:line="360" w:lineRule="auto"/>
        <w:ind w:firstLine="567"/>
        <w:jc w:val="both"/>
        <w:rPr>
          <w:rFonts w:ascii="Times New Roman" w:eastAsia="Times New Roman" w:hAnsi="Times New Roman" w:cs="Times New Roman"/>
          <w:sz w:val="28"/>
          <w:szCs w:val="28"/>
          <w:lang w:val="uk-UA"/>
        </w:rPr>
      </w:pPr>
      <w:r w:rsidRPr="00453174">
        <w:rPr>
          <w:rFonts w:ascii="Times New Roman" w:eastAsia="Times New Roman" w:hAnsi="Times New Roman" w:cs="Times New Roman"/>
          <w:sz w:val="28"/>
          <w:szCs w:val="28"/>
          <w:lang w:val="uk-UA"/>
        </w:rPr>
        <w:t xml:space="preserve">Подібно до класиків елітизму, В. Липинський переконаний у тому, що  будь-яка нація завжди складається з активної меншості, яка керує, та пасивної більшост, яка підкорюється активній меншості. Він писав з цього приводу таке: </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є більша або менша, така або – в залежності од історичної епохи та відмінних умов існування – инша група людей, що кермує нацією, стоючи на чолі її політичних організаційних установ, що витворює певні культурні, моральні, політичні і цивілізаційні вартості</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 xml:space="preserve"> [18, с. 130] а також </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…всі громадські цінності були завжди сотворені уміючою панувати над своїми та чужими пристрастями, організованою та непохитною в своїх переконаннях меншістю</w:t>
      </w:r>
      <w:r w:rsidR="009E3E1F" w:rsidRPr="00453174">
        <w:rPr>
          <w:rFonts w:ascii="Times New Roman" w:hAnsi="Times New Roman" w:cs="Times New Roman"/>
          <w:sz w:val="28"/>
          <w:szCs w:val="28"/>
          <w:shd w:val="clear" w:color="auto" w:fill="FFFFFF"/>
          <w:lang w:val="uk-UA"/>
        </w:rPr>
        <w:t>»</w:t>
      </w:r>
      <w:r w:rsidR="009E3E1F" w:rsidRPr="00453174">
        <w:rPr>
          <w:rFonts w:ascii="Times New Roman" w:eastAsia="Times New Roman" w:hAnsi="Times New Roman" w:cs="Times New Roman"/>
          <w:sz w:val="28"/>
          <w:szCs w:val="28"/>
          <w:lang w:val="uk-UA"/>
        </w:rPr>
        <w:t xml:space="preserve"> </w:t>
      </w:r>
      <w:r w:rsidRPr="00453174">
        <w:rPr>
          <w:rFonts w:ascii="Times New Roman" w:eastAsia="Times New Roman" w:hAnsi="Times New Roman" w:cs="Times New Roman"/>
          <w:sz w:val="28"/>
          <w:szCs w:val="28"/>
          <w:lang w:val="uk-UA"/>
        </w:rPr>
        <w:t xml:space="preserve">[ 21, с. 10]. Вказаній групі людей В. Липинський дав назву </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 xml:space="preserve">національна </w:t>
      </w:r>
      <w:r w:rsidRPr="00453174">
        <w:rPr>
          <w:rFonts w:ascii="Times New Roman" w:eastAsia="Times New Roman" w:hAnsi="Times New Roman" w:cs="Times New Roman"/>
          <w:sz w:val="28"/>
          <w:szCs w:val="28"/>
          <w:lang w:val="uk-UA"/>
        </w:rPr>
        <w:lastRenderedPageBreak/>
        <w:t>аристократія</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 xml:space="preserve">, і під нею він розуміє сукупність </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найкращих в даний історичний момент серед нації людей, які найкращі серед неї тому, що власне вони в даний момент являються організаторами, правителями і керманичами нації</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 xml:space="preserve"> [18, с. 131]. Тобто В. Липинський, як і відомі італійські теоретики елітизму, визначає критеріями належності до еліти не походження та майновий стан цих людей, а їхні особисті якості та здатність до управління.</w:t>
      </w:r>
    </w:p>
    <w:p w:rsidR="00C3475A" w:rsidRPr="00453174" w:rsidRDefault="00C3475A" w:rsidP="00C3475A">
      <w:pPr>
        <w:spacing w:after="0" w:line="360" w:lineRule="auto"/>
        <w:ind w:firstLine="567"/>
        <w:jc w:val="both"/>
        <w:rPr>
          <w:rFonts w:ascii="Times New Roman" w:eastAsia="Times New Roman" w:hAnsi="Times New Roman" w:cs="Times New Roman"/>
          <w:i/>
          <w:iCs/>
          <w:sz w:val="28"/>
          <w:szCs w:val="28"/>
          <w:lang w:val="uk-UA"/>
        </w:rPr>
      </w:pPr>
      <w:r w:rsidRPr="00453174">
        <w:rPr>
          <w:rFonts w:ascii="Times New Roman" w:eastAsia="Times New Roman" w:hAnsi="Times New Roman" w:cs="Times New Roman"/>
          <w:sz w:val="28"/>
          <w:szCs w:val="28"/>
          <w:lang w:val="uk-UA"/>
        </w:rPr>
        <w:t>В суспільстві В. Липинський виділяє три групи: продуценти ( хлібороби, буржуазія, пролетаріат), еліти та інтелігенція, яка має виступати в ролі посередника між верствами населення.</w:t>
      </w:r>
    </w:p>
    <w:p w:rsidR="00C3475A" w:rsidRPr="00453174" w:rsidRDefault="00C3475A" w:rsidP="00C3475A">
      <w:pPr>
        <w:spacing w:after="0" w:line="360" w:lineRule="auto"/>
        <w:ind w:firstLine="567"/>
        <w:jc w:val="both"/>
        <w:rPr>
          <w:rFonts w:ascii="Times New Roman" w:eastAsia="Times New Roman" w:hAnsi="Times New Roman" w:cs="Times New Roman"/>
          <w:i/>
          <w:iCs/>
          <w:sz w:val="28"/>
          <w:szCs w:val="28"/>
          <w:lang w:val="uk-UA"/>
        </w:rPr>
      </w:pPr>
      <w:r w:rsidRPr="00453174">
        <w:rPr>
          <w:rFonts w:ascii="Times New Roman" w:eastAsia="Times New Roman" w:hAnsi="Times New Roman" w:cs="Times New Roman"/>
          <w:sz w:val="28"/>
          <w:szCs w:val="28"/>
          <w:lang w:val="uk-UA"/>
        </w:rPr>
        <w:t xml:space="preserve">Легітимність аристократії у процесі керівництва нацією мислитель вважав вирішальним чинником. Про це він писав: </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Рішаючим є той факт, що ці люде стоять в даний момент на чолі нації, що нація їх провід признає і, під їх проводом організована, вона живе, росте і розвивається</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 xml:space="preserve"> .</w:t>
      </w:r>
    </w:p>
    <w:p w:rsidR="00C3475A" w:rsidRPr="00453174" w:rsidRDefault="00C3475A" w:rsidP="00C3475A">
      <w:pPr>
        <w:spacing w:after="0" w:line="360" w:lineRule="auto"/>
        <w:ind w:firstLine="567"/>
        <w:jc w:val="both"/>
        <w:rPr>
          <w:rFonts w:ascii="Times New Roman" w:eastAsia="Times New Roman" w:hAnsi="Times New Roman" w:cs="Times New Roman"/>
          <w:i/>
          <w:iCs/>
          <w:sz w:val="28"/>
          <w:szCs w:val="28"/>
          <w:lang w:val="uk-UA"/>
        </w:rPr>
      </w:pPr>
      <w:r w:rsidRPr="00453174">
        <w:rPr>
          <w:rFonts w:ascii="Times New Roman" w:eastAsia="Times New Roman" w:hAnsi="Times New Roman" w:cs="Times New Roman"/>
          <w:sz w:val="28"/>
          <w:szCs w:val="28"/>
          <w:lang w:val="uk-UA"/>
        </w:rPr>
        <w:t xml:space="preserve">Національна еліта, на думку В. Липинського, мала сформуватись з </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організаторів держави</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 xml:space="preserve">, що виникають </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тільки на місцях: по селах і волостях, тільки в продукуючих класах: в селянстві, в робітництві, в культурнім працюючім поміщицтві, в технічно творчім міщанстві</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 xml:space="preserve"> [18, с. 44].</w:t>
      </w:r>
    </w:p>
    <w:p w:rsidR="00C3475A" w:rsidRPr="00453174" w:rsidRDefault="00C3475A" w:rsidP="00C3475A">
      <w:pPr>
        <w:spacing w:after="0" w:line="360" w:lineRule="auto"/>
        <w:ind w:firstLine="567"/>
        <w:jc w:val="both"/>
        <w:rPr>
          <w:rFonts w:ascii="Times New Roman" w:eastAsia="Times New Roman" w:hAnsi="Times New Roman" w:cs="Times New Roman"/>
          <w:i/>
          <w:iCs/>
          <w:sz w:val="28"/>
          <w:szCs w:val="28"/>
          <w:lang w:val="ru-RU"/>
        </w:rPr>
      </w:pPr>
      <w:r w:rsidRPr="00453174">
        <w:rPr>
          <w:rFonts w:ascii="Times New Roman" w:eastAsia="Times New Roman" w:hAnsi="Times New Roman" w:cs="Times New Roman"/>
          <w:sz w:val="28"/>
          <w:szCs w:val="28"/>
          <w:lang w:val="uk-UA"/>
        </w:rPr>
        <w:t>Правляча версва, для забезпечення свого існування в цьому статусі повинна володіти моральним авторитетом та матеріальною силою. При цьому, її матеріальна сила має перевершувати силу будь-якої іншої групив нації [</w:t>
      </w:r>
      <w:r w:rsidRPr="00453174">
        <w:rPr>
          <w:rFonts w:ascii="Times New Roman" w:eastAsia="Times New Roman" w:hAnsi="Times New Roman" w:cs="Times New Roman"/>
          <w:sz w:val="28"/>
          <w:szCs w:val="28"/>
          <w:lang w:val="ru-RU"/>
        </w:rPr>
        <w:t>18</w:t>
      </w:r>
      <w:r w:rsidRPr="00453174">
        <w:rPr>
          <w:rFonts w:ascii="Times New Roman" w:eastAsia="Times New Roman" w:hAnsi="Times New Roman" w:cs="Times New Roman"/>
          <w:sz w:val="28"/>
          <w:szCs w:val="28"/>
          <w:lang w:val="uk-UA"/>
        </w:rPr>
        <w:t>, с. 136]. А для наявності такої матеріальної сили, національна еліта повинна прагнути до правління, бути здатною для цього йти на жертви та ризик своїм життям, мати технічні засоби для війни та оборони (державу, зброю та армію) і володіти економічними технічними засобами виробництва (землею, фабриками та машинами). Саме наявність засобів продукції, а не грошей, є</w:t>
      </w:r>
      <w:r w:rsidRPr="00453174">
        <w:rPr>
          <w:rFonts w:ascii="Times New Roman" w:eastAsia="Times New Roman" w:hAnsi="Times New Roman" w:cs="Times New Roman"/>
          <w:sz w:val="28"/>
          <w:szCs w:val="28"/>
          <w:lang w:val="ru-RU"/>
        </w:rPr>
        <w:t xml:space="preserve"> </w:t>
      </w:r>
      <w:r w:rsidRPr="00453174">
        <w:rPr>
          <w:rFonts w:ascii="Times New Roman" w:eastAsia="Times New Roman" w:hAnsi="Times New Roman" w:cs="Times New Roman"/>
          <w:sz w:val="28"/>
          <w:szCs w:val="28"/>
          <w:lang w:val="uk-UA"/>
        </w:rPr>
        <w:t xml:space="preserve">ключовою рисою цієї матеріальної сили. Гроші, як вважає В. Липинський, це лише попередня продукція, і тому вони представляють із себе лише номінальну силу, а не реальну матеріальну. Провідна верства повинна відповідати персонально і </w:t>
      </w:r>
      <w:r w:rsidRPr="00453174">
        <w:rPr>
          <w:rFonts w:ascii="Times New Roman" w:eastAsia="Times New Roman" w:hAnsi="Times New Roman" w:cs="Times New Roman"/>
          <w:sz w:val="28"/>
          <w:szCs w:val="28"/>
          <w:lang w:val="uk-UA"/>
        </w:rPr>
        <w:lastRenderedPageBreak/>
        <w:t>своєю матеріальною власністю (землями і фабриками) за свою владу і правління [</w:t>
      </w:r>
      <w:r w:rsidRPr="00453174">
        <w:rPr>
          <w:rFonts w:ascii="Times New Roman" w:eastAsia="Times New Roman" w:hAnsi="Times New Roman" w:cs="Times New Roman"/>
          <w:sz w:val="28"/>
          <w:szCs w:val="28"/>
          <w:lang w:val="ru-RU"/>
        </w:rPr>
        <w:t>18</w:t>
      </w:r>
      <w:r w:rsidRPr="00453174">
        <w:rPr>
          <w:rFonts w:ascii="Times New Roman" w:eastAsia="Times New Roman" w:hAnsi="Times New Roman" w:cs="Times New Roman"/>
          <w:sz w:val="28"/>
          <w:szCs w:val="28"/>
          <w:lang w:val="uk-UA"/>
        </w:rPr>
        <w:t>, с. 154].</w:t>
      </w:r>
    </w:p>
    <w:p w:rsidR="00C3475A" w:rsidRPr="00453174" w:rsidRDefault="00C3475A" w:rsidP="00C3475A">
      <w:pPr>
        <w:spacing w:after="0" w:line="360" w:lineRule="auto"/>
        <w:ind w:firstLine="567"/>
        <w:jc w:val="both"/>
        <w:rPr>
          <w:rFonts w:ascii="Times New Roman" w:eastAsia="Times New Roman" w:hAnsi="Times New Roman" w:cs="Times New Roman"/>
          <w:sz w:val="28"/>
          <w:szCs w:val="28"/>
          <w:lang w:val="uk-UA"/>
        </w:rPr>
      </w:pPr>
      <w:r w:rsidRPr="00453174">
        <w:rPr>
          <w:rFonts w:ascii="Times New Roman" w:eastAsia="Times New Roman" w:hAnsi="Times New Roman" w:cs="Times New Roman"/>
          <w:sz w:val="28"/>
          <w:szCs w:val="28"/>
          <w:lang w:val="ru-RU"/>
        </w:rPr>
        <w:t>Обов’</w:t>
      </w:r>
      <w:r w:rsidRPr="00453174">
        <w:rPr>
          <w:rFonts w:ascii="Times New Roman" w:eastAsia="Times New Roman" w:hAnsi="Times New Roman" w:cs="Times New Roman"/>
          <w:sz w:val="28"/>
          <w:szCs w:val="28"/>
          <w:lang w:val="uk-UA"/>
        </w:rPr>
        <w:t>язковим</w:t>
      </w:r>
      <w:r w:rsidRPr="00453174">
        <w:rPr>
          <w:rFonts w:ascii="Times New Roman" w:eastAsia="Times New Roman" w:hAnsi="Times New Roman" w:cs="Times New Roman"/>
          <w:sz w:val="28"/>
          <w:szCs w:val="28"/>
          <w:lang w:val="ru-RU"/>
        </w:rPr>
        <w:t xml:space="preserve"> фактором розвитку держави є наявність всередині еліти різних угрупувань</w:t>
      </w:r>
      <w:r w:rsidRPr="00453174">
        <w:rPr>
          <w:rFonts w:ascii="Times New Roman" w:eastAsia="Times New Roman" w:hAnsi="Times New Roman" w:cs="Times New Roman"/>
          <w:sz w:val="28"/>
          <w:szCs w:val="28"/>
          <w:lang w:val="uk-UA"/>
        </w:rPr>
        <w:t xml:space="preserve"> думок та поглядів, передача влади з одних рук в інші [</w:t>
      </w:r>
      <w:r w:rsidRPr="00453174">
        <w:rPr>
          <w:rFonts w:ascii="Times New Roman" w:eastAsia="Times New Roman" w:hAnsi="Times New Roman" w:cs="Times New Roman"/>
          <w:sz w:val="28"/>
          <w:szCs w:val="28"/>
          <w:lang w:val="ru-RU"/>
        </w:rPr>
        <w:t>31</w:t>
      </w:r>
      <w:r w:rsidRPr="00453174">
        <w:rPr>
          <w:rFonts w:ascii="Times New Roman" w:eastAsia="Times New Roman" w:hAnsi="Times New Roman" w:cs="Times New Roman"/>
          <w:sz w:val="28"/>
          <w:szCs w:val="28"/>
          <w:lang w:val="uk-UA"/>
        </w:rPr>
        <w:t xml:space="preserve">, с. 41]. Для В. Липинського особливо важливим є процес регулярного оновлення або зміни аристократії. Відсутність такого оновлення призводить до категоричної зміни провідної верстви. Врезультаті цього нація опиняється під управлінням чужої еліти, яка є сильнішою за її власну. Про важливість власної еліти В. Липинський пише: </w:t>
      </w:r>
      <w:r w:rsidR="009E3E1F" w:rsidRPr="00453174">
        <w:rPr>
          <w:rFonts w:ascii="Times New Roman" w:hAnsi="Times New Roman" w:cs="Times New Roman"/>
          <w:sz w:val="28"/>
          <w:szCs w:val="28"/>
          <w:shd w:val="clear" w:color="auto" w:fill="FFFFFF"/>
          <w:lang w:val="uk-UA"/>
        </w:rPr>
        <w:t>«</w:t>
      </w:r>
      <w:r w:rsidRPr="00453174">
        <w:rPr>
          <w:rFonts w:ascii="Times New Roman" w:eastAsia="Times New Roman" w:hAnsi="Times New Roman" w:cs="Times New Roman"/>
          <w:sz w:val="28"/>
          <w:szCs w:val="28"/>
          <w:lang w:val="uk-UA"/>
        </w:rPr>
        <w:t>Без своєї власної національної аристократії – без такої меншості, яка б була настільки активна, сильна та авторитетна, щоб зорганізувати пасивну більшість нації внутри, і тим захистити її од всяких ворожих наскоків зовні – немає і не може бути нації</w:t>
      </w:r>
      <w:r w:rsidR="009E3E1F" w:rsidRPr="00453174">
        <w:rPr>
          <w:rFonts w:ascii="Times New Roman" w:hAnsi="Times New Roman" w:cs="Times New Roman"/>
          <w:sz w:val="28"/>
          <w:szCs w:val="28"/>
          <w:shd w:val="clear" w:color="auto" w:fill="FFFFFF"/>
          <w:lang w:val="uk-UA"/>
        </w:rPr>
        <w:t>»</w:t>
      </w:r>
      <w:r w:rsidR="009E3E1F" w:rsidRPr="00453174">
        <w:rPr>
          <w:rFonts w:ascii="Times New Roman" w:eastAsia="Times New Roman" w:hAnsi="Times New Roman" w:cs="Times New Roman"/>
          <w:sz w:val="28"/>
          <w:szCs w:val="28"/>
          <w:lang w:val="uk-UA"/>
        </w:rPr>
        <w:t xml:space="preserve"> </w:t>
      </w:r>
      <w:r w:rsidRPr="00453174">
        <w:rPr>
          <w:rFonts w:ascii="Times New Roman" w:eastAsia="Times New Roman" w:hAnsi="Times New Roman" w:cs="Times New Roman"/>
          <w:sz w:val="28"/>
          <w:szCs w:val="28"/>
          <w:lang w:val="uk-UA"/>
        </w:rPr>
        <w:t>[ 5 , с. 47].</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uk-UA"/>
        </w:rPr>
        <w:t>На думку мислителя, формувати національну</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 xml:space="preserve">еліту можуть не не тільки етнічні українці. В </w:t>
      </w:r>
      <w:r w:rsidRPr="00453174">
        <w:rPr>
          <w:rStyle w:val="fontstyle01"/>
          <w:rFonts w:ascii="Times New Roman" w:hAnsi="Times New Roman" w:cs="Times New Roman"/>
          <w:color w:val="auto"/>
          <w:lang w:val="ru-RU"/>
        </w:rPr>
        <w:t>основі її утворення лежить ідея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територіального патріотизму, який має більшу вагу за національноетнічний фактор. «Українцям – як він пише - єсть всякий, хто хоче,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щоб Україна перестала бути колонією; щоб з різних її племен, рас</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 вір повстала одна держава - українська. А творцем України є той,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хто в святе діло унезалежнення української колонії приносить усе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найкраще, що єсть у ньому: у тій культурі, з якої він до українства прийшов» [35, с. 49]. Тобто, він вважає, що аристократія має виконувати роль провідної рушійної сили у державотворчих процесах, адже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«без сильних і авторитетних провідників та організаців нації в її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важкій боротьбі за існування - немає і не може бути нації» [17, с.</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271].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Даючи характеристику українській аристократії, В. Липинський акцентує увагу на тому, що вона обов’</w:t>
      </w:r>
      <w:r w:rsidRPr="00453174">
        <w:rPr>
          <w:rStyle w:val="fontstyle01"/>
          <w:rFonts w:ascii="Times New Roman" w:hAnsi="Times New Roman" w:cs="Times New Roman"/>
          <w:color w:val="auto"/>
          <w:lang w:val="uk-UA"/>
        </w:rPr>
        <w:t xml:space="preserve">язково має відповідати </w:t>
      </w:r>
      <w:r w:rsidRPr="00453174">
        <w:rPr>
          <w:rStyle w:val="fontstyle01"/>
          <w:rFonts w:ascii="Times New Roman" w:hAnsi="Times New Roman" w:cs="Times New Roman"/>
          <w:color w:val="auto"/>
          <w:lang w:val="ru-RU"/>
        </w:rPr>
        <w:t>високим моральним ідеалам. 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своїй статті «Мораль і політична дія» він з цього приводу вказує: «А творити владу можуть тільки люди, які глибоко всіма фібрами своєї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душі вірять, </w:t>
      </w:r>
      <w:r w:rsidRPr="00453174">
        <w:rPr>
          <w:rStyle w:val="fontstyle01"/>
          <w:rFonts w:ascii="Times New Roman" w:hAnsi="Times New Roman" w:cs="Times New Roman"/>
          <w:color w:val="auto"/>
          <w:lang w:val="ru-RU"/>
        </w:rPr>
        <w:lastRenderedPageBreak/>
        <w:t>що те, що вони творять, єсть правда, єсть добро. Люде,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які своє особисте життя зв’язують з перемогою тієї правди і того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добра, і люде, які ні на хвилину не сумніваються, що, во ім’я тієї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правди і того добра, вони мають право накинути свою волю іншим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людям, тобто власне сотворити владу» [19, с. 4]. Важливим є його застереження з приводу того, що до істинної еліти, тобто людей, які хочуть Україні добра, долучаться ті, хто прагнувши лише власного збагачення будуть намагатися зловживати владою та грабувати народ і тому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слід бути готовим вести боротьбу з ними. Така проблема,</w:t>
      </w:r>
      <w:r w:rsidRPr="00453174">
        <w:rPr>
          <w:rFonts w:ascii="Times New Roman" w:hAnsi="Times New Roman" w:cs="Times New Roman"/>
          <w:sz w:val="28"/>
          <w:szCs w:val="28"/>
          <w:lang w:val="ru-RU"/>
        </w:rPr>
        <w:t xml:space="preserve"> як </w:t>
      </w:r>
      <w:r w:rsidRPr="00453174">
        <w:rPr>
          <w:rStyle w:val="fontstyle01"/>
          <w:rFonts w:ascii="Times New Roman" w:hAnsi="Times New Roman" w:cs="Times New Roman"/>
          <w:color w:val="auto"/>
          <w:lang w:val="ru-RU"/>
        </w:rPr>
        <w:t>зазначав мислитель, супроводжувала український народ завжди. Про це, він пише: «Українство – в розумінні стремлінь до культурної і політичної окремішності - притягало до себе споконвіку два типи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активних людей. Одних манило те, що можна сотворити з українського дикого поля. Других - що можна наброїти і награбити 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українському дикому полю». «Принижуюча і зневіруюча боротьба з оцими скунсами єсть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найбільшим нещастям і трагедією тих, що йдуть в українство щоб</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творити» [18, с. </w:t>
      </w:r>
      <w:r w:rsidRPr="00453174">
        <w:rPr>
          <w:rStyle w:val="fontstyle01"/>
          <w:rFonts w:ascii="Times New Roman" w:hAnsi="Times New Roman" w:cs="Times New Roman"/>
          <w:color w:val="auto"/>
        </w:rPr>
        <w:t>XIX</w:t>
      </w:r>
      <w:r w:rsidRPr="00453174">
        <w:rPr>
          <w:rStyle w:val="fontstyle01"/>
          <w:rFonts w:ascii="Times New Roman" w:hAnsi="Times New Roman" w:cs="Times New Roman"/>
          <w:color w:val="auto"/>
          <w:lang w:val="ru-RU"/>
        </w:rPr>
        <w:t>].</w:t>
      </w:r>
    </w:p>
    <w:p w:rsidR="00C3475A" w:rsidRPr="00453174" w:rsidRDefault="00C3475A" w:rsidP="00C3475A">
      <w:pPr>
        <w:spacing w:after="0" w:line="360" w:lineRule="auto"/>
        <w:ind w:firstLine="567"/>
        <w:jc w:val="both"/>
        <w:rPr>
          <w:rFonts w:ascii="Times New Roman" w:eastAsia="Times New Roman" w:hAnsi="Times New Roman" w:cs="Times New Roman"/>
          <w:sz w:val="28"/>
          <w:szCs w:val="28"/>
          <w:lang w:val="ru-RU"/>
        </w:rPr>
      </w:pPr>
      <w:r w:rsidRPr="00453174">
        <w:rPr>
          <w:rFonts w:ascii="Times New Roman" w:eastAsia="Times New Roman" w:hAnsi="Times New Roman" w:cs="Times New Roman"/>
          <w:sz w:val="28"/>
          <w:szCs w:val="28"/>
          <w:lang w:val="ru-RU"/>
        </w:rPr>
        <w:t>Ця мораль, на думку вченого, повинна бути фактором, що спонукає аристократію до дії. «Без жертв не можна збудувати ніякої влади, ніякої держави, а тим більше держави української. Але для жертви, крім моралі, необхідний порив діла, з цієї моралі випливаючий. Коли не повстала досі Українська Держава, то це здебільшого тому, що за рідкісними винятками будувати її бралися люде аморальні і внаслідок цього без пориву для жертв во ім’я своєї моралі» [</w:t>
      </w:r>
      <w:r w:rsidRPr="00453174">
        <w:rPr>
          <w:rStyle w:val="fontstyle01"/>
          <w:rFonts w:ascii="Times New Roman" w:hAnsi="Times New Roman" w:cs="Times New Roman"/>
          <w:color w:val="auto"/>
          <w:lang w:val="ru-RU"/>
        </w:rPr>
        <w:t>22</w:t>
      </w:r>
      <w:r w:rsidRPr="00453174">
        <w:rPr>
          <w:rFonts w:ascii="Times New Roman" w:eastAsia="Times New Roman" w:hAnsi="Times New Roman" w:cs="Times New Roman"/>
          <w:sz w:val="28"/>
          <w:szCs w:val="28"/>
          <w:lang w:val="ru-RU"/>
        </w:rPr>
        <w:t xml:space="preserve">, </w:t>
      </w:r>
      <w:r w:rsidRPr="00453174">
        <w:rPr>
          <w:rFonts w:ascii="Times New Roman" w:eastAsia="Times New Roman" w:hAnsi="Times New Roman" w:cs="Times New Roman"/>
          <w:sz w:val="28"/>
          <w:szCs w:val="28"/>
        </w:rPr>
        <w:t>c</w:t>
      </w:r>
      <w:r w:rsidRPr="00453174">
        <w:rPr>
          <w:rFonts w:ascii="Times New Roman" w:eastAsia="Times New Roman" w:hAnsi="Times New Roman" w:cs="Times New Roman"/>
          <w:sz w:val="28"/>
          <w:szCs w:val="28"/>
          <w:lang w:val="ru-RU"/>
        </w:rPr>
        <w:t xml:space="preserve">. 4]. Українська еліта, на його думку, протягом періоду побудови держави і нації повинна повністю присвятити себе цьому процесу: «Коли творити діло, - то ми не маємо права бути інертні ані одної хвилини. Сон, їжа, спочинок - це все мусило робити з одною тільки думкою: збільшення наших сил, потрібних для діла, а не віддаватися цьому як процесові наших сил, </w:t>
      </w:r>
      <w:r w:rsidRPr="00453174">
        <w:rPr>
          <w:rFonts w:ascii="Times New Roman" w:eastAsia="Times New Roman" w:hAnsi="Times New Roman" w:cs="Times New Roman"/>
          <w:sz w:val="28"/>
          <w:szCs w:val="28"/>
          <w:lang w:val="ru-RU"/>
        </w:rPr>
        <w:lastRenderedPageBreak/>
        <w:t>потрібних для діла, а не віддаватися цьому як процесові життя, процесові існування і насолоді з існування» [</w:t>
      </w:r>
      <w:r w:rsidRPr="00453174">
        <w:rPr>
          <w:rStyle w:val="fontstyle01"/>
          <w:rFonts w:ascii="Times New Roman" w:hAnsi="Times New Roman" w:cs="Times New Roman"/>
          <w:color w:val="auto"/>
          <w:lang w:val="ru-RU"/>
        </w:rPr>
        <w:t>22</w:t>
      </w:r>
      <w:r w:rsidRPr="00453174">
        <w:rPr>
          <w:rFonts w:ascii="Times New Roman" w:eastAsia="Times New Roman" w:hAnsi="Times New Roman" w:cs="Times New Roman"/>
          <w:sz w:val="28"/>
          <w:szCs w:val="28"/>
          <w:lang w:val="ru-RU"/>
        </w:rPr>
        <w:t xml:space="preserve">, </w:t>
      </w:r>
      <w:r w:rsidRPr="00453174">
        <w:rPr>
          <w:rFonts w:ascii="Times New Roman" w:eastAsia="Times New Roman" w:hAnsi="Times New Roman" w:cs="Times New Roman"/>
          <w:sz w:val="28"/>
          <w:szCs w:val="28"/>
        </w:rPr>
        <w:t>c</w:t>
      </w:r>
      <w:r w:rsidRPr="00453174">
        <w:rPr>
          <w:rFonts w:ascii="Times New Roman" w:eastAsia="Times New Roman" w:hAnsi="Times New Roman" w:cs="Times New Roman"/>
          <w:sz w:val="28"/>
          <w:szCs w:val="28"/>
          <w:lang w:val="ru-RU"/>
        </w:rPr>
        <w:t>. 4].</w:t>
      </w:r>
    </w:p>
    <w:p w:rsidR="00C3475A" w:rsidRPr="00453174" w:rsidRDefault="00C3475A" w:rsidP="00C3475A">
      <w:pPr>
        <w:spacing w:after="0" w:line="360" w:lineRule="auto"/>
        <w:ind w:firstLine="567"/>
        <w:jc w:val="both"/>
        <w:rPr>
          <w:rFonts w:ascii="Times New Roman" w:eastAsia="Times New Roman" w:hAnsi="Times New Roman" w:cs="Times New Roman"/>
          <w:sz w:val="28"/>
          <w:szCs w:val="28"/>
          <w:lang w:val="ru-RU"/>
        </w:rPr>
      </w:pPr>
      <w:r w:rsidRPr="00453174">
        <w:rPr>
          <w:rFonts w:ascii="Times New Roman" w:eastAsia="Times New Roman" w:hAnsi="Times New Roman" w:cs="Times New Roman"/>
          <w:sz w:val="28"/>
          <w:szCs w:val="28"/>
          <w:lang w:val="ru-RU"/>
        </w:rPr>
        <w:t>Іншою важливою рисою аристократії окрім моральності,</w:t>
      </w:r>
      <w:r w:rsidR="00CD1663" w:rsidRPr="00453174">
        <w:rPr>
          <w:rFonts w:ascii="Times New Roman" w:eastAsia="Times New Roman" w:hAnsi="Times New Roman" w:cs="Times New Roman"/>
          <w:sz w:val="28"/>
          <w:szCs w:val="28"/>
          <w:lang w:val="ru-RU"/>
        </w:rPr>
        <w:t xml:space="preserve"> </w:t>
      </w:r>
      <w:r w:rsidRPr="00453174">
        <w:rPr>
          <w:rFonts w:ascii="Times New Roman" w:eastAsia="Times New Roman" w:hAnsi="Times New Roman" w:cs="Times New Roman"/>
          <w:sz w:val="28"/>
          <w:szCs w:val="28"/>
          <w:lang w:val="ru-RU"/>
        </w:rPr>
        <w:t>за Липинським, є те, що вона повинна бути забезпечена власністю. З цього приводу він пише таке: «Ми ж організовуємо не людей, що живуть із політики і яким, насамперед, потрібні для політики гроші, а організуємо економічний і то економічно сильний хліборобський клас. І ми віримо, розуміється, що клас наш має економічну здатність, має здатність творити економічні умови не тільки для свого матеріального існування, а для існування цілої нації» [</w:t>
      </w:r>
      <w:r w:rsidRPr="00453174">
        <w:rPr>
          <w:rStyle w:val="fontstyle01"/>
          <w:rFonts w:ascii="Times New Roman" w:hAnsi="Times New Roman" w:cs="Times New Roman"/>
          <w:color w:val="auto"/>
          <w:lang w:val="ru-RU"/>
        </w:rPr>
        <w:t>22</w:t>
      </w:r>
      <w:r w:rsidRPr="00453174">
        <w:rPr>
          <w:rFonts w:ascii="Times New Roman" w:eastAsia="Times New Roman" w:hAnsi="Times New Roman" w:cs="Times New Roman"/>
          <w:sz w:val="28"/>
          <w:szCs w:val="28"/>
          <w:lang w:val="ru-RU"/>
        </w:rPr>
        <w:t xml:space="preserve">, </w:t>
      </w:r>
      <w:r w:rsidRPr="00453174">
        <w:rPr>
          <w:rFonts w:ascii="Times New Roman" w:eastAsia="Times New Roman" w:hAnsi="Times New Roman" w:cs="Times New Roman"/>
          <w:sz w:val="28"/>
          <w:szCs w:val="28"/>
        </w:rPr>
        <w:t>c</w:t>
      </w:r>
      <w:r w:rsidRPr="00453174">
        <w:rPr>
          <w:rFonts w:ascii="Times New Roman" w:eastAsia="Times New Roman" w:hAnsi="Times New Roman" w:cs="Times New Roman"/>
          <w:sz w:val="28"/>
          <w:szCs w:val="28"/>
          <w:lang w:val="ru-RU"/>
        </w:rPr>
        <w:t>. 4].</w:t>
      </w:r>
    </w:p>
    <w:p w:rsidR="00C3475A" w:rsidRPr="00453174" w:rsidRDefault="00C3475A" w:rsidP="00C3475A">
      <w:pPr>
        <w:spacing w:after="0" w:line="360" w:lineRule="auto"/>
        <w:ind w:firstLine="567"/>
        <w:jc w:val="both"/>
        <w:rPr>
          <w:rFonts w:ascii="Times New Roman" w:eastAsia="Times New Roman" w:hAnsi="Times New Roman" w:cs="Times New Roman"/>
          <w:sz w:val="28"/>
          <w:szCs w:val="28"/>
          <w:lang w:val="ru-RU"/>
        </w:rPr>
      </w:pPr>
      <w:r w:rsidRPr="00453174">
        <w:rPr>
          <w:rFonts w:ascii="Times New Roman" w:eastAsia="Times New Roman" w:hAnsi="Times New Roman" w:cs="Times New Roman"/>
          <w:sz w:val="28"/>
          <w:szCs w:val="28"/>
          <w:lang w:val="ru-RU"/>
        </w:rPr>
        <w:t>В характеристиці української національної еліти вчений вказує й іншу необхідну вимогу щодо діяльності аристократії, а саме – прагнення й здатність надати своїй нації високий матеріальний і духовний рівень життя. На думку вченого якщо еліта не зможе виконати цієї умови, то загине, або її місце займе інша суспільна групою зі своєї або чужої нації. У своїй статті «Національна аристократія» Липинський щодо цього пише: «І тому, коли б якась група людей в нації, претендуючи стати національною аристократією, поставила свою націю в умови боротьби за існування гірші в порівнянні з іншими націями, то така група людей або згине разом зі своєю нацією, або буде усунена від проводу іншою, більше до проводу здатною групою серед націй, або ж, коли вона одна тільки серед даного етнічно - відмінного колективу репрезентує національну ідеологію, то її змете якась чужа національна аристократія, яка у цьому етнічно - відмінному колективові забезпечить необхідні кращі матеріальні і моральні умови в боротьбі за існування й одночасно дасть йому свою національну ідеологію, перетворить його на свою націю» [</w:t>
      </w:r>
      <w:r w:rsidRPr="00453174">
        <w:rPr>
          <w:rStyle w:val="fontstyle01"/>
          <w:rFonts w:ascii="Times New Roman" w:hAnsi="Times New Roman" w:cs="Times New Roman"/>
          <w:color w:val="auto"/>
          <w:lang w:val="ru-RU"/>
        </w:rPr>
        <w:t>20</w:t>
      </w:r>
      <w:r w:rsidRPr="00453174">
        <w:rPr>
          <w:rFonts w:ascii="Times New Roman" w:eastAsia="Times New Roman" w:hAnsi="Times New Roman" w:cs="Times New Roman"/>
          <w:sz w:val="28"/>
          <w:szCs w:val="28"/>
          <w:lang w:val="ru-RU"/>
        </w:rPr>
        <w:t xml:space="preserve">, </w:t>
      </w:r>
      <w:r w:rsidRPr="00453174">
        <w:rPr>
          <w:rFonts w:ascii="Times New Roman" w:eastAsia="Times New Roman" w:hAnsi="Times New Roman" w:cs="Times New Roman"/>
          <w:sz w:val="28"/>
          <w:szCs w:val="28"/>
        </w:rPr>
        <w:t>c</w:t>
      </w:r>
      <w:r w:rsidRPr="00453174">
        <w:rPr>
          <w:rFonts w:ascii="Times New Roman" w:eastAsia="Times New Roman" w:hAnsi="Times New Roman" w:cs="Times New Roman"/>
          <w:sz w:val="28"/>
          <w:szCs w:val="28"/>
          <w:lang w:val="ru-RU"/>
        </w:rPr>
        <w:t>. 5].</w:t>
      </w:r>
    </w:p>
    <w:p w:rsidR="00C3475A" w:rsidRPr="00453174" w:rsidRDefault="00C3475A" w:rsidP="00C3475A">
      <w:pPr>
        <w:spacing w:after="0" w:line="360" w:lineRule="auto"/>
        <w:ind w:firstLine="567"/>
        <w:jc w:val="both"/>
        <w:rPr>
          <w:rFonts w:ascii="Times New Roman" w:eastAsia="Times New Roman" w:hAnsi="Times New Roman" w:cs="Times New Roman"/>
          <w:sz w:val="28"/>
          <w:szCs w:val="28"/>
          <w:lang w:val="ru-RU"/>
        </w:rPr>
      </w:pPr>
      <w:r w:rsidRPr="00453174">
        <w:rPr>
          <w:rFonts w:ascii="Times New Roman" w:eastAsia="Times New Roman" w:hAnsi="Times New Roman" w:cs="Times New Roman"/>
          <w:sz w:val="28"/>
          <w:szCs w:val="28"/>
          <w:lang w:val="ru-RU"/>
        </w:rPr>
        <w:t>Отже, на думку вченого, обов’</w:t>
      </w:r>
      <w:r w:rsidRPr="00453174">
        <w:rPr>
          <w:rFonts w:ascii="Times New Roman" w:eastAsia="Times New Roman" w:hAnsi="Times New Roman" w:cs="Times New Roman"/>
          <w:sz w:val="28"/>
          <w:szCs w:val="28"/>
          <w:lang w:val="uk-UA"/>
        </w:rPr>
        <w:t xml:space="preserve">язковими </w:t>
      </w:r>
      <w:r w:rsidRPr="00453174">
        <w:rPr>
          <w:rFonts w:ascii="Times New Roman" w:eastAsia="Times New Roman" w:hAnsi="Times New Roman" w:cs="Times New Roman"/>
          <w:sz w:val="28"/>
          <w:szCs w:val="28"/>
          <w:lang w:val="ru-RU"/>
        </w:rPr>
        <w:t xml:space="preserve">умовами без яких національна аристократія не зможе виконувати свої функції та зберегти свій статус є високий моральний рівень, багатство, яке забезпечує здатність правити, і спроможність та бажання забезпечити належні матеріальні умови та </w:t>
      </w:r>
      <w:r w:rsidRPr="00453174">
        <w:rPr>
          <w:rFonts w:ascii="Times New Roman" w:eastAsia="Times New Roman" w:hAnsi="Times New Roman" w:cs="Times New Roman"/>
          <w:sz w:val="28"/>
          <w:szCs w:val="28"/>
          <w:lang w:val="ru-RU"/>
        </w:rPr>
        <w:lastRenderedPageBreak/>
        <w:t xml:space="preserve">економічний </w:t>
      </w:r>
      <w:r w:rsidRPr="00453174">
        <w:rPr>
          <w:rStyle w:val="fontstyle01"/>
          <w:rFonts w:ascii="Times New Roman" w:hAnsi="Times New Roman" w:cs="Times New Roman"/>
          <w:color w:val="auto"/>
          <w:lang w:val="ru-RU"/>
        </w:rPr>
        <w:t>розвиток для всієї нації. Про важливість наявності еліти для забезпечення існування націїІ В. Липинський робить висновок, що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без національної аристократії - без сильних і авторитетних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провідників та організаторів нації в її тяжкій боротьбі за існування</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 немає і не може бути нації»</w:t>
      </w:r>
      <w:r w:rsidRPr="00453174">
        <w:rPr>
          <w:rFonts w:ascii="Times New Roman" w:eastAsia="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20</w:t>
      </w:r>
      <w:r w:rsidRPr="00453174">
        <w:rPr>
          <w:rFonts w:ascii="Times New Roman" w:eastAsia="Times New Roman" w:hAnsi="Times New Roman" w:cs="Times New Roman"/>
          <w:sz w:val="28"/>
          <w:szCs w:val="28"/>
          <w:lang w:val="ru-RU"/>
        </w:rPr>
        <w:t xml:space="preserve">, </w:t>
      </w:r>
      <w:r w:rsidRPr="00453174">
        <w:rPr>
          <w:rFonts w:ascii="Times New Roman" w:eastAsia="Times New Roman" w:hAnsi="Times New Roman" w:cs="Times New Roman"/>
          <w:sz w:val="28"/>
          <w:szCs w:val="28"/>
        </w:rPr>
        <w:t>c</w:t>
      </w:r>
      <w:r w:rsidRPr="00453174">
        <w:rPr>
          <w:rFonts w:ascii="Times New Roman" w:eastAsia="Times New Roman" w:hAnsi="Times New Roman" w:cs="Times New Roman"/>
          <w:sz w:val="28"/>
          <w:szCs w:val="28"/>
          <w:lang w:val="ru-RU"/>
        </w:rPr>
        <w:t>. 5].</w:t>
      </w:r>
    </w:p>
    <w:p w:rsidR="00C3475A" w:rsidRPr="00453174" w:rsidRDefault="00C3475A" w:rsidP="00C3475A">
      <w:pPr>
        <w:spacing w:after="0" w:line="360" w:lineRule="auto"/>
        <w:ind w:firstLine="567"/>
        <w:jc w:val="both"/>
        <w:rPr>
          <w:rFonts w:ascii="Times New Roman" w:eastAsia="Times New Roman" w:hAnsi="Times New Roman" w:cs="Times New Roman"/>
          <w:i/>
          <w:iCs/>
          <w:sz w:val="28"/>
          <w:szCs w:val="28"/>
          <w:lang w:val="ru-RU"/>
        </w:rPr>
      </w:pPr>
      <w:r w:rsidRPr="00453174">
        <w:rPr>
          <w:rFonts w:ascii="Times New Roman" w:eastAsia="Times New Roman" w:hAnsi="Times New Roman" w:cs="Times New Roman"/>
          <w:sz w:val="28"/>
          <w:szCs w:val="28"/>
          <w:lang w:val="uk-UA"/>
        </w:rPr>
        <w:t>Класократію В. Липинський виокремлює суспільно-політичний устрій, що найкраще сприяє побудові монархії. Суть класократії полягає у формуванні аристократії шляхом  приходу до влади найкращих представників усіх верств суспільства, та участі цієї ж аристократії  в усіх трьох гілках влади. Основою для формування еліти, на думку вченого, мали бути представники консервативних аристократичних сил, але при цьому здорова еліта не могла існувати без поповнення новими силами з-поміж українства. Процес керівництва передбачав врахування інтересів сил аристократії  як з консервативними поглядами, так і з прогресивними.</w:t>
      </w:r>
    </w:p>
    <w:p w:rsidR="00C3475A" w:rsidRPr="00453174" w:rsidRDefault="00C3475A" w:rsidP="00C3475A">
      <w:pPr>
        <w:spacing w:after="0" w:line="360" w:lineRule="auto"/>
        <w:ind w:firstLine="567"/>
        <w:jc w:val="both"/>
        <w:rPr>
          <w:rFonts w:ascii="Times New Roman" w:eastAsia="Times New Roman" w:hAnsi="Times New Roman" w:cs="Times New Roman"/>
          <w:sz w:val="28"/>
          <w:szCs w:val="28"/>
          <w:lang w:val="uk-UA"/>
        </w:rPr>
      </w:pPr>
      <w:r w:rsidRPr="00453174">
        <w:rPr>
          <w:rFonts w:ascii="Times New Roman" w:eastAsia="Times New Roman" w:hAnsi="Times New Roman" w:cs="Times New Roman"/>
          <w:sz w:val="28"/>
          <w:szCs w:val="28"/>
          <w:lang w:val="uk-UA"/>
        </w:rPr>
        <w:t xml:space="preserve">Нація, яка не матиме своєї провідної верстви, на думку В. Липинського, приречена </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лишитися по віки балакаючим на іншій мові племенем, підлягаючи державно-національній організації чужої аристократії</w:t>
      </w:r>
      <w:r w:rsidR="009E3E1F" w:rsidRPr="00453174">
        <w:rPr>
          <w:rFonts w:ascii="Times New Roman" w:hAnsi="Times New Roman" w:cs="Times New Roman"/>
          <w:sz w:val="28"/>
          <w:szCs w:val="28"/>
          <w:shd w:val="clear" w:color="auto" w:fill="FFFFFF"/>
          <w:lang w:val="ru-RU"/>
        </w:rPr>
        <w:t>»</w:t>
      </w:r>
      <w:r w:rsidRPr="00453174">
        <w:rPr>
          <w:rFonts w:ascii="Times New Roman" w:eastAsia="Times New Roman" w:hAnsi="Times New Roman" w:cs="Times New Roman"/>
          <w:sz w:val="28"/>
          <w:szCs w:val="28"/>
          <w:lang w:val="uk-UA"/>
        </w:rPr>
        <w:t>.  При цьому національна аристократія, а відповідно і нація, не може існувати без власної держави.</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uk-UA"/>
        </w:rPr>
        <w:t xml:space="preserve">Аналізуючи думки та ідеї Липинського, можна прослідковувати помітний вплив на його ідеологію архетипу козацтва. </w:t>
      </w:r>
      <w:r w:rsidRPr="00453174">
        <w:rPr>
          <w:rStyle w:val="fontstyle01"/>
          <w:rFonts w:ascii="Times New Roman" w:hAnsi="Times New Roman" w:cs="Times New Roman"/>
          <w:color w:val="auto"/>
          <w:lang w:val="ru-RU"/>
        </w:rPr>
        <w:t>Так автор визначав,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що нащадки козацько-шляхетного, землевласницького класу повинні були</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lang w:val="ru-RU"/>
        </w:rPr>
        <w:t>відігравати помітну роль при встановленні нової аристократії. Отже, можна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спостерігати сильну повагу до українських традицій доби козаччини.</w:t>
      </w:r>
    </w:p>
    <w:p w:rsidR="00C3475A" w:rsidRPr="00453174" w:rsidRDefault="00C3475A" w:rsidP="00C3475A">
      <w:pPr>
        <w:spacing w:line="360" w:lineRule="auto"/>
        <w:ind w:firstLine="567"/>
        <w:jc w:val="both"/>
        <w:rPr>
          <w:rStyle w:val="fontstyle11"/>
          <w:color w:val="auto"/>
          <w:lang w:val="ru-RU"/>
        </w:rPr>
      </w:pPr>
      <w:r w:rsidRPr="00453174">
        <w:rPr>
          <w:rStyle w:val="fontstyle11"/>
          <w:color w:val="auto"/>
          <w:lang w:val="ru-RU"/>
        </w:rPr>
        <w:t>Жорстка критика демократії Липинським була зумовлена суровими</w:t>
      </w:r>
      <w:r w:rsidRPr="00453174">
        <w:rPr>
          <w:rFonts w:ascii="Times New Roman" w:hAnsi="Times New Roman" w:cs="Times New Roman"/>
          <w:sz w:val="28"/>
          <w:szCs w:val="28"/>
          <w:lang w:val="ru-RU"/>
        </w:rPr>
        <w:br/>
      </w:r>
      <w:r w:rsidRPr="00453174">
        <w:rPr>
          <w:rStyle w:val="fontstyle11"/>
          <w:color w:val="auto"/>
          <w:lang w:val="ru-RU"/>
        </w:rPr>
        <w:t>реаліями Української революції та приходу більшовиків до влади в Росії. У</w:t>
      </w:r>
      <w:r w:rsidRPr="00453174">
        <w:rPr>
          <w:rFonts w:ascii="Times New Roman" w:hAnsi="Times New Roman" w:cs="Times New Roman"/>
          <w:sz w:val="28"/>
          <w:szCs w:val="28"/>
          <w:lang w:val="ru-RU"/>
        </w:rPr>
        <w:br/>
      </w:r>
      <w:r w:rsidRPr="00453174">
        <w:rPr>
          <w:rStyle w:val="fontstyle11"/>
          <w:color w:val="auto"/>
          <w:lang w:val="ru-RU"/>
        </w:rPr>
        <w:t>головних невдачах, що унеможливили здобуття цілковитої незалежності України в 1917-1921 роках,</w:t>
      </w:r>
      <w:r w:rsidRPr="00453174">
        <w:rPr>
          <w:rFonts w:ascii="Times New Roman" w:hAnsi="Times New Roman" w:cs="Times New Roman"/>
          <w:sz w:val="28"/>
          <w:szCs w:val="28"/>
          <w:lang w:val="ru-RU"/>
        </w:rPr>
        <w:t xml:space="preserve"> </w:t>
      </w:r>
      <w:r w:rsidRPr="00453174">
        <w:rPr>
          <w:rStyle w:val="fontstyle11"/>
          <w:color w:val="auto"/>
          <w:lang w:val="ru-RU"/>
        </w:rPr>
        <w:t xml:space="preserve">Липинський звинувачувавукраїнську інтелігенцію. </w:t>
      </w:r>
      <w:r w:rsidRPr="00453174">
        <w:rPr>
          <w:rStyle w:val="fontstyle11"/>
          <w:color w:val="auto"/>
          <w:lang w:val="ru-RU"/>
        </w:rPr>
        <w:lastRenderedPageBreak/>
        <w:t>Критика українським мислителем</w:t>
      </w:r>
      <w:r w:rsidRPr="00453174">
        <w:rPr>
          <w:rFonts w:ascii="Times New Roman" w:hAnsi="Times New Roman" w:cs="Times New Roman"/>
          <w:sz w:val="28"/>
          <w:szCs w:val="28"/>
          <w:lang w:val="ru-RU"/>
        </w:rPr>
        <w:t xml:space="preserve"> </w:t>
      </w:r>
      <w:r w:rsidRPr="00453174">
        <w:rPr>
          <w:rStyle w:val="fontstyle11"/>
          <w:color w:val="auto"/>
          <w:lang w:val="ru-RU"/>
        </w:rPr>
        <w:t>інтелігенції базувалась на тому, що це тонкий прошарок суспільства, який не докладав зусиль до</w:t>
      </w:r>
      <w:r w:rsidRPr="00453174">
        <w:rPr>
          <w:rFonts w:ascii="Times New Roman" w:hAnsi="Times New Roman" w:cs="Times New Roman"/>
          <w:sz w:val="28"/>
          <w:szCs w:val="28"/>
          <w:lang w:val="ru-RU"/>
        </w:rPr>
        <w:t xml:space="preserve"> </w:t>
      </w:r>
      <w:r w:rsidRPr="00453174">
        <w:rPr>
          <w:rStyle w:val="fontstyle11"/>
          <w:color w:val="auto"/>
          <w:lang w:val="ru-RU"/>
        </w:rPr>
        <w:t>залучення якомога більшої кількості представників інших прошарків населення</w:t>
      </w:r>
      <w:r w:rsidRPr="00453174">
        <w:rPr>
          <w:rFonts w:ascii="Times New Roman" w:hAnsi="Times New Roman" w:cs="Times New Roman"/>
          <w:sz w:val="28"/>
          <w:szCs w:val="28"/>
          <w:lang w:val="ru-RU"/>
        </w:rPr>
        <w:t xml:space="preserve"> </w:t>
      </w:r>
      <w:r w:rsidRPr="00453174">
        <w:rPr>
          <w:rStyle w:val="fontstyle11"/>
          <w:color w:val="auto"/>
          <w:lang w:val="ru-RU"/>
        </w:rPr>
        <w:t>України до боротьбу за незалежність, а тому був приречений на невдачу. На</w:t>
      </w:r>
      <w:r w:rsidRPr="00453174">
        <w:rPr>
          <w:rFonts w:ascii="Times New Roman" w:hAnsi="Times New Roman" w:cs="Times New Roman"/>
          <w:sz w:val="28"/>
          <w:szCs w:val="28"/>
          <w:lang w:val="ru-RU"/>
        </w:rPr>
        <w:t xml:space="preserve"> </w:t>
      </w:r>
      <w:r w:rsidRPr="00453174">
        <w:rPr>
          <w:rStyle w:val="fontstyle11"/>
          <w:color w:val="auto"/>
          <w:lang w:val="ru-RU"/>
        </w:rPr>
        <w:t>додаток до цього державотворчі невдачі інтелігенції в 1917 році пов’язані були з</w:t>
      </w:r>
      <w:r w:rsidRPr="00453174">
        <w:rPr>
          <w:rFonts w:ascii="Times New Roman" w:hAnsi="Times New Roman" w:cs="Times New Roman"/>
          <w:sz w:val="28"/>
          <w:szCs w:val="28"/>
          <w:lang w:val="ru-RU"/>
        </w:rPr>
        <w:t xml:space="preserve"> </w:t>
      </w:r>
      <w:r w:rsidRPr="00453174">
        <w:rPr>
          <w:rStyle w:val="fontstyle11"/>
          <w:color w:val="auto"/>
          <w:lang w:val="ru-RU"/>
        </w:rPr>
        <w:t>тим, що цей вузький прошарок українського соціуму намагався встановити в</w:t>
      </w:r>
      <w:r w:rsidRPr="00453174">
        <w:rPr>
          <w:rFonts w:ascii="Times New Roman" w:hAnsi="Times New Roman" w:cs="Times New Roman"/>
          <w:sz w:val="28"/>
          <w:szCs w:val="28"/>
          <w:lang w:val="ru-RU"/>
        </w:rPr>
        <w:t xml:space="preserve"> </w:t>
      </w:r>
      <w:r w:rsidRPr="00453174">
        <w:rPr>
          <w:rStyle w:val="fontstyle11"/>
          <w:color w:val="auto"/>
          <w:lang w:val="ru-RU"/>
        </w:rPr>
        <w:t>країні демократичний устрій за іноземним зразком. На думку автора «Листів до братів</w:t>
      </w:r>
      <w:r w:rsidRPr="00453174">
        <w:rPr>
          <w:rFonts w:ascii="Times New Roman" w:hAnsi="Times New Roman" w:cs="Times New Roman"/>
          <w:sz w:val="28"/>
          <w:szCs w:val="28"/>
          <w:lang w:val="ru-RU"/>
        </w:rPr>
        <w:t xml:space="preserve"> </w:t>
      </w:r>
      <w:r w:rsidRPr="00453174">
        <w:rPr>
          <w:rStyle w:val="fontstyle11"/>
          <w:color w:val="auto"/>
          <w:lang w:val="ru-RU"/>
        </w:rPr>
        <w:t>хліборобів» та демократія, яку інтелігенція намагалась встановити в Україні</w:t>
      </w:r>
      <w:r w:rsidRPr="00453174">
        <w:rPr>
          <w:rFonts w:ascii="Times New Roman" w:hAnsi="Times New Roman" w:cs="Times New Roman"/>
          <w:sz w:val="28"/>
          <w:szCs w:val="28"/>
          <w:lang w:val="ru-RU"/>
        </w:rPr>
        <w:t xml:space="preserve"> </w:t>
      </w:r>
      <w:r w:rsidRPr="00453174">
        <w:rPr>
          <w:rStyle w:val="fontstyle11"/>
          <w:color w:val="auto"/>
          <w:lang w:val="ru-RU"/>
        </w:rPr>
        <w:t>«здегенерувала» більшість прошарків суспільства. Це спричинило відрив аристократії від народу. Як наведено вище, національна</w:t>
      </w:r>
      <w:r w:rsidRPr="00453174">
        <w:rPr>
          <w:rFonts w:ascii="Times New Roman" w:hAnsi="Times New Roman" w:cs="Times New Roman"/>
          <w:sz w:val="28"/>
          <w:szCs w:val="28"/>
          <w:lang w:val="ru-RU"/>
        </w:rPr>
        <w:t xml:space="preserve"> </w:t>
      </w:r>
      <w:r w:rsidRPr="00453174">
        <w:rPr>
          <w:rStyle w:val="fontstyle11"/>
          <w:color w:val="auto"/>
          <w:lang w:val="ru-RU"/>
        </w:rPr>
        <w:t>аристократія для Липинського мала бути невід’ємним прошарком українського</w:t>
      </w:r>
      <w:r w:rsidRPr="00453174">
        <w:rPr>
          <w:rFonts w:ascii="Times New Roman" w:hAnsi="Times New Roman" w:cs="Times New Roman"/>
          <w:sz w:val="28"/>
          <w:szCs w:val="28"/>
          <w:lang w:val="ru-RU"/>
        </w:rPr>
        <w:t xml:space="preserve"> </w:t>
      </w:r>
      <w:r w:rsidRPr="00453174">
        <w:rPr>
          <w:rStyle w:val="fontstyle11"/>
          <w:color w:val="auto"/>
          <w:lang w:val="ru-RU"/>
        </w:rPr>
        <w:t>суспільства. Тому намагання відірвати від населення цей важливий і</w:t>
      </w:r>
      <w:r w:rsidRPr="00453174">
        <w:rPr>
          <w:rFonts w:ascii="Times New Roman" w:hAnsi="Times New Roman" w:cs="Times New Roman"/>
          <w:sz w:val="28"/>
          <w:szCs w:val="28"/>
          <w:lang w:val="ru-RU"/>
        </w:rPr>
        <w:t xml:space="preserve"> </w:t>
      </w:r>
      <w:r w:rsidRPr="00453174">
        <w:rPr>
          <w:rStyle w:val="fontstyle11"/>
          <w:color w:val="auto"/>
          <w:lang w:val="ru-RU"/>
        </w:rPr>
        <w:t>становлений за меритократичними принципами прошарок суспільства буде мати згубні наслідки</w:t>
      </w:r>
      <w:r w:rsidRPr="00453174">
        <w:rPr>
          <w:rFonts w:ascii="Times New Roman" w:hAnsi="Times New Roman" w:cs="Times New Roman"/>
          <w:sz w:val="28"/>
          <w:szCs w:val="28"/>
          <w:lang w:val="ru-RU"/>
        </w:rPr>
        <w:t xml:space="preserve"> </w:t>
      </w:r>
      <w:r w:rsidRPr="00453174">
        <w:rPr>
          <w:rStyle w:val="fontstyle11"/>
          <w:color w:val="auto"/>
          <w:lang w:val="ru-RU"/>
        </w:rPr>
        <w:t>для державотворення. Липинський же вважав, що в Україні варто</w:t>
      </w:r>
      <w:r w:rsidRPr="00453174">
        <w:rPr>
          <w:rFonts w:ascii="Times New Roman" w:hAnsi="Times New Roman" w:cs="Times New Roman"/>
          <w:sz w:val="28"/>
          <w:szCs w:val="28"/>
          <w:lang w:val="ru-RU"/>
        </w:rPr>
        <w:t xml:space="preserve"> </w:t>
      </w:r>
      <w:r w:rsidRPr="00453174">
        <w:rPr>
          <w:rStyle w:val="fontstyle11"/>
          <w:color w:val="auto"/>
          <w:lang w:val="ru-RU"/>
        </w:rPr>
        <w:t>будувати власний тип демократії, який буде базуватись на культурних звичаях та</w:t>
      </w:r>
      <w:r w:rsidRPr="00453174">
        <w:rPr>
          <w:rFonts w:ascii="Times New Roman" w:hAnsi="Times New Roman" w:cs="Times New Roman"/>
          <w:sz w:val="28"/>
          <w:szCs w:val="28"/>
          <w:lang w:val="ru-RU"/>
        </w:rPr>
        <w:t xml:space="preserve"> </w:t>
      </w:r>
      <w:r w:rsidRPr="00453174">
        <w:rPr>
          <w:rStyle w:val="fontstyle11"/>
          <w:color w:val="auto"/>
          <w:lang w:val="ru-RU"/>
        </w:rPr>
        <w:t>традиціях населення країни.</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Липинський вважав, що така демократія повинна будуватися на основі потреб</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хліборобського класу, як найчисельнішого прошарку населення.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Ідейним натхненником політичної участі та залученості хліборобів до державного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управління має бути національна аристократія. На нашу думку, такі</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lang w:val="ru-RU"/>
        </w:rPr>
        <w:t>принципи загалом схожі на представницьку демократію при монархічній владі</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гетьмана, який мав слугувати «арбітром» в політичній системі України.</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В’ячеслав Липинський один з перших українських політичних філософів і</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мислителів сформулював концепцію територіального патріотизму та</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 xml:space="preserve">суверенітету. </w:t>
      </w:r>
      <w:r w:rsidRPr="00453174">
        <w:rPr>
          <w:rFonts w:ascii="Times New Roman" w:hAnsi="Times New Roman" w:cs="Times New Roman"/>
          <w:sz w:val="28"/>
          <w:szCs w:val="28"/>
          <w:lang w:val="uk-UA"/>
        </w:rPr>
        <w:t xml:space="preserve">Суть цієї концепції полягає у забезпеченні єдності нації за рахунок усвідомлення своєї території,  любові до своєї землі, почуття єдності та співпраці з усіма її постійними мешканцями, незалежно від їх походження, </w:t>
      </w:r>
      <w:r w:rsidRPr="00453174">
        <w:rPr>
          <w:rFonts w:ascii="Times New Roman" w:hAnsi="Times New Roman" w:cs="Times New Roman"/>
          <w:sz w:val="28"/>
          <w:szCs w:val="28"/>
          <w:lang w:val="uk-UA"/>
        </w:rPr>
        <w:lastRenderedPageBreak/>
        <w:t>соціально-класової та етнічної приналежності, віросповідання тощо</w:t>
      </w:r>
      <w:r w:rsidRPr="00453174">
        <w:rPr>
          <w:rFonts w:ascii="Times New Roman" w:hAnsi="Times New Roman" w:cs="Times New Roman"/>
          <w:sz w:val="28"/>
          <w:szCs w:val="28"/>
          <w:shd w:val="clear" w:color="auto" w:fill="FFFFFF"/>
          <w:lang w:val="uk-UA"/>
        </w:rPr>
        <w:t>[</w:t>
      </w:r>
      <w:r w:rsidRPr="00453174">
        <w:rPr>
          <w:rStyle w:val="fontstyle01"/>
          <w:rFonts w:ascii="Times New Roman" w:hAnsi="Times New Roman" w:cs="Times New Roman"/>
          <w:color w:val="auto"/>
          <w:lang w:val="ru-RU"/>
        </w:rPr>
        <w:t>52</w:t>
      </w:r>
      <w:r w:rsidRPr="00453174">
        <w:rPr>
          <w:rFonts w:ascii="Times New Roman" w:hAnsi="Times New Roman" w:cs="Times New Roman"/>
          <w:sz w:val="28"/>
          <w:szCs w:val="28"/>
          <w:shd w:val="clear" w:color="auto" w:fill="FFFFFF"/>
          <w:lang w:val="uk-UA"/>
        </w:rPr>
        <w:t>, с.110]</w:t>
      </w:r>
      <w:r w:rsidRPr="00453174">
        <w:rPr>
          <w:rFonts w:ascii="Times New Roman" w:hAnsi="Times New Roman" w:cs="Times New Roman"/>
          <w:sz w:val="28"/>
          <w:szCs w:val="28"/>
          <w:shd w:val="clear" w:color="auto" w:fill="FFFFFF"/>
          <w:lang w:val="ru-RU"/>
        </w:rPr>
        <w:t xml:space="preserve">. </w:t>
      </w:r>
      <w:r w:rsidRPr="00453174">
        <w:rPr>
          <w:rFonts w:ascii="Times New Roman" w:hAnsi="Times New Roman" w:cs="Times New Roman"/>
          <w:sz w:val="28"/>
          <w:szCs w:val="28"/>
          <w:shd w:val="clear" w:color="auto" w:fill="FFFFFF"/>
          <w:lang w:val="uk-UA"/>
        </w:rPr>
        <w:t xml:space="preserve">Визначну роль в утвердженні такої ідеї відіграло </w:t>
      </w:r>
      <w:r w:rsidRPr="00453174">
        <w:rPr>
          <w:rFonts w:ascii="Times New Roman" w:hAnsi="Times New Roman" w:cs="Times New Roman"/>
          <w:sz w:val="28"/>
          <w:szCs w:val="28"/>
          <w:lang w:val="uk-UA"/>
        </w:rPr>
        <w:t xml:space="preserve">походження самого Липинського, який, будучи етнічним поляком  і проживаючи на Волині, став учасником все ж українського руху. </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 xml:space="preserve">Феномен такої подвійної історичної свідомості не був поодиноким явищем, а, навіть, навпаки, був властивим великій кількості представників аристократії зі східних кресів (так поляки називали території на схід від Львова та Вільно, </w:t>
      </w:r>
      <w:r w:rsidRPr="00453174">
        <w:rPr>
          <w:rFonts w:ascii="Times New Roman" w:hAnsi="Times New Roman" w:cs="Times New Roman"/>
          <w:sz w:val="28"/>
          <w:szCs w:val="28"/>
          <w:shd w:val="clear" w:color="auto" w:fill="FFFFFF"/>
        </w:rPr>
        <w:t> </w:t>
      </w:r>
      <w:r w:rsidRPr="00453174">
        <w:rPr>
          <w:rFonts w:ascii="Times New Roman" w:hAnsi="Times New Roman" w:cs="Times New Roman"/>
          <w:sz w:val="28"/>
          <w:szCs w:val="28"/>
          <w:shd w:val="clear" w:color="auto" w:fill="FFFFFF"/>
          <w:lang w:val="uk-UA"/>
        </w:rPr>
        <w:t xml:space="preserve">які до кінця </w:t>
      </w:r>
      <w:r w:rsidRPr="00453174">
        <w:rPr>
          <w:rFonts w:ascii="Times New Roman" w:hAnsi="Times New Roman" w:cs="Times New Roman"/>
          <w:sz w:val="28"/>
          <w:szCs w:val="28"/>
          <w:shd w:val="clear" w:color="auto" w:fill="FFFFFF"/>
        </w:rPr>
        <w:t>XVIII </w:t>
      </w:r>
      <w:r w:rsidRPr="00453174">
        <w:rPr>
          <w:rFonts w:ascii="Times New Roman" w:hAnsi="Times New Roman" w:cs="Times New Roman"/>
          <w:sz w:val="28"/>
          <w:szCs w:val="28"/>
          <w:shd w:val="clear" w:color="auto" w:fill="FFFFFF"/>
          <w:lang w:val="uk-UA"/>
        </w:rPr>
        <w:t>ст. належали Речі Посполитій</w:t>
      </w:r>
      <w:r w:rsidRPr="00453174">
        <w:rPr>
          <w:rFonts w:ascii="Times New Roman" w:hAnsi="Times New Roman" w:cs="Times New Roman"/>
          <w:sz w:val="28"/>
          <w:szCs w:val="28"/>
          <w:lang w:val="uk-UA"/>
        </w:rPr>
        <w:t>). За таких умов однією з проблем, яку намагався вирішити В.Липинський стало залучення до українського руху полонізованого  місцевого шляхетсва, яке, з одного боку, вважало себе частиною польської політичної нації, а з іншого - усвідомлювало нерозривний зв’язок з малою батьківщиною.</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uk-UA"/>
        </w:rPr>
        <w:t>Ідеї В.Липинського в цьому питанні різко відрізнялись від бачення хлопоманів, адже він вважав, що йому варто не покидати свій соціальний стан, адже він може і повинен допомогти справі</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 xml:space="preserve">українського державотворення, як це вже було за доби Хмельниччини. </w:t>
      </w:r>
      <w:r w:rsidRPr="00453174">
        <w:rPr>
          <w:rStyle w:val="fontstyle01"/>
          <w:rFonts w:ascii="Times New Roman" w:hAnsi="Times New Roman" w:cs="Times New Roman"/>
          <w:color w:val="auto"/>
          <w:lang w:val="ru-RU"/>
        </w:rPr>
        <w:t>Вже перебуваючи 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еміграції В.Липинський писав: </w:t>
      </w:r>
      <w:r w:rsidR="009E3E1F"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Ніколи я не вирікався і не вирікаюсь того, що належу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 польського шляхетського роду, од віків осілого на Україні. І чого-б 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мав цього вирікатись? Шляхтичами польськими були: Конашевич-Сагайдачний, Богдан Хмельницький, Станіслав Кричевський, Іван Богун,</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Юрій Немирич, Богдан Стеткевич, Іван Виговський, Мазепа-Калєдинський, Орлик, Кальнишевський.</w:t>
      </w:r>
      <w:r w:rsidR="009E3E1F"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 xml:space="preserve"> [18, с.28]. Отже, метою В. Лип</w:t>
      </w:r>
      <w:r w:rsidR="00CD1663" w:rsidRPr="00453174">
        <w:rPr>
          <w:rStyle w:val="fontstyle01"/>
          <w:rFonts w:ascii="Times New Roman" w:hAnsi="Times New Roman" w:cs="Times New Roman"/>
          <w:color w:val="auto"/>
          <w:lang w:val="ru-RU"/>
        </w:rPr>
        <w:t xml:space="preserve">инського було те, щоб верства, </w:t>
      </w:r>
      <w:r w:rsidRPr="00453174">
        <w:rPr>
          <w:rStyle w:val="fontstyle01"/>
          <w:rFonts w:ascii="Times New Roman" w:hAnsi="Times New Roman" w:cs="Times New Roman"/>
          <w:color w:val="auto"/>
          <w:lang w:val="ru-RU"/>
        </w:rPr>
        <w:t>виходцем з якої був він сам, долучилась до розвитку української нації, не відкидаючи при цьому своєї соціальної, релігійної та культурної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ідентичності.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Така концепція була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необхідною в умовах української революції та постійних військових діях 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території України між червоними, білими та польськими військами. Саме тому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Липинський розумів необхідність </w:t>
      </w:r>
      <w:r w:rsidRPr="00453174">
        <w:rPr>
          <w:rStyle w:val="fontstyle01"/>
          <w:rFonts w:ascii="Times New Roman" w:hAnsi="Times New Roman" w:cs="Times New Roman"/>
          <w:color w:val="auto"/>
          <w:lang w:val="ru-RU"/>
        </w:rPr>
        <w:lastRenderedPageBreak/>
        <w:t>толерування представників російської,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польської, єврейської та інших національностей, що проживають на території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України з метою популяризації серед усіх національностей ідеї створення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незалежної української держави і нації. Саме тому ідея суверенітету України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стала ключовою в концепції територіального патріотизму.</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lang w:val="ru-RU"/>
        </w:rPr>
        <w:t>Отже, на основі аналізу ідей В. Липинського можна виділити такі підвалини на яких грунтувалася його консервативно-монархічна концепція:</w:t>
      </w:r>
      <w:r w:rsidRPr="00453174">
        <w:rPr>
          <w:rFonts w:ascii="Times New Roman" w:hAnsi="Times New Roman" w:cs="Times New Roman"/>
          <w:sz w:val="28"/>
          <w:szCs w:val="28"/>
          <w:lang w:val="uk-UA"/>
        </w:rPr>
        <w:t xml:space="preserve"> на чолі держави мав бути монарх з обмеженими повноваженнями, який би уособлював політичну консолідацію українського народу</w:t>
      </w:r>
      <w:r w:rsidRPr="00453174">
        <w:rPr>
          <w:rFonts w:ascii="Times New Roman" w:hAnsi="Times New Roman" w:cs="Times New Roman"/>
          <w:sz w:val="28"/>
          <w:szCs w:val="28"/>
          <w:lang w:val="ru-RU"/>
        </w:rPr>
        <w:t>;</w:t>
      </w:r>
      <w:r w:rsidRPr="00453174">
        <w:rPr>
          <w:rFonts w:ascii="Times New Roman" w:hAnsi="Times New Roman" w:cs="Times New Roman"/>
          <w:sz w:val="28"/>
          <w:szCs w:val="28"/>
          <w:lang w:val="uk-UA"/>
        </w:rPr>
        <w:t xml:space="preserve"> соціальною основою для формування держави та нації мав стати найчисельніший прошарок населення – хлібороби-землевласники</w:t>
      </w:r>
      <w:r w:rsidRPr="00453174">
        <w:rPr>
          <w:rFonts w:ascii="Times New Roman" w:hAnsi="Times New Roman" w:cs="Times New Roman"/>
          <w:sz w:val="28"/>
          <w:szCs w:val="28"/>
          <w:lang w:val="ru-RU"/>
        </w:rPr>
        <w:t>;</w:t>
      </w:r>
      <w:r w:rsidRPr="00453174">
        <w:rPr>
          <w:rFonts w:ascii="Times New Roman" w:hAnsi="Times New Roman" w:cs="Times New Roman"/>
          <w:sz w:val="28"/>
          <w:szCs w:val="28"/>
          <w:lang w:val="uk-UA"/>
        </w:rPr>
        <w:t xml:space="preserve"> очолювати націю повинна найвпливовіша група населення – національна аристократія,</w:t>
      </w:r>
      <w:r w:rsidRPr="00453174">
        <w:rPr>
          <w:rFonts w:ascii="Times New Roman" w:eastAsia="Times New Roman" w:hAnsi="Times New Roman" w:cs="Times New Roman"/>
          <w:sz w:val="28"/>
          <w:szCs w:val="28"/>
          <w:lang w:val="ru-RU"/>
        </w:rPr>
        <w:t xml:space="preserve"> ознаками якої повинні бути висока моральність, міцна матеріальна база, а також здатність створити належні економічні умови для </w:t>
      </w:r>
      <w:r w:rsidRPr="00453174">
        <w:rPr>
          <w:rStyle w:val="fontstyle01"/>
          <w:rFonts w:ascii="Times New Roman" w:hAnsi="Times New Roman" w:cs="Times New Roman"/>
          <w:color w:val="auto"/>
          <w:lang w:val="ru-RU"/>
        </w:rPr>
        <w:t>розвитку всієї нації;</w:t>
      </w:r>
      <w:r w:rsidRPr="00453174">
        <w:rPr>
          <w:rStyle w:val="fontstyle01"/>
          <w:rFonts w:ascii="Times New Roman" w:hAnsi="Times New Roman" w:cs="Times New Roman"/>
          <w:color w:val="auto"/>
          <w:lang w:val="uk-UA"/>
        </w:rPr>
        <w:t xml:space="preserve"> </w:t>
      </w:r>
      <w:r w:rsidRPr="00453174">
        <w:rPr>
          <w:rFonts w:ascii="Times New Roman" w:hAnsi="Times New Roman" w:cs="Times New Roman"/>
          <w:sz w:val="28"/>
          <w:szCs w:val="28"/>
          <w:lang w:val="uk-UA"/>
        </w:rPr>
        <w:t>забезпечувати єдність нації повинна ідея територіального патріотизму – усвідомлення своєї території,  любові до своєї землі, почуття єдності та співпраці з усіма її постійними мешканцями, незалежно від їх походження, соціально-класової та етнічної приналежності, віросповідання тощо.</w:t>
      </w: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r w:rsidRPr="00453174">
        <w:rPr>
          <w:rFonts w:ascii="Times New Roman" w:hAnsi="Times New Roman" w:cs="Times New Roman"/>
          <w:b/>
          <w:sz w:val="28"/>
          <w:szCs w:val="28"/>
          <w:lang w:val="uk-UA"/>
        </w:rPr>
        <w:t>2.2. Формування ідеології українського монархізму в еміграції у міжвоєнний період.</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 xml:space="preserve">У 1919 році В’ячеслав Липинський в еміграції, будучи колишнім послом гетьманської Української держави в Австрії, опинився у специфічному соціальному становищі – своєрідному вакуумі, що вимагало від нього певної політичної активності для збереження свого класового інтересу. Саме за таких умов він почав свою роботу як ідеолог консерватизму. Як відомо, протягом </w:t>
      </w:r>
      <w:r w:rsidRPr="00453174">
        <w:rPr>
          <w:rFonts w:ascii="Times New Roman" w:hAnsi="Times New Roman" w:cs="Times New Roman"/>
          <w:sz w:val="28"/>
          <w:szCs w:val="28"/>
          <w:lang w:val="uk-UA"/>
        </w:rPr>
        <w:lastRenderedPageBreak/>
        <w:t>існування Гетьманату як держави, консервативні сили так і не сформували єдину партію і ще не мали власної чітко оформленої ідеології.</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 xml:space="preserve">Саме у В. Липинського невдовзі після падіння Гетьманату визріває думка про необхідність об’єднання всіх політичних діячів, що орієнтувались на монархізм, з усіх українських земель в межах однієї політичної організації. Протягом 1920 року у Відні відбулись події які можна вважати початком організаційного руху гетьманців в еміграції – створення В. Липинським програмного Статуту і організаційного регламенту Українського Союзу Хліборобів Державників (далі УСХД) та їх прийняття 16 грудня 1920 року на засіданні Ініціативної групи.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Побудований В. Липинським УСХД являв собою партію напівзакритого характеру з триєдиною структурою. До цієї структури входили: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1. гетьман з його штабом;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2. гетьманська управа;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3. рада присяжних.</w:t>
      </w:r>
      <w:r w:rsidR="001F77C9" w:rsidRPr="00453174">
        <w:rPr>
          <w:rFonts w:ascii="Times New Roman" w:hAnsi="Times New Roman" w:cs="Times New Roman"/>
          <w:sz w:val="28"/>
          <w:szCs w:val="28"/>
          <w:lang w:val="ru-RU"/>
        </w:rPr>
        <w:t xml:space="preserve"> [55, </w:t>
      </w:r>
      <w:r w:rsidR="000854EF" w:rsidRPr="00E809B2">
        <w:rPr>
          <w:rFonts w:ascii="Times New Roman" w:hAnsi="Times New Roman" w:cs="Times New Roman"/>
          <w:sz w:val="28"/>
          <w:szCs w:val="28"/>
          <w:lang w:val="ru-RU"/>
        </w:rPr>
        <w:t xml:space="preserve"> </w:t>
      </w:r>
      <w:r w:rsidR="001F77C9" w:rsidRPr="00453174">
        <w:rPr>
          <w:rFonts w:ascii="Times New Roman" w:hAnsi="Times New Roman" w:cs="Times New Roman"/>
          <w:sz w:val="28"/>
          <w:szCs w:val="28"/>
          <w:lang w:val="uk-UA"/>
        </w:rPr>
        <w:t>с.</w:t>
      </w:r>
      <w:r w:rsidR="000854EF" w:rsidRPr="00E809B2">
        <w:rPr>
          <w:rFonts w:ascii="Times New Roman" w:hAnsi="Times New Roman" w:cs="Times New Roman"/>
          <w:sz w:val="28"/>
          <w:szCs w:val="28"/>
          <w:lang w:val="ru-RU"/>
        </w:rPr>
        <w:t>31</w:t>
      </w:r>
      <w:r w:rsidR="001F77C9"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Роль гетьмана в цій структурі полягалав тому, що він уособлював та репрезентував державу, насамперед у військовій та дипломатичній сферах. Гетьманська управа була виконавчим органом, що керував внутрішньою і зовнішньою політикою. Рада присяжних була ідеологічним органом, до компетенції якої входило вироблення ідеології і захист гетьманської ідеї від можливих відхилень і викривлень.</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В. Липинський спираючись на власний аналіз реального досвіду українського державотворення дійшов до висновків, що ефективний шлях українського монархізму можливий лише у спадковому вигляді, оскільки виборний тип монархії в реаліях України може привести, як це вже показувала </w:t>
      </w:r>
      <w:r w:rsidRPr="00453174">
        <w:rPr>
          <w:rFonts w:ascii="Times New Roman" w:hAnsi="Times New Roman" w:cs="Times New Roman"/>
          <w:sz w:val="28"/>
          <w:szCs w:val="28"/>
          <w:lang w:val="ru-RU"/>
        </w:rPr>
        <w:lastRenderedPageBreak/>
        <w:t>історія, тільки до занепаду і загибелі держави</w:t>
      </w:r>
      <w:r w:rsidRPr="00453174">
        <w:rPr>
          <w:rStyle w:val="fontstyle01"/>
          <w:rFonts w:ascii="Times New Roman" w:hAnsi="Times New Roman" w:cs="Times New Roman"/>
          <w:color w:val="auto"/>
          <w:lang w:val="ru-RU"/>
        </w:rPr>
        <w:t xml:space="preserve">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94</w:t>
      </w:r>
      <w:r w:rsidRPr="00453174">
        <w:rPr>
          <w:rStyle w:val="fontstyle01"/>
          <w:rFonts w:ascii="Times New Roman" w:hAnsi="Times New Roman" w:cs="Times New Roman"/>
          <w:color w:val="auto"/>
          <w:lang w:val="ru-RU"/>
        </w:rPr>
        <w:softHyphen/>
        <w:t>].</w:t>
      </w:r>
      <w:r w:rsidRPr="00453174">
        <w:rPr>
          <w:rFonts w:ascii="Times New Roman" w:hAnsi="Times New Roman" w:cs="Times New Roman"/>
          <w:sz w:val="28"/>
          <w:szCs w:val="28"/>
          <w:lang w:val="ru-RU"/>
        </w:rPr>
        <w:t xml:space="preserve"> «Вдосконалювати державно-національну традицію, – пише Липинський, – це обережно відкидати з неї все, що в житті нації показало себе шкідливим..</w:t>
      </w:r>
      <w:r w:rsidRPr="00453174">
        <w:rPr>
          <w:rStyle w:val="fontstyle01"/>
          <w:rFonts w:ascii="Times New Roman" w:hAnsi="Times New Roman" w:cs="Times New Roman"/>
          <w:color w:val="auto"/>
          <w:lang w:val="ru-RU"/>
        </w:rPr>
        <w:t>.</w:t>
      </w:r>
      <w:r w:rsidRPr="00453174">
        <w:rPr>
          <w:rFonts w:ascii="Times New Roman" w:hAnsi="Times New Roman" w:cs="Times New Roman"/>
          <w:sz w:val="28"/>
          <w:szCs w:val="28"/>
          <w:lang w:val="ru-RU"/>
        </w:rPr>
        <w:t xml:space="preserve"> В нашій творчій, будуючій державно-національній традиції Гетьманства дві його прикмети показали себе в житті нації шкідливими: його виборність і його залежність від чужих держав»</w:t>
      </w:r>
      <w:r w:rsidRPr="00453174">
        <w:rPr>
          <w:rStyle w:val="fontstyle01"/>
          <w:rFonts w:ascii="Times New Roman" w:hAnsi="Times New Roman" w:cs="Times New Roman"/>
          <w:color w:val="auto"/>
          <w:lang w:val="ru-RU"/>
        </w:rPr>
        <w:t xml:space="preserve">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94]</w:t>
      </w:r>
      <w:r w:rsidRPr="00453174">
        <w:rPr>
          <w:rFonts w:ascii="Times New Roman" w:hAnsi="Times New Roman" w:cs="Times New Roman"/>
          <w:sz w:val="28"/>
          <w:szCs w:val="28"/>
          <w:lang w:val="ru-RU"/>
        </w:rPr>
        <w:t>. «Бо Гетьманство під чужим протекторатом це вже пройдена форма нашою нацією, і при тім це та форма, що в житті нації себе не оправдала. Вертатись до неї – це значить іти назад, творити шкідливу реакцію... З тих самих причин неможливо вернутись до Гетьманства виборного. Виборне Гетьманство перестало б бути Гетьманством, стало б неможливою для здійснення демократичною диктатурою»</w:t>
      </w:r>
      <w:r w:rsidRPr="00453174">
        <w:rPr>
          <w:rStyle w:val="fontstyle01"/>
          <w:rFonts w:ascii="Times New Roman" w:hAnsi="Times New Roman" w:cs="Times New Roman"/>
          <w:color w:val="auto"/>
          <w:lang w:val="ru-RU"/>
        </w:rPr>
        <w:t xml:space="preserve">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94]</w:t>
      </w:r>
      <w:r w:rsidRPr="00453174">
        <w:rPr>
          <w:rFonts w:ascii="Times New Roman" w:hAnsi="Times New Roman" w:cs="Times New Roman"/>
          <w:sz w:val="28"/>
          <w:szCs w:val="28"/>
          <w:lang w:val="ru-RU"/>
        </w:rPr>
        <w:t>. «Чого демократія сфабрикувати не може – це сила національної традиції. В такій тільки формі стоїть це питання і перед нашою Українською Нацією: або виборний демократичний популярний Диктатор, або дідичний традиційний Гетьман»</w:t>
      </w:r>
      <w:r w:rsidRPr="00453174">
        <w:rPr>
          <w:rStyle w:val="fontstyle01"/>
          <w:rFonts w:ascii="Times New Roman" w:hAnsi="Times New Roman" w:cs="Times New Roman"/>
          <w:color w:val="auto"/>
          <w:lang w:val="ru-RU"/>
        </w:rPr>
        <w:t xml:space="preserve">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90]</w:t>
      </w:r>
      <w:r w:rsidRPr="00453174">
        <w:rPr>
          <w:rFonts w:ascii="Times New Roman" w:hAnsi="Times New Roman" w:cs="Times New Roman"/>
          <w:sz w:val="28"/>
          <w:szCs w:val="28"/>
          <w:lang w:val="ru-RU"/>
        </w:rPr>
        <w:t>. «Неможливо кандидувати в національні Наполеони там, де народ немає ще в собі традиції національних Монархів»</w:t>
      </w:r>
      <w:r w:rsidRPr="00453174">
        <w:rPr>
          <w:rStyle w:val="fontstyle01"/>
          <w:rFonts w:ascii="Times New Roman" w:hAnsi="Times New Roman" w:cs="Times New Roman"/>
          <w:color w:val="auto"/>
          <w:lang w:val="ru-RU"/>
        </w:rPr>
        <w:t xml:space="preserve">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92].</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Саме тому наступним кроком у політичній роботі В. Липинського у 1920–1921 роках було залучення до встановлення на чолі гетьманського руху двох підходящих, на погляд В. Липинського, претендентів на його керівника. Тут його дії послідовно відповідали його поглядам, висловленим ще у 1912 році, коли він зазначав, що єдина форма правління, за якої може бути побудована українська держава, це конституційна монархія, а вибір можливої династії для престолу – германської, австрійської чи російської залежатиме від політичної ситуації в Україні і Європі</w:t>
      </w:r>
      <w:r w:rsidRPr="00453174">
        <w:rPr>
          <w:rStyle w:val="fontstyle01"/>
          <w:rFonts w:ascii="Times New Roman" w:hAnsi="Times New Roman" w:cs="Times New Roman"/>
          <w:color w:val="auto"/>
          <w:lang w:val="ru-RU"/>
        </w:rPr>
        <w:t xml:space="preserve"> [28,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17].</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Орієнтуючись на обидва варіанти свого розуміння гетьманської політики (австро-німецький і російський), В. Липинський докладав зусиль до залучення до розбудови монархічного руху в еміграції не тільки кандидата на монарха, що </w:t>
      </w:r>
      <w:r w:rsidRPr="00453174">
        <w:rPr>
          <w:rFonts w:ascii="Times New Roman" w:hAnsi="Times New Roman" w:cs="Times New Roman"/>
          <w:sz w:val="28"/>
          <w:szCs w:val="28"/>
          <w:lang w:val="ru-RU"/>
        </w:rPr>
        <w:lastRenderedPageBreak/>
        <w:t xml:space="preserve">репрезентував підросійську Наддніпрянщину – колишнього гетьмана Павла Скоропадського, але й альтернативну йому фігуру – представника австрійської Галичини, члена цісарської родини і командувача у 1918 р. легіоном січових стрільців Вільгельма Габсбурга </w:t>
      </w:r>
      <w:r w:rsidRPr="00453174">
        <w:rPr>
          <w:rStyle w:val="fontstyle01"/>
          <w:rFonts w:ascii="Times New Roman" w:hAnsi="Times New Roman" w:cs="Times New Roman"/>
          <w:color w:val="auto"/>
          <w:lang w:val="ru-RU"/>
        </w:rPr>
        <w:t xml:space="preserve">[33,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39].</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На той момент саме Вільгельм Габсбург першим з вищезазначених претендентів, що відгукнувся на пропозицію В. Липинського долучитись до гетьманського руху. Під впливом В’ячеслава Липинського, з яким Вільгельм Габсбург був знайомий ще по Відню часів монархії як з послом Української держави, ерцгерцог у 1920 році після першої розмови з Липинським, вступив до законодавчого органу гетьманців-монархістів – Генеральної Ради, яка передувала Раді Присяжних</w:t>
      </w:r>
      <w:r w:rsidR="001D2CA7" w:rsidRPr="00453174">
        <w:rPr>
          <w:rFonts w:ascii="Times New Roman" w:hAnsi="Times New Roman" w:cs="Times New Roman"/>
          <w:sz w:val="28"/>
          <w:szCs w:val="28"/>
          <w:lang w:val="ru-RU"/>
        </w:rPr>
        <w:t xml:space="preserve"> [55, </w:t>
      </w:r>
      <w:r w:rsidR="001D2CA7" w:rsidRPr="00453174">
        <w:rPr>
          <w:rFonts w:ascii="Times New Roman" w:hAnsi="Times New Roman" w:cs="Times New Roman"/>
          <w:sz w:val="28"/>
          <w:szCs w:val="28"/>
          <w:lang w:val="uk-UA"/>
        </w:rPr>
        <w:t xml:space="preserve">с. </w:t>
      </w:r>
      <w:r w:rsidR="000854EF" w:rsidRPr="00453174">
        <w:rPr>
          <w:rFonts w:ascii="Times New Roman" w:hAnsi="Times New Roman" w:cs="Times New Roman"/>
          <w:sz w:val="28"/>
          <w:szCs w:val="28"/>
          <w:lang w:val="ru-RU"/>
        </w:rPr>
        <w:t>32</w:t>
      </w:r>
      <w:r w:rsidR="001D2CA7" w:rsidRPr="00453174">
        <w:rPr>
          <w:rFonts w:ascii="Times New Roman" w:hAnsi="Times New Roman" w:cs="Times New Roman"/>
          <w:sz w:val="28"/>
          <w:szCs w:val="28"/>
          <w:lang w:val="ru-RU"/>
        </w:rPr>
        <w:t>]</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Проте вже наприкінці 1920 року між Вільгельмом Габсбургом і керівним ядром УСХД виникли суперечності, через які австрійського кандидата перестали розглядати як потенційного претендента на український трон і голову гетьманського руху. Вільгельм Габсбург, усвідомивши, що Липинський сформував партію орденського типу з доволі строгою ієрархією і повним підпорядкуванням рядових членів керівному ядру, висловив переконання про недемократичний характер складених В. Липинським статуту і регламенту УСХД і покинув гетьманський рух</w:t>
      </w:r>
      <w:r w:rsidRPr="00453174">
        <w:rPr>
          <w:rStyle w:val="fontstyle01"/>
          <w:rFonts w:ascii="Times New Roman" w:hAnsi="Times New Roman" w:cs="Times New Roman"/>
          <w:color w:val="auto"/>
          <w:lang w:val="ru-RU"/>
        </w:rPr>
        <w:t xml:space="preserve"> [23,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274].</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Більш успішний результат мали переговори В’ячеслава Липинського з Павлом Скоропадським. Він, на відміну від Вільгельма Габсбурга, тривалий час вагався з приводу перспектив відновлення політичної діяльності. Ці вагання тривали приблизно півроку. Гетьман, емігрувавши спочатку до Німеччині, а з осені 1919 року – до Швейцарії, перебував у стані повного розчарування українським рухом внаслідок провалу Гетьманату як політичного проекту, мав образу на українців, які, на його думку, не змогли вірно оцінити та зрозуміти його рішень і вчинків, та вирішив повністю покинути будь-які політичні справи. </w:t>
      </w:r>
      <w:r w:rsidRPr="00453174">
        <w:rPr>
          <w:rFonts w:ascii="Times New Roman" w:hAnsi="Times New Roman" w:cs="Times New Roman"/>
          <w:sz w:val="28"/>
          <w:szCs w:val="28"/>
          <w:lang w:val="ru-RU"/>
        </w:rPr>
        <w:lastRenderedPageBreak/>
        <w:t>За кордоном він займався читанням французьких романів, зустрічами з колишніми військовими російської гвардії, з якими служив разом замолоду в імперській кавалерії, і, отримавши згодом високу генеральську пенсію від німецького уряду, взагалі не мав намірів повертатися до гетьманських справ</w:t>
      </w:r>
      <w:r w:rsidRPr="00453174">
        <w:rPr>
          <w:rStyle w:val="fontstyle01"/>
          <w:rFonts w:ascii="Times New Roman" w:hAnsi="Times New Roman" w:cs="Times New Roman"/>
          <w:color w:val="auto"/>
          <w:lang w:val="ru-RU"/>
        </w:rPr>
        <w:t xml:space="preserve"> [53].</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Тільки за рахунок наполегливості з боку В. Липинського, з одного боку, і австрійських та німецьких консервативних монархічних і військових кіл, з якими підтримували стосунки в еміграції і Липинський, і сам Павло Скоропадський, з іншого боку, колишній гетьман повернувся до політичної діяльності. 6 листопада 1921 року можна вважати датою приєднання Павла Скоропадського до гетьманського руху в еміграції – тоді підписав заприсяжнення, ставши членом УСХД і Ради Присяжних. Це був початок їхньої співпраці, що протриває до 1928 року</w:t>
      </w:r>
      <w:r w:rsidR="001D2CA7" w:rsidRPr="00453174">
        <w:rPr>
          <w:rFonts w:ascii="Times New Roman" w:hAnsi="Times New Roman" w:cs="Times New Roman"/>
          <w:sz w:val="28"/>
          <w:szCs w:val="28"/>
          <w:lang w:val="ru-RU"/>
        </w:rPr>
        <w:t xml:space="preserve"> [55, </w:t>
      </w:r>
      <w:r w:rsidR="001D2CA7" w:rsidRPr="00453174">
        <w:rPr>
          <w:rFonts w:ascii="Times New Roman" w:hAnsi="Times New Roman" w:cs="Times New Roman"/>
          <w:sz w:val="28"/>
          <w:szCs w:val="28"/>
          <w:lang w:val="uk-UA"/>
        </w:rPr>
        <w:t xml:space="preserve">с. </w:t>
      </w:r>
      <w:r w:rsidR="000854EF" w:rsidRPr="00453174">
        <w:rPr>
          <w:rFonts w:ascii="Times New Roman" w:hAnsi="Times New Roman" w:cs="Times New Roman"/>
          <w:sz w:val="28"/>
          <w:szCs w:val="28"/>
          <w:lang w:val="ru-RU"/>
        </w:rPr>
        <w:t>32</w:t>
      </w:r>
      <w:r w:rsidR="001D2CA7" w:rsidRPr="00453174">
        <w:rPr>
          <w:rFonts w:ascii="Times New Roman" w:hAnsi="Times New Roman" w:cs="Times New Roman"/>
          <w:sz w:val="28"/>
          <w:szCs w:val="28"/>
          <w:lang w:val="ru-RU"/>
        </w:rPr>
        <w:t>]</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Важливим кроком в контексті організації і розвитку гетьманського руху був розвиток специфічного стилю думання, як остаточної сукупності реакцій і відповідей на певні типові ситуації, що характеризували їхню спільну позицію.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Представники гетьманського руху, репрезентували різні українські землі. Суред них були люди, як гетьман Павло Скоропадський, що походили родом і вихованням з Лівобережної України, і, як сам В. Липинський і його однодумці – з Правобережної України, а також, як Вільгельм Габсбург, Осип Назарук і ряд галицьких українців – родом або з самої віденської метрополії, або з австрійської Галичини.</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Це консервативне об’</w:t>
      </w:r>
      <w:r w:rsidRPr="00453174">
        <w:rPr>
          <w:rFonts w:ascii="Times New Roman" w:hAnsi="Times New Roman" w:cs="Times New Roman"/>
          <w:sz w:val="28"/>
          <w:szCs w:val="28"/>
          <w:lang w:val="uk-UA"/>
        </w:rPr>
        <w:t>єднання змогло консолідувати</w:t>
      </w:r>
      <w:r w:rsidRPr="00453174">
        <w:rPr>
          <w:rFonts w:ascii="Times New Roman" w:hAnsi="Times New Roman" w:cs="Times New Roman"/>
          <w:sz w:val="28"/>
          <w:szCs w:val="28"/>
          <w:lang w:val="ru-RU"/>
        </w:rPr>
        <w:t xml:space="preserve"> всі три територіальні відлами українського консерватизму на спільній ідеї – побудові суверенної української держави з монархічною формою правління, уособленій у спадковому гетьманаті при провідній ролі у суспільстві та державі нової </w:t>
      </w:r>
      <w:r w:rsidRPr="00453174">
        <w:rPr>
          <w:rFonts w:ascii="Times New Roman" w:hAnsi="Times New Roman" w:cs="Times New Roman"/>
          <w:sz w:val="28"/>
          <w:szCs w:val="28"/>
          <w:lang w:val="ru-RU"/>
        </w:rPr>
        <w:lastRenderedPageBreak/>
        <w:t>національної аристократії – кращих представників усіх соціальних станів і груп. Протягом короткого проміжку часу у двадцятих роках двадцятого століття у різних країнах світу з’</w:t>
      </w:r>
      <w:r w:rsidRPr="00453174">
        <w:rPr>
          <w:rFonts w:ascii="Times New Roman" w:hAnsi="Times New Roman" w:cs="Times New Roman"/>
          <w:sz w:val="28"/>
          <w:szCs w:val="28"/>
          <w:lang w:val="uk-UA"/>
        </w:rPr>
        <w:t>явились</w:t>
      </w:r>
      <w:r w:rsidRPr="00453174">
        <w:rPr>
          <w:rFonts w:ascii="Times New Roman" w:hAnsi="Times New Roman" w:cs="Times New Roman"/>
          <w:sz w:val="28"/>
          <w:szCs w:val="28"/>
          <w:lang w:val="ru-RU"/>
        </w:rPr>
        <w:t xml:space="preserve"> політичні осередки українського монархізму. Вони постали в Австрії, Німеччині, Франції, Чехословаччині, Польщі, Болгарії, Румунії, Туреччині, Аргентині, Маньчжурії </w:t>
      </w:r>
      <w:r w:rsidRPr="00453174">
        <w:rPr>
          <w:rStyle w:val="fontstyle01"/>
          <w:rFonts w:ascii="Times New Roman" w:hAnsi="Times New Roman" w:cs="Times New Roman"/>
          <w:color w:val="auto"/>
          <w:lang w:val="ru-RU"/>
        </w:rPr>
        <w:t xml:space="preserve">[36,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101</w:t>
      </w:r>
      <w:r w:rsidRPr="00453174">
        <w:rPr>
          <w:rStyle w:val="fontstyle01"/>
          <w:rFonts w:ascii="Times New Roman" w:hAnsi="Times New Roman" w:cs="Times New Roman"/>
          <w:color w:val="auto"/>
          <w:lang w:val="ru-RU"/>
        </w:rPr>
        <w:softHyphen/>
        <w:t>]</w:t>
      </w:r>
      <w:r w:rsidRPr="00453174">
        <w:rPr>
          <w:rFonts w:ascii="Times New Roman" w:hAnsi="Times New Roman" w:cs="Times New Roman"/>
          <w:sz w:val="28"/>
          <w:szCs w:val="28"/>
          <w:lang w:val="ru-RU"/>
        </w:rPr>
        <w:t>, а завдяки плідній політичній співпраці В’ячеслава Липинського та Осипа Назарука – ще й у США та Канаді</w:t>
      </w:r>
      <w:r w:rsidRPr="00453174">
        <w:rPr>
          <w:rStyle w:val="fontstyle01"/>
          <w:rFonts w:ascii="Times New Roman" w:hAnsi="Times New Roman" w:cs="Times New Roman"/>
          <w:color w:val="auto"/>
          <w:lang w:val="ru-RU"/>
        </w:rPr>
        <w:t xml:space="preserve">, [37,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xml:space="preserve">. </w:t>
      </w:r>
      <w:r w:rsidRPr="00453174">
        <w:rPr>
          <w:rStyle w:val="fontstyle01"/>
          <w:rFonts w:ascii="Times New Roman" w:hAnsi="Times New Roman" w:cs="Times New Roman"/>
          <w:color w:val="auto"/>
          <w:lang w:val="ru-RU"/>
        </w:rPr>
        <w:softHyphen/>
        <w:t>117].</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Для того, щоб з’</w:t>
      </w:r>
      <w:r w:rsidRPr="00453174">
        <w:rPr>
          <w:rFonts w:ascii="Times New Roman" w:hAnsi="Times New Roman" w:cs="Times New Roman"/>
          <w:sz w:val="28"/>
          <w:szCs w:val="28"/>
          <w:lang w:val="uk-UA"/>
        </w:rPr>
        <w:t>ясувати</w:t>
      </w:r>
      <w:r w:rsidRPr="00453174">
        <w:rPr>
          <w:rFonts w:ascii="Times New Roman" w:hAnsi="Times New Roman" w:cs="Times New Roman"/>
          <w:sz w:val="28"/>
          <w:szCs w:val="28"/>
          <w:lang w:val="ru-RU"/>
        </w:rPr>
        <w:t xml:space="preserve">, яке місце посідав український монархізм у типологічній структурі ідеології, варто, відповісти на питання, що являє собою в концептуальному плані визначення ідеології, які її основні різновиди, і як з вищеозгаданими теоретичними положеннями співвідноситься ідеологія, створена українськими монархістами у </w:t>
      </w:r>
      <w:r w:rsidRPr="00453174">
        <w:rPr>
          <w:rFonts w:ascii="Times New Roman" w:hAnsi="Times New Roman" w:cs="Times New Roman"/>
          <w:sz w:val="28"/>
          <w:szCs w:val="28"/>
        </w:rPr>
        <w:t>XX</w:t>
      </w:r>
      <w:r w:rsidRPr="00453174">
        <w:rPr>
          <w:rFonts w:ascii="Times New Roman" w:hAnsi="Times New Roman" w:cs="Times New Roman"/>
          <w:sz w:val="28"/>
          <w:szCs w:val="28"/>
          <w:lang w:val="ru-RU"/>
        </w:rPr>
        <w:t xml:space="preserve"> столітті?</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Як відомо, поняття ідеології, як поняття конкретного історико-суспільного угрупування, тобто класу, виникає, при вивченні особливостей і побудови всезагальної структури мислення людства певної епохи, або структури мислення цієї групи. Сам феномен ідеології є винаходом, який виникає в результаті політичного конфлікту, коли правлячі групи стають настільки у своєму мисленні інтенсивно пов’язаними з інтересами ситуації, що вони просто вже не здатні надалі спостерігати певні факти, що можуть підривати сенс їхнього домінування (влади, впливу).</w:t>
      </w:r>
      <w:r w:rsidRPr="00453174">
        <w:rPr>
          <w:rStyle w:val="fontstyle01"/>
          <w:rFonts w:ascii="Times New Roman" w:hAnsi="Times New Roman" w:cs="Times New Roman"/>
          <w:color w:val="auto"/>
          <w:lang w:val="ru-RU"/>
        </w:rPr>
        <w:t xml:space="preserve"> [33,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40,].</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Щодо з’ясування типу ідеології українського монархізму, сформованої В. Липинським, варто зазначити, що ідеологія, як політичний винахід, поділяється на два основних види: особлива ідеологія (окрема), та всезагальна ідеологія (тотальна). Їхня відмінність полягає, насамперед, у тому, що особлива концепція ідеології ніколи не відходить від психологічного рівня і точкою звернення в такому аналізі може бути тільки особистість. Це працює навіть при </w:t>
      </w:r>
      <w:r w:rsidRPr="00453174">
        <w:rPr>
          <w:rFonts w:ascii="Times New Roman" w:hAnsi="Times New Roman" w:cs="Times New Roman"/>
          <w:sz w:val="28"/>
          <w:szCs w:val="28"/>
          <w:lang w:val="ru-RU"/>
        </w:rPr>
        <w:lastRenderedPageBreak/>
        <w:t>аналізі груп, оскільки всі психічні феномени в кінцевому результаті апелюють до думок особистостей</w:t>
      </w:r>
      <w:r w:rsidR="001D2CA7" w:rsidRPr="00453174">
        <w:rPr>
          <w:rFonts w:ascii="Times New Roman" w:hAnsi="Times New Roman" w:cs="Times New Roman"/>
          <w:sz w:val="28"/>
          <w:szCs w:val="28"/>
          <w:lang w:val="ru-RU"/>
        </w:rPr>
        <w:t xml:space="preserve"> [55, </w:t>
      </w:r>
      <w:r w:rsidR="001D2CA7" w:rsidRPr="00453174">
        <w:rPr>
          <w:rFonts w:ascii="Times New Roman" w:hAnsi="Times New Roman" w:cs="Times New Roman"/>
          <w:sz w:val="28"/>
          <w:szCs w:val="28"/>
          <w:lang w:val="uk-UA"/>
        </w:rPr>
        <w:t xml:space="preserve">с. </w:t>
      </w:r>
      <w:r w:rsidR="000854EF" w:rsidRPr="00453174">
        <w:rPr>
          <w:rFonts w:ascii="Times New Roman" w:hAnsi="Times New Roman" w:cs="Times New Roman"/>
          <w:sz w:val="28"/>
          <w:szCs w:val="28"/>
          <w:lang w:val="ru-RU"/>
        </w:rPr>
        <w:t>33</w:t>
      </w:r>
      <w:r w:rsidR="001D2CA7" w:rsidRPr="00453174">
        <w:rPr>
          <w:rFonts w:ascii="Times New Roman" w:hAnsi="Times New Roman" w:cs="Times New Roman"/>
          <w:sz w:val="28"/>
          <w:szCs w:val="28"/>
          <w:lang w:val="ru-RU"/>
        </w:rPr>
        <w:t>]</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При використанні ж всезагальної концепції ідеології ми намагаємось реконструювати весь світогляд соціальної групи, і при цьому ніколи ані конкретні особистості, ані певна їх кількість не можуть легітимно вважатися носіями цієї ідеологічної системи думання як цілого</w:t>
      </w:r>
      <w:r w:rsidRPr="00453174">
        <w:rPr>
          <w:rStyle w:val="fontstyle01"/>
          <w:rFonts w:ascii="Times New Roman" w:hAnsi="Times New Roman" w:cs="Times New Roman"/>
          <w:color w:val="auto"/>
          <w:lang w:val="ru-RU"/>
        </w:rPr>
        <w:t xml:space="preserve"> [33,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40]</w:t>
      </w:r>
      <w:r w:rsidRPr="00453174">
        <w:rPr>
          <w:rFonts w:ascii="Times New Roman" w:hAnsi="Times New Roman" w:cs="Times New Roman"/>
          <w:sz w:val="28"/>
          <w:szCs w:val="28"/>
          <w:lang w:val="ru-RU"/>
        </w:rPr>
        <w:t>. Мета аналізу на цьому рівні полягає в реконструкції систематичної теоретичної бази всього світогляду соціальної групи, яка становить основу окремих оцінок тієї чи іншої особистості.</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То до якого ж виду ідеології належала ідеологія українського монархізму, описана В. Липинським? Критикуючи своїх опонентів з революційного, чи то українського, чи то польського табору, він майже ніколи не досягав сутнісної реконструкції всього світогляду соціальної групи, до якої вони належали. Іноді він намагався пояснити хибність думок своїх опонентів тим, що вони належели до класу інтелігенції</w:t>
      </w:r>
      <w:r w:rsidRPr="00453174">
        <w:rPr>
          <w:rStyle w:val="fontstyle01"/>
          <w:rFonts w:ascii="Times New Roman" w:hAnsi="Times New Roman" w:cs="Times New Roman"/>
          <w:color w:val="auto"/>
          <w:lang w:val="ru-RU"/>
        </w:rPr>
        <w:t xml:space="preserve">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xml:space="preserve">. </w:t>
      </w:r>
      <w:r w:rsidRPr="00453174">
        <w:rPr>
          <w:rStyle w:val="fontstyle01"/>
          <w:rFonts w:ascii="Times New Roman" w:hAnsi="Times New Roman" w:cs="Times New Roman"/>
          <w:color w:val="auto"/>
        </w:rPr>
        <w:t>VII</w:t>
      </w:r>
      <w:r w:rsidRPr="00453174">
        <w:rPr>
          <w:rStyle w:val="fontstyle01"/>
          <w:rFonts w:ascii="Times New Roman" w:hAnsi="Times New Roman" w:cs="Times New Roman"/>
          <w:color w:val="auto"/>
          <w:lang w:val="ru-RU"/>
        </w:rPr>
        <w:softHyphen/>
        <w:t>-Х</w:t>
      </w:r>
      <w:r w:rsidRPr="00453174">
        <w:rPr>
          <w:rStyle w:val="fontstyle01"/>
          <w:rFonts w:ascii="Times New Roman" w:hAnsi="Times New Roman" w:cs="Times New Roman"/>
          <w:color w:val="auto"/>
        </w:rPr>
        <w:t>III</w:t>
      </w:r>
      <w:r w:rsidRPr="00453174">
        <w:rPr>
          <w:rStyle w:val="fontstyle01"/>
          <w:rFonts w:ascii="Times New Roman" w:hAnsi="Times New Roman" w:cs="Times New Roman"/>
          <w:color w:val="auto"/>
          <w:lang w:val="ru-RU"/>
        </w:rPr>
        <w:t>]</w:t>
      </w:r>
      <w:r w:rsidRPr="00453174">
        <w:rPr>
          <w:rFonts w:ascii="Times New Roman" w:hAnsi="Times New Roman" w:cs="Times New Roman"/>
          <w:sz w:val="28"/>
          <w:szCs w:val="28"/>
          <w:lang w:val="ru-RU"/>
        </w:rPr>
        <w:t>. Але як правило, характеризуючи чи то Дмитра Донцова, чи то Юзефа Пілсудськомого, він, в першу чергу, пояснював їхні дії не соціальною приналежністю, і дією соціальної ситуації, в якій останні себе знаходили і виявляли, і апелював до них як до особистостей, надаючи їм саме персональну а не соціальну відповідальність за всі їхні вчинки</w:t>
      </w:r>
      <w:r w:rsidRPr="00453174">
        <w:rPr>
          <w:rStyle w:val="fontstyle01"/>
          <w:rFonts w:ascii="Times New Roman" w:hAnsi="Times New Roman" w:cs="Times New Roman"/>
          <w:color w:val="auto"/>
          <w:lang w:val="ru-RU"/>
        </w:rPr>
        <w:t xml:space="preserve"> [18,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314</w:t>
      </w:r>
      <w:r w:rsidRPr="00453174">
        <w:rPr>
          <w:rStyle w:val="fontstyle01"/>
          <w:rFonts w:ascii="Times New Roman" w:hAnsi="Times New Roman" w:cs="Times New Roman"/>
          <w:color w:val="auto"/>
          <w:lang w:val="ru-RU"/>
        </w:rPr>
        <w:softHyphen/>
        <w:t>315].</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У цьому контексті доречно згадати такий факт, що коли Липинський завершив написання і видав друком «Листи до братів-хліборобів» та надіслав один примірник цієї роботи українському соціалісту і визначному письменнику Василю Стефанику, останній відповів авторові наступне: «Яка то шкода, що Ваш твір не був написаний якихось 50 років раніше. Якщо б у 1917 році була би генерація, яка би вивчала цей твір, ми були би повноцінною людиною. А так ми були людиною з лівим ременем. Ви дали нам правого ремня»</w:t>
      </w:r>
      <w:r w:rsidRPr="00453174">
        <w:rPr>
          <w:rStyle w:val="fontstyle01"/>
          <w:rFonts w:ascii="Times New Roman" w:hAnsi="Times New Roman" w:cs="Times New Roman"/>
          <w:color w:val="auto"/>
          <w:lang w:val="ru-RU"/>
        </w:rPr>
        <w:t xml:space="preserve"> [34]</w:t>
      </w:r>
      <w:r w:rsidRPr="00453174">
        <w:rPr>
          <w:rFonts w:ascii="Times New Roman" w:hAnsi="Times New Roman" w:cs="Times New Roman"/>
          <w:sz w:val="28"/>
          <w:szCs w:val="28"/>
          <w:lang w:val="ru-RU"/>
        </w:rPr>
        <w:t xml:space="preserve">. Василь </w:t>
      </w:r>
      <w:r w:rsidRPr="00453174">
        <w:rPr>
          <w:rFonts w:ascii="Times New Roman" w:hAnsi="Times New Roman" w:cs="Times New Roman"/>
          <w:sz w:val="28"/>
          <w:szCs w:val="28"/>
          <w:lang w:val="ru-RU"/>
        </w:rPr>
        <w:lastRenderedPageBreak/>
        <w:t>Стефаник відразу, ще не закінчивши прочитання книги Липинського, дав їй дуже чітке визначення, як теоретичній праці, яка уконституйовувала український монархізм як особливу ідеологію правого крила в українському політичному русі.</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Після смерті у 1931 році В’ячеслава Липинського колишнім гетьманом Павлом Скоропадським було здійснено ряд кроків для переході від особливої до всезагальної концепції ідеології українського монархізму. В цьому плані важливим є розроблене ним у 1938 році положення про спільний об’єднуючий центр, який приходить на зміну стихійному «народному духові». «Важливо встановити, – писав гетьман у листі від 25 січня 1938 року референтові Гетьманської Управи в Галичині Осипу Назарукові (1883–1940), – що Гетьманський Рух є Рухом, що все обіймає і все об’єднує і в глибину і в ширину. В глибину – це значить, що він приймає на увагу, рахується з тим, що зроблено попередніми поколіннями, вбирає в себе все здорове, що було останніми зроблене і відкидає те, що втратило значення, або що при те</w:t>
      </w:r>
      <w:r w:rsidR="00CD1663" w:rsidRPr="00453174">
        <w:rPr>
          <w:rFonts w:ascii="Times New Roman" w:hAnsi="Times New Roman" w:cs="Times New Roman"/>
          <w:sz w:val="28"/>
          <w:szCs w:val="28"/>
          <w:lang w:val="ru-RU"/>
        </w:rPr>
        <w:t>перішніх умовах являється прямо-</w:t>
      </w:r>
      <w:r w:rsidRPr="00453174">
        <w:rPr>
          <w:rFonts w:ascii="Times New Roman" w:hAnsi="Times New Roman" w:cs="Times New Roman"/>
          <w:sz w:val="28"/>
          <w:szCs w:val="28"/>
          <w:lang w:val="ru-RU"/>
        </w:rPr>
        <w:t xml:space="preserve">таки шкідливим. В ширину – це значить, що Гетьманський Рух вбирає в себе людей ріжних поглядів на деякі питання, що Гетьманський Рух при розгляді всякого питання уявляє з себе Центр, що має два крила, причому, те, що Ви називаєте правим крилом є консервативне начало Гетьманського Руху, і ліве крило, по тій же термінології, менш консервативне, більш радикальне. Головне тут вселити людям почуття, що Гетьманський рух все обіймає і стремить до загального об’єднання в Українській Нації всього того, що живуче, творче, чесне і енергійне» </w:t>
      </w:r>
      <w:r w:rsidRPr="00453174">
        <w:rPr>
          <w:rStyle w:val="fontstyle01"/>
          <w:rFonts w:ascii="Times New Roman" w:hAnsi="Times New Roman" w:cs="Times New Roman"/>
          <w:color w:val="auto"/>
          <w:lang w:val="ru-RU"/>
        </w:rPr>
        <w:t xml:space="preserve">[38,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342].</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Окрім усвідомлення необхідності формування спільного, консолідуючого для всіх мешканців української землі центру, Павлу Скоропадському в цьому ж питанні належить обгрунтування положення про відстоювання для всієї України, включно з Галичиною, титулування українського монарха як гетьмана. </w:t>
      </w:r>
      <w:r w:rsidRPr="00453174">
        <w:rPr>
          <w:rFonts w:ascii="Times New Roman" w:hAnsi="Times New Roman" w:cs="Times New Roman"/>
          <w:sz w:val="28"/>
          <w:szCs w:val="28"/>
          <w:lang w:val="ru-RU"/>
        </w:rPr>
        <w:lastRenderedPageBreak/>
        <w:t>«В українському суспільстві, – пише гетьман Осипу Назаруку, котрий займався питанням імовірності для українського монарха мати інакше титулування, – гетьманство і все, що зв’язане з ним, має своє певне окреслене обличчя. Ми вже маємо певний базис і тепер знову забувати про нього і пропагувати новий – це, здається мені, неправильно... Гетьманство наше монархічне; це всі знають, хто нами цікавиться. Титулу Гетьмана ніхто не може у мене відібрати, ані його висміяти. Вільгельм зрікся, але хто його в Німеччині не вважає, в смислі титулування, за короля Прусського і імператора Германського?». У іншому листі від 1 січня 1938 року до Павла Скоропадського, Осип Назарук запитував гетьмана, чому Данило Скоропадський, якого гетьман, в руслі вироблення всезагального бачення тогочасної української монархічної політики, відправив в 1937 році з Німеччини до США і Канади, а згодом – у 1939 році до Англії, не використував для офіційних зустрічей з українською еміграцією та представниками американської і канадської еліти більш для неї зрозумілим титул князь. Осип Назарук пояснював своє запитання тим міркуванням, що відомий винятково українцям с спадковий титул престолонаслідника – «Гетьманич», на його думку, був незрозумілим для іноземців.</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На це Павло Скоропадський відповів, що, як він вважає, ніхто, в тому числі він сам і його син, не мають право самостійно приймати титул, що не в</w:t>
      </w:r>
      <w:r w:rsidR="00CD1663" w:rsidRPr="00453174">
        <w:rPr>
          <w:rFonts w:ascii="Times New Roman" w:hAnsi="Times New Roman" w:cs="Times New Roman"/>
          <w:sz w:val="28"/>
          <w:szCs w:val="28"/>
          <w:lang w:val="ru-RU"/>
        </w:rPr>
        <w:t xml:space="preserve">ідповідає </w:t>
      </w:r>
      <w:r w:rsidRPr="00453174">
        <w:rPr>
          <w:rFonts w:ascii="Times New Roman" w:hAnsi="Times New Roman" w:cs="Times New Roman"/>
          <w:sz w:val="28"/>
          <w:szCs w:val="28"/>
          <w:lang w:val="ru-RU"/>
        </w:rPr>
        <w:t>їхньому статусу, або змінювати титул Гетьмана чи Гетьманича в іншу, більш звичну і сприятливу для іноземного вуха титулатуру. «Це один з наших (моїх і Данила) дуже важких обов’язків (володіння титулами гетьмана і гетьманича.). Як би кепсько до нас, вороже до українського діла суспільство не відносилося, ми повинні високо тримати наш титул. Це важно тому, що це підіймає всю нашу українську справу»</w:t>
      </w:r>
      <w:r w:rsidRPr="00453174">
        <w:rPr>
          <w:rStyle w:val="fontstyle01"/>
          <w:rFonts w:ascii="Times New Roman" w:hAnsi="Times New Roman" w:cs="Times New Roman"/>
          <w:color w:val="auto"/>
          <w:lang w:val="ru-RU"/>
        </w:rPr>
        <w:t xml:space="preserve"> [38].</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Вагомий внесок у дослідження розвитку в еміграції ідеології українського консерватизму зробив відомий вчений Володимир Потульницький. На його </w:t>
      </w:r>
      <w:r w:rsidRPr="00453174">
        <w:rPr>
          <w:rFonts w:ascii="Times New Roman" w:hAnsi="Times New Roman" w:cs="Times New Roman"/>
          <w:sz w:val="28"/>
          <w:szCs w:val="28"/>
          <w:lang w:val="ru-RU"/>
        </w:rPr>
        <w:lastRenderedPageBreak/>
        <w:t xml:space="preserve">думку важливою засадою, яка сприяла переходу з особливої монархічної ідеології, створеної В. Липинським, у ідеологію всезагальну, стало практичне втілення гетьманом принципу спадковості гетьманської монархічної влади. Це було здійснено за рахуно розробки гетьманом ряду положень, що затверджували спадкоємність його титулу сином Данилом [33, </w:t>
      </w:r>
      <w:r w:rsidRPr="00453174">
        <w:rPr>
          <w:rFonts w:ascii="Times New Roman" w:hAnsi="Times New Roman" w:cs="Times New Roman"/>
          <w:sz w:val="28"/>
          <w:szCs w:val="28"/>
          <w:lang w:val="uk-UA"/>
        </w:rPr>
        <w:t>с. 41</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Вчений звертає увагу на заходи, які гетьманська родина здійснила з метою забезпечення спадкоємності титулу гетьмана: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У 1933 році у Ванзе у Німеччині Павло Скоропадський офіційно призначає гетьманича Данила Скоропадського своїм правонаступником з усіма правами і обов’язками старшого в гетьманському роді Скоропадських, і Рада Присяжних та Гетьманська Управа юридично оформляють заповіт гетьмана</w:t>
      </w:r>
      <w:r w:rsidRPr="00453174">
        <w:rPr>
          <w:rStyle w:val="fontstyle01"/>
          <w:rFonts w:ascii="Times New Roman" w:hAnsi="Times New Roman" w:cs="Times New Roman"/>
          <w:color w:val="auto"/>
          <w:lang w:val="ru-RU"/>
        </w:rPr>
        <w:t xml:space="preserve"> [32].</w:t>
      </w:r>
      <w:r w:rsidRPr="00453174">
        <w:rPr>
          <w:rFonts w:ascii="Times New Roman" w:hAnsi="Times New Roman" w:cs="Times New Roman"/>
          <w:sz w:val="28"/>
          <w:szCs w:val="28"/>
          <w:lang w:val="ru-RU"/>
        </w:rPr>
        <w:t xml:space="preserve"> Після смерті Данила Скоропадського у Лондоні в 1957 році гетьманська родина і очолюваний нею гетьманський еміграційний монархічний рух прийняли аналогічного штибу рішення на зразок «прагматичної санкції» австрійського імператора Карла </w:t>
      </w:r>
      <w:r w:rsidRPr="00453174">
        <w:rPr>
          <w:rFonts w:ascii="Times New Roman" w:hAnsi="Times New Roman" w:cs="Times New Roman"/>
          <w:sz w:val="28"/>
          <w:szCs w:val="28"/>
        </w:rPr>
        <w:t>VI</w:t>
      </w:r>
      <w:r w:rsidRPr="00453174">
        <w:rPr>
          <w:rFonts w:ascii="Times New Roman" w:hAnsi="Times New Roman" w:cs="Times New Roman"/>
          <w:sz w:val="28"/>
          <w:szCs w:val="28"/>
          <w:lang w:val="ru-RU"/>
        </w:rPr>
        <w:t xml:space="preserve"> від 19 квітня 1713 року про спадкоємність гетьманського титулу в роді Скоропадських по жіночій лінії</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[33, </w:t>
      </w:r>
      <w:r w:rsidRPr="00453174">
        <w:rPr>
          <w:rFonts w:ascii="Times New Roman" w:hAnsi="Times New Roman" w:cs="Times New Roman"/>
          <w:sz w:val="28"/>
          <w:szCs w:val="28"/>
          <w:lang w:val="uk-UA"/>
        </w:rPr>
        <w:t>с. 41</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 xml:space="preserve">Ми погоджуємось із думкою В. Потульницького про те, що важливість цих двох рішень гетьмана та його наступників у 1933 та 1957 роках полягала в тому, що вони забезпечували легітимність українського монархізму як ідеології, яка виразно заявляла про свою вищість над усіма іншими ідеологіями українського політичного спектру, оскільки відновлювали вже в нових умовах </w:t>
      </w:r>
      <w:r w:rsidRPr="00453174">
        <w:rPr>
          <w:rFonts w:ascii="Times New Roman" w:hAnsi="Times New Roman" w:cs="Times New Roman"/>
          <w:sz w:val="28"/>
          <w:szCs w:val="28"/>
        </w:rPr>
        <w:t>XX</w:t>
      </w:r>
      <w:r w:rsidRPr="00453174">
        <w:rPr>
          <w:rFonts w:ascii="Times New Roman" w:hAnsi="Times New Roman" w:cs="Times New Roman"/>
          <w:sz w:val="28"/>
          <w:szCs w:val="28"/>
          <w:lang w:val="uk-UA"/>
        </w:rPr>
        <w:t xml:space="preserve"> століття українську історію не просто як історію і традицію державну, але значно вищу – династичну[33, с. 41]..</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 xml:space="preserve">На думку вченого для визначення перспектив можливості побудови гетьманської держави на базі ідеології, створеної В’ячеславом Липинським і доповненої Павлом Скоропадським , важливим є аналіз процесу переходу від особливої концепції ідеології до всезагальної та визначення того чи, і чи </w:t>
      </w:r>
      <w:r w:rsidRPr="00453174">
        <w:rPr>
          <w:rFonts w:ascii="Times New Roman" w:hAnsi="Times New Roman" w:cs="Times New Roman"/>
          <w:sz w:val="28"/>
          <w:szCs w:val="28"/>
          <w:lang w:val="uk-UA"/>
        </w:rPr>
        <w:lastRenderedPageBreak/>
        <w:t>відбувся такий перехід у випадку з українським монархізмом. Він наводить таку характеристику переходу концепції ідеології до всезагальної:</w:t>
      </w:r>
    </w:p>
    <w:p w:rsidR="00C3475A" w:rsidRPr="00453174" w:rsidRDefault="009E3E1F" w:rsidP="00C3475A">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shd w:val="clear" w:color="auto" w:fill="FFFFFF"/>
          <w:lang w:val="uk-UA"/>
        </w:rPr>
        <w:t>«</w:t>
      </w:r>
      <w:r w:rsidR="00C3475A" w:rsidRPr="00453174">
        <w:rPr>
          <w:rFonts w:ascii="Times New Roman" w:hAnsi="Times New Roman" w:cs="Times New Roman"/>
          <w:sz w:val="28"/>
          <w:szCs w:val="28"/>
          <w:lang w:val="uk-UA"/>
        </w:rPr>
        <w:t>Перехід від окремої до загальної концепції ідеології проходить, як відомо, три закономірні етапи: 1. створення філософії свідомості, як зв’язку послідовних елементів і структурного зразка зовнішнього світу; 2. осмислення всезагального, але наукового поняття ідеології в історичній перспективі, коли світ як зв’язок осмислюється як процес тривалої історичної трансформації, що стремить до постійного відновлення своєї рівноваги на все вищих рівнях. На цьому етапі у сферу філософії включаються історико</w:t>
      </w:r>
      <w:r w:rsidR="00C3475A" w:rsidRPr="00453174">
        <w:rPr>
          <w:rFonts w:ascii="Times New Roman" w:hAnsi="Times New Roman" w:cs="Times New Roman"/>
          <w:sz w:val="28"/>
          <w:szCs w:val="28"/>
          <w:lang w:val="uk-UA"/>
        </w:rPr>
        <w:softHyphen/>
        <w:t>політичні течії і відбувається проникнення в щоденне життя політичного розуміння; 3. постання внаслідок подальшого осмислення соціального процесу всезагальної концепції ідеології</w:t>
      </w:r>
      <w:r w:rsidR="00C3475A" w:rsidRPr="00453174">
        <w:rPr>
          <w:rFonts w:ascii="Times New Roman" w:hAnsi="Times New Roman" w:cs="Times New Roman"/>
          <w:sz w:val="28"/>
          <w:szCs w:val="28"/>
          <w:lang w:val="uk-UA"/>
        </w:rPr>
        <w:br/>
        <w:t>певного класу як носія історичної свідомості, що еволюціонує. На цьому етапі теоретична традиція отримує остаточне домінування і підпорядковує собі політичну діяльність, структуру суспільства з її відповідними інтелектуальними формами, і відносини між суспільними класами</w:t>
      </w:r>
      <w:r w:rsidRPr="00453174">
        <w:rPr>
          <w:rFonts w:ascii="Times New Roman" w:hAnsi="Times New Roman" w:cs="Times New Roman"/>
          <w:sz w:val="28"/>
          <w:szCs w:val="28"/>
          <w:shd w:val="clear" w:color="auto" w:fill="FFFFFF"/>
          <w:lang w:val="uk-UA"/>
        </w:rPr>
        <w:t>»</w:t>
      </w:r>
      <w:r w:rsidR="00C3475A" w:rsidRPr="00453174">
        <w:rPr>
          <w:rFonts w:ascii="Times New Roman" w:hAnsi="Times New Roman" w:cs="Times New Roman"/>
          <w:sz w:val="28"/>
          <w:szCs w:val="28"/>
          <w:lang w:val="uk-UA"/>
        </w:rPr>
        <w:t xml:space="preserve"> </w:t>
      </w:r>
      <w:r w:rsidR="00C3475A" w:rsidRPr="00453174">
        <w:rPr>
          <w:rStyle w:val="fontstyle01"/>
          <w:rFonts w:ascii="Times New Roman" w:hAnsi="Times New Roman" w:cs="Times New Roman"/>
          <w:color w:val="auto"/>
          <w:lang w:val="uk-UA"/>
        </w:rPr>
        <w:t xml:space="preserve">[33, </w:t>
      </w:r>
      <w:r w:rsidR="00C3475A" w:rsidRPr="00453174">
        <w:rPr>
          <w:rStyle w:val="fontstyle01"/>
          <w:rFonts w:ascii="Times New Roman" w:hAnsi="Times New Roman" w:cs="Times New Roman"/>
          <w:color w:val="auto"/>
        </w:rPr>
        <w:t>c</w:t>
      </w:r>
      <w:r w:rsidR="00C3475A" w:rsidRPr="00453174">
        <w:rPr>
          <w:rStyle w:val="fontstyle01"/>
          <w:rFonts w:ascii="Times New Roman" w:hAnsi="Times New Roman" w:cs="Times New Roman"/>
          <w:color w:val="auto"/>
          <w:lang w:val="uk-UA"/>
        </w:rPr>
        <w:t>. 41].</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Перший важливий крок в цьому напрямку, як вважає </w:t>
      </w:r>
      <w:r w:rsidRPr="00453174">
        <w:rPr>
          <w:rFonts w:ascii="Times New Roman" w:hAnsi="Times New Roman" w:cs="Times New Roman"/>
          <w:sz w:val="28"/>
          <w:szCs w:val="28"/>
          <w:lang w:val="uk-UA"/>
        </w:rPr>
        <w:t xml:space="preserve">В. Потульницький, </w:t>
      </w:r>
      <w:r w:rsidRPr="00453174">
        <w:rPr>
          <w:rFonts w:ascii="Times New Roman" w:hAnsi="Times New Roman" w:cs="Times New Roman"/>
          <w:sz w:val="28"/>
          <w:szCs w:val="28"/>
          <w:lang w:val="ru-RU"/>
        </w:rPr>
        <w:t xml:space="preserve">полягає у розвитку філософії свідомості. Положення, що свідомість є зв’язком, яка складається зі зрозумілих (послідовних) елементів, ставить на порядок денний проблему дослідження, яка є основою для фундаментальних спроб аналізу. Філософія свідомості ставить на місце безмежно різнорідного і безладного світу організацію досвіду, зв’язок якого забезпечується зв’язком усвідомлення кроків попередніх поколінь, зроблених у цьому напрямку, аналізу їх досвіду і уроків і усвідомленого предмету власної дії. Це не означає, що предмет просто відображає структурний зв’язок зовнішнього світу. Він мимовільно розвиває принципи організації, що дає можливість і право цей предмет краще окреслити і повноцінно усвідомити. На цій стадії світ пізнається </w:t>
      </w:r>
      <w:r w:rsidRPr="00453174">
        <w:rPr>
          <w:rFonts w:ascii="Times New Roman" w:hAnsi="Times New Roman" w:cs="Times New Roman"/>
          <w:sz w:val="28"/>
          <w:szCs w:val="28"/>
          <w:lang w:val="ru-RU"/>
        </w:rPr>
        <w:lastRenderedPageBreak/>
        <w:t>як структурний зв’язок, і вже не як множина різноманітних за своєю суттю наслідків, як це здавалось в попередній період, коли втрата і руйнування об’єктивного порядку нібито приносить хаос. На цій першій стадії «світ» сприймається як існуючий незалежно від нас, в усталеній і визначеній формі.</w:t>
      </w:r>
      <w:r w:rsidRPr="00453174">
        <w:rPr>
          <w:rStyle w:val="fontstyle01"/>
          <w:rFonts w:ascii="Times New Roman" w:hAnsi="Times New Roman" w:cs="Times New Roman"/>
          <w:color w:val="auto"/>
          <w:lang w:val="ru-RU"/>
        </w:rPr>
        <w:t xml:space="preserve"> [33,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w:t>
      </w:r>
      <w:r w:rsidRPr="00453174">
        <w:rPr>
          <w:rStyle w:val="fontstyle01"/>
          <w:rFonts w:ascii="Times New Roman" w:hAnsi="Times New Roman" w:cs="Times New Roman"/>
          <w:color w:val="auto"/>
          <w:lang w:val="uk-UA"/>
        </w:rPr>
        <w:t>2</w:t>
      </w:r>
      <w:r w:rsidRPr="00453174">
        <w:rPr>
          <w:rStyle w:val="fontstyle01"/>
          <w:rFonts w:ascii="Times New Roman" w:hAnsi="Times New Roman" w:cs="Times New Roman"/>
          <w:color w:val="auto"/>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Другий етап в розвитку тотальної концепції ідеології, за аналізом вченого, досягається тоді, коли всезагальне, але наукове поняття ідеології починає бачитися в історичній перспективі. З апріорного розуміння, що світ є зв’язком і осягається лише з відношенням до відомого предмету, до концепції на цьому етапі додається, що цей зв’язок є процесом тривалої історичної трансформації і стремить до постійного відновлення (реставрації) своєї рівноваги на все вищих рівнях. Під час цього періоду «народний дух» приходить до представництва історично диференційованих елементів свідомості, які інтегруються у «світовий дух». Тут відбувається більш безпосередній, прямий зв’язок з ідеями, які постають від суспільної взаємодії і включення усіх історико-політичних течій думання в сферу загальної філософії.</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Саме на другому етапі відбувається перехід від загального, абстрактного уніфікованого предмету – «свідомості у собі» (1-й етап) до більш конкретного предмету – національно диференційованого «народного духу» (2-й етап)</w:t>
      </w:r>
      <w:r w:rsidRPr="00453174">
        <w:rPr>
          <w:rStyle w:val="fontstyle01"/>
          <w:rFonts w:ascii="Times New Roman" w:hAnsi="Times New Roman" w:cs="Times New Roman"/>
          <w:color w:val="auto"/>
          <w:lang w:val="ru-RU"/>
        </w:rPr>
        <w:t xml:space="preserve"> [33,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42]</w:t>
      </w:r>
      <w:r w:rsidRPr="00453174">
        <w:rPr>
          <w:rFonts w:ascii="Times New Roman" w:hAnsi="Times New Roman" w:cs="Times New Roman"/>
          <w:sz w:val="28"/>
          <w:szCs w:val="28"/>
          <w:lang w:val="ru-RU"/>
        </w:rPr>
        <w:t>. Цей перехід є більшою мірою філософським досягненням, як виразом зміни в реагуванні на світ в усіх сферах досвіду.</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Третій заключний етап вчений визначає як процес заміни концепції «народного духу», яка є ще надто виключною, на концепцію класової свідомості, або, більш точно, класову ідеологію. Вироблення і розвиток тотальної концепції ідеології відбувається шляхом двократної дії. З однієї сторони проходить процес синтезування і інтегрування, засобами якого концепція свідомості виробляє з безмежно різнорідного світу спільний </w:t>
      </w:r>
      <w:r w:rsidRPr="00453174">
        <w:rPr>
          <w:rFonts w:ascii="Times New Roman" w:hAnsi="Times New Roman" w:cs="Times New Roman"/>
          <w:sz w:val="28"/>
          <w:szCs w:val="28"/>
          <w:lang w:val="ru-RU"/>
        </w:rPr>
        <w:lastRenderedPageBreak/>
        <w:t>об’єднаний центр; з іншої сторони відбувається постійний процес шліфування об’єднаної концепції в плані її пристосованості і гнучкості, оскільки в ході синтезуючого процесу вона завжди спочатку формулюється занадто схематично</w:t>
      </w:r>
      <w:r w:rsidRPr="00453174">
        <w:rPr>
          <w:rStyle w:val="fontstyle01"/>
          <w:rFonts w:ascii="Times New Roman" w:hAnsi="Times New Roman" w:cs="Times New Roman"/>
          <w:color w:val="auto"/>
          <w:lang w:val="ru-RU"/>
        </w:rPr>
        <w:t xml:space="preserve"> [33,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42]</w:t>
      </w:r>
      <w:r w:rsidRPr="00453174">
        <w:rPr>
          <w:rFonts w:ascii="Times New Roman" w:hAnsi="Times New Roman" w:cs="Times New Roman"/>
          <w:sz w:val="28"/>
          <w:szCs w:val="28"/>
          <w:lang w:val="ru-RU"/>
        </w:rPr>
        <w:t>. Це дає можливість поетапної інтеграції багатьох точок зору, які взаємодоповнюють одна одну, в логічну розумову цілість.</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Досить коректною є оцінка вченого щодо ідеології українського консерватизму та її прогресу під впливом Павла Скоропадського: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Оцінюючи український монархізм, який постав в 20-х роках </w:t>
      </w:r>
      <w:r w:rsidRPr="00453174">
        <w:rPr>
          <w:rFonts w:ascii="Times New Roman" w:hAnsi="Times New Roman" w:cs="Times New Roman"/>
          <w:sz w:val="28"/>
          <w:szCs w:val="28"/>
        </w:rPr>
        <w:t>XX</w:t>
      </w:r>
      <w:r w:rsidRPr="00453174">
        <w:rPr>
          <w:rFonts w:ascii="Times New Roman" w:hAnsi="Times New Roman" w:cs="Times New Roman"/>
          <w:sz w:val="28"/>
          <w:szCs w:val="28"/>
          <w:lang w:val="ru-RU"/>
        </w:rPr>
        <w:t xml:space="preserve"> століття в цілому, можна стверджувати, що він сформувався в умовах еміграції як історико-політичний і світоглядний феномен так званого «правого спектру» тодішньої укра</w:t>
      </w:r>
      <w:r w:rsidR="00CD1663" w:rsidRPr="00453174">
        <w:rPr>
          <w:rFonts w:ascii="Times New Roman" w:hAnsi="Times New Roman" w:cs="Times New Roman"/>
          <w:sz w:val="28"/>
          <w:szCs w:val="28"/>
          <w:lang w:val="ru-RU"/>
        </w:rPr>
        <w:t xml:space="preserve">їнської політики. В 1930-х – на </w:t>
      </w:r>
      <w:r w:rsidRPr="00453174">
        <w:rPr>
          <w:rFonts w:ascii="Times New Roman" w:hAnsi="Times New Roman" w:cs="Times New Roman"/>
          <w:sz w:val="28"/>
          <w:szCs w:val="28"/>
          <w:lang w:val="ru-RU"/>
        </w:rPr>
        <w:t>початку 1940-х років колишній гетьман Павло Скоропадський усвідомив вузькість розуміння гетьманської ідеології як окремого напрямку і здійснив ряд конкретних заходів для перетворення українського монархізму з особливої ідеології «правого крила» у всезагальну ідеологію у відповідності з традиціями світового і українського династичного консерватизму, зав’язавши стосунки з монархічними колами Об’єднаного королівства Великобританії та Північної Ірландії та Японської імперії. Гетьманська ідеологія була єдиною з українських ідеологій, яка, хоча і була на той час лише окремою і особливою, але аж ніяк не тотальною ідеологією, тим не менше спромоглася налагодити і підтримувати дипломатичні стосунки з обома острівними монархіями у 1928–1943 рр.</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42]</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Павло Скоропадський</w:t>
      </w:r>
      <w:r w:rsidRPr="00453174">
        <w:rPr>
          <w:rFonts w:ascii="Times New Roman" w:hAnsi="Times New Roman" w:cs="Times New Roman"/>
          <w:sz w:val="28"/>
          <w:szCs w:val="28"/>
          <w:lang w:val="uk-UA"/>
        </w:rPr>
        <w:t xml:space="preserve"> мав суттєво обмежуючу його дії</w:t>
      </w:r>
      <w:r w:rsidRPr="00453174">
        <w:rPr>
          <w:rFonts w:ascii="Times New Roman" w:hAnsi="Times New Roman" w:cs="Times New Roman"/>
          <w:sz w:val="28"/>
          <w:szCs w:val="28"/>
          <w:lang w:val="ru-RU"/>
        </w:rPr>
        <w:t xml:space="preserve"> позицію екзильного гетьмана. Але попри це він і його оточення, маючи погляд на світ як на структурну систему, зробили досить багато у сфері зовнішньої політики і міжнародних стосунків, розповсюдивши гетьманську ідеологію і зав’язавши дипломатичні стосунки з представниками дипломатичних, військових та наукових кіл тогочасних монархій і республік і на трьох континентах – у </w:t>
      </w:r>
      <w:r w:rsidRPr="00453174">
        <w:rPr>
          <w:rFonts w:ascii="Times New Roman" w:hAnsi="Times New Roman" w:cs="Times New Roman"/>
          <w:sz w:val="28"/>
          <w:szCs w:val="28"/>
          <w:lang w:val="ru-RU"/>
        </w:rPr>
        <w:lastRenderedPageBreak/>
        <w:t>Європі, Азії та Америці. Щодо вироблення військової структури, воєнної доктрини, стратегії та тактики (предмету свого безпосереднього фаху як військової людини), а також політичної системи, політичної організації та структури, гетьман міг лише теоретично припускати можливості щодо імперативу змін, які можуть прийти в результаті перемоги тієї чи іншої сили серед числа тодішніх провідних держав світу.</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Ми погоджуємось із висновками В. Потульницького щодо внеску В. Липинського у процес переходу українського консерватизму до всезагальної концепції: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Якщо прикладати теоретичну концептуалізацію Карла Маннгейма до ідеології українського монархізму, створену в </w:t>
      </w:r>
      <w:r w:rsidRPr="00453174">
        <w:rPr>
          <w:rFonts w:ascii="Times New Roman" w:hAnsi="Times New Roman" w:cs="Times New Roman"/>
          <w:sz w:val="28"/>
          <w:szCs w:val="28"/>
        </w:rPr>
        <w:t>XX</w:t>
      </w:r>
      <w:r w:rsidRPr="00453174">
        <w:rPr>
          <w:rFonts w:ascii="Times New Roman" w:hAnsi="Times New Roman" w:cs="Times New Roman"/>
          <w:sz w:val="28"/>
          <w:szCs w:val="28"/>
          <w:lang w:val="ru-RU"/>
        </w:rPr>
        <w:t xml:space="preserve"> столітті українською політичною еміграцією, слід зазначити, що її творець В’ячеслав Липинський зупинився на другому етапі – вироблення політичної філософії як системи реагування на світ в усіх сферах досвіду, причому зробив це дещо поспішно і схематично, так і не вийшовши з меж особливої філософії у межі всезагальної.</w:t>
      </w:r>
      <w:r w:rsidR="009E3E1F" w:rsidRPr="00453174">
        <w:rPr>
          <w:rFonts w:ascii="Times New Roman" w:hAnsi="Times New Roman" w:cs="Times New Roman"/>
          <w:sz w:val="28"/>
          <w:szCs w:val="28"/>
          <w:shd w:val="clear" w:color="auto" w:fill="FFFFFF"/>
          <w:lang w:val="ru-RU"/>
        </w:rPr>
        <w:t xml:space="preserve"> »</w:t>
      </w:r>
      <w:r w:rsidRPr="00453174">
        <w:rPr>
          <w:rStyle w:val="fontstyle01"/>
          <w:rFonts w:ascii="Times New Roman" w:hAnsi="Times New Roman" w:cs="Times New Roman"/>
          <w:color w:val="auto"/>
          <w:lang w:val="ru-RU"/>
        </w:rPr>
        <w:t xml:space="preserve"> [33,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42]</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uk-UA"/>
        </w:rPr>
        <w:t>Вчений наводить такі причини, що стали на заваді переходу ідеології В. Липинського до меж всезагальної філософії</w:t>
      </w:r>
      <w:r w:rsidRPr="00453174">
        <w:rPr>
          <w:rFonts w:ascii="Times New Roman" w:hAnsi="Times New Roman" w:cs="Times New Roman"/>
          <w:sz w:val="28"/>
          <w:szCs w:val="28"/>
          <w:lang w:val="ru-RU"/>
        </w:rPr>
        <w:t xml:space="preserve">: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На заваді стояло, по-перше, еміграційне становище Липинського, по-друге, обмеження ним національно диференційованого «народного духу» дуже вузьким вже і на той час прошарком української шляхти і, по-третє, абсолютизація ідеологом невдалої спроби гетьмана Скоропадського створити козацтво з хліборобів, як такої спроби, що мала право на існування і ще все ж таки може мати право на реалізацію в майбутньому. Тим самим процес реагування на світ в усіх сферах досвіду Липинський обмежив лише досвідом шляхти і хліборобів, що не дало йому можливості зв’язати органічно в одну цілість історичну перспективу і політичний досвід обох Гетьманатів – Богдана Хмельницького і Павла Скоропадського</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42]</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lastRenderedPageBreak/>
        <w:t xml:space="preserve">Досить коректними є висновки В. Потульницького про шанси побудови держави на основі створеної консерваторами-емігрантами ідеології: </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Гетьманська держава на базі ідеології, створеної В’ячеславом Липинським постати б не змогла. Хоча філософія свідомості і була створена (1-й етап), і навіть був проведений континуітет з Першим Гетьманатом, проте світ як структурований суспільний зв’язок здобутий не був (2-й етап). Окрім</w:t>
      </w:r>
      <w:r w:rsidRPr="00453174">
        <w:rPr>
          <w:rFonts w:ascii="Times New Roman" w:hAnsi="Times New Roman" w:cs="Times New Roman"/>
          <w:sz w:val="28"/>
          <w:szCs w:val="28"/>
          <w:lang w:val="uk-UA"/>
        </w:rPr>
        <w:t xml:space="preserve"> </w:t>
      </w:r>
      <w:r w:rsidRPr="00453174">
        <w:rPr>
          <w:rFonts w:ascii="Times New Roman" w:hAnsi="Times New Roman" w:cs="Times New Roman"/>
          <w:sz w:val="28"/>
          <w:szCs w:val="28"/>
          <w:lang w:val="ru-RU"/>
        </w:rPr>
        <w:t>того, знаходячись в еміграції, ідеологи українського консерватизму об’єктивно не могли дійти до створення структурованого зв’язку держав світу, оскільки діяли одночасно у двох ворожих, воюючих блоках, до того ж на позиції емігрантів, не маючи власної держави</w:t>
      </w:r>
      <w:r w:rsidR="009E3E1F"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43]</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uk-UA"/>
        </w:rPr>
        <w:t xml:space="preserve">На думку вченого причинами, що </w:t>
      </w:r>
      <w:r w:rsidRPr="00453174">
        <w:rPr>
          <w:rFonts w:ascii="Times New Roman" w:hAnsi="Times New Roman" w:cs="Times New Roman"/>
          <w:sz w:val="28"/>
          <w:szCs w:val="28"/>
          <w:lang w:val="ru-RU"/>
        </w:rPr>
        <w:t>стали на заваді подальшому розгортанню процесу створення підвалин для першої в новітніх умовах всезагальної традиційної ідеології, котра була би придатна для всієї структури суспільства майбутньої гетьманської держави</w:t>
      </w:r>
      <w:r w:rsidRPr="00453174">
        <w:rPr>
          <w:rFonts w:ascii="Times New Roman" w:hAnsi="Times New Roman" w:cs="Times New Roman"/>
          <w:sz w:val="28"/>
          <w:szCs w:val="28"/>
          <w:lang w:val="uk-UA"/>
        </w:rPr>
        <w:t xml:space="preserve"> є </w:t>
      </w:r>
      <w:r w:rsidRPr="00453174">
        <w:rPr>
          <w:rFonts w:ascii="Times New Roman" w:hAnsi="Times New Roman" w:cs="Times New Roman"/>
          <w:sz w:val="28"/>
          <w:szCs w:val="28"/>
          <w:lang w:val="ru-RU"/>
        </w:rPr>
        <w:t>загибель у 1945 році самого гетьмана, та зміна політичних реалій у світі після завершення Другої світової війни. Тому перехід від особливої концепції ідеології до всезагальної, як і належиться традиційній монархічній ідеології, у випадку з українською гетьманською ідеологією гетьманату, так і не відбувся.</w:t>
      </w:r>
      <w:r w:rsidRPr="00453174">
        <w:rPr>
          <w:rStyle w:val="fontstyle01"/>
          <w:rFonts w:ascii="Times New Roman" w:hAnsi="Times New Roman" w:cs="Times New Roman"/>
          <w:color w:val="auto"/>
          <w:lang w:val="ru-RU"/>
        </w:rPr>
        <w:t xml:space="preserve"> [33,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43]</w:t>
      </w:r>
      <w:r w:rsidRPr="00453174">
        <w:rPr>
          <w:rFonts w:ascii="Times New Roman" w:hAnsi="Times New Roman" w:cs="Times New Roman"/>
          <w:sz w:val="28"/>
          <w:szCs w:val="28"/>
          <w:lang w:val="ru-RU"/>
        </w:rPr>
        <w:t>.</w:t>
      </w:r>
    </w:p>
    <w:p w:rsidR="00C3475A" w:rsidRPr="00453174" w:rsidRDefault="00C3475A" w:rsidP="00C3475A">
      <w:pPr>
        <w:spacing w:line="360" w:lineRule="auto"/>
        <w:ind w:firstLine="567"/>
        <w:jc w:val="both"/>
        <w:rPr>
          <w:rFonts w:ascii="Times New Roman" w:hAnsi="Times New Roman" w:cs="Times New Roman"/>
          <w:b/>
          <w:sz w:val="28"/>
          <w:szCs w:val="28"/>
          <w:lang w:val="ru-RU"/>
        </w:rPr>
      </w:pPr>
    </w:p>
    <w:p w:rsidR="00C3475A" w:rsidRPr="00453174" w:rsidRDefault="00C3475A" w:rsidP="00C3475A">
      <w:pPr>
        <w:spacing w:line="360" w:lineRule="auto"/>
        <w:jc w:val="both"/>
        <w:rPr>
          <w:rFonts w:ascii="Times New Roman" w:hAnsi="Times New Roman" w:cs="Times New Roman"/>
          <w:b/>
          <w:sz w:val="28"/>
          <w:szCs w:val="28"/>
          <w:lang w:val="ru-RU"/>
        </w:rPr>
      </w:pPr>
    </w:p>
    <w:p w:rsidR="00C3475A" w:rsidRPr="00453174" w:rsidRDefault="00C3475A" w:rsidP="00C3475A">
      <w:pPr>
        <w:jc w:val="both"/>
        <w:rPr>
          <w:rFonts w:ascii="Times New Roman" w:hAnsi="Times New Roman" w:cs="Times New Roman"/>
          <w:b/>
          <w:sz w:val="28"/>
          <w:szCs w:val="28"/>
          <w:lang w:val="uk-UA"/>
        </w:rPr>
      </w:pPr>
      <w:r w:rsidRPr="00453174">
        <w:rPr>
          <w:rFonts w:ascii="Times New Roman" w:hAnsi="Times New Roman" w:cs="Times New Roman"/>
          <w:b/>
          <w:sz w:val="28"/>
          <w:szCs w:val="28"/>
          <w:lang w:val="ru-RU"/>
        </w:rPr>
        <w:t xml:space="preserve">РОЗДІЛ ІІІ. </w:t>
      </w:r>
      <w:r w:rsidRPr="00453174">
        <w:rPr>
          <w:rFonts w:ascii="Times New Roman" w:hAnsi="Times New Roman" w:cs="Times New Roman"/>
          <w:b/>
          <w:sz w:val="28"/>
          <w:szCs w:val="28"/>
          <w:lang w:val="uk-UA"/>
        </w:rPr>
        <w:t xml:space="preserve">ЗАБЕЗПЕЧЕННЯ ДИДАКТИЧНИМ МАТЕРІАЛОМ ВИВЧЕННЯ ОСНОВНИХ ІДЕЙ ТА ВПЛИВУ КОНСЕРВАТИЗМУ НА ПОЛІТИЧНЕ ЖИТТЯ УКРАЇНИ В ПЕРШІЙ ПОЛОВИНІ </w:t>
      </w:r>
      <w:r w:rsidRPr="00453174">
        <w:rPr>
          <w:rFonts w:ascii="Times New Roman" w:hAnsi="Times New Roman" w:cs="Times New Roman"/>
          <w:b/>
          <w:sz w:val="28"/>
          <w:szCs w:val="28"/>
          <w:lang w:val="en-GB"/>
        </w:rPr>
        <w:t>XX</w:t>
      </w:r>
      <w:r w:rsidRPr="00453174">
        <w:rPr>
          <w:rFonts w:ascii="Times New Roman" w:hAnsi="Times New Roman" w:cs="Times New Roman"/>
          <w:b/>
          <w:sz w:val="28"/>
          <w:szCs w:val="28"/>
          <w:lang w:val="ru-RU"/>
        </w:rPr>
        <w:t xml:space="preserve"> </w:t>
      </w:r>
      <w:r w:rsidRPr="00453174">
        <w:rPr>
          <w:rFonts w:ascii="Times New Roman" w:hAnsi="Times New Roman" w:cs="Times New Roman"/>
          <w:b/>
          <w:sz w:val="28"/>
          <w:szCs w:val="28"/>
          <w:lang w:val="uk-UA"/>
        </w:rPr>
        <w:t>СТОЛІТТЯ</w:t>
      </w:r>
      <w:r w:rsidR="006C551B" w:rsidRPr="00453174">
        <w:rPr>
          <w:rFonts w:ascii="Times New Roman" w:hAnsi="Times New Roman" w:cs="Times New Roman"/>
          <w:b/>
          <w:sz w:val="28"/>
          <w:szCs w:val="28"/>
          <w:lang w:val="uk-UA"/>
        </w:rPr>
        <w:t xml:space="preserve"> </w:t>
      </w:r>
      <w:r w:rsidR="00C71D53" w:rsidRPr="00453174">
        <w:rPr>
          <w:rFonts w:ascii="Times New Roman" w:hAnsi="Times New Roman" w:cs="Times New Roman"/>
          <w:b/>
          <w:sz w:val="28"/>
          <w:szCs w:val="28"/>
          <w:lang w:val="uk-UA"/>
        </w:rPr>
        <w:t>У ШКІЛЬНОМУ КУРСІ З ІСТОРІЇ УКРАЇНИ</w:t>
      </w:r>
    </w:p>
    <w:p w:rsidR="00C3475A" w:rsidRPr="00453174" w:rsidRDefault="00C3475A" w:rsidP="00C3475A">
      <w:pPr>
        <w:spacing w:line="360" w:lineRule="auto"/>
        <w:ind w:firstLine="567"/>
        <w:jc w:val="both"/>
        <w:rPr>
          <w:rFonts w:ascii="Times New Roman" w:hAnsi="Times New Roman" w:cs="Times New Roman"/>
          <w:b/>
          <w:sz w:val="28"/>
          <w:szCs w:val="28"/>
          <w:lang w:val="ru-RU"/>
        </w:rPr>
      </w:pPr>
      <w:r w:rsidRPr="00453174">
        <w:rPr>
          <w:rFonts w:ascii="Times New Roman" w:hAnsi="Times New Roman" w:cs="Times New Roman"/>
          <w:b/>
          <w:sz w:val="28"/>
          <w:szCs w:val="28"/>
          <w:lang w:val="ru-RU"/>
        </w:rPr>
        <w:t xml:space="preserve">3.1. </w:t>
      </w:r>
      <w:r w:rsidRPr="00453174">
        <w:rPr>
          <w:rStyle w:val="fontstyle01"/>
          <w:rFonts w:ascii="Times New Roman" w:hAnsi="Times New Roman" w:cs="Times New Roman"/>
          <w:b/>
          <w:color w:val="auto"/>
          <w:lang w:val="ru-RU"/>
        </w:rPr>
        <w:t>Методичні аспекти формування знань</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b/>
          <w:color w:val="auto"/>
          <w:lang w:val="ru-RU"/>
        </w:rPr>
        <w:t>про історичну особистість</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xml:space="preserve">Історія становлення кожної держави є тривалим процесом, що відбувається протягом багатьох століть. Історичні особистості це люди яким належала </w:t>
      </w:r>
      <w:r w:rsidRPr="00453174">
        <w:rPr>
          <w:rStyle w:val="fontstyle01"/>
          <w:rFonts w:ascii="Times New Roman" w:hAnsi="Times New Roman" w:cs="Times New Roman"/>
          <w:color w:val="auto"/>
          <w:lang w:val="ru-RU"/>
        </w:rPr>
        <w:lastRenderedPageBreak/>
        <w:t>ключова роль у цих процесах. Такі персоналії були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яскраво вираженими особистостями, мали власну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систему поглядів, ідей, моральних орієнтирів, зробили вагомий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особистий внесок, наслідками якого були значні зміни 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житті суспільства. Саме тому їх діяльність привернула увагу та стала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предметом історичних досліджень [30, с. 2].</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Будь-яке історичне дослідження не може бути повноцінним за відсутності аналізу життєдіяльності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історичних персоналій історичної доби та їх об'єктивної оцінки.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Процес вивчення подій певної</w:t>
      </w:r>
      <w:r w:rsidRPr="00453174">
        <w:rPr>
          <w:rFonts w:ascii="Times New Roman" w:hAnsi="Times New Roman" w:cs="Times New Roman"/>
          <w:sz w:val="28"/>
          <w:szCs w:val="28"/>
          <w:lang w:val="ru-RU"/>
        </w:rPr>
        <w:t xml:space="preserve"> історичної </w:t>
      </w:r>
      <w:r w:rsidRPr="00453174">
        <w:rPr>
          <w:rStyle w:val="fontstyle01"/>
          <w:rFonts w:ascii="Times New Roman" w:hAnsi="Times New Roman" w:cs="Times New Roman"/>
          <w:color w:val="auto"/>
          <w:lang w:val="ru-RU"/>
        </w:rPr>
        <w:t>доби обов’</w:t>
      </w:r>
      <w:r w:rsidRPr="00453174">
        <w:rPr>
          <w:rStyle w:val="fontstyle01"/>
          <w:rFonts w:ascii="Times New Roman" w:hAnsi="Times New Roman" w:cs="Times New Roman"/>
          <w:color w:val="auto"/>
          <w:lang w:val="uk-UA"/>
        </w:rPr>
        <w:t>язково</w:t>
      </w:r>
      <w:r w:rsidRPr="00453174">
        <w:rPr>
          <w:rStyle w:val="fontstyle01"/>
          <w:rFonts w:ascii="Times New Roman" w:hAnsi="Times New Roman" w:cs="Times New Roman"/>
          <w:color w:val="auto"/>
          <w:lang w:val="ru-RU"/>
        </w:rPr>
        <w:t xml:space="preserve"> супроводжує логічне питання про те, яким був вплив на</w:t>
      </w:r>
      <w:r w:rsidRPr="00453174">
        <w:rPr>
          <w:rFonts w:ascii="Times New Roman" w:hAnsi="Times New Roman" w:cs="Times New Roman"/>
          <w:sz w:val="28"/>
          <w:szCs w:val="28"/>
          <w:lang w:val="ru-RU"/>
        </w:rPr>
        <w:t xml:space="preserve"> події досліджуваної доби </w:t>
      </w:r>
      <w:r w:rsidRPr="00453174">
        <w:rPr>
          <w:rStyle w:val="fontstyle01"/>
          <w:rFonts w:ascii="Times New Roman" w:hAnsi="Times New Roman" w:cs="Times New Roman"/>
          <w:color w:val="auto"/>
          <w:lang w:val="ru-RU"/>
        </w:rPr>
        <w:t>відомих діячів даного періоду. Яким чином конкретна історична персоналія вплинула на вибір того чи іншого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шляху розвитку? Чи змінив хід історії результат її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діяльності і яким чином? Якими обставинами ці зміни були зумовлені?</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Питання вивчення ролі</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lang w:val="ru-RU"/>
        </w:rPr>
        <w:t>персоналій в історії є безперечно актуальним не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тільки для науки, а 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для шкільно</w:t>
      </w:r>
      <w:r w:rsidRPr="00453174">
        <w:rPr>
          <w:rStyle w:val="fontstyle01"/>
          <w:rFonts w:ascii="Times New Roman" w:hAnsi="Times New Roman" w:cs="Times New Roman"/>
          <w:color w:val="auto"/>
          <w:lang w:val="uk-UA"/>
        </w:rPr>
        <w:t>ї</w:t>
      </w:r>
      <w:r w:rsidRPr="00453174">
        <w:rPr>
          <w:rStyle w:val="fontstyle01"/>
          <w:rFonts w:ascii="Times New Roman" w:hAnsi="Times New Roman" w:cs="Times New Roman"/>
          <w:color w:val="auto"/>
          <w:lang w:val="ru-RU"/>
        </w:rPr>
        <w:t xml:space="preserve"> історичної освіти. Особливо актуальним завданням для вчителя сьогодні є гуманізація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історії,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розкриття ідеї важливості окремої людини в історичному процесі.</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Навчальний історичний матеріал, в якому присутні відомості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про історичних постатей, є невід’</w:t>
      </w:r>
      <w:r w:rsidRPr="00453174">
        <w:rPr>
          <w:rStyle w:val="fontstyle01"/>
          <w:rFonts w:ascii="Times New Roman" w:hAnsi="Times New Roman" w:cs="Times New Roman"/>
          <w:color w:val="auto"/>
          <w:lang w:val="uk-UA"/>
        </w:rPr>
        <w:t>ємним</w:t>
      </w:r>
      <w:r w:rsidRPr="00453174">
        <w:rPr>
          <w:rStyle w:val="fontstyle01"/>
          <w:rFonts w:ascii="Times New Roman" w:hAnsi="Times New Roman" w:cs="Times New Roman"/>
          <w:color w:val="auto"/>
          <w:lang w:val="ru-RU"/>
        </w:rPr>
        <w:t xml:space="preserve"> складником змісту шкільної історичної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освіти. Повноцінне якісне вивчення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історії неможливе без розуміння учнями ролі особи 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історії держави та її належності до певної соціальної,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національної чи іншої групи, адже історія засвоюється школярами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значно ефективніше крізь призму особистості конкретної людини. Розгляд на уроках історичних постатей не тільки забезпечує цілісне пізнання історії, а й справляє значний вплив 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формування та розвиток особистості учня. Детальний опис життя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діяльності історичної особи, того як вона впливала на певні події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чи історичний процес загалом щколярі сприймають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запам'ятовують з кращими результатами,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ніж </w:t>
      </w:r>
      <w:r w:rsidRPr="00453174">
        <w:rPr>
          <w:rStyle w:val="fontstyle01"/>
          <w:rFonts w:ascii="Times New Roman" w:hAnsi="Times New Roman" w:cs="Times New Roman"/>
          <w:color w:val="auto"/>
          <w:lang w:val="ru-RU"/>
        </w:rPr>
        <w:lastRenderedPageBreak/>
        <w:t>оперування історичним процесом, позбавленим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яскравих персоналій. Засвоєння учнями знань про життя й діяльність історичного діяча при всій їх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суперечливості та складності в контексті суспільного</w:t>
      </w:r>
      <w:r w:rsidRPr="00453174">
        <w:rPr>
          <w:rFonts w:ascii="Times New Roman" w:hAnsi="Times New Roman" w:cs="Times New Roman"/>
          <w:sz w:val="28"/>
          <w:szCs w:val="28"/>
          <w:lang w:val="ru-RU"/>
        </w:rPr>
        <w:t xml:space="preserve"> та політичного </w:t>
      </w:r>
      <w:r w:rsidRPr="00453174">
        <w:rPr>
          <w:rStyle w:val="fontstyle01"/>
          <w:rFonts w:ascii="Times New Roman" w:hAnsi="Times New Roman" w:cs="Times New Roman"/>
          <w:color w:val="auto"/>
          <w:lang w:val="ru-RU"/>
        </w:rPr>
        <w:t>процесу сприяє формуванню в школярів критичного мислення та викликає більшу зацікавленість</w:t>
      </w:r>
      <w:r w:rsidRPr="00453174">
        <w:rPr>
          <w:rFonts w:ascii="Times New Roman" w:hAnsi="Times New Roman" w:cs="Times New Roman"/>
          <w:sz w:val="28"/>
          <w:szCs w:val="28"/>
          <w:lang w:val="ru-RU"/>
        </w:rPr>
        <w:t xml:space="preserve"> що</w:t>
      </w:r>
      <w:r w:rsidRPr="00453174">
        <w:rPr>
          <w:rStyle w:val="fontstyle01"/>
          <w:rFonts w:ascii="Times New Roman" w:hAnsi="Times New Roman" w:cs="Times New Roman"/>
          <w:color w:val="auto"/>
          <w:lang w:val="ru-RU"/>
        </w:rPr>
        <w:t>до історії як навчального предмета.</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Теоретико-методичні аспекти вирішення цієї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проблеми розглянуто в роботах з історії методичної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науки, шкільної історичної освіти. їх автори —</w:t>
      </w:r>
      <w:r w:rsidR="00C71D53" w:rsidRPr="00453174">
        <w:rPr>
          <w:rStyle w:val="fontstyle01"/>
          <w:rFonts w:ascii="Times New Roman" w:hAnsi="Times New Roman" w:cs="Times New Roman"/>
          <w:color w:val="auto"/>
          <w:lang w:val="ru-RU"/>
        </w:rPr>
        <w:t xml:space="preserve"> провідні методисти радянської </w:t>
      </w:r>
      <w:r w:rsidRPr="00453174">
        <w:rPr>
          <w:rStyle w:val="fontstyle01"/>
          <w:rFonts w:ascii="Times New Roman" w:hAnsi="Times New Roman" w:cs="Times New Roman"/>
          <w:color w:val="auto"/>
          <w:lang w:val="ru-RU"/>
        </w:rPr>
        <w:t>доби: О. Вагін, К. Агібалова, Лернер, П. Гора, М. Лисенко, Коровкін,</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та сучасні українські дослідники: К. Баханов , В. Даниленко, Л. Мельник, О. Пометун , Наулко,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rPr>
        <w:t>B</w:t>
      </w:r>
      <w:r w:rsidRPr="00453174">
        <w:rPr>
          <w:rStyle w:val="fontstyle01"/>
          <w:rFonts w:ascii="Times New Roman" w:hAnsi="Times New Roman" w:cs="Times New Roman"/>
          <w:color w:val="auto"/>
          <w:lang w:val="ru-RU"/>
        </w:rPr>
        <w:t>. Комаров, Т. Ладиченко, А. Пінчук, О. Рубльов, О. Удод, Т. Самоплавська, Н. Вєнцева, В. Сотніченко,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rPr>
        <w:t>C</w:t>
      </w:r>
      <w:r w:rsidRPr="00453174">
        <w:rPr>
          <w:rStyle w:val="fontstyle01"/>
          <w:rFonts w:ascii="Times New Roman" w:hAnsi="Times New Roman" w:cs="Times New Roman"/>
          <w:color w:val="auto"/>
          <w:lang w:val="ru-RU"/>
        </w:rPr>
        <w:t xml:space="preserve">. Терно та ін.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На думку українського дослідника А. Пінчука, проблема висвітлення історичних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постатей на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сучасному етапі досягла в методиці навчання історії рівня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окремого методичного феномена. Він вважає що, розв'язаними ще не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до кінця залишаються питання, що стосуються розкриття історичних постатей у шкільних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курсах історії, змісту і обсягу необхідних для їх розкриття сюжетів,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методів і прийомів навчання учнів, розробки засобів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навчання школярів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цих сюжетів [20].</w:t>
      </w:r>
    </w:p>
    <w:p w:rsidR="00C3475A" w:rsidRPr="00453174" w:rsidRDefault="00C3475A" w:rsidP="00C3475A">
      <w:pPr>
        <w:spacing w:line="360" w:lineRule="auto"/>
        <w:ind w:firstLine="567"/>
        <w:jc w:val="both"/>
        <w:rPr>
          <w:rStyle w:val="fontstyle21"/>
          <w:rFonts w:ascii="Times New Roman" w:hAnsi="Times New Roman" w:cs="Times New Roman"/>
          <w:color w:val="auto"/>
          <w:sz w:val="28"/>
          <w:szCs w:val="28"/>
          <w:lang w:val="ru-RU"/>
        </w:rPr>
      </w:pPr>
      <w:r w:rsidRPr="00453174">
        <w:rPr>
          <w:rStyle w:val="fontstyle01"/>
          <w:rFonts w:ascii="Times New Roman" w:hAnsi="Times New Roman" w:cs="Times New Roman"/>
          <w:color w:val="auto"/>
          <w:lang w:val="ru-RU"/>
        </w:rPr>
        <w:t>Одне з ключових питань сучасної методики навчання історії це визначення методичних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умов та засобів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ознайомлення учнів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 видатними історичними діячами,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оцінка їх ролі в</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історичних процесах, визначення впливу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 долю держави.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Мова тут не тільки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про визначення кількісного складу досліджуваних видатних історичних діячів, а й про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переосмислення методологічних підходів до розбору їх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життя та діяльності, активне застосування антропологічного підходу в процесі навчання </w:t>
      </w:r>
      <w:r w:rsidRPr="00453174">
        <w:rPr>
          <w:rStyle w:val="fontstyle21"/>
          <w:rFonts w:ascii="Times New Roman" w:hAnsi="Times New Roman" w:cs="Times New Roman"/>
          <w:color w:val="auto"/>
          <w:sz w:val="28"/>
          <w:szCs w:val="28"/>
          <w:lang w:val="ru-RU"/>
        </w:rPr>
        <w:t>історії.</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lastRenderedPageBreak/>
        <w:t>Вчитель, при формуванні в учнів знань про історичних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осіб, повинен застосовувати різні методичні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прийоми: сюжетну розповідь, характеристику історичної постаті, групову характеристику кількох осіб, прийом контрасту — протиставлення кількох історичних особистостей; «словесний портрет», роботу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 історичним портретом; розгорнуту оцінку видатної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історичної постаті й обґрунтування цієї оцінки; доведення, умовисновки.</w:t>
      </w:r>
    </w:p>
    <w:p w:rsidR="00C3475A" w:rsidRPr="00453174" w:rsidRDefault="006C551B"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Для</w:t>
      </w:r>
      <w:r w:rsidR="00C3475A" w:rsidRPr="00453174">
        <w:rPr>
          <w:rStyle w:val="fontstyle01"/>
          <w:rFonts w:ascii="Times New Roman" w:hAnsi="Times New Roman" w:cs="Times New Roman"/>
          <w:color w:val="auto"/>
          <w:lang w:val="ru-RU"/>
        </w:rPr>
        <w:t xml:space="preserve"> розвитку предметних історичних компетентностей учнів та підвищення ефективності процесу</w:t>
      </w:r>
      <w:r w:rsidR="00C3475A" w:rsidRPr="00453174">
        <w:rPr>
          <w:rFonts w:ascii="Times New Roman" w:hAnsi="Times New Roman" w:cs="Times New Roman"/>
          <w:sz w:val="28"/>
          <w:szCs w:val="28"/>
          <w:lang w:val="ru-RU"/>
        </w:rPr>
        <w:t xml:space="preserve"> </w:t>
      </w:r>
      <w:r w:rsidR="00C3475A" w:rsidRPr="00453174">
        <w:rPr>
          <w:rStyle w:val="fontstyle01"/>
          <w:rFonts w:ascii="Times New Roman" w:hAnsi="Times New Roman" w:cs="Times New Roman"/>
          <w:color w:val="auto"/>
          <w:lang w:val="ru-RU"/>
        </w:rPr>
        <w:t>навчання історії сучасними методистами розроблено</w:t>
      </w:r>
      <w:r w:rsidR="00C3475A" w:rsidRPr="00453174">
        <w:rPr>
          <w:rFonts w:ascii="Times New Roman" w:hAnsi="Times New Roman" w:cs="Times New Roman"/>
          <w:sz w:val="28"/>
          <w:szCs w:val="28"/>
          <w:lang w:val="ru-RU"/>
        </w:rPr>
        <w:t xml:space="preserve"> </w:t>
      </w:r>
      <w:r w:rsidR="00C3475A" w:rsidRPr="00453174">
        <w:rPr>
          <w:rStyle w:val="fontstyle01"/>
          <w:rFonts w:ascii="Times New Roman" w:hAnsi="Times New Roman" w:cs="Times New Roman"/>
          <w:color w:val="auto"/>
          <w:lang w:val="ru-RU"/>
        </w:rPr>
        <w:t>методичні рекомендації для вивчення історичних</w:t>
      </w:r>
      <w:r w:rsidR="00C3475A" w:rsidRPr="00453174">
        <w:rPr>
          <w:rFonts w:ascii="Times New Roman" w:hAnsi="Times New Roman" w:cs="Times New Roman"/>
          <w:sz w:val="28"/>
          <w:szCs w:val="28"/>
          <w:lang w:val="ru-RU"/>
        </w:rPr>
        <w:t xml:space="preserve"> </w:t>
      </w:r>
      <w:r w:rsidR="00C3475A" w:rsidRPr="00453174">
        <w:rPr>
          <w:rStyle w:val="fontstyle01"/>
          <w:rFonts w:ascii="Times New Roman" w:hAnsi="Times New Roman" w:cs="Times New Roman"/>
          <w:color w:val="auto"/>
          <w:lang w:val="ru-RU"/>
        </w:rPr>
        <w:t>особистостей на уроці. Серед них:</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використання пам'яток складання історичних</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color w:val="auto"/>
          <w:lang w:val="ru-RU"/>
        </w:rPr>
        <w:t>та політичних портретів;</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 широке застосування історичних джерел;</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постановка проблемних та дискусійних питань,</w:t>
      </w:r>
      <w:r w:rsidRPr="00453174">
        <w:rPr>
          <w:rFonts w:ascii="Times New Roman" w:hAnsi="Times New Roman" w:cs="Times New Roman"/>
          <w:b/>
          <w:bCs/>
          <w:sz w:val="28"/>
          <w:szCs w:val="28"/>
          <w:lang w:val="uk-UA"/>
        </w:rPr>
        <w:t xml:space="preserve"> </w:t>
      </w:r>
      <w:r w:rsidRPr="00453174">
        <w:rPr>
          <w:rStyle w:val="fontstyle01"/>
          <w:rFonts w:ascii="Times New Roman" w:hAnsi="Times New Roman" w:cs="Times New Roman"/>
          <w:color w:val="auto"/>
          <w:lang w:val="ru-RU"/>
        </w:rPr>
        <w:t>які дадуть висловити різні погляди в оцінці історичної постаті;</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 ознайомлення учнів з уривками біографій, автобіографій, щоденників, листів;</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 використання уривків з творів художньої літератури;</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 самостійна підготовка учнями доповідей чи</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color w:val="auto"/>
          <w:lang w:val="ru-RU"/>
        </w:rPr>
        <w:t>повідомлень про видатних історичних осіб;</w:t>
      </w:r>
      <w:r w:rsidRPr="00453174">
        <w:rPr>
          <w:rFonts w:ascii="Times New Roman" w:hAnsi="Times New Roman" w:cs="Times New Roman"/>
          <w:b/>
          <w:bCs/>
          <w:sz w:val="28"/>
          <w:szCs w:val="28"/>
          <w:lang w:val="ru-RU"/>
        </w:rPr>
        <w:t xml:space="preserve"> </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проведення дидактичних та інтелектуальних</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color w:val="auto"/>
          <w:lang w:val="ru-RU"/>
        </w:rPr>
        <w:t>ігор;</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 використання інтерактивних технологій навчання.</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 використання відео- та мультимедійних матеріалів;</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 застосування проблемного методу навчання;</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 використання прийому драматизації;</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lastRenderedPageBreak/>
        <w:t>— проведення ан</w:t>
      </w:r>
      <w:r w:rsidR="001D2CA7" w:rsidRPr="00453174">
        <w:rPr>
          <w:rStyle w:val="fontstyle01"/>
          <w:rFonts w:ascii="Times New Roman" w:hAnsi="Times New Roman" w:cs="Times New Roman"/>
          <w:color w:val="auto"/>
          <w:lang w:val="ru-RU"/>
        </w:rPr>
        <w:t>алізу історичних портретів тощо [</w:t>
      </w:r>
      <w:r w:rsidR="001D2CA7" w:rsidRPr="00453174">
        <w:rPr>
          <w:rStyle w:val="fontstyle01"/>
          <w:rFonts w:ascii="Times New Roman" w:hAnsi="Times New Roman" w:cs="Times New Roman"/>
          <w:color w:val="auto"/>
          <w:lang w:val="uk-UA"/>
        </w:rPr>
        <w:t>56, с. 6</w:t>
      </w:r>
      <w:r w:rsidR="001D2CA7" w:rsidRPr="00453174">
        <w:rPr>
          <w:rStyle w:val="fontstyle01"/>
          <w:rFonts w:ascii="Times New Roman" w:hAnsi="Times New Roman" w:cs="Times New Roman"/>
          <w:color w:val="auto"/>
          <w:lang w:val="ru-RU"/>
        </w:rPr>
        <w:t>]</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Цікавим методичним прийомом є застосування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уривків з творів історичної белетристики. При відтворенні минулого в художніх образах, письменник проводить ретельне вивчення та аналіз історичних джерела та історіографічних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праць. Використання до художньої літератури окрім того, що воно емоційно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насичуючи урок, дає вчителеві можливість уникнути абстрактності, схематичності. Під впливом художніх образів уявлення школярів про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історичну особистість набувають повноти, перебіг історичного процесу постає</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для їхнього внутрішнього зору у яскравому зображенні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зіткнень між живими конкретними людьми з їх вчинками, почуттями й інтересами. Важливим завданням, поставленим перед учнями, має бути спроба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встановити, наскільки точним та об’</w:t>
      </w:r>
      <w:r w:rsidRPr="00453174">
        <w:rPr>
          <w:rStyle w:val="fontstyle01"/>
          <w:rFonts w:ascii="Times New Roman" w:hAnsi="Times New Roman" w:cs="Times New Roman"/>
          <w:color w:val="auto"/>
          <w:lang w:val="uk-UA"/>
        </w:rPr>
        <w:t>єктивним є</w:t>
      </w:r>
      <w:r w:rsidRPr="00453174">
        <w:rPr>
          <w:rStyle w:val="fontstyle01"/>
          <w:rFonts w:ascii="Times New Roman" w:hAnsi="Times New Roman" w:cs="Times New Roman"/>
          <w:color w:val="auto"/>
          <w:lang w:val="ru-RU"/>
        </w:rPr>
        <w:t xml:space="preserve"> здійснений автором опис фактів із життя чи зовнішній вигляд історичної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особистості.</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На сучасному етапі методика навчання історії пропонує різні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шляхи організації роботи учнів з вивчення історичної особистості: біографічно-оцінний,</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порівняльний, алгоритмічний, схематичний, художньо-публіцистичний, ігровий, </w:t>
      </w:r>
      <w:r w:rsidR="001D2CA7" w:rsidRPr="00453174">
        <w:rPr>
          <w:rStyle w:val="fontstyle01"/>
          <w:rFonts w:ascii="Times New Roman" w:hAnsi="Times New Roman" w:cs="Times New Roman"/>
          <w:color w:val="auto"/>
          <w:lang w:val="ru-RU"/>
        </w:rPr>
        <w:t xml:space="preserve">дослідницький, накопичувальний </w:t>
      </w:r>
      <w:r w:rsidRPr="00453174">
        <w:rPr>
          <w:rStyle w:val="fontstyle01"/>
          <w:rFonts w:ascii="Times New Roman" w:hAnsi="Times New Roman" w:cs="Times New Roman"/>
          <w:color w:val="auto"/>
          <w:lang w:val="ru-RU"/>
        </w:rPr>
        <w:t>[25].</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При використанні біографічно-оцінного варіанту вивчення особистості здійснюється шляхом розв'язання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біографічних задач. Вчитель стимулює поступове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накопичення в учнямів знань про історичну особу.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Коли учні отримують достатній обсяг інформації, вчитель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зачитує біографічну довідку про особистість, не</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називаючи їі імені. Також до даного способу відноситься </w:t>
      </w:r>
      <w:r w:rsidRPr="00453174">
        <w:rPr>
          <w:rFonts w:ascii="Times New Roman" w:hAnsi="Times New Roman" w:cs="Times New Roman"/>
          <w:sz w:val="28"/>
          <w:szCs w:val="28"/>
          <w:lang w:val="ru-RU"/>
        </w:rPr>
        <w:br/>
      </w:r>
      <w:r w:rsidRPr="00453174">
        <w:rPr>
          <w:rStyle w:val="fontstyle01"/>
          <w:rFonts w:ascii="Times New Roman" w:hAnsi="Times New Roman" w:cs="Times New Roman"/>
          <w:color w:val="auto"/>
          <w:lang w:val="ru-RU"/>
        </w:rPr>
        <w:t>методика вивчення оцінної інформації. Вчитель поступово, протягом кількох уроків, нагадує про особу, щоразу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наводячи нові оцінні характеристики, доки учні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не впізнають історичну особу. При застосуванні оцінного варіанту, варто давати учням завдачі з виконання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оцінних дій різного ступеню складності щодо видатної історичної особистості не лише за результатами її діяльності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та </w:t>
      </w:r>
      <w:r w:rsidRPr="00453174">
        <w:rPr>
          <w:rStyle w:val="fontstyle01"/>
          <w:rFonts w:ascii="Times New Roman" w:hAnsi="Times New Roman" w:cs="Times New Roman"/>
          <w:color w:val="auto"/>
          <w:lang w:val="ru-RU"/>
        </w:rPr>
        <w:lastRenderedPageBreak/>
        <w:t>вагомості цієї діяльності для суспільства та держави, а й за її впливом на майбутній хід</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подій, на інших людей, на нові покоління.</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При порівняльному варіанті, в ході вивчення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теми вчитель пропонує заповнити порівняльну таблицю, що сприяє аналізу та систематизації знань. В ході заповнення таблиці обов'язково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виявиться нездатність чітко описати певні якості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 деяких осіб, що за умови вдало скерованої самоосвітньої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роботи учнів сприятиме збільшенню інтересу до теми та опрацюванню додаткових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джерел інформації.</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При виборі алгоритмічного варіанту, вчитель пропонує учням певний алгоритм аналізу інформації про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історичну особистість:</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1.Запам'ятовування прізвища та імені.</w:t>
      </w:r>
      <w:r w:rsidRPr="00453174">
        <w:rPr>
          <w:rFonts w:ascii="Times New Roman" w:hAnsi="Times New Roman" w:cs="Times New Roman"/>
          <w:sz w:val="28"/>
          <w:szCs w:val="28"/>
          <w:lang w:val="ru-RU"/>
        </w:rPr>
        <w:t xml:space="preserve">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2. Ознайомлення з основними етапами та змістом</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діяльності особистості.</w:t>
      </w:r>
      <w:r w:rsidRPr="00453174">
        <w:rPr>
          <w:rFonts w:ascii="Times New Roman" w:hAnsi="Times New Roman" w:cs="Times New Roman"/>
          <w:sz w:val="28"/>
          <w:szCs w:val="28"/>
          <w:lang w:val="ru-RU"/>
        </w:rPr>
        <w:t xml:space="preserve">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3. Засвоєння основних ідей, поглядів, переконань,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ідеалів історичного діяча.</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4. З'ясування питання про те, інтереси якої соціальної групи захищала ця особа.</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5. Вивчення оцінок особистості її сучасниками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сучасними дослідниками.</w:t>
      </w:r>
    </w:p>
    <w:p w:rsidR="00C3475A" w:rsidRPr="00453174" w:rsidRDefault="00C3475A" w:rsidP="00C3475A">
      <w:pPr>
        <w:spacing w:line="360" w:lineRule="auto"/>
        <w:ind w:left="360"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В ході використання вчителем алгоритмічного варіанту доцільним буде провести ознайомлення учнів з планом складання історичного або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політичного портрета історичної особистості.</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План складання /сторичного портрета;</w:t>
      </w:r>
    </w:p>
    <w:p w:rsidR="006C551B"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1. Опишіть історичні обставини, за яких жила та діяла ця</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color w:val="auto"/>
          <w:lang w:val="ru-RU"/>
        </w:rPr>
        <w:t>людина.</w:t>
      </w:r>
    </w:p>
    <w:p w:rsidR="006C551B"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2. Згадайте, коли і де, в якій країні, в якій сім'ї вона</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color w:val="auto"/>
          <w:lang w:val="ru-RU"/>
        </w:rPr>
        <w:t>народилася?</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lastRenderedPageBreak/>
        <w:t>3. Опишіть її зовнішність, риси характеру. Які з</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color w:val="auto"/>
          <w:lang w:val="ru-RU"/>
        </w:rPr>
        <w:t>них вам подобаються, які ні? Чому?</w:t>
      </w:r>
      <w:r w:rsidRPr="00453174">
        <w:rPr>
          <w:rFonts w:ascii="Times New Roman" w:hAnsi="Times New Roman" w:cs="Times New Roman"/>
          <w:b/>
          <w:bCs/>
          <w:sz w:val="28"/>
          <w:szCs w:val="28"/>
          <w:lang w:val="ru-RU"/>
        </w:rPr>
        <w:t xml:space="preserve"> </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4. Встановіть, які завдання ставив цей діяч перед</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color w:val="auto"/>
          <w:lang w:val="ru-RU"/>
        </w:rPr>
        <w:t>собою і своїми прихильниками.</w:t>
      </w:r>
      <w:r w:rsidRPr="00453174">
        <w:rPr>
          <w:rFonts w:ascii="Times New Roman" w:hAnsi="Times New Roman" w:cs="Times New Roman"/>
          <w:b/>
          <w:bCs/>
          <w:sz w:val="28"/>
          <w:szCs w:val="28"/>
          <w:lang w:val="ru-RU"/>
        </w:rPr>
        <w:t xml:space="preserve"> </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5. Назвіть найбільш відомі його справи.</w:t>
      </w:r>
      <w:r w:rsidRPr="00453174">
        <w:rPr>
          <w:rFonts w:ascii="Times New Roman" w:hAnsi="Times New Roman" w:cs="Times New Roman"/>
          <w:b/>
          <w:bCs/>
          <w:sz w:val="28"/>
          <w:szCs w:val="28"/>
          <w:lang w:val="ru-RU"/>
        </w:rPr>
        <w:t xml:space="preserve"> </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6. Подумайте, інтересам якого класу, яким верствам населення цей діяч служив?</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7. Оцініть його діяльність: як полководця; як дипломата; як державного діяча. Чи немає в них</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color w:val="auto"/>
          <w:lang w:val="ru-RU"/>
        </w:rPr>
        <w:t>протиріч?</w:t>
      </w:r>
      <w:r w:rsidR="001D2CA7" w:rsidRPr="00453174">
        <w:rPr>
          <w:rStyle w:val="fontstyle01"/>
          <w:rFonts w:ascii="Times New Roman" w:hAnsi="Times New Roman" w:cs="Times New Roman"/>
          <w:color w:val="auto"/>
          <w:lang w:val="ru-RU"/>
        </w:rPr>
        <w:t xml:space="preserve"> [56</w:t>
      </w:r>
      <w:r w:rsidR="001D2CA7" w:rsidRPr="00453174">
        <w:rPr>
          <w:rStyle w:val="fontstyle01"/>
          <w:rFonts w:ascii="Times New Roman" w:hAnsi="Times New Roman" w:cs="Times New Roman"/>
          <w:color w:val="auto"/>
          <w:lang w:val="uk-UA"/>
        </w:rPr>
        <w:t xml:space="preserve">, </w:t>
      </w:r>
      <w:r w:rsidR="00C85674" w:rsidRPr="00453174">
        <w:rPr>
          <w:rStyle w:val="fontstyle01"/>
          <w:rFonts w:ascii="Times New Roman" w:hAnsi="Times New Roman" w:cs="Times New Roman"/>
          <w:color w:val="auto"/>
          <w:lang w:val="uk-UA"/>
        </w:rPr>
        <w:t>с. 7</w:t>
      </w:r>
      <w:r w:rsidR="001D2CA7" w:rsidRPr="00453174">
        <w:rPr>
          <w:rStyle w:val="fontstyle01"/>
          <w:rFonts w:ascii="Times New Roman" w:hAnsi="Times New Roman" w:cs="Times New Roman"/>
          <w:color w:val="auto"/>
          <w:lang w:val="ru-RU"/>
        </w:rPr>
        <w:t>]</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8. Зробіть висновок, використовуючи висловлювання відомих істориків [54].</w:t>
      </w:r>
      <w:r w:rsidRPr="00453174">
        <w:rPr>
          <w:rFonts w:ascii="Times New Roman" w:hAnsi="Times New Roman" w:cs="Times New Roman"/>
          <w:b/>
          <w:bCs/>
          <w:sz w:val="28"/>
          <w:szCs w:val="28"/>
          <w:lang w:val="ru-RU"/>
        </w:rPr>
        <w:br/>
      </w:r>
      <w:r w:rsidRPr="00453174">
        <w:rPr>
          <w:rStyle w:val="fontstyle01"/>
          <w:rFonts w:ascii="Times New Roman" w:hAnsi="Times New Roman" w:cs="Times New Roman"/>
          <w:color w:val="auto"/>
          <w:lang w:val="ru-RU"/>
        </w:rPr>
        <w:t>План складання істроричного портрета;</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1. ідеологічні симпати історичної особистості.</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2. Власні оригінальні політичні погляди.</w:t>
      </w:r>
    </w:p>
    <w:p w:rsidR="00C3475A" w:rsidRPr="00453174" w:rsidRDefault="00C3475A" w:rsidP="00C3475A">
      <w:pPr>
        <w:spacing w:line="360" w:lineRule="auto"/>
        <w:ind w:firstLine="567"/>
        <w:jc w:val="both"/>
        <w:rPr>
          <w:rFonts w:ascii="Times New Roman" w:hAnsi="Times New Roman" w:cs="Times New Roman"/>
          <w:b/>
          <w:bCs/>
          <w:sz w:val="28"/>
          <w:szCs w:val="28"/>
          <w:lang w:val="ru-RU"/>
        </w:rPr>
      </w:pPr>
      <w:r w:rsidRPr="00453174">
        <w:rPr>
          <w:rStyle w:val="fontstyle01"/>
          <w:rFonts w:ascii="Times New Roman" w:hAnsi="Times New Roman" w:cs="Times New Roman"/>
          <w:color w:val="auto"/>
          <w:lang w:val="ru-RU"/>
        </w:rPr>
        <w:t>3. Шлях становлення політичного діяча.</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4. Результати політичної діяльності з точки зору</w:t>
      </w:r>
      <w:r w:rsidRPr="00453174">
        <w:rPr>
          <w:rFonts w:ascii="Times New Roman" w:hAnsi="Times New Roman" w:cs="Times New Roman"/>
          <w:b/>
          <w:bCs/>
          <w:sz w:val="28"/>
          <w:szCs w:val="28"/>
          <w:lang w:val="ru-RU"/>
        </w:rPr>
        <w:t xml:space="preserve"> </w:t>
      </w:r>
      <w:r w:rsidRPr="00453174">
        <w:rPr>
          <w:rStyle w:val="fontstyle01"/>
          <w:rFonts w:ascii="Times New Roman" w:hAnsi="Times New Roman" w:cs="Times New Roman"/>
          <w:color w:val="auto"/>
          <w:lang w:val="ru-RU"/>
        </w:rPr>
        <w:t xml:space="preserve">сучасників та істориків </w:t>
      </w:r>
      <w:r w:rsidR="001D2CA7" w:rsidRPr="00453174">
        <w:rPr>
          <w:rStyle w:val="fontstyle01"/>
          <w:rFonts w:ascii="Times New Roman" w:hAnsi="Times New Roman" w:cs="Times New Roman"/>
          <w:color w:val="auto"/>
          <w:lang w:val="ru-RU"/>
        </w:rPr>
        <w:t>[56, с. 8].</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Під час вивчення теми про український консервативний рух учням варто запропонувати скласти Історичні портрети політичних діячів-консерваторів — П. Скоропадського,</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 Липинського, С. Шемета та інших. Організувати цю роботу можна на уроці (як роботу в парах або малих групах)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або задати у вигляді індивідуальних домашніх завдань.</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В ході використання схематичного варіанту, для вивчення життя та діяльності історичних осіб вчитель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пропонує учням завдання зі складання та </w:t>
      </w:r>
      <w:r w:rsidRPr="00453174">
        <w:rPr>
          <w:rStyle w:val="fontstyle01"/>
          <w:rFonts w:ascii="Times New Roman" w:hAnsi="Times New Roman" w:cs="Times New Roman"/>
          <w:color w:val="auto"/>
          <w:lang w:val="ru-RU"/>
        </w:rPr>
        <w:lastRenderedPageBreak/>
        <w:t>використання схем-портретів. Методику їх написання описано у статті</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українського методиста В. Тоболіна [40]. Схема-портрет — це різновид опорних сигналів або логічних</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опорних схем. Він може мати вигляд цілісної схеми, 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може складатися з окремих блоків, які можуть позначати етап життя,</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діяльність (наукову, політичну, педагогічну, сфери життя (суспільне, особисте), характер, особисті якості тощо. При використанні окремих блоків у такій схемі бажано показати</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зв'язки між ними. Як правило, схема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повинна розкривати певну проблему, неоднозначність</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оцінки діяльності особистості.</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Вивчення історичної особистості за використанням художньо публіцистичного варіанта передбачає вивчення матеріалу підручника,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хрестоматії, наукової та додаткової літератури та написанням написання на основі розглянутої інформації повідомлень, рефератів, есе, нарисів, творів і мініатюр. Окрім того, що цей метод стимулює поглиблене вивчення особистості, він сприяє</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розвитку творчих здібностей в учнів.</w:t>
      </w:r>
    </w:p>
    <w:p w:rsidR="00C3475A" w:rsidRPr="00453174" w:rsidRDefault="00C3475A" w:rsidP="00C3475A">
      <w:pPr>
        <w:spacing w:line="360" w:lineRule="auto"/>
        <w:ind w:firstLine="567"/>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Отже, вивчення інформації про життя й діяльність</w:t>
      </w:r>
      <w:r w:rsidRPr="00453174">
        <w:rPr>
          <w:rFonts w:ascii="Times New Roman" w:hAnsi="Times New Roman" w:cs="Times New Roman"/>
          <w:sz w:val="28"/>
          <w:szCs w:val="28"/>
          <w:lang w:val="ru-RU"/>
        </w:rPr>
        <w:t xml:space="preserve"> конкретних </w:t>
      </w:r>
      <w:r w:rsidRPr="00453174">
        <w:rPr>
          <w:rStyle w:val="fontstyle01"/>
          <w:rFonts w:ascii="Times New Roman" w:hAnsi="Times New Roman" w:cs="Times New Roman"/>
          <w:color w:val="auto"/>
          <w:lang w:val="ru-RU"/>
        </w:rPr>
        <w:t>історичних діячів в усій їх суперечливості та складності в контексті суспільних процесів сприяє формуванню</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в учнів критичного мислення та інтересу до історії. Таким чином, вдумливе вивчення особистості видатного діяча сприятиме як більш глибокому</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пізнанню історії, так і посиленню позитивного педагогічного впливу на формування особистості учня.</w:t>
      </w:r>
    </w:p>
    <w:p w:rsidR="006C551B" w:rsidRPr="00453174" w:rsidRDefault="006C551B" w:rsidP="00C3475A">
      <w:pPr>
        <w:spacing w:line="360" w:lineRule="auto"/>
        <w:ind w:firstLine="567"/>
        <w:jc w:val="both"/>
        <w:rPr>
          <w:rStyle w:val="fontstyle01"/>
          <w:rFonts w:ascii="Times New Roman" w:hAnsi="Times New Roman" w:cs="Times New Roman"/>
          <w:color w:val="auto"/>
          <w:lang w:val="ru-RU"/>
        </w:rPr>
      </w:pPr>
    </w:p>
    <w:p w:rsidR="006C551B" w:rsidRPr="00453174" w:rsidRDefault="006C551B" w:rsidP="00C3475A">
      <w:pPr>
        <w:spacing w:line="360" w:lineRule="auto"/>
        <w:ind w:firstLine="567"/>
        <w:jc w:val="both"/>
        <w:rPr>
          <w:rStyle w:val="fontstyle01"/>
          <w:rFonts w:ascii="Times New Roman" w:hAnsi="Times New Roman" w:cs="Times New Roman"/>
          <w:color w:val="auto"/>
          <w:lang w:val="ru-RU"/>
        </w:rPr>
      </w:pPr>
    </w:p>
    <w:p w:rsidR="006C551B" w:rsidRPr="00453174" w:rsidRDefault="006C551B" w:rsidP="00C3475A">
      <w:pPr>
        <w:spacing w:line="360" w:lineRule="auto"/>
        <w:ind w:firstLine="567"/>
        <w:jc w:val="both"/>
        <w:rPr>
          <w:rFonts w:ascii="Times New Roman" w:hAnsi="Times New Roman" w:cs="Times New Roman"/>
          <w:sz w:val="28"/>
          <w:szCs w:val="28"/>
          <w:lang w:val="ru-RU"/>
        </w:rPr>
      </w:pPr>
    </w:p>
    <w:p w:rsidR="00C3475A" w:rsidRPr="00453174" w:rsidRDefault="006C551B" w:rsidP="00C3475A">
      <w:pPr>
        <w:spacing w:line="360" w:lineRule="auto"/>
        <w:ind w:firstLine="567"/>
        <w:jc w:val="both"/>
        <w:rPr>
          <w:rFonts w:ascii="Times New Roman" w:hAnsi="Times New Roman" w:cs="Times New Roman"/>
          <w:b/>
          <w:sz w:val="28"/>
          <w:szCs w:val="28"/>
          <w:lang w:val="uk-UA"/>
        </w:rPr>
      </w:pPr>
      <w:r w:rsidRPr="00453174">
        <w:rPr>
          <w:rFonts w:ascii="Times New Roman" w:hAnsi="Times New Roman" w:cs="Times New Roman"/>
          <w:b/>
          <w:sz w:val="28"/>
          <w:szCs w:val="28"/>
          <w:lang w:val="ru-RU"/>
        </w:rPr>
        <w:t>3.2 Вивчення теми «</w:t>
      </w:r>
      <w:r w:rsidR="00C3475A" w:rsidRPr="00453174">
        <w:rPr>
          <w:rFonts w:ascii="Times New Roman" w:hAnsi="Times New Roman" w:cs="Times New Roman"/>
          <w:b/>
          <w:sz w:val="28"/>
          <w:szCs w:val="28"/>
          <w:lang w:val="uk-UA"/>
        </w:rPr>
        <w:t>Український консерватизм</w:t>
      </w:r>
      <w:r w:rsidRPr="00453174">
        <w:rPr>
          <w:rFonts w:ascii="Times New Roman" w:hAnsi="Times New Roman" w:cs="Times New Roman"/>
          <w:b/>
          <w:sz w:val="28"/>
          <w:szCs w:val="28"/>
          <w:lang w:val="ru-RU"/>
        </w:rPr>
        <w:t>»</w:t>
      </w:r>
      <w:r w:rsidR="00C3475A" w:rsidRPr="00453174">
        <w:rPr>
          <w:rFonts w:ascii="Times New Roman" w:hAnsi="Times New Roman" w:cs="Times New Roman"/>
          <w:b/>
          <w:sz w:val="28"/>
          <w:szCs w:val="28"/>
          <w:lang w:val="uk-UA"/>
        </w:rPr>
        <w:t xml:space="preserve"> на уроці </w:t>
      </w:r>
      <w:r w:rsidRPr="00453174">
        <w:rPr>
          <w:rFonts w:ascii="Times New Roman" w:hAnsi="Times New Roman" w:cs="Times New Roman"/>
          <w:b/>
          <w:sz w:val="28"/>
          <w:szCs w:val="28"/>
          <w:lang w:val="ru-RU"/>
        </w:rPr>
        <w:t>«</w:t>
      </w:r>
      <w:r w:rsidR="00C3475A" w:rsidRPr="00453174">
        <w:rPr>
          <w:rFonts w:ascii="Times New Roman" w:hAnsi="Times New Roman" w:cs="Times New Roman"/>
          <w:b/>
          <w:spacing w:val="7"/>
          <w:sz w:val="28"/>
          <w:szCs w:val="28"/>
          <w:lang w:val="ru-RU"/>
        </w:rPr>
        <w:t xml:space="preserve">В’ячеслав </w:t>
      </w:r>
      <w:r w:rsidR="00C3475A" w:rsidRPr="00453174">
        <w:rPr>
          <w:rFonts w:ascii="Times New Roman" w:hAnsi="Times New Roman" w:cs="Times New Roman"/>
          <w:b/>
          <w:spacing w:val="4"/>
          <w:sz w:val="28"/>
          <w:szCs w:val="28"/>
          <w:lang w:val="ru-RU"/>
        </w:rPr>
        <w:t>Липинський</w:t>
      </w:r>
      <w:r w:rsidR="00C3475A" w:rsidRPr="00453174">
        <w:rPr>
          <w:rFonts w:ascii="Times New Roman" w:hAnsi="Times New Roman" w:cs="Times New Roman"/>
          <w:b/>
          <w:spacing w:val="7"/>
          <w:sz w:val="28"/>
          <w:szCs w:val="28"/>
          <w:lang w:val="ru-RU"/>
        </w:rPr>
        <w:t xml:space="preserve"> – засновник </w:t>
      </w:r>
      <w:r w:rsidR="00C3475A" w:rsidRPr="00453174">
        <w:rPr>
          <w:rFonts w:ascii="Times New Roman" w:hAnsi="Times New Roman" w:cs="Times New Roman"/>
          <w:b/>
          <w:bCs/>
          <w:spacing w:val="7"/>
          <w:sz w:val="28"/>
          <w:szCs w:val="28"/>
          <w:lang w:val="ru-RU"/>
        </w:rPr>
        <w:t xml:space="preserve">ідеї </w:t>
      </w:r>
      <w:r w:rsidR="00C3475A" w:rsidRPr="00453174">
        <w:rPr>
          <w:rFonts w:ascii="Times New Roman" w:hAnsi="Times New Roman" w:cs="Times New Roman"/>
          <w:b/>
          <w:spacing w:val="7"/>
          <w:sz w:val="28"/>
          <w:szCs w:val="28"/>
          <w:lang w:val="ru-RU"/>
        </w:rPr>
        <w:t>української політичної нації</w:t>
      </w:r>
      <w:r w:rsidRPr="00453174">
        <w:rPr>
          <w:rFonts w:ascii="Times New Roman" w:hAnsi="Times New Roman" w:cs="Times New Roman"/>
          <w:b/>
          <w:sz w:val="28"/>
          <w:szCs w:val="28"/>
          <w:lang w:val="ru-RU"/>
        </w:rPr>
        <w:t xml:space="preserve">» в </w:t>
      </w:r>
      <w:r w:rsidR="00C71D53" w:rsidRPr="00453174">
        <w:rPr>
          <w:rFonts w:ascii="Times New Roman" w:hAnsi="Times New Roman" w:cs="Times New Roman"/>
          <w:b/>
          <w:sz w:val="28"/>
          <w:szCs w:val="28"/>
          <w:lang w:val="ru-RU"/>
        </w:rPr>
        <w:t>10</w:t>
      </w:r>
      <w:r w:rsidRPr="00453174">
        <w:rPr>
          <w:rFonts w:ascii="Times New Roman" w:hAnsi="Times New Roman" w:cs="Times New Roman"/>
          <w:b/>
          <w:sz w:val="28"/>
          <w:szCs w:val="28"/>
          <w:lang w:val="ru-RU"/>
        </w:rPr>
        <w:t xml:space="preserve"> класі </w:t>
      </w:r>
    </w:p>
    <w:p w:rsidR="00C3475A" w:rsidRPr="00453174" w:rsidRDefault="00C3475A" w:rsidP="00C3475A">
      <w:pPr>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lastRenderedPageBreak/>
        <w:t xml:space="preserve">Розглянемо шляхи формування в учнів знань з теми </w:t>
      </w:r>
      <w:r w:rsidR="002E4DFF" w:rsidRPr="00453174">
        <w:rPr>
          <w:rFonts w:ascii="Times New Roman" w:hAnsi="Times New Roman" w:cs="Times New Roman"/>
          <w:sz w:val="28"/>
          <w:szCs w:val="28"/>
          <w:lang w:val="uk-UA"/>
        </w:rPr>
        <w:t>«Український консерватизм»</w:t>
      </w:r>
      <w:r w:rsidRPr="00453174">
        <w:rPr>
          <w:rFonts w:ascii="Times New Roman" w:hAnsi="Times New Roman" w:cs="Times New Roman"/>
          <w:sz w:val="28"/>
          <w:szCs w:val="28"/>
          <w:lang w:val="uk-UA"/>
        </w:rPr>
        <w:t xml:space="preserve"> на прикладі розробки</w:t>
      </w:r>
      <w:r w:rsidR="002E4DFF" w:rsidRPr="00453174">
        <w:rPr>
          <w:rFonts w:ascii="Times New Roman" w:hAnsi="Times New Roman" w:cs="Times New Roman"/>
          <w:sz w:val="28"/>
          <w:szCs w:val="28"/>
          <w:lang w:val="uk-UA"/>
        </w:rPr>
        <w:t xml:space="preserve"> плану-конспекту уроку на тему «</w:t>
      </w:r>
      <w:r w:rsidRPr="00453174">
        <w:rPr>
          <w:rFonts w:ascii="Times New Roman" w:hAnsi="Times New Roman" w:cs="Times New Roman"/>
          <w:spacing w:val="7"/>
          <w:sz w:val="28"/>
          <w:szCs w:val="28"/>
          <w:lang w:val="uk-UA"/>
        </w:rPr>
        <w:t xml:space="preserve">В’ячеслав </w:t>
      </w:r>
      <w:r w:rsidRPr="00453174">
        <w:rPr>
          <w:rFonts w:ascii="Times New Roman" w:hAnsi="Times New Roman" w:cs="Times New Roman"/>
          <w:spacing w:val="4"/>
          <w:sz w:val="28"/>
          <w:szCs w:val="28"/>
          <w:lang w:val="uk-UA"/>
        </w:rPr>
        <w:t>Липинський</w:t>
      </w:r>
      <w:r w:rsidRPr="00453174">
        <w:rPr>
          <w:rFonts w:ascii="Times New Roman" w:hAnsi="Times New Roman" w:cs="Times New Roman"/>
          <w:spacing w:val="7"/>
          <w:sz w:val="28"/>
          <w:szCs w:val="28"/>
          <w:lang w:val="uk-UA"/>
        </w:rPr>
        <w:t xml:space="preserve"> – засновник </w:t>
      </w:r>
      <w:r w:rsidRPr="00453174">
        <w:rPr>
          <w:rFonts w:ascii="Times New Roman" w:hAnsi="Times New Roman" w:cs="Times New Roman"/>
          <w:bCs/>
          <w:spacing w:val="7"/>
          <w:sz w:val="28"/>
          <w:szCs w:val="28"/>
          <w:lang w:val="uk-UA"/>
        </w:rPr>
        <w:t xml:space="preserve">ідеї </w:t>
      </w:r>
      <w:r w:rsidRPr="00453174">
        <w:rPr>
          <w:rFonts w:ascii="Times New Roman" w:hAnsi="Times New Roman" w:cs="Times New Roman"/>
          <w:spacing w:val="7"/>
          <w:sz w:val="28"/>
          <w:szCs w:val="28"/>
          <w:lang w:val="uk-UA"/>
        </w:rPr>
        <w:t>української політичної нації</w:t>
      </w:r>
      <w:r w:rsidR="002E4DFF" w:rsidRPr="00453174">
        <w:rPr>
          <w:rFonts w:ascii="Times New Roman" w:hAnsi="Times New Roman" w:cs="Times New Roman"/>
          <w:sz w:val="28"/>
          <w:szCs w:val="28"/>
          <w:lang w:val="uk-UA"/>
        </w:rPr>
        <w:t>»</w:t>
      </w:r>
      <w:r w:rsidRPr="00453174">
        <w:rPr>
          <w:rFonts w:ascii="Times New Roman" w:hAnsi="Times New Roman" w:cs="Times New Roman"/>
          <w:sz w:val="28"/>
          <w:szCs w:val="28"/>
          <w:lang w:val="uk-UA"/>
        </w:rPr>
        <w:t xml:space="preserve">. </w:t>
      </w:r>
      <w:r w:rsidRPr="00453174">
        <w:rPr>
          <w:rFonts w:ascii="Times New Roman" w:hAnsi="Times New Roman" w:cs="Times New Roman"/>
          <w:sz w:val="28"/>
          <w:szCs w:val="28"/>
          <w:lang w:val="ru-RU"/>
        </w:rPr>
        <w:t>Мета уроку свідчить про його спрямованість на вивчення саме особистості (в даному випадку В. Л</w:t>
      </w:r>
      <w:r w:rsidRPr="00453174">
        <w:rPr>
          <w:rFonts w:ascii="Times New Roman" w:hAnsi="Times New Roman" w:cs="Times New Roman"/>
          <w:spacing w:val="4"/>
          <w:sz w:val="28"/>
          <w:szCs w:val="28"/>
          <w:lang w:val="ru-RU"/>
        </w:rPr>
        <w:t>ипинськ</w:t>
      </w:r>
      <w:r w:rsidRPr="00453174">
        <w:rPr>
          <w:rFonts w:ascii="Times New Roman" w:hAnsi="Times New Roman" w:cs="Times New Roman"/>
          <w:spacing w:val="4"/>
          <w:sz w:val="28"/>
          <w:szCs w:val="28"/>
          <w:lang w:val="uk-UA"/>
        </w:rPr>
        <w:t>ого</w:t>
      </w:r>
      <w:r w:rsidRPr="00453174">
        <w:rPr>
          <w:rFonts w:ascii="Times New Roman" w:hAnsi="Times New Roman" w:cs="Times New Roman"/>
          <w:sz w:val="28"/>
          <w:szCs w:val="28"/>
          <w:lang w:val="ru-RU"/>
        </w:rPr>
        <w:t>) та її впливу на історію України. Про це свідчитть наявність таких завдань уроку вказаних в меті:</w:t>
      </w:r>
      <w:r w:rsidRPr="00453174">
        <w:rPr>
          <w:rFonts w:ascii="Times New Roman" w:hAnsi="Times New Roman" w:cs="Times New Roman"/>
          <w:sz w:val="28"/>
          <w:szCs w:val="28"/>
          <w:lang w:val="uk-UA"/>
        </w:rPr>
        <w:t xml:space="preserve"> </w:t>
      </w:r>
    </w:p>
    <w:p w:rsidR="00C3475A" w:rsidRPr="00453174" w:rsidRDefault="00C3475A" w:rsidP="00C3475A">
      <w:pPr>
        <w:pStyle w:val="aa"/>
        <w:numPr>
          <w:ilvl w:val="0"/>
          <w:numId w:val="5"/>
        </w:numPr>
        <w:shd w:val="clear" w:color="auto" w:fill="FFFFFF"/>
        <w:spacing w:line="360" w:lineRule="auto"/>
        <w:ind w:left="0" w:firstLine="567"/>
        <w:jc w:val="both"/>
        <w:rPr>
          <w:rFonts w:ascii="Times New Roman" w:hAnsi="Times New Roman" w:cs="Times New Roman"/>
          <w:spacing w:val="7"/>
          <w:sz w:val="28"/>
          <w:szCs w:val="28"/>
          <w:lang w:val="ru-RU"/>
        </w:rPr>
      </w:pPr>
      <w:r w:rsidRPr="00453174">
        <w:rPr>
          <w:rFonts w:ascii="Times New Roman" w:hAnsi="Times New Roman" w:cs="Times New Roman"/>
          <w:spacing w:val="7"/>
          <w:sz w:val="28"/>
          <w:szCs w:val="28"/>
          <w:lang w:val="uk-UA"/>
        </w:rPr>
        <w:t xml:space="preserve">ознайомити учнів із суспільно-громадяською діяльністю </w:t>
      </w:r>
      <w:r w:rsidRPr="00453174">
        <w:rPr>
          <w:rFonts w:ascii="Times New Roman" w:hAnsi="Times New Roman" w:cs="Times New Roman"/>
          <w:spacing w:val="7"/>
          <w:sz w:val="28"/>
          <w:szCs w:val="28"/>
          <w:lang w:val="ru-RU"/>
        </w:rPr>
        <w:t xml:space="preserve">В. Липинського як видатного політичного діяча, історика, соціолога, політика, теоретика українського консерватизму; </w:t>
      </w:r>
    </w:p>
    <w:p w:rsidR="00C3475A" w:rsidRPr="00453174" w:rsidRDefault="00C3475A" w:rsidP="00C3475A">
      <w:pPr>
        <w:pStyle w:val="aa"/>
        <w:numPr>
          <w:ilvl w:val="0"/>
          <w:numId w:val="5"/>
        </w:numPr>
        <w:shd w:val="clear" w:color="auto" w:fill="FFFFFF"/>
        <w:spacing w:line="360" w:lineRule="auto"/>
        <w:ind w:left="0" w:firstLine="567"/>
        <w:jc w:val="both"/>
        <w:rPr>
          <w:rFonts w:ascii="Times New Roman" w:hAnsi="Times New Roman" w:cs="Times New Roman"/>
          <w:spacing w:val="7"/>
          <w:sz w:val="28"/>
          <w:szCs w:val="28"/>
          <w:lang w:val="ru-RU"/>
        </w:rPr>
      </w:pPr>
      <w:r w:rsidRPr="00453174">
        <w:rPr>
          <w:rFonts w:ascii="Times New Roman" w:hAnsi="Times New Roman" w:cs="Times New Roman"/>
          <w:spacing w:val="7"/>
          <w:sz w:val="28"/>
          <w:szCs w:val="28"/>
          <w:lang w:val="ru-RU"/>
        </w:rPr>
        <w:t xml:space="preserve">з'ясувати його роль у політичній історії української держави; </w:t>
      </w:r>
    </w:p>
    <w:p w:rsidR="00C3475A" w:rsidRPr="00453174" w:rsidRDefault="00C3475A" w:rsidP="00C3475A">
      <w:pPr>
        <w:pStyle w:val="aa"/>
        <w:numPr>
          <w:ilvl w:val="0"/>
          <w:numId w:val="5"/>
        </w:numPr>
        <w:shd w:val="clear" w:color="auto" w:fill="FFFFFF"/>
        <w:spacing w:line="360" w:lineRule="auto"/>
        <w:ind w:left="0" w:firstLine="567"/>
        <w:jc w:val="both"/>
        <w:rPr>
          <w:rFonts w:ascii="Times New Roman" w:hAnsi="Times New Roman" w:cs="Times New Roman"/>
          <w:spacing w:val="7"/>
          <w:sz w:val="28"/>
          <w:szCs w:val="28"/>
          <w:lang w:val="ru-RU"/>
        </w:rPr>
      </w:pPr>
      <w:r w:rsidRPr="00453174">
        <w:rPr>
          <w:rFonts w:ascii="Times New Roman" w:hAnsi="Times New Roman" w:cs="Times New Roman"/>
          <w:spacing w:val="7"/>
          <w:sz w:val="28"/>
          <w:szCs w:val="28"/>
          <w:lang w:val="ru-RU"/>
        </w:rPr>
        <w:t>виховувати повагу до видатних представників української політичної думки ХХ ст.</w:t>
      </w:r>
    </w:p>
    <w:p w:rsidR="00C3475A" w:rsidRPr="00453174" w:rsidRDefault="00C3475A" w:rsidP="00C3475A">
      <w:pPr>
        <w:spacing w:line="360" w:lineRule="auto"/>
        <w:ind w:firstLine="567"/>
        <w:jc w:val="both"/>
        <w:rPr>
          <w:rFonts w:ascii="Times New Roman" w:hAnsi="Times New Roman" w:cs="Times New Roman"/>
          <w:spacing w:val="4"/>
          <w:sz w:val="28"/>
          <w:szCs w:val="28"/>
          <w:lang w:val="uk-UA"/>
        </w:rPr>
      </w:pPr>
      <w:r w:rsidRPr="00453174">
        <w:rPr>
          <w:rFonts w:ascii="Times New Roman" w:hAnsi="Times New Roman" w:cs="Times New Roman"/>
          <w:sz w:val="28"/>
          <w:szCs w:val="28"/>
          <w:lang w:val="ru-RU"/>
        </w:rPr>
        <w:t xml:space="preserve">На початку своєї розповіді вчитель наводить відому цитатуВ. Липинського: </w:t>
      </w:r>
      <w:r w:rsidRPr="00453174">
        <w:rPr>
          <w:rFonts w:ascii="Times New Roman" w:hAnsi="Times New Roman" w:cs="Times New Roman"/>
          <w:spacing w:val="4"/>
          <w:sz w:val="28"/>
          <w:szCs w:val="28"/>
          <w:lang w:val="ru-RU"/>
        </w:rPr>
        <w:t>«Ніхто нам не збудує держави, доки ми самі не зробимо собою, та ніхто не зробить нас нацією, доки самі не станемо нею».</w:t>
      </w:r>
      <w:r w:rsidRPr="00453174">
        <w:rPr>
          <w:rFonts w:ascii="Times New Roman" w:hAnsi="Times New Roman" w:cs="Times New Roman"/>
          <w:spacing w:val="4"/>
          <w:sz w:val="28"/>
          <w:szCs w:val="28"/>
          <w:lang w:val="uk-UA"/>
        </w:rPr>
        <w:t xml:space="preserve"> Таким чином він звертає увагу учнів на важливі для досліджуваного мислителя проблеми</w:t>
      </w:r>
      <w:r w:rsidRPr="00453174">
        <w:rPr>
          <w:rFonts w:ascii="Times New Roman" w:hAnsi="Times New Roman" w:cs="Times New Roman"/>
          <w:spacing w:val="4"/>
          <w:sz w:val="28"/>
          <w:szCs w:val="28"/>
          <w:lang w:val="ru-RU"/>
        </w:rPr>
        <w:t xml:space="preserve">: </w:t>
      </w:r>
      <w:r w:rsidRPr="00453174">
        <w:rPr>
          <w:rFonts w:ascii="Times New Roman" w:hAnsi="Times New Roman" w:cs="Times New Roman"/>
          <w:spacing w:val="4"/>
          <w:sz w:val="28"/>
          <w:szCs w:val="28"/>
          <w:lang w:val="uk-UA"/>
        </w:rPr>
        <w:t>побудова незалежної  української держави та політична консолідація українського народу. Далі вчитель оголошує учням завдання цього уроку: аналіз політичних ідей В. К. Липинського, з'ясування їхньої історичної доцільності відповідно до політичних подій минулого і сьогодення.</w:t>
      </w:r>
    </w:p>
    <w:p w:rsidR="00C3475A" w:rsidRPr="00453174" w:rsidRDefault="00C3475A" w:rsidP="00C3475A">
      <w:pPr>
        <w:spacing w:line="360" w:lineRule="auto"/>
        <w:ind w:firstLine="567"/>
        <w:jc w:val="both"/>
        <w:rPr>
          <w:rFonts w:ascii="Times New Roman" w:hAnsi="Times New Roman" w:cs="Times New Roman"/>
          <w:spacing w:val="4"/>
          <w:sz w:val="28"/>
          <w:szCs w:val="28"/>
          <w:lang w:val="ru-RU"/>
        </w:rPr>
      </w:pPr>
      <w:r w:rsidRPr="00453174">
        <w:rPr>
          <w:rFonts w:ascii="Times New Roman" w:hAnsi="Times New Roman" w:cs="Times New Roman"/>
          <w:spacing w:val="4"/>
          <w:sz w:val="28"/>
          <w:szCs w:val="28"/>
          <w:lang w:val="uk-UA"/>
        </w:rPr>
        <w:t xml:space="preserve"> Далі учням для</w:t>
      </w:r>
      <w:r w:rsidRPr="00453174">
        <w:rPr>
          <w:rFonts w:ascii="Times New Roman" w:hAnsi="Times New Roman" w:cs="Times New Roman"/>
          <w:spacing w:val="4"/>
          <w:sz w:val="28"/>
          <w:szCs w:val="28"/>
          <w:lang w:val="ru-RU"/>
        </w:rPr>
        <w:t xml:space="preserve"> дослідження діяльності В. Липинського вчитель пропонує на вибір 3 теми для опрацювання: </w:t>
      </w:r>
    </w:p>
    <w:p w:rsidR="00C3475A" w:rsidRPr="00453174" w:rsidRDefault="00C3475A" w:rsidP="00C3475A">
      <w:pPr>
        <w:shd w:val="clear" w:color="auto" w:fill="FFFFFF"/>
        <w:spacing w:line="360" w:lineRule="auto"/>
        <w:ind w:firstLine="567"/>
        <w:jc w:val="both"/>
        <w:rPr>
          <w:rFonts w:ascii="Times New Roman" w:hAnsi="Times New Roman" w:cs="Times New Roman"/>
          <w:spacing w:val="7"/>
          <w:sz w:val="28"/>
          <w:szCs w:val="28"/>
          <w:lang w:val="ru-RU"/>
        </w:rPr>
      </w:pPr>
      <w:r w:rsidRPr="00453174">
        <w:rPr>
          <w:rFonts w:ascii="Times New Roman" w:eastAsia="Calibri" w:hAnsi="Times New Roman" w:cs="Times New Roman"/>
          <w:spacing w:val="4"/>
          <w:sz w:val="28"/>
          <w:szCs w:val="28"/>
          <w:lang w:val="ru-RU"/>
        </w:rPr>
        <w:t xml:space="preserve">1.  Ідеологічна </w:t>
      </w:r>
      <w:r w:rsidRPr="00453174">
        <w:rPr>
          <w:rFonts w:ascii="Times New Roman" w:hAnsi="Times New Roman" w:cs="Times New Roman"/>
          <w:spacing w:val="3"/>
          <w:sz w:val="28"/>
          <w:szCs w:val="28"/>
          <w:lang w:val="ru-RU"/>
        </w:rPr>
        <w:t xml:space="preserve">діяльність </w:t>
      </w:r>
      <w:r w:rsidRPr="00453174">
        <w:rPr>
          <w:rFonts w:ascii="Times New Roman" w:hAnsi="Times New Roman" w:cs="Times New Roman"/>
          <w:spacing w:val="4"/>
          <w:sz w:val="28"/>
          <w:szCs w:val="28"/>
          <w:lang w:val="ru-RU"/>
        </w:rPr>
        <w:t>В. Липинського на тлі суспільно-політичних процесів 20-30-х років.</w:t>
      </w:r>
    </w:p>
    <w:p w:rsidR="00C3475A" w:rsidRPr="00453174" w:rsidRDefault="00C3475A" w:rsidP="00C3475A">
      <w:pPr>
        <w:shd w:val="clear" w:color="auto" w:fill="FFFFFF"/>
        <w:tabs>
          <w:tab w:val="left" w:pos="900"/>
        </w:tabs>
        <w:spacing w:line="360" w:lineRule="auto"/>
        <w:ind w:firstLine="567"/>
        <w:jc w:val="both"/>
        <w:rPr>
          <w:rFonts w:ascii="Times New Roman" w:hAnsi="Times New Roman" w:cs="Times New Roman"/>
          <w:spacing w:val="4"/>
          <w:sz w:val="28"/>
          <w:szCs w:val="28"/>
          <w:lang w:val="ru-RU"/>
        </w:rPr>
      </w:pPr>
      <w:r w:rsidRPr="00453174">
        <w:rPr>
          <w:rFonts w:ascii="Times New Roman" w:hAnsi="Times New Roman" w:cs="Times New Roman"/>
          <w:spacing w:val="7"/>
          <w:sz w:val="28"/>
          <w:szCs w:val="28"/>
          <w:lang w:val="ru-RU"/>
        </w:rPr>
        <w:t xml:space="preserve">2. Засновник державницької </w:t>
      </w:r>
      <w:r w:rsidRPr="00453174">
        <w:rPr>
          <w:rFonts w:ascii="Times New Roman" w:hAnsi="Times New Roman" w:cs="Times New Roman"/>
          <w:spacing w:val="4"/>
          <w:sz w:val="28"/>
          <w:szCs w:val="28"/>
          <w:lang w:val="ru-RU"/>
        </w:rPr>
        <w:t xml:space="preserve">школи в історіографії та правоконсервативної політичної думки. </w:t>
      </w:r>
    </w:p>
    <w:p w:rsidR="00C3475A" w:rsidRPr="00453174" w:rsidRDefault="00C3475A" w:rsidP="00C3475A">
      <w:pPr>
        <w:shd w:val="clear" w:color="auto" w:fill="FFFFFF"/>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pacing w:val="4"/>
          <w:sz w:val="28"/>
          <w:szCs w:val="28"/>
          <w:lang w:val="ru-RU"/>
        </w:rPr>
        <w:lastRenderedPageBreak/>
        <w:t xml:space="preserve">3. На служіння Українській </w:t>
      </w:r>
      <w:r w:rsidRPr="00453174">
        <w:rPr>
          <w:rFonts w:ascii="Times New Roman" w:hAnsi="Times New Roman" w:cs="Times New Roman"/>
          <w:spacing w:val="-1"/>
          <w:sz w:val="28"/>
          <w:szCs w:val="28"/>
          <w:lang w:val="ru-RU"/>
        </w:rPr>
        <w:t>Державі й ідеології українського монархізму.</w:t>
      </w:r>
    </w:p>
    <w:p w:rsidR="00C3475A" w:rsidRPr="00453174" w:rsidRDefault="00C3475A" w:rsidP="00C3475A">
      <w:pPr>
        <w:spacing w:line="360" w:lineRule="auto"/>
        <w:ind w:firstLine="567"/>
        <w:jc w:val="both"/>
        <w:rPr>
          <w:rFonts w:ascii="Times New Roman" w:hAnsi="Times New Roman" w:cs="Times New Roman"/>
          <w:spacing w:val="4"/>
          <w:sz w:val="28"/>
          <w:szCs w:val="28"/>
          <w:lang w:val="ru-RU"/>
        </w:rPr>
      </w:pPr>
      <w:r w:rsidRPr="00453174">
        <w:rPr>
          <w:rFonts w:ascii="Times New Roman" w:hAnsi="Times New Roman" w:cs="Times New Roman"/>
          <w:spacing w:val="4"/>
          <w:sz w:val="28"/>
          <w:szCs w:val="28"/>
          <w:lang w:val="ru-RU"/>
        </w:rPr>
        <w:t>Учні об'єднуються в три групи, обирають тему, потім отримують інформаційні картки, опрацьовують їх. Далі вони подають свої напрацювання у вигляді узагальнюючих тез, відповідно до обраної теми.</w:t>
      </w:r>
    </w:p>
    <w:p w:rsidR="00C3475A" w:rsidRPr="00453174" w:rsidRDefault="00C3475A" w:rsidP="00C3475A">
      <w:pPr>
        <w:spacing w:line="360" w:lineRule="auto"/>
        <w:ind w:firstLine="567"/>
        <w:jc w:val="both"/>
        <w:rPr>
          <w:rFonts w:ascii="Times New Roman" w:hAnsi="Times New Roman" w:cs="Times New Roman"/>
          <w:spacing w:val="4"/>
          <w:sz w:val="28"/>
          <w:szCs w:val="28"/>
          <w:lang w:val="ru-RU"/>
        </w:rPr>
      </w:pPr>
      <w:r w:rsidRPr="00453174">
        <w:rPr>
          <w:rFonts w:ascii="Times New Roman" w:hAnsi="Times New Roman" w:cs="Times New Roman"/>
          <w:spacing w:val="4"/>
          <w:sz w:val="28"/>
          <w:szCs w:val="28"/>
          <w:lang w:val="ru-RU"/>
        </w:rPr>
        <w:t xml:space="preserve">Перша інформаційна картка містить відомості про політичні реалії після Української революції 1917-1921 рр., за яких писав свої праці та займався розробкою консервативних ідей В. Липинський, а також коротку характеристику його </w:t>
      </w:r>
      <w:r w:rsidRPr="00453174">
        <w:rPr>
          <w:rFonts w:ascii="Times New Roman" w:hAnsi="Times New Roman" w:cs="Times New Roman"/>
          <w:spacing w:val="3"/>
          <w:sz w:val="28"/>
          <w:szCs w:val="28"/>
          <w:lang w:val="ru-RU"/>
        </w:rPr>
        <w:t xml:space="preserve">монархічно-гетьманської </w:t>
      </w:r>
      <w:r w:rsidRPr="00453174">
        <w:rPr>
          <w:rFonts w:ascii="Times New Roman" w:hAnsi="Times New Roman" w:cs="Times New Roman"/>
          <w:spacing w:val="4"/>
          <w:sz w:val="28"/>
          <w:szCs w:val="28"/>
          <w:lang w:val="ru-RU"/>
        </w:rPr>
        <w:t xml:space="preserve">концепції та класифікації </w:t>
      </w:r>
      <w:r w:rsidRPr="00453174">
        <w:rPr>
          <w:rFonts w:ascii="Times New Roman" w:hAnsi="Times New Roman" w:cs="Times New Roman"/>
          <w:spacing w:val="3"/>
          <w:sz w:val="28"/>
          <w:szCs w:val="28"/>
          <w:lang w:val="ru-RU"/>
        </w:rPr>
        <w:t xml:space="preserve">основних форми </w:t>
      </w:r>
      <w:r w:rsidRPr="00453174">
        <w:rPr>
          <w:rFonts w:ascii="Times New Roman" w:hAnsi="Times New Roman" w:cs="Times New Roman"/>
          <w:spacing w:val="4"/>
          <w:sz w:val="28"/>
          <w:szCs w:val="28"/>
          <w:lang w:val="ru-RU"/>
        </w:rPr>
        <w:t>організації державного життя (</w:t>
      </w:r>
      <w:r w:rsidRPr="00453174">
        <w:rPr>
          <w:rFonts w:ascii="Times New Roman" w:hAnsi="Times New Roman" w:cs="Times New Roman"/>
          <w:spacing w:val="2"/>
          <w:sz w:val="28"/>
          <w:szCs w:val="28"/>
          <w:lang w:val="ru-RU"/>
        </w:rPr>
        <w:t xml:space="preserve">демократія, </w:t>
      </w:r>
      <w:r w:rsidRPr="00453174">
        <w:rPr>
          <w:rFonts w:ascii="Times New Roman" w:hAnsi="Times New Roman" w:cs="Times New Roman"/>
          <w:spacing w:val="3"/>
          <w:sz w:val="28"/>
          <w:szCs w:val="28"/>
          <w:lang w:val="ru-RU"/>
        </w:rPr>
        <w:t>охлократія</w:t>
      </w:r>
      <w:r w:rsidRPr="00453174">
        <w:rPr>
          <w:rFonts w:ascii="Times New Roman" w:hAnsi="Times New Roman" w:cs="Times New Roman"/>
          <w:spacing w:val="3"/>
          <w:sz w:val="28"/>
          <w:szCs w:val="28"/>
          <w:lang w:val="uk-UA"/>
        </w:rPr>
        <w:t xml:space="preserve">, </w:t>
      </w:r>
      <w:r w:rsidRPr="00453174">
        <w:rPr>
          <w:rFonts w:ascii="Times New Roman" w:hAnsi="Times New Roman" w:cs="Times New Roman"/>
          <w:spacing w:val="4"/>
          <w:sz w:val="28"/>
          <w:szCs w:val="28"/>
          <w:lang w:val="ru-RU"/>
        </w:rPr>
        <w:t xml:space="preserve">класократія).  </w:t>
      </w:r>
    </w:p>
    <w:p w:rsidR="00C3475A" w:rsidRPr="00453174" w:rsidRDefault="00C3475A" w:rsidP="00C3475A">
      <w:pPr>
        <w:spacing w:line="360" w:lineRule="auto"/>
        <w:ind w:firstLine="567"/>
        <w:jc w:val="both"/>
        <w:rPr>
          <w:rFonts w:ascii="Times New Roman" w:hAnsi="Times New Roman" w:cs="Times New Roman"/>
          <w:spacing w:val="-1"/>
          <w:sz w:val="28"/>
          <w:szCs w:val="28"/>
          <w:lang w:val="ru-RU"/>
        </w:rPr>
      </w:pPr>
      <w:r w:rsidRPr="00453174">
        <w:rPr>
          <w:rFonts w:ascii="Times New Roman" w:hAnsi="Times New Roman" w:cs="Times New Roman"/>
          <w:spacing w:val="4"/>
          <w:sz w:val="28"/>
          <w:szCs w:val="28"/>
          <w:lang w:val="ru-RU"/>
        </w:rPr>
        <w:t xml:space="preserve">У другій інформаційній картці присутній більш детальний опис </w:t>
      </w:r>
      <w:r w:rsidRPr="00453174">
        <w:rPr>
          <w:rFonts w:ascii="Times New Roman" w:hAnsi="Times New Roman" w:cs="Times New Roman"/>
          <w:spacing w:val="-1"/>
          <w:sz w:val="28"/>
          <w:szCs w:val="28"/>
          <w:lang w:val="ru-RU"/>
        </w:rPr>
        <w:t>державницької ідеології В. Липин</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2"/>
          <w:sz w:val="28"/>
          <w:szCs w:val="28"/>
          <w:lang w:val="ru-RU"/>
        </w:rPr>
        <w:t xml:space="preserve">ського. Також тут вказано основні підвалини на яких </w:t>
      </w:r>
      <w:r w:rsidRPr="00453174">
        <w:rPr>
          <w:rFonts w:ascii="Times New Roman" w:hAnsi="Times New Roman" w:cs="Times New Roman"/>
          <w:sz w:val="28"/>
          <w:szCs w:val="28"/>
          <w:lang w:val="ru-RU"/>
        </w:rPr>
        <w:t>повинна ґрунтуватися</w:t>
      </w:r>
      <w:r w:rsidRPr="00453174">
        <w:rPr>
          <w:rFonts w:ascii="Times New Roman" w:hAnsi="Times New Roman" w:cs="Times New Roman"/>
          <w:spacing w:val="2"/>
          <w:sz w:val="28"/>
          <w:szCs w:val="28"/>
          <w:lang w:val="ru-RU"/>
        </w:rPr>
        <w:t xml:space="preserve">: українська монархія на думку автора </w:t>
      </w:r>
      <w:r w:rsidRPr="00453174">
        <w:rPr>
          <w:rFonts w:ascii="Times New Roman" w:hAnsi="Times New Roman" w:cs="Times New Roman"/>
          <w:spacing w:val="1"/>
          <w:sz w:val="28"/>
          <w:szCs w:val="28"/>
          <w:lang w:val="ru-RU"/>
        </w:rPr>
        <w:t>аристократія, класократія, тери</w:t>
      </w:r>
      <w:r w:rsidRPr="00453174">
        <w:rPr>
          <w:rFonts w:ascii="Times New Roman" w:hAnsi="Times New Roman" w:cs="Times New Roman"/>
          <w:spacing w:val="1"/>
          <w:sz w:val="28"/>
          <w:szCs w:val="28"/>
          <w:lang w:val="ru-RU"/>
        </w:rPr>
        <w:softHyphen/>
      </w:r>
      <w:r w:rsidRPr="00453174">
        <w:rPr>
          <w:rFonts w:ascii="Times New Roman" w:hAnsi="Times New Roman" w:cs="Times New Roman"/>
          <w:sz w:val="28"/>
          <w:szCs w:val="28"/>
          <w:lang w:val="ru-RU"/>
        </w:rPr>
        <w:t xml:space="preserve">торіальний патріотизм, український консерватизм, </w:t>
      </w:r>
      <w:r w:rsidRPr="00453174">
        <w:rPr>
          <w:rFonts w:ascii="Times New Roman" w:hAnsi="Times New Roman" w:cs="Times New Roman"/>
          <w:spacing w:val="-1"/>
          <w:sz w:val="28"/>
          <w:szCs w:val="28"/>
          <w:lang w:val="ru-RU"/>
        </w:rPr>
        <w:t xml:space="preserve">релігійний епос. </w:t>
      </w:r>
    </w:p>
    <w:p w:rsidR="00C3475A" w:rsidRPr="00453174" w:rsidRDefault="00C3475A" w:rsidP="00C3475A">
      <w:pPr>
        <w:spacing w:line="360" w:lineRule="auto"/>
        <w:ind w:firstLine="567"/>
        <w:jc w:val="both"/>
        <w:rPr>
          <w:rFonts w:ascii="Times New Roman" w:hAnsi="Times New Roman" w:cs="Times New Roman"/>
          <w:spacing w:val="2"/>
          <w:sz w:val="28"/>
          <w:szCs w:val="28"/>
          <w:lang w:val="ru-RU"/>
        </w:rPr>
      </w:pPr>
      <w:r w:rsidRPr="00453174">
        <w:rPr>
          <w:rFonts w:ascii="Times New Roman" w:hAnsi="Times New Roman" w:cs="Times New Roman"/>
          <w:spacing w:val="-1"/>
          <w:sz w:val="28"/>
          <w:szCs w:val="28"/>
          <w:lang w:val="ru-RU"/>
        </w:rPr>
        <w:t xml:space="preserve">В третій інформаційній </w:t>
      </w:r>
      <w:r w:rsidRPr="00453174">
        <w:rPr>
          <w:rFonts w:ascii="Times New Roman" w:hAnsi="Times New Roman" w:cs="Times New Roman"/>
          <w:spacing w:val="4"/>
          <w:sz w:val="28"/>
          <w:szCs w:val="28"/>
          <w:lang w:val="ru-RU"/>
        </w:rPr>
        <w:t xml:space="preserve">картці описується бачення В. Липинським важливості розбудови власної держави для забезпечення існування та розвитку українського народу та необхідності ідеології як </w:t>
      </w:r>
      <w:r w:rsidRPr="00453174">
        <w:rPr>
          <w:rFonts w:ascii="Times New Roman" w:hAnsi="Times New Roman" w:cs="Times New Roman"/>
          <w:sz w:val="28"/>
          <w:szCs w:val="28"/>
          <w:lang w:val="ru-RU"/>
        </w:rPr>
        <w:t>рушійної сили національ</w:t>
      </w:r>
      <w:r w:rsidRPr="00453174">
        <w:rPr>
          <w:rFonts w:ascii="Times New Roman" w:hAnsi="Times New Roman" w:cs="Times New Roman"/>
          <w:sz w:val="28"/>
          <w:szCs w:val="28"/>
          <w:lang w:val="ru-RU"/>
        </w:rPr>
        <w:softHyphen/>
      </w:r>
      <w:r w:rsidRPr="00453174">
        <w:rPr>
          <w:rFonts w:ascii="Times New Roman" w:hAnsi="Times New Roman" w:cs="Times New Roman"/>
          <w:spacing w:val="2"/>
          <w:sz w:val="28"/>
          <w:szCs w:val="28"/>
          <w:lang w:val="ru-RU"/>
        </w:rPr>
        <w:t>ного відродження.</w:t>
      </w:r>
    </w:p>
    <w:p w:rsidR="00C3475A" w:rsidRPr="00453174" w:rsidRDefault="00C3475A" w:rsidP="00C3475A">
      <w:pPr>
        <w:pStyle w:val="a9"/>
        <w:tabs>
          <w:tab w:val="num" w:pos="0"/>
        </w:tabs>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pacing w:val="2"/>
          <w:sz w:val="28"/>
          <w:szCs w:val="28"/>
        </w:rPr>
        <w:t xml:space="preserve">Після завершення роботи учнів з картками, вчитель </w:t>
      </w:r>
      <w:r w:rsidRPr="00453174">
        <w:rPr>
          <w:rFonts w:ascii="Times New Roman" w:hAnsi="Times New Roman" w:cs="Times New Roman"/>
          <w:spacing w:val="4"/>
          <w:sz w:val="28"/>
          <w:szCs w:val="28"/>
        </w:rPr>
        <w:t xml:space="preserve">закріплення </w:t>
      </w:r>
      <w:r w:rsidRPr="00453174">
        <w:rPr>
          <w:rFonts w:ascii="Times New Roman" w:hAnsi="Times New Roman" w:cs="Times New Roman"/>
          <w:sz w:val="28"/>
          <w:szCs w:val="28"/>
        </w:rPr>
        <w:t xml:space="preserve">нових знань використовує метод </w:t>
      </w:r>
      <w:r w:rsidRPr="00453174">
        <w:rPr>
          <w:rFonts w:ascii="Times New Roman" w:hAnsi="Times New Roman" w:cs="Times New Roman"/>
          <w:sz w:val="28"/>
          <w:szCs w:val="28"/>
          <w:lang w:val="uk-UA"/>
        </w:rPr>
        <w:t>«мікрофон»</w:t>
      </w:r>
      <w:r w:rsidRPr="00453174">
        <w:rPr>
          <w:rFonts w:ascii="Times New Roman" w:hAnsi="Times New Roman" w:cs="Times New Roman"/>
          <w:sz w:val="28"/>
          <w:szCs w:val="28"/>
        </w:rPr>
        <w:t>:</w:t>
      </w:r>
      <w:r w:rsidRPr="00453174">
        <w:rPr>
          <w:rFonts w:ascii="Times New Roman" w:hAnsi="Times New Roman" w:cs="Times New Roman"/>
          <w:sz w:val="28"/>
          <w:szCs w:val="28"/>
          <w:lang w:val="uk-UA"/>
        </w:rPr>
        <w:t xml:space="preserve"> учні повинні дати відповідь на питання</w:t>
      </w:r>
      <w:r w:rsidRPr="00453174">
        <w:rPr>
          <w:rFonts w:ascii="Times New Roman" w:hAnsi="Times New Roman" w:cs="Times New Roman"/>
          <w:sz w:val="28"/>
          <w:szCs w:val="28"/>
        </w:rPr>
        <w:t>:</w:t>
      </w:r>
      <w:r w:rsidRPr="00453174">
        <w:rPr>
          <w:rFonts w:ascii="Times New Roman" w:hAnsi="Times New Roman" w:cs="Times New Roman"/>
          <w:sz w:val="28"/>
          <w:szCs w:val="28"/>
          <w:lang w:val="uk-UA"/>
        </w:rPr>
        <w:t xml:space="preserve"> «У чому ж полягав внесок В. Липинського у розбудову української політичної думки ХХ ст.?»</w:t>
      </w:r>
    </w:p>
    <w:p w:rsidR="00C3475A" w:rsidRPr="00453174" w:rsidRDefault="00C3475A" w:rsidP="00C3475A">
      <w:pPr>
        <w:pStyle w:val="a9"/>
        <w:tabs>
          <w:tab w:val="num" w:pos="0"/>
        </w:tabs>
        <w:spacing w:line="360" w:lineRule="auto"/>
        <w:ind w:firstLine="567"/>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 xml:space="preserve">Отже, на уроці з теми </w:t>
      </w:r>
      <w:r w:rsidR="009E3E1F" w:rsidRPr="00453174">
        <w:rPr>
          <w:rFonts w:ascii="Times New Roman" w:hAnsi="Times New Roman" w:cs="Times New Roman"/>
          <w:sz w:val="28"/>
          <w:szCs w:val="28"/>
          <w:shd w:val="clear" w:color="auto" w:fill="FFFFFF"/>
          <w:lang w:val="uk-UA"/>
        </w:rPr>
        <w:t>«</w:t>
      </w:r>
      <w:r w:rsidRPr="00453174">
        <w:rPr>
          <w:rFonts w:ascii="Times New Roman" w:hAnsi="Times New Roman" w:cs="Times New Roman"/>
          <w:spacing w:val="7"/>
          <w:sz w:val="28"/>
          <w:szCs w:val="28"/>
          <w:lang w:val="uk-UA"/>
        </w:rPr>
        <w:t xml:space="preserve">В’ячеслав </w:t>
      </w:r>
      <w:r w:rsidRPr="00453174">
        <w:rPr>
          <w:rFonts w:ascii="Times New Roman" w:hAnsi="Times New Roman" w:cs="Times New Roman"/>
          <w:spacing w:val="4"/>
          <w:sz w:val="28"/>
          <w:szCs w:val="28"/>
          <w:lang w:val="uk-UA"/>
        </w:rPr>
        <w:t>Липинський</w:t>
      </w:r>
      <w:r w:rsidRPr="00453174">
        <w:rPr>
          <w:rFonts w:ascii="Times New Roman" w:hAnsi="Times New Roman" w:cs="Times New Roman"/>
          <w:spacing w:val="7"/>
          <w:sz w:val="28"/>
          <w:szCs w:val="28"/>
          <w:lang w:val="uk-UA"/>
        </w:rPr>
        <w:t xml:space="preserve"> – засновник </w:t>
      </w:r>
      <w:r w:rsidRPr="00453174">
        <w:rPr>
          <w:rFonts w:ascii="Times New Roman" w:hAnsi="Times New Roman" w:cs="Times New Roman"/>
          <w:bCs/>
          <w:spacing w:val="7"/>
          <w:sz w:val="28"/>
          <w:szCs w:val="28"/>
          <w:lang w:val="uk-UA"/>
        </w:rPr>
        <w:t xml:space="preserve">ідеї </w:t>
      </w:r>
      <w:r w:rsidRPr="00453174">
        <w:rPr>
          <w:rFonts w:ascii="Times New Roman" w:hAnsi="Times New Roman" w:cs="Times New Roman"/>
          <w:spacing w:val="7"/>
          <w:sz w:val="28"/>
          <w:szCs w:val="28"/>
          <w:lang w:val="uk-UA"/>
        </w:rPr>
        <w:t>української політичної нації</w:t>
      </w:r>
      <w:r w:rsidR="009E3E1F" w:rsidRPr="00453174">
        <w:rPr>
          <w:rFonts w:ascii="Times New Roman" w:hAnsi="Times New Roman" w:cs="Times New Roman"/>
          <w:sz w:val="28"/>
          <w:szCs w:val="28"/>
          <w:shd w:val="clear" w:color="auto" w:fill="FFFFFF"/>
          <w:lang w:val="uk-UA"/>
        </w:rPr>
        <w:t>»</w:t>
      </w:r>
      <w:r w:rsidRPr="00453174">
        <w:rPr>
          <w:rFonts w:ascii="Times New Roman" w:hAnsi="Times New Roman" w:cs="Times New Roman"/>
          <w:sz w:val="28"/>
          <w:szCs w:val="28"/>
          <w:lang w:val="uk-UA"/>
        </w:rPr>
        <w:t xml:space="preserve"> досягаються такі навчальні цілі: </w:t>
      </w:r>
      <w:r w:rsidRPr="00453174">
        <w:rPr>
          <w:rFonts w:ascii="Times New Roman" w:hAnsi="Times New Roman" w:cs="Times New Roman"/>
          <w:spacing w:val="7"/>
          <w:sz w:val="28"/>
          <w:szCs w:val="28"/>
          <w:lang w:val="uk-UA"/>
        </w:rPr>
        <w:t xml:space="preserve">ознайомлення учнів із суспільно-громадяською діяльністю В. Липинського як видатного </w:t>
      </w:r>
      <w:r w:rsidRPr="00453174">
        <w:rPr>
          <w:rFonts w:ascii="Times New Roman" w:hAnsi="Times New Roman" w:cs="Times New Roman"/>
          <w:spacing w:val="7"/>
          <w:sz w:val="28"/>
          <w:szCs w:val="28"/>
          <w:lang w:val="uk-UA"/>
        </w:rPr>
        <w:lastRenderedPageBreak/>
        <w:t xml:space="preserve">політичного діяча, історика, соціолога, політика, теоретика українського консерватизму; з'ясування його роль у політичній історії української держави; розвиток в учнів критичного мислення, вміння працювати з різними джерелами; вміння давати оцінку діяльності історичних діячів.  </w:t>
      </w: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2E4DFF">
      <w:pPr>
        <w:spacing w:line="360" w:lineRule="auto"/>
        <w:ind w:firstLine="567"/>
        <w:jc w:val="center"/>
        <w:rPr>
          <w:rFonts w:ascii="Times New Roman" w:hAnsi="Times New Roman" w:cs="Times New Roman"/>
          <w:b/>
          <w:sz w:val="28"/>
          <w:szCs w:val="28"/>
          <w:lang w:val="uk-UA"/>
        </w:rPr>
      </w:pPr>
      <w:r w:rsidRPr="00453174">
        <w:rPr>
          <w:rFonts w:ascii="Times New Roman" w:hAnsi="Times New Roman" w:cs="Times New Roman"/>
          <w:b/>
          <w:sz w:val="28"/>
          <w:szCs w:val="28"/>
          <w:lang w:val="uk-UA"/>
        </w:rPr>
        <w:t>ВИСНОВКИ</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uk-UA"/>
        </w:rPr>
        <w:lastRenderedPageBreak/>
        <w:t xml:space="preserve">Формування українського консерватизму пов’язане з періодом Української революції (1917-1921 рр.) та міжвоєнним періодом (20-ті - 30-ті рр. ХХ ст.). Хоча фундатором цієї ідеології цілком справедливо вважається В’ячеслав Липинський, П. Скоропадський під час свого гетьманування в Україні в 1918 році ще до повноцінного оформлення В. Липинським своїх ідей, спирався на принципи, які  значною мірою збігались  із баченням автора «Листів до братів-хліборобів» .  </w:t>
      </w:r>
      <w:r w:rsidRPr="00453174">
        <w:rPr>
          <w:rFonts w:ascii="Times New Roman" w:hAnsi="Times New Roman" w:cs="Times New Roman"/>
          <w:sz w:val="28"/>
          <w:szCs w:val="28"/>
          <w:lang w:val="ru-RU"/>
        </w:rPr>
        <w:t>Вже тоді П. Скоропадський був переконаним противником соціалістичних реформ. Він вважав, що держава повинна орієнтуватися на дрібних землевласників як на соціальну базу, а також вважав за необхідне встановити сильну державну владу, яка могла б забезпечити безпеку і порядок у суспільстві.</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Отже, внутрішня політика Української держави в 1918 р. значною мірою була спрямована на розвиток держави та суспільства. За формою правління Українська Держава була авторитарною диктатурою, хоча й обмеженою в часі (до скликання Українського сейму) та рамками закону, про що свідчить обсяг встановлених повноважень гетьмана.</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 Важливими політичними питанням, якими опікувався уряд, торкалися розвитку інституту державної служби та судової системи; контролю земельного ринку з орієнтацією на захист дрібних та середніх землевласників; розвитку освіти та науки, зокрема заснування Української Академії Наук.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У період Гетьманату було розроблено кілька проєктів конституції, хоча жоден з них так і не був прийнятий. Причинами такого явища можна вважати тимчасовість гетьманської влади та наявність інших законів, які вже виконували функцію конституційно-правових акутів.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Невід’ємною складовою правління П.Скоропадського було проведення реформ. Проте суттєвим недоліком стала їх незавершеність: через короткий </w:t>
      </w:r>
      <w:r w:rsidRPr="00453174">
        <w:rPr>
          <w:rFonts w:ascii="Times New Roman" w:hAnsi="Times New Roman" w:cs="Times New Roman"/>
          <w:sz w:val="28"/>
          <w:szCs w:val="28"/>
          <w:lang w:val="ru-RU"/>
        </w:rPr>
        <w:lastRenderedPageBreak/>
        <w:t>період існування Української держави влада тільки почала їх втілювати або лише розробляти відповідні проєкти.</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На основі аналізу ідей В. Липинського можна виділити такі основні підвалини, на яких грунтувалася його консервативно-монархічна концепція: на чолі держави мав бути монарх з обмеженими повноваженнями. Саме монарх мав би уособлювати політичну консолідацію українського народу. Соціальною основою для формування держави та нації мав стати найчисельніший прошарок населення – хлібороби-землевласники. Очолювати націю повинна найвпливовіша група населення – національна аристократія, ознаками якої повинні бути висока моральність, міцна матеріальна база, а також здатність створити належні економічні умови для розвитку всієї нації. Забезпечувати єдність нації повинна ідея територіального патріотизму – усвідомлення своєї території, любові до своєї землі, почуття єдності та співпраці з усіма її постійними мешканцями, незалежно від їх походження, соціально-класової та етнічної приналежності, віросповідання тощо. Важливою умовою побудови української держави ідеолог українського консерватизму вважав релігійну єдність, яка спроможна творити моральний клімат, необхідний для державного будівництва. Водночас В.Липинськи</w:t>
      </w:r>
      <w:r w:rsidR="00CD1663" w:rsidRPr="00453174">
        <w:rPr>
          <w:rFonts w:ascii="Times New Roman" w:hAnsi="Times New Roman" w:cs="Times New Roman"/>
          <w:sz w:val="28"/>
          <w:szCs w:val="28"/>
          <w:lang w:val="ru-RU"/>
        </w:rPr>
        <w:t xml:space="preserve">й застерігає, що церква не має </w:t>
      </w:r>
      <w:r w:rsidRPr="00453174">
        <w:rPr>
          <w:rFonts w:ascii="Times New Roman" w:hAnsi="Times New Roman" w:cs="Times New Roman"/>
          <w:sz w:val="28"/>
          <w:szCs w:val="28"/>
          <w:lang w:val="ru-RU"/>
        </w:rPr>
        <w:t xml:space="preserve">бути пристосованою до політичної кон’юнктури і служити політиці.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Таким чином, найбільш прийнятною формою державного правління для України В.Липинський вважав спадкову (дідичну), правову (законом обмежену і законом обмежуючу) і трудову монархію у традиційній формі гетьманату, що засновується на таких підвалинах, як аристократія, класократія, територіальний патріотизм, консерватизм, релігійний етос.</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Остаточне формування українського консервативного руху відбулось в 20-ті роки в еміграції. Початком організаційного руху гетьманців в еміграції можна вважати створення В. Липинським програмного Статуту й організаційного </w:t>
      </w:r>
      <w:r w:rsidRPr="00453174">
        <w:rPr>
          <w:rFonts w:ascii="Times New Roman" w:hAnsi="Times New Roman" w:cs="Times New Roman"/>
          <w:sz w:val="28"/>
          <w:szCs w:val="28"/>
          <w:lang w:val="ru-RU"/>
        </w:rPr>
        <w:lastRenderedPageBreak/>
        <w:t xml:space="preserve">регламенту Українського Союзу Хліборобів Державників у 1920 році у Відні та пропозицію їх прийняття 16 грудня 1920 року на засіданні Ініціативної групи.  Також важливою подією для розгортання гетьманського руху є вступ до Українського Союзу Хліборобів-держаників П. Скоропадського 6 листопада 1921 року. </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Попри доволі успішну роботу гетьманців та наявність політичних осередків руху у великій кількості країн, у зв’язку зі смертю провідних персоналій цього руху (В. Липинського у 1931 році та П. Скоропадського 1945 році) та зміною політичних реалій у світі після завершення Другої світової війни розвиток консервативного гетьманського руху припинився, і побудова держави на основі політичної концепції Вячеслава Липинського не стала можливою.</w:t>
      </w:r>
    </w:p>
    <w:p w:rsidR="00C3475A" w:rsidRPr="00453174" w:rsidRDefault="00C3475A" w:rsidP="00C3475A">
      <w:pPr>
        <w:spacing w:line="360" w:lineRule="auto"/>
        <w:ind w:firstLine="56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Досліджувана тема є достатньо актуальною з огляду на сучасні тенденції у становленні і розвитку української державності.  Чільне місце у цих процесах належить освітянським реформам та фомуванні нової парадигми освіти, де важливу роль відіграють гуманістичні цінності та людиноцентризм.</w:t>
      </w:r>
      <w:r w:rsidR="003846EC" w:rsidRPr="00453174">
        <w:rPr>
          <w:rFonts w:ascii="Times New Roman" w:hAnsi="Times New Roman" w:cs="Times New Roman"/>
          <w:sz w:val="28"/>
          <w:szCs w:val="28"/>
          <w:lang w:val="ru-RU"/>
        </w:rPr>
        <w:t xml:space="preserve"> Вивчення історії крізь призму аналізу життя та діяльності видатних історичних діячів сприяє кращому засвоєнню учнями знань та сприяє формуванню інтересу до історії як навчального предмету.</w:t>
      </w:r>
      <w:r w:rsidRPr="00453174">
        <w:rPr>
          <w:rFonts w:ascii="Times New Roman" w:hAnsi="Times New Roman" w:cs="Times New Roman"/>
          <w:sz w:val="28"/>
          <w:szCs w:val="28"/>
          <w:lang w:val="ru-RU"/>
        </w:rPr>
        <w:t xml:space="preserve"> Саме</w:t>
      </w:r>
      <w:r w:rsidR="003846EC" w:rsidRPr="00453174">
        <w:rPr>
          <w:rFonts w:ascii="Times New Roman" w:hAnsi="Times New Roman" w:cs="Times New Roman"/>
          <w:sz w:val="28"/>
          <w:szCs w:val="28"/>
          <w:lang w:val="ru-RU"/>
        </w:rPr>
        <w:t xml:space="preserve"> тому,</w:t>
      </w:r>
      <w:r w:rsidRPr="00453174">
        <w:rPr>
          <w:rFonts w:ascii="Times New Roman" w:hAnsi="Times New Roman" w:cs="Times New Roman"/>
          <w:sz w:val="28"/>
          <w:szCs w:val="28"/>
          <w:lang w:val="ru-RU"/>
        </w:rPr>
        <w:t xml:space="preserve"> ознайомлення здобувачів освіти з історичними постатями періоду боротьби за Українську державність сприятиме формуванню патріотизму, громадянських, соціокультурних, історичних компетентностей, почуття власного розуміння історичних традицій українського народу як всередині держави, так і в еміграції, ролі і впливу соціально-економічних та політико-правових умов у досягненні на цьому шляху успіхів і причин можливих поразок. </w:t>
      </w:r>
    </w:p>
    <w:p w:rsidR="00C3475A" w:rsidRPr="00453174" w:rsidRDefault="00C3475A" w:rsidP="00C3475A">
      <w:pPr>
        <w:spacing w:line="360" w:lineRule="auto"/>
        <w:ind w:firstLine="567"/>
        <w:jc w:val="both"/>
        <w:rPr>
          <w:rFonts w:ascii="Times New Roman" w:hAnsi="Times New Roman" w:cs="Times New Roman"/>
          <w:sz w:val="28"/>
          <w:szCs w:val="28"/>
          <w:lang w:val="ru-RU"/>
        </w:rPr>
      </w:pPr>
    </w:p>
    <w:p w:rsidR="00C3475A" w:rsidRPr="00453174" w:rsidRDefault="00C3475A" w:rsidP="00C3475A">
      <w:pPr>
        <w:spacing w:line="360" w:lineRule="auto"/>
        <w:ind w:firstLine="567"/>
        <w:jc w:val="both"/>
        <w:rPr>
          <w:rFonts w:ascii="Times New Roman" w:hAnsi="Times New Roman" w:cs="Times New Roman"/>
          <w:b/>
          <w:sz w:val="28"/>
          <w:szCs w:val="28"/>
          <w:lang w:val="uk-UA"/>
        </w:rPr>
      </w:pPr>
    </w:p>
    <w:p w:rsidR="00C3475A" w:rsidRPr="00453174" w:rsidRDefault="00C3475A" w:rsidP="002E4DFF">
      <w:pPr>
        <w:spacing w:line="360" w:lineRule="auto"/>
        <w:ind w:firstLine="567"/>
        <w:jc w:val="center"/>
        <w:rPr>
          <w:rStyle w:val="fontstyle01"/>
          <w:rFonts w:ascii="Times New Roman" w:hAnsi="Times New Roman" w:cs="Times New Roman"/>
          <w:color w:val="auto"/>
          <w:lang w:val="ru-RU"/>
        </w:rPr>
      </w:pPr>
      <w:r w:rsidRPr="00453174">
        <w:rPr>
          <w:rStyle w:val="fontstyle01"/>
          <w:rFonts w:ascii="Times New Roman" w:hAnsi="Times New Roman" w:cs="Times New Roman"/>
          <w:b/>
          <w:color w:val="auto"/>
          <w:lang w:val="ru-RU"/>
        </w:rPr>
        <w:lastRenderedPageBreak/>
        <w:t>Список використаних джерел і літератури</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Бурлака Перші кроки. Відродження 1918. 7 квітня 1918</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Вісник політики, літератури й життя. Відень, 1918. № 33, 2 червня. С. 338</w:t>
      </w:r>
      <w:r w:rsidR="002E4DFF" w:rsidRPr="00453174">
        <w:rPr>
          <w:rStyle w:val="fontstyle01"/>
          <w:rFonts w:ascii="Times New Roman" w:hAnsi="Times New Roman" w:cs="Times New Roman"/>
          <w:color w:val="auto"/>
          <w:lang w:val="ru-RU"/>
        </w:rPr>
        <w:t>.</w:t>
      </w:r>
    </w:p>
    <w:p w:rsidR="00C3475A" w:rsidRPr="00453174" w:rsidRDefault="00C3475A" w:rsidP="002E4DFF">
      <w:pPr>
        <w:pStyle w:val="aa"/>
        <w:numPr>
          <w:ilvl w:val="0"/>
          <w:numId w:val="14"/>
        </w:numPr>
        <w:spacing w:line="360" w:lineRule="auto"/>
        <w:ind w:left="0" w:firstLine="709"/>
        <w:jc w:val="both"/>
        <w:rPr>
          <w:rFonts w:ascii="Times New Roman" w:hAnsi="Times New Roman" w:cs="Times New Roman"/>
          <w:sz w:val="28"/>
          <w:szCs w:val="28"/>
          <w:lang w:val="ru-RU"/>
        </w:rPr>
      </w:pPr>
      <w:r w:rsidRPr="00453174">
        <w:rPr>
          <w:rStyle w:val="fontstyle01"/>
          <w:rFonts w:ascii="Times New Roman" w:hAnsi="Times New Roman" w:cs="Times New Roman"/>
          <w:color w:val="auto"/>
          <w:lang w:val="ru-RU"/>
        </w:rPr>
        <w:t>Голос Києва. 1918. 11 мая</w:t>
      </w:r>
      <w:r w:rsidRPr="00453174">
        <w:rPr>
          <w:rFonts w:ascii="Times New Roman" w:hAnsi="Times New Roman" w:cs="Times New Roman"/>
          <w:sz w:val="28"/>
          <w:szCs w:val="28"/>
          <w:lang w:val="ru-RU"/>
        </w:rPr>
        <w:t xml:space="preserve">, </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color w:val="auto"/>
        </w:rPr>
      </w:pPr>
      <w:r w:rsidRPr="00453174">
        <w:rPr>
          <w:rStyle w:val="fontstyle01"/>
          <w:rFonts w:ascii="Times New Roman" w:hAnsi="Times New Roman" w:cs="Times New Roman"/>
          <w:color w:val="auto"/>
          <w:lang w:val="ru-RU"/>
        </w:rPr>
        <w:t>Голос Києва. 1918. 16 мая.</w:t>
      </w:r>
    </w:p>
    <w:p w:rsidR="00C3475A" w:rsidRPr="00453174" w:rsidRDefault="00C3475A" w:rsidP="002E4DFF">
      <w:pPr>
        <w:pStyle w:val="aa"/>
        <w:numPr>
          <w:ilvl w:val="0"/>
          <w:numId w:val="14"/>
        </w:numPr>
        <w:spacing w:line="360" w:lineRule="auto"/>
        <w:ind w:left="0" w:firstLine="709"/>
        <w:jc w:val="both"/>
        <w:rPr>
          <w:rFonts w:ascii="Times New Roman" w:hAnsi="Times New Roman" w:cs="Times New Roman"/>
          <w:sz w:val="28"/>
          <w:szCs w:val="28"/>
          <w:lang w:val="ru-RU"/>
        </w:rPr>
      </w:pPr>
      <w:r w:rsidRPr="00453174">
        <w:rPr>
          <w:rFonts w:ascii="Times New Roman" w:eastAsia="Times New Roman" w:hAnsi="Times New Roman" w:cs="Times New Roman"/>
          <w:sz w:val="28"/>
          <w:szCs w:val="28"/>
          <w:lang w:val="uk-UA"/>
        </w:rPr>
        <w:t xml:space="preserve">Гордієнко М. Концепція політичної еліти В. Липиського як фактор національно-державної ідентичності України. </w:t>
      </w:r>
      <w:r w:rsidRPr="00453174">
        <w:rPr>
          <w:rFonts w:ascii="Times New Roman" w:eastAsia="Times New Roman" w:hAnsi="Times New Roman" w:cs="Times New Roman"/>
          <w:i/>
          <w:sz w:val="28"/>
          <w:szCs w:val="28"/>
          <w:lang w:val="uk-UA"/>
        </w:rPr>
        <w:t>Нова політика</w:t>
      </w:r>
      <w:r w:rsidRPr="00453174">
        <w:rPr>
          <w:rFonts w:ascii="Times New Roman" w:eastAsia="Times New Roman" w:hAnsi="Times New Roman" w:cs="Times New Roman"/>
          <w:sz w:val="28"/>
          <w:szCs w:val="28"/>
          <w:lang w:val="uk-UA"/>
        </w:rPr>
        <w:t>. 1998. №2. С.44–48.</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Державний Вісник. 1918, 11 липня.</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Державний Вісник. 1918. 19 липня.</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Державний Вісник. 1918. 20 червня.</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Державний Вістник. 191</w:t>
      </w:r>
      <w:r w:rsidRPr="00453174">
        <w:rPr>
          <w:rStyle w:val="fontstyle01"/>
          <w:rFonts w:ascii="Times New Roman" w:hAnsi="Times New Roman" w:cs="Times New Roman"/>
          <w:color w:val="auto"/>
        </w:rPr>
        <w:t>8</w:t>
      </w:r>
      <w:r w:rsidRPr="00453174">
        <w:rPr>
          <w:rStyle w:val="fontstyle01"/>
          <w:rFonts w:ascii="Times New Roman" w:hAnsi="Times New Roman" w:cs="Times New Roman"/>
          <w:color w:val="auto"/>
          <w:lang w:val="ru-RU"/>
        </w:rPr>
        <w:t>. 8 серпня</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Дорошенко Д. Історія України 1917–1923 документально-наукове видання. В 2-х т. Т. 2: Українська Гетьманська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Держава 1918 року. Упорядн. К.Ю. Галушко. Київ: Темпора, 2002. 352 с.</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Дорошенко Д. Історія України 1917-1923 рр. У 2-х т. Ужгород, 1930; Нью-Йорк: Видавн.</w:t>
      </w:r>
      <w:r w:rsidRPr="00453174">
        <w:rPr>
          <w:rFonts w:ascii="Times New Roman" w:hAnsi="Times New Roman" w:cs="Times New Roman"/>
          <w:i/>
          <w:iCs/>
          <w:sz w:val="28"/>
          <w:szCs w:val="28"/>
          <w:lang w:val="ru-RU"/>
        </w:rPr>
        <w:t xml:space="preserve"> </w:t>
      </w:r>
      <w:r w:rsidRPr="00453174">
        <w:rPr>
          <w:rStyle w:val="fontstyle01"/>
          <w:rFonts w:ascii="Times New Roman" w:hAnsi="Times New Roman" w:cs="Times New Roman"/>
          <w:color w:val="auto"/>
          <w:lang w:val="ru-RU"/>
        </w:rPr>
        <w:t>корпорація «Булава», 1954. Т. 2: Українська Гетьманська Держава 1918 року. 424 с.</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Известия Союза протофиса. 1918. 12 августа.</w:t>
      </w:r>
    </w:p>
    <w:p w:rsidR="00C3475A" w:rsidRPr="00453174" w:rsidRDefault="00C3475A" w:rsidP="002E4DFF">
      <w:pPr>
        <w:pStyle w:val="aa"/>
        <w:numPr>
          <w:ilvl w:val="0"/>
          <w:numId w:val="14"/>
        </w:numPr>
        <w:spacing w:line="360" w:lineRule="auto"/>
        <w:ind w:left="0" w:firstLine="709"/>
        <w:jc w:val="both"/>
        <w:rPr>
          <w:rFonts w:ascii="Times New Roman" w:hAnsi="Times New Roman" w:cs="Times New Roman"/>
          <w:sz w:val="28"/>
          <w:szCs w:val="28"/>
          <w:lang w:val="ru-RU"/>
        </w:rPr>
      </w:pPr>
      <w:r w:rsidRPr="00453174">
        <w:rPr>
          <w:rFonts w:ascii="Times New Roman" w:hAnsi="Times New Roman" w:cs="Times New Roman"/>
          <w:sz w:val="28"/>
          <w:szCs w:val="28"/>
          <w:lang w:val="uk-UA"/>
        </w:rPr>
        <w:t>Іванов В. М. Історія держави і права України: Підручник.</w:t>
      </w:r>
      <w:r w:rsidRPr="00453174">
        <w:rPr>
          <w:rStyle w:val="fontstyle21"/>
          <w:rFonts w:ascii="Times New Roman" w:hAnsi="Times New Roman" w:cs="Times New Roman"/>
          <w:color w:val="auto"/>
          <w:sz w:val="28"/>
          <w:szCs w:val="28"/>
          <w:lang w:val="uk-UA"/>
        </w:rPr>
        <w:t xml:space="preserve"> –</w:t>
      </w:r>
      <w:r w:rsidRPr="00453174">
        <w:rPr>
          <w:rFonts w:ascii="Times New Roman" w:hAnsi="Times New Roman" w:cs="Times New Roman"/>
          <w:sz w:val="28"/>
          <w:szCs w:val="28"/>
          <w:lang w:val="uk-UA"/>
        </w:rPr>
        <w:t>Київ.2007. 552 с</w:t>
      </w:r>
      <w:r w:rsidRPr="00453174">
        <w:rPr>
          <w:rFonts w:ascii="Times New Roman" w:hAnsi="Times New Roman" w:cs="Times New Roman"/>
          <w:sz w:val="28"/>
          <w:szCs w:val="28"/>
          <w:lang w:val="ru-RU"/>
        </w:rPr>
        <w:t>, с. 270</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rPr>
      </w:pPr>
      <w:r w:rsidRPr="00453174">
        <w:rPr>
          <w:rStyle w:val="fontstyle01"/>
          <w:rFonts w:ascii="Times New Roman" w:hAnsi="Times New Roman" w:cs="Times New Roman"/>
          <w:color w:val="auto"/>
          <w:lang w:val="ru-RU"/>
        </w:rPr>
        <w:t>Історія держави і права України: підручник. В. Д. Гончаренко, В. М. Єрмолаєв, В. О.</w:t>
      </w:r>
      <w:r w:rsidRPr="00453174">
        <w:rPr>
          <w:rFonts w:ascii="Times New Roman" w:hAnsi="Times New Roman" w:cs="Times New Roman"/>
          <w:i/>
          <w:iCs/>
          <w:sz w:val="28"/>
          <w:szCs w:val="28"/>
          <w:lang w:val="ru-RU"/>
        </w:rPr>
        <w:t xml:space="preserve"> </w:t>
      </w:r>
      <w:r w:rsidRPr="00453174">
        <w:rPr>
          <w:rStyle w:val="fontstyle01"/>
          <w:rFonts w:ascii="Times New Roman" w:hAnsi="Times New Roman" w:cs="Times New Roman"/>
          <w:color w:val="auto"/>
          <w:lang w:val="ru-RU"/>
        </w:rPr>
        <w:t>Рум’янцев та ін.; за ред. В. Д. Гончаренка. Х.: Право, 2013.</w:t>
      </w:r>
    </w:p>
    <w:p w:rsidR="00C3475A" w:rsidRPr="00453174" w:rsidRDefault="00C3475A" w:rsidP="002E4DFF">
      <w:pPr>
        <w:pStyle w:val="aa"/>
        <w:numPr>
          <w:ilvl w:val="0"/>
          <w:numId w:val="14"/>
        </w:numPr>
        <w:spacing w:line="360" w:lineRule="auto"/>
        <w:ind w:left="0" w:firstLine="709"/>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Історія держави і права України: Підручник. – У 2-х т. / За ред. В. Я. Тація, А. Й. Рогожина, В. Д. Гончаренка. – Том 2. – Київ: </w:t>
      </w:r>
      <w:r w:rsidR="007B3D3C"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Ін Юре</w:t>
      </w:r>
      <w:r w:rsidR="007B3D3C"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2003</w:t>
      </w:r>
    </w:p>
    <w:p w:rsidR="00C3475A" w:rsidRPr="00453174" w:rsidRDefault="00C3475A" w:rsidP="002E4DFF">
      <w:pPr>
        <w:pStyle w:val="aa"/>
        <w:numPr>
          <w:ilvl w:val="0"/>
          <w:numId w:val="14"/>
        </w:numPr>
        <w:spacing w:line="360" w:lineRule="auto"/>
        <w:ind w:left="0" w:firstLine="709"/>
        <w:jc w:val="both"/>
        <w:rPr>
          <w:rFonts w:ascii="Times New Roman" w:hAnsi="Times New Roman" w:cs="Times New Roman"/>
          <w:b/>
          <w:sz w:val="28"/>
          <w:szCs w:val="28"/>
          <w:lang w:val="uk-UA"/>
        </w:rPr>
      </w:pPr>
      <w:r w:rsidRPr="00453174">
        <w:rPr>
          <w:rStyle w:val="fontstyle01"/>
          <w:rFonts w:ascii="Times New Roman" w:hAnsi="Times New Roman" w:cs="Times New Roman"/>
          <w:color w:val="auto"/>
          <w:lang w:val="ru-RU"/>
        </w:rPr>
        <w:lastRenderedPageBreak/>
        <w:t>Конституційні основи Української держави в світлі програмових засад Гетьманського Руху (проект).</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rPr>
        <w:t>Diasporiana</w:t>
      </w:r>
      <w:r w:rsidRPr="00453174">
        <w:rPr>
          <w:rStyle w:val="fontstyle01"/>
          <w:rFonts w:ascii="Times New Roman" w:hAnsi="Times New Roman" w:cs="Times New Roman"/>
          <w:color w:val="auto"/>
          <w:lang w:val="ru-RU"/>
        </w:rPr>
        <w:t xml:space="preserve"> Електронна бібліотека. Проект зі збереження інтелектуальної спадщини української</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еміграції та розсіяння</w:t>
      </w:r>
      <w:r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 xml:space="preserve"> </w:t>
      </w:r>
      <w:r w:rsidRPr="00453174">
        <w:rPr>
          <w:rStyle w:val="fontstyle01"/>
          <w:rFonts w:ascii="Times New Roman" w:hAnsi="Times New Roman" w:cs="Times New Roman"/>
          <w:color w:val="auto"/>
        </w:rPr>
        <w:t>URL</w:t>
      </w:r>
      <w:r w:rsidRPr="00453174">
        <w:rPr>
          <w:rStyle w:val="fontstyle01"/>
          <w:rFonts w:ascii="Times New Roman" w:hAnsi="Times New Roman" w:cs="Times New Roman"/>
          <w:color w:val="auto"/>
          <w:lang w:val="ru-RU"/>
        </w:rPr>
        <w:t xml:space="preserve">: </w:t>
      </w:r>
      <w:hyperlink r:id="rId7" w:history="1">
        <w:r w:rsidRPr="00453174">
          <w:rPr>
            <w:rStyle w:val="a3"/>
            <w:rFonts w:ascii="Times New Roman" w:hAnsi="Times New Roman" w:cs="Times New Roman"/>
            <w:color w:val="auto"/>
            <w:sz w:val="28"/>
            <w:szCs w:val="28"/>
          </w:rPr>
          <w:t>https</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diasporiana</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org</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ua</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ideologiya</w:t>
        </w:r>
        <w:r w:rsidRPr="00453174">
          <w:rPr>
            <w:rStyle w:val="a3"/>
            <w:rFonts w:ascii="Times New Roman" w:hAnsi="Times New Roman" w:cs="Times New Roman"/>
            <w:color w:val="auto"/>
            <w:sz w:val="28"/>
            <w:szCs w:val="28"/>
            <w:lang w:val="ru-RU"/>
          </w:rPr>
          <w:t>/15060-</w:t>
        </w:r>
        <w:r w:rsidRPr="00453174">
          <w:rPr>
            <w:rStyle w:val="a3"/>
            <w:rFonts w:ascii="Times New Roman" w:hAnsi="Times New Roman" w:cs="Times New Roman"/>
            <w:color w:val="auto"/>
            <w:sz w:val="28"/>
            <w:szCs w:val="28"/>
          </w:rPr>
          <w:t>konstitutsiyni</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osnoviukrayinskoyi</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derzhavi</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v</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svitli</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programovih</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zasad</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getmanskogo</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ruhu</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proekt</w:t>
        </w:r>
        <w:r w:rsidRPr="00453174">
          <w:rPr>
            <w:rStyle w:val="a3"/>
            <w:rFonts w:ascii="Times New Roman" w:hAnsi="Times New Roman" w:cs="Times New Roman"/>
            <w:color w:val="auto"/>
            <w:sz w:val="28"/>
            <w:szCs w:val="28"/>
            <w:lang w:val="ru-RU"/>
          </w:rPr>
          <w:t>/</w:t>
        </w:r>
      </w:hyperlink>
      <w:r w:rsidR="002E4DFF" w:rsidRPr="00453174">
        <w:rPr>
          <w:rStyle w:val="a3"/>
          <w:rFonts w:ascii="Times New Roman" w:hAnsi="Times New Roman" w:cs="Times New Roman"/>
          <w:color w:val="auto"/>
          <w:sz w:val="28"/>
          <w:szCs w:val="28"/>
          <w:lang w:val="uk-UA"/>
        </w:rPr>
        <w:t xml:space="preserve"> </w:t>
      </w:r>
      <w:r w:rsidR="002E4DFF" w:rsidRPr="00453174">
        <w:rPr>
          <w:rFonts w:ascii="Times New Roman" w:eastAsia="Times New Roman" w:hAnsi="Times New Roman" w:cs="Times New Roman"/>
          <w:sz w:val="28"/>
          <w:szCs w:val="28"/>
          <w:lang w:val="uk-UA"/>
        </w:rPr>
        <w:t>(дата зверення: 09.11.2022).</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Кухта Б. З історії української політичної думки : Навчальний</w:t>
      </w:r>
      <w:r w:rsidRPr="00453174">
        <w:rPr>
          <w:rFonts w:ascii="Times New Roman" w:hAnsi="Times New Roman" w:cs="Times New Roman"/>
          <w:sz w:val="28"/>
          <w:szCs w:val="28"/>
          <w:lang w:val="uk-UA"/>
        </w:rPr>
        <w:br/>
      </w:r>
      <w:r w:rsidR="002E4DFF" w:rsidRPr="00453174">
        <w:rPr>
          <w:rStyle w:val="fontstyle01"/>
          <w:rFonts w:ascii="Times New Roman" w:hAnsi="Times New Roman" w:cs="Times New Roman"/>
          <w:color w:val="auto"/>
          <w:lang w:val="uk-UA"/>
        </w:rPr>
        <w:t>посібник</w:t>
      </w:r>
      <w:r w:rsidRPr="00453174">
        <w:rPr>
          <w:rStyle w:val="fontstyle01"/>
          <w:rFonts w:ascii="Times New Roman" w:hAnsi="Times New Roman" w:cs="Times New Roman"/>
          <w:color w:val="auto"/>
          <w:lang w:val="uk-UA"/>
        </w:rPr>
        <w:t>. - К. : Генеза, 1994. - 368 с.</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 xml:space="preserve">Липинський В. Листи до братів </w:t>
      </w:r>
      <w:r w:rsidRPr="00453174">
        <w:rPr>
          <w:rStyle w:val="fontstyle01"/>
          <w:rFonts w:ascii="Times New Roman" w:hAnsi="Times New Roman" w:cs="Times New Roman"/>
          <w:color w:val="auto"/>
          <w:lang w:val="ru-RU"/>
        </w:rPr>
        <w:softHyphen/>
        <w:t>хліборобів. – К.; Філадельфія, 1995. – 470 с</w:t>
      </w:r>
      <w:r w:rsidRPr="00453174">
        <w:rPr>
          <w:rFonts w:ascii="Times New Roman" w:hAnsi="Times New Roman" w:cs="Times New Roman"/>
          <w:sz w:val="28"/>
          <w:szCs w:val="28"/>
          <w:shd w:val="clear" w:color="auto" w:fill="FFFFFF"/>
          <w:lang w:val="ru-RU"/>
        </w:rPr>
        <w:t xml:space="preserve">. </w:t>
      </w:r>
      <w:r w:rsidRPr="00453174">
        <w:rPr>
          <w:rFonts w:ascii="Times New Roman" w:hAnsi="Times New Roman" w:cs="Times New Roman"/>
          <w:sz w:val="28"/>
          <w:szCs w:val="28"/>
          <w:shd w:val="clear" w:color="auto" w:fill="FFFFFF"/>
        </w:rPr>
        <w:t>URL</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w:t>
      </w:r>
      <w:r w:rsidRPr="00453174">
        <w:rPr>
          <w:rFonts w:ascii="Times New Roman" w:hAnsi="Times New Roman" w:cs="Times New Roman"/>
          <w:sz w:val="28"/>
          <w:szCs w:val="28"/>
          <w:shd w:val="clear" w:color="auto" w:fill="FFFFFF"/>
        </w:rPr>
        <w:t>https</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diasporiana</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org</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ua</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wp</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content</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uploads</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books</w:t>
      </w:r>
      <w:r w:rsidRPr="00453174">
        <w:rPr>
          <w:rFonts w:ascii="Times New Roman" w:hAnsi="Times New Roman" w:cs="Times New Roman"/>
          <w:sz w:val="28"/>
          <w:szCs w:val="28"/>
          <w:shd w:val="clear" w:color="auto" w:fill="FFFFFF"/>
          <w:lang w:val="ru-RU"/>
        </w:rPr>
        <w:t>/3615/</w:t>
      </w:r>
      <w:r w:rsidRPr="00453174">
        <w:rPr>
          <w:rFonts w:ascii="Times New Roman" w:hAnsi="Times New Roman" w:cs="Times New Roman"/>
          <w:sz w:val="28"/>
          <w:szCs w:val="28"/>
          <w:shd w:val="clear" w:color="auto" w:fill="FFFFFF"/>
        </w:rPr>
        <w:t>file</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pdf</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fontstyle01"/>
          <w:rFonts w:ascii="Times New Roman" w:hAnsi="Times New Roman" w:cs="Times New Roman"/>
          <w:color w:val="auto"/>
          <w:lang w:val="uk-UA"/>
        </w:rPr>
        <w:t xml:space="preserve">Липинський В. Мораль і політична дія. </w:t>
      </w:r>
      <w:r w:rsidRPr="00453174">
        <w:rPr>
          <w:rStyle w:val="fontstyle01"/>
          <w:rFonts w:ascii="Times New Roman" w:hAnsi="Times New Roman" w:cs="Times New Roman"/>
          <w:i/>
          <w:color w:val="auto"/>
          <w:lang w:val="uk-UA"/>
        </w:rPr>
        <w:t>За</w:t>
      </w:r>
      <w:r w:rsidRPr="00453174">
        <w:rPr>
          <w:rFonts w:ascii="Times New Roman" w:hAnsi="Times New Roman" w:cs="Times New Roman"/>
          <w:i/>
          <w:sz w:val="28"/>
          <w:szCs w:val="28"/>
          <w:lang w:val="uk-UA"/>
        </w:rPr>
        <w:br/>
      </w:r>
      <w:r w:rsidRPr="00453174">
        <w:rPr>
          <w:rStyle w:val="fontstyle01"/>
          <w:rFonts w:ascii="Times New Roman" w:hAnsi="Times New Roman" w:cs="Times New Roman"/>
          <w:i/>
          <w:color w:val="auto"/>
          <w:lang w:val="uk-UA"/>
        </w:rPr>
        <w:t>українську Україну</w:t>
      </w:r>
      <w:r w:rsidRPr="00453174">
        <w:rPr>
          <w:rStyle w:val="fontstyle01"/>
          <w:rFonts w:ascii="Times New Roman" w:hAnsi="Times New Roman" w:cs="Times New Roman"/>
          <w:color w:val="auto"/>
          <w:lang w:val="uk-UA"/>
        </w:rPr>
        <w:t>, 11-18 жовтня 2005 р. - № 2.</w:t>
      </w:r>
      <w:r w:rsidR="002E4DFF" w:rsidRPr="00453174">
        <w:rPr>
          <w:rStyle w:val="fontstyle01"/>
          <w:rFonts w:ascii="Times New Roman" w:hAnsi="Times New Roman" w:cs="Times New Roman"/>
          <w:color w:val="auto"/>
          <w:lang w:val="uk-UA"/>
        </w:rPr>
        <w:t xml:space="preserve"> - С. 4-5.</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fontstyle01"/>
          <w:rFonts w:ascii="Times New Roman" w:hAnsi="Times New Roman" w:cs="Times New Roman"/>
          <w:color w:val="auto"/>
          <w:lang w:val="uk-UA"/>
        </w:rPr>
        <w:t xml:space="preserve">Липинський В. Національна аристократія. </w:t>
      </w:r>
      <w:r w:rsidRPr="00453174">
        <w:rPr>
          <w:rStyle w:val="fontstyle01"/>
          <w:rFonts w:ascii="Times New Roman" w:hAnsi="Times New Roman" w:cs="Times New Roman"/>
          <w:i/>
          <w:color w:val="auto"/>
          <w:lang w:val="uk-UA"/>
        </w:rPr>
        <w:t>За</w:t>
      </w:r>
      <w:r w:rsidRPr="00453174">
        <w:rPr>
          <w:rFonts w:ascii="Times New Roman" w:hAnsi="Times New Roman" w:cs="Times New Roman"/>
          <w:i/>
          <w:sz w:val="28"/>
          <w:szCs w:val="28"/>
          <w:lang w:val="uk-UA"/>
        </w:rPr>
        <w:br/>
      </w:r>
      <w:r w:rsidRPr="00453174">
        <w:rPr>
          <w:rStyle w:val="fontstyle01"/>
          <w:rFonts w:ascii="Times New Roman" w:hAnsi="Times New Roman" w:cs="Times New Roman"/>
          <w:i/>
          <w:color w:val="auto"/>
          <w:lang w:val="uk-UA"/>
        </w:rPr>
        <w:t>українську Україну</w:t>
      </w:r>
      <w:r w:rsidRPr="00453174">
        <w:rPr>
          <w:rStyle w:val="fontstyle01"/>
          <w:rFonts w:ascii="Times New Roman" w:hAnsi="Times New Roman" w:cs="Times New Roman"/>
          <w:color w:val="auto"/>
          <w:lang w:val="uk-UA"/>
        </w:rPr>
        <w:t>, 11-18 жовтня 2005 р. - № 2. - С. 4-5.</w:t>
      </w:r>
    </w:p>
    <w:p w:rsidR="00C3475A" w:rsidRPr="00453174" w:rsidRDefault="00C3475A" w:rsidP="002E4DFF">
      <w:pPr>
        <w:pStyle w:val="aa"/>
        <w:numPr>
          <w:ilvl w:val="0"/>
          <w:numId w:val="14"/>
        </w:numPr>
        <w:spacing w:line="360" w:lineRule="auto"/>
        <w:ind w:left="0" w:firstLine="709"/>
        <w:jc w:val="both"/>
        <w:rPr>
          <w:rFonts w:ascii="Times New Roman" w:hAnsi="Times New Roman" w:cs="Times New Roman"/>
          <w:sz w:val="28"/>
          <w:szCs w:val="28"/>
          <w:lang w:val="uk-UA"/>
        </w:rPr>
      </w:pPr>
      <w:r w:rsidRPr="00453174">
        <w:rPr>
          <w:rFonts w:ascii="Times New Roman" w:eastAsia="Times New Roman" w:hAnsi="Times New Roman" w:cs="Times New Roman"/>
          <w:sz w:val="28"/>
          <w:szCs w:val="28"/>
          <w:lang w:val="uk-UA"/>
        </w:rPr>
        <w:t>Липинський В. Релігія і церква в історії України. – К.: Рада, 1995. – 96 с.</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Липинський В. Хам і Яфет. З приводу десятих роковин 16 / 29</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 xml:space="preserve">квітня 1918 р. </w:t>
      </w:r>
      <w:r w:rsidRPr="00453174">
        <w:rPr>
          <w:rStyle w:val="fontstyle01"/>
          <w:rFonts w:ascii="Times New Roman" w:hAnsi="Times New Roman" w:cs="Times New Roman"/>
          <w:i/>
          <w:color w:val="auto"/>
          <w:lang w:val="uk-UA"/>
        </w:rPr>
        <w:t>В. Липинський та його доба. Науковий збірник</w:t>
      </w:r>
      <w:r w:rsidRPr="00453174">
        <w:rPr>
          <w:rStyle w:val="fontstyle01"/>
          <w:rFonts w:ascii="Times New Roman" w:hAnsi="Times New Roman" w:cs="Times New Roman"/>
          <w:color w:val="auto"/>
          <w:lang w:val="uk-UA"/>
        </w:rPr>
        <w:t xml:space="preserve"> /</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Відп. ред. Ю. Терещенко. Видавничий центр КНЛУ. Київ - Житомир, 2008. - 398 с.</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uk-UA"/>
        </w:rPr>
        <w:t>Лист В. Липинського до В</w:t>
      </w:r>
      <w:r w:rsidR="002E4DFF" w:rsidRPr="00453174">
        <w:rPr>
          <w:rStyle w:val="fontstyle01"/>
          <w:rFonts w:ascii="Times New Roman" w:hAnsi="Times New Roman" w:cs="Times New Roman"/>
          <w:color w:val="auto"/>
          <w:lang w:val="uk-UA"/>
        </w:rPr>
        <w:t xml:space="preserve">. Габсбурга від 12.01.1921 р. </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i/>
          <w:color w:val="auto"/>
          <w:lang w:val="uk-UA"/>
        </w:rPr>
        <w:t>Листування В. Липинського</w:t>
      </w:r>
      <w:r w:rsidRPr="00453174">
        <w:rPr>
          <w:rStyle w:val="fontstyle01"/>
          <w:rFonts w:ascii="Times New Roman" w:hAnsi="Times New Roman" w:cs="Times New Roman"/>
          <w:color w:val="auto"/>
          <w:lang w:val="uk-UA"/>
        </w:rPr>
        <w:t>. [Ред. Я. Пеленський]. – К., 2</w:t>
      </w:r>
      <w:r w:rsidRPr="00453174">
        <w:rPr>
          <w:rStyle w:val="fontstyle01"/>
          <w:rFonts w:ascii="Times New Roman" w:hAnsi="Times New Roman" w:cs="Times New Roman"/>
          <w:color w:val="auto"/>
          <w:lang w:val="ru-RU"/>
        </w:rPr>
        <w:t>003. – Т. 1 (А</w:t>
      </w:r>
      <w:r w:rsidRPr="00453174">
        <w:rPr>
          <w:rStyle w:val="fontstyle01"/>
          <w:rFonts w:ascii="Times New Roman" w:hAnsi="Times New Roman" w:cs="Times New Roman"/>
          <w:color w:val="auto"/>
          <w:lang w:val="ru-RU"/>
        </w:rPr>
        <w:softHyphen/>
        <w:t>Ж).</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ab"/>
          <w:rFonts w:ascii="Times New Roman" w:hAnsi="Times New Roman" w:cs="Times New Roman"/>
          <w:b w:val="0"/>
          <w:sz w:val="28"/>
          <w:szCs w:val="28"/>
          <w:shd w:val="clear" w:color="auto" w:fill="FFFFFF"/>
          <w:lang w:val="ru-RU"/>
        </w:rPr>
        <w:t>Камаралі С.Є</w:t>
      </w:r>
      <w:r w:rsidRPr="00453174">
        <w:rPr>
          <w:rStyle w:val="ab"/>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 xml:space="preserve"> </w:t>
      </w:r>
      <w:hyperlink r:id="rId8" w:tgtFrame="_blank" w:history="1">
        <w:r w:rsidRPr="00453174">
          <w:rPr>
            <w:rStyle w:val="a3"/>
            <w:rFonts w:ascii="Times New Roman" w:hAnsi="Times New Roman" w:cs="Times New Roman"/>
            <w:color w:val="auto"/>
            <w:sz w:val="28"/>
            <w:szCs w:val="28"/>
            <w:u w:val="none"/>
            <w:shd w:val="clear" w:color="auto" w:fill="FFFFFF"/>
            <w:lang w:val="uk-UA"/>
          </w:rPr>
          <w:t>Земельне</w:t>
        </w:r>
        <w:r w:rsidRPr="00453174">
          <w:rPr>
            <w:rStyle w:val="a3"/>
            <w:rFonts w:ascii="Times New Roman" w:hAnsi="Times New Roman" w:cs="Times New Roman"/>
            <w:color w:val="auto"/>
            <w:sz w:val="28"/>
            <w:szCs w:val="28"/>
            <w:u w:val="none"/>
            <w:shd w:val="clear" w:color="auto" w:fill="FFFFFF"/>
            <w:lang w:val="ru-RU"/>
          </w:rPr>
          <w:t xml:space="preserve"> питання в українській політиці в часи урядування гетьманату П. Скоропадського.</w:t>
        </w:r>
      </w:hyperlink>
      <w:r w:rsidRPr="00453174">
        <w:rPr>
          <w:rStyle w:val="a3"/>
          <w:rFonts w:ascii="Times New Roman" w:hAnsi="Times New Roman" w:cs="Times New Roman"/>
          <w:color w:val="auto"/>
          <w:sz w:val="28"/>
          <w:szCs w:val="28"/>
          <w:u w:val="none"/>
          <w:shd w:val="clear" w:color="auto" w:fill="FFFFFF"/>
          <w:lang w:val="ru-RU"/>
        </w:rPr>
        <w:t xml:space="preserve"> </w:t>
      </w:r>
      <w:r w:rsidRPr="00453174">
        <w:rPr>
          <w:rStyle w:val="a3"/>
          <w:rFonts w:ascii="Times New Roman" w:hAnsi="Times New Roman" w:cs="Times New Roman"/>
          <w:i/>
          <w:color w:val="auto"/>
          <w:sz w:val="28"/>
          <w:szCs w:val="28"/>
          <w:u w:val="none"/>
          <w:shd w:val="clear" w:color="auto" w:fill="FFFFFF"/>
          <w:lang w:val="ru-RU"/>
        </w:rPr>
        <w:t>Юридичний науковий електронний журнал</w:t>
      </w:r>
      <w:r w:rsidRPr="00453174">
        <w:rPr>
          <w:rStyle w:val="a3"/>
          <w:rFonts w:ascii="Times New Roman" w:hAnsi="Times New Roman" w:cs="Times New Roman"/>
          <w:color w:val="auto"/>
          <w:sz w:val="28"/>
          <w:szCs w:val="28"/>
          <w:u w:val="none"/>
          <w:shd w:val="clear" w:color="auto" w:fill="FFFFFF"/>
          <w:lang w:val="ru-RU"/>
        </w:rPr>
        <w:t>.</w:t>
      </w:r>
      <w:r w:rsidR="003C5707" w:rsidRPr="00453174">
        <w:rPr>
          <w:rFonts w:ascii="Times New Roman" w:eastAsia="Times New Roman" w:hAnsi="Times New Roman" w:cs="Times New Roman"/>
          <w:sz w:val="28"/>
          <w:szCs w:val="28"/>
          <w:lang w:val="uk-UA"/>
        </w:rPr>
        <w:t xml:space="preserve"> 2022. № 1. </w:t>
      </w:r>
      <w:r w:rsidRPr="00453174">
        <w:rPr>
          <w:rFonts w:ascii="Times New Roman" w:eastAsia="Times New Roman" w:hAnsi="Times New Roman" w:cs="Times New Roman"/>
          <w:sz w:val="28"/>
          <w:szCs w:val="28"/>
          <w:lang w:val="uk-UA"/>
        </w:rPr>
        <w:t>С. 34–37.</w:t>
      </w:r>
      <w:r w:rsidRPr="00453174">
        <w:rPr>
          <w:rFonts w:ascii="Times New Roman" w:hAnsi="Times New Roman" w:cs="Times New Roman"/>
          <w:sz w:val="28"/>
          <w:szCs w:val="28"/>
          <w:shd w:val="clear" w:color="auto" w:fill="FFFFFF"/>
          <w:lang w:val="ru-RU"/>
        </w:rPr>
        <w:t>.</w:t>
      </w:r>
      <w:r w:rsidRPr="00453174">
        <w:rPr>
          <w:rStyle w:val="fontstyle01"/>
          <w:rFonts w:ascii="Times New Roman" w:hAnsi="Times New Roman" w:cs="Times New Roman"/>
          <w:color w:val="auto"/>
          <w:lang w:val="ru-RU"/>
        </w:rPr>
        <w:t xml:space="preserve"> </w:t>
      </w:r>
      <w:r w:rsidRPr="00453174">
        <w:rPr>
          <w:rStyle w:val="fontstyle01"/>
          <w:rFonts w:ascii="Times New Roman" w:hAnsi="Times New Roman" w:cs="Times New Roman"/>
          <w:color w:val="auto"/>
        </w:rPr>
        <w:t>URL</w:t>
      </w:r>
      <w:r w:rsidRPr="00453174">
        <w:rPr>
          <w:rStyle w:val="fontstyle01"/>
          <w:rFonts w:ascii="Times New Roman" w:hAnsi="Times New Roman" w:cs="Times New Roman"/>
          <w:color w:val="auto"/>
          <w:lang w:val="ru-RU"/>
        </w:rPr>
        <w:t xml:space="preserve">: </w:t>
      </w:r>
      <w:hyperlink r:id="rId9" w:history="1">
        <w:r w:rsidR="002E4DFF" w:rsidRPr="00453174">
          <w:rPr>
            <w:rStyle w:val="a3"/>
            <w:rFonts w:ascii="Times New Roman" w:eastAsia="Times New Roman" w:hAnsi="Times New Roman" w:cs="Times New Roman"/>
            <w:color w:val="auto"/>
            <w:sz w:val="28"/>
            <w:szCs w:val="28"/>
            <w:lang w:val="uk-UA"/>
          </w:rPr>
          <w:t>http://lsej.org.ua/1_2022/5.pdf</w:t>
        </w:r>
      </w:hyperlink>
      <w:r w:rsidR="002E4DFF" w:rsidRPr="00453174">
        <w:rPr>
          <w:rFonts w:ascii="Times New Roman" w:eastAsia="Times New Roman" w:hAnsi="Times New Roman" w:cs="Times New Roman"/>
          <w:sz w:val="28"/>
          <w:szCs w:val="28"/>
          <w:lang w:val="uk-UA"/>
        </w:rPr>
        <w:t xml:space="preserve"> (дата зверення: 09.11.2022).</w:t>
      </w:r>
    </w:p>
    <w:p w:rsidR="00C3475A" w:rsidRPr="00453174" w:rsidRDefault="00C3475A" w:rsidP="003C5707">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fontstyle01"/>
          <w:rFonts w:ascii="Times New Roman" w:hAnsi="Times New Roman" w:cs="Times New Roman"/>
          <w:color w:val="auto"/>
          <w:lang w:val="uk-UA"/>
        </w:rPr>
        <w:t>Методичні особливості вивчення життя і діяльності історичних особистостей.</w:t>
      </w:r>
      <w:r w:rsidR="003C5707"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rPr>
        <w:t>URL</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rPr>
        <w:t>istorik</w:t>
      </w:r>
      <w:r w:rsidRPr="00453174">
        <w:rPr>
          <w:rStyle w:val="fontstyle01"/>
          <w:rFonts w:ascii="Times New Roman" w:hAnsi="Times New Roman" w:cs="Times New Roman"/>
          <w:color w:val="auto"/>
          <w:lang w:val="uk-UA"/>
        </w:rPr>
        <w:t>.</w:t>
      </w:r>
      <w:r w:rsidRPr="00453174">
        <w:rPr>
          <w:rStyle w:val="fontstyle01"/>
          <w:rFonts w:ascii="Times New Roman" w:hAnsi="Times New Roman" w:cs="Times New Roman"/>
          <w:color w:val="auto"/>
        </w:rPr>
        <w:t>at</w:t>
      </w:r>
      <w:r w:rsidRPr="00453174">
        <w:rPr>
          <w:rStyle w:val="fontstyle01"/>
          <w:rFonts w:ascii="Times New Roman" w:hAnsi="Times New Roman" w:cs="Times New Roman"/>
          <w:color w:val="auto"/>
          <w:lang w:val="uk-UA"/>
        </w:rPr>
        <w:t>.</w:t>
      </w:r>
      <w:r w:rsidRPr="00453174">
        <w:rPr>
          <w:rStyle w:val="fontstyle01"/>
          <w:rFonts w:ascii="Times New Roman" w:hAnsi="Times New Roman" w:cs="Times New Roman"/>
          <w:color w:val="auto"/>
        </w:rPr>
        <w:t>ua</w:t>
      </w:r>
      <w:r w:rsidRPr="00453174">
        <w:rPr>
          <w:rStyle w:val="fontstyle01"/>
          <w:rFonts w:ascii="Times New Roman" w:hAnsi="Times New Roman" w:cs="Times New Roman"/>
          <w:color w:val="auto"/>
          <w:lang w:val="uk-UA"/>
        </w:rPr>
        <w:t>&gt;</w:t>
      </w:r>
      <w:r w:rsidRPr="00453174">
        <w:rPr>
          <w:rStyle w:val="fontstyle01"/>
          <w:rFonts w:ascii="Times New Roman" w:hAnsi="Times New Roman" w:cs="Times New Roman"/>
          <w:color w:val="auto"/>
        </w:rPr>
        <w:t>forum</w:t>
      </w:r>
      <w:r w:rsidRPr="00453174">
        <w:rPr>
          <w:rStyle w:val="fontstyle01"/>
          <w:rFonts w:ascii="Times New Roman" w:hAnsi="Times New Roman" w:cs="Times New Roman"/>
          <w:color w:val="auto"/>
          <w:lang w:val="uk-UA"/>
        </w:rPr>
        <w:t>/31- 1615-1</w:t>
      </w:r>
      <w:r w:rsidR="003C5707" w:rsidRPr="00453174">
        <w:rPr>
          <w:rStyle w:val="fontstyle01"/>
          <w:rFonts w:ascii="Times New Roman" w:hAnsi="Times New Roman" w:cs="Times New Roman"/>
          <w:color w:val="auto"/>
          <w:lang w:val="uk-UA"/>
        </w:rPr>
        <w:t xml:space="preserve"> </w:t>
      </w:r>
      <w:r w:rsidR="003C5707" w:rsidRPr="00453174">
        <w:rPr>
          <w:rFonts w:ascii="Times New Roman" w:eastAsia="Times New Roman" w:hAnsi="Times New Roman" w:cs="Times New Roman"/>
          <w:sz w:val="28"/>
          <w:szCs w:val="28"/>
          <w:lang w:val="uk-UA"/>
        </w:rPr>
        <w:t>(дата зверення: 09.11.2022).</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fontstyle01"/>
          <w:rFonts w:ascii="Times New Roman" w:hAnsi="Times New Roman" w:cs="Times New Roman"/>
          <w:color w:val="auto"/>
          <w:lang w:val="uk-UA"/>
        </w:rPr>
        <w:lastRenderedPageBreak/>
        <w:t>Мусієнко В.В., Машевський О.П. Українізація органів державної влади в гетьманській</w:t>
      </w:r>
      <w:r w:rsidRPr="00453174">
        <w:rPr>
          <w:rFonts w:ascii="Times New Roman" w:hAnsi="Times New Roman" w:cs="Times New Roman"/>
          <w:i/>
          <w:iCs/>
          <w:sz w:val="28"/>
          <w:szCs w:val="28"/>
          <w:lang w:val="uk-UA"/>
        </w:rPr>
        <w:t xml:space="preserve"> </w:t>
      </w:r>
      <w:r w:rsidRPr="00453174">
        <w:rPr>
          <w:rStyle w:val="fontstyle01"/>
          <w:rFonts w:ascii="Times New Roman" w:hAnsi="Times New Roman" w:cs="Times New Roman"/>
          <w:color w:val="auto"/>
          <w:lang w:val="uk-UA"/>
        </w:rPr>
        <w:t xml:space="preserve">державі Павла Скоропадського. </w:t>
      </w:r>
      <w:r w:rsidRPr="00453174">
        <w:rPr>
          <w:rStyle w:val="fontstyle01"/>
          <w:rFonts w:ascii="Times New Roman" w:hAnsi="Times New Roman" w:cs="Times New Roman"/>
          <w:i/>
          <w:color w:val="auto"/>
          <w:lang w:val="uk-UA"/>
        </w:rPr>
        <w:t>Розбудова держави.</w:t>
      </w:r>
      <w:r w:rsidRPr="00453174">
        <w:rPr>
          <w:rStyle w:val="fontstyle01"/>
          <w:rFonts w:ascii="Times New Roman" w:hAnsi="Times New Roman" w:cs="Times New Roman"/>
          <w:color w:val="auto"/>
          <w:lang w:val="uk-UA"/>
        </w:rPr>
        <w:t xml:space="preserve"> 1996. № 2. С. 38-40.</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uk-UA"/>
        </w:rPr>
        <w:t>Папакін Георгій. Павло Скаропадський та Українська академія наук. Київ, 2018. 335 с.</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Fonts w:ascii="Times New Roman" w:eastAsia="Times New Roman" w:hAnsi="Times New Roman" w:cs="Times New Roman"/>
          <w:sz w:val="28"/>
          <w:szCs w:val="28"/>
          <w:lang w:val="uk-UA"/>
        </w:rPr>
        <w:t>Пеленський Я. Спадщина В’ячеслава Липинського і сучасна Україна. Історико-політи</w:t>
      </w:r>
      <w:r w:rsidR="003C5707" w:rsidRPr="00453174">
        <w:rPr>
          <w:rFonts w:ascii="Times New Roman" w:eastAsia="Times New Roman" w:hAnsi="Times New Roman" w:cs="Times New Roman"/>
          <w:sz w:val="28"/>
          <w:szCs w:val="28"/>
          <w:lang w:val="uk-UA"/>
        </w:rPr>
        <w:t>чна спадщина і сучасна Україна.</w:t>
      </w:r>
      <w:r w:rsidRPr="00453174">
        <w:rPr>
          <w:rFonts w:ascii="Times New Roman" w:eastAsia="Times New Roman" w:hAnsi="Times New Roman" w:cs="Times New Roman"/>
          <w:sz w:val="28"/>
          <w:szCs w:val="28"/>
          <w:lang w:val="uk-UA"/>
        </w:rPr>
        <w:t xml:space="preserve"> Київ; Філадельфія, 1994. </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uk-UA"/>
        </w:rPr>
        <w:t>Передерій І.Г. Розбудова національної системи освіти в Україні за доби Центральної Ради: історичн</w:t>
      </w:r>
      <w:r w:rsidRPr="00453174">
        <w:rPr>
          <w:rStyle w:val="fontstyle01"/>
          <w:rFonts w:ascii="Times New Roman" w:hAnsi="Times New Roman" w:cs="Times New Roman"/>
          <w:color w:val="auto"/>
          <w:lang w:val="ru-RU"/>
        </w:rPr>
        <w:t>ий аспект: монографія. Полтава: вид-во ПолтНТУ, 2009. 160 с.</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fontstyle01"/>
          <w:rFonts w:ascii="Times New Roman" w:hAnsi="Times New Roman" w:cs="Times New Roman"/>
          <w:color w:val="auto"/>
          <w:lang w:val="uk-UA"/>
        </w:rPr>
        <w:t>Пінчук А. С. Методичні засади висвітлення історичних постатей у шкільних курсах історії. Автореферат. к. пед. наук спец.:</w:t>
      </w:r>
      <w:r w:rsidR="002E4DFF"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13.00.02 — теорія і методика навчанняісторії А. С. Пінчук. К.:</w:t>
      </w:r>
      <w:r w:rsidR="002E4DFF"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Ін-т педагогіки АПН Укр., 2006. 21 с.</w:t>
      </w:r>
    </w:p>
    <w:p w:rsidR="00C3475A" w:rsidRPr="00453174" w:rsidRDefault="00C3475A" w:rsidP="002E4DFF">
      <w:pPr>
        <w:pStyle w:val="aa"/>
        <w:numPr>
          <w:ilvl w:val="0"/>
          <w:numId w:val="14"/>
        </w:numPr>
        <w:spacing w:line="360" w:lineRule="auto"/>
        <w:ind w:left="0" w:firstLine="709"/>
        <w:jc w:val="both"/>
        <w:rPr>
          <w:rFonts w:ascii="Times New Roman" w:hAnsi="Times New Roman" w:cs="Times New Roman"/>
          <w:sz w:val="28"/>
          <w:szCs w:val="28"/>
          <w:lang w:val="uk-UA"/>
        </w:rPr>
      </w:pPr>
      <w:r w:rsidRPr="00453174">
        <w:rPr>
          <w:rFonts w:ascii="Times New Roman" w:eastAsia="Times New Roman" w:hAnsi="Times New Roman" w:cs="Times New Roman"/>
          <w:sz w:val="28"/>
          <w:szCs w:val="28"/>
          <w:lang w:val="uk-UA"/>
        </w:rPr>
        <w:t>Потульницький В. А. Політична доктрина В.Липинського. </w:t>
      </w:r>
      <w:r w:rsidRPr="00453174">
        <w:rPr>
          <w:rFonts w:ascii="Times New Roman" w:eastAsia="Times New Roman" w:hAnsi="Times New Roman" w:cs="Times New Roman"/>
          <w:i/>
          <w:sz w:val="28"/>
          <w:szCs w:val="28"/>
          <w:lang w:val="uk-UA"/>
        </w:rPr>
        <w:t>Український історичний журнал</w:t>
      </w:r>
      <w:r w:rsidRPr="00453174">
        <w:rPr>
          <w:rFonts w:ascii="Times New Roman" w:eastAsia="Times New Roman" w:hAnsi="Times New Roman" w:cs="Times New Roman"/>
          <w:sz w:val="28"/>
          <w:szCs w:val="28"/>
          <w:lang w:val="uk-UA"/>
        </w:rPr>
        <w:t>. 1992.  № 9. С. 38–43.</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uk-UA"/>
        </w:rPr>
        <w:t>Потульницький В.А. Д</w:t>
      </w:r>
      <w:r w:rsidRPr="00453174">
        <w:rPr>
          <w:rStyle w:val="fontstyle01"/>
          <w:rFonts w:ascii="Times New Roman" w:hAnsi="Times New Roman" w:cs="Times New Roman"/>
          <w:color w:val="auto"/>
          <w:lang w:val="ru-RU"/>
        </w:rPr>
        <w:t>ипломатія Павла Скоропадського. Військово</w:t>
      </w:r>
      <w:r w:rsidRPr="00453174">
        <w:rPr>
          <w:rStyle w:val="fontstyle01"/>
          <w:rFonts w:ascii="Times New Roman" w:hAnsi="Times New Roman" w:cs="Times New Roman"/>
          <w:color w:val="auto"/>
          <w:lang w:val="ru-RU"/>
        </w:rPr>
        <w:softHyphen/>
        <w:t>дипломатичні стосунки гетьмана з острів</w:t>
      </w:r>
      <w:r w:rsidR="00C71D53" w:rsidRPr="00453174">
        <w:rPr>
          <w:rStyle w:val="fontstyle01"/>
          <w:rFonts w:ascii="Times New Roman" w:hAnsi="Times New Roman" w:cs="Times New Roman"/>
          <w:color w:val="auto"/>
          <w:lang w:val="ru-RU"/>
        </w:rPr>
        <w:t>ними монархіями у 1926–1943 рр.</w:t>
      </w:r>
      <w:r w:rsidRPr="00453174">
        <w:rPr>
          <w:rStyle w:val="fontstyle01"/>
          <w:rFonts w:ascii="Times New Roman" w:hAnsi="Times New Roman" w:cs="Times New Roman"/>
          <w:color w:val="auto"/>
          <w:lang w:val="ru-RU"/>
        </w:rPr>
        <w:t xml:space="preserve">  Харків: Акта, 2014. – 312 с.</w:t>
      </w:r>
    </w:p>
    <w:p w:rsidR="00C3475A" w:rsidRPr="00453174" w:rsidRDefault="00C3475A" w:rsidP="003C5707">
      <w:pPr>
        <w:pStyle w:val="aa"/>
        <w:numPr>
          <w:ilvl w:val="0"/>
          <w:numId w:val="14"/>
        </w:numPr>
        <w:spacing w:line="360" w:lineRule="auto"/>
        <w:ind w:left="0" w:firstLine="709"/>
        <w:jc w:val="both"/>
        <w:rPr>
          <w:rFonts w:ascii="Times New Roman" w:hAnsi="Times New Roman" w:cs="Times New Roman"/>
          <w:b/>
          <w:sz w:val="28"/>
          <w:szCs w:val="28"/>
          <w:lang w:val="uk-UA"/>
        </w:rPr>
      </w:pPr>
      <w:r w:rsidRPr="00453174">
        <w:rPr>
          <w:rFonts w:ascii="Times New Roman" w:eastAsia="Times New Roman" w:hAnsi="Times New Roman" w:cs="Times New Roman"/>
          <w:sz w:val="28"/>
          <w:szCs w:val="28"/>
          <w:lang w:val="uk-UA"/>
        </w:rPr>
        <w:t xml:space="preserve">Потульницький В. А. </w:t>
      </w:r>
      <w:r w:rsidRPr="00453174">
        <w:rPr>
          <w:rFonts w:ascii="Times New Roman" w:hAnsi="Times New Roman" w:cs="Times New Roman"/>
          <w:bCs/>
          <w:sz w:val="28"/>
          <w:szCs w:val="28"/>
          <w:lang w:val="ru-RU"/>
        </w:rPr>
        <w:t>Створення в еміграційних умовах ідеології українського монархізму та її специфіка</w:t>
      </w:r>
      <w:r w:rsidRPr="00453174">
        <w:rPr>
          <w:rFonts w:ascii="Times New Roman" w:hAnsi="Times New Roman" w:cs="Times New Roman"/>
          <w:b/>
          <w:bCs/>
          <w:sz w:val="28"/>
          <w:szCs w:val="28"/>
          <w:lang w:val="ru-RU"/>
        </w:rPr>
        <w:t xml:space="preserve"> </w:t>
      </w:r>
      <w:r w:rsidRPr="00453174">
        <w:rPr>
          <w:rFonts w:ascii="Times New Roman" w:hAnsi="Times New Roman" w:cs="Times New Roman"/>
          <w:bCs/>
          <w:sz w:val="28"/>
          <w:szCs w:val="28"/>
          <w:lang w:val="ru-RU"/>
        </w:rPr>
        <w:t>(1918–1939)</w:t>
      </w:r>
      <w:r w:rsidR="003C5707" w:rsidRPr="00453174">
        <w:rPr>
          <w:rFonts w:ascii="Times New Roman" w:hAnsi="Times New Roman" w:cs="Times New Roman"/>
          <w:bCs/>
          <w:sz w:val="28"/>
          <w:szCs w:val="28"/>
          <w:lang w:val="ru-RU"/>
        </w:rPr>
        <w:t>.</w:t>
      </w:r>
      <w:r w:rsidRPr="00453174">
        <w:rPr>
          <w:rFonts w:ascii="Times New Roman" w:hAnsi="Times New Roman" w:cs="Times New Roman"/>
          <w:b/>
          <w:bCs/>
          <w:sz w:val="28"/>
          <w:szCs w:val="28"/>
          <w:lang w:val="ru-RU"/>
        </w:rPr>
        <w:t xml:space="preserve"> </w:t>
      </w:r>
      <w:r w:rsidRPr="00453174">
        <w:rPr>
          <w:rFonts w:ascii="Times New Roman" w:hAnsi="Times New Roman" w:cs="Times New Roman"/>
          <w:i/>
          <w:sz w:val="28"/>
          <w:szCs w:val="28"/>
          <w:lang w:val="ru-RU"/>
        </w:rPr>
        <w:t>Наукові записки Національного університету «Острозька академія» Серія «Історичні науки»</w:t>
      </w:r>
      <w:r w:rsidRPr="00453174">
        <w:rPr>
          <w:rFonts w:ascii="Times New Roman" w:hAnsi="Times New Roman" w:cs="Times New Roman"/>
          <w:sz w:val="28"/>
          <w:szCs w:val="28"/>
          <w:lang w:val="ru-RU"/>
        </w:rPr>
        <w:t>.</w:t>
      </w:r>
      <w:r w:rsidRPr="00453174">
        <w:rPr>
          <w:rFonts w:ascii="Times New Roman" w:eastAsia="Times New Roman" w:hAnsi="Times New Roman" w:cs="Times New Roman"/>
          <w:sz w:val="28"/>
          <w:szCs w:val="28"/>
          <w:lang w:val="uk-UA"/>
        </w:rPr>
        <w:t xml:space="preserve"> </w:t>
      </w:r>
      <w:r w:rsidRPr="00453174">
        <w:rPr>
          <w:rFonts w:ascii="Times New Roman" w:hAnsi="Times New Roman" w:cs="Times New Roman"/>
          <w:sz w:val="28"/>
          <w:szCs w:val="28"/>
          <w:lang w:val="uk-UA"/>
        </w:rPr>
        <w:t>2015</w:t>
      </w:r>
      <w:r w:rsidRPr="00453174">
        <w:rPr>
          <w:rFonts w:ascii="Times New Roman" w:eastAsia="Times New Roman" w:hAnsi="Times New Roman" w:cs="Times New Roman"/>
          <w:sz w:val="28"/>
          <w:szCs w:val="28"/>
          <w:lang w:val="uk-UA"/>
        </w:rPr>
        <w:t xml:space="preserve">. № </w:t>
      </w:r>
      <w:r w:rsidRPr="00453174">
        <w:rPr>
          <w:rFonts w:ascii="Times New Roman" w:hAnsi="Times New Roman" w:cs="Times New Roman"/>
          <w:sz w:val="28"/>
          <w:szCs w:val="28"/>
          <w:lang w:val="uk-UA"/>
        </w:rPr>
        <w:t>23</w:t>
      </w:r>
      <w:r w:rsidRPr="00453174">
        <w:rPr>
          <w:rFonts w:ascii="Times New Roman" w:eastAsia="Times New Roman" w:hAnsi="Times New Roman" w:cs="Times New Roman"/>
          <w:sz w:val="28"/>
          <w:szCs w:val="28"/>
          <w:lang w:val="uk-UA"/>
        </w:rPr>
        <w:t>. – С. 38–43</w:t>
      </w:r>
      <w:r w:rsidRPr="00453174">
        <w:rPr>
          <w:rFonts w:ascii="Times New Roman" w:hAnsi="Times New Roman" w:cs="Times New Roman"/>
          <w:sz w:val="28"/>
          <w:szCs w:val="28"/>
          <w:shd w:val="clear" w:color="auto" w:fill="FFFFFF"/>
          <w:lang w:val="uk-UA"/>
        </w:rPr>
        <w:t>.</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rPr>
        <w:t>URL</w:t>
      </w:r>
      <w:r w:rsidRPr="00453174">
        <w:rPr>
          <w:rStyle w:val="fontstyle01"/>
          <w:rFonts w:ascii="Times New Roman" w:hAnsi="Times New Roman" w:cs="Times New Roman"/>
          <w:color w:val="auto"/>
          <w:lang w:val="uk-UA"/>
        </w:rPr>
        <w:t xml:space="preserve">: </w:t>
      </w:r>
      <w:hyperlink r:id="rId10" w:history="1">
        <w:r w:rsidRPr="00453174">
          <w:rPr>
            <w:rStyle w:val="a3"/>
            <w:rFonts w:ascii="Times New Roman" w:eastAsia="Times New Roman" w:hAnsi="Times New Roman" w:cs="Times New Roman"/>
            <w:color w:val="auto"/>
            <w:sz w:val="28"/>
            <w:szCs w:val="28"/>
            <w:lang w:val="uk-UA"/>
          </w:rPr>
          <w:t>https://histj.oa.edu.ua/assets/files/NZ_Vyp_23.pdf</w:t>
        </w:r>
      </w:hyperlink>
      <w:r w:rsidR="003C5707" w:rsidRPr="00453174">
        <w:rPr>
          <w:rStyle w:val="a3"/>
          <w:rFonts w:ascii="Times New Roman" w:eastAsia="Times New Roman" w:hAnsi="Times New Roman" w:cs="Times New Roman"/>
          <w:color w:val="auto"/>
          <w:sz w:val="28"/>
          <w:szCs w:val="28"/>
          <w:lang w:val="uk-UA"/>
        </w:rPr>
        <w:t xml:space="preserve"> </w:t>
      </w:r>
      <w:r w:rsidR="003C5707" w:rsidRPr="00453174">
        <w:rPr>
          <w:rFonts w:ascii="Times New Roman" w:eastAsia="Times New Roman" w:hAnsi="Times New Roman" w:cs="Times New Roman"/>
          <w:sz w:val="28"/>
          <w:szCs w:val="28"/>
          <w:lang w:val="uk-UA"/>
        </w:rPr>
        <w:t>(дата зверення: 09.11.2022).</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color w:val="auto"/>
          <w:lang w:val="uk-UA"/>
        </w:rPr>
      </w:pPr>
      <w:r w:rsidRPr="00453174">
        <w:rPr>
          <w:rStyle w:val="fontstyle01"/>
          <w:rFonts w:ascii="Times New Roman" w:hAnsi="Times New Roman" w:cs="Times New Roman"/>
          <w:color w:val="auto"/>
          <w:lang w:val="uk-UA"/>
        </w:rPr>
        <w:t>Пріцак О. Курс лекцій з історіософії. Рукопис. Архів Інституту української археографії</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та джерелознавства НАН України</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fontstyle01"/>
          <w:rFonts w:ascii="Times New Roman" w:hAnsi="Times New Roman" w:cs="Times New Roman"/>
          <w:color w:val="auto"/>
          <w:lang w:val="uk-UA"/>
        </w:rPr>
        <w:t>Рафальський О. В’ячеслав Липинський: «Українцем єсть всякий, хто хоче, щоб Україна перестала бути колонією»</w:t>
      </w:r>
      <w:r w:rsidR="003C5707"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i/>
          <w:color w:val="auto"/>
          <w:lang w:val="uk-UA"/>
        </w:rPr>
        <w:t>Віче</w:t>
      </w:r>
      <w:r w:rsidR="003C5707" w:rsidRPr="00453174">
        <w:rPr>
          <w:rStyle w:val="fontstyle01"/>
          <w:rFonts w:ascii="Times New Roman" w:hAnsi="Times New Roman" w:cs="Times New Roman"/>
          <w:color w:val="auto"/>
          <w:lang w:val="uk-UA"/>
        </w:rPr>
        <w:t xml:space="preserve">, 2004. № 8. </w:t>
      </w:r>
      <w:r w:rsidRPr="00453174">
        <w:rPr>
          <w:rStyle w:val="fontstyle01"/>
          <w:rFonts w:ascii="Times New Roman" w:hAnsi="Times New Roman" w:cs="Times New Roman"/>
          <w:color w:val="auto"/>
          <w:lang w:val="uk-UA"/>
        </w:rPr>
        <w:t>С. 47-49.</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uk-UA"/>
        </w:rPr>
        <w:lastRenderedPageBreak/>
        <w:t xml:space="preserve">Сидорчук Т. М. Гетьманський рух напередодні Другої світової війни </w:t>
      </w:r>
      <w:r w:rsidR="003C5707" w:rsidRPr="00453174">
        <w:rPr>
          <w:rStyle w:val="fontstyle01"/>
          <w:rFonts w:ascii="Times New Roman" w:hAnsi="Times New Roman" w:cs="Times New Roman"/>
          <w:color w:val="auto"/>
          <w:lang w:val="uk-UA"/>
        </w:rPr>
        <w:t xml:space="preserve">та Осип Назарук. Записки НТШ. </w:t>
      </w:r>
      <w:r w:rsidRPr="00453174">
        <w:rPr>
          <w:rStyle w:val="fontstyle01"/>
          <w:rFonts w:ascii="Times New Roman" w:hAnsi="Times New Roman" w:cs="Times New Roman"/>
          <w:color w:val="auto"/>
          <w:lang w:val="uk-UA"/>
        </w:rPr>
        <w:t xml:space="preserve">Т. </w:t>
      </w:r>
      <w:r w:rsidRPr="00453174">
        <w:rPr>
          <w:rStyle w:val="fontstyle01"/>
          <w:rFonts w:ascii="Times New Roman" w:hAnsi="Times New Roman" w:cs="Times New Roman"/>
          <w:color w:val="auto"/>
        </w:rPr>
        <w:t>CCXXXVIII</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lang w:val="ru-RU"/>
        </w:rPr>
        <w:t xml:space="preserve">Праці </w:t>
      </w:r>
      <w:r w:rsidR="003C5707" w:rsidRPr="00453174">
        <w:rPr>
          <w:rStyle w:val="fontstyle01"/>
          <w:rFonts w:ascii="Times New Roman" w:hAnsi="Times New Roman" w:cs="Times New Roman"/>
          <w:color w:val="auto"/>
          <w:lang w:val="ru-RU"/>
        </w:rPr>
        <w:t>історико</w:t>
      </w:r>
      <w:r w:rsidR="003C5707" w:rsidRPr="00453174">
        <w:rPr>
          <w:rStyle w:val="fontstyle01"/>
          <w:rFonts w:ascii="Times New Roman" w:hAnsi="Times New Roman" w:cs="Times New Roman"/>
          <w:color w:val="auto"/>
          <w:lang w:val="ru-RU"/>
        </w:rPr>
        <w:softHyphen/>
        <w:t xml:space="preserve">філософської секції. </w:t>
      </w:r>
      <w:r w:rsidRPr="00453174">
        <w:rPr>
          <w:rStyle w:val="fontstyle01"/>
          <w:rFonts w:ascii="Times New Roman" w:hAnsi="Times New Roman" w:cs="Times New Roman"/>
          <w:color w:val="auto"/>
          <w:lang w:val="ru-RU"/>
        </w:rPr>
        <w:t>Львів, 2000.</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Сидорчук Т. М. Гетьманський рух у Сполучених Штатах Америки і Канаді як історико</w:t>
      </w:r>
      <w:r w:rsidRPr="00453174">
        <w:rPr>
          <w:rStyle w:val="fontstyle01"/>
          <w:rFonts w:ascii="Times New Roman" w:hAnsi="Times New Roman" w:cs="Times New Roman"/>
          <w:color w:val="auto"/>
          <w:lang w:val="ru-RU"/>
        </w:rPr>
        <w:softHyphen/>
        <w:t>політичне та</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 xml:space="preserve">світоглядне явище. </w:t>
      </w:r>
      <w:r w:rsidRPr="00453174">
        <w:rPr>
          <w:rStyle w:val="fontstyle01"/>
          <w:rFonts w:ascii="Times New Roman" w:hAnsi="Times New Roman" w:cs="Times New Roman"/>
          <w:i/>
          <w:color w:val="auto"/>
          <w:lang w:val="ru-RU"/>
        </w:rPr>
        <w:t>Київська старовина</w:t>
      </w:r>
      <w:r w:rsidR="003C5707" w:rsidRPr="00453174">
        <w:rPr>
          <w:rStyle w:val="fontstyle01"/>
          <w:rFonts w:ascii="Times New Roman" w:hAnsi="Times New Roman" w:cs="Times New Roman"/>
          <w:color w:val="auto"/>
          <w:lang w:val="ru-RU"/>
        </w:rPr>
        <w:t>. 2000. № </w:t>
      </w:r>
      <w:r w:rsidRPr="00453174">
        <w:rPr>
          <w:rStyle w:val="fontstyle01"/>
          <w:rFonts w:ascii="Times New Roman" w:hAnsi="Times New Roman" w:cs="Times New Roman"/>
          <w:color w:val="auto"/>
          <w:lang w:val="ru-RU"/>
        </w:rPr>
        <w:t>6. С. 101–116.</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Сидорчук Т. М. До характеристики світогляду гетьмана Павла Скоропадського у міжвоєнну добу (з</w:t>
      </w:r>
      <w:r w:rsidRPr="00453174">
        <w:rPr>
          <w:rFonts w:ascii="Times New Roman" w:hAnsi="Times New Roman" w:cs="Times New Roman"/>
          <w:sz w:val="28"/>
          <w:szCs w:val="28"/>
          <w:lang w:val="ru-RU"/>
        </w:rPr>
        <w:t xml:space="preserve"> </w:t>
      </w:r>
      <w:r w:rsidR="003C5707" w:rsidRPr="00453174">
        <w:rPr>
          <w:rStyle w:val="fontstyle01"/>
          <w:rFonts w:ascii="Times New Roman" w:hAnsi="Times New Roman" w:cs="Times New Roman"/>
          <w:color w:val="auto"/>
          <w:lang w:val="ru-RU"/>
        </w:rPr>
        <w:t>неопублікованого листування П. </w:t>
      </w:r>
      <w:r w:rsidRPr="00453174">
        <w:rPr>
          <w:rStyle w:val="fontstyle01"/>
          <w:rFonts w:ascii="Times New Roman" w:hAnsi="Times New Roman" w:cs="Times New Roman"/>
          <w:color w:val="auto"/>
          <w:lang w:val="ru-RU"/>
        </w:rPr>
        <w:t xml:space="preserve">Скоропадського з О. Назаруком. </w:t>
      </w:r>
      <w:r w:rsidRPr="00453174">
        <w:rPr>
          <w:rStyle w:val="fontstyle01"/>
          <w:rFonts w:ascii="Times New Roman" w:hAnsi="Times New Roman" w:cs="Times New Roman"/>
          <w:i/>
          <w:color w:val="auto"/>
          <w:lang w:val="ru-RU"/>
        </w:rPr>
        <w:t>Вісник Київського</w:t>
      </w:r>
      <w:r w:rsidRPr="00453174">
        <w:rPr>
          <w:rFonts w:ascii="Times New Roman" w:hAnsi="Times New Roman" w:cs="Times New Roman"/>
          <w:i/>
          <w:sz w:val="28"/>
          <w:szCs w:val="28"/>
          <w:lang w:val="ru-RU"/>
        </w:rPr>
        <w:t xml:space="preserve"> </w:t>
      </w:r>
      <w:r w:rsidRPr="00453174">
        <w:rPr>
          <w:rStyle w:val="fontstyle01"/>
          <w:rFonts w:ascii="Times New Roman" w:hAnsi="Times New Roman" w:cs="Times New Roman"/>
          <w:i/>
          <w:color w:val="auto"/>
          <w:lang w:val="ru-RU"/>
        </w:rPr>
        <w:t>державного лінгвістичного університету.</w:t>
      </w:r>
      <w:r w:rsidRPr="00453174">
        <w:rPr>
          <w:rStyle w:val="fontstyle01"/>
          <w:rFonts w:ascii="Times New Roman" w:hAnsi="Times New Roman" w:cs="Times New Roman"/>
          <w:color w:val="auto"/>
          <w:lang w:val="ru-RU"/>
        </w:rPr>
        <w:t xml:space="preserve"> 2000. Вип. 4. – С. 331-</w:t>
      </w:r>
      <w:r w:rsidRPr="00453174">
        <w:rPr>
          <w:rStyle w:val="fontstyle01"/>
          <w:rFonts w:ascii="Times New Roman" w:hAnsi="Times New Roman" w:cs="Times New Roman"/>
          <w:color w:val="auto"/>
          <w:lang w:val="ru-RU"/>
        </w:rPr>
        <w:softHyphen/>
        <w:t>350.</w:t>
      </w:r>
    </w:p>
    <w:p w:rsidR="00C3475A" w:rsidRPr="00453174" w:rsidRDefault="00C3475A" w:rsidP="003C5707">
      <w:pPr>
        <w:pStyle w:val="aa"/>
        <w:numPr>
          <w:ilvl w:val="0"/>
          <w:numId w:val="14"/>
        </w:numPr>
        <w:spacing w:line="360" w:lineRule="auto"/>
        <w:ind w:left="0" w:firstLine="709"/>
        <w:jc w:val="both"/>
        <w:rPr>
          <w:rFonts w:ascii="Times New Roman" w:hAnsi="Times New Roman" w:cs="Times New Roman"/>
          <w:b/>
          <w:sz w:val="28"/>
          <w:szCs w:val="28"/>
          <w:lang w:val="uk-UA"/>
        </w:rPr>
      </w:pPr>
      <w:r w:rsidRPr="00453174">
        <w:rPr>
          <w:rStyle w:val="fontstyle01"/>
          <w:rFonts w:ascii="Times New Roman" w:hAnsi="Times New Roman" w:cs="Times New Roman"/>
          <w:color w:val="auto"/>
          <w:lang w:val="uk-UA"/>
        </w:rPr>
        <w:t xml:space="preserve">Скоропадський П. </w:t>
      </w:r>
      <w:r w:rsidRPr="00453174">
        <w:rPr>
          <w:rStyle w:val="fontstyle21"/>
          <w:rFonts w:ascii="Times New Roman" w:hAnsi="Times New Roman" w:cs="Times New Roman"/>
          <w:color w:val="auto"/>
          <w:sz w:val="28"/>
          <w:szCs w:val="28"/>
          <w:lang w:val="uk-UA"/>
        </w:rPr>
        <w:t>Спогади. Кінець 1917 – грудень 1918</w:t>
      </w:r>
      <w:r w:rsidRPr="00453174">
        <w:rPr>
          <w:rStyle w:val="fontstyle21"/>
          <w:rFonts w:ascii="Times New Roman" w:hAnsi="Times New Roman" w:cs="Times New Roman"/>
          <w:color w:val="auto"/>
          <w:sz w:val="28"/>
          <w:szCs w:val="28"/>
          <w:lang w:val="ru-RU"/>
        </w:rPr>
        <w:t>; голов. ред. Ярослав Пеленський. – Київ; Філадельфія, 1995. 494 с.</w:t>
      </w:r>
      <w:r w:rsidRPr="00453174">
        <w:rPr>
          <w:rFonts w:ascii="Times New Roman" w:hAnsi="Times New Roman" w:cs="Times New Roman"/>
          <w:sz w:val="28"/>
          <w:szCs w:val="28"/>
          <w:shd w:val="clear" w:color="auto" w:fill="FFFFFF"/>
          <w:lang w:val="ru-RU"/>
        </w:rPr>
        <w:t xml:space="preserve"> </w:t>
      </w:r>
      <w:r w:rsidRPr="00453174">
        <w:rPr>
          <w:rFonts w:ascii="Times New Roman" w:hAnsi="Times New Roman" w:cs="Times New Roman"/>
          <w:sz w:val="28"/>
          <w:szCs w:val="28"/>
          <w:shd w:val="clear" w:color="auto" w:fill="FFFFFF"/>
        </w:rPr>
        <w:t>URL</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xml:space="preserve"> </w:t>
      </w:r>
      <w:r w:rsidRPr="00453174">
        <w:rPr>
          <w:rFonts w:ascii="Times New Roman" w:hAnsi="Times New Roman" w:cs="Times New Roman"/>
          <w:sz w:val="28"/>
          <w:szCs w:val="28"/>
          <w:shd w:val="clear" w:color="auto" w:fill="FFFFFF"/>
        </w:rPr>
        <w:t>http</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archeos</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org</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ua</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wp</w:t>
      </w:r>
      <w:r w:rsidRPr="00453174">
        <w:rPr>
          <w:rFonts w:ascii="Times New Roman" w:hAnsi="Times New Roman" w:cs="Times New Roman"/>
          <w:sz w:val="28"/>
          <w:szCs w:val="28"/>
          <w:shd w:val="clear" w:color="auto" w:fill="FFFFFF"/>
          <w:lang w:val="ru-RU"/>
        </w:rPr>
        <w:t xml:space="preserve"> </w:t>
      </w:r>
      <w:r w:rsidRPr="00453174">
        <w:rPr>
          <w:rFonts w:ascii="Times New Roman" w:hAnsi="Times New Roman" w:cs="Times New Roman"/>
          <w:sz w:val="28"/>
          <w:szCs w:val="28"/>
          <w:shd w:val="clear" w:color="auto" w:fill="FFFFFF"/>
        </w:rPr>
        <w:t>content</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uploads</w:t>
      </w:r>
      <w:r w:rsidRPr="00453174">
        <w:rPr>
          <w:rFonts w:ascii="Times New Roman" w:hAnsi="Times New Roman" w:cs="Times New Roman"/>
          <w:sz w:val="28"/>
          <w:szCs w:val="28"/>
          <w:shd w:val="clear" w:color="auto" w:fill="FFFFFF"/>
          <w:lang w:val="ru-RU"/>
        </w:rPr>
        <w:t>/2013/11/%</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A</w:t>
      </w:r>
      <w:r w:rsidRPr="00453174">
        <w:rPr>
          <w:rFonts w:ascii="Times New Roman" w:hAnsi="Times New Roman" w:cs="Times New Roman"/>
          <w:sz w:val="28"/>
          <w:szCs w:val="28"/>
          <w:shd w:val="clear" w:color="auto" w:fill="FFFFFF"/>
          <w:lang w:val="ru-RU"/>
        </w:rPr>
        <w:t>1%</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BA</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BE</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1%80%</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BE</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BF</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B</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B</w:t>
      </w:r>
      <w:r w:rsidRPr="00453174">
        <w:rPr>
          <w:rFonts w:ascii="Times New Roman" w:hAnsi="Times New Roman" w:cs="Times New Roman"/>
          <w:sz w:val="28"/>
          <w:szCs w:val="28"/>
          <w:shd w:val="clear" w:color="auto" w:fill="FFFFFF"/>
          <w:lang w:val="ru-RU"/>
        </w:rPr>
        <w:t>4%</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1%81%</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1%8</w:t>
      </w:r>
      <w:r w:rsidRPr="00453174">
        <w:rPr>
          <w:rFonts w:ascii="Times New Roman" w:hAnsi="Times New Roman" w:cs="Times New Roman"/>
          <w:sz w:val="28"/>
          <w:szCs w:val="28"/>
          <w:shd w:val="clear" w:color="auto" w:fill="FFFFFF"/>
        </w:rPr>
        <w:t>C</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BA</w:t>
      </w:r>
      <w:r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B</w:t>
      </w:r>
      <w:r w:rsidRPr="00453174">
        <w:rPr>
          <w:rFonts w:ascii="Times New Roman" w:hAnsi="Times New Roman" w:cs="Times New Roman"/>
          <w:sz w:val="28"/>
          <w:szCs w:val="28"/>
          <w:shd w:val="clear" w:color="auto" w:fill="FFFFFF"/>
          <w:lang w:val="ru-RU"/>
        </w:rPr>
        <w:t>8%</w:t>
      </w:r>
      <w:r w:rsidRPr="00453174">
        <w:rPr>
          <w:rFonts w:ascii="Times New Roman" w:hAnsi="Times New Roman" w:cs="Times New Roman"/>
          <w:sz w:val="28"/>
          <w:szCs w:val="28"/>
          <w:shd w:val="clear" w:color="auto" w:fill="FFFFFF"/>
        </w:rPr>
        <w:t>D</w:t>
      </w:r>
      <w:r w:rsidRPr="00453174">
        <w:rPr>
          <w:rFonts w:ascii="Times New Roman" w:hAnsi="Times New Roman" w:cs="Times New Roman"/>
          <w:sz w:val="28"/>
          <w:szCs w:val="28"/>
          <w:shd w:val="clear" w:color="auto" w:fill="FFFFFF"/>
          <w:lang w:val="ru-RU"/>
        </w:rPr>
        <w:t>0%</w:t>
      </w:r>
      <w:r w:rsidRPr="00453174">
        <w:rPr>
          <w:rFonts w:ascii="Times New Roman" w:hAnsi="Times New Roman" w:cs="Times New Roman"/>
          <w:sz w:val="28"/>
          <w:szCs w:val="28"/>
          <w:shd w:val="clear" w:color="auto" w:fill="FFFFFF"/>
        </w:rPr>
        <w:t>B</w:t>
      </w:r>
      <w:r w:rsidRPr="00453174">
        <w:rPr>
          <w:rFonts w:ascii="Times New Roman" w:hAnsi="Times New Roman" w:cs="Times New Roman"/>
          <w:sz w:val="28"/>
          <w:szCs w:val="28"/>
          <w:shd w:val="clear" w:color="auto" w:fill="FFFFFF"/>
          <w:lang w:val="ru-RU"/>
        </w:rPr>
        <w:t>9.</w:t>
      </w:r>
      <w:r w:rsidRPr="00453174">
        <w:rPr>
          <w:rFonts w:ascii="Times New Roman" w:hAnsi="Times New Roman" w:cs="Times New Roman"/>
          <w:sz w:val="28"/>
          <w:szCs w:val="28"/>
          <w:shd w:val="clear" w:color="auto" w:fill="FFFFFF"/>
        </w:rPr>
        <w:t>pdf</w:t>
      </w:r>
      <w:r w:rsidRPr="00453174">
        <w:rPr>
          <w:rFonts w:ascii="Times New Roman" w:hAnsi="Times New Roman" w:cs="Times New Roman"/>
          <w:sz w:val="28"/>
          <w:szCs w:val="28"/>
          <w:shd w:val="clear" w:color="auto" w:fill="FFFFFF"/>
          <w:lang w:val="ru-RU"/>
        </w:rPr>
        <w:t xml:space="preserve"> </w:t>
      </w:r>
      <w:r w:rsidR="003C5707" w:rsidRPr="00453174">
        <w:rPr>
          <w:rFonts w:ascii="Times New Roman" w:eastAsia="Times New Roman" w:hAnsi="Times New Roman" w:cs="Times New Roman"/>
          <w:sz w:val="28"/>
          <w:szCs w:val="28"/>
          <w:lang w:val="uk-UA"/>
        </w:rPr>
        <w:t>(дата зверення: 09.11.2022).</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fontstyle01"/>
          <w:rFonts w:ascii="Times New Roman" w:hAnsi="Times New Roman" w:cs="Times New Roman"/>
          <w:color w:val="auto"/>
          <w:lang w:val="uk-UA"/>
        </w:rPr>
        <w:t>Тоболін В. Вивчення життя і діяльності історичних осіб</w:t>
      </w:r>
      <w:r w:rsidRPr="00453174">
        <w:rPr>
          <w:rFonts w:ascii="Times New Roman" w:hAnsi="Times New Roman" w:cs="Times New Roman"/>
          <w:sz w:val="28"/>
          <w:szCs w:val="28"/>
          <w:lang w:val="uk-UA"/>
        </w:rPr>
        <w:br/>
      </w:r>
      <w:r w:rsidRPr="00453174">
        <w:rPr>
          <w:rStyle w:val="fontstyle01"/>
          <w:rFonts w:ascii="Times New Roman" w:hAnsi="Times New Roman" w:cs="Times New Roman"/>
          <w:color w:val="auto"/>
          <w:lang w:val="uk-UA"/>
        </w:rPr>
        <w:t xml:space="preserve">через використання схем-портретів. Історія в школах України. </w:t>
      </w:r>
      <w:r w:rsidRPr="00453174">
        <w:rPr>
          <w:rFonts w:ascii="Times New Roman" w:hAnsi="Times New Roman" w:cs="Times New Roman"/>
          <w:sz w:val="28"/>
          <w:szCs w:val="28"/>
          <w:lang w:val="uk-UA"/>
        </w:rPr>
        <w:t xml:space="preserve"> </w:t>
      </w:r>
      <w:r w:rsidRPr="00453174">
        <w:rPr>
          <w:rStyle w:val="fontstyle01"/>
          <w:rFonts w:ascii="Times New Roman" w:hAnsi="Times New Roman" w:cs="Times New Roman"/>
          <w:color w:val="auto"/>
          <w:lang w:val="uk-UA"/>
        </w:rPr>
        <w:t xml:space="preserve">1999. </w:t>
      </w:r>
      <w:r w:rsidR="00C71D53" w:rsidRPr="00453174">
        <w:rPr>
          <w:rStyle w:val="fontstyle01"/>
          <w:rFonts w:ascii="Times New Roman" w:hAnsi="Times New Roman" w:cs="Times New Roman"/>
          <w:color w:val="auto"/>
          <w:lang w:val="uk-UA"/>
        </w:rPr>
        <w:t>С. 25-27</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fontstyle01"/>
          <w:rFonts w:ascii="Times New Roman" w:hAnsi="Times New Roman" w:cs="Times New Roman"/>
          <w:color w:val="auto"/>
          <w:lang w:val="uk-UA"/>
        </w:rPr>
        <w:t>Український парламентаризм: минуле і сучасне. Кол. авт. Шемшученко Ю.,</w:t>
      </w:r>
      <w:r w:rsidRPr="00453174">
        <w:rPr>
          <w:rFonts w:ascii="Times New Roman" w:hAnsi="Times New Roman" w:cs="Times New Roman"/>
          <w:i/>
          <w:iCs/>
          <w:sz w:val="28"/>
          <w:szCs w:val="28"/>
          <w:lang w:val="uk-UA"/>
        </w:rPr>
        <w:t xml:space="preserve"> </w:t>
      </w:r>
      <w:r w:rsidRPr="00453174">
        <w:rPr>
          <w:rStyle w:val="fontstyle01"/>
          <w:rFonts w:ascii="Times New Roman" w:hAnsi="Times New Roman" w:cs="Times New Roman"/>
          <w:color w:val="auto"/>
          <w:lang w:val="uk-UA"/>
        </w:rPr>
        <w:t>Мироненко О., Погоріло В., Фрицький О., Кампо В. та інш. К.:</w:t>
      </w:r>
      <w:r w:rsidRPr="00453174">
        <w:rPr>
          <w:rFonts w:ascii="Times New Roman" w:hAnsi="Times New Roman" w:cs="Times New Roman"/>
          <w:i/>
          <w:iCs/>
          <w:sz w:val="28"/>
          <w:szCs w:val="28"/>
          <w:lang w:val="uk-UA"/>
        </w:rPr>
        <w:t xml:space="preserve"> </w:t>
      </w:r>
      <w:r w:rsidRPr="00453174">
        <w:rPr>
          <w:rStyle w:val="fontstyle01"/>
          <w:rFonts w:ascii="Times New Roman" w:hAnsi="Times New Roman" w:cs="Times New Roman"/>
          <w:color w:val="auto"/>
          <w:lang w:val="uk-UA"/>
        </w:rPr>
        <w:t>Парламентське вид-во, 1999. 368 с.</w:t>
      </w:r>
    </w:p>
    <w:p w:rsidR="00C3475A" w:rsidRPr="00453174" w:rsidRDefault="00C3475A" w:rsidP="002E4DFF">
      <w:pPr>
        <w:pStyle w:val="aa"/>
        <w:numPr>
          <w:ilvl w:val="0"/>
          <w:numId w:val="14"/>
        </w:numPr>
        <w:spacing w:line="360" w:lineRule="auto"/>
        <w:ind w:left="0" w:firstLine="709"/>
        <w:jc w:val="both"/>
        <w:rPr>
          <w:rFonts w:ascii="Times New Roman" w:hAnsi="Times New Roman" w:cs="Times New Roman"/>
          <w:sz w:val="28"/>
          <w:szCs w:val="28"/>
          <w:lang w:val="ru-RU"/>
        </w:rPr>
      </w:pPr>
      <w:r w:rsidRPr="00453174">
        <w:rPr>
          <w:rFonts w:ascii="Times New Roman" w:hAnsi="Times New Roman" w:cs="Times New Roman"/>
          <w:sz w:val="28"/>
          <w:szCs w:val="28"/>
          <w:lang w:val="uk-UA"/>
        </w:rPr>
        <w:t xml:space="preserve">Хрестоматія з історії держави і права України: У 2 т.: Навч. посіб. для студ. юрид. спец. вищ. закл. освіти. </w:t>
      </w:r>
      <w:r w:rsidRPr="00453174">
        <w:rPr>
          <w:rFonts w:ascii="Times New Roman" w:hAnsi="Times New Roman" w:cs="Times New Roman"/>
          <w:sz w:val="28"/>
          <w:szCs w:val="28"/>
          <w:lang w:val="ru-RU"/>
        </w:rPr>
        <w:t xml:space="preserve">За ред. В. Д. Гончаренка.  Т. 2. </w:t>
      </w:r>
      <w:r w:rsidR="00CD1663" w:rsidRPr="00453174">
        <w:rPr>
          <w:rFonts w:ascii="Times New Roman" w:hAnsi="Times New Roman" w:cs="Times New Roman"/>
          <w:sz w:val="28"/>
          <w:szCs w:val="28"/>
          <w:lang w:val="ru-RU"/>
        </w:rPr>
        <w:t>Вид. 2-ге, перероб. і доп. Київ</w:t>
      </w:r>
      <w:r w:rsidRPr="00453174">
        <w:rPr>
          <w:rFonts w:ascii="Times New Roman" w:hAnsi="Times New Roman" w:cs="Times New Roman"/>
          <w:sz w:val="28"/>
          <w:szCs w:val="28"/>
          <w:lang w:val="ru-RU"/>
        </w:rPr>
        <w:t xml:space="preserve">: </w:t>
      </w:r>
      <w:r w:rsidR="007B3D3C" w:rsidRPr="00453174">
        <w:rPr>
          <w:rFonts w:ascii="Times New Roman" w:hAnsi="Times New Roman" w:cs="Times New Roman"/>
          <w:sz w:val="28"/>
          <w:szCs w:val="28"/>
          <w:shd w:val="clear" w:color="auto" w:fill="FFFFFF"/>
        </w:rPr>
        <w:t>«</w:t>
      </w:r>
      <w:r w:rsidRPr="00453174">
        <w:rPr>
          <w:rFonts w:ascii="Times New Roman" w:hAnsi="Times New Roman" w:cs="Times New Roman"/>
          <w:sz w:val="28"/>
          <w:szCs w:val="28"/>
          <w:lang w:val="ru-RU"/>
        </w:rPr>
        <w:t>Ін Юре</w:t>
      </w:r>
      <w:r w:rsidR="007B3D3C" w:rsidRPr="00453174">
        <w:rPr>
          <w:rFonts w:ascii="Times New Roman" w:hAnsi="Times New Roman" w:cs="Times New Roman"/>
          <w:sz w:val="28"/>
          <w:szCs w:val="28"/>
          <w:shd w:val="clear" w:color="auto" w:fill="FFFFFF"/>
          <w:lang w:val="ru-RU"/>
        </w:rPr>
        <w:t>»</w:t>
      </w:r>
      <w:r w:rsidRPr="00453174">
        <w:rPr>
          <w:rFonts w:ascii="Times New Roman" w:hAnsi="Times New Roman" w:cs="Times New Roman"/>
          <w:sz w:val="28"/>
          <w:szCs w:val="28"/>
          <w:lang w:val="ru-RU"/>
        </w:rPr>
        <w:t>, 2000., с. 63-66</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ЦДАВО України. Ф. 1061. Оп. 3. Спр. 6. Арк. 3–9.</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ЦДАВО України. Ф. 1064. Оп. 2. Спр. 1. Арк. 150; Арк. 163-187.</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ЦДАВО України. Ф. 1216. Оп.1. Спр.16. Арк.11.</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ЦДАВО України. Ф. 12І6. Оп. 2. Спр. 23. Арк. 1–3.</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lastRenderedPageBreak/>
        <w:t>ЦДАВО України. Ф. 3766. Оп. 1. Спр. 42. Арк. 7-9; Арк. 28-29.</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ЦДАВО України. Ф. І061. Оп. 3. Спр. 9. Арк. 1.</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ЦДАВО України. Ф. І064. Оп. 1. Спр. 1. Арк. 12.</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ЦДАВО України. Ф. І064. Оп. 1.</w:t>
      </w:r>
      <w:r w:rsidRPr="00453174">
        <w:rPr>
          <w:rFonts w:ascii="Times New Roman" w:hAnsi="Times New Roman" w:cs="Times New Roman"/>
          <w:sz w:val="28"/>
          <w:szCs w:val="28"/>
          <w:lang w:val="ru-RU"/>
        </w:rPr>
        <w:t xml:space="preserve"> </w:t>
      </w:r>
      <w:r w:rsidRPr="00453174">
        <w:rPr>
          <w:rStyle w:val="fontstyle01"/>
          <w:rFonts w:ascii="Times New Roman" w:hAnsi="Times New Roman" w:cs="Times New Roman"/>
          <w:color w:val="auto"/>
          <w:lang w:val="ru-RU"/>
        </w:rPr>
        <w:t>Спр. 6. Арк. 10</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b/>
          <w:color w:val="auto"/>
          <w:lang w:val="ru-RU"/>
        </w:rPr>
      </w:pPr>
      <w:r w:rsidRPr="00453174">
        <w:rPr>
          <w:rStyle w:val="fontstyle01"/>
          <w:rFonts w:ascii="Times New Roman" w:hAnsi="Times New Roman" w:cs="Times New Roman"/>
          <w:color w:val="auto"/>
          <w:lang w:val="ru-RU"/>
        </w:rPr>
        <w:t>Шигаль Д. А. Історія держави і права України: Курс лекцій. Х.: Вид-во «ІНДУСТРІЯ»,</w:t>
      </w:r>
      <w:r w:rsidRPr="00453174">
        <w:rPr>
          <w:rFonts w:ascii="Times New Roman" w:hAnsi="Times New Roman" w:cs="Times New Roman"/>
          <w:i/>
          <w:iCs/>
          <w:sz w:val="28"/>
          <w:szCs w:val="28"/>
          <w:lang w:val="ru-RU"/>
        </w:rPr>
        <w:t xml:space="preserve"> </w:t>
      </w:r>
      <w:r w:rsidRPr="00453174">
        <w:rPr>
          <w:rStyle w:val="fontstyle01"/>
          <w:rFonts w:ascii="Times New Roman" w:hAnsi="Times New Roman" w:cs="Times New Roman"/>
          <w:color w:val="auto"/>
          <w:lang w:val="ru-RU"/>
        </w:rPr>
        <w:t>2011.</w:t>
      </w:r>
      <w:r w:rsidR="003C5707" w:rsidRPr="00453174">
        <w:rPr>
          <w:rStyle w:val="fontstyle01"/>
          <w:rFonts w:ascii="Times New Roman" w:hAnsi="Times New Roman" w:cs="Times New Roman"/>
          <w:color w:val="auto"/>
          <w:lang w:val="ru-RU"/>
        </w:rPr>
        <w:t xml:space="preserve"> </w:t>
      </w:r>
      <w:r w:rsidR="00C71D53" w:rsidRPr="00453174">
        <w:rPr>
          <w:rStyle w:val="fontstyle01"/>
          <w:rFonts w:ascii="Times New Roman" w:hAnsi="Times New Roman" w:cs="Times New Roman"/>
          <w:color w:val="auto"/>
          <w:lang w:val="ru-RU"/>
        </w:rPr>
        <w:t>352</w:t>
      </w:r>
      <w:r w:rsidR="003C5707" w:rsidRPr="00453174">
        <w:rPr>
          <w:rStyle w:val="fontstyle01"/>
          <w:rFonts w:ascii="Times New Roman" w:hAnsi="Times New Roman" w:cs="Times New Roman"/>
          <w:color w:val="auto"/>
          <w:lang w:val="ru-RU"/>
        </w:rPr>
        <w:t xml:space="preserve"> с. </w:t>
      </w:r>
    </w:p>
    <w:p w:rsidR="00C3475A" w:rsidRPr="00453174" w:rsidRDefault="00C3475A" w:rsidP="002E4DFF">
      <w:pPr>
        <w:pStyle w:val="aa"/>
        <w:numPr>
          <w:ilvl w:val="0"/>
          <w:numId w:val="14"/>
        </w:numPr>
        <w:spacing w:line="360" w:lineRule="auto"/>
        <w:ind w:left="0" w:firstLine="709"/>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Шляхтун П.П. Політологія (теорія та історія політичної науки): Навчальний посібник.</w:t>
      </w:r>
      <w:r w:rsidRPr="00453174">
        <w:rPr>
          <w:rStyle w:val="fontstyle21"/>
          <w:rFonts w:ascii="Times New Roman" w:hAnsi="Times New Roman" w:cs="Times New Roman"/>
          <w:color w:val="auto"/>
          <w:sz w:val="28"/>
          <w:szCs w:val="28"/>
          <w:lang w:val="uk-UA"/>
        </w:rPr>
        <w:t xml:space="preserve"> – Київ: Либідь. 2005.</w:t>
      </w:r>
      <w:r w:rsidRPr="00453174">
        <w:rPr>
          <w:rFonts w:ascii="Times New Roman" w:hAnsi="Times New Roman" w:cs="Times New Roman"/>
          <w:sz w:val="28"/>
          <w:szCs w:val="28"/>
          <w:lang w:val="uk-UA"/>
        </w:rPr>
        <w:t xml:space="preserve"> —576 с</w:t>
      </w:r>
    </w:p>
    <w:p w:rsidR="00C3475A" w:rsidRPr="00453174" w:rsidRDefault="00C3475A" w:rsidP="002E4DFF">
      <w:pPr>
        <w:pStyle w:val="aa"/>
        <w:numPr>
          <w:ilvl w:val="0"/>
          <w:numId w:val="14"/>
        </w:numPr>
        <w:spacing w:line="360" w:lineRule="auto"/>
        <w:ind w:left="0" w:firstLine="709"/>
        <w:jc w:val="both"/>
        <w:rPr>
          <w:rStyle w:val="fontstyle01"/>
          <w:rFonts w:ascii="Times New Roman" w:hAnsi="Times New Roman" w:cs="Times New Roman"/>
          <w:color w:val="auto"/>
          <w:lang w:val="ru-RU"/>
        </w:rPr>
      </w:pPr>
      <w:r w:rsidRPr="00453174">
        <w:rPr>
          <w:rStyle w:val="fontstyle01"/>
          <w:rFonts w:ascii="Times New Roman" w:hAnsi="Times New Roman" w:cs="Times New Roman"/>
          <w:color w:val="auto"/>
          <w:lang w:val="ru-RU"/>
        </w:rPr>
        <w:t>Щоденник гетьмана Павла Скоропадського. Т. 1. (01.0</w:t>
      </w:r>
      <w:r w:rsidR="003C5707" w:rsidRPr="00453174">
        <w:rPr>
          <w:rStyle w:val="fontstyle01"/>
          <w:rFonts w:ascii="Times New Roman" w:hAnsi="Times New Roman" w:cs="Times New Roman"/>
          <w:color w:val="auto"/>
          <w:lang w:val="ru-RU"/>
        </w:rPr>
        <w:t>1.1919 – 06.06.1929). Рукопис.</w:t>
      </w:r>
      <w:r w:rsidRPr="00453174">
        <w:rPr>
          <w:rStyle w:val="fontstyle01"/>
          <w:rFonts w:ascii="Times New Roman" w:hAnsi="Times New Roman" w:cs="Times New Roman"/>
          <w:color w:val="auto"/>
          <w:lang w:val="ru-RU"/>
        </w:rPr>
        <w:t xml:space="preserve"> </w:t>
      </w:r>
      <w:r w:rsidRPr="00453174">
        <w:rPr>
          <w:rStyle w:val="fontstyle01"/>
          <w:rFonts w:ascii="Times New Roman" w:hAnsi="Times New Roman" w:cs="Times New Roman"/>
          <w:i/>
          <w:color w:val="auto"/>
          <w:lang w:val="ru-RU"/>
        </w:rPr>
        <w:t>Особистий</w:t>
      </w:r>
      <w:r w:rsidRPr="00453174">
        <w:rPr>
          <w:rFonts w:ascii="Times New Roman" w:hAnsi="Times New Roman" w:cs="Times New Roman"/>
          <w:i/>
          <w:sz w:val="28"/>
          <w:szCs w:val="28"/>
          <w:lang w:val="ru-RU"/>
        </w:rPr>
        <w:t xml:space="preserve"> </w:t>
      </w:r>
      <w:r w:rsidRPr="00453174">
        <w:rPr>
          <w:rStyle w:val="fontstyle01"/>
          <w:rFonts w:ascii="Times New Roman" w:hAnsi="Times New Roman" w:cs="Times New Roman"/>
          <w:i/>
          <w:color w:val="auto"/>
          <w:lang w:val="ru-RU"/>
        </w:rPr>
        <w:t>архів родини гетьмана Павла Скоропадського в місті Кюснахт, Швейцарія</w:t>
      </w:r>
      <w:r w:rsidR="003C5707" w:rsidRPr="00453174">
        <w:rPr>
          <w:rStyle w:val="fontstyle01"/>
          <w:rFonts w:ascii="Times New Roman" w:hAnsi="Times New Roman" w:cs="Times New Roman"/>
          <w:i/>
          <w:color w:val="auto"/>
          <w:lang w:val="ru-RU"/>
        </w:rPr>
        <w:t xml:space="preserve"> </w:t>
      </w:r>
      <w:r w:rsidR="00C71D53" w:rsidRPr="00453174">
        <w:rPr>
          <w:rStyle w:val="fontstyle01"/>
          <w:rFonts w:ascii="Times New Roman" w:hAnsi="Times New Roman" w:cs="Times New Roman"/>
          <w:color w:val="auto"/>
          <w:lang w:val="ru-RU"/>
        </w:rPr>
        <w:t>23</w:t>
      </w:r>
      <w:r w:rsidR="003C5707" w:rsidRPr="00453174">
        <w:rPr>
          <w:rStyle w:val="fontstyle01"/>
          <w:rFonts w:ascii="Times New Roman" w:hAnsi="Times New Roman" w:cs="Times New Roman"/>
          <w:color w:val="auto"/>
          <w:lang w:val="ru-RU"/>
        </w:rPr>
        <w:t xml:space="preserve"> с.</w:t>
      </w:r>
    </w:p>
    <w:p w:rsidR="001F77C9" w:rsidRPr="00453174" w:rsidRDefault="00C3475A" w:rsidP="001F77C9">
      <w:pPr>
        <w:pStyle w:val="aa"/>
        <w:numPr>
          <w:ilvl w:val="0"/>
          <w:numId w:val="14"/>
        </w:numPr>
        <w:spacing w:line="360" w:lineRule="auto"/>
        <w:ind w:left="0" w:firstLine="709"/>
        <w:jc w:val="both"/>
        <w:rPr>
          <w:rFonts w:ascii="Times New Roman" w:hAnsi="Times New Roman" w:cs="Times New Roman"/>
          <w:b/>
          <w:sz w:val="28"/>
          <w:szCs w:val="28"/>
          <w:lang w:val="uk-UA"/>
        </w:rPr>
      </w:pPr>
      <w:r w:rsidRPr="00453174">
        <w:rPr>
          <w:rStyle w:val="fontstyle01"/>
          <w:rFonts w:ascii="Times New Roman" w:hAnsi="Times New Roman" w:cs="Times New Roman"/>
          <w:color w:val="auto"/>
          <w:lang w:val="ru-RU"/>
        </w:rPr>
        <w:t>Як скласти історичний портрет особистості.</w:t>
      </w:r>
      <w:r w:rsidR="003C5707" w:rsidRPr="00453174">
        <w:rPr>
          <w:rStyle w:val="fontstyle01"/>
          <w:rFonts w:ascii="Times New Roman" w:hAnsi="Times New Roman" w:cs="Times New Roman"/>
          <w:color w:val="auto"/>
          <w:lang w:val="ru-RU"/>
        </w:rPr>
        <w:t xml:space="preserve"> </w:t>
      </w:r>
      <w:r w:rsidR="003C5707" w:rsidRPr="00453174">
        <w:rPr>
          <w:rStyle w:val="fontstyle01"/>
          <w:rFonts w:ascii="Times New Roman" w:hAnsi="Times New Roman" w:cs="Times New Roman"/>
          <w:color w:val="auto"/>
        </w:rPr>
        <w:t>URL</w:t>
      </w:r>
      <w:r w:rsidRPr="00453174">
        <w:rPr>
          <w:rStyle w:val="fontstyle01"/>
          <w:rFonts w:ascii="Times New Roman" w:hAnsi="Times New Roman" w:cs="Times New Roman"/>
          <w:color w:val="auto"/>
          <w:lang w:val="ru-RU"/>
        </w:rPr>
        <w:t xml:space="preserve">: </w:t>
      </w:r>
      <w:hyperlink r:id="rId11" w:history="1">
        <w:r w:rsidRPr="00453174">
          <w:rPr>
            <w:rStyle w:val="a3"/>
            <w:rFonts w:ascii="Times New Roman" w:hAnsi="Times New Roman" w:cs="Times New Roman"/>
            <w:color w:val="auto"/>
            <w:sz w:val="28"/>
            <w:szCs w:val="28"/>
          </w:rPr>
          <w:t>http</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valyakodola</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ucoz</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ru</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publ</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mojim</w:t>
        </w:r>
        <w:r w:rsidRPr="00453174">
          <w:rPr>
            <w:rStyle w:val="a3"/>
            <w:rFonts w:ascii="Times New Roman" w:hAnsi="Times New Roman" w:cs="Times New Roman"/>
            <w:color w:val="auto"/>
            <w:sz w:val="28"/>
            <w:szCs w:val="28"/>
            <w:lang w:val="ru-RU"/>
          </w:rPr>
          <w:t>_</w:t>
        </w:r>
        <w:r w:rsidRPr="00453174">
          <w:rPr>
            <w:rStyle w:val="a3"/>
            <w:rFonts w:ascii="Times New Roman" w:hAnsi="Times New Roman" w:cs="Times New Roman"/>
            <w:color w:val="auto"/>
            <w:sz w:val="28"/>
            <w:szCs w:val="28"/>
          </w:rPr>
          <w:t>uchnjam</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konsultaciji</w:t>
        </w:r>
        <w:r w:rsidRPr="00453174">
          <w:rPr>
            <w:rStyle w:val="a3"/>
            <w:rFonts w:ascii="Times New Roman" w:hAnsi="Times New Roman" w:cs="Times New Roman"/>
            <w:color w:val="auto"/>
            <w:sz w:val="28"/>
            <w:szCs w:val="28"/>
            <w:lang w:val="ru-RU"/>
          </w:rPr>
          <w:t>_</w:t>
        </w:r>
        <w:r w:rsidRPr="00453174">
          <w:rPr>
            <w:rStyle w:val="a3"/>
            <w:rFonts w:ascii="Times New Roman" w:hAnsi="Times New Roman" w:cs="Times New Roman"/>
            <w:color w:val="auto"/>
            <w:sz w:val="28"/>
            <w:szCs w:val="28"/>
          </w:rPr>
          <w:t>po</w:t>
        </w:r>
        <w:r w:rsidRPr="00453174">
          <w:rPr>
            <w:rStyle w:val="a3"/>
            <w:rFonts w:ascii="Times New Roman" w:hAnsi="Times New Roman" w:cs="Times New Roman"/>
            <w:color w:val="auto"/>
            <w:sz w:val="28"/>
            <w:szCs w:val="28"/>
            <w:lang w:val="ru-RU"/>
          </w:rPr>
          <w:t>_</w:t>
        </w:r>
        <w:r w:rsidRPr="00453174">
          <w:rPr>
            <w:rStyle w:val="a3"/>
            <w:rFonts w:ascii="Times New Roman" w:hAnsi="Times New Roman" w:cs="Times New Roman"/>
            <w:color w:val="auto"/>
            <w:sz w:val="28"/>
            <w:szCs w:val="28"/>
          </w:rPr>
          <w:t>pidgotovci</w:t>
        </w:r>
        <w:r w:rsidRPr="00453174">
          <w:rPr>
            <w:rStyle w:val="a3"/>
            <w:rFonts w:ascii="Times New Roman" w:hAnsi="Times New Roman" w:cs="Times New Roman"/>
            <w:color w:val="auto"/>
            <w:sz w:val="28"/>
            <w:szCs w:val="28"/>
            <w:lang w:val="ru-RU"/>
          </w:rPr>
          <w:t>_</w:t>
        </w:r>
        <w:r w:rsidRPr="00453174">
          <w:rPr>
            <w:rStyle w:val="a3"/>
            <w:rFonts w:ascii="Times New Roman" w:hAnsi="Times New Roman" w:cs="Times New Roman"/>
            <w:color w:val="auto"/>
            <w:sz w:val="28"/>
            <w:szCs w:val="28"/>
          </w:rPr>
          <w:t>do</w:t>
        </w:r>
        <w:r w:rsidRPr="00453174">
          <w:rPr>
            <w:rStyle w:val="a3"/>
            <w:rFonts w:ascii="Times New Roman" w:hAnsi="Times New Roman" w:cs="Times New Roman"/>
            <w:color w:val="auto"/>
            <w:sz w:val="28"/>
            <w:szCs w:val="28"/>
            <w:lang w:val="ru-RU"/>
          </w:rPr>
          <w:t>_</w:t>
        </w:r>
        <w:r w:rsidRPr="00453174">
          <w:rPr>
            <w:rStyle w:val="a3"/>
            <w:rFonts w:ascii="Times New Roman" w:hAnsi="Times New Roman" w:cs="Times New Roman"/>
            <w:color w:val="auto"/>
            <w:sz w:val="28"/>
            <w:szCs w:val="28"/>
          </w:rPr>
          <w:t>urokiv</w:t>
        </w:r>
        <w:r w:rsidRPr="00453174">
          <w:rPr>
            <w:rStyle w:val="a3"/>
            <w:rFonts w:ascii="Times New Roman" w:hAnsi="Times New Roman" w:cs="Times New Roman"/>
            <w:color w:val="auto"/>
            <w:sz w:val="28"/>
            <w:szCs w:val="28"/>
            <w:lang w:val="ru-RU"/>
          </w:rPr>
          <w:t>/</w:t>
        </w:r>
        <w:r w:rsidRPr="00453174">
          <w:rPr>
            <w:rStyle w:val="a3"/>
            <w:rFonts w:ascii="Times New Roman" w:hAnsi="Times New Roman" w:cs="Times New Roman"/>
            <w:color w:val="auto"/>
            <w:sz w:val="28"/>
            <w:szCs w:val="28"/>
          </w:rPr>
          <w:t>jak</w:t>
        </w:r>
        <w:r w:rsidRPr="00453174">
          <w:rPr>
            <w:rStyle w:val="a3"/>
            <w:rFonts w:ascii="Times New Roman" w:hAnsi="Times New Roman" w:cs="Times New Roman"/>
            <w:color w:val="auto"/>
            <w:sz w:val="28"/>
            <w:szCs w:val="28"/>
            <w:lang w:val="ru-RU"/>
          </w:rPr>
          <w:t>_</w:t>
        </w:r>
        <w:r w:rsidRPr="00453174">
          <w:rPr>
            <w:rStyle w:val="a3"/>
            <w:rFonts w:ascii="Times New Roman" w:hAnsi="Times New Roman" w:cs="Times New Roman"/>
            <w:color w:val="auto"/>
            <w:sz w:val="28"/>
            <w:szCs w:val="28"/>
          </w:rPr>
          <w:t>sklasti</w:t>
        </w:r>
        <w:r w:rsidRPr="00453174">
          <w:rPr>
            <w:rStyle w:val="a3"/>
            <w:rFonts w:ascii="Times New Roman" w:hAnsi="Times New Roman" w:cs="Times New Roman"/>
            <w:color w:val="auto"/>
            <w:sz w:val="28"/>
            <w:szCs w:val="28"/>
            <w:lang w:val="ru-RU"/>
          </w:rPr>
          <w:t>_</w:t>
        </w:r>
        <w:r w:rsidRPr="00453174">
          <w:rPr>
            <w:rStyle w:val="a3"/>
            <w:rFonts w:ascii="Times New Roman" w:hAnsi="Times New Roman" w:cs="Times New Roman"/>
            <w:color w:val="auto"/>
            <w:sz w:val="28"/>
            <w:szCs w:val="28"/>
          </w:rPr>
          <w:t>istorichnij</w:t>
        </w:r>
        <w:r w:rsidRPr="00453174">
          <w:rPr>
            <w:rStyle w:val="a3"/>
            <w:rFonts w:ascii="Times New Roman" w:hAnsi="Times New Roman" w:cs="Times New Roman"/>
            <w:color w:val="auto"/>
            <w:sz w:val="28"/>
            <w:szCs w:val="28"/>
            <w:lang w:val="ru-RU"/>
          </w:rPr>
          <w:t>_</w:t>
        </w:r>
        <w:r w:rsidRPr="00453174">
          <w:rPr>
            <w:rStyle w:val="a3"/>
            <w:rFonts w:ascii="Times New Roman" w:hAnsi="Times New Roman" w:cs="Times New Roman"/>
            <w:color w:val="auto"/>
            <w:sz w:val="28"/>
            <w:szCs w:val="28"/>
          </w:rPr>
          <w:t>portret</w:t>
        </w:r>
        <w:r w:rsidRPr="00453174">
          <w:rPr>
            <w:rStyle w:val="a3"/>
            <w:rFonts w:ascii="Times New Roman" w:hAnsi="Times New Roman" w:cs="Times New Roman"/>
            <w:color w:val="auto"/>
            <w:sz w:val="28"/>
            <w:szCs w:val="28"/>
            <w:lang w:val="ru-RU"/>
          </w:rPr>
          <w:t>_</w:t>
        </w:r>
        <w:r w:rsidRPr="00453174">
          <w:rPr>
            <w:rStyle w:val="a3"/>
            <w:rFonts w:ascii="Times New Roman" w:hAnsi="Times New Roman" w:cs="Times New Roman"/>
            <w:color w:val="auto"/>
            <w:sz w:val="28"/>
            <w:szCs w:val="28"/>
          </w:rPr>
          <w:t>osobistosti</w:t>
        </w:r>
        <w:r w:rsidRPr="00453174">
          <w:rPr>
            <w:rStyle w:val="a3"/>
            <w:rFonts w:ascii="Times New Roman" w:hAnsi="Times New Roman" w:cs="Times New Roman"/>
            <w:color w:val="auto"/>
            <w:sz w:val="28"/>
            <w:szCs w:val="28"/>
            <w:lang w:val="ru-RU"/>
          </w:rPr>
          <w:t>/58-1-0-272</w:t>
        </w:r>
      </w:hyperlink>
      <w:r w:rsidR="003C5707" w:rsidRPr="00453174">
        <w:rPr>
          <w:rStyle w:val="a3"/>
          <w:rFonts w:ascii="Times New Roman" w:hAnsi="Times New Roman" w:cs="Times New Roman"/>
          <w:color w:val="auto"/>
          <w:sz w:val="28"/>
          <w:szCs w:val="28"/>
          <w:lang w:val="ru-RU"/>
        </w:rPr>
        <w:t xml:space="preserve"> </w:t>
      </w:r>
      <w:r w:rsidR="003C5707" w:rsidRPr="00453174">
        <w:rPr>
          <w:rFonts w:ascii="Times New Roman" w:eastAsia="Times New Roman" w:hAnsi="Times New Roman" w:cs="Times New Roman"/>
          <w:sz w:val="28"/>
          <w:szCs w:val="28"/>
          <w:lang w:val="uk-UA"/>
        </w:rPr>
        <w:t>(дата зверення: 09.11.2022).</w:t>
      </w:r>
    </w:p>
    <w:p w:rsidR="001F77C9" w:rsidRPr="00453174" w:rsidRDefault="001F77C9" w:rsidP="001F77C9">
      <w:pPr>
        <w:pStyle w:val="aa"/>
        <w:numPr>
          <w:ilvl w:val="0"/>
          <w:numId w:val="14"/>
        </w:numPr>
        <w:spacing w:line="360" w:lineRule="auto"/>
        <w:ind w:left="0" w:firstLine="709"/>
        <w:jc w:val="both"/>
        <w:rPr>
          <w:rFonts w:ascii="Times New Roman" w:hAnsi="Times New Roman" w:cs="Times New Roman"/>
          <w:b/>
          <w:sz w:val="28"/>
          <w:szCs w:val="28"/>
          <w:lang w:val="uk-UA"/>
        </w:rPr>
      </w:pPr>
      <w:r w:rsidRPr="00453174">
        <w:rPr>
          <w:rFonts w:ascii="Times New Roman" w:eastAsia="Times New Roman" w:hAnsi="Times New Roman" w:cs="Times New Roman"/>
          <w:sz w:val="28"/>
          <w:szCs w:val="28"/>
          <w:lang w:val="uk-UA"/>
        </w:rPr>
        <w:t xml:space="preserve">Потульницький В. А. </w:t>
      </w:r>
      <w:r w:rsidRPr="00453174">
        <w:rPr>
          <w:rFonts w:ascii="Times New Roman" w:hAnsi="Times New Roman" w:cs="Times New Roman"/>
          <w:sz w:val="28"/>
          <w:lang w:val="ru-RU"/>
        </w:rPr>
        <w:t xml:space="preserve">Діалектика ідеології та політики в українській монархічній традиції </w:t>
      </w:r>
      <w:r w:rsidRPr="00453174">
        <w:rPr>
          <w:rFonts w:ascii="Times New Roman" w:hAnsi="Times New Roman" w:cs="Times New Roman"/>
          <w:sz w:val="28"/>
        </w:rPr>
        <w:t>XX</w:t>
      </w:r>
      <w:r w:rsidRPr="00453174">
        <w:rPr>
          <w:rFonts w:ascii="Times New Roman" w:hAnsi="Times New Roman" w:cs="Times New Roman"/>
          <w:sz w:val="28"/>
          <w:lang w:val="ru-RU"/>
        </w:rPr>
        <w:t xml:space="preserve"> ст.</w:t>
      </w:r>
      <w:r w:rsidRPr="00453174">
        <w:rPr>
          <w:rFonts w:ascii="Times New Roman" w:hAnsi="Times New Roman" w:cs="Times New Roman"/>
          <w:b/>
          <w:bCs/>
          <w:sz w:val="28"/>
          <w:szCs w:val="28"/>
          <w:lang w:val="uk-UA"/>
        </w:rPr>
        <w:t xml:space="preserve"> </w:t>
      </w:r>
      <w:r w:rsidR="000854EF" w:rsidRPr="00453174">
        <w:rPr>
          <w:rFonts w:ascii="Times New Roman" w:hAnsi="Times New Roman" w:cs="Times New Roman"/>
          <w:i/>
          <w:sz w:val="28"/>
          <w:szCs w:val="28"/>
          <w:lang w:val="uk-UA"/>
        </w:rPr>
        <w:t>Краєзнавство</w:t>
      </w:r>
      <w:r w:rsidRPr="00453174">
        <w:rPr>
          <w:rFonts w:ascii="Times New Roman" w:hAnsi="Times New Roman" w:cs="Times New Roman"/>
          <w:sz w:val="28"/>
          <w:szCs w:val="28"/>
          <w:lang w:val="uk-UA"/>
        </w:rPr>
        <w:t>.</w:t>
      </w:r>
      <w:r w:rsidRPr="00453174">
        <w:rPr>
          <w:rFonts w:ascii="Times New Roman" w:eastAsia="Times New Roman" w:hAnsi="Times New Roman" w:cs="Times New Roman"/>
          <w:sz w:val="28"/>
          <w:szCs w:val="28"/>
          <w:lang w:val="uk-UA"/>
        </w:rPr>
        <w:t xml:space="preserve"> </w:t>
      </w:r>
      <w:r w:rsidRPr="00453174">
        <w:rPr>
          <w:rFonts w:ascii="Times New Roman" w:hAnsi="Times New Roman" w:cs="Times New Roman"/>
          <w:sz w:val="28"/>
          <w:szCs w:val="28"/>
          <w:lang w:val="uk-UA"/>
        </w:rPr>
        <w:t>201</w:t>
      </w:r>
      <w:r w:rsidR="00C85674" w:rsidRPr="00453174">
        <w:rPr>
          <w:rFonts w:ascii="Times New Roman" w:hAnsi="Times New Roman" w:cs="Times New Roman"/>
          <w:sz w:val="28"/>
          <w:szCs w:val="28"/>
          <w:lang w:val="uk-UA"/>
        </w:rPr>
        <w:t>8</w:t>
      </w:r>
      <w:r w:rsidRPr="00453174">
        <w:rPr>
          <w:rFonts w:ascii="Times New Roman" w:eastAsia="Times New Roman" w:hAnsi="Times New Roman" w:cs="Times New Roman"/>
          <w:sz w:val="28"/>
          <w:szCs w:val="28"/>
          <w:lang w:val="uk-UA"/>
        </w:rPr>
        <w:t xml:space="preserve">. № </w:t>
      </w:r>
      <w:r w:rsidRPr="00453174">
        <w:rPr>
          <w:rFonts w:ascii="Times New Roman" w:hAnsi="Times New Roman" w:cs="Times New Roman"/>
          <w:sz w:val="28"/>
          <w:szCs w:val="28"/>
          <w:lang w:val="uk-UA"/>
        </w:rPr>
        <w:t>2</w:t>
      </w:r>
      <w:r w:rsidRPr="00453174">
        <w:rPr>
          <w:rFonts w:ascii="Times New Roman" w:eastAsia="Times New Roman" w:hAnsi="Times New Roman" w:cs="Times New Roman"/>
          <w:sz w:val="28"/>
          <w:szCs w:val="28"/>
          <w:lang w:val="uk-UA"/>
        </w:rPr>
        <w:t xml:space="preserve">. – С. </w:t>
      </w:r>
      <w:r w:rsidR="00C85674" w:rsidRPr="00453174">
        <w:rPr>
          <w:rFonts w:ascii="Times New Roman" w:eastAsia="Times New Roman" w:hAnsi="Times New Roman" w:cs="Times New Roman"/>
          <w:sz w:val="28"/>
          <w:szCs w:val="28"/>
          <w:lang w:val="uk-UA"/>
        </w:rPr>
        <w:t>29–</w:t>
      </w:r>
      <w:r w:rsidRPr="00453174">
        <w:rPr>
          <w:rFonts w:ascii="Times New Roman" w:eastAsia="Times New Roman" w:hAnsi="Times New Roman" w:cs="Times New Roman"/>
          <w:sz w:val="28"/>
          <w:szCs w:val="28"/>
          <w:lang w:val="uk-UA"/>
        </w:rPr>
        <w:t>3</w:t>
      </w:r>
      <w:r w:rsidR="00C85674" w:rsidRPr="00453174">
        <w:rPr>
          <w:rFonts w:ascii="Times New Roman" w:eastAsia="Times New Roman" w:hAnsi="Times New Roman" w:cs="Times New Roman"/>
          <w:sz w:val="28"/>
          <w:szCs w:val="28"/>
          <w:lang w:val="uk-UA"/>
        </w:rPr>
        <w:t>9</w:t>
      </w:r>
      <w:r w:rsidRPr="00453174">
        <w:rPr>
          <w:rFonts w:ascii="Times New Roman" w:hAnsi="Times New Roman" w:cs="Times New Roman"/>
          <w:sz w:val="28"/>
          <w:szCs w:val="28"/>
          <w:shd w:val="clear" w:color="auto" w:fill="FFFFFF"/>
          <w:lang w:val="uk-UA"/>
        </w:rPr>
        <w:t>.</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rPr>
        <w:t>URL</w:t>
      </w:r>
      <w:r w:rsidRPr="00453174">
        <w:rPr>
          <w:rStyle w:val="fontstyle01"/>
          <w:rFonts w:ascii="Times New Roman" w:hAnsi="Times New Roman" w:cs="Times New Roman"/>
          <w:color w:val="auto"/>
          <w:lang w:val="uk-UA"/>
        </w:rPr>
        <w:t xml:space="preserve">: </w:t>
      </w:r>
      <w:hyperlink r:id="rId12" w:history="1">
        <w:r w:rsidRPr="00453174">
          <w:rPr>
            <w:rStyle w:val="a3"/>
            <w:rFonts w:ascii="Times New Roman" w:hAnsi="Times New Roman" w:cs="Times New Roman"/>
            <w:color w:val="auto"/>
            <w:sz w:val="28"/>
          </w:rPr>
          <w:t>https</w:t>
        </w:r>
        <w:r w:rsidRPr="00453174">
          <w:rPr>
            <w:rStyle w:val="a3"/>
            <w:rFonts w:ascii="Times New Roman" w:hAnsi="Times New Roman" w:cs="Times New Roman"/>
            <w:color w:val="auto"/>
            <w:sz w:val="28"/>
            <w:lang w:val="ru-RU"/>
          </w:rPr>
          <w:t>://</w:t>
        </w:r>
        <w:r w:rsidRPr="00453174">
          <w:rPr>
            <w:rStyle w:val="a3"/>
            <w:rFonts w:ascii="Times New Roman" w:hAnsi="Times New Roman" w:cs="Times New Roman"/>
            <w:color w:val="auto"/>
            <w:sz w:val="28"/>
          </w:rPr>
          <w:t>shron</w:t>
        </w:r>
        <w:r w:rsidRPr="00453174">
          <w:rPr>
            <w:rStyle w:val="a3"/>
            <w:rFonts w:ascii="Times New Roman" w:hAnsi="Times New Roman" w:cs="Times New Roman"/>
            <w:color w:val="auto"/>
            <w:sz w:val="28"/>
            <w:lang w:val="ru-RU"/>
          </w:rPr>
          <w:t>1.</w:t>
        </w:r>
        <w:r w:rsidRPr="00453174">
          <w:rPr>
            <w:rStyle w:val="a3"/>
            <w:rFonts w:ascii="Times New Roman" w:hAnsi="Times New Roman" w:cs="Times New Roman"/>
            <w:color w:val="auto"/>
            <w:sz w:val="28"/>
          </w:rPr>
          <w:t>chtyvo</w:t>
        </w:r>
        <w:r w:rsidRPr="00453174">
          <w:rPr>
            <w:rStyle w:val="a3"/>
            <w:rFonts w:ascii="Times New Roman" w:hAnsi="Times New Roman" w:cs="Times New Roman"/>
            <w:color w:val="auto"/>
            <w:sz w:val="28"/>
            <w:lang w:val="ru-RU"/>
          </w:rPr>
          <w:t>.</w:t>
        </w:r>
        <w:r w:rsidRPr="00453174">
          <w:rPr>
            <w:rStyle w:val="a3"/>
            <w:rFonts w:ascii="Times New Roman" w:hAnsi="Times New Roman" w:cs="Times New Roman"/>
            <w:color w:val="auto"/>
            <w:sz w:val="28"/>
          </w:rPr>
          <w:t>org</w:t>
        </w:r>
        <w:r w:rsidRPr="00453174">
          <w:rPr>
            <w:rStyle w:val="a3"/>
            <w:rFonts w:ascii="Times New Roman" w:hAnsi="Times New Roman" w:cs="Times New Roman"/>
            <w:color w:val="auto"/>
            <w:sz w:val="28"/>
            <w:lang w:val="ru-RU"/>
          </w:rPr>
          <w:t>.</w:t>
        </w:r>
        <w:r w:rsidRPr="00453174">
          <w:rPr>
            <w:rStyle w:val="a3"/>
            <w:rFonts w:ascii="Times New Roman" w:hAnsi="Times New Roman" w:cs="Times New Roman"/>
            <w:color w:val="auto"/>
            <w:sz w:val="28"/>
          </w:rPr>
          <w:t>ua</w:t>
        </w:r>
        <w:r w:rsidRPr="00453174">
          <w:rPr>
            <w:rStyle w:val="a3"/>
            <w:rFonts w:ascii="Times New Roman" w:hAnsi="Times New Roman" w:cs="Times New Roman"/>
            <w:color w:val="auto"/>
            <w:sz w:val="28"/>
            <w:lang w:val="ru-RU"/>
          </w:rPr>
          <w:t>/</w:t>
        </w:r>
        <w:r w:rsidRPr="00453174">
          <w:rPr>
            <w:rStyle w:val="a3"/>
            <w:rFonts w:ascii="Times New Roman" w:hAnsi="Times New Roman" w:cs="Times New Roman"/>
            <w:color w:val="auto"/>
            <w:sz w:val="28"/>
          </w:rPr>
          <w:t>Potulnytskyi</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Volodymyr</w:t>
        </w:r>
        <w:r w:rsidRPr="00453174">
          <w:rPr>
            <w:rStyle w:val="a3"/>
            <w:rFonts w:ascii="Times New Roman" w:hAnsi="Times New Roman" w:cs="Times New Roman"/>
            <w:color w:val="auto"/>
            <w:sz w:val="28"/>
            <w:lang w:val="ru-RU"/>
          </w:rPr>
          <w:t>/</w:t>
        </w:r>
        <w:r w:rsidRPr="00453174">
          <w:rPr>
            <w:rStyle w:val="a3"/>
            <w:rFonts w:ascii="Times New Roman" w:hAnsi="Times New Roman" w:cs="Times New Roman"/>
            <w:color w:val="auto"/>
            <w:sz w:val="28"/>
          </w:rPr>
          <w:t>Dialektyka</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ideolohii</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ta</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polityky</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v</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ukrainskii</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monarkhichnii</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tradytsii</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XX</w:t>
        </w:r>
        <w:r w:rsidRPr="00453174">
          <w:rPr>
            <w:rStyle w:val="a3"/>
            <w:rFonts w:ascii="Times New Roman" w:hAnsi="Times New Roman" w:cs="Times New Roman"/>
            <w:color w:val="auto"/>
            <w:sz w:val="28"/>
            <w:lang w:val="ru-RU"/>
          </w:rPr>
          <w:t>_</w:t>
        </w:r>
        <w:r w:rsidRPr="00453174">
          <w:rPr>
            <w:rStyle w:val="a3"/>
            <w:rFonts w:ascii="Times New Roman" w:hAnsi="Times New Roman" w:cs="Times New Roman"/>
            <w:color w:val="auto"/>
            <w:sz w:val="28"/>
          </w:rPr>
          <w:t>st</w:t>
        </w:r>
        <w:r w:rsidRPr="00453174">
          <w:rPr>
            <w:rStyle w:val="a3"/>
            <w:rFonts w:ascii="Times New Roman" w:hAnsi="Times New Roman" w:cs="Times New Roman"/>
            <w:color w:val="auto"/>
            <w:sz w:val="28"/>
            <w:lang w:val="ru-RU"/>
          </w:rPr>
          <w:t>.</w:t>
        </w:r>
        <w:r w:rsidRPr="00453174">
          <w:rPr>
            <w:rStyle w:val="a3"/>
            <w:rFonts w:ascii="Times New Roman" w:hAnsi="Times New Roman" w:cs="Times New Roman"/>
            <w:color w:val="auto"/>
            <w:sz w:val="28"/>
          </w:rPr>
          <w:t>pdf</w:t>
        </w:r>
        <w:r w:rsidRPr="00453174">
          <w:rPr>
            <w:rStyle w:val="a3"/>
            <w:rFonts w:ascii="Times New Roman" w:hAnsi="Times New Roman" w:cs="Times New Roman"/>
            <w:color w:val="auto"/>
            <w:sz w:val="28"/>
            <w:lang w:val="ru-RU"/>
          </w:rPr>
          <w:t>?</w:t>
        </w:r>
        <w:r w:rsidRPr="00453174">
          <w:rPr>
            <w:rStyle w:val="a3"/>
            <w:rFonts w:ascii="Times New Roman" w:hAnsi="Times New Roman" w:cs="Times New Roman"/>
            <w:color w:val="auto"/>
            <w:sz w:val="28"/>
          </w:rPr>
          <w:t>PHPSESSID</w:t>
        </w:r>
        <w:r w:rsidRPr="00453174">
          <w:rPr>
            <w:rStyle w:val="a3"/>
            <w:rFonts w:ascii="Times New Roman" w:hAnsi="Times New Roman" w:cs="Times New Roman"/>
            <w:color w:val="auto"/>
            <w:sz w:val="28"/>
            <w:lang w:val="ru-RU"/>
          </w:rPr>
          <w:t>=</w:t>
        </w:r>
        <w:r w:rsidRPr="00453174">
          <w:rPr>
            <w:rStyle w:val="a3"/>
            <w:rFonts w:ascii="Times New Roman" w:hAnsi="Times New Roman" w:cs="Times New Roman"/>
            <w:color w:val="auto"/>
            <w:sz w:val="28"/>
          </w:rPr>
          <w:t>pu</w:t>
        </w:r>
        <w:r w:rsidRPr="00453174">
          <w:rPr>
            <w:rStyle w:val="a3"/>
            <w:rFonts w:ascii="Times New Roman" w:hAnsi="Times New Roman" w:cs="Times New Roman"/>
            <w:color w:val="auto"/>
            <w:sz w:val="28"/>
            <w:lang w:val="ru-RU"/>
          </w:rPr>
          <w:t>4</w:t>
        </w:r>
        <w:r w:rsidRPr="00453174">
          <w:rPr>
            <w:rStyle w:val="a3"/>
            <w:rFonts w:ascii="Times New Roman" w:hAnsi="Times New Roman" w:cs="Times New Roman"/>
            <w:color w:val="auto"/>
            <w:sz w:val="28"/>
          </w:rPr>
          <w:t>ffl</w:t>
        </w:r>
        <w:r w:rsidRPr="00453174">
          <w:rPr>
            <w:rStyle w:val="a3"/>
            <w:rFonts w:ascii="Times New Roman" w:hAnsi="Times New Roman" w:cs="Times New Roman"/>
            <w:color w:val="auto"/>
            <w:sz w:val="28"/>
            <w:lang w:val="ru-RU"/>
          </w:rPr>
          <w:t>0</w:t>
        </w:r>
        <w:r w:rsidRPr="00453174">
          <w:rPr>
            <w:rStyle w:val="a3"/>
            <w:rFonts w:ascii="Times New Roman" w:hAnsi="Times New Roman" w:cs="Times New Roman"/>
            <w:color w:val="auto"/>
            <w:sz w:val="28"/>
          </w:rPr>
          <w:t>tukk</w:t>
        </w:r>
        <w:r w:rsidRPr="00453174">
          <w:rPr>
            <w:rStyle w:val="a3"/>
            <w:rFonts w:ascii="Times New Roman" w:hAnsi="Times New Roman" w:cs="Times New Roman"/>
            <w:color w:val="auto"/>
            <w:sz w:val="28"/>
            <w:lang w:val="ru-RU"/>
          </w:rPr>
          <w:t>82</w:t>
        </w:r>
        <w:r w:rsidRPr="00453174">
          <w:rPr>
            <w:rStyle w:val="a3"/>
            <w:rFonts w:ascii="Times New Roman" w:hAnsi="Times New Roman" w:cs="Times New Roman"/>
            <w:color w:val="auto"/>
            <w:sz w:val="28"/>
          </w:rPr>
          <w:t>hs</w:t>
        </w:r>
        <w:r w:rsidRPr="00453174">
          <w:rPr>
            <w:rStyle w:val="a3"/>
            <w:rFonts w:ascii="Times New Roman" w:hAnsi="Times New Roman" w:cs="Times New Roman"/>
            <w:color w:val="auto"/>
            <w:sz w:val="28"/>
            <w:lang w:val="ru-RU"/>
          </w:rPr>
          <w:t>5</w:t>
        </w:r>
        <w:r w:rsidRPr="00453174">
          <w:rPr>
            <w:rStyle w:val="a3"/>
            <w:rFonts w:ascii="Times New Roman" w:hAnsi="Times New Roman" w:cs="Times New Roman"/>
            <w:color w:val="auto"/>
            <w:sz w:val="28"/>
          </w:rPr>
          <w:t>am</w:t>
        </w:r>
        <w:r w:rsidRPr="00453174">
          <w:rPr>
            <w:rStyle w:val="a3"/>
            <w:rFonts w:ascii="Times New Roman" w:hAnsi="Times New Roman" w:cs="Times New Roman"/>
            <w:color w:val="auto"/>
            <w:sz w:val="28"/>
            <w:lang w:val="ru-RU"/>
          </w:rPr>
          <w:t>67</w:t>
        </w:r>
        <w:r w:rsidRPr="00453174">
          <w:rPr>
            <w:rStyle w:val="a3"/>
            <w:rFonts w:ascii="Times New Roman" w:hAnsi="Times New Roman" w:cs="Times New Roman"/>
            <w:color w:val="auto"/>
            <w:sz w:val="28"/>
          </w:rPr>
          <w:t>v</w:t>
        </w:r>
        <w:r w:rsidRPr="00453174">
          <w:rPr>
            <w:rStyle w:val="a3"/>
            <w:rFonts w:ascii="Times New Roman" w:hAnsi="Times New Roman" w:cs="Times New Roman"/>
            <w:color w:val="auto"/>
            <w:sz w:val="28"/>
            <w:lang w:val="ru-RU"/>
          </w:rPr>
          <w:t>7</w:t>
        </w:r>
        <w:r w:rsidRPr="00453174">
          <w:rPr>
            <w:rStyle w:val="a3"/>
            <w:rFonts w:ascii="Times New Roman" w:hAnsi="Times New Roman" w:cs="Times New Roman"/>
            <w:color w:val="auto"/>
            <w:sz w:val="28"/>
          </w:rPr>
          <w:t>ir</w:t>
        </w:r>
        <w:r w:rsidRPr="00453174">
          <w:rPr>
            <w:rStyle w:val="a3"/>
            <w:rFonts w:ascii="Times New Roman" w:hAnsi="Times New Roman" w:cs="Times New Roman"/>
            <w:color w:val="auto"/>
            <w:sz w:val="28"/>
            <w:lang w:val="ru-RU"/>
          </w:rPr>
          <w:t>97</w:t>
        </w:r>
      </w:hyperlink>
      <w:r w:rsidRPr="00453174">
        <w:rPr>
          <w:rFonts w:ascii="Times New Roman" w:hAnsi="Times New Roman" w:cs="Times New Roman"/>
          <w:sz w:val="28"/>
          <w:lang w:val="ru-RU"/>
        </w:rPr>
        <w:t xml:space="preserve"> </w:t>
      </w:r>
      <w:r w:rsidRPr="00453174">
        <w:rPr>
          <w:rFonts w:ascii="Times New Roman" w:eastAsia="Times New Roman" w:hAnsi="Times New Roman" w:cs="Times New Roman"/>
          <w:sz w:val="28"/>
          <w:szCs w:val="28"/>
          <w:lang w:val="uk-UA"/>
        </w:rPr>
        <w:t>(дата зверення: 09.11.2022)</w:t>
      </w:r>
    </w:p>
    <w:p w:rsidR="001F77C9" w:rsidRPr="00453174" w:rsidRDefault="001F77C9" w:rsidP="001F77C9">
      <w:pPr>
        <w:pStyle w:val="aa"/>
        <w:numPr>
          <w:ilvl w:val="0"/>
          <w:numId w:val="14"/>
        </w:numPr>
        <w:spacing w:line="360" w:lineRule="auto"/>
        <w:ind w:left="0" w:firstLine="709"/>
        <w:jc w:val="both"/>
        <w:rPr>
          <w:rStyle w:val="fontstyle01"/>
          <w:rFonts w:ascii="Times New Roman" w:hAnsi="Times New Roman" w:cs="Times New Roman"/>
          <w:b/>
          <w:color w:val="auto"/>
          <w:lang w:val="uk-UA"/>
        </w:rPr>
      </w:pPr>
      <w:r w:rsidRPr="00453174">
        <w:rPr>
          <w:rStyle w:val="fontstyle01"/>
          <w:rFonts w:ascii="Times New Roman" w:hAnsi="Times New Roman" w:cs="Times New Roman"/>
          <w:color w:val="auto"/>
          <w:lang w:val="uk-UA"/>
        </w:rPr>
        <w:t>Камбалова Я.</w:t>
      </w:r>
      <w:r w:rsidR="00D51F87">
        <w:rPr>
          <w:rStyle w:val="fontstyle01"/>
          <w:rFonts w:ascii="Times New Roman" w:hAnsi="Times New Roman" w:cs="Times New Roman"/>
          <w:color w:val="auto"/>
          <w:lang w:val="uk-UA"/>
        </w:rPr>
        <w:t>М.</w:t>
      </w:r>
      <w:r w:rsidRPr="00453174">
        <w:rPr>
          <w:rStyle w:val="a3"/>
          <w:color w:val="auto"/>
          <w:u w:val="none"/>
          <w:lang w:val="ru-RU"/>
        </w:rPr>
        <w:t xml:space="preserve"> </w:t>
      </w:r>
      <w:r w:rsidRPr="00453174">
        <w:rPr>
          <w:rStyle w:val="fontstyle01"/>
          <w:color w:val="auto"/>
          <w:lang w:val="ru-RU"/>
        </w:rPr>
        <w:t>Методичні аспекти формування знань</w:t>
      </w:r>
      <w:r w:rsidRPr="00453174">
        <w:rPr>
          <w:rFonts w:ascii="BookmanOldStyle-Bold" w:hAnsi="BookmanOldStyle-Bold"/>
          <w:b/>
          <w:bCs/>
          <w:sz w:val="36"/>
          <w:szCs w:val="36"/>
          <w:lang w:val="ru-RU"/>
        </w:rPr>
        <w:t xml:space="preserve"> </w:t>
      </w:r>
      <w:r w:rsidRPr="00453174">
        <w:rPr>
          <w:rStyle w:val="fontstyle01"/>
          <w:color w:val="auto"/>
          <w:lang w:val="ru-RU"/>
        </w:rPr>
        <w:t>про історичну особистість в учнів</w:t>
      </w:r>
      <w:r w:rsidRPr="00453174">
        <w:rPr>
          <w:rFonts w:ascii="BookmanOldStyle-Bold" w:hAnsi="BookmanOldStyle-Bold"/>
          <w:b/>
          <w:bCs/>
          <w:sz w:val="36"/>
          <w:szCs w:val="36"/>
          <w:lang w:val="ru-RU"/>
        </w:rPr>
        <w:t xml:space="preserve"> </w:t>
      </w:r>
      <w:r w:rsidRPr="00453174">
        <w:rPr>
          <w:rStyle w:val="fontstyle01"/>
          <w:color w:val="auto"/>
          <w:lang w:val="ru-RU"/>
        </w:rPr>
        <w:t>загальноосвітньої школи</w:t>
      </w:r>
      <w:r w:rsidRPr="00453174">
        <w:rPr>
          <w:rFonts w:ascii="BookmanOldStyle-Bold" w:hAnsi="BookmanOldStyle-Bold"/>
          <w:b/>
          <w:bCs/>
          <w:sz w:val="36"/>
          <w:szCs w:val="36"/>
          <w:lang w:val="ru-RU"/>
        </w:rPr>
        <w:t xml:space="preserve"> </w:t>
      </w:r>
      <w:r w:rsidRPr="00453174">
        <w:rPr>
          <w:rStyle w:val="fontstyle01"/>
          <w:color w:val="auto"/>
          <w:lang w:val="ru-RU"/>
        </w:rPr>
        <w:t>(на прикладі теми «Кирило-Мефод</w:t>
      </w:r>
      <w:r w:rsidR="000854EF" w:rsidRPr="00453174">
        <w:rPr>
          <w:rStyle w:val="fontstyle01"/>
          <w:color w:val="auto"/>
          <w:lang w:val="ru-RU"/>
        </w:rPr>
        <w:t>ії</w:t>
      </w:r>
      <w:r w:rsidRPr="00453174">
        <w:rPr>
          <w:rStyle w:val="fontstyle01"/>
          <w:color w:val="auto"/>
          <w:lang w:val="ru-RU"/>
        </w:rPr>
        <w:t>вське</w:t>
      </w:r>
      <w:r w:rsidRPr="00453174">
        <w:rPr>
          <w:rFonts w:ascii="BookmanOldStyle-Bold" w:hAnsi="BookmanOldStyle-Bold"/>
          <w:b/>
          <w:bCs/>
          <w:sz w:val="36"/>
          <w:szCs w:val="36"/>
          <w:lang w:val="ru-RU"/>
        </w:rPr>
        <w:t xml:space="preserve"> </w:t>
      </w:r>
      <w:r w:rsidRPr="00453174">
        <w:rPr>
          <w:rStyle w:val="fontstyle01"/>
          <w:color w:val="auto"/>
          <w:lang w:val="ru-RU"/>
        </w:rPr>
        <w:t>товариство»)</w:t>
      </w:r>
      <w:r w:rsidRPr="00453174">
        <w:rPr>
          <w:rFonts w:ascii="Times New Roman" w:hAnsi="Times New Roman" w:cs="Times New Roman"/>
          <w:i/>
          <w:sz w:val="28"/>
          <w:szCs w:val="28"/>
          <w:lang w:val="uk-UA"/>
        </w:rPr>
        <w:t xml:space="preserve"> Історія в школі</w:t>
      </w:r>
      <w:r w:rsidRPr="00453174">
        <w:rPr>
          <w:rFonts w:ascii="Times New Roman" w:hAnsi="Times New Roman" w:cs="Times New Roman"/>
          <w:sz w:val="28"/>
          <w:szCs w:val="28"/>
          <w:lang w:val="uk-UA"/>
        </w:rPr>
        <w:t>.</w:t>
      </w:r>
      <w:r w:rsidRPr="00453174">
        <w:rPr>
          <w:rFonts w:ascii="Times New Roman" w:eastAsia="Times New Roman" w:hAnsi="Times New Roman" w:cs="Times New Roman"/>
          <w:sz w:val="28"/>
          <w:szCs w:val="28"/>
          <w:lang w:val="uk-UA"/>
        </w:rPr>
        <w:t xml:space="preserve"> </w:t>
      </w:r>
      <w:r w:rsidRPr="00453174">
        <w:rPr>
          <w:rFonts w:ascii="Times New Roman" w:hAnsi="Times New Roman" w:cs="Times New Roman"/>
          <w:sz w:val="28"/>
          <w:szCs w:val="28"/>
          <w:lang w:val="uk-UA"/>
        </w:rPr>
        <w:t>2016</w:t>
      </w:r>
      <w:r w:rsidRPr="00453174">
        <w:rPr>
          <w:rFonts w:ascii="Times New Roman" w:eastAsia="Times New Roman" w:hAnsi="Times New Roman" w:cs="Times New Roman"/>
          <w:sz w:val="28"/>
          <w:szCs w:val="28"/>
          <w:lang w:val="uk-UA"/>
        </w:rPr>
        <w:t xml:space="preserve">. № </w:t>
      </w:r>
      <w:r w:rsidR="00453174" w:rsidRPr="00E809B2">
        <w:rPr>
          <w:rFonts w:ascii="Times New Roman" w:hAnsi="Times New Roman" w:cs="Times New Roman"/>
          <w:sz w:val="28"/>
          <w:lang w:val="ru-RU"/>
        </w:rPr>
        <w:t>1</w:t>
      </w:r>
      <w:r w:rsidR="00453174" w:rsidRPr="00453174">
        <w:rPr>
          <w:rFonts w:ascii="Times New Roman" w:hAnsi="Times New Roman" w:cs="Times New Roman"/>
          <w:sz w:val="28"/>
          <w:lang w:val="uk-UA"/>
        </w:rPr>
        <w:t>1-1</w:t>
      </w:r>
      <w:r w:rsidR="00453174" w:rsidRPr="00E809B2">
        <w:rPr>
          <w:rFonts w:ascii="Times New Roman" w:hAnsi="Times New Roman" w:cs="Times New Roman"/>
          <w:sz w:val="28"/>
          <w:lang w:val="ru-RU"/>
        </w:rPr>
        <w:t>2</w:t>
      </w:r>
      <w:r w:rsidRPr="00453174">
        <w:rPr>
          <w:rFonts w:ascii="Times New Roman" w:eastAsia="Times New Roman" w:hAnsi="Times New Roman" w:cs="Times New Roman"/>
          <w:sz w:val="28"/>
          <w:szCs w:val="28"/>
          <w:lang w:val="uk-UA"/>
        </w:rPr>
        <w:t>. – С. 5–8</w:t>
      </w:r>
      <w:r w:rsidRPr="00453174">
        <w:rPr>
          <w:rFonts w:ascii="Times New Roman" w:hAnsi="Times New Roman" w:cs="Times New Roman"/>
          <w:sz w:val="28"/>
          <w:szCs w:val="28"/>
          <w:shd w:val="clear" w:color="auto" w:fill="FFFFFF"/>
          <w:lang w:val="uk-UA"/>
        </w:rPr>
        <w:t>.</w:t>
      </w:r>
      <w:r w:rsidRPr="00453174">
        <w:rPr>
          <w:rStyle w:val="fontstyle01"/>
          <w:rFonts w:ascii="Times New Roman" w:hAnsi="Times New Roman" w:cs="Times New Roman"/>
          <w:color w:val="auto"/>
          <w:lang w:val="uk-UA"/>
        </w:rPr>
        <w:t xml:space="preserve"> </w:t>
      </w:r>
      <w:r w:rsidRPr="00453174">
        <w:rPr>
          <w:rStyle w:val="fontstyle01"/>
          <w:rFonts w:ascii="Times New Roman" w:hAnsi="Times New Roman" w:cs="Times New Roman"/>
          <w:color w:val="auto"/>
        </w:rPr>
        <w:t>URL</w:t>
      </w:r>
      <w:r w:rsidRPr="00453174">
        <w:rPr>
          <w:rStyle w:val="fontstyle01"/>
          <w:rFonts w:ascii="Times New Roman" w:hAnsi="Times New Roman" w:cs="Times New Roman"/>
          <w:color w:val="auto"/>
          <w:lang w:val="uk-UA"/>
        </w:rPr>
        <w:t>: http://enpuir.npu.edu.ua/bitstream/handle/123456789/13006/Kambalova.pdf?sequence=1</w:t>
      </w:r>
      <w:r w:rsidRPr="00453174">
        <w:rPr>
          <w:rFonts w:ascii="Times New Roman" w:hAnsi="Times New Roman" w:cs="Times New Roman"/>
          <w:sz w:val="28"/>
          <w:lang w:val="ru-RU"/>
        </w:rPr>
        <w:t xml:space="preserve"> </w:t>
      </w:r>
      <w:r w:rsidRPr="00453174">
        <w:rPr>
          <w:rFonts w:ascii="Times New Roman" w:eastAsia="Times New Roman" w:hAnsi="Times New Roman" w:cs="Times New Roman"/>
          <w:sz w:val="28"/>
          <w:szCs w:val="28"/>
          <w:lang w:val="uk-UA"/>
        </w:rPr>
        <w:t>(дата зверення: 09.11.2022)</w:t>
      </w:r>
    </w:p>
    <w:p w:rsidR="00C3475A" w:rsidRPr="00453174" w:rsidRDefault="00C3475A" w:rsidP="002E4DFF">
      <w:pPr>
        <w:spacing w:line="360" w:lineRule="auto"/>
        <w:ind w:firstLine="709"/>
        <w:jc w:val="both"/>
        <w:rPr>
          <w:rFonts w:ascii="Times New Roman" w:hAnsi="Times New Roman" w:cs="Times New Roman"/>
          <w:sz w:val="28"/>
          <w:szCs w:val="28"/>
          <w:lang w:val="uk-UA"/>
        </w:rPr>
      </w:pPr>
    </w:p>
    <w:p w:rsidR="00C3475A" w:rsidRPr="00453174" w:rsidRDefault="00C3475A" w:rsidP="002E4DFF">
      <w:pPr>
        <w:spacing w:line="360" w:lineRule="auto"/>
        <w:ind w:firstLine="709"/>
        <w:jc w:val="both"/>
        <w:rPr>
          <w:rFonts w:ascii="Times New Roman" w:hAnsi="Times New Roman" w:cs="Times New Roman"/>
          <w:b/>
          <w:sz w:val="28"/>
          <w:szCs w:val="28"/>
          <w:lang w:val="ru-RU"/>
        </w:rPr>
      </w:pPr>
    </w:p>
    <w:p w:rsidR="00C3475A" w:rsidRPr="00453174" w:rsidRDefault="00C3475A" w:rsidP="00C3475A">
      <w:pPr>
        <w:spacing w:line="360" w:lineRule="auto"/>
        <w:ind w:firstLine="567"/>
        <w:jc w:val="both"/>
        <w:rPr>
          <w:rFonts w:ascii="Times New Roman" w:hAnsi="Times New Roman" w:cs="Times New Roman"/>
          <w:b/>
          <w:sz w:val="28"/>
          <w:szCs w:val="28"/>
          <w:lang w:val="ru-RU"/>
        </w:rPr>
      </w:pPr>
    </w:p>
    <w:p w:rsidR="00C3475A" w:rsidRPr="00453174" w:rsidRDefault="00C3475A" w:rsidP="00C3475A">
      <w:pPr>
        <w:spacing w:line="360" w:lineRule="auto"/>
        <w:ind w:firstLine="567"/>
        <w:jc w:val="both"/>
        <w:rPr>
          <w:rFonts w:ascii="Times New Roman" w:hAnsi="Times New Roman" w:cs="Times New Roman"/>
          <w:b/>
          <w:sz w:val="28"/>
          <w:szCs w:val="28"/>
          <w:lang w:val="ru-RU"/>
        </w:rPr>
      </w:pPr>
    </w:p>
    <w:p w:rsidR="005A5289" w:rsidRPr="00453174" w:rsidRDefault="005A5289" w:rsidP="005A5289">
      <w:pPr>
        <w:spacing w:line="360" w:lineRule="auto"/>
        <w:jc w:val="both"/>
        <w:rPr>
          <w:rFonts w:ascii="Times New Roman" w:hAnsi="Times New Roman" w:cs="Times New Roman"/>
          <w:b/>
          <w:sz w:val="28"/>
          <w:szCs w:val="28"/>
          <w:lang w:val="ru-RU"/>
        </w:rPr>
      </w:pPr>
    </w:p>
    <w:p w:rsidR="00C3475A" w:rsidRPr="00453174" w:rsidRDefault="00C3475A" w:rsidP="00C3475A">
      <w:pPr>
        <w:spacing w:line="360" w:lineRule="auto"/>
        <w:jc w:val="center"/>
        <w:rPr>
          <w:rStyle w:val="fontstyle01"/>
          <w:rFonts w:ascii="Times New Roman" w:hAnsi="Times New Roman" w:cs="Times New Roman"/>
          <w:color w:val="auto"/>
          <w:lang w:val="ru-RU"/>
        </w:rPr>
      </w:pPr>
      <w:r w:rsidRPr="00453174">
        <w:rPr>
          <w:rStyle w:val="fontstyle01"/>
          <w:rFonts w:ascii="Times New Roman" w:hAnsi="Times New Roman" w:cs="Times New Roman"/>
          <w:b/>
          <w:color w:val="auto"/>
          <w:lang w:val="ru-RU"/>
        </w:rPr>
        <w:t>Додатки</w:t>
      </w:r>
    </w:p>
    <w:p w:rsidR="00C3475A" w:rsidRPr="00453174" w:rsidRDefault="003C5707" w:rsidP="00C3475A">
      <w:pPr>
        <w:spacing w:line="360" w:lineRule="auto"/>
        <w:jc w:val="right"/>
        <w:rPr>
          <w:rStyle w:val="fontstyle01"/>
          <w:rFonts w:ascii="Times New Roman" w:hAnsi="Times New Roman" w:cs="Times New Roman"/>
          <w:b/>
          <w:color w:val="auto"/>
          <w:lang w:val="uk-UA"/>
        </w:rPr>
      </w:pPr>
      <w:r w:rsidRPr="00453174">
        <w:rPr>
          <w:rStyle w:val="fontstyle01"/>
          <w:rFonts w:ascii="Times New Roman" w:hAnsi="Times New Roman" w:cs="Times New Roman"/>
          <w:b/>
          <w:color w:val="auto"/>
          <w:lang w:val="uk-UA"/>
        </w:rPr>
        <w:t>Додаток А</w:t>
      </w:r>
    </w:p>
    <w:p w:rsidR="00C3475A" w:rsidRPr="00453174" w:rsidRDefault="00C3475A" w:rsidP="00C3475A">
      <w:pPr>
        <w:shd w:val="clear" w:color="auto" w:fill="FFFFFF"/>
        <w:spacing w:line="360" w:lineRule="auto"/>
        <w:ind w:firstLine="540"/>
        <w:jc w:val="both"/>
        <w:rPr>
          <w:rFonts w:ascii="Times New Roman" w:hAnsi="Times New Roman" w:cs="Times New Roman"/>
          <w:spacing w:val="7"/>
          <w:sz w:val="28"/>
          <w:szCs w:val="28"/>
          <w:lang w:val="ru-RU"/>
        </w:rPr>
      </w:pPr>
      <w:r w:rsidRPr="00453174">
        <w:rPr>
          <w:rFonts w:ascii="Times New Roman" w:hAnsi="Times New Roman" w:cs="Times New Roman"/>
          <w:b/>
          <w:bCs/>
          <w:i/>
          <w:iCs/>
          <w:sz w:val="28"/>
          <w:szCs w:val="28"/>
          <w:lang w:val="uk-UA"/>
        </w:rPr>
        <w:t xml:space="preserve">Тема. </w:t>
      </w:r>
      <w:r w:rsidRPr="00453174">
        <w:rPr>
          <w:rFonts w:ascii="Times New Roman" w:hAnsi="Times New Roman" w:cs="Times New Roman"/>
          <w:b/>
          <w:spacing w:val="7"/>
          <w:sz w:val="28"/>
          <w:szCs w:val="28"/>
          <w:lang w:val="uk-UA"/>
        </w:rPr>
        <w:t xml:space="preserve">В’ячеслав </w:t>
      </w:r>
      <w:r w:rsidRPr="00453174">
        <w:rPr>
          <w:rFonts w:ascii="Times New Roman" w:hAnsi="Times New Roman" w:cs="Times New Roman"/>
          <w:b/>
          <w:spacing w:val="4"/>
          <w:sz w:val="28"/>
          <w:szCs w:val="28"/>
          <w:lang w:val="uk-UA"/>
        </w:rPr>
        <w:t>Липинський</w:t>
      </w:r>
      <w:r w:rsidRPr="00453174">
        <w:rPr>
          <w:rFonts w:ascii="Times New Roman" w:hAnsi="Times New Roman" w:cs="Times New Roman"/>
          <w:b/>
          <w:spacing w:val="7"/>
          <w:sz w:val="28"/>
          <w:szCs w:val="28"/>
          <w:lang w:val="uk-UA"/>
        </w:rPr>
        <w:t xml:space="preserve"> - засновник </w:t>
      </w:r>
      <w:r w:rsidRPr="00453174">
        <w:rPr>
          <w:rFonts w:ascii="Times New Roman" w:hAnsi="Times New Roman" w:cs="Times New Roman"/>
          <w:b/>
          <w:bCs/>
          <w:spacing w:val="7"/>
          <w:sz w:val="28"/>
          <w:szCs w:val="28"/>
          <w:lang w:val="uk-UA"/>
        </w:rPr>
        <w:t xml:space="preserve">ідеї </w:t>
      </w:r>
      <w:r w:rsidRPr="00453174">
        <w:rPr>
          <w:rFonts w:ascii="Times New Roman" w:hAnsi="Times New Roman" w:cs="Times New Roman"/>
          <w:b/>
          <w:spacing w:val="7"/>
          <w:sz w:val="28"/>
          <w:szCs w:val="28"/>
          <w:lang w:val="uk-UA"/>
        </w:rPr>
        <w:t>української політичної нації</w:t>
      </w:r>
      <w:r w:rsidRPr="00453174">
        <w:rPr>
          <w:rFonts w:ascii="Times New Roman" w:hAnsi="Times New Roman" w:cs="Times New Roman"/>
          <w:spacing w:val="7"/>
          <w:sz w:val="28"/>
          <w:szCs w:val="28"/>
          <w:lang w:val="uk-UA"/>
        </w:rPr>
        <w:t xml:space="preserve"> </w:t>
      </w:r>
    </w:p>
    <w:p w:rsidR="00C3475A" w:rsidRPr="00453174" w:rsidRDefault="00C3475A" w:rsidP="00C3475A">
      <w:pPr>
        <w:shd w:val="clear" w:color="auto" w:fill="FFFFFF"/>
        <w:spacing w:line="360" w:lineRule="auto"/>
        <w:ind w:firstLine="540"/>
        <w:jc w:val="both"/>
        <w:rPr>
          <w:rFonts w:ascii="Times New Roman" w:hAnsi="Times New Roman" w:cs="Times New Roman"/>
          <w:spacing w:val="7"/>
          <w:sz w:val="28"/>
          <w:szCs w:val="28"/>
          <w:lang w:val="ru-RU"/>
        </w:rPr>
      </w:pPr>
      <w:r w:rsidRPr="00453174">
        <w:rPr>
          <w:rFonts w:ascii="Times New Roman" w:hAnsi="Times New Roman" w:cs="Times New Roman"/>
          <w:b/>
          <w:i/>
          <w:spacing w:val="7"/>
          <w:sz w:val="28"/>
          <w:szCs w:val="28"/>
          <w:lang w:val="ru-RU"/>
        </w:rPr>
        <w:t xml:space="preserve">Мета: </w:t>
      </w:r>
      <w:r w:rsidRPr="00453174">
        <w:rPr>
          <w:rFonts w:ascii="Times New Roman" w:hAnsi="Times New Roman" w:cs="Times New Roman"/>
          <w:spacing w:val="7"/>
          <w:sz w:val="28"/>
          <w:szCs w:val="28"/>
          <w:lang w:val="ru-RU"/>
        </w:rPr>
        <w:t>ознайомити учнів із суспільно-громадяською діяльністю В. Липинського як видатного політичного діяча, історика, соціолога, політика, теоретика українського консерватизму; з'ясувати його роль у політичній історії української держави; розвивати критичне мислення, вміння працювати з різними джерелами; давати оцінку діяльності історичних діячів; виховувати повагу до видатних представників української політичної думки ХХ ст.</w:t>
      </w:r>
    </w:p>
    <w:p w:rsidR="00C3475A" w:rsidRPr="00453174" w:rsidRDefault="00C3475A" w:rsidP="00C3475A">
      <w:pPr>
        <w:shd w:val="clear" w:color="auto" w:fill="FFFFFF"/>
        <w:spacing w:line="360" w:lineRule="auto"/>
        <w:ind w:firstLine="540"/>
        <w:jc w:val="both"/>
        <w:rPr>
          <w:rFonts w:ascii="Times New Roman" w:hAnsi="Times New Roman" w:cs="Times New Roman"/>
          <w:spacing w:val="7"/>
          <w:sz w:val="28"/>
          <w:szCs w:val="28"/>
          <w:lang w:val="ru-RU"/>
        </w:rPr>
      </w:pPr>
      <w:r w:rsidRPr="00453174">
        <w:rPr>
          <w:rFonts w:ascii="Times New Roman" w:hAnsi="Times New Roman" w:cs="Times New Roman"/>
          <w:b/>
          <w:i/>
          <w:spacing w:val="7"/>
          <w:sz w:val="28"/>
          <w:szCs w:val="28"/>
          <w:lang w:val="ru-RU"/>
        </w:rPr>
        <w:t xml:space="preserve">Обладнання: </w:t>
      </w:r>
      <w:r w:rsidRPr="00453174">
        <w:rPr>
          <w:rFonts w:ascii="Times New Roman" w:hAnsi="Times New Roman" w:cs="Times New Roman"/>
          <w:spacing w:val="7"/>
          <w:sz w:val="28"/>
          <w:szCs w:val="28"/>
          <w:lang w:val="ru-RU"/>
        </w:rPr>
        <w:t>інформаційні картки.</w:t>
      </w:r>
    </w:p>
    <w:p w:rsidR="00C3475A" w:rsidRPr="00453174" w:rsidRDefault="00C3475A" w:rsidP="00C3475A">
      <w:pPr>
        <w:shd w:val="clear" w:color="auto" w:fill="FFFFFF"/>
        <w:spacing w:line="360" w:lineRule="auto"/>
        <w:ind w:right="7" w:firstLine="468"/>
        <w:jc w:val="both"/>
        <w:rPr>
          <w:rFonts w:ascii="Times New Roman" w:hAnsi="Times New Roman" w:cs="Times New Roman"/>
          <w:bCs/>
          <w:spacing w:val="9"/>
          <w:sz w:val="28"/>
          <w:szCs w:val="28"/>
          <w:lang w:val="ru-RU"/>
        </w:rPr>
      </w:pPr>
      <w:r w:rsidRPr="00453174">
        <w:rPr>
          <w:rFonts w:ascii="Times New Roman" w:hAnsi="Times New Roman" w:cs="Times New Roman"/>
          <w:b/>
          <w:bCs/>
          <w:i/>
          <w:spacing w:val="9"/>
          <w:sz w:val="28"/>
          <w:szCs w:val="28"/>
          <w:lang w:val="ru-RU"/>
        </w:rPr>
        <w:t xml:space="preserve">Тип уроку: </w:t>
      </w:r>
      <w:r w:rsidRPr="00453174">
        <w:rPr>
          <w:rFonts w:ascii="Times New Roman" w:hAnsi="Times New Roman" w:cs="Times New Roman"/>
          <w:bCs/>
          <w:spacing w:val="9"/>
          <w:sz w:val="28"/>
          <w:szCs w:val="28"/>
          <w:lang w:val="ru-RU"/>
        </w:rPr>
        <w:t>комбінований.</w:t>
      </w:r>
    </w:p>
    <w:p w:rsidR="00C3475A" w:rsidRPr="00453174" w:rsidRDefault="00C3475A" w:rsidP="00C3475A">
      <w:pPr>
        <w:spacing w:line="360" w:lineRule="auto"/>
        <w:ind w:firstLine="468"/>
        <w:jc w:val="center"/>
        <w:rPr>
          <w:rFonts w:ascii="Times New Roman" w:hAnsi="Times New Roman" w:cs="Times New Roman"/>
          <w:sz w:val="28"/>
          <w:szCs w:val="28"/>
          <w:lang w:val="ru-RU"/>
        </w:rPr>
      </w:pPr>
      <w:r w:rsidRPr="00453174">
        <w:rPr>
          <w:rFonts w:ascii="Times New Roman" w:hAnsi="Times New Roman" w:cs="Times New Roman"/>
          <w:sz w:val="28"/>
          <w:szCs w:val="28"/>
          <w:lang w:val="ru-RU"/>
        </w:rPr>
        <w:t>ХІД УРОКУ</w:t>
      </w:r>
    </w:p>
    <w:p w:rsidR="00C3475A" w:rsidRPr="00453174" w:rsidRDefault="00C3475A" w:rsidP="00C3475A">
      <w:pPr>
        <w:spacing w:line="360" w:lineRule="auto"/>
        <w:ind w:firstLine="468"/>
        <w:jc w:val="both"/>
        <w:rPr>
          <w:rFonts w:ascii="Times New Roman" w:hAnsi="Times New Roman" w:cs="Times New Roman"/>
          <w:b/>
          <w:sz w:val="28"/>
          <w:szCs w:val="28"/>
          <w:lang w:val="ru-RU"/>
        </w:rPr>
      </w:pPr>
      <w:r w:rsidRPr="00453174">
        <w:rPr>
          <w:rFonts w:ascii="Times New Roman" w:hAnsi="Times New Roman" w:cs="Times New Roman"/>
          <w:b/>
          <w:sz w:val="28"/>
          <w:szCs w:val="28"/>
          <w:lang w:val="ru-RU"/>
        </w:rPr>
        <w:t>І. Організаційний момент</w:t>
      </w:r>
    </w:p>
    <w:p w:rsidR="00C3475A" w:rsidRPr="00453174" w:rsidRDefault="00C3475A" w:rsidP="00C3475A">
      <w:pPr>
        <w:pStyle w:val="Osnova"/>
        <w:tabs>
          <w:tab w:val="left" w:pos="0"/>
          <w:tab w:val="left" w:pos="540"/>
        </w:tabs>
        <w:spacing w:line="360" w:lineRule="auto"/>
        <w:ind w:firstLine="468"/>
        <w:rPr>
          <w:rFonts w:ascii="Times New Roman" w:hAnsi="Times New Roman" w:cs="Times New Roman"/>
          <w:b/>
          <w:color w:val="auto"/>
          <w:sz w:val="28"/>
          <w:szCs w:val="28"/>
        </w:rPr>
      </w:pPr>
      <w:r w:rsidRPr="00453174">
        <w:rPr>
          <w:rFonts w:ascii="Times New Roman" w:hAnsi="Times New Roman" w:cs="Times New Roman"/>
          <w:b/>
          <w:color w:val="auto"/>
          <w:sz w:val="28"/>
          <w:szCs w:val="28"/>
        </w:rPr>
        <w:t>ІІ. Актуалізація опорних знань і вмінь</w:t>
      </w:r>
    </w:p>
    <w:p w:rsidR="00C3475A" w:rsidRPr="00453174" w:rsidRDefault="00C3475A" w:rsidP="00C3475A">
      <w:pPr>
        <w:pStyle w:val="Osnova"/>
        <w:tabs>
          <w:tab w:val="left" w:pos="0"/>
          <w:tab w:val="left" w:pos="540"/>
        </w:tabs>
        <w:spacing w:line="360" w:lineRule="auto"/>
        <w:ind w:firstLine="540"/>
        <w:rPr>
          <w:rFonts w:ascii="Times New Roman" w:hAnsi="Times New Roman" w:cs="Times New Roman"/>
          <w:b/>
          <w:color w:val="auto"/>
          <w:spacing w:val="4"/>
          <w:sz w:val="28"/>
          <w:szCs w:val="28"/>
        </w:rPr>
      </w:pPr>
      <w:r w:rsidRPr="00453174">
        <w:rPr>
          <w:rFonts w:ascii="Times New Roman" w:hAnsi="Times New Roman" w:cs="Times New Roman"/>
          <w:b/>
          <w:color w:val="auto"/>
          <w:spacing w:val="4"/>
          <w:sz w:val="28"/>
          <w:szCs w:val="28"/>
        </w:rPr>
        <w:t>ІІІ. Вивчення нового матеріалу</w:t>
      </w:r>
    </w:p>
    <w:p w:rsidR="00C3475A" w:rsidRPr="00453174" w:rsidRDefault="00C3475A" w:rsidP="00C3475A">
      <w:pPr>
        <w:pStyle w:val="Osnova"/>
        <w:tabs>
          <w:tab w:val="left" w:pos="0"/>
          <w:tab w:val="left" w:pos="540"/>
        </w:tabs>
        <w:spacing w:line="360" w:lineRule="auto"/>
        <w:ind w:firstLine="540"/>
        <w:rPr>
          <w:rFonts w:ascii="Times New Roman" w:hAnsi="Times New Roman" w:cs="Times New Roman"/>
          <w:b/>
          <w:i/>
          <w:color w:val="auto"/>
          <w:spacing w:val="4"/>
          <w:sz w:val="28"/>
          <w:szCs w:val="28"/>
        </w:rPr>
      </w:pPr>
      <w:r w:rsidRPr="00453174">
        <w:rPr>
          <w:rFonts w:ascii="Times New Roman" w:hAnsi="Times New Roman" w:cs="Times New Roman"/>
          <w:b/>
          <w:i/>
          <w:color w:val="auto"/>
          <w:spacing w:val="4"/>
          <w:sz w:val="28"/>
          <w:szCs w:val="28"/>
        </w:rPr>
        <w:t>Розповідь вчителя.</w:t>
      </w:r>
    </w:p>
    <w:p w:rsidR="00C3475A" w:rsidRPr="00453174" w:rsidRDefault="00C3475A" w:rsidP="00C3475A">
      <w:pPr>
        <w:pStyle w:val="Osnova"/>
        <w:tabs>
          <w:tab w:val="left" w:pos="0"/>
          <w:tab w:val="left" w:pos="540"/>
        </w:tabs>
        <w:spacing w:line="360" w:lineRule="auto"/>
        <w:ind w:firstLine="540"/>
        <w:rPr>
          <w:rFonts w:ascii="Times New Roman" w:hAnsi="Times New Roman" w:cs="Times New Roman"/>
          <w:color w:val="auto"/>
          <w:spacing w:val="4"/>
          <w:sz w:val="28"/>
          <w:szCs w:val="28"/>
        </w:rPr>
      </w:pPr>
      <w:r w:rsidRPr="00453174">
        <w:rPr>
          <w:rFonts w:ascii="Times New Roman" w:hAnsi="Times New Roman" w:cs="Times New Roman"/>
          <w:color w:val="auto"/>
          <w:spacing w:val="4"/>
          <w:sz w:val="28"/>
          <w:szCs w:val="28"/>
        </w:rPr>
        <w:lastRenderedPageBreak/>
        <w:t>Зверніть увагу на думку, проголошену В.К. Липинським: «Ніхто нам не збудує держави, доки ми самі не зробимо собою, та ніхто не зробить нас нацією, доки самі не станемо нею». Цими словами автор закликав український народ до політичної консолідації, адже сама держава повинна об'єднати мешканців території в органічну цілісність.</w:t>
      </w:r>
    </w:p>
    <w:p w:rsidR="00C3475A" w:rsidRPr="00453174" w:rsidRDefault="00C3475A" w:rsidP="00C3475A">
      <w:pPr>
        <w:pStyle w:val="Osnova"/>
        <w:tabs>
          <w:tab w:val="left" w:pos="0"/>
          <w:tab w:val="left" w:pos="540"/>
        </w:tabs>
        <w:spacing w:line="360" w:lineRule="auto"/>
        <w:ind w:firstLine="540"/>
        <w:rPr>
          <w:rFonts w:ascii="Times New Roman" w:hAnsi="Times New Roman" w:cs="Times New Roman"/>
          <w:color w:val="auto"/>
          <w:spacing w:val="4"/>
          <w:sz w:val="28"/>
          <w:szCs w:val="28"/>
        </w:rPr>
      </w:pPr>
      <w:r w:rsidRPr="00453174">
        <w:rPr>
          <w:rFonts w:ascii="Times New Roman" w:hAnsi="Times New Roman" w:cs="Times New Roman"/>
          <w:color w:val="auto"/>
          <w:spacing w:val="4"/>
          <w:sz w:val="28"/>
          <w:szCs w:val="28"/>
        </w:rPr>
        <w:t>Нашим завданням є аналіз політичних ідей В. К. Липинського, з'ясування їхньої історичної доцільності відповідно до політичних подій минулого і сьогодення. Ми дослідимо еволюцію поглядів В. Липинського від крайовської ідеології й територіалізму до політичної нації, ознайомимось з його науковим доробком як засновника державницької школи в історіографії та правоконсервативної політичної думки, з'ясуємо причини, через які він перетворився на ідеолога українського монархізму.</w:t>
      </w:r>
    </w:p>
    <w:p w:rsidR="00C3475A" w:rsidRPr="00453174" w:rsidRDefault="00C3475A" w:rsidP="00C3475A">
      <w:pPr>
        <w:pStyle w:val="Osnova"/>
        <w:tabs>
          <w:tab w:val="left" w:pos="0"/>
          <w:tab w:val="left" w:pos="540"/>
        </w:tabs>
        <w:spacing w:line="360" w:lineRule="auto"/>
        <w:ind w:firstLine="540"/>
        <w:rPr>
          <w:rFonts w:ascii="Times New Roman" w:hAnsi="Times New Roman" w:cs="Times New Roman"/>
          <w:b/>
          <w:i/>
          <w:color w:val="auto"/>
          <w:spacing w:val="4"/>
          <w:sz w:val="28"/>
          <w:szCs w:val="28"/>
        </w:rPr>
      </w:pPr>
      <w:r w:rsidRPr="00453174">
        <w:rPr>
          <w:rFonts w:ascii="Times New Roman" w:hAnsi="Times New Roman" w:cs="Times New Roman"/>
          <w:b/>
          <w:i/>
          <w:color w:val="auto"/>
          <w:spacing w:val="4"/>
          <w:sz w:val="28"/>
          <w:szCs w:val="28"/>
        </w:rPr>
        <w:t>Робота в групах з інформаційними картками.</w:t>
      </w:r>
    </w:p>
    <w:p w:rsidR="00C3475A" w:rsidRPr="00453174" w:rsidRDefault="00C3475A" w:rsidP="00C3475A">
      <w:pPr>
        <w:pStyle w:val="Osnova"/>
        <w:tabs>
          <w:tab w:val="left" w:pos="0"/>
          <w:tab w:val="left" w:pos="540"/>
        </w:tabs>
        <w:spacing w:line="360" w:lineRule="auto"/>
        <w:ind w:firstLine="540"/>
        <w:rPr>
          <w:rFonts w:ascii="Times New Roman" w:hAnsi="Times New Roman" w:cs="Times New Roman"/>
          <w:color w:val="auto"/>
          <w:spacing w:val="4"/>
          <w:sz w:val="28"/>
          <w:szCs w:val="28"/>
        </w:rPr>
      </w:pPr>
      <w:r w:rsidRPr="00453174">
        <w:rPr>
          <w:rFonts w:ascii="Times New Roman" w:hAnsi="Times New Roman" w:cs="Times New Roman"/>
          <w:b/>
          <w:i/>
          <w:color w:val="auto"/>
          <w:spacing w:val="4"/>
          <w:sz w:val="28"/>
          <w:szCs w:val="28"/>
        </w:rPr>
        <w:t xml:space="preserve">Вчитель. </w:t>
      </w:r>
      <w:r w:rsidRPr="00453174">
        <w:rPr>
          <w:rFonts w:ascii="Times New Roman" w:hAnsi="Times New Roman" w:cs="Times New Roman"/>
          <w:color w:val="auto"/>
          <w:spacing w:val="4"/>
          <w:sz w:val="28"/>
          <w:szCs w:val="28"/>
        </w:rPr>
        <w:t>Наступним етапом нашої роботи буде дослідження діяльності В. Липинського. Свої напрацювання ви зможете подати у вигляді узагальнюючих тез, відповідно до обраної теми.</w:t>
      </w:r>
    </w:p>
    <w:p w:rsidR="00C3475A" w:rsidRPr="00453174" w:rsidRDefault="00C3475A" w:rsidP="00C3475A">
      <w:pPr>
        <w:pStyle w:val="Osnova"/>
        <w:tabs>
          <w:tab w:val="left" w:pos="0"/>
          <w:tab w:val="left" w:pos="540"/>
        </w:tabs>
        <w:spacing w:line="360" w:lineRule="auto"/>
        <w:ind w:firstLine="540"/>
        <w:rPr>
          <w:rFonts w:ascii="Times New Roman" w:hAnsi="Times New Roman" w:cs="Times New Roman"/>
          <w:color w:val="auto"/>
          <w:spacing w:val="4"/>
          <w:sz w:val="28"/>
          <w:szCs w:val="28"/>
        </w:rPr>
      </w:pPr>
      <w:r w:rsidRPr="00453174">
        <w:rPr>
          <w:rFonts w:ascii="Times New Roman" w:hAnsi="Times New Roman" w:cs="Times New Roman"/>
          <w:color w:val="auto"/>
          <w:spacing w:val="4"/>
          <w:sz w:val="28"/>
          <w:szCs w:val="28"/>
        </w:rPr>
        <w:t>Учні об'єднуються в три групи. Обирають тему, потім отримують інформаційні картки, опрацьовують їх.</w:t>
      </w:r>
    </w:p>
    <w:p w:rsidR="00C3475A" w:rsidRPr="00453174" w:rsidRDefault="00C3475A" w:rsidP="00C3475A">
      <w:pPr>
        <w:pStyle w:val="Osnova"/>
        <w:tabs>
          <w:tab w:val="left" w:pos="0"/>
          <w:tab w:val="left" w:pos="540"/>
        </w:tabs>
        <w:spacing w:line="360" w:lineRule="auto"/>
        <w:ind w:firstLine="540"/>
        <w:rPr>
          <w:rFonts w:ascii="Times New Roman" w:hAnsi="Times New Roman" w:cs="Times New Roman"/>
          <w:color w:val="auto"/>
          <w:spacing w:val="4"/>
          <w:sz w:val="28"/>
          <w:szCs w:val="28"/>
        </w:rPr>
      </w:pPr>
      <w:r w:rsidRPr="00453174">
        <w:rPr>
          <w:rFonts w:ascii="Times New Roman" w:hAnsi="Times New Roman" w:cs="Times New Roman"/>
          <w:color w:val="auto"/>
          <w:spacing w:val="4"/>
          <w:sz w:val="28"/>
          <w:szCs w:val="28"/>
        </w:rPr>
        <w:t>Теми:</w:t>
      </w:r>
    </w:p>
    <w:p w:rsidR="00C3475A" w:rsidRPr="00453174" w:rsidRDefault="00C3475A" w:rsidP="00C3475A">
      <w:pPr>
        <w:shd w:val="clear" w:color="auto" w:fill="FFFFFF"/>
        <w:spacing w:line="360" w:lineRule="auto"/>
        <w:ind w:firstLine="540"/>
        <w:jc w:val="both"/>
        <w:rPr>
          <w:rFonts w:ascii="Times New Roman" w:hAnsi="Times New Roman" w:cs="Times New Roman"/>
          <w:b/>
          <w:spacing w:val="7"/>
          <w:sz w:val="28"/>
          <w:szCs w:val="28"/>
          <w:lang w:val="ru-RU"/>
        </w:rPr>
      </w:pPr>
      <w:r w:rsidRPr="00453174">
        <w:rPr>
          <w:rFonts w:ascii="Times New Roman" w:eastAsia="Calibri" w:hAnsi="Times New Roman" w:cs="Times New Roman"/>
          <w:b/>
          <w:spacing w:val="4"/>
          <w:sz w:val="28"/>
          <w:szCs w:val="28"/>
          <w:lang w:val="ru-RU"/>
        </w:rPr>
        <w:t xml:space="preserve">1.  Ідеологічна </w:t>
      </w:r>
      <w:r w:rsidRPr="00453174">
        <w:rPr>
          <w:rFonts w:ascii="Times New Roman" w:hAnsi="Times New Roman" w:cs="Times New Roman"/>
          <w:b/>
          <w:spacing w:val="3"/>
          <w:sz w:val="28"/>
          <w:szCs w:val="28"/>
          <w:lang w:val="ru-RU"/>
        </w:rPr>
        <w:t xml:space="preserve">діяльність </w:t>
      </w:r>
      <w:r w:rsidRPr="00453174">
        <w:rPr>
          <w:rFonts w:ascii="Times New Roman" w:hAnsi="Times New Roman" w:cs="Times New Roman"/>
          <w:b/>
          <w:spacing w:val="7"/>
          <w:sz w:val="28"/>
          <w:szCs w:val="28"/>
          <w:lang w:val="ru-RU"/>
        </w:rPr>
        <w:t xml:space="preserve"> </w:t>
      </w:r>
      <w:r w:rsidRPr="00453174">
        <w:rPr>
          <w:rFonts w:ascii="Times New Roman" w:hAnsi="Times New Roman" w:cs="Times New Roman"/>
          <w:b/>
          <w:spacing w:val="4"/>
          <w:sz w:val="28"/>
          <w:szCs w:val="28"/>
          <w:lang w:val="ru-RU"/>
        </w:rPr>
        <w:t>В. Липинського на тлі суспільно-політичних процесів 20-30-х років.</w:t>
      </w:r>
    </w:p>
    <w:p w:rsidR="00C3475A" w:rsidRPr="00453174" w:rsidRDefault="00C3475A" w:rsidP="00C3475A">
      <w:pPr>
        <w:shd w:val="clear" w:color="auto" w:fill="FFFFFF"/>
        <w:tabs>
          <w:tab w:val="left" w:pos="900"/>
        </w:tabs>
        <w:spacing w:line="360" w:lineRule="auto"/>
        <w:ind w:firstLine="540"/>
        <w:jc w:val="both"/>
        <w:rPr>
          <w:rFonts w:ascii="Times New Roman" w:hAnsi="Times New Roman" w:cs="Times New Roman"/>
          <w:b/>
          <w:spacing w:val="4"/>
          <w:sz w:val="28"/>
          <w:szCs w:val="28"/>
          <w:lang w:val="ru-RU"/>
        </w:rPr>
      </w:pPr>
      <w:r w:rsidRPr="00453174">
        <w:rPr>
          <w:rFonts w:ascii="Times New Roman" w:hAnsi="Times New Roman" w:cs="Times New Roman"/>
          <w:b/>
          <w:spacing w:val="7"/>
          <w:sz w:val="28"/>
          <w:szCs w:val="28"/>
          <w:lang w:val="ru-RU"/>
        </w:rPr>
        <w:t xml:space="preserve">2. Засновник державницької </w:t>
      </w:r>
      <w:r w:rsidRPr="00453174">
        <w:rPr>
          <w:rFonts w:ascii="Times New Roman" w:hAnsi="Times New Roman" w:cs="Times New Roman"/>
          <w:b/>
          <w:spacing w:val="4"/>
          <w:sz w:val="28"/>
          <w:szCs w:val="28"/>
          <w:lang w:val="ru-RU"/>
        </w:rPr>
        <w:t xml:space="preserve">школи в історіографії та правоконсервативної політичної думки. </w:t>
      </w:r>
    </w:p>
    <w:p w:rsidR="00C3475A" w:rsidRPr="00453174" w:rsidRDefault="00C3475A" w:rsidP="00C3475A">
      <w:pPr>
        <w:shd w:val="clear" w:color="auto" w:fill="FFFFFF"/>
        <w:spacing w:line="360" w:lineRule="auto"/>
        <w:ind w:firstLine="540"/>
        <w:jc w:val="both"/>
        <w:rPr>
          <w:rFonts w:ascii="Times New Roman" w:hAnsi="Times New Roman" w:cs="Times New Roman"/>
          <w:b/>
          <w:sz w:val="28"/>
          <w:szCs w:val="28"/>
          <w:lang w:val="ru-RU"/>
        </w:rPr>
      </w:pPr>
      <w:r w:rsidRPr="00453174">
        <w:rPr>
          <w:rFonts w:ascii="Times New Roman" w:hAnsi="Times New Roman" w:cs="Times New Roman"/>
          <w:b/>
          <w:spacing w:val="4"/>
          <w:sz w:val="28"/>
          <w:szCs w:val="28"/>
          <w:lang w:val="ru-RU"/>
        </w:rPr>
        <w:t xml:space="preserve">3. На служіння Українській </w:t>
      </w:r>
      <w:r w:rsidRPr="00453174">
        <w:rPr>
          <w:rFonts w:ascii="Times New Roman" w:hAnsi="Times New Roman" w:cs="Times New Roman"/>
          <w:b/>
          <w:spacing w:val="-1"/>
          <w:sz w:val="28"/>
          <w:szCs w:val="28"/>
          <w:lang w:val="ru-RU"/>
        </w:rPr>
        <w:t>Державі й ідеології українського монархізму.</w:t>
      </w:r>
    </w:p>
    <w:p w:rsidR="00C3475A" w:rsidRPr="00453174" w:rsidRDefault="00C3475A" w:rsidP="00C3475A">
      <w:pPr>
        <w:spacing w:line="360" w:lineRule="auto"/>
        <w:ind w:firstLine="540"/>
        <w:jc w:val="both"/>
        <w:rPr>
          <w:rFonts w:ascii="Times New Roman" w:hAnsi="Times New Roman" w:cs="Times New Roman"/>
          <w:bCs/>
          <w:iCs/>
          <w:sz w:val="28"/>
          <w:szCs w:val="28"/>
          <w:lang w:val="ru-RU"/>
        </w:rPr>
      </w:pPr>
      <w:r w:rsidRPr="00453174">
        <w:rPr>
          <w:rFonts w:ascii="Times New Roman" w:hAnsi="Times New Roman" w:cs="Times New Roman"/>
          <w:bCs/>
          <w:iCs/>
          <w:sz w:val="28"/>
          <w:szCs w:val="28"/>
          <w:lang w:val="ru-RU"/>
        </w:rPr>
        <w:lastRenderedPageBreak/>
        <w:t>Представлення напрацювань груп. Взаємодія груп. Коментування тез.</w:t>
      </w:r>
    </w:p>
    <w:p w:rsidR="00C3475A" w:rsidRPr="00453174" w:rsidRDefault="00C3475A" w:rsidP="00C3475A">
      <w:pPr>
        <w:spacing w:line="360" w:lineRule="auto"/>
        <w:ind w:firstLine="540"/>
        <w:jc w:val="both"/>
        <w:rPr>
          <w:rFonts w:ascii="Times New Roman" w:hAnsi="Times New Roman" w:cs="Times New Roman"/>
          <w:bCs/>
          <w:iCs/>
          <w:sz w:val="28"/>
          <w:szCs w:val="28"/>
          <w:u w:val="single"/>
          <w:lang w:val="ru-RU"/>
        </w:rPr>
      </w:pPr>
      <w:r w:rsidRPr="00453174">
        <w:rPr>
          <w:rFonts w:ascii="Times New Roman" w:hAnsi="Times New Roman" w:cs="Times New Roman"/>
          <w:bCs/>
          <w:iCs/>
          <w:sz w:val="28"/>
          <w:szCs w:val="28"/>
          <w:u w:val="single"/>
          <w:lang w:val="ru-RU"/>
        </w:rPr>
        <w:t xml:space="preserve"> 1-ша інформаційна картка</w:t>
      </w:r>
    </w:p>
    <w:p w:rsidR="00C3475A" w:rsidRPr="00453174" w:rsidRDefault="00C3475A" w:rsidP="00C3475A">
      <w:pPr>
        <w:shd w:val="clear" w:color="auto" w:fill="FFFFFF"/>
        <w:spacing w:before="29" w:line="360" w:lineRule="auto"/>
        <w:ind w:left="19" w:right="86" w:firstLine="548"/>
        <w:jc w:val="both"/>
        <w:rPr>
          <w:rFonts w:ascii="Times New Roman" w:hAnsi="Times New Roman" w:cs="Times New Roman"/>
          <w:sz w:val="28"/>
          <w:szCs w:val="28"/>
          <w:lang w:val="ru-RU"/>
        </w:rPr>
      </w:pPr>
      <w:r w:rsidRPr="00453174">
        <w:rPr>
          <w:rFonts w:ascii="Times New Roman" w:hAnsi="Times New Roman" w:cs="Times New Roman"/>
          <w:spacing w:val="18"/>
          <w:sz w:val="28"/>
          <w:szCs w:val="28"/>
          <w:lang w:val="ru-RU"/>
        </w:rPr>
        <w:t xml:space="preserve">У 20-ті роки розвиток політичної думки </w:t>
      </w:r>
      <w:r w:rsidRPr="00453174">
        <w:rPr>
          <w:rFonts w:ascii="Times New Roman" w:hAnsi="Times New Roman" w:cs="Times New Roman"/>
          <w:spacing w:val="12"/>
          <w:sz w:val="28"/>
          <w:szCs w:val="28"/>
          <w:lang w:val="ru-RU"/>
        </w:rPr>
        <w:t xml:space="preserve">в Україні пов'язувався насамперед з іменам </w:t>
      </w:r>
      <w:r w:rsidRPr="00453174">
        <w:rPr>
          <w:rFonts w:ascii="Times New Roman" w:hAnsi="Times New Roman" w:cs="Times New Roman"/>
          <w:spacing w:val="7"/>
          <w:sz w:val="28"/>
          <w:szCs w:val="28"/>
          <w:lang w:val="ru-RU"/>
        </w:rPr>
        <w:t xml:space="preserve">В. Лшшнського, Д. Донцова, М. Хвильового </w:t>
      </w:r>
      <w:r w:rsidRPr="00453174">
        <w:rPr>
          <w:rFonts w:ascii="Times New Roman" w:hAnsi="Times New Roman" w:cs="Times New Roman"/>
          <w:iCs/>
          <w:spacing w:val="7"/>
          <w:sz w:val="28"/>
          <w:szCs w:val="28"/>
          <w:lang w:val="ru-RU"/>
        </w:rPr>
        <w:t xml:space="preserve">і </w:t>
      </w:r>
      <w:r w:rsidRPr="00453174">
        <w:rPr>
          <w:rFonts w:ascii="Times New Roman" w:hAnsi="Times New Roman" w:cs="Times New Roman"/>
          <w:spacing w:val="5"/>
          <w:sz w:val="28"/>
          <w:szCs w:val="28"/>
          <w:lang w:val="ru-RU"/>
        </w:rPr>
        <w:t xml:space="preserve">В. Винниченка. їхні погляди віддзеркалювали </w:t>
      </w:r>
      <w:r w:rsidRPr="00453174">
        <w:rPr>
          <w:rFonts w:ascii="Times New Roman" w:hAnsi="Times New Roman" w:cs="Times New Roman"/>
          <w:spacing w:val="-2"/>
          <w:sz w:val="28"/>
          <w:szCs w:val="28"/>
          <w:lang w:val="ru-RU"/>
        </w:rPr>
        <w:t xml:space="preserve">процеси, що відбувалися в тогочасному суспільне </w:t>
      </w:r>
      <w:r w:rsidRPr="00453174">
        <w:rPr>
          <w:rFonts w:ascii="Times New Roman" w:hAnsi="Times New Roman" w:cs="Times New Roman"/>
          <w:spacing w:val="3"/>
          <w:sz w:val="28"/>
          <w:szCs w:val="28"/>
          <w:lang w:val="ru-RU"/>
        </w:rPr>
        <w:t>політичному житті України. Власне кажучи, піс</w:t>
      </w:r>
      <w:r w:rsidRPr="00453174">
        <w:rPr>
          <w:rFonts w:ascii="Times New Roman" w:hAnsi="Times New Roman" w:cs="Times New Roman"/>
          <w:spacing w:val="4"/>
          <w:sz w:val="28"/>
          <w:szCs w:val="28"/>
          <w:lang w:val="ru-RU"/>
        </w:rPr>
        <w:t>ля цих діячів пол</w:t>
      </w:r>
      <w:r w:rsidR="00CD1663" w:rsidRPr="00453174">
        <w:rPr>
          <w:rFonts w:ascii="Times New Roman" w:hAnsi="Times New Roman" w:cs="Times New Roman"/>
          <w:spacing w:val="4"/>
          <w:sz w:val="28"/>
          <w:szCs w:val="28"/>
          <w:lang w:val="ru-RU"/>
        </w:rPr>
        <w:t xml:space="preserve">ітична думка в Україні не мала </w:t>
      </w:r>
      <w:r w:rsidRPr="00453174">
        <w:rPr>
          <w:rFonts w:ascii="Times New Roman" w:hAnsi="Times New Roman" w:cs="Times New Roman"/>
          <w:spacing w:val="4"/>
          <w:sz w:val="28"/>
          <w:szCs w:val="28"/>
          <w:lang w:val="ru-RU"/>
        </w:rPr>
        <w:t>яскравих постатей.</w:t>
      </w:r>
    </w:p>
    <w:p w:rsidR="00C3475A" w:rsidRPr="00453174" w:rsidRDefault="00CD1663" w:rsidP="00C3475A">
      <w:pPr>
        <w:shd w:val="clear" w:color="auto" w:fill="FFFFFF"/>
        <w:spacing w:line="360" w:lineRule="auto"/>
        <w:ind w:left="5" w:firstLine="346"/>
        <w:jc w:val="both"/>
        <w:rPr>
          <w:rFonts w:ascii="Times New Roman" w:hAnsi="Times New Roman" w:cs="Times New Roman"/>
          <w:sz w:val="28"/>
          <w:szCs w:val="28"/>
          <w:lang w:val="ru-RU"/>
        </w:rPr>
      </w:pPr>
      <w:r w:rsidRPr="00453174">
        <w:rPr>
          <w:rFonts w:ascii="Times New Roman" w:hAnsi="Times New Roman" w:cs="Times New Roman"/>
          <w:spacing w:val="7"/>
          <w:sz w:val="28"/>
          <w:szCs w:val="28"/>
          <w:lang w:val="ru-RU"/>
        </w:rPr>
        <w:t xml:space="preserve">Зазначимо, що тільки у 20-х </w:t>
      </w:r>
      <w:r w:rsidR="00C3475A" w:rsidRPr="00453174">
        <w:rPr>
          <w:rFonts w:ascii="Times New Roman" w:hAnsi="Times New Roman" w:cs="Times New Roman"/>
          <w:spacing w:val="7"/>
          <w:sz w:val="28"/>
          <w:szCs w:val="28"/>
          <w:lang w:val="ru-RU"/>
        </w:rPr>
        <w:t>роках існува</w:t>
      </w:r>
      <w:r w:rsidR="00C3475A" w:rsidRPr="00453174">
        <w:rPr>
          <w:rFonts w:ascii="Times New Roman" w:hAnsi="Times New Roman" w:cs="Times New Roman"/>
          <w:spacing w:val="3"/>
          <w:sz w:val="28"/>
          <w:szCs w:val="28"/>
          <w:lang w:val="ru-RU"/>
        </w:rPr>
        <w:t>ла відчут</w:t>
      </w:r>
      <w:r w:rsidRPr="00453174">
        <w:rPr>
          <w:rFonts w:ascii="Times New Roman" w:hAnsi="Times New Roman" w:cs="Times New Roman"/>
          <w:spacing w:val="3"/>
          <w:sz w:val="28"/>
          <w:szCs w:val="28"/>
          <w:lang w:val="ru-RU"/>
        </w:rPr>
        <w:t xml:space="preserve">на свобода політичної думки. На </w:t>
      </w:r>
      <w:r w:rsidR="00C3475A" w:rsidRPr="00453174">
        <w:rPr>
          <w:rFonts w:ascii="Times New Roman" w:hAnsi="Times New Roman" w:cs="Times New Roman"/>
          <w:spacing w:val="3"/>
          <w:sz w:val="28"/>
          <w:szCs w:val="28"/>
          <w:lang w:val="ru-RU"/>
        </w:rPr>
        <w:t>почат</w:t>
      </w:r>
      <w:r w:rsidR="00C3475A" w:rsidRPr="00453174">
        <w:rPr>
          <w:rFonts w:ascii="Times New Roman" w:hAnsi="Times New Roman" w:cs="Times New Roman"/>
          <w:spacing w:val="6"/>
          <w:sz w:val="28"/>
          <w:szCs w:val="28"/>
          <w:lang w:val="ru-RU"/>
        </w:rPr>
        <w:t xml:space="preserve">ку 30-х років її паростки було придушено. Крім </w:t>
      </w:r>
      <w:r w:rsidR="00C3475A" w:rsidRPr="00453174">
        <w:rPr>
          <w:rFonts w:ascii="Times New Roman" w:hAnsi="Times New Roman" w:cs="Times New Roman"/>
          <w:spacing w:val="8"/>
          <w:sz w:val="28"/>
          <w:szCs w:val="28"/>
          <w:lang w:val="ru-RU"/>
        </w:rPr>
        <w:t>цього, у радянській Україні, як і в інших націо</w:t>
      </w:r>
      <w:r w:rsidR="00C3475A" w:rsidRPr="00453174">
        <w:rPr>
          <w:rFonts w:ascii="Times New Roman" w:hAnsi="Times New Roman" w:cs="Times New Roman"/>
          <w:spacing w:val="4"/>
          <w:sz w:val="28"/>
          <w:szCs w:val="28"/>
          <w:lang w:val="ru-RU"/>
        </w:rPr>
        <w:t>нальних республіках, наступ тоталітаризму під</w:t>
      </w:r>
      <w:r w:rsidRPr="00453174">
        <w:rPr>
          <w:rFonts w:ascii="Times New Roman" w:hAnsi="Times New Roman" w:cs="Times New Roman"/>
          <w:spacing w:val="5"/>
          <w:sz w:val="28"/>
          <w:szCs w:val="28"/>
          <w:lang w:val="ru-RU"/>
        </w:rPr>
        <w:t xml:space="preserve">силював, </w:t>
      </w:r>
      <w:r w:rsidR="00C3475A" w:rsidRPr="00453174">
        <w:rPr>
          <w:rFonts w:ascii="Times New Roman" w:hAnsi="Times New Roman" w:cs="Times New Roman"/>
          <w:spacing w:val="5"/>
          <w:sz w:val="28"/>
          <w:szCs w:val="28"/>
          <w:lang w:val="ru-RU"/>
        </w:rPr>
        <w:t>по суті, легалізований російський шовінізм.</w:t>
      </w:r>
      <w:r w:rsidRPr="00453174">
        <w:rPr>
          <w:rFonts w:ascii="Times New Roman" w:hAnsi="Times New Roman" w:cs="Times New Roman"/>
          <w:spacing w:val="5"/>
          <w:sz w:val="28"/>
          <w:szCs w:val="28"/>
          <w:lang w:val="ru-RU"/>
        </w:rPr>
        <w:t xml:space="preserve"> Більш сприятливі умови були за </w:t>
      </w:r>
      <w:r w:rsidR="00C3475A" w:rsidRPr="00453174">
        <w:rPr>
          <w:rFonts w:ascii="Times New Roman" w:hAnsi="Times New Roman" w:cs="Times New Roman"/>
          <w:spacing w:val="5"/>
          <w:sz w:val="28"/>
          <w:szCs w:val="28"/>
          <w:lang w:val="ru-RU"/>
        </w:rPr>
        <w:t>межам</w:t>
      </w:r>
      <w:r w:rsidRPr="00453174">
        <w:rPr>
          <w:rFonts w:ascii="Times New Roman" w:hAnsi="Times New Roman" w:cs="Times New Roman"/>
          <w:spacing w:val="5"/>
          <w:sz w:val="28"/>
          <w:szCs w:val="28"/>
          <w:lang w:val="ru-RU"/>
        </w:rPr>
        <w:t>и</w:t>
      </w:r>
      <w:r w:rsidR="00C3475A" w:rsidRPr="00453174">
        <w:rPr>
          <w:rFonts w:ascii="Times New Roman" w:hAnsi="Times New Roman" w:cs="Times New Roman"/>
          <w:spacing w:val="5"/>
          <w:sz w:val="28"/>
          <w:szCs w:val="28"/>
          <w:lang w:val="ru-RU"/>
        </w:rPr>
        <w:t xml:space="preserve"> </w:t>
      </w:r>
      <w:r w:rsidR="00C3475A" w:rsidRPr="00453174">
        <w:rPr>
          <w:rFonts w:ascii="Times New Roman" w:hAnsi="Times New Roman" w:cs="Times New Roman"/>
          <w:spacing w:val="2"/>
          <w:sz w:val="28"/>
          <w:szCs w:val="28"/>
          <w:lang w:val="ru-RU"/>
        </w:rPr>
        <w:t xml:space="preserve">радянської України — у Галичині і на Волині, де опинилися В. Липинський та Д. Донцов. Загалом </w:t>
      </w:r>
      <w:r w:rsidR="00C3475A" w:rsidRPr="00453174">
        <w:rPr>
          <w:rFonts w:ascii="Times New Roman" w:hAnsi="Times New Roman" w:cs="Times New Roman"/>
          <w:spacing w:val="4"/>
          <w:sz w:val="28"/>
          <w:szCs w:val="28"/>
          <w:lang w:val="ru-RU"/>
        </w:rPr>
        <w:t xml:space="preserve">же свої ідеї вони творили, як зазначає Т. Гунчак, </w:t>
      </w:r>
      <w:r w:rsidR="00C3475A" w:rsidRPr="00453174">
        <w:rPr>
          <w:rFonts w:ascii="Times New Roman" w:hAnsi="Times New Roman" w:cs="Times New Roman"/>
          <w:spacing w:val="6"/>
          <w:sz w:val="28"/>
          <w:szCs w:val="28"/>
          <w:lang w:val="ru-RU"/>
        </w:rPr>
        <w:t xml:space="preserve">у тіні програної війни за створення Української </w:t>
      </w:r>
      <w:r w:rsidR="00C3475A" w:rsidRPr="00453174">
        <w:rPr>
          <w:rFonts w:ascii="Times New Roman" w:hAnsi="Times New Roman" w:cs="Times New Roman"/>
          <w:sz w:val="28"/>
          <w:szCs w:val="28"/>
          <w:lang w:val="ru-RU"/>
        </w:rPr>
        <w:t>держави. Обидва, як активні будівничі державного життя, глибоко пережили трагедію української не</w:t>
      </w:r>
      <w:r w:rsidR="00C3475A" w:rsidRPr="00453174">
        <w:rPr>
          <w:rFonts w:ascii="Times New Roman" w:hAnsi="Times New Roman" w:cs="Times New Roman"/>
          <w:sz w:val="28"/>
          <w:szCs w:val="28"/>
          <w:lang w:val="ru-RU"/>
        </w:rPr>
        <w:softHyphen/>
      </w:r>
      <w:r w:rsidR="00C3475A" w:rsidRPr="00453174">
        <w:rPr>
          <w:rFonts w:ascii="Times New Roman" w:hAnsi="Times New Roman" w:cs="Times New Roman"/>
          <w:spacing w:val="4"/>
          <w:sz w:val="28"/>
          <w:szCs w:val="28"/>
          <w:lang w:val="ru-RU"/>
        </w:rPr>
        <w:t xml:space="preserve">вдачі, що, мабуть, підштовхнуло їх, як, зрештою, </w:t>
      </w:r>
      <w:r w:rsidR="00C3475A" w:rsidRPr="00453174">
        <w:rPr>
          <w:rFonts w:ascii="Times New Roman" w:hAnsi="Times New Roman" w:cs="Times New Roman"/>
          <w:spacing w:val="1"/>
          <w:sz w:val="28"/>
          <w:szCs w:val="28"/>
          <w:lang w:val="ru-RU"/>
        </w:rPr>
        <w:t>і багатьох інших національно свідомих українців, до переоцінки подій Української революції. Поси</w:t>
      </w:r>
      <w:r w:rsidR="00C3475A" w:rsidRPr="00453174">
        <w:rPr>
          <w:rFonts w:ascii="Times New Roman" w:hAnsi="Times New Roman" w:cs="Times New Roman"/>
          <w:spacing w:val="1"/>
          <w:sz w:val="28"/>
          <w:szCs w:val="28"/>
          <w:lang w:val="ru-RU"/>
        </w:rPr>
        <w:softHyphen/>
      </w:r>
      <w:r w:rsidR="00C3475A" w:rsidRPr="00453174">
        <w:rPr>
          <w:rFonts w:ascii="Times New Roman" w:hAnsi="Times New Roman" w:cs="Times New Roman"/>
          <w:spacing w:val="4"/>
          <w:sz w:val="28"/>
          <w:szCs w:val="28"/>
          <w:lang w:val="ru-RU"/>
        </w:rPr>
        <w:t xml:space="preserve">лювало ці настрої труднощі еміграційного життя </w:t>
      </w:r>
      <w:r w:rsidR="00C3475A" w:rsidRPr="00453174">
        <w:rPr>
          <w:rFonts w:ascii="Times New Roman" w:hAnsi="Times New Roman" w:cs="Times New Roman"/>
          <w:sz w:val="28"/>
          <w:szCs w:val="28"/>
          <w:lang w:val="ru-RU"/>
        </w:rPr>
        <w:t>з типовою безперспективною гризнею різноманіт</w:t>
      </w:r>
      <w:r w:rsidR="00C3475A" w:rsidRPr="00453174">
        <w:rPr>
          <w:rFonts w:ascii="Times New Roman" w:hAnsi="Times New Roman" w:cs="Times New Roman"/>
          <w:sz w:val="28"/>
          <w:szCs w:val="28"/>
          <w:lang w:val="ru-RU"/>
        </w:rPr>
        <w:softHyphen/>
      </w:r>
      <w:r w:rsidR="00C3475A" w:rsidRPr="00453174">
        <w:rPr>
          <w:rFonts w:ascii="Times New Roman" w:hAnsi="Times New Roman" w:cs="Times New Roman"/>
          <w:spacing w:val="3"/>
          <w:sz w:val="28"/>
          <w:szCs w:val="28"/>
          <w:lang w:val="ru-RU"/>
        </w:rPr>
        <w:t>них політичних партій. Утиски, що їх застосову</w:t>
      </w:r>
      <w:r w:rsidR="00C3475A" w:rsidRPr="00453174">
        <w:rPr>
          <w:rFonts w:ascii="Times New Roman" w:hAnsi="Times New Roman" w:cs="Times New Roman"/>
          <w:spacing w:val="3"/>
          <w:sz w:val="28"/>
          <w:szCs w:val="28"/>
          <w:lang w:val="ru-RU"/>
        </w:rPr>
        <w:softHyphen/>
      </w:r>
      <w:r w:rsidR="00C3475A" w:rsidRPr="00453174">
        <w:rPr>
          <w:rFonts w:ascii="Times New Roman" w:hAnsi="Times New Roman" w:cs="Times New Roman"/>
          <w:sz w:val="28"/>
          <w:szCs w:val="28"/>
          <w:lang w:val="ru-RU"/>
        </w:rPr>
        <w:t xml:space="preserve">вала польська влада проти українського населення </w:t>
      </w:r>
      <w:r w:rsidR="00C3475A" w:rsidRPr="00453174">
        <w:rPr>
          <w:rFonts w:ascii="Times New Roman" w:hAnsi="Times New Roman" w:cs="Times New Roman"/>
          <w:spacing w:val="6"/>
          <w:sz w:val="28"/>
          <w:szCs w:val="28"/>
          <w:lang w:val="ru-RU"/>
        </w:rPr>
        <w:t xml:space="preserve">в Галичині і на Волині, загострювали політичні </w:t>
      </w:r>
      <w:r w:rsidR="00C3475A" w:rsidRPr="00453174">
        <w:rPr>
          <w:rFonts w:ascii="Times New Roman" w:hAnsi="Times New Roman" w:cs="Times New Roman"/>
          <w:spacing w:val="-2"/>
          <w:sz w:val="28"/>
          <w:szCs w:val="28"/>
          <w:lang w:val="ru-RU"/>
        </w:rPr>
        <w:t>стосунки з офіційною владою і ставили перед укра</w:t>
      </w:r>
      <w:r w:rsidR="00C3475A" w:rsidRPr="00453174">
        <w:rPr>
          <w:rFonts w:ascii="Times New Roman" w:hAnsi="Times New Roman" w:cs="Times New Roman"/>
          <w:spacing w:val="-2"/>
          <w:sz w:val="28"/>
          <w:szCs w:val="28"/>
          <w:lang w:val="ru-RU"/>
        </w:rPr>
        <w:softHyphen/>
      </w:r>
      <w:r w:rsidR="00C3475A" w:rsidRPr="00453174">
        <w:rPr>
          <w:rFonts w:ascii="Times New Roman" w:hAnsi="Times New Roman" w:cs="Times New Roman"/>
          <w:spacing w:val="1"/>
          <w:sz w:val="28"/>
          <w:szCs w:val="28"/>
          <w:lang w:val="ru-RU"/>
        </w:rPr>
        <w:t xml:space="preserve">їнською молоддю питання боротьби проти неї, яка </w:t>
      </w:r>
      <w:r w:rsidR="00C3475A" w:rsidRPr="00453174">
        <w:rPr>
          <w:rFonts w:ascii="Times New Roman" w:hAnsi="Times New Roman" w:cs="Times New Roman"/>
          <w:spacing w:val="2"/>
          <w:sz w:val="28"/>
          <w:szCs w:val="28"/>
          <w:lang w:val="ru-RU"/>
        </w:rPr>
        <w:t>б ґрунтувалася на інших, радикальних засадах.</w:t>
      </w:r>
    </w:p>
    <w:p w:rsidR="00C3475A" w:rsidRPr="00453174" w:rsidRDefault="00C3475A" w:rsidP="00C3475A">
      <w:pPr>
        <w:shd w:val="clear" w:color="auto" w:fill="FFFFFF"/>
        <w:spacing w:line="360" w:lineRule="auto"/>
        <w:ind w:right="5" w:firstLine="336"/>
        <w:jc w:val="both"/>
        <w:rPr>
          <w:rFonts w:ascii="Times New Roman" w:hAnsi="Times New Roman" w:cs="Times New Roman"/>
          <w:spacing w:val="2"/>
          <w:sz w:val="28"/>
          <w:szCs w:val="28"/>
          <w:lang w:val="ru-RU"/>
        </w:rPr>
      </w:pPr>
      <w:r w:rsidRPr="00453174">
        <w:rPr>
          <w:rFonts w:ascii="Times New Roman" w:hAnsi="Times New Roman" w:cs="Times New Roman"/>
          <w:spacing w:val="2"/>
          <w:sz w:val="28"/>
          <w:szCs w:val="28"/>
          <w:lang w:val="ru-RU"/>
        </w:rPr>
        <w:t>До потреби переоцінювання українського по</w:t>
      </w:r>
      <w:r w:rsidRPr="00453174">
        <w:rPr>
          <w:rFonts w:ascii="Times New Roman" w:hAnsi="Times New Roman" w:cs="Times New Roman"/>
          <w:spacing w:val="2"/>
          <w:sz w:val="28"/>
          <w:szCs w:val="28"/>
          <w:lang w:val="ru-RU"/>
        </w:rPr>
        <w:softHyphen/>
      </w:r>
      <w:r w:rsidRPr="00453174">
        <w:rPr>
          <w:rFonts w:ascii="Times New Roman" w:hAnsi="Times New Roman" w:cs="Times New Roman"/>
          <w:spacing w:val="9"/>
          <w:sz w:val="28"/>
          <w:szCs w:val="28"/>
          <w:lang w:val="ru-RU"/>
        </w:rPr>
        <w:t>літичного життя спричинила не тільки потуж</w:t>
      </w:r>
      <w:r w:rsidRPr="00453174">
        <w:rPr>
          <w:rFonts w:ascii="Times New Roman" w:hAnsi="Times New Roman" w:cs="Times New Roman"/>
          <w:spacing w:val="9"/>
          <w:sz w:val="28"/>
          <w:szCs w:val="28"/>
          <w:lang w:val="ru-RU"/>
        </w:rPr>
        <w:softHyphen/>
      </w:r>
      <w:r w:rsidRPr="00453174">
        <w:rPr>
          <w:rFonts w:ascii="Times New Roman" w:hAnsi="Times New Roman" w:cs="Times New Roman"/>
          <w:spacing w:val="4"/>
          <w:sz w:val="28"/>
          <w:szCs w:val="28"/>
          <w:lang w:val="ru-RU"/>
        </w:rPr>
        <w:t xml:space="preserve">на хвиля націоналізму, який у повоєнній Європі </w:t>
      </w:r>
      <w:r w:rsidRPr="00453174">
        <w:rPr>
          <w:rFonts w:ascii="Times New Roman" w:hAnsi="Times New Roman" w:cs="Times New Roman"/>
          <w:sz w:val="28"/>
          <w:szCs w:val="28"/>
          <w:lang w:val="ru-RU"/>
        </w:rPr>
        <w:t xml:space="preserve">став панівною політичною силою, набувши нових </w:t>
      </w:r>
      <w:r w:rsidRPr="00453174">
        <w:rPr>
          <w:rFonts w:ascii="Times New Roman" w:hAnsi="Times New Roman" w:cs="Times New Roman"/>
          <w:spacing w:val="4"/>
          <w:sz w:val="28"/>
          <w:szCs w:val="28"/>
          <w:lang w:val="ru-RU"/>
        </w:rPr>
        <w:t xml:space="preserve">форм радикалізму чи </w:t>
      </w:r>
      <w:r w:rsidRPr="00453174">
        <w:rPr>
          <w:rFonts w:ascii="Times New Roman" w:hAnsi="Times New Roman" w:cs="Times New Roman"/>
          <w:spacing w:val="4"/>
          <w:sz w:val="28"/>
          <w:szCs w:val="28"/>
          <w:lang w:val="ru-RU"/>
        </w:rPr>
        <w:lastRenderedPageBreak/>
        <w:t>винятковості, а й внутріш</w:t>
      </w:r>
      <w:r w:rsidRPr="00453174">
        <w:rPr>
          <w:rFonts w:ascii="Times New Roman" w:hAnsi="Times New Roman" w:cs="Times New Roman"/>
          <w:spacing w:val="4"/>
          <w:sz w:val="28"/>
          <w:szCs w:val="28"/>
          <w:lang w:val="ru-RU"/>
        </w:rPr>
        <w:softHyphen/>
      </w:r>
      <w:r w:rsidRPr="00453174">
        <w:rPr>
          <w:rFonts w:ascii="Times New Roman" w:hAnsi="Times New Roman" w:cs="Times New Roman"/>
          <w:spacing w:val="5"/>
          <w:sz w:val="28"/>
          <w:szCs w:val="28"/>
          <w:lang w:val="ru-RU"/>
        </w:rPr>
        <w:t xml:space="preserve">ні процеси в радянській Україні. Українізація, </w:t>
      </w:r>
      <w:r w:rsidRPr="00453174">
        <w:rPr>
          <w:rFonts w:ascii="Times New Roman" w:hAnsi="Times New Roman" w:cs="Times New Roman"/>
          <w:spacing w:val="2"/>
          <w:sz w:val="28"/>
          <w:szCs w:val="28"/>
          <w:lang w:val="ru-RU"/>
        </w:rPr>
        <w:t>формальним ініціатором якої виступила комуніс</w:t>
      </w:r>
      <w:r w:rsidRPr="00453174">
        <w:rPr>
          <w:rFonts w:ascii="Times New Roman" w:hAnsi="Times New Roman" w:cs="Times New Roman"/>
          <w:spacing w:val="2"/>
          <w:sz w:val="28"/>
          <w:szCs w:val="28"/>
          <w:lang w:val="ru-RU"/>
        </w:rPr>
        <w:softHyphen/>
        <w:t xml:space="preserve">тична партія, швидко охопила усі ділянки життя. </w:t>
      </w:r>
    </w:p>
    <w:p w:rsidR="00C3475A" w:rsidRPr="00453174" w:rsidRDefault="00C3475A" w:rsidP="00C3475A">
      <w:pPr>
        <w:shd w:val="clear" w:color="auto" w:fill="FFFFFF"/>
        <w:spacing w:line="360" w:lineRule="auto"/>
        <w:ind w:right="5" w:firstLine="336"/>
        <w:jc w:val="both"/>
        <w:rPr>
          <w:rFonts w:ascii="Times New Roman" w:hAnsi="Times New Roman" w:cs="Times New Roman"/>
          <w:sz w:val="28"/>
          <w:szCs w:val="28"/>
          <w:lang w:val="ru-RU"/>
        </w:rPr>
      </w:pPr>
      <w:r w:rsidRPr="00453174">
        <w:rPr>
          <w:rFonts w:ascii="Times New Roman" w:hAnsi="Times New Roman" w:cs="Times New Roman"/>
          <w:spacing w:val="4"/>
          <w:sz w:val="28"/>
          <w:szCs w:val="28"/>
          <w:lang w:val="ru-RU"/>
        </w:rPr>
        <w:t>Цей непередбачений, майже стихійний розвиток</w:t>
      </w:r>
      <w:r w:rsidRPr="00453174">
        <w:rPr>
          <w:rFonts w:ascii="Times New Roman" w:hAnsi="Times New Roman" w:cs="Times New Roman"/>
          <w:sz w:val="28"/>
          <w:szCs w:val="28"/>
          <w:lang w:val="ru-RU"/>
        </w:rPr>
        <w:t xml:space="preserve"> </w:t>
      </w:r>
      <w:r w:rsidRPr="00453174">
        <w:rPr>
          <w:rFonts w:ascii="Times New Roman" w:hAnsi="Times New Roman" w:cs="Times New Roman"/>
          <w:spacing w:val="5"/>
          <w:sz w:val="28"/>
          <w:szCs w:val="28"/>
          <w:lang w:val="ru-RU"/>
        </w:rPr>
        <w:t xml:space="preserve">національного самовияву створював враження, </w:t>
      </w:r>
      <w:r w:rsidRPr="00453174">
        <w:rPr>
          <w:rFonts w:ascii="Times New Roman" w:hAnsi="Times New Roman" w:cs="Times New Roman"/>
          <w:spacing w:val="2"/>
          <w:sz w:val="28"/>
          <w:szCs w:val="28"/>
          <w:lang w:val="ru-RU"/>
        </w:rPr>
        <w:t>що в Україні дійсно закладають передумови бу</w:t>
      </w:r>
      <w:r w:rsidRPr="00453174">
        <w:rPr>
          <w:rFonts w:ascii="Times New Roman" w:hAnsi="Times New Roman" w:cs="Times New Roman"/>
          <w:spacing w:val="2"/>
          <w:sz w:val="28"/>
          <w:szCs w:val="28"/>
          <w:lang w:val="ru-RU"/>
        </w:rPr>
        <w:softHyphen/>
      </w:r>
      <w:r w:rsidRPr="00453174">
        <w:rPr>
          <w:rFonts w:ascii="Times New Roman" w:hAnsi="Times New Roman" w:cs="Times New Roman"/>
          <w:spacing w:val="6"/>
          <w:sz w:val="28"/>
          <w:szCs w:val="28"/>
          <w:lang w:val="ru-RU"/>
        </w:rPr>
        <w:t xml:space="preserve">дівництва вільного національно-культурного, </w:t>
      </w:r>
      <w:r w:rsidRPr="00453174">
        <w:rPr>
          <w:rFonts w:ascii="Times New Roman" w:hAnsi="Times New Roman" w:cs="Times New Roman"/>
          <w:spacing w:val="5"/>
          <w:sz w:val="28"/>
          <w:szCs w:val="28"/>
          <w:lang w:val="ru-RU"/>
        </w:rPr>
        <w:t xml:space="preserve">якщо вже не політичного життя. Служіння </w:t>
      </w:r>
      <w:r w:rsidRPr="00453174">
        <w:rPr>
          <w:rFonts w:ascii="Times New Roman" w:hAnsi="Times New Roman" w:cs="Times New Roman"/>
          <w:spacing w:val="2"/>
          <w:sz w:val="28"/>
          <w:szCs w:val="28"/>
          <w:lang w:val="ru-RU"/>
        </w:rPr>
        <w:t>своєму народові на рідній землі, у рідному ото</w:t>
      </w:r>
      <w:r w:rsidRPr="00453174">
        <w:rPr>
          <w:rFonts w:ascii="Times New Roman" w:hAnsi="Times New Roman" w:cs="Times New Roman"/>
          <w:spacing w:val="2"/>
          <w:sz w:val="28"/>
          <w:szCs w:val="28"/>
          <w:lang w:val="ru-RU"/>
        </w:rPr>
        <w:softHyphen/>
      </w:r>
      <w:r w:rsidRPr="00453174">
        <w:rPr>
          <w:rFonts w:ascii="Times New Roman" w:hAnsi="Times New Roman" w:cs="Times New Roman"/>
          <w:spacing w:val="3"/>
          <w:sz w:val="28"/>
          <w:szCs w:val="28"/>
          <w:lang w:val="ru-RU"/>
        </w:rPr>
        <w:t>ченні полонила багатьох політичних емігрантів, які почали повертатися в Україну, серед яких був голова Центральної Ради УНР М. Грушевський. Було переоцінено ставлення до радянської Укра</w:t>
      </w:r>
      <w:r w:rsidRPr="00453174">
        <w:rPr>
          <w:rFonts w:ascii="Times New Roman" w:hAnsi="Times New Roman" w:cs="Times New Roman"/>
          <w:spacing w:val="3"/>
          <w:sz w:val="28"/>
          <w:szCs w:val="28"/>
          <w:lang w:val="ru-RU"/>
        </w:rPr>
        <w:softHyphen/>
      </w:r>
      <w:r w:rsidRPr="00453174">
        <w:rPr>
          <w:rFonts w:ascii="Times New Roman" w:hAnsi="Times New Roman" w:cs="Times New Roman"/>
          <w:spacing w:val="4"/>
          <w:sz w:val="28"/>
          <w:szCs w:val="28"/>
          <w:lang w:val="ru-RU"/>
        </w:rPr>
        <w:t xml:space="preserve">їни багатьох українських інтелігентів не тільки </w:t>
      </w:r>
      <w:r w:rsidRPr="00453174">
        <w:rPr>
          <w:rFonts w:ascii="Times New Roman" w:hAnsi="Times New Roman" w:cs="Times New Roman"/>
          <w:spacing w:val="2"/>
          <w:sz w:val="28"/>
          <w:szCs w:val="28"/>
          <w:lang w:val="ru-RU"/>
        </w:rPr>
        <w:t>Східної України. Наслідком такої переоцінки ста</w:t>
      </w:r>
      <w:r w:rsidRPr="00453174">
        <w:rPr>
          <w:rFonts w:ascii="Times New Roman" w:hAnsi="Times New Roman" w:cs="Times New Roman"/>
          <w:spacing w:val="2"/>
          <w:sz w:val="28"/>
          <w:szCs w:val="28"/>
          <w:lang w:val="ru-RU"/>
        </w:rPr>
        <w:softHyphen/>
      </w:r>
      <w:r w:rsidRPr="00453174">
        <w:rPr>
          <w:rFonts w:ascii="Times New Roman" w:hAnsi="Times New Roman" w:cs="Times New Roman"/>
          <w:spacing w:val="3"/>
          <w:sz w:val="28"/>
          <w:szCs w:val="28"/>
          <w:lang w:val="ru-RU"/>
        </w:rPr>
        <w:t>ло радянофільство, яке загрожувало поширитися на українське суспільство, переважно на молодь.</w:t>
      </w:r>
    </w:p>
    <w:p w:rsidR="00C3475A" w:rsidRPr="00453174" w:rsidRDefault="00C3475A" w:rsidP="00C3475A">
      <w:pPr>
        <w:shd w:val="clear" w:color="auto" w:fill="FFFFFF"/>
        <w:spacing w:line="360" w:lineRule="auto"/>
        <w:ind w:left="10" w:firstLine="548"/>
        <w:jc w:val="both"/>
        <w:rPr>
          <w:rFonts w:ascii="Times New Roman" w:hAnsi="Times New Roman" w:cs="Times New Roman"/>
          <w:sz w:val="28"/>
          <w:szCs w:val="28"/>
          <w:lang w:val="ru-RU"/>
        </w:rPr>
      </w:pPr>
      <w:r w:rsidRPr="00453174">
        <w:rPr>
          <w:rFonts w:ascii="Times New Roman" w:hAnsi="Times New Roman" w:cs="Times New Roman"/>
          <w:spacing w:val="2"/>
          <w:sz w:val="28"/>
          <w:szCs w:val="28"/>
          <w:lang w:val="ru-RU"/>
        </w:rPr>
        <w:t xml:space="preserve">Серед політичних доктрин України в </w:t>
      </w:r>
      <w:r w:rsidRPr="00453174">
        <w:rPr>
          <w:rFonts w:ascii="Times New Roman" w:hAnsi="Times New Roman" w:cs="Times New Roman"/>
          <w:spacing w:val="2"/>
          <w:sz w:val="28"/>
          <w:szCs w:val="28"/>
        </w:rPr>
        <w:t>XX</w:t>
      </w:r>
      <w:r w:rsidRPr="00453174">
        <w:rPr>
          <w:rFonts w:ascii="Times New Roman" w:hAnsi="Times New Roman" w:cs="Times New Roman"/>
          <w:spacing w:val="2"/>
          <w:sz w:val="28"/>
          <w:szCs w:val="28"/>
          <w:lang w:val="ru-RU"/>
        </w:rPr>
        <w:t xml:space="preserve"> ст. </w:t>
      </w:r>
      <w:r w:rsidRPr="00453174">
        <w:rPr>
          <w:rFonts w:ascii="Times New Roman" w:hAnsi="Times New Roman" w:cs="Times New Roman"/>
          <w:spacing w:val="3"/>
          <w:sz w:val="28"/>
          <w:szCs w:val="28"/>
          <w:lang w:val="ru-RU"/>
        </w:rPr>
        <w:t xml:space="preserve">значне місце посідала монархічно-гетьманська </w:t>
      </w:r>
      <w:r w:rsidRPr="00453174">
        <w:rPr>
          <w:rFonts w:ascii="Times New Roman" w:hAnsi="Times New Roman" w:cs="Times New Roman"/>
          <w:spacing w:val="4"/>
          <w:sz w:val="28"/>
          <w:szCs w:val="28"/>
          <w:lang w:val="ru-RU"/>
        </w:rPr>
        <w:t>концепція В. Липинського (1882-1931). Він ува</w:t>
      </w:r>
      <w:r w:rsidRPr="00453174">
        <w:rPr>
          <w:rFonts w:ascii="Times New Roman" w:hAnsi="Times New Roman" w:cs="Times New Roman"/>
          <w:spacing w:val="4"/>
          <w:sz w:val="28"/>
          <w:szCs w:val="28"/>
          <w:lang w:val="ru-RU"/>
        </w:rPr>
        <w:softHyphen/>
      </w:r>
      <w:r w:rsidRPr="00453174">
        <w:rPr>
          <w:rFonts w:ascii="Times New Roman" w:hAnsi="Times New Roman" w:cs="Times New Roman"/>
          <w:spacing w:val="3"/>
          <w:sz w:val="28"/>
          <w:szCs w:val="28"/>
          <w:lang w:val="ru-RU"/>
        </w:rPr>
        <w:t>жав, що здобуття Україною державної незалеж</w:t>
      </w:r>
      <w:r w:rsidRPr="00453174">
        <w:rPr>
          <w:rFonts w:ascii="Times New Roman" w:hAnsi="Times New Roman" w:cs="Times New Roman"/>
          <w:spacing w:val="3"/>
          <w:sz w:val="28"/>
          <w:szCs w:val="28"/>
          <w:lang w:val="ru-RU"/>
        </w:rPr>
        <w:softHyphen/>
        <w:t>ності можливе за умови запровадження спадко</w:t>
      </w:r>
      <w:r w:rsidRPr="00453174">
        <w:rPr>
          <w:rFonts w:ascii="Times New Roman" w:hAnsi="Times New Roman" w:cs="Times New Roman"/>
          <w:spacing w:val="3"/>
          <w:sz w:val="28"/>
          <w:szCs w:val="28"/>
          <w:lang w:val="ru-RU"/>
        </w:rPr>
        <w:softHyphen/>
        <w:t xml:space="preserve">вого монархічного правління. Гетьман мав стати </w:t>
      </w:r>
      <w:r w:rsidRPr="00453174">
        <w:rPr>
          <w:rFonts w:ascii="Times New Roman" w:hAnsi="Times New Roman" w:cs="Times New Roman"/>
          <w:spacing w:val="2"/>
          <w:sz w:val="28"/>
          <w:szCs w:val="28"/>
          <w:lang w:val="ru-RU"/>
        </w:rPr>
        <w:t xml:space="preserve">своєрідним «національним прапором», живим </w:t>
      </w:r>
      <w:r w:rsidRPr="00453174">
        <w:rPr>
          <w:rFonts w:ascii="Times New Roman" w:hAnsi="Times New Roman" w:cs="Times New Roman"/>
          <w:spacing w:val="8"/>
          <w:sz w:val="28"/>
          <w:szCs w:val="28"/>
          <w:lang w:val="ru-RU"/>
        </w:rPr>
        <w:t xml:space="preserve">символом України, навколо якого згуртується </w:t>
      </w:r>
      <w:r w:rsidRPr="00453174">
        <w:rPr>
          <w:rFonts w:ascii="Times New Roman" w:hAnsi="Times New Roman" w:cs="Times New Roman"/>
          <w:spacing w:val="3"/>
          <w:sz w:val="28"/>
          <w:szCs w:val="28"/>
          <w:lang w:val="ru-RU"/>
        </w:rPr>
        <w:t xml:space="preserve">все населення, а головним чинником державного </w:t>
      </w:r>
      <w:r w:rsidRPr="00453174">
        <w:rPr>
          <w:rFonts w:ascii="Times New Roman" w:hAnsi="Times New Roman" w:cs="Times New Roman"/>
          <w:spacing w:val="1"/>
          <w:sz w:val="28"/>
          <w:szCs w:val="28"/>
          <w:lang w:val="ru-RU"/>
        </w:rPr>
        <w:t>будівництва, на його думку, — встановлення пра</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2"/>
          <w:sz w:val="28"/>
          <w:szCs w:val="28"/>
          <w:lang w:val="ru-RU"/>
        </w:rPr>
        <w:t xml:space="preserve">вової монархії у традиційній гетьманській формі. </w:t>
      </w:r>
      <w:r w:rsidRPr="00453174">
        <w:rPr>
          <w:rFonts w:ascii="Times New Roman" w:hAnsi="Times New Roman" w:cs="Times New Roman"/>
          <w:spacing w:val="3"/>
          <w:sz w:val="28"/>
          <w:szCs w:val="28"/>
          <w:lang w:val="ru-RU"/>
        </w:rPr>
        <w:t>Але ця монархія, як вважав В. Липинський, сут</w:t>
      </w:r>
      <w:r w:rsidRPr="00453174">
        <w:rPr>
          <w:rFonts w:ascii="Times New Roman" w:hAnsi="Times New Roman" w:cs="Times New Roman"/>
          <w:spacing w:val="3"/>
          <w:sz w:val="28"/>
          <w:szCs w:val="28"/>
          <w:lang w:val="ru-RU"/>
        </w:rPr>
        <w:softHyphen/>
        <w:t xml:space="preserve">тєво відрізняється від московської, що спиралася на насильство й необмежену владу царя, а також </w:t>
      </w:r>
      <w:r w:rsidRPr="00453174">
        <w:rPr>
          <w:rFonts w:ascii="Times New Roman" w:hAnsi="Times New Roman" w:cs="Times New Roman"/>
          <w:spacing w:val="2"/>
          <w:sz w:val="28"/>
          <w:szCs w:val="28"/>
          <w:lang w:val="ru-RU"/>
        </w:rPr>
        <w:t xml:space="preserve">від польської, де король завжди був маріонеткою </w:t>
      </w:r>
      <w:r w:rsidRPr="00453174">
        <w:rPr>
          <w:rFonts w:ascii="Times New Roman" w:hAnsi="Times New Roman" w:cs="Times New Roman"/>
          <w:spacing w:val="5"/>
          <w:sz w:val="28"/>
          <w:szCs w:val="28"/>
          <w:lang w:val="ru-RU"/>
        </w:rPr>
        <w:t xml:space="preserve">шляхти. Також Липинського вважають одним із </w:t>
      </w:r>
      <w:r w:rsidRPr="00453174">
        <w:rPr>
          <w:rFonts w:ascii="Times New Roman" w:hAnsi="Times New Roman" w:cs="Times New Roman"/>
          <w:spacing w:val="3"/>
          <w:sz w:val="28"/>
          <w:szCs w:val="28"/>
          <w:lang w:val="ru-RU"/>
        </w:rPr>
        <w:t>засновників українського консерватизму.</w:t>
      </w:r>
    </w:p>
    <w:p w:rsidR="00C3475A" w:rsidRPr="00453174" w:rsidRDefault="00C3475A" w:rsidP="00C3475A">
      <w:pPr>
        <w:shd w:val="clear" w:color="auto" w:fill="FFFFFF"/>
        <w:spacing w:line="360" w:lineRule="auto"/>
        <w:ind w:left="14" w:right="14" w:firstLine="548"/>
        <w:jc w:val="both"/>
        <w:rPr>
          <w:rFonts w:ascii="Times New Roman" w:hAnsi="Times New Roman" w:cs="Times New Roman"/>
          <w:sz w:val="28"/>
          <w:szCs w:val="28"/>
          <w:lang w:val="ru-RU"/>
        </w:rPr>
      </w:pPr>
      <w:r w:rsidRPr="00453174">
        <w:rPr>
          <w:rFonts w:ascii="Times New Roman" w:hAnsi="Times New Roman" w:cs="Times New Roman"/>
          <w:spacing w:val="3"/>
          <w:sz w:val="28"/>
          <w:szCs w:val="28"/>
          <w:lang w:val="ru-RU"/>
        </w:rPr>
        <w:t xml:space="preserve">В. Липинський розглядав такі основні форми </w:t>
      </w:r>
      <w:r w:rsidRPr="00453174">
        <w:rPr>
          <w:rFonts w:ascii="Times New Roman" w:hAnsi="Times New Roman" w:cs="Times New Roman"/>
          <w:spacing w:val="4"/>
          <w:sz w:val="28"/>
          <w:szCs w:val="28"/>
          <w:lang w:val="ru-RU"/>
        </w:rPr>
        <w:t>організації державного життя в Україні:</w:t>
      </w:r>
    </w:p>
    <w:p w:rsidR="00C3475A" w:rsidRPr="00453174" w:rsidRDefault="00C3475A" w:rsidP="00C3475A">
      <w:pPr>
        <w:widowControl w:val="0"/>
        <w:numPr>
          <w:ilvl w:val="0"/>
          <w:numId w:val="9"/>
        </w:numPr>
        <w:shd w:val="clear" w:color="auto" w:fill="FFFFFF"/>
        <w:tabs>
          <w:tab w:val="left" w:pos="350"/>
        </w:tabs>
        <w:autoSpaceDE w:val="0"/>
        <w:autoSpaceDN w:val="0"/>
        <w:adjustRightInd w:val="0"/>
        <w:spacing w:after="0" w:line="360" w:lineRule="auto"/>
        <w:ind w:firstLine="548"/>
        <w:rPr>
          <w:rFonts w:ascii="Times New Roman" w:hAnsi="Times New Roman" w:cs="Times New Roman"/>
          <w:spacing w:val="-10"/>
          <w:sz w:val="28"/>
          <w:szCs w:val="28"/>
        </w:rPr>
      </w:pPr>
      <w:r w:rsidRPr="00453174">
        <w:rPr>
          <w:rFonts w:ascii="Times New Roman" w:hAnsi="Times New Roman" w:cs="Times New Roman"/>
          <w:spacing w:val="2"/>
          <w:sz w:val="28"/>
          <w:szCs w:val="28"/>
        </w:rPr>
        <w:lastRenderedPageBreak/>
        <w:t>демократія з республікою;</w:t>
      </w:r>
    </w:p>
    <w:p w:rsidR="00C3475A" w:rsidRPr="00453174" w:rsidRDefault="00C3475A" w:rsidP="00C3475A">
      <w:pPr>
        <w:widowControl w:val="0"/>
        <w:numPr>
          <w:ilvl w:val="0"/>
          <w:numId w:val="9"/>
        </w:numPr>
        <w:shd w:val="clear" w:color="auto" w:fill="FFFFFF"/>
        <w:tabs>
          <w:tab w:val="left" w:pos="350"/>
        </w:tabs>
        <w:autoSpaceDE w:val="0"/>
        <w:autoSpaceDN w:val="0"/>
        <w:adjustRightInd w:val="0"/>
        <w:spacing w:after="0" w:line="360" w:lineRule="auto"/>
        <w:ind w:firstLine="540"/>
        <w:rPr>
          <w:rFonts w:ascii="Times New Roman" w:hAnsi="Times New Roman" w:cs="Times New Roman"/>
          <w:spacing w:val="-9"/>
          <w:sz w:val="28"/>
          <w:szCs w:val="28"/>
        </w:rPr>
      </w:pPr>
      <w:r w:rsidRPr="00453174">
        <w:rPr>
          <w:rFonts w:ascii="Times New Roman" w:hAnsi="Times New Roman" w:cs="Times New Roman"/>
          <w:spacing w:val="3"/>
          <w:sz w:val="28"/>
          <w:szCs w:val="28"/>
        </w:rPr>
        <w:t>охлократія з диктатурою;</w:t>
      </w:r>
    </w:p>
    <w:p w:rsidR="00C3475A" w:rsidRPr="00453174" w:rsidRDefault="00C3475A" w:rsidP="00C3475A">
      <w:pPr>
        <w:widowControl w:val="0"/>
        <w:numPr>
          <w:ilvl w:val="0"/>
          <w:numId w:val="10"/>
        </w:numPr>
        <w:shd w:val="clear" w:color="auto" w:fill="FFFFFF"/>
        <w:tabs>
          <w:tab w:val="left" w:pos="0"/>
        </w:tabs>
        <w:autoSpaceDE w:val="0"/>
        <w:autoSpaceDN w:val="0"/>
        <w:adjustRightInd w:val="0"/>
        <w:spacing w:after="0" w:line="360" w:lineRule="auto"/>
        <w:ind w:firstLine="548"/>
        <w:rPr>
          <w:rFonts w:ascii="Times New Roman" w:hAnsi="Times New Roman" w:cs="Times New Roman"/>
          <w:spacing w:val="-9"/>
          <w:sz w:val="28"/>
          <w:szCs w:val="28"/>
          <w:lang w:val="ru-RU"/>
        </w:rPr>
      </w:pPr>
      <w:r w:rsidRPr="00453174">
        <w:rPr>
          <w:rFonts w:ascii="Times New Roman" w:hAnsi="Times New Roman" w:cs="Times New Roman"/>
          <w:spacing w:val="4"/>
          <w:sz w:val="28"/>
          <w:szCs w:val="28"/>
          <w:lang w:val="ru-RU"/>
        </w:rPr>
        <w:t>класократія з правовою, обмеженою законом</w:t>
      </w:r>
      <w:r w:rsidRPr="00453174">
        <w:rPr>
          <w:rFonts w:ascii="Times New Roman" w:hAnsi="Times New Roman" w:cs="Times New Roman"/>
          <w:spacing w:val="4"/>
          <w:sz w:val="28"/>
          <w:szCs w:val="28"/>
          <w:lang w:val="ru-RU"/>
        </w:rPr>
        <w:br/>
      </w:r>
      <w:r w:rsidRPr="00453174">
        <w:rPr>
          <w:rFonts w:ascii="Times New Roman" w:hAnsi="Times New Roman" w:cs="Times New Roman"/>
          <w:spacing w:val="1"/>
          <w:sz w:val="28"/>
          <w:szCs w:val="28"/>
          <w:lang w:val="ru-RU"/>
        </w:rPr>
        <w:t>монархією.</w:t>
      </w:r>
    </w:p>
    <w:p w:rsidR="00C3475A" w:rsidRPr="00453174" w:rsidRDefault="00C3475A" w:rsidP="00C3475A">
      <w:pPr>
        <w:shd w:val="clear" w:color="auto" w:fill="FFFFFF"/>
        <w:spacing w:line="360" w:lineRule="auto"/>
        <w:ind w:left="5" w:right="19" w:firstLine="548"/>
        <w:jc w:val="both"/>
        <w:rPr>
          <w:rFonts w:ascii="Times New Roman" w:hAnsi="Times New Roman" w:cs="Times New Roman"/>
          <w:sz w:val="28"/>
          <w:szCs w:val="28"/>
          <w:lang w:val="ru-RU"/>
        </w:rPr>
      </w:pPr>
      <w:r w:rsidRPr="00453174">
        <w:rPr>
          <w:rFonts w:ascii="Times New Roman" w:hAnsi="Times New Roman" w:cs="Times New Roman"/>
          <w:spacing w:val="2"/>
          <w:sz w:val="28"/>
          <w:szCs w:val="28"/>
          <w:lang w:val="ru-RU"/>
        </w:rPr>
        <w:t>Найбільш придатною для України є остання форма. В. Липинський це пояснює тим, що вибо</w:t>
      </w:r>
      <w:r w:rsidRPr="00453174">
        <w:rPr>
          <w:rFonts w:ascii="Times New Roman" w:hAnsi="Times New Roman" w:cs="Times New Roman"/>
          <w:spacing w:val="2"/>
          <w:sz w:val="28"/>
          <w:szCs w:val="28"/>
          <w:lang w:val="ru-RU"/>
        </w:rPr>
        <w:softHyphen/>
        <w:t xml:space="preserve">ри до демократичної республіки (парламенту) — </w:t>
      </w:r>
      <w:r w:rsidRPr="00453174">
        <w:rPr>
          <w:rFonts w:ascii="Times New Roman" w:hAnsi="Times New Roman" w:cs="Times New Roman"/>
          <w:spacing w:val="1"/>
          <w:sz w:val="28"/>
          <w:szCs w:val="28"/>
          <w:lang w:val="ru-RU"/>
        </w:rPr>
        <w:t>це політична бутафорія. Для українського руху, міркував він, можуть стати фатальними гасла де</w:t>
      </w:r>
      <w:r w:rsidRPr="00453174">
        <w:rPr>
          <w:rFonts w:ascii="Times New Roman" w:hAnsi="Times New Roman" w:cs="Times New Roman"/>
          <w:spacing w:val="1"/>
          <w:sz w:val="28"/>
          <w:szCs w:val="28"/>
          <w:lang w:val="ru-RU"/>
        </w:rPr>
        <w:softHyphen/>
        <w:t xml:space="preserve">мократії й громадянського суспільства, оскільки </w:t>
      </w:r>
      <w:r w:rsidRPr="00453174">
        <w:rPr>
          <w:rFonts w:ascii="Times New Roman" w:hAnsi="Times New Roman" w:cs="Times New Roman"/>
          <w:spacing w:val="-1"/>
          <w:sz w:val="28"/>
          <w:szCs w:val="28"/>
          <w:lang w:val="ru-RU"/>
        </w:rPr>
        <w:t xml:space="preserve">вони спричинять штучне копіювання демократії за </w:t>
      </w:r>
      <w:r w:rsidRPr="00453174">
        <w:rPr>
          <w:rFonts w:ascii="Times New Roman" w:hAnsi="Times New Roman" w:cs="Times New Roman"/>
          <w:spacing w:val="1"/>
          <w:sz w:val="28"/>
          <w:szCs w:val="28"/>
          <w:lang w:val="ru-RU"/>
        </w:rPr>
        <w:t xml:space="preserve">взірцями інших країн, а політична культура однієї </w:t>
      </w:r>
      <w:r w:rsidRPr="00453174">
        <w:rPr>
          <w:rFonts w:ascii="Times New Roman" w:hAnsi="Times New Roman" w:cs="Times New Roman"/>
          <w:spacing w:val="2"/>
          <w:sz w:val="28"/>
          <w:szCs w:val="28"/>
          <w:lang w:val="ru-RU"/>
        </w:rPr>
        <w:t>нації не може бути механічно запозичена іншою.</w:t>
      </w:r>
    </w:p>
    <w:p w:rsidR="00C3475A" w:rsidRPr="00453174" w:rsidRDefault="00C3475A" w:rsidP="00C3475A">
      <w:pPr>
        <w:shd w:val="clear" w:color="auto" w:fill="FFFFFF"/>
        <w:spacing w:line="360" w:lineRule="auto"/>
        <w:ind w:right="19" w:firstLine="548"/>
        <w:jc w:val="both"/>
        <w:rPr>
          <w:rFonts w:ascii="Times New Roman" w:hAnsi="Times New Roman" w:cs="Times New Roman"/>
          <w:sz w:val="28"/>
          <w:szCs w:val="28"/>
          <w:lang w:val="ru-RU"/>
        </w:rPr>
      </w:pPr>
      <w:r w:rsidRPr="00453174">
        <w:rPr>
          <w:rFonts w:ascii="Times New Roman" w:hAnsi="Times New Roman" w:cs="Times New Roman"/>
          <w:spacing w:val="3"/>
          <w:sz w:val="28"/>
          <w:szCs w:val="28"/>
          <w:lang w:val="ru-RU"/>
        </w:rPr>
        <w:t xml:space="preserve">В. Липинський вважав, що основна умова </w:t>
      </w:r>
      <w:r w:rsidRPr="00453174">
        <w:rPr>
          <w:rFonts w:ascii="Times New Roman" w:hAnsi="Times New Roman" w:cs="Times New Roman"/>
          <w:spacing w:val="2"/>
          <w:sz w:val="28"/>
          <w:szCs w:val="28"/>
          <w:lang w:val="ru-RU"/>
        </w:rPr>
        <w:t xml:space="preserve">створення української державності — це єдність </w:t>
      </w:r>
      <w:r w:rsidRPr="00453174">
        <w:rPr>
          <w:rFonts w:ascii="Times New Roman" w:hAnsi="Times New Roman" w:cs="Times New Roman"/>
          <w:spacing w:val="5"/>
          <w:sz w:val="28"/>
          <w:szCs w:val="28"/>
          <w:lang w:val="ru-RU"/>
        </w:rPr>
        <w:t xml:space="preserve">релігійна, регіональна, політична, організаційна </w:t>
      </w:r>
      <w:r w:rsidRPr="00453174">
        <w:rPr>
          <w:rFonts w:ascii="Times New Roman" w:hAnsi="Times New Roman" w:cs="Times New Roman"/>
          <w:spacing w:val="3"/>
          <w:sz w:val="28"/>
          <w:szCs w:val="28"/>
          <w:lang w:val="ru-RU"/>
        </w:rPr>
        <w:t xml:space="preserve">та національна. Справу української державності </w:t>
      </w:r>
      <w:r w:rsidRPr="00453174">
        <w:rPr>
          <w:rFonts w:ascii="Times New Roman" w:hAnsi="Times New Roman" w:cs="Times New Roman"/>
          <w:spacing w:val="1"/>
          <w:sz w:val="28"/>
          <w:szCs w:val="28"/>
          <w:lang w:val="ru-RU"/>
        </w:rPr>
        <w:t>завжди нищила відсутність єдності між українця</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3"/>
          <w:sz w:val="28"/>
          <w:szCs w:val="28"/>
          <w:lang w:val="ru-RU"/>
        </w:rPr>
        <w:t>ми (галицько-наддніпрянський антагонізм).</w:t>
      </w:r>
      <w:r w:rsidRPr="00453174">
        <w:rPr>
          <w:rFonts w:ascii="Times New Roman" w:hAnsi="Times New Roman" w:cs="Times New Roman"/>
          <w:sz w:val="28"/>
          <w:szCs w:val="28"/>
          <w:lang w:val="ru-RU"/>
        </w:rPr>
        <w:t xml:space="preserve"> </w:t>
      </w:r>
      <w:r w:rsidRPr="00453174">
        <w:rPr>
          <w:rFonts w:ascii="Times New Roman" w:hAnsi="Times New Roman" w:cs="Times New Roman"/>
          <w:spacing w:val="1"/>
          <w:sz w:val="28"/>
          <w:szCs w:val="28"/>
          <w:lang w:val="ru-RU"/>
        </w:rPr>
        <w:t xml:space="preserve">Здобуття державності багато в чому залежить </w:t>
      </w:r>
      <w:r w:rsidRPr="00453174">
        <w:rPr>
          <w:rFonts w:ascii="Times New Roman" w:hAnsi="Times New Roman" w:cs="Times New Roman"/>
          <w:spacing w:val="2"/>
          <w:sz w:val="28"/>
          <w:szCs w:val="28"/>
          <w:lang w:val="ru-RU"/>
        </w:rPr>
        <w:t>від організації провідної верстви, від її згуртова</w:t>
      </w:r>
      <w:r w:rsidRPr="00453174">
        <w:rPr>
          <w:rFonts w:ascii="Times New Roman" w:hAnsi="Times New Roman" w:cs="Times New Roman"/>
          <w:spacing w:val="2"/>
          <w:sz w:val="28"/>
          <w:szCs w:val="28"/>
          <w:lang w:val="ru-RU"/>
        </w:rPr>
        <w:softHyphen/>
      </w:r>
      <w:r w:rsidRPr="00453174">
        <w:rPr>
          <w:rFonts w:ascii="Times New Roman" w:hAnsi="Times New Roman" w:cs="Times New Roman"/>
          <w:spacing w:val="1"/>
          <w:sz w:val="28"/>
          <w:szCs w:val="28"/>
          <w:lang w:val="ru-RU"/>
        </w:rPr>
        <w:t xml:space="preserve">ності. Але потрібно спочатку виплекати її. Народ, </w:t>
      </w:r>
      <w:r w:rsidRPr="00453174">
        <w:rPr>
          <w:rFonts w:ascii="Times New Roman" w:hAnsi="Times New Roman" w:cs="Times New Roman"/>
          <w:spacing w:val="-6"/>
          <w:sz w:val="28"/>
          <w:szCs w:val="28"/>
          <w:lang w:val="ru-RU"/>
        </w:rPr>
        <w:t>що не вміє відтворити власних «панів», тобто провід</w:t>
      </w:r>
      <w:r w:rsidRPr="00453174">
        <w:rPr>
          <w:rFonts w:ascii="Times New Roman" w:hAnsi="Times New Roman" w:cs="Times New Roman"/>
          <w:spacing w:val="-6"/>
          <w:sz w:val="28"/>
          <w:szCs w:val="28"/>
          <w:lang w:val="ru-RU"/>
        </w:rPr>
        <w:softHyphen/>
        <w:t xml:space="preserve">ної верстви, змушений навіки коритися чужим панам. </w:t>
      </w:r>
      <w:r w:rsidRPr="00453174">
        <w:rPr>
          <w:rFonts w:ascii="Times New Roman" w:hAnsi="Times New Roman" w:cs="Times New Roman"/>
          <w:spacing w:val="2"/>
          <w:sz w:val="28"/>
          <w:szCs w:val="28"/>
          <w:lang w:val="ru-RU"/>
        </w:rPr>
        <w:t xml:space="preserve">Резюме своїх політичних і світоглядних поглядів </w:t>
      </w:r>
      <w:r w:rsidRPr="00453174">
        <w:rPr>
          <w:rFonts w:ascii="Times New Roman" w:hAnsi="Times New Roman" w:cs="Times New Roman"/>
          <w:spacing w:val="1"/>
          <w:sz w:val="28"/>
          <w:szCs w:val="28"/>
          <w:lang w:val="ru-RU"/>
        </w:rPr>
        <w:t>В. Липинський формулює так: «Навіть найсклад</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4"/>
          <w:sz w:val="28"/>
          <w:szCs w:val="28"/>
          <w:lang w:val="ru-RU"/>
        </w:rPr>
        <w:t>ніше завдання може бути виконане, коли є: сти</w:t>
      </w:r>
      <w:r w:rsidRPr="00453174">
        <w:rPr>
          <w:rFonts w:ascii="Times New Roman" w:hAnsi="Times New Roman" w:cs="Times New Roman"/>
          <w:spacing w:val="4"/>
          <w:sz w:val="28"/>
          <w:szCs w:val="28"/>
          <w:lang w:val="ru-RU"/>
        </w:rPr>
        <w:softHyphen/>
      </w:r>
      <w:r w:rsidRPr="00453174">
        <w:rPr>
          <w:rFonts w:ascii="Times New Roman" w:hAnsi="Times New Roman" w:cs="Times New Roman"/>
          <w:spacing w:val="1"/>
          <w:sz w:val="28"/>
          <w:szCs w:val="28"/>
          <w:lang w:val="ru-RU"/>
        </w:rPr>
        <w:t xml:space="preserve">хійне, вроджене хотіння, ясна ідея, усвідомлююче </w:t>
      </w:r>
      <w:r w:rsidRPr="00453174">
        <w:rPr>
          <w:rFonts w:ascii="Times New Roman" w:hAnsi="Times New Roman" w:cs="Times New Roman"/>
          <w:spacing w:val="3"/>
          <w:sz w:val="28"/>
          <w:szCs w:val="28"/>
          <w:lang w:val="ru-RU"/>
        </w:rPr>
        <w:t>хотіння; воля та розум, потрібні для здійснення ідей, віра в Бога і в те, що дана ідея згідна з Бо</w:t>
      </w:r>
      <w:r w:rsidRPr="00453174">
        <w:rPr>
          <w:rFonts w:ascii="Times New Roman" w:hAnsi="Times New Roman" w:cs="Times New Roman"/>
          <w:spacing w:val="3"/>
          <w:sz w:val="28"/>
          <w:szCs w:val="28"/>
          <w:lang w:val="ru-RU"/>
        </w:rPr>
        <w:softHyphen/>
      </w:r>
      <w:r w:rsidRPr="00453174">
        <w:rPr>
          <w:rFonts w:ascii="Times New Roman" w:hAnsi="Times New Roman" w:cs="Times New Roman"/>
          <w:spacing w:val="2"/>
          <w:sz w:val="28"/>
          <w:szCs w:val="28"/>
          <w:lang w:val="ru-RU"/>
        </w:rPr>
        <w:t xml:space="preserve">жими законами; і любов до людей та землі, серед </w:t>
      </w:r>
      <w:r w:rsidRPr="00453174">
        <w:rPr>
          <w:rFonts w:ascii="Times New Roman" w:hAnsi="Times New Roman" w:cs="Times New Roman"/>
          <w:spacing w:val="5"/>
          <w:sz w:val="28"/>
          <w:szCs w:val="28"/>
          <w:lang w:val="ru-RU"/>
        </w:rPr>
        <w:t>яких і на якій має здійснюватися ця ідея».</w:t>
      </w:r>
    </w:p>
    <w:p w:rsidR="00C3475A" w:rsidRPr="00453174" w:rsidRDefault="00C3475A" w:rsidP="00C3475A">
      <w:pPr>
        <w:shd w:val="clear" w:color="auto" w:fill="FFFFFF"/>
        <w:spacing w:before="216" w:line="360" w:lineRule="auto"/>
        <w:ind w:left="365" w:firstLine="548"/>
        <w:rPr>
          <w:rFonts w:ascii="Times New Roman" w:hAnsi="Times New Roman" w:cs="Times New Roman"/>
          <w:sz w:val="28"/>
          <w:szCs w:val="28"/>
          <w:u w:val="single"/>
          <w:lang w:val="ru-RU"/>
        </w:rPr>
      </w:pPr>
      <w:r w:rsidRPr="00453174">
        <w:rPr>
          <w:rFonts w:ascii="Times New Roman" w:hAnsi="Times New Roman" w:cs="Times New Roman"/>
          <w:bCs/>
          <w:spacing w:val="-5"/>
          <w:sz w:val="28"/>
          <w:szCs w:val="28"/>
          <w:u w:val="single"/>
          <w:lang w:val="ru-RU"/>
        </w:rPr>
        <w:t>2-га інформаційна картка</w:t>
      </w:r>
    </w:p>
    <w:p w:rsidR="00C3475A" w:rsidRPr="00453174" w:rsidRDefault="00C3475A" w:rsidP="00C3475A">
      <w:pPr>
        <w:shd w:val="clear" w:color="auto" w:fill="FFFFFF"/>
        <w:spacing w:before="24" w:line="360" w:lineRule="auto"/>
        <w:ind w:left="19" w:right="10" w:firstLine="548"/>
        <w:jc w:val="both"/>
        <w:rPr>
          <w:rFonts w:ascii="Times New Roman" w:hAnsi="Times New Roman" w:cs="Times New Roman"/>
          <w:sz w:val="28"/>
          <w:szCs w:val="28"/>
          <w:lang w:val="ru-RU"/>
        </w:rPr>
      </w:pPr>
      <w:r w:rsidRPr="00453174">
        <w:rPr>
          <w:rFonts w:ascii="Times New Roman" w:hAnsi="Times New Roman" w:cs="Times New Roman"/>
          <w:spacing w:val="-1"/>
          <w:sz w:val="28"/>
          <w:szCs w:val="28"/>
          <w:lang w:val="ru-RU"/>
        </w:rPr>
        <w:t>Українську державницьку ідеологію В. Липин</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2"/>
          <w:sz w:val="28"/>
          <w:szCs w:val="28"/>
          <w:lang w:val="ru-RU"/>
        </w:rPr>
        <w:t>ський будував на давніх народних традиціях, зо</w:t>
      </w:r>
      <w:r w:rsidRPr="00453174">
        <w:rPr>
          <w:rFonts w:ascii="Times New Roman" w:hAnsi="Times New Roman" w:cs="Times New Roman"/>
          <w:spacing w:val="2"/>
          <w:sz w:val="28"/>
          <w:szCs w:val="28"/>
          <w:lang w:val="ru-RU"/>
        </w:rPr>
        <w:softHyphen/>
      </w:r>
      <w:r w:rsidRPr="00453174">
        <w:rPr>
          <w:rFonts w:ascii="Times New Roman" w:hAnsi="Times New Roman" w:cs="Times New Roman"/>
          <w:sz w:val="28"/>
          <w:szCs w:val="28"/>
          <w:lang w:val="ru-RU"/>
        </w:rPr>
        <w:t>крема на державному досвіді гетьмансько-козаць</w:t>
      </w:r>
      <w:r w:rsidRPr="00453174">
        <w:rPr>
          <w:rFonts w:ascii="Times New Roman" w:hAnsi="Times New Roman" w:cs="Times New Roman"/>
          <w:sz w:val="28"/>
          <w:szCs w:val="28"/>
          <w:lang w:val="ru-RU"/>
        </w:rPr>
        <w:softHyphen/>
        <w:t xml:space="preserve">ких </w:t>
      </w:r>
      <w:r w:rsidRPr="00453174">
        <w:rPr>
          <w:rFonts w:ascii="Times New Roman" w:hAnsi="Times New Roman" w:cs="Times New Roman"/>
          <w:sz w:val="28"/>
          <w:szCs w:val="28"/>
          <w:lang w:val="ru-RU"/>
        </w:rPr>
        <w:lastRenderedPageBreak/>
        <w:t xml:space="preserve">часів і високій етнічній культурі хліборобської </w:t>
      </w:r>
      <w:r w:rsidRPr="00453174">
        <w:rPr>
          <w:rFonts w:ascii="Times New Roman" w:hAnsi="Times New Roman" w:cs="Times New Roman"/>
          <w:spacing w:val="2"/>
          <w:sz w:val="28"/>
          <w:szCs w:val="28"/>
          <w:lang w:val="ru-RU"/>
        </w:rPr>
        <w:t xml:space="preserve">спільноти. При цьому державність він вбачав як </w:t>
      </w:r>
      <w:r w:rsidRPr="00453174">
        <w:rPr>
          <w:rFonts w:ascii="Times New Roman" w:hAnsi="Times New Roman" w:cs="Times New Roman"/>
          <w:spacing w:val="1"/>
          <w:sz w:val="28"/>
          <w:szCs w:val="28"/>
          <w:lang w:val="ru-RU"/>
        </w:rPr>
        <w:t>спадкоємну монархію, очолювану гетьманом.</w:t>
      </w:r>
    </w:p>
    <w:p w:rsidR="00C3475A" w:rsidRPr="00453174" w:rsidRDefault="00C3475A" w:rsidP="00C3475A">
      <w:pPr>
        <w:shd w:val="clear" w:color="auto" w:fill="FFFFFF"/>
        <w:spacing w:line="360" w:lineRule="auto"/>
        <w:ind w:left="5" w:right="19" w:firstLine="548"/>
        <w:jc w:val="both"/>
        <w:rPr>
          <w:rFonts w:ascii="Times New Roman" w:hAnsi="Times New Roman" w:cs="Times New Roman"/>
          <w:sz w:val="28"/>
          <w:szCs w:val="28"/>
          <w:lang w:val="ru-RU"/>
        </w:rPr>
      </w:pPr>
      <w:r w:rsidRPr="00453174">
        <w:rPr>
          <w:rFonts w:ascii="Times New Roman" w:hAnsi="Times New Roman" w:cs="Times New Roman"/>
          <w:spacing w:val="2"/>
          <w:sz w:val="28"/>
          <w:szCs w:val="28"/>
          <w:lang w:val="ru-RU"/>
        </w:rPr>
        <w:t xml:space="preserve">В. Липинський висвітлив концепцію політики </w:t>
      </w:r>
      <w:r w:rsidRPr="00453174">
        <w:rPr>
          <w:rFonts w:ascii="Times New Roman" w:hAnsi="Times New Roman" w:cs="Times New Roman"/>
          <w:spacing w:val="-2"/>
          <w:sz w:val="28"/>
          <w:szCs w:val="28"/>
          <w:lang w:val="ru-RU"/>
        </w:rPr>
        <w:t xml:space="preserve">у праці «Листи до братів хліборобів». Він вбачав повноцінний розвиток української нації в розбудові </w:t>
      </w:r>
      <w:r w:rsidRPr="00453174">
        <w:rPr>
          <w:rFonts w:ascii="Times New Roman" w:hAnsi="Times New Roman" w:cs="Times New Roman"/>
          <w:spacing w:val="-1"/>
          <w:sz w:val="28"/>
          <w:szCs w:val="28"/>
          <w:lang w:val="ru-RU"/>
        </w:rPr>
        <w:t>власної держави. Така держава має існувати у фор</w:t>
      </w:r>
      <w:r w:rsidRPr="00453174">
        <w:rPr>
          <w:rFonts w:ascii="Times New Roman" w:hAnsi="Times New Roman" w:cs="Times New Roman"/>
          <w:spacing w:val="-1"/>
          <w:sz w:val="28"/>
          <w:szCs w:val="28"/>
          <w:lang w:val="ru-RU"/>
        </w:rPr>
        <w:softHyphen/>
        <w:t xml:space="preserve">мі монархічного правління, що відповідає традиції, </w:t>
      </w:r>
      <w:r w:rsidRPr="00453174">
        <w:rPr>
          <w:rFonts w:ascii="Times New Roman" w:hAnsi="Times New Roman" w:cs="Times New Roman"/>
          <w:spacing w:val="1"/>
          <w:sz w:val="28"/>
          <w:szCs w:val="28"/>
          <w:lang w:val="ru-RU"/>
        </w:rPr>
        <w:t>започаткованій Б. Хмельницьким. За В. Липинс</w:t>
      </w:r>
      <w:r w:rsidRPr="00453174">
        <w:rPr>
          <w:rFonts w:ascii="Times New Roman" w:hAnsi="Times New Roman" w:cs="Times New Roman"/>
          <w:sz w:val="28"/>
          <w:szCs w:val="28"/>
          <w:lang w:val="ru-RU"/>
        </w:rPr>
        <w:t xml:space="preserve">ьким, ця монархія повинна ґрунтуватися на таких </w:t>
      </w:r>
      <w:r w:rsidRPr="00453174">
        <w:rPr>
          <w:rFonts w:ascii="Times New Roman" w:hAnsi="Times New Roman" w:cs="Times New Roman"/>
          <w:spacing w:val="1"/>
          <w:sz w:val="28"/>
          <w:szCs w:val="28"/>
          <w:lang w:val="ru-RU"/>
        </w:rPr>
        <w:t>п'яти підвалинах: аристократія, класократія, тери</w:t>
      </w:r>
      <w:r w:rsidRPr="00453174">
        <w:rPr>
          <w:rFonts w:ascii="Times New Roman" w:hAnsi="Times New Roman" w:cs="Times New Roman"/>
          <w:spacing w:val="1"/>
          <w:sz w:val="28"/>
          <w:szCs w:val="28"/>
          <w:lang w:val="ru-RU"/>
        </w:rPr>
        <w:softHyphen/>
      </w:r>
      <w:r w:rsidRPr="00453174">
        <w:rPr>
          <w:rFonts w:ascii="Times New Roman" w:hAnsi="Times New Roman" w:cs="Times New Roman"/>
          <w:sz w:val="28"/>
          <w:szCs w:val="28"/>
          <w:lang w:val="ru-RU"/>
        </w:rPr>
        <w:t xml:space="preserve">торіальний патріотизм, український консерватизм, </w:t>
      </w:r>
      <w:r w:rsidRPr="00453174">
        <w:rPr>
          <w:rFonts w:ascii="Times New Roman" w:hAnsi="Times New Roman" w:cs="Times New Roman"/>
          <w:spacing w:val="-1"/>
          <w:sz w:val="28"/>
          <w:szCs w:val="28"/>
          <w:lang w:val="ru-RU"/>
        </w:rPr>
        <w:t>релігійний епос. Гетьман як спадковий монарх ре</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4"/>
          <w:sz w:val="28"/>
          <w:szCs w:val="28"/>
          <w:lang w:val="ru-RU"/>
        </w:rPr>
        <w:t xml:space="preserve">презентує державу, уособлює її авторитет. Разом </w:t>
      </w:r>
      <w:r w:rsidRPr="00453174">
        <w:rPr>
          <w:rFonts w:ascii="Times New Roman" w:hAnsi="Times New Roman" w:cs="Times New Roman"/>
          <w:spacing w:val="-7"/>
          <w:sz w:val="28"/>
          <w:szCs w:val="28"/>
          <w:lang w:val="ru-RU"/>
        </w:rPr>
        <w:t xml:space="preserve">з гетьманом управління державними і суспільними </w:t>
      </w:r>
      <w:r w:rsidRPr="00453174">
        <w:rPr>
          <w:rFonts w:ascii="Times New Roman" w:hAnsi="Times New Roman" w:cs="Times New Roman"/>
          <w:spacing w:val="-9"/>
          <w:sz w:val="28"/>
          <w:szCs w:val="28"/>
          <w:lang w:val="ru-RU"/>
        </w:rPr>
        <w:t xml:space="preserve">сферами здійснює аристократія — кращі представники </w:t>
      </w:r>
      <w:r w:rsidRPr="00453174">
        <w:rPr>
          <w:rFonts w:ascii="Times New Roman" w:hAnsi="Times New Roman" w:cs="Times New Roman"/>
          <w:spacing w:val="-5"/>
          <w:sz w:val="28"/>
          <w:szCs w:val="28"/>
          <w:lang w:val="ru-RU"/>
        </w:rPr>
        <w:t>усіх класів і станів: промислового (фабриканти, інже</w:t>
      </w:r>
      <w:r w:rsidRPr="00453174">
        <w:rPr>
          <w:rFonts w:ascii="Times New Roman" w:hAnsi="Times New Roman" w:cs="Times New Roman"/>
          <w:spacing w:val="-5"/>
          <w:sz w:val="28"/>
          <w:szCs w:val="28"/>
          <w:lang w:val="ru-RU"/>
        </w:rPr>
        <w:softHyphen/>
      </w:r>
      <w:r w:rsidRPr="00453174">
        <w:rPr>
          <w:rFonts w:ascii="Times New Roman" w:hAnsi="Times New Roman" w:cs="Times New Roman"/>
          <w:spacing w:val="-2"/>
          <w:sz w:val="28"/>
          <w:szCs w:val="28"/>
          <w:lang w:val="ru-RU"/>
        </w:rPr>
        <w:t>нери, робітники); хліборобського (поміщики, селя</w:t>
      </w:r>
      <w:r w:rsidRPr="00453174">
        <w:rPr>
          <w:rFonts w:ascii="Times New Roman" w:hAnsi="Times New Roman" w:cs="Times New Roman"/>
          <w:spacing w:val="-2"/>
          <w:sz w:val="28"/>
          <w:szCs w:val="28"/>
          <w:lang w:val="ru-RU"/>
        </w:rPr>
        <w:softHyphen/>
      </w:r>
      <w:r w:rsidRPr="00453174">
        <w:rPr>
          <w:rFonts w:ascii="Times New Roman" w:hAnsi="Times New Roman" w:cs="Times New Roman"/>
          <w:sz w:val="28"/>
          <w:szCs w:val="28"/>
          <w:lang w:val="ru-RU"/>
        </w:rPr>
        <w:t>ни, сільські робітники); фінансового і купецького (всі, хто живе з обміну продуктами); комунікацій</w:t>
      </w:r>
      <w:r w:rsidRPr="00453174">
        <w:rPr>
          <w:rFonts w:ascii="Times New Roman" w:hAnsi="Times New Roman" w:cs="Times New Roman"/>
          <w:sz w:val="28"/>
          <w:szCs w:val="28"/>
          <w:lang w:val="ru-RU"/>
        </w:rPr>
        <w:softHyphen/>
      </w:r>
      <w:r w:rsidRPr="00453174">
        <w:rPr>
          <w:rFonts w:ascii="Times New Roman" w:hAnsi="Times New Roman" w:cs="Times New Roman"/>
          <w:spacing w:val="1"/>
          <w:sz w:val="28"/>
          <w:szCs w:val="28"/>
          <w:lang w:val="ru-RU"/>
        </w:rPr>
        <w:t>ного (залізничники, шофери), інтелігенція.</w:t>
      </w:r>
    </w:p>
    <w:p w:rsidR="00C3475A" w:rsidRPr="00453174" w:rsidRDefault="00C3475A" w:rsidP="00C3475A">
      <w:pPr>
        <w:shd w:val="clear" w:color="auto" w:fill="FFFFFF"/>
        <w:spacing w:before="5" w:line="360" w:lineRule="auto"/>
        <w:ind w:left="5" w:right="24" w:firstLine="548"/>
        <w:jc w:val="both"/>
        <w:rPr>
          <w:rFonts w:ascii="Times New Roman" w:hAnsi="Times New Roman" w:cs="Times New Roman"/>
          <w:sz w:val="28"/>
          <w:szCs w:val="28"/>
          <w:lang w:val="ru-RU"/>
        </w:rPr>
      </w:pPr>
      <w:r w:rsidRPr="00453174">
        <w:rPr>
          <w:rFonts w:ascii="Times New Roman" w:hAnsi="Times New Roman" w:cs="Times New Roman"/>
          <w:spacing w:val="3"/>
          <w:sz w:val="28"/>
          <w:szCs w:val="28"/>
          <w:lang w:val="ru-RU"/>
        </w:rPr>
        <w:t xml:space="preserve">Такий принцип формування аристократії </w:t>
      </w:r>
      <w:r w:rsidRPr="00453174">
        <w:rPr>
          <w:rFonts w:ascii="Times New Roman" w:hAnsi="Times New Roman" w:cs="Times New Roman"/>
          <w:spacing w:val="2"/>
          <w:sz w:val="28"/>
          <w:szCs w:val="28"/>
          <w:lang w:val="ru-RU"/>
        </w:rPr>
        <w:t>(правлячої еліти) В. Липинський називав класо</w:t>
      </w:r>
      <w:r w:rsidRPr="00453174">
        <w:rPr>
          <w:rFonts w:ascii="Times New Roman" w:hAnsi="Times New Roman" w:cs="Times New Roman"/>
          <w:spacing w:val="-7"/>
          <w:sz w:val="28"/>
          <w:szCs w:val="28"/>
          <w:lang w:val="ru-RU"/>
        </w:rPr>
        <w:t xml:space="preserve">кратією, яка також передбачала співпрацю всіх класів. </w:t>
      </w:r>
      <w:r w:rsidRPr="00453174">
        <w:rPr>
          <w:rFonts w:ascii="Times New Roman" w:hAnsi="Times New Roman" w:cs="Times New Roman"/>
          <w:spacing w:val="3"/>
          <w:sz w:val="28"/>
          <w:szCs w:val="28"/>
          <w:lang w:val="ru-RU"/>
        </w:rPr>
        <w:t xml:space="preserve">Принципи класократії заперечували буржуазний парламентаризм як такий, що роз'єднує нації за </w:t>
      </w:r>
      <w:r w:rsidRPr="00453174">
        <w:rPr>
          <w:rFonts w:ascii="Times New Roman" w:hAnsi="Times New Roman" w:cs="Times New Roman"/>
          <w:spacing w:val="2"/>
          <w:sz w:val="28"/>
          <w:szCs w:val="28"/>
          <w:lang w:val="ru-RU"/>
        </w:rPr>
        <w:t xml:space="preserve">партійними ознаками, соціалізм — за класовими </w:t>
      </w:r>
      <w:r w:rsidRPr="00453174">
        <w:rPr>
          <w:rFonts w:ascii="Times New Roman" w:hAnsi="Times New Roman" w:cs="Times New Roman"/>
          <w:spacing w:val="1"/>
          <w:sz w:val="28"/>
          <w:szCs w:val="28"/>
          <w:lang w:val="ru-RU"/>
        </w:rPr>
        <w:t>ознаками і націоналізм — за етнічними ознаками.</w:t>
      </w:r>
    </w:p>
    <w:p w:rsidR="00C3475A" w:rsidRPr="00453174" w:rsidRDefault="00C3475A" w:rsidP="00C3475A">
      <w:pPr>
        <w:shd w:val="clear" w:color="auto" w:fill="FFFFFF"/>
        <w:spacing w:line="360" w:lineRule="auto"/>
        <w:ind w:right="34" w:firstLine="548"/>
        <w:jc w:val="both"/>
        <w:rPr>
          <w:rFonts w:ascii="Times New Roman" w:hAnsi="Times New Roman" w:cs="Times New Roman"/>
          <w:sz w:val="28"/>
          <w:szCs w:val="28"/>
          <w:lang w:val="ru-RU"/>
        </w:rPr>
      </w:pPr>
      <w:r w:rsidRPr="00453174">
        <w:rPr>
          <w:rFonts w:ascii="Times New Roman" w:hAnsi="Times New Roman" w:cs="Times New Roman"/>
          <w:spacing w:val="1"/>
          <w:sz w:val="28"/>
          <w:szCs w:val="28"/>
          <w:lang w:val="ru-RU"/>
        </w:rPr>
        <w:t>Територіальний патріотизм В. Липинський ро</w:t>
      </w:r>
      <w:r w:rsidRPr="00453174">
        <w:rPr>
          <w:rFonts w:ascii="Times New Roman" w:hAnsi="Times New Roman" w:cs="Times New Roman"/>
          <w:spacing w:val="1"/>
          <w:sz w:val="28"/>
          <w:szCs w:val="28"/>
          <w:lang w:val="ru-RU"/>
        </w:rPr>
        <w:softHyphen/>
        <w:t xml:space="preserve">зумів як солідаризацію усіх мешканців України на </w:t>
      </w:r>
      <w:r w:rsidRPr="00453174">
        <w:rPr>
          <w:rFonts w:ascii="Times New Roman" w:hAnsi="Times New Roman" w:cs="Times New Roman"/>
          <w:spacing w:val="-4"/>
          <w:sz w:val="28"/>
          <w:szCs w:val="28"/>
          <w:lang w:val="ru-RU"/>
        </w:rPr>
        <w:t>ґрунті любові до рідної землі незалежно від етнічного походження, соціально-класової належності, віроспо</w:t>
      </w:r>
      <w:r w:rsidRPr="00453174">
        <w:rPr>
          <w:rFonts w:ascii="Times New Roman" w:hAnsi="Times New Roman" w:cs="Times New Roman"/>
          <w:spacing w:val="-4"/>
          <w:sz w:val="28"/>
          <w:szCs w:val="28"/>
          <w:lang w:val="ru-RU"/>
        </w:rPr>
        <w:softHyphen/>
      </w:r>
      <w:r w:rsidRPr="00453174">
        <w:rPr>
          <w:rFonts w:ascii="Times New Roman" w:hAnsi="Times New Roman" w:cs="Times New Roman"/>
          <w:spacing w:val="-5"/>
          <w:sz w:val="28"/>
          <w:szCs w:val="28"/>
          <w:lang w:val="ru-RU"/>
        </w:rPr>
        <w:t>відання.</w:t>
      </w:r>
    </w:p>
    <w:p w:rsidR="00C3475A" w:rsidRPr="00453174" w:rsidRDefault="00C3475A" w:rsidP="00C3475A">
      <w:pPr>
        <w:shd w:val="clear" w:color="auto" w:fill="FFFFFF"/>
        <w:spacing w:line="360" w:lineRule="auto"/>
        <w:ind w:left="10" w:firstLine="557"/>
        <w:jc w:val="both"/>
        <w:rPr>
          <w:rFonts w:ascii="Times New Roman" w:hAnsi="Times New Roman" w:cs="Times New Roman"/>
          <w:sz w:val="28"/>
          <w:szCs w:val="28"/>
          <w:lang w:val="ru-RU"/>
        </w:rPr>
      </w:pPr>
      <w:r w:rsidRPr="00453174">
        <w:rPr>
          <w:rFonts w:ascii="Times New Roman" w:hAnsi="Times New Roman" w:cs="Times New Roman"/>
          <w:spacing w:val="-1"/>
          <w:sz w:val="28"/>
          <w:szCs w:val="28"/>
          <w:lang w:val="ru-RU"/>
        </w:rPr>
        <w:t>Консерватизм, за В. Липинським, — це утвер</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4"/>
          <w:sz w:val="28"/>
          <w:szCs w:val="28"/>
          <w:lang w:val="ru-RU"/>
        </w:rPr>
        <w:t xml:space="preserve">дження серед громадян України організованих сил авторитету, дисципліни, правопорядку, політичної </w:t>
      </w:r>
      <w:r w:rsidRPr="00453174">
        <w:rPr>
          <w:rFonts w:ascii="Times New Roman" w:hAnsi="Times New Roman" w:cs="Times New Roman"/>
          <w:spacing w:val="2"/>
          <w:sz w:val="28"/>
          <w:szCs w:val="28"/>
          <w:lang w:val="ru-RU"/>
        </w:rPr>
        <w:t xml:space="preserve">культури, здатних приборкати анархію і свавілля, </w:t>
      </w:r>
      <w:r w:rsidRPr="00453174">
        <w:rPr>
          <w:rFonts w:ascii="Times New Roman" w:hAnsi="Times New Roman" w:cs="Times New Roman"/>
          <w:spacing w:val="-6"/>
          <w:sz w:val="28"/>
          <w:szCs w:val="28"/>
          <w:lang w:val="ru-RU"/>
        </w:rPr>
        <w:t>і, нарешті, релігійний епос — основа становлення мо</w:t>
      </w:r>
      <w:r w:rsidRPr="00453174">
        <w:rPr>
          <w:rFonts w:ascii="Times New Roman" w:hAnsi="Times New Roman" w:cs="Times New Roman"/>
          <w:spacing w:val="-6"/>
          <w:sz w:val="28"/>
          <w:szCs w:val="28"/>
          <w:lang w:val="ru-RU"/>
        </w:rPr>
        <w:softHyphen/>
      </w:r>
      <w:r w:rsidRPr="00453174">
        <w:rPr>
          <w:rFonts w:ascii="Times New Roman" w:hAnsi="Times New Roman" w:cs="Times New Roman"/>
          <w:spacing w:val="-4"/>
          <w:sz w:val="28"/>
          <w:szCs w:val="28"/>
          <w:lang w:val="ru-RU"/>
        </w:rPr>
        <w:t xml:space="preserve">рального порядку, без якого неможливо сформувати націю, </w:t>
      </w:r>
      <w:r w:rsidRPr="00453174">
        <w:rPr>
          <w:rFonts w:ascii="Times New Roman" w:hAnsi="Times New Roman" w:cs="Times New Roman"/>
          <w:spacing w:val="-4"/>
          <w:sz w:val="28"/>
          <w:szCs w:val="28"/>
          <w:lang w:val="ru-RU"/>
        </w:rPr>
        <w:lastRenderedPageBreak/>
        <w:t>збудувати державу. Форму державного прав</w:t>
      </w:r>
      <w:r w:rsidRPr="00453174">
        <w:rPr>
          <w:rFonts w:ascii="Times New Roman" w:hAnsi="Times New Roman" w:cs="Times New Roman"/>
          <w:spacing w:val="-4"/>
          <w:sz w:val="28"/>
          <w:szCs w:val="28"/>
          <w:lang w:val="ru-RU"/>
        </w:rPr>
        <w:softHyphen/>
      </w:r>
      <w:r w:rsidRPr="00453174">
        <w:rPr>
          <w:rFonts w:ascii="Times New Roman" w:hAnsi="Times New Roman" w:cs="Times New Roman"/>
          <w:spacing w:val="3"/>
          <w:sz w:val="28"/>
          <w:szCs w:val="28"/>
          <w:lang w:val="ru-RU"/>
        </w:rPr>
        <w:t>ління вчений вбачав у дуалістичній конституцій</w:t>
      </w:r>
      <w:r w:rsidRPr="00453174">
        <w:rPr>
          <w:rFonts w:ascii="Times New Roman" w:hAnsi="Times New Roman" w:cs="Times New Roman"/>
          <w:spacing w:val="3"/>
          <w:sz w:val="28"/>
          <w:szCs w:val="28"/>
          <w:lang w:val="ru-RU"/>
        </w:rPr>
        <w:softHyphen/>
        <w:t>ній монархії, за якої: гетьман як суверен україн</w:t>
      </w:r>
      <w:r w:rsidRPr="00453174">
        <w:rPr>
          <w:rFonts w:ascii="Times New Roman" w:hAnsi="Times New Roman" w:cs="Times New Roman"/>
          <w:spacing w:val="3"/>
          <w:sz w:val="28"/>
          <w:szCs w:val="28"/>
          <w:lang w:val="ru-RU"/>
        </w:rPr>
        <w:softHyphen/>
      </w:r>
      <w:r w:rsidRPr="00453174">
        <w:rPr>
          <w:rFonts w:ascii="Times New Roman" w:hAnsi="Times New Roman" w:cs="Times New Roman"/>
          <w:spacing w:val="4"/>
          <w:sz w:val="28"/>
          <w:szCs w:val="28"/>
          <w:lang w:val="ru-RU"/>
        </w:rPr>
        <w:t xml:space="preserve">ської нації, голова кабінету міністрів зосереджує </w:t>
      </w:r>
      <w:r w:rsidRPr="00453174">
        <w:rPr>
          <w:rFonts w:ascii="Times New Roman" w:hAnsi="Times New Roman" w:cs="Times New Roman"/>
          <w:spacing w:val="1"/>
          <w:sz w:val="28"/>
          <w:szCs w:val="28"/>
          <w:lang w:val="ru-RU"/>
        </w:rPr>
        <w:t xml:space="preserve">у своїх руках виконавчу владу; законодавчу владу утворюють дві палати: територіальна (нижня), до </w:t>
      </w:r>
      <w:r w:rsidRPr="00453174">
        <w:rPr>
          <w:rFonts w:ascii="Times New Roman" w:hAnsi="Times New Roman" w:cs="Times New Roman"/>
          <w:spacing w:val="5"/>
          <w:sz w:val="28"/>
          <w:szCs w:val="28"/>
          <w:lang w:val="ru-RU"/>
        </w:rPr>
        <w:t xml:space="preserve">якої входять представники місцевих земельних </w:t>
      </w:r>
      <w:r w:rsidRPr="00453174">
        <w:rPr>
          <w:rFonts w:ascii="Times New Roman" w:hAnsi="Times New Roman" w:cs="Times New Roman"/>
          <w:spacing w:val="3"/>
          <w:sz w:val="28"/>
          <w:szCs w:val="28"/>
          <w:lang w:val="ru-RU"/>
        </w:rPr>
        <w:t>рад (по 3-4 від кожної землі на підставі загально</w:t>
      </w:r>
      <w:r w:rsidRPr="00453174">
        <w:rPr>
          <w:rFonts w:ascii="Times New Roman" w:hAnsi="Times New Roman" w:cs="Times New Roman"/>
          <w:spacing w:val="3"/>
          <w:sz w:val="28"/>
          <w:szCs w:val="28"/>
          <w:lang w:val="ru-RU"/>
        </w:rPr>
        <w:softHyphen/>
      </w:r>
      <w:r w:rsidRPr="00453174">
        <w:rPr>
          <w:rFonts w:ascii="Times New Roman" w:hAnsi="Times New Roman" w:cs="Times New Roman"/>
          <w:spacing w:val="1"/>
          <w:sz w:val="28"/>
          <w:szCs w:val="28"/>
          <w:lang w:val="ru-RU"/>
        </w:rPr>
        <w:t xml:space="preserve">го, рівного, таємного виборчого права), і трудова </w:t>
      </w:r>
      <w:r w:rsidRPr="00453174">
        <w:rPr>
          <w:rFonts w:ascii="Times New Roman" w:hAnsi="Times New Roman" w:cs="Times New Roman"/>
          <w:spacing w:val="2"/>
          <w:sz w:val="28"/>
          <w:szCs w:val="28"/>
          <w:lang w:val="ru-RU"/>
        </w:rPr>
        <w:t>(вища), до якої делегують своїх представників професійні спілки всіх класів і соціальних верств.</w:t>
      </w:r>
    </w:p>
    <w:p w:rsidR="00C3475A" w:rsidRPr="00453174" w:rsidRDefault="00C3475A" w:rsidP="00C3475A">
      <w:pPr>
        <w:shd w:val="clear" w:color="auto" w:fill="FFFFFF"/>
        <w:spacing w:line="360" w:lineRule="auto"/>
        <w:ind w:left="10" w:right="24" w:firstLine="557"/>
        <w:rPr>
          <w:rFonts w:ascii="Times New Roman" w:hAnsi="Times New Roman" w:cs="Times New Roman"/>
          <w:sz w:val="28"/>
          <w:szCs w:val="28"/>
          <w:lang w:val="ru-RU"/>
        </w:rPr>
      </w:pPr>
      <w:r w:rsidRPr="00453174">
        <w:rPr>
          <w:rFonts w:ascii="Times New Roman" w:hAnsi="Times New Roman" w:cs="Times New Roman"/>
          <w:spacing w:val="1"/>
          <w:sz w:val="28"/>
          <w:szCs w:val="28"/>
          <w:lang w:val="ru-RU"/>
        </w:rPr>
        <w:t>Висновок: Український консерватизм ґрунту</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4"/>
          <w:sz w:val="28"/>
          <w:szCs w:val="28"/>
          <w:lang w:val="ru-RU"/>
        </w:rPr>
        <w:t>вався на ідеях:</w:t>
      </w:r>
    </w:p>
    <w:p w:rsidR="00C3475A" w:rsidRPr="00453174" w:rsidRDefault="00C3475A" w:rsidP="00C3475A">
      <w:pPr>
        <w:widowControl w:val="0"/>
        <w:numPr>
          <w:ilvl w:val="0"/>
          <w:numId w:val="12"/>
        </w:numPr>
        <w:shd w:val="clear" w:color="auto" w:fill="FFFFFF"/>
        <w:tabs>
          <w:tab w:val="left" w:pos="0"/>
        </w:tabs>
        <w:autoSpaceDE w:val="0"/>
        <w:autoSpaceDN w:val="0"/>
        <w:adjustRightInd w:val="0"/>
        <w:spacing w:after="0" w:line="360" w:lineRule="auto"/>
        <w:ind w:firstLine="557"/>
        <w:rPr>
          <w:rFonts w:ascii="Times New Roman" w:hAnsi="Times New Roman" w:cs="Times New Roman"/>
          <w:spacing w:val="-10"/>
          <w:sz w:val="28"/>
          <w:szCs w:val="28"/>
          <w:lang w:val="ru-RU"/>
        </w:rPr>
      </w:pPr>
      <w:r w:rsidRPr="00453174">
        <w:rPr>
          <w:rFonts w:ascii="Times New Roman" w:hAnsi="Times New Roman" w:cs="Times New Roman"/>
          <w:spacing w:val="3"/>
          <w:sz w:val="28"/>
          <w:szCs w:val="28"/>
          <w:lang w:val="ru-RU"/>
        </w:rPr>
        <w:t xml:space="preserve"> провідної ролі держави в національному і со</w:t>
      </w:r>
      <w:r w:rsidRPr="00453174">
        <w:rPr>
          <w:rFonts w:ascii="Times New Roman" w:hAnsi="Times New Roman" w:cs="Times New Roman"/>
          <w:spacing w:val="3"/>
          <w:sz w:val="28"/>
          <w:szCs w:val="28"/>
          <w:lang w:val="ru-RU"/>
        </w:rPr>
        <w:softHyphen/>
        <w:t>ціальному розвиткові;</w:t>
      </w:r>
    </w:p>
    <w:p w:rsidR="00C3475A" w:rsidRPr="00453174" w:rsidRDefault="00C3475A" w:rsidP="00C3475A">
      <w:pPr>
        <w:widowControl w:val="0"/>
        <w:numPr>
          <w:ilvl w:val="0"/>
          <w:numId w:val="12"/>
        </w:numPr>
        <w:shd w:val="clear" w:color="auto" w:fill="FFFFFF"/>
        <w:tabs>
          <w:tab w:val="left" w:pos="341"/>
        </w:tabs>
        <w:autoSpaceDE w:val="0"/>
        <w:autoSpaceDN w:val="0"/>
        <w:adjustRightInd w:val="0"/>
        <w:spacing w:after="0" w:line="360" w:lineRule="auto"/>
        <w:ind w:firstLine="540"/>
        <w:rPr>
          <w:rFonts w:ascii="Times New Roman" w:hAnsi="Times New Roman" w:cs="Times New Roman"/>
          <w:spacing w:val="-8"/>
          <w:sz w:val="28"/>
          <w:szCs w:val="28"/>
        </w:rPr>
      </w:pPr>
      <w:r w:rsidRPr="00453174">
        <w:rPr>
          <w:rFonts w:ascii="Times New Roman" w:hAnsi="Times New Roman" w:cs="Times New Roman"/>
          <w:spacing w:val="3"/>
          <w:sz w:val="28"/>
          <w:szCs w:val="28"/>
          <w:lang w:val="ru-RU"/>
        </w:rPr>
        <w:t xml:space="preserve"> </w:t>
      </w:r>
      <w:r w:rsidRPr="00453174">
        <w:rPr>
          <w:rFonts w:ascii="Times New Roman" w:hAnsi="Times New Roman" w:cs="Times New Roman"/>
          <w:spacing w:val="3"/>
          <w:sz w:val="28"/>
          <w:szCs w:val="28"/>
        </w:rPr>
        <w:t>монархічної форми державного правління;</w:t>
      </w:r>
    </w:p>
    <w:p w:rsidR="00C3475A" w:rsidRPr="00453174" w:rsidRDefault="00C3475A" w:rsidP="00C3475A">
      <w:pPr>
        <w:widowControl w:val="0"/>
        <w:numPr>
          <w:ilvl w:val="0"/>
          <w:numId w:val="12"/>
        </w:numPr>
        <w:shd w:val="clear" w:color="auto" w:fill="FFFFFF"/>
        <w:tabs>
          <w:tab w:val="left" w:pos="341"/>
        </w:tabs>
        <w:autoSpaceDE w:val="0"/>
        <w:autoSpaceDN w:val="0"/>
        <w:adjustRightInd w:val="0"/>
        <w:spacing w:before="5" w:after="0" w:line="360" w:lineRule="auto"/>
        <w:ind w:left="115" w:firstLine="425"/>
        <w:rPr>
          <w:rFonts w:ascii="Times New Roman" w:hAnsi="Times New Roman" w:cs="Times New Roman"/>
          <w:spacing w:val="-5"/>
          <w:sz w:val="28"/>
          <w:szCs w:val="28"/>
        </w:rPr>
      </w:pPr>
      <w:r w:rsidRPr="00453174">
        <w:rPr>
          <w:rFonts w:ascii="Times New Roman" w:hAnsi="Times New Roman" w:cs="Times New Roman"/>
          <w:spacing w:val="2"/>
          <w:sz w:val="28"/>
          <w:szCs w:val="28"/>
        </w:rPr>
        <w:t>територіального патріотизму;</w:t>
      </w:r>
    </w:p>
    <w:p w:rsidR="00C3475A" w:rsidRPr="00453174" w:rsidRDefault="00C3475A" w:rsidP="00C3475A">
      <w:pPr>
        <w:widowControl w:val="0"/>
        <w:numPr>
          <w:ilvl w:val="0"/>
          <w:numId w:val="12"/>
        </w:numPr>
        <w:shd w:val="clear" w:color="auto" w:fill="FFFFFF"/>
        <w:tabs>
          <w:tab w:val="left" w:pos="341"/>
        </w:tabs>
        <w:autoSpaceDE w:val="0"/>
        <w:autoSpaceDN w:val="0"/>
        <w:adjustRightInd w:val="0"/>
        <w:spacing w:after="0" w:line="360" w:lineRule="auto"/>
        <w:ind w:left="115" w:firstLine="425"/>
        <w:rPr>
          <w:rFonts w:ascii="Times New Roman" w:hAnsi="Times New Roman" w:cs="Times New Roman"/>
          <w:spacing w:val="-4"/>
          <w:sz w:val="28"/>
          <w:szCs w:val="28"/>
        </w:rPr>
      </w:pPr>
      <w:r w:rsidRPr="00453174">
        <w:rPr>
          <w:rFonts w:ascii="Times New Roman" w:hAnsi="Times New Roman" w:cs="Times New Roman"/>
          <w:spacing w:val="2"/>
          <w:sz w:val="28"/>
          <w:szCs w:val="28"/>
        </w:rPr>
        <w:t>пріоритетності приватної власності;</w:t>
      </w:r>
    </w:p>
    <w:p w:rsidR="00C3475A" w:rsidRPr="00453174" w:rsidRDefault="00C3475A" w:rsidP="00C3475A">
      <w:pPr>
        <w:widowControl w:val="0"/>
        <w:numPr>
          <w:ilvl w:val="0"/>
          <w:numId w:val="12"/>
        </w:numPr>
        <w:shd w:val="clear" w:color="auto" w:fill="FFFFFF"/>
        <w:tabs>
          <w:tab w:val="left" w:pos="180"/>
        </w:tabs>
        <w:autoSpaceDE w:val="0"/>
        <w:autoSpaceDN w:val="0"/>
        <w:adjustRightInd w:val="0"/>
        <w:spacing w:after="0" w:line="360" w:lineRule="auto"/>
        <w:ind w:firstLine="557"/>
        <w:rPr>
          <w:rFonts w:ascii="Times New Roman" w:hAnsi="Times New Roman" w:cs="Times New Roman"/>
          <w:spacing w:val="-8"/>
          <w:sz w:val="28"/>
          <w:szCs w:val="28"/>
          <w:lang w:val="ru-RU"/>
        </w:rPr>
      </w:pPr>
      <w:r w:rsidRPr="00453174">
        <w:rPr>
          <w:rFonts w:ascii="Times New Roman" w:hAnsi="Times New Roman" w:cs="Times New Roman"/>
          <w:spacing w:val="3"/>
          <w:sz w:val="28"/>
          <w:szCs w:val="28"/>
          <w:lang w:val="ru-RU"/>
        </w:rPr>
        <w:t xml:space="preserve"> провідної ролі аристократії в державотворчо</w:t>
      </w:r>
      <w:r w:rsidRPr="00453174">
        <w:rPr>
          <w:rFonts w:ascii="Times New Roman" w:hAnsi="Times New Roman" w:cs="Times New Roman"/>
          <w:spacing w:val="3"/>
          <w:sz w:val="28"/>
          <w:szCs w:val="28"/>
          <w:lang w:val="ru-RU"/>
        </w:rPr>
        <w:softHyphen/>
      </w:r>
      <w:r w:rsidRPr="00453174">
        <w:rPr>
          <w:rFonts w:ascii="Times New Roman" w:hAnsi="Times New Roman" w:cs="Times New Roman"/>
          <w:sz w:val="28"/>
          <w:szCs w:val="28"/>
          <w:lang w:val="ru-RU"/>
        </w:rPr>
        <w:t>му процесі;</w:t>
      </w:r>
    </w:p>
    <w:p w:rsidR="00C3475A" w:rsidRPr="00453174" w:rsidRDefault="00C3475A" w:rsidP="00C3475A">
      <w:pPr>
        <w:shd w:val="clear" w:color="auto" w:fill="FFFFFF"/>
        <w:tabs>
          <w:tab w:val="left" w:pos="346"/>
        </w:tabs>
        <w:spacing w:line="360" w:lineRule="auto"/>
        <w:ind w:left="5" w:firstLine="557"/>
        <w:jc w:val="both"/>
        <w:rPr>
          <w:rFonts w:ascii="Times New Roman" w:hAnsi="Times New Roman" w:cs="Times New Roman"/>
          <w:sz w:val="28"/>
          <w:szCs w:val="28"/>
          <w:lang w:val="ru-RU"/>
        </w:rPr>
      </w:pPr>
      <w:r w:rsidRPr="00453174">
        <w:rPr>
          <w:rFonts w:ascii="Times New Roman" w:hAnsi="Times New Roman" w:cs="Times New Roman"/>
          <w:spacing w:val="-6"/>
          <w:sz w:val="28"/>
          <w:szCs w:val="28"/>
          <w:lang w:val="ru-RU"/>
        </w:rPr>
        <w:t>6)</w:t>
      </w:r>
      <w:r w:rsidRPr="00453174">
        <w:rPr>
          <w:rFonts w:ascii="Times New Roman" w:hAnsi="Times New Roman" w:cs="Times New Roman"/>
          <w:sz w:val="28"/>
          <w:szCs w:val="28"/>
          <w:lang w:val="ru-RU"/>
        </w:rPr>
        <w:t xml:space="preserve"> </w:t>
      </w:r>
      <w:r w:rsidRPr="00453174">
        <w:rPr>
          <w:rFonts w:ascii="Times New Roman" w:hAnsi="Times New Roman" w:cs="Times New Roman"/>
          <w:spacing w:val="2"/>
          <w:sz w:val="28"/>
          <w:szCs w:val="28"/>
          <w:lang w:val="ru-RU"/>
        </w:rPr>
        <w:t>вирішальної ролі моральних і релігійних чин</w:t>
      </w:r>
      <w:r w:rsidRPr="00453174">
        <w:rPr>
          <w:rFonts w:ascii="Times New Roman" w:hAnsi="Times New Roman" w:cs="Times New Roman"/>
          <w:spacing w:val="2"/>
          <w:sz w:val="28"/>
          <w:szCs w:val="28"/>
          <w:lang w:val="ru-RU"/>
        </w:rPr>
        <w:softHyphen/>
        <w:t>ників у суспільному поступові.</w:t>
      </w:r>
    </w:p>
    <w:p w:rsidR="00C3475A" w:rsidRPr="00453174" w:rsidRDefault="00C3475A" w:rsidP="00C3475A">
      <w:pPr>
        <w:shd w:val="clear" w:color="auto" w:fill="FFFFFF"/>
        <w:spacing w:before="216" w:line="360" w:lineRule="auto"/>
        <w:ind w:firstLine="540"/>
        <w:jc w:val="both"/>
        <w:rPr>
          <w:rFonts w:ascii="Times New Roman" w:hAnsi="Times New Roman" w:cs="Times New Roman"/>
          <w:sz w:val="28"/>
          <w:szCs w:val="28"/>
          <w:u w:val="single"/>
          <w:lang w:val="ru-RU"/>
        </w:rPr>
      </w:pPr>
      <w:r w:rsidRPr="00453174">
        <w:rPr>
          <w:rFonts w:ascii="Times New Roman" w:hAnsi="Times New Roman" w:cs="Times New Roman"/>
          <w:bCs/>
          <w:spacing w:val="-5"/>
          <w:sz w:val="28"/>
          <w:szCs w:val="28"/>
          <w:u w:val="single"/>
          <w:lang w:val="ru-RU"/>
        </w:rPr>
        <w:t>3-тя інформаційна картка</w:t>
      </w:r>
    </w:p>
    <w:p w:rsidR="00C3475A" w:rsidRPr="00453174" w:rsidRDefault="00C3475A" w:rsidP="00C3475A">
      <w:pPr>
        <w:shd w:val="clear" w:color="auto" w:fill="FFFFFF"/>
        <w:spacing w:before="29" w:line="360" w:lineRule="auto"/>
        <w:ind w:right="19" w:firstLine="557"/>
        <w:jc w:val="both"/>
        <w:rPr>
          <w:rFonts w:ascii="Times New Roman" w:hAnsi="Times New Roman" w:cs="Times New Roman"/>
          <w:sz w:val="28"/>
          <w:szCs w:val="28"/>
          <w:lang w:val="ru-RU"/>
        </w:rPr>
      </w:pPr>
      <w:r w:rsidRPr="00453174">
        <w:rPr>
          <w:rFonts w:ascii="Times New Roman" w:hAnsi="Times New Roman" w:cs="Times New Roman"/>
          <w:spacing w:val="1"/>
          <w:sz w:val="28"/>
          <w:szCs w:val="28"/>
          <w:lang w:val="ru-RU"/>
        </w:rPr>
        <w:t xml:space="preserve">В. Липинський стверджував, що тільки власна </w:t>
      </w:r>
      <w:r w:rsidRPr="00453174">
        <w:rPr>
          <w:rFonts w:ascii="Times New Roman" w:hAnsi="Times New Roman" w:cs="Times New Roman"/>
          <w:sz w:val="28"/>
          <w:szCs w:val="28"/>
          <w:lang w:val="ru-RU"/>
        </w:rPr>
        <w:t>держава, збудована на своїй етнографічній терито</w:t>
      </w:r>
      <w:r w:rsidRPr="00453174">
        <w:rPr>
          <w:rFonts w:ascii="Times New Roman" w:hAnsi="Times New Roman" w:cs="Times New Roman"/>
          <w:sz w:val="28"/>
          <w:szCs w:val="28"/>
          <w:lang w:val="ru-RU"/>
        </w:rPr>
        <w:softHyphen/>
      </w:r>
      <w:r w:rsidRPr="00453174">
        <w:rPr>
          <w:rFonts w:ascii="Times New Roman" w:hAnsi="Times New Roman" w:cs="Times New Roman"/>
          <w:spacing w:val="1"/>
          <w:sz w:val="28"/>
          <w:szCs w:val="28"/>
          <w:lang w:val="ru-RU"/>
        </w:rPr>
        <w:t xml:space="preserve">рії, врятує її від економічного розпаду і кривавої </w:t>
      </w:r>
      <w:r w:rsidRPr="00453174">
        <w:rPr>
          <w:rFonts w:ascii="Times New Roman" w:hAnsi="Times New Roman" w:cs="Times New Roman"/>
          <w:sz w:val="28"/>
          <w:szCs w:val="28"/>
          <w:lang w:val="ru-RU"/>
        </w:rPr>
        <w:t>анархії. Відповідно власне призначення він вбачав у тому, щоб прищепити народові України свої ви</w:t>
      </w:r>
      <w:r w:rsidRPr="00453174">
        <w:rPr>
          <w:rFonts w:ascii="Times New Roman" w:hAnsi="Times New Roman" w:cs="Times New Roman"/>
          <w:sz w:val="28"/>
          <w:szCs w:val="28"/>
          <w:lang w:val="ru-RU"/>
        </w:rPr>
        <w:softHyphen/>
      </w:r>
      <w:r w:rsidRPr="00453174">
        <w:rPr>
          <w:rFonts w:ascii="Times New Roman" w:hAnsi="Times New Roman" w:cs="Times New Roman"/>
          <w:spacing w:val="2"/>
          <w:sz w:val="28"/>
          <w:szCs w:val="28"/>
          <w:lang w:val="ru-RU"/>
        </w:rPr>
        <w:t>сновки як світогляд, здатний перетворити пасив</w:t>
      </w:r>
      <w:r w:rsidRPr="00453174">
        <w:rPr>
          <w:rFonts w:ascii="Times New Roman" w:hAnsi="Times New Roman" w:cs="Times New Roman"/>
          <w:spacing w:val="2"/>
          <w:sz w:val="28"/>
          <w:szCs w:val="28"/>
          <w:lang w:val="ru-RU"/>
        </w:rPr>
        <w:softHyphen/>
      </w:r>
      <w:r w:rsidRPr="00453174">
        <w:rPr>
          <w:rFonts w:ascii="Times New Roman" w:hAnsi="Times New Roman" w:cs="Times New Roman"/>
          <w:sz w:val="28"/>
          <w:szCs w:val="28"/>
          <w:lang w:val="ru-RU"/>
        </w:rPr>
        <w:t>ний народ на політично активний організм. Отже, ідеологію розглядали як рушійну силу національ</w:t>
      </w:r>
      <w:r w:rsidRPr="00453174">
        <w:rPr>
          <w:rFonts w:ascii="Times New Roman" w:hAnsi="Times New Roman" w:cs="Times New Roman"/>
          <w:sz w:val="28"/>
          <w:szCs w:val="28"/>
          <w:lang w:val="ru-RU"/>
        </w:rPr>
        <w:softHyphen/>
      </w:r>
      <w:r w:rsidRPr="00453174">
        <w:rPr>
          <w:rFonts w:ascii="Times New Roman" w:hAnsi="Times New Roman" w:cs="Times New Roman"/>
          <w:spacing w:val="2"/>
          <w:sz w:val="28"/>
          <w:szCs w:val="28"/>
          <w:lang w:val="ru-RU"/>
        </w:rPr>
        <w:t>ного відродження. Коли відродження націй від</w:t>
      </w:r>
      <w:r w:rsidRPr="00453174">
        <w:rPr>
          <w:rFonts w:ascii="Times New Roman" w:hAnsi="Times New Roman" w:cs="Times New Roman"/>
          <w:spacing w:val="2"/>
          <w:sz w:val="28"/>
          <w:szCs w:val="28"/>
          <w:lang w:val="ru-RU"/>
        </w:rPr>
        <w:softHyphen/>
      </w:r>
      <w:r w:rsidRPr="00453174">
        <w:rPr>
          <w:rFonts w:ascii="Times New Roman" w:hAnsi="Times New Roman" w:cs="Times New Roman"/>
          <w:sz w:val="28"/>
          <w:szCs w:val="28"/>
          <w:lang w:val="ru-RU"/>
        </w:rPr>
        <w:t xml:space="preserve">бувається без національного ідеалу, без любові до </w:t>
      </w:r>
      <w:r w:rsidRPr="00453174">
        <w:rPr>
          <w:rFonts w:ascii="Times New Roman" w:hAnsi="Times New Roman" w:cs="Times New Roman"/>
          <w:spacing w:val="2"/>
          <w:sz w:val="28"/>
          <w:szCs w:val="28"/>
          <w:lang w:val="ru-RU"/>
        </w:rPr>
        <w:t>цілої нації в усіх її класах і групах, без того ідей</w:t>
      </w:r>
      <w:r w:rsidRPr="00453174">
        <w:rPr>
          <w:rFonts w:ascii="Times New Roman" w:hAnsi="Times New Roman" w:cs="Times New Roman"/>
          <w:spacing w:val="2"/>
          <w:sz w:val="28"/>
          <w:szCs w:val="28"/>
          <w:lang w:val="ru-RU"/>
        </w:rPr>
        <w:softHyphen/>
      </w:r>
      <w:r w:rsidRPr="00453174">
        <w:rPr>
          <w:rFonts w:ascii="Times New Roman" w:hAnsi="Times New Roman" w:cs="Times New Roman"/>
          <w:spacing w:val="-1"/>
          <w:sz w:val="28"/>
          <w:szCs w:val="28"/>
          <w:lang w:val="ru-RU"/>
        </w:rPr>
        <w:t>ного національного пафосу, того романтичного за</w:t>
      </w:r>
      <w:r w:rsidRPr="00453174">
        <w:rPr>
          <w:rFonts w:ascii="Times New Roman" w:hAnsi="Times New Roman" w:cs="Times New Roman"/>
          <w:spacing w:val="-1"/>
          <w:sz w:val="28"/>
          <w:szCs w:val="28"/>
          <w:lang w:val="ru-RU"/>
        </w:rPr>
        <w:softHyphen/>
      </w:r>
      <w:r w:rsidRPr="00453174">
        <w:rPr>
          <w:rFonts w:ascii="Times New Roman" w:hAnsi="Times New Roman" w:cs="Times New Roman"/>
          <w:sz w:val="28"/>
          <w:szCs w:val="28"/>
          <w:lang w:val="ru-RU"/>
        </w:rPr>
        <w:t xml:space="preserve">хоплення образом нової волі й незалежності націй, </w:t>
      </w:r>
      <w:r w:rsidRPr="00453174">
        <w:rPr>
          <w:rFonts w:ascii="Times New Roman" w:hAnsi="Times New Roman" w:cs="Times New Roman"/>
          <w:spacing w:val="2"/>
          <w:sz w:val="28"/>
          <w:szCs w:val="28"/>
          <w:lang w:val="ru-RU"/>
        </w:rPr>
        <w:t xml:space="preserve">що йде в парі з відродженням усіх </w:t>
      </w:r>
      <w:r w:rsidRPr="00453174">
        <w:rPr>
          <w:rFonts w:ascii="Times New Roman" w:hAnsi="Times New Roman" w:cs="Times New Roman"/>
          <w:spacing w:val="2"/>
          <w:sz w:val="28"/>
          <w:szCs w:val="28"/>
          <w:lang w:val="ru-RU"/>
        </w:rPr>
        <w:lastRenderedPageBreak/>
        <w:t xml:space="preserve">європейських </w:t>
      </w:r>
      <w:r w:rsidRPr="00453174">
        <w:rPr>
          <w:rFonts w:ascii="Times New Roman" w:hAnsi="Times New Roman" w:cs="Times New Roman"/>
          <w:spacing w:val="1"/>
          <w:sz w:val="28"/>
          <w:szCs w:val="28"/>
          <w:lang w:val="ru-RU"/>
        </w:rPr>
        <w:t xml:space="preserve">народів, то із власне поняття нації вилучають весь </w:t>
      </w:r>
      <w:r w:rsidRPr="00453174">
        <w:rPr>
          <w:rFonts w:ascii="Times New Roman" w:hAnsi="Times New Roman" w:cs="Times New Roman"/>
          <w:spacing w:val="5"/>
          <w:sz w:val="28"/>
          <w:szCs w:val="28"/>
          <w:lang w:val="ru-RU"/>
        </w:rPr>
        <w:t xml:space="preserve">його живий творчий зміст. Залишається лише </w:t>
      </w:r>
      <w:r w:rsidRPr="00453174">
        <w:rPr>
          <w:rFonts w:ascii="Times New Roman" w:hAnsi="Times New Roman" w:cs="Times New Roman"/>
          <w:sz w:val="28"/>
          <w:szCs w:val="28"/>
          <w:lang w:val="ru-RU"/>
        </w:rPr>
        <w:t xml:space="preserve">форма — мертва полова без зерна. </w:t>
      </w:r>
    </w:p>
    <w:p w:rsidR="00C3475A" w:rsidRPr="00453174" w:rsidRDefault="00C3475A" w:rsidP="00C3475A">
      <w:pPr>
        <w:shd w:val="clear" w:color="auto" w:fill="FFFFFF"/>
        <w:spacing w:before="29" w:line="360" w:lineRule="auto"/>
        <w:ind w:right="19" w:firstLine="55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В. Липинський </w:t>
      </w:r>
      <w:r w:rsidRPr="00453174">
        <w:rPr>
          <w:rFonts w:ascii="Times New Roman" w:hAnsi="Times New Roman" w:cs="Times New Roman"/>
          <w:spacing w:val="3"/>
          <w:sz w:val="28"/>
          <w:szCs w:val="28"/>
          <w:lang w:val="ru-RU"/>
        </w:rPr>
        <w:t xml:space="preserve">намагався обґрунтувати такий державний устрій. </w:t>
      </w:r>
      <w:r w:rsidRPr="00453174">
        <w:rPr>
          <w:rFonts w:ascii="Times New Roman" w:hAnsi="Times New Roman" w:cs="Times New Roman"/>
          <w:spacing w:val="-1"/>
          <w:sz w:val="28"/>
          <w:szCs w:val="28"/>
          <w:lang w:val="ru-RU"/>
        </w:rPr>
        <w:t xml:space="preserve">Він вважав, що парламентаризм за однопалатної </w:t>
      </w:r>
      <w:r w:rsidRPr="00453174">
        <w:rPr>
          <w:rFonts w:ascii="Times New Roman" w:hAnsi="Times New Roman" w:cs="Times New Roman"/>
          <w:spacing w:val="-3"/>
          <w:sz w:val="28"/>
          <w:szCs w:val="28"/>
          <w:lang w:val="ru-RU"/>
        </w:rPr>
        <w:t xml:space="preserve">системи із загальним виборчим правом як форма </w:t>
      </w:r>
      <w:r w:rsidRPr="00453174">
        <w:rPr>
          <w:rFonts w:ascii="Times New Roman" w:hAnsi="Times New Roman" w:cs="Times New Roman"/>
          <w:spacing w:val="-5"/>
          <w:sz w:val="28"/>
          <w:szCs w:val="28"/>
          <w:lang w:val="ru-RU"/>
        </w:rPr>
        <w:t>правління чужої духом та інтересами буржуазної де</w:t>
      </w:r>
      <w:r w:rsidRPr="00453174">
        <w:rPr>
          <w:rFonts w:ascii="Times New Roman" w:hAnsi="Times New Roman" w:cs="Times New Roman"/>
          <w:spacing w:val="-5"/>
          <w:sz w:val="28"/>
          <w:szCs w:val="28"/>
          <w:lang w:val="ru-RU"/>
        </w:rPr>
        <w:softHyphen/>
      </w:r>
      <w:r w:rsidRPr="00453174">
        <w:rPr>
          <w:rFonts w:ascii="Times New Roman" w:hAnsi="Times New Roman" w:cs="Times New Roman"/>
          <w:spacing w:val="-6"/>
          <w:sz w:val="28"/>
          <w:szCs w:val="28"/>
          <w:lang w:val="ru-RU"/>
        </w:rPr>
        <w:t>мократії для хліборобського класу і загалом хлібороб</w:t>
      </w:r>
      <w:r w:rsidRPr="00453174">
        <w:rPr>
          <w:rFonts w:ascii="Times New Roman" w:hAnsi="Times New Roman" w:cs="Times New Roman"/>
          <w:spacing w:val="-6"/>
          <w:sz w:val="28"/>
          <w:szCs w:val="28"/>
          <w:lang w:val="ru-RU"/>
        </w:rPr>
        <w:softHyphen/>
      </w:r>
      <w:r w:rsidRPr="00453174">
        <w:rPr>
          <w:rFonts w:ascii="Times New Roman" w:hAnsi="Times New Roman" w:cs="Times New Roman"/>
          <w:spacing w:val="1"/>
          <w:sz w:val="28"/>
          <w:szCs w:val="28"/>
          <w:lang w:val="ru-RU"/>
        </w:rPr>
        <w:t xml:space="preserve">ської країни не підходить. В. Липинський виходив </w:t>
      </w:r>
      <w:r w:rsidRPr="00453174">
        <w:rPr>
          <w:rFonts w:ascii="Times New Roman" w:hAnsi="Times New Roman" w:cs="Times New Roman"/>
          <w:sz w:val="28"/>
          <w:szCs w:val="28"/>
          <w:lang w:val="ru-RU"/>
        </w:rPr>
        <w:t>з того, що жодна нація не розпочала і не може роз</w:t>
      </w:r>
      <w:r w:rsidRPr="00453174">
        <w:rPr>
          <w:rFonts w:ascii="Times New Roman" w:hAnsi="Times New Roman" w:cs="Times New Roman"/>
          <w:sz w:val="28"/>
          <w:szCs w:val="28"/>
          <w:lang w:val="ru-RU"/>
        </w:rPr>
        <w:softHyphen/>
      </w:r>
      <w:r w:rsidRPr="00453174">
        <w:rPr>
          <w:rFonts w:ascii="Times New Roman" w:hAnsi="Times New Roman" w:cs="Times New Roman"/>
          <w:spacing w:val="1"/>
          <w:sz w:val="28"/>
          <w:szCs w:val="28"/>
          <w:lang w:val="ru-RU"/>
        </w:rPr>
        <w:t>почати свого існування від демократії і що демо</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2"/>
          <w:sz w:val="28"/>
          <w:szCs w:val="28"/>
          <w:lang w:val="ru-RU"/>
        </w:rPr>
        <w:t xml:space="preserve">кратичні нації можуть існувати лише там, де була </w:t>
      </w:r>
      <w:r w:rsidRPr="00453174">
        <w:rPr>
          <w:rFonts w:ascii="Times New Roman" w:hAnsi="Times New Roman" w:cs="Times New Roman"/>
          <w:spacing w:val="1"/>
          <w:sz w:val="28"/>
          <w:szCs w:val="28"/>
          <w:lang w:val="ru-RU"/>
        </w:rPr>
        <w:t xml:space="preserve">чи є своя власна національна держава, або там, де </w:t>
      </w:r>
      <w:r w:rsidRPr="00453174">
        <w:rPr>
          <w:rFonts w:ascii="Times New Roman" w:hAnsi="Times New Roman" w:cs="Times New Roman"/>
          <w:spacing w:val="2"/>
          <w:sz w:val="28"/>
          <w:szCs w:val="28"/>
          <w:lang w:val="ru-RU"/>
        </w:rPr>
        <w:t xml:space="preserve">вже були і правили свої власні класократичні або </w:t>
      </w:r>
      <w:r w:rsidRPr="00453174">
        <w:rPr>
          <w:rFonts w:ascii="Times New Roman" w:hAnsi="Times New Roman" w:cs="Times New Roman"/>
          <w:spacing w:val="3"/>
          <w:sz w:val="28"/>
          <w:szCs w:val="28"/>
          <w:lang w:val="ru-RU"/>
        </w:rPr>
        <w:t>охлократичні аристократії. Для консолідації де</w:t>
      </w:r>
      <w:r w:rsidRPr="00453174">
        <w:rPr>
          <w:rFonts w:ascii="Times New Roman" w:hAnsi="Times New Roman" w:cs="Times New Roman"/>
          <w:spacing w:val="3"/>
          <w:sz w:val="28"/>
          <w:szCs w:val="28"/>
          <w:lang w:val="ru-RU"/>
        </w:rPr>
        <w:softHyphen/>
      </w:r>
      <w:r w:rsidRPr="00453174">
        <w:rPr>
          <w:rFonts w:ascii="Times New Roman" w:hAnsi="Times New Roman" w:cs="Times New Roman"/>
          <w:sz w:val="28"/>
          <w:szCs w:val="28"/>
          <w:lang w:val="ru-RU"/>
        </w:rPr>
        <w:t>моралізованої бюрократичною Росією нації і ство</w:t>
      </w:r>
      <w:r w:rsidRPr="00453174">
        <w:rPr>
          <w:rFonts w:ascii="Times New Roman" w:hAnsi="Times New Roman" w:cs="Times New Roman"/>
          <w:sz w:val="28"/>
          <w:szCs w:val="28"/>
          <w:lang w:val="ru-RU"/>
        </w:rPr>
        <w:softHyphen/>
      </w:r>
      <w:r w:rsidRPr="00453174">
        <w:rPr>
          <w:rFonts w:ascii="Times New Roman" w:hAnsi="Times New Roman" w:cs="Times New Roman"/>
          <w:spacing w:val="2"/>
          <w:sz w:val="28"/>
          <w:szCs w:val="28"/>
          <w:lang w:val="ru-RU"/>
        </w:rPr>
        <w:t>рення держави потрібна сильна влада в руках од</w:t>
      </w:r>
      <w:r w:rsidRPr="00453174">
        <w:rPr>
          <w:rFonts w:ascii="Times New Roman" w:hAnsi="Times New Roman" w:cs="Times New Roman"/>
          <w:spacing w:val="2"/>
          <w:sz w:val="28"/>
          <w:szCs w:val="28"/>
          <w:lang w:val="ru-RU"/>
        </w:rPr>
        <w:softHyphen/>
      </w:r>
      <w:r w:rsidRPr="00453174">
        <w:rPr>
          <w:rFonts w:ascii="Times New Roman" w:hAnsi="Times New Roman" w:cs="Times New Roman"/>
          <w:spacing w:val="1"/>
          <w:sz w:val="28"/>
          <w:szCs w:val="28"/>
          <w:lang w:val="ru-RU"/>
        </w:rPr>
        <w:t xml:space="preserve">нієї особи, щоб репрезентувати ідею суверенності та незалежності. Ця особа очолювала б державну </w:t>
      </w:r>
      <w:r w:rsidRPr="00453174">
        <w:rPr>
          <w:rFonts w:ascii="Times New Roman" w:hAnsi="Times New Roman" w:cs="Times New Roman"/>
          <w:sz w:val="28"/>
          <w:szCs w:val="28"/>
          <w:lang w:val="ru-RU"/>
        </w:rPr>
        <w:t>оборону і через кабінет міністрів — державну ад</w:t>
      </w:r>
      <w:r w:rsidRPr="00453174">
        <w:rPr>
          <w:rFonts w:ascii="Times New Roman" w:hAnsi="Times New Roman" w:cs="Times New Roman"/>
          <w:sz w:val="28"/>
          <w:szCs w:val="28"/>
          <w:lang w:val="ru-RU"/>
        </w:rPr>
        <w:softHyphen/>
        <w:t>міністрацію —її владу було б обмежено двома за</w:t>
      </w:r>
      <w:r w:rsidRPr="00453174">
        <w:rPr>
          <w:rFonts w:ascii="Times New Roman" w:hAnsi="Times New Roman" w:cs="Times New Roman"/>
          <w:sz w:val="28"/>
          <w:szCs w:val="28"/>
          <w:lang w:val="ru-RU"/>
        </w:rPr>
        <w:softHyphen/>
      </w:r>
      <w:r w:rsidRPr="00453174">
        <w:rPr>
          <w:rFonts w:ascii="Times New Roman" w:hAnsi="Times New Roman" w:cs="Times New Roman"/>
          <w:spacing w:val="3"/>
          <w:sz w:val="28"/>
          <w:szCs w:val="28"/>
          <w:lang w:val="ru-RU"/>
        </w:rPr>
        <w:t>конодавчими палатами, які б спиралися не на по</w:t>
      </w:r>
      <w:r w:rsidRPr="00453174">
        <w:rPr>
          <w:rFonts w:ascii="Times New Roman" w:hAnsi="Times New Roman" w:cs="Times New Roman"/>
          <w:spacing w:val="3"/>
          <w:sz w:val="28"/>
          <w:szCs w:val="28"/>
          <w:lang w:val="ru-RU"/>
        </w:rPr>
        <w:softHyphen/>
        <w:t>літичну демагогію, а на сталі й незмінні принци</w:t>
      </w:r>
      <w:r w:rsidRPr="00453174">
        <w:rPr>
          <w:rFonts w:ascii="Times New Roman" w:hAnsi="Times New Roman" w:cs="Times New Roman"/>
          <w:spacing w:val="3"/>
          <w:sz w:val="28"/>
          <w:szCs w:val="28"/>
          <w:lang w:val="ru-RU"/>
        </w:rPr>
        <w:softHyphen/>
      </w:r>
      <w:r w:rsidRPr="00453174">
        <w:rPr>
          <w:rFonts w:ascii="Times New Roman" w:hAnsi="Times New Roman" w:cs="Times New Roman"/>
          <w:spacing w:val="2"/>
          <w:sz w:val="28"/>
          <w:szCs w:val="28"/>
          <w:lang w:val="ru-RU"/>
        </w:rPr>
        <w:t>пи інтересів території і праці. Інтереси території представляла б нижча палата — з'їзд Рад пооди</w:t>
      </w:r>
      <w:r w:rsidRPr="00453174">
        <w:rPr>
          <w:rFonts w:ascii="Times New Roman" w:hAnsi="Times New Roman" w:cs="Times New Roman"/>
          <w:spacing w:val="2"/>
          <w:sz w:val="28"/>
          <w:szCs w:val="28"/>
          <w:lang w:val="ru-RU"/>
        </w:rPr>
        <w:softHyphen/>
      </w:r>
      <w:r w:rsidRPr="00453174">
        <w:rPr>
          <w:rFonts w:ascii="Times New Roman" w:hAnsi="Times New Roman" w:cs="Times New Roman"/>
          <w:spacing w:val="1"/>
          <w:sz w:val="28"/>
          <w:szCs w:val="28"/>
          <w:lang w:val="ru-RU"/>
        </w:rPr>
        <w:t xml:space="preserve">ноких земель, інтереси праці — вища палата — </w:t>
      </w:r>
      <w:r w:rsidRPr="00453174">
        <w:rPr>
          <w:rFonts w:ascii="Times New Roman" w:hAnsi="Times New Roman" w:cs="Times New Roman"/>
          <w:sz w:val="28"/>
          <w:szCs w:val="28"/>
          <w:lang w:val="ru-RU"/>
        </w:rPr>
        <w:t>Трудова рада державна.</w:t>
      </w:r>
    </w:p>
    <w:p w:rsidR="00C3475A" w:rsidRPr="00453174" w:rsidRDefault="00C3475A" w:rsidP="00C3475A">
      <w:pPr>
        <w:shd w:val="clear" w:color="auto" w:fill="FFFFFF"/>
        <w:spacing w:before="29" w:line="360" w:lineRule="auto"/>
        <w:ind w:right="19" w:firstLine="557"/>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 xml:space="preserve">Отже, згідно з концепцією </w:t>
      </w:r>
      <w:r w:rsidRPr="00453174">
        <w:rPr>
          <w:rFonts w:ascii="Times New Roman" w:hAnsi="Times New Roman" w:cs="Times New Roman"/>
          <w:spacing w:val="-1"/>
          <w:sz w:val="28"/>
          <w:szCs w:val="28"/>
          <w:lang w:val="ru-RU"/>
        </w:rPr>
        <w:t xml:space="preserve">В. Липинського, саме держава повинна об'єднати </w:t>
      </w:r>
      <w:r w:rsidRPr="00453174">
        <w:rPr>
          <w:rFonts w:ascii="Times New Roman" w:hAnsi="Times New Roman" w:cs="Times New Roman"/>
          <w:spacing w:val="-7"/>
          <w:sz w:val="28"/>
          <w:szCs w:val="28"/>
          <w:lang w:val="ru-RU"/>
        </w:rPr>
        <w:t xml:space="preserve">мешканців території в органічну цілість. Цей організм, </w:t>
      </w:r>
      <w:r w:rsidRPr="00453174">
        <w:rPr>
          <w:rFonts w:ascii="Times New Roman" w:hAnsi="Times New Roman" w:cs="Times New Roman"/>
          <w:spacing w:val="-6"/>
          <w:sz w:val="28"/>
          <w:szCs w:val="28"/>
          <w:lang w:val="ru-RU"/>
        </w:rPr>
        <w:t>як наслідок спільного життя та спільних інтересів, по</w:t>
      </w:r>
      <w:r w:rsidRPr="00453174">
        <w:rPr>
          <w:rFonts w:ascii="Times New Roman" w:hAnsi="Times New Roman" w:cs="Times New Roman"/>
          <w:spacing w:val="-6"/>
          <w:sz w:val="28"/>
          <w:szCs w:val="28"/>
          <w:lang w:val="ru-RU"/>
        </w:rPr>
        <w:softHyphen/>
      </w:r>
      <w:r w:rsidRPr="00453174">
        <w:rPr>
          <w:rFonts w:ascii="Times New Roman" w:hAnsi="Times New Roman" w:cs="Times New Roman"/>
          <w:spacing w:val="-5"/>
          <w:sz w:val="28"/>
          <w:szCs w:val="28"/>
          <w:lang w:val="ru-RU"/>
        </w:rPr>
        <w:t xml:space="preserve">роджує колективну свідомість і раціональне бажання </w:t>
      </w:r>
      <w:r w:rsidRPr="00453174">
        <w:rPr>
          <w:rFonts w:ascii="Times New Roman" w:hAnsi="Times New Roman" w:cs="Times New Roman"/>
          <w:spacing w:val="-4"/>
          <w:sz w:val="28"/>
          <w:szCs w:val="28"/>
          <w:lang w:val="ru-RU"/>
        </w:rPr>
        <w:t xml:space="preserve">суспільного самовираження у формі власної нації. </w:t>
      </w:r>
      <w:r w:rsidRPr="00453174">
        <w:rPr>
          <w:rFonts w:ascii="Times New Roman" w:hAnsi="Times New Roman" w:cs="Times New Roman"/>
          <w:spacing w:val="1"/>
          <w:sz w:val="28"/>
          <w:szCs w:val="28"/>
          <w:lang w:val="ru-RU"/>
        </w:rPr>
        <w:t xml:space="preserve">Передумовою цього самовираження є існування </w:t>
      </w:r>
      <w:r w:rsidRPr="00453174">
        <w:rPr>
          <w:rFonts w:ascii="Times New Roman" w:hAnsi="Times New Roman" w:cs="Times New Roman"/>
          <w:spacing w:val="2"/>
          <w:sz w:val="28"/>
          <w:szCs w:val="28"/>
          <w:lang w:val="ru-RU"/>
        </w:rPr>
        <w:t xml:space="preserve">держави, оскільки, на думку В. Липинського, ідея </w:t>
      </w:r>
      <w:r w:rsidRPr="00453174">
        <w:rPr>
          <w:rFonts w:ascii="Times New Roman" w:hAnsi="Times New Roman" w:cs="Times New Roman"/>
          <w:spacing w:val="1"/>
          <w:sz w:val="28"/>
          <w:szCs w:val="28"/>
          <w:lang w:val="ru-RU"/>
        </w:rPr>
        <w:t xml:space="preserve">бажання, кінцевою метою якого є створення нації, </w:t>
      </w:r>
      <w:r w:rsidRPr="00453174">
        <w:rPr>
          <w:rFonts w:ascii="Times New Roman" w:hAnsi="Times New Roman" w:cs="Times New Roman"/>
          <w:sz w:val="28"/>
          <w:szCs w:val="28"/>
          <w:lang w:val="ru-RU"/>
        </w:rPr>
        <w:t>може реалізуватися тільки в матеріальних формах держави. Одна з основних тез концепції В. Липин</w:t>
      </w:r>
      <w:r w:rsidRPr="00453174">
        <w:rPr>
          <w:rFonts w:ascii="Times New Roman" w:hAnsi="Times New Roman" w:cs="Times New Roman"/>
          <w:sz w:val="28"/>
          <w:szCs w:val="28"/>
          <w:lang w:val="ru-RU"/>
        </w:rPr>
        <w:softHyphen/>
      </w:r>
      <w:r w:rsidRPr="00453174">
        <w:rPr>
          <w:rFonts w:ascii="Times New Roman" w:hAnsi="Times New Roman" w:cs="Times New Roman"/>
          <w:spacing w:val="-2"/>
          <w:sz w:val="28"/>
          <w:szCs w:val="28"/>
          <w:lang w:val="ru-RU"/>
        </w:rPr>
        <w:t xml:space="preserve">ського полягає в тому, що державу можна будувати </w:t>
      </w:r>
      <w:r w:rsidRPr="00453174">
        <w:rPr>
          <w:rFonts w:ascii="Times New Roman" w:hAnsi="Times New Roman" w:cs="Times New Roman"/>
          <w:sz w:val="28"/>
          <w:szCs w:val="28"/>
          <w:lang w:val="ru-RU"/>
        </w:rPr>
        <w:t xml:space="preserve">за ініціативою провідної верстви або аристократії. Саме вони здатні повести за </w:t>
      </w:r>
      <w:r w:rsidRPr="00453174">
        <w:rPr>
          <w:rFonts w:ascii="Times New Roman" w:hAnsi="Times New Roman" w:cs="Times New Roman"/>
          <w:sz w:val="28"/>
          <w:szCs w:val="28"/>
          <w:lang w:val="ru-RU"/>
        </w:rPr>
        <w:lastRenderedPageBreak/>
        <w:t>собою пасивну біль</w:t>
      </w:r>
      <w:r w:rsidRPr="00453174">
        <w:rPr>
          <w:rFonts w:ascii="Times New Roman" w:hAnsi="Times New Roman" w:cs="Times New Roman"/>
          <w:sz w:val="28"/>
          <w:szCs w:val="28"/>
          <w:lang w:val="ru-RU"/>
        </w:rPr>
        <w:softHyphen/>
      </w:r>
      <w:r w:rsidRPr="00453174">
        <w:rPr>
          <w:rFonts w:ascii="Times New Roman" w:hAnsi="Times New Roman" w:cs="Times New Roman"/>
          <w:spacing w:val="-5"/>
          <w:sz w:val="28"/>
          <w:szCs w:val="28"/>
          <w:lang w:val="ru-RU"/>
        </w:rPr>
        <w:t>шість. «Без національної аристократії, — підкреслю</w:t>
      </w:r>
      <w:r w:rsidRPr="00453174">
        <w:rPr>
          <w:rFonts w:ascii="Times New Roman" w:hAnsi="Times New Roman" w:cs="Times New Roman"/>
          <w:spacing w:val="-5"/>
          <w:sz w:val="28"/>
          <w:szCs w:val="28"/>
          <w:lang w:val="ru-RU"/>
        </w:rPr>
        <w:softHyphen/>
      </w:r>
      <w:r w:rsidRPr="00453174">
        <w:rPr>
          <w:rFonts w:ascii="Times New Roman" w:hAnsi="Times New Roman" w:cs="Times New Roman"/>
          <w:spacing w:val="-8"/>
          <w:sz w:val="28"/>
          <w:szCs w:val="28"/>
          <w:lang w:val="ru-RU"/>
        </w:rPr>
        <w:t>вав В. Липинський, — без сильних і авторитетних про</w:t>
      </w:r>
      <w:r w:rsidRPr="00453174">
        <w:rPr>
          <w:rFonts w:ascii="Times New Roman" w:hAnsi="Times New Roman" w:cs="Times New Roman"/>
          <w:spacing w:val="-8"/>
          <w:sz w:val="28"/>
          <w:szCs w:val="28"/>
          <w:lang w:val="ru-RU"/>
        </w:rPr>
        <w:softHyphen/>
      </w:r>
      <w:r w:rsidRPr="00453174">
        <w:rPr>
          <w:rFonts w:ascii="Times New Roman" w:hAnsi="Times New Roman" w:cs="Times New Roman"/>
          <w:spacing w:val="-5"/>
          <w:sz w:val="28"/>
          <w:szCs w:val="28"/>
          <w:lang w:val="ru-RU"/>
        </w:rPr>
        <w:t xml:space="preserve">відників та організаторів нації в її тяжкій боротьбі за існування немає і не може бути нації». Передумовою </w:t>
      </w:r>
      <w:r w:rsidRPr="00453174">
        <w:rPr>
          <w:rFonts w:ascii="Times New Roman" w:hAnsi="Times New Roman" w:cs="Times New Roman"/>
          <w:spacing w:val="2"/>
          <w:sz w:val="28"/>
          <w:szCs w:val="28"/>
          <w:lang w:val="ru-RU"/>
        </w:rPr>
        <w:t xml:space="preserve">провідної ролі аристократії є її прагнення влади, </w:t>
      </w:r>
      <w:r w:rsidRPr="00453174">
        <w:rPr>
          <w:rFonts w:ascii="Times New Roman" w:hAnsi="Times New Roman" w:cs="Times New Roman"/>
          <w:spacing w:val="-1"/>
          <w:sz w:val="28"/>
          <w:szCs w:val="28"/>
          <w:lang w:val="ru-RU"/>
        </w:rPr>
        <w:t>готовність до боротьби за цю владу. Тобто аристо</w:t>
      </w:r>
      <w:r w:rsidRPr="00453174">
        <w:rPr>
          <w:rFonts w:ascii="Times New Roman" w:hAnsi="Times New Roman" w:cs="Times New Roman"/>
          <w:spacing w:val="-1"/>
          <w:sz w:val="28"/>
          <w:szCs w:val="28"/>
          <w:lang w:val="ru-RU"/>
        </w:rPr>
        <w:softHyphen/>
      </w:r>
      <w:r w:rsidRPr="00453174">
        <w:rPr>
          <w:rFonts w:ascii="Times New Roman" w:hAnsi="Times New Roman" w:cs="Times New Roman"/>
          <w:spacing w:val="2"/>
          <w:sz w:val="28"/>
          <w:szCs w:val="28"/>
          <w:lang w:val="ru-RU"/>
        </w:rPr>
        <w:t xml:space="preserve">кратія мусить бути «стихійно імперіалістичною». </w:t>
      </w:r>
      <w:r w:rsidRPr="00453174">
        <w:rPr>
          <w:rFonts w:ascii="Times New Roman" w:hAnsi="Times New Roman" w:cs="Times New Roman"/>
          <w:sz w:val="28"/>
          <w:szCs w:val="28"/>
          <w:lang w:val="ru-RU"/>
        </w:rPr>
        <w:t xml:space="preserve">Проте В. Липинський не дивився на аристократію </w:t>
      </w:r>
      <w:r w:rsidRPr="00453174">
        <w:rPr>
          <w:rFonts w:ascii="Times New Roman" w:hAnsi="Times New Roman" w:cs="Times New Roman"/>
          <w:spacing w:val="2"/>
          <w:sz w:val="28"/>
          <w:szCs w:val="28"/>
          <w:lang w:val="ru-RU"/>
        </w:rPr>
        <w:t xml:space="preserve">як на замкнену суспільну верству або касту. Він </w:t>
      </w:r>
      <w:r w:rsidRPr="00453174">
        <w:rPr>
          <w:rFonts w:ascii="Times New Roman" w:hAnsi="Times New Roman" w:cs="Times New Roman"/>
          <w:spacing w:val="-4"/>
          <w:sz w:val="28"/>
          <w:szCs w:val="28"/>
          <w:lang w:val="ru-RU"/>
        </w:rPr>
        <w:t xml:space="preserve">вважав, що аристократія — це та активна меншість, </w:t>
      </w:r>
      <w:r w:rsidRPr="00453174">
        <w:rPr>
          <w:rFonts w:ascii="Times New Roman" w:hAnsi="Times New Roman" w:cs="Times New Roman"/>
          <w:spacing w:val="-6"/>
          <w:sz w:val="28"/>
          <w:szCs w:val="28"/>
          <w:lang w:val="ru-RU"/>
        </w:rPr>
        <w:t xml:space="preserve">яка об'єднує найкращих і найактивніших членів усіх </w:t>
      </w:r>
      <w:r w:rsidRPr="00453174">
        <w:rPr>
          <w:rFonts w:ascii="Times New Roman" w:hAnsi="Times New Roman" w:cs="Times New Roman"/>
          <w:sz w:val="28"/>
          <w:szCs w:val="28"/>
          <w:lang w:val="ru-RU"/>
        </w:rPr>
        <w:t xml:space="preserve">класів. Саме вона творить матеріальні й духовні </w:t>
      </w:r>
      <w:r w:rsidRPr="00453174">
        <w:rPr>
          <w:rFonts w:ascii="Times New Roman" w:hAnsi="Times New Roman" w:cs="Times New Roman"/>
          <w:spacing w:val="-1"/>
          <w:sz w:val="28"/>
          <w:szCs w:val="28"/>
          <w:lang w:val="ru-RU"/>
        </w:rPr>
        <w:t>цінності, які стають надбанням усього суспільства.</w:t>
      </w:r>
    </w:p>
    <w:p w:rsidR="00C3475A" w:rsidRPr="00453174" w:rsidRDefault="00C3475A" w:rsidP="00C3475A">
      <w:pPr>
        <w:spacing w:line="360" w:lineRule="auto"/>
        <w:ind w:firstLine="540"/>
        <w:jc w:val="both"/>
        <w:rPr>
          <w:rFonts w:ascii="Times New Roman" w:hAnsi="Times New Roman" w:cs="Times New Roman"/>
          <w:bCs/>
          <w:iCs/>
          <w:sz w:val="28"/>
          <w:szCs w:val="28"/>
          <w:lang w:val="ru-RU"/>
        </w:rPr>
      </w:pPr>
      <w:r w:rsidRPr="00453174">
        <w:rPr>
          <w:rFonts w:ascii="Times New Roman" w:hAnsi="Times New Roman" w:cs="Times New Roman"/>
          <w:b/>
          <w:bCs/>
          <w:i/>
          <w:iCs/>
          <w:sz w:val="28"/>
          <w:szCs w:val="28"/>
          <w:lang w:val="ru-RU"/>
        </w:rPr>
        <w:t xml:space="preserve">Вчитель підводить висновки. </w:t>
      </w:r>
      <w:r w:rsidRPr="00453174">
        <w:rPr>
          <w:rFonts w:ascii="Times New Roman" w:hAnsi="Times New Roman" w:cs="Times New Roman"/>
          <w:bCs/>
          <w:iCs/>
          <w:sz w:val="28"/>
          <w:szCs w:val="28"/>
          <w:lang w:val="ru-RU"/>
        </w:rPr>
        <w:t>В. Липинський—людина глибоких політичних переконань, який чітко й раціонально обґрунтував ідею монархізму в українській політичній думці ХХ ст.</w:t>
      </w:r>
    </w:p>
    <w:p w:rsidR="00C3475A" w:rsidRPr="00453174" w:rsidRDefault="00C3475A" w:rsidP="00C3475A">
      <w:pPr>
        <w:tabs>
          <w:tab w:val="num" w:pos="0"/>
        </w:tabs>
        <w:spacing w:line="360" w:lineRule="auto"/>
        <w:ind w:firstLine="468"/>
        <w:jc w:val="both"/>
        <w:rPr>
          <w:rFonts w:ascii="Times New Roman" w:hAnsi="Times New Roman" w:cs="Times New Roman"/>
          <w:b/>
          <w:sz w:val="28"/>
          <w:szCs w:val="28"/>
          <w:lang w:val="ru-RU"/>
        </w:rPr>
      </w:pPr>
      <w:r w:rsidRPr="00453174">
        <w:rPr>
          <w:rFonts w:ascii="Times New Roman" w:hAnsi="Times New Roman" w:cs="Times New Roman"/>
          <w:b/>
          <w:spacing w:val="-1"/>
          <w:sz w:val="28"/>
          <w:szCs w:val="28"/>
          <w:lang w:val="ru-RU"/>
        </w:rPr>
        <w:t>І</w:t>
      </w:r>
      <w:r w:rsidRPr="00453174">
        <w:rPr>
          <w:rFonts w:ascii="Times New Roman" w:hAnsi="Times New Roman" w:cs="Times New Roman"/>
          <w:b/>
          <w:spacing w:val="-1"/>
          <w:sz w:val="28"/>
          <w:szCs w:val="28"/>
        </w:rPr>
        <w:t>V</w:t>
      </w:r>
      <w:r w:rsidRPr="00453174">
        <w:rPr>
          <w:rFonts w:ascii="Times New Roman" w:hAnsi="Times New Roman" w:cs="Times New Roman"/>
          <w:b/>
          <w:spacing w:val="-1"/>
          <w:sz w:val="28"/>
          <w:szCs w:val="28"/>
          <w:lang w:val="ru-RU"/>
        </w:rPr>
        <w:t xml:space="preserve">. </w:t>
      </w:r>
      <w:r w:rsidRPr="00453174">
        <w:rPr>
          <w:rFonts w:ascii="Times New Roman" w:hAnsi="Times New Roman" w:cs="Times New Roman"/>
          <w:b/>
          <w:spacing w:val="4"/>
          <w:sz w:val="28"/>
          <w:szCs w:val="28"/>
          <w:lang w:val="ru-RU"/>
        </w:rPr>
        <w:t xml:space="preserve">Закріплення </w:t>
      </w:r>
      <w:r w:rsidRPr="00453174">
        <w:rPr>
          <w:rFonts w:ascii="Times New Roman" w:hAnsi="Times New Roman" w:cs="Times New Roman"/>
          <w:b/>
          <w:sz w:val="28"/>
          <w:szCs w:val="28"/>
          <w:lang w:val="ru-RU"/>
        </w:rPr>
        <w:t>нових знань і вмінь учнів</w:t>
      </w:r>
    </w:p>
    <w:p w:rsidR="00C3475A" w:rsidRPr="00453174" w:rsidRDefault="00C3475A" w:rsidP="00C3475A">
      <w:pPr>
        <w:pStyle w:val="a9"/>
        <w:tabs>
          <w:tab w:val="num" w:pos="0"/>
        </w:tabs>
        <w:spacing w:line="360" w:lineRule="auto"/>
        <w:ind w:firstLine="468"/>
        <w:jc w:val="both"/>
        <w:rPr>
          <w:rFonts w:ascii="Times New Roman" w:hAnsi="Times New Roman" w:cs="Times New Roman"/>
          <w:b/>
          <w:i/>
          <w:sz w:val="28"/>
          <w:szCs w:val="28"/>
          <w:lang w:val="uk-UA"/>
        </w:rPr>
      </w:pPr>
      <w:r w:rsidRPr="00453174">
        <w:rPr>
          <w:rFonts w:ascii="Times New Roman" w:hAnsi="Times New Roman" w:cs="Times New Roman"/>
          <w:b/>
          <w:i/>
          <w:sz w:val="28"/>
          <w:szCs w:val="28"/>
          <w:lang w:val="uk-UA"/>
        </w:rPr>
        <w:t>Метод « Мікрофон»</w:t>
      </w:r>
    </w:p>
    <w:p w:rsidR="00C3475A" w:rsidRPr="00453174" w:rsidRDefault="00C3475A" w:rsidP="00C3475A">
      <w:pPr>
        <w:pStyle w:val="a9"/>
        <w:tabs>
          <w:tab w:val="num" w:pos="0"/>
        </w:tabs>
        <w:spacing w:line="360" w:lineRule="auto"/>
        <w:ind w:firstLine="468"/>
        <w:jc w:val="both"/>
        <w:rPr>
          <w:rFonts w:ascii="Times New Roman" w:hAnsi="Times New Roman" w:cs="Times New Roman"/>
          <w:sz w:val="28"/>
          <w:szCs w:val="28"/>
          <w:lang w:val="uk-UA"/>
        </w:rPr>
      </w:pPr>
      <w:r w:rsidRPr="00453174">
        <w:rPr>
          <w:rFonts w:ascii="Times New Roman" w:hAnsi="Times New Roman" w:cs="Times New Roman"/>
          <w:sz w:val="28"/>
          <w:szCs w:val="28"/>
          <w:lang w:val="uk-UA"/>
        </w:rPr>
        <w:t>У чому ж полягав внесок В. Липинського у розбудову української політичної думки ХХ ст.?</w:t>
      </w:r>
    </w:p>
    <w:p w:rsidR="00C3475A" w:rsidRPr="00453174" w:rsidRDefault="00C3475A" w:rsidP="00C3475A">
      <w:pPr>
        <w:spacing w:line="360" w:lineRule="auto"/>
        <w:ind w:firstLine="468"/>
        <w:jc w:val="both"/>
        <w:rPr>
          <w:rFonts w:ascii="Times New Roman" w:hAnsi="Times New Roman" w:cs="Times New Roman"/>
          <w:b/>
          <w:sz w:val="28"/>
          <w:szCs w:val="28"/>
          <w:lang w:val="ru-RU"/>
        </w:rPr>
      </w:pPr>
      <w:r w:rsidRPr="00453174">
        <w:rPr>
          <w:rFonts w:ascii="Times New Roman" w:hAnsi="Times New Roman" w:cs="Times New Roman"/>
          <w:b/>
          <w:sz w:val="28"/>
          <w:szCs w:val="28"/>
        </w:rPr>
        <w:t>V</w:t>
      </w:r>
      <w:r w:rsidRPr="00453174">
        <w:rPr>
          <w:rFonts w:ascii="Times New Roman" w:hAnsi="Times New Roman" w:cs="Times New Roman"/>
          <w:b/>
          <w:sz w:val="28"/>
          <w:szCs w:val="28"/>
          <w:lang w:val="ru-RU"/>
        </w:rPr>
        <w:t>. Підсумки уроку</w:t>
      </w:r>
    </w:p>
    <w:p w:rsidR="00C3475A" w:rsidRPr="00453174" w:rsidRDefault="00C3475A" w:rsidP="00C3475A">
      <w:pPr>
        <w:spacing w:line="360" w:lineRule="auto"/>
        <w:ind w:firstLine="468"/>
        <w:jc w:val="both"/>
        <w:rPr>
          <w:rFonts w:ascii="Times New Roman" w:hAnsi="Times New Roman" w:cs="Times New Roman"/>
          <w:b/>
          <w:i/>
          <w:sz w:val="28"/>
          <w:szCs w:val="28"/>
          <w:lang w:val="ru-RU"/>
        </w:rPr>
      </w:pPr>
      <w:r w:rsidRPr="00453174">
        <w:rPr>
          <w:rFonts w:ascii="Times New Roman" w:hAnsi="Times New Roman" w:cs="Times New Roman"/>
          <w:b/>
          <w:i/>
          <w:sz w:val="28"/>
          <w:szCs w:val="28"/>
          <w:lang w:val="ru-RU"/>
        </w:rPr>
        <w:t>Заключне слово вчителя</w:t>
      </w:r>
    </w:p>
    <w:p w:rsidR="00C3475A" w:rsidRPr="00453174" w:rsidRDefault="00C3475A" w:rsidP="00C3475A">
      <w:pPr>
        <w:spacing w:line="360" w:lineRule="auto"/>
        <w:ind w:firstLine="540"/>
        <w:jc w:val="both"/>
        <w:rPr>
          <w:rFonts w:ascii="Times New Roman" w:hAnsi="Times New Roman" w:cs="Times New Roman"/>
          <w:sz w:val="28"/>
          <w:szCs w:val="28"/>
          <w:lang w:val="ru-RU"/>
        </w:rPr>
      </w:pPr>
      <w:r w:rsidRPr="00453174">
        <w:rPr>
          <w:rFonts w:ascii="Times New Roman" w:hAnsi="Times New Roman" w:cs="Times New Roman"/>
          <w:sz w:val="28"/>
          <w:szCs w:val="28"/>
          <w:lang w:val="ru-RU"/>
        </w:rPr>
        <w:t>Розглянувши діяльність В. К. Липинського, ми з'ясувати, яким був внесок у розбудову української політичної думки ХХ ст.</w:t>
      </w:r>
    </w:p>
    <w:p w:rsidR="00C3475A" w:rsidRPr="00453174" w:rsidRDefault="00C3475A" w:rsidP="00C3475A">
      <w:pPr>
        <w:pStyle w:val="Osnova"/>
        <w:tabs>
          <w:tab w:val="left" w:pos="0"/>
          <w:tab w:val="left" w:pos="540"/>
        </w:tabs>
        <w:spacing w:line="360" w:lineRule="auto"/>
        <w:ind w:firstLine="468"/>
        <w:rPr>
          <w:rFonts w:ascii="Times New Roman" w:hAnsi="Times New Roman" w:cs="Times New Roman"/>
          <w:b/>
          <w:color w:val="auto"/>
          <w:sz w:val="28"/>
          <w:szCs w:val="28"/>
        </w:rPr>
      </w:pPr>
      <w:r w:rsidRPr="00453174">
        <w:rPr>
          <w:rFonts w:ascii="Times New Roman" w:hAnsi="Times New Roman" w:cs="Times New Roman"/>
          <w:b/>
          <w:color w:val="auto"/>
          <w:sz w:val="28"/>
          <w:szCs w:val="28"/>
        </w:rPr>
        <w:t>V І. Домашнє завдання</w:t>
      </w:r>
    </w:p>
    <w:p w:rsidR="00660E38" w:rsidRPr="00453174" w:rsidRDefault="00C3475A" w:rsidP="00C85674">
      <w:pPr>
        <w:pStyle w:val="Osnova"/>
        <w:tabs>
          <w:tab w:val="left" w:pos="0"/>
          <w:tab w:val="left" w:pos="540"/>
        </w:tabs>
        <w:spacing w:line="360" w:lineRule="auto"/>
        <w:ind w:firstLine="468"/>
        <w:rPr>
          <w:rFonts w:ascii="Times New Roman" w:hAnsi="Times New Roman" w:cs="Times New Roman"/>
          <w:color w:val="auto"/>
          <w:sz w:val="28"/>
          <w:szCs w:val="28"/>
        </w:rPr>
      </w:pPr>
      <w:r w:rsidRPr="00453174">
        <w:rPr>
          <w:rFonts w:ascii="Times New Roman" w:hAnsi="Times New Roman" w:cs="Times New Roman"/>
          <w:color w:val="auto"/>
          <w:sz w:val="28"/>
          <w:szCs w:val="28"/>
        </w:rPr>
        <w:t>Укласти список науково-публіцистичних праць В. К. Липинського.</w:t>
      </w:r>
    </w:p>
    <w:sectPr w:rsidR="00660E38" w:rsidRPr="00453174" w:rsidSect="00C3475A">
      <w:headerReference w:type="default" r:id="rId13"/>
      <w:pgSz w:w="12240" w:h="15840"/>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7CBA" w:rsidRDefault="00E27CBA" w:rsidP="00C3475A">
      <w:pPr>
        <w:spacing w:after="0" w:line="240" w:lineRule="auto"/>
      </w:pPr>
      <w:r>
        <w:separator/>
      </w:r>
    </w:p>
  </w:endnote>
  <w:endnote w:type="continuationSeparator" w:id="1">
    <w:p w:rsidR="00E27CBA" w:rsidRDefault="00E27CBA" w:rsidP="00C347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ndale Sans UI">
    <w:altName w:val="Arial"/>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NewtonC">
    <w:altName w:val="Courier New"/>
    <w:panose1 w:val="00000000000000000000"/>
    <w:charset w:val="00"/>
    <w:family w:val="decorative"/>
    <w:notTrueType/>
    <w:pitch w:val="variable"/>
    <w:sig w:usb0="00000203" w:usb1="00000000" w:usb2="00000000" w:usb3="00000000" w:csb0="00000005"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BookmanOldStyle-Bold">
    <w:altName w:val="Times New Roman"/>
    <w:panose1 w:val="00000000000000000000"/>
    <w:charset w:val="00"/>
    <w:family w:val="roman"/>
    <w:notTrueType/>
    <w:pitch w:val="default"/>
    <w:sig w:usb0="00000000" w:usb1="00000000" w:usb2="00000000" w:usb3="00000000" w:csb0="00000000"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7CBA" w:rsidRDefault="00E27CBA" w:rsidP="00C3475A">
      <w:pPr>
        <w:spacing w:after="0" w:line="240" w:lineRule="auto"/>
      </w:pPr>
      <w:r>
        <w:separator/>
      </w:r>
    </w:p>
  </w:footnote>
  <w:footnote w:type="continuationSeparator" w:id="1">
    <w:p w:rsidR="00E27CBA" w:rsidRDefault="00E27CBA" w:rsidP="00C3475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56354"/>
      <w:docPartObj>
        <w:docPartGallery w:val="Page Numbers (Top of Page)"/>
        <w:docPartUnique/>
      </w:docPartObj>
    </w:sdtPr>
    <w:sdtContent>
      <w:p w:rsidR="004E7812" w:rsidRDefault="004E7812">
        <w:pPr>
          <w:pStyle w:val="a4"/>
          <w:jc w:val="center"/>
        </w:pPr>
        <w:fldSimple w:instr="PAGE   \* MERGEFORMAT">
          <w:r w:rsidR="00720F7E" w:rsidRPr="00720F7E">
            <w:rPr>
              <w:noProof/>
              <w:lang w:val="ru-RU"/>
            </w:rPr>
            <w:t>2</w:t>
          </w:r>
        </w:fldSimple>
      </w:p>
    </w:sdtContent>
  </w:sdt>
  <w:p w:rsidR="004E7812" w:rsidRDefault="004E7812">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483E23"/>
    <w:multiLevelType w:val="hybridMultilevel"/>
    <w:tmpl w:val="0AA822D6"/>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hint="default"/>
      </w:rPr>
    </w:lvl>
    <w:lvl w:ilvl="3" w:tplc="04090001">
      <w:start w:val="1"/>
      <w:numFmt w:val="bullet"/>
      <w:lvlText w:val=""/>
      <w:lvlJc w:val="left"/>
      <w:pPr>
        <w:ind w:left="3420" w:hanging="360"/>
      </w:pPr>
      <w:rPr>
        <w:rFonts w:ascii="Symbol" w:hAnsi="Symbol" w:hint="default"/>
      </w:rPr>
    </w:lvl>
    <w:lvl w:ilvl="4" w:tplc="04090003">
      <w:start w:val="1"/>
      <w:numFmt w:val="bullet"/>
      <w:lvlText w:val="o"/>
      <w:lvlJc w:val="left"/>
      <w:pPr>
        <w:ind w:left="4140" w:hanging="360"/>
      </w:pPr>
      <w:rPr>
        <w:rFonts w:ascii="Courier New" w:hAnsi="Courier New" w:cs="Courier New" w:hint="default"/>
      </w:rPr>
    </w:lvl>
    <w:lvl w:ilvl="5" w:tplc="04090005">
      <w:start w:val="1"/>
      <w:numFmt w:val="bullet"/>
      <w:lvlText w:val=""/>
      <w:lvlJc w:val="left"/>
      <w:pPr>
        <w:ind w:left="4860" w:hanging="360"/>
      </w:pPr>
      <w:rPr>
        <w:rFonts w:ascii="Wingdings" w:hAnsi="Wingdings" w:hint="default"/>
      </w:rPr>
    </w:lvl>
    <w:lvl w:ilvl="6" w:tplc="04090001">
      <w:start w:val="1"/>
      <w:numFmt w:val="bullet"/>
      <w:lvlText w:val=""/>
      <w:lvlJc w:val="left"/>
      <w:pPr>
        <w:ind w:left="5580" w:hanging="360"/>
      </w:pPr>
      <w:rPr>
        <w:rFonts w:ascii="Symbol" w:hAnsi="Symbol" w:hint="default"/>
      </w:rPr>
    </w:lvl>
    <w:lvl w:ilvl="7" w:tplc="04090003">
      <w:start w:val="1"/>
      <w:numFmt w:val="bullet"/>
      <w:lvlText w:val="o"/>
      <w:lvlJc w:val="left"/>
      <w:pPr>
        <w:ind w:left="6300" w:hanging="360"/>
      </w:pPr>
      <w:rPr>
        <w:rFonts w:ascii="Courier New" w:hAnsi="Courier New" w:cs="Courier New" w:hint="default"/>
      </w:rPr>
    </w:lvl>
    <w:lvl w:ilvl="8" w:tplc="04090005">
      <w:start w:val="1"/>
      <w:numFmt w:val="bullet"/>
      <w:lvlText w:val=""/>
      <w:lvlJc w:val="left"/>
      <w:pPr>
        <w:ind w:left="7020" w:hanging="360"/>
      </w:pPr>
      <w:rPr>
        <w:rFonts w:ascii="Wingdings" w:hAnsi="Wingdings" w:hint="default"/>
      </w:rPr>
    </w:lvl>
  </w:abstractNum>
  <w:abstractNum w:abstractNumId="1">
    <w:nsid w:val="3454256C"/>
    <w:multiLevelType w:val="hybridMultilevel"/>
    <w:tmpl w:val="CBCE2AA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38717565"/>
    <w:multiLevelType w:val="hybridMultilevel"/>
    <w:tmpl w:val="44BAF22C"/>
    <w:lvl w:ilvl="0" w:tplc="19BCA5EC">
      <w:start w:val="1"/>
      <w:numFmt w:val="decimal"/>
      <w:lvlText w:val="%1."/>
      <w:lvlJc w:val="left"/>
      <w:pPr>
        <w:ind w:left="785" w:hanging="360"/>
      </w:pPr>
      <w:rPr>
        <w:rFonts w:hint="default"/>
        <w:lang w:val="uk-UA"/>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E661D0D"/>
    <w:multiLevelType w:val="hybridMultilevel"/>
    <w:tmpl w:val="3DC05802"/>
    <w:lvl w:ilvl="0" w:tplc="DFF43E66">
      <w:start w:val="1"/>
      <w:numFmt w:val="decimal"/>
      <w:lvlText w:val="%1)"/>
      <w:lvlJc w:val="left"/>
      <w:pPr>
        <w:ind w:left="720" w:hanging="360"/>
      </w:pPr>
      <w:rPr>
        <w:b w:val="0"/>
        <w:lang w:val="uk-UA"/>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4A4624B5"/>
    <w:multiLevelType w:val="hybridMultilevel"/>
    <w:tmpl w:val="B8A8AD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5DC6409D"/>
    <w:multiLevelType w:val="hybridMultilevel"/>
    <w:tmpl w:val="34AAD3B8"/>
    <w:lvl w:ilvl="0" w:tplc="BB9AA28A">
      <w:start w:val="1"/>
      <w:numFmt w:val="decimal"/>
      <w:lvlText w:val="%1."/>
      <w:lvlJc w:val="left"/>
      <w:pPr>
        <w:ind w:left="720" w:hanging="360"/>
      </w:pPr>
      <w:rPr>
        <w:lang w:val="en-U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5EAC44A7"/>
    <w:multiLevelType w:val="hybridMultilevel"/>
    <w:tmpl w:val="E1B21A16"/>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start w:val="1"/>
      <w:numFmt w:val="bullet"/>
      <w:lvlText w:val=""/>
      <w:lvlJc w:val="left"/>
      <w:pPr>
        <w:ind w:left="2727" w:hanging="360"/>
      </w:pPr>
      <w:rPr>
        <w:rFonts w:ascii="Wingdings" w:hAnsi="Wingdings" w:hint="default"/>
      </w:rPr>
    </w:lvl>
    <w:lvl w:ilvl="3" w:tplc="04090001">
      <w:start w:val="1"/>
      <w:numFmt w:val="bullet"/>
      <w:lvlText w:val=""/>
      <w:lvlJc w:val="left"/>
      <w:pPr>
        <w:ind w:left="3447" w:hanging="360"/>
      </w:pPr>
      <w:rPr>
        <w:rFonts w:ascii="Symbol" w:hAnsi="Symbol" w:hint="default"/>
      </w:rPr>
    </w:lvl>
    <w:lvl w:ilvl="4" w:tplc="04090003">
      <w:start w:val="1"/>
      <w:numFmt w:val="bullet"/>
      <w:lvlText w:val="o"/>
      <w:lvlJc w:val="left"/>
      <w:pPr>
        <w:ind w:left="4167" w:hanging="360"/>
      </w:pPr>
      <w:rPr>
        <w:rFonts w:ascii="Courier New" w:hAnsi="Courier New" w:cs="Courier New" w:hint="default"/>
      </w:rPr>
    </w:lvl>
    <w:lvl w:ilvl="5" w:tplc="04090005">
      <w:start w:val="1"/>
      <w:numFmt w:val="bullet"/>
      <w:lvlText w:val=""/>
      <w:lvlJc w:val="left"/>
      <w:pPr>
        <w:ind w:left="4887" w:hanging="360"/>
      </w:pPr>
      <w:rPr>
        <w:rFonts w:ascii="Wingdings" w:hAnsi="Wingdings" w:hint="default"/>
      </w:rPr>
    </w:lvl>
    <w:lvl w:ilvl="6" w:tplc="04090001">
      <w:start w:val="1"/>
      <w:numFmt w:val="bullet"/>
      <w:lvlText w:val=""/>
      <w:lvlJc w:val="left"/>
      <w:pPr>
        <w:ind w:left="5607" w:hanging="360"/>
      </w:pPr>
      <w:rPr>
        <w:rFonts w:ascii="Symbol" w:hAnsi="Symbol" w:hint="default"/>
      </w:rPr>
    </w:lvl>
    <w:lvl w:ilvl="7" w:tplc="04090003">
      <w:start w:val="1"/>
      <w:numFmt w:val="bullet"/>
      <w:lvlText w:val="o"/>
      <w:lvlJc w:val="left"/>
      <w:pPr>
        <w:ind w:left="6327" w:hanging="360"/>
      </w:pPr>
      <w:rPr>
        <w:rFonts w:ascii="Courier New" w:hAnsi="Courier New" w:cs="Courier New" w:hint="default"/>
      </w:rPr>
    </w:lvl>
    <w:lvl w:ilvl="8" w:tplc="04090005">
      <w:start w:val="1"/>
      <w:numFmt w:val="bullet"/>
      <w:lvlText w:val=""/>
      <w:lvlJc w:val="left"/>
      <w:pPr>
        <w:ind w:left="7047" w:hanging="360"/>
      </w:pPr>
      <w:rPr>
        <w:rFonts w:ascii="Wingdings" w:hAnsi="Wingdings" w:hint="default"/>
      </w:rPr>
    </w:lvl>
  </w:abstractNum>
  <w:abstractNum w:abstractNumId="7">
    <w:nsid w:val="640B4E33"/>
    <w:multiLevelType w:val="hybridMultilevel"/>
    <w:tmpl w:val="58729E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6EAF78A7"/>
    <w:multiLevelType w:val="singleLevel"/>
    <w:tmpl w:val="CA5A8842"/>
    <w:lvl w:ilvl="0">
      <w:start w:val="1"/>
      <w:numFmt w:val="decimal"/>
      <w:lvlText w:val="%1)"/>
      <w:legacy w:legacy="1" w:legacySpace="0" w:legacyIndent="220"/>
      <w:lvlJc w:val="left"/>
      <w:pPr>
        <w:ind w:left="0" w:firstLine="0"/>
      </w:pPr>
      <w:rPr>
        <w:rFonts w:ascii="Times New Roman" w:hAnsi="Times New Roman" w:cs="Times New Roman" w:hint="default"/>
      </w:rPr>
    </w:lvl>
  </w:abstractNum>
  <w:abstractNum w:abstractNumId="9">
    <w:nsid w:val="7A667F09"/>
    <w:multiLevelType w:val="singleLevel"/>
    <w:tmpl w:val="B248E91A"/>
    <w:lvl w:ilvl="0">
      <w:start w:val="1"/>
      <w:numFmt w:val="decimal"/>
      <w:lvlText w:val="%1)"/>
      <w:legacy w:legacy="1" w:legacySpace="0" w:legacyIndent="226"/>
      <w:lvlJc w:val="left"/>
      <w:pPr>
        <w:ind w:left="0" w:firstLine="0"/>
      </w:pPr>
      <w:rPr>
        <w:rFonts w:ascii="Times New Roman" w:hAnsi="Times New Roman" w:cs="Times New Roman" w:hint="default"/>
      </w:r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7"/>
  </w:num>
  <w:num w:numId="5">
    <w:abstractNumId w:val="0"/>
  </w:num>
  <w:num w:numId="6">
    <w:abstractNumId w:val="3"/>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8"/>
    <w:lvlOverride w:ilvl="0">
      <w:startOverride w:val="1"/>
    </w:lvlOverride>
  </w:num>
  <w:num w:numId="10">
    <w:abstractNumId w:val="8"/>
    <w:lvlOverride w:ilvl="0">
      <w:lvl w:ilvl="0">
        <w:start w:val="1"/>
        <w:numFmt w:val="decimal"/>
        <w:lvlText w:val="%1)"/>
        <w:legacy w:legacy="1" w:legacySpace="0" w:legacyIndent="221"/>
        <w:lvlJc w:val="left"/>
        <w:pPr>
          <w:ind w:left="0" w:firstLine="0"/>
        </w:pPr>
        <w:rPr>
          <w:rFonts w:ascii="Times New Roman" w:hAnsi="Times New Roman" w:cs="Times New Roman" w:hint="default"/>
        </w:rPr>
      </w:lvl>
    </w:lvlOverride>
  </w:num>
  <w:num w:numId="11">
    <w:abstractNumId w:val="9"/>
  </w:num>
  <w:num w:numId="12">
    <w:abstractNumId w:val="9"/>
    <w:lvlOverride w:ilvl="0">
      <w:startOverride w:val="1"/>
    </w:lvlOverride>
  </w:num>
  <w:num w:numId="13">
    <w:abstractNumId w:val="2"/>
  </w:num>
  <w:num w:numId="14">
    <w:abstractNumId w:val="5"/>
  </w:num>
  <w:num w:numId="1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characterSpacingControl w:val="doNotCompress"/>
  <w:footnotePr>
    <w:footnote w:id="0"/>
    <w:footnote w:id="1"/>
  </w:footnotePr>
  <w:endnotePr>
    <w:endnote w:id="0"/>
    <w:endnote w:id="1"/>
  </w:endnotePr>
  <w:compat/>
  <w:rsids>
    <w:rsidRoot w:val="00D0460E"/>
    <w:rsid w:val="000854EF"/>
    <w:rsid w:val="00123438"/>
    <w:rsid w:val="001D2CA7"/>
    <w:rsid w:val="001F77C9"/>
    <w:rsid w:val="002D1D44"/>
    <w:rsid w:val="002E4DFF"/>
    <w:rsid w:val="0037774B"/>
    <w:rsid w:val="003846EC"/>
    <w:rsid w:val="00390267"/>
    <w:rsid w:val="003C5707"/>
    <w:rsid w:val="00453174"/>
    <w:rsid w:val="004A351B"/>
    <w:rsid w:val="004E7812"/>
    <w:rsid w:val="0050150E"/>
    <w:rsid w:val="005A5289"/>
    <w:rsid w:val="00600D9B"/>
    <w:rsid w:val="00660E38"/>
    <w:rsid w:val="006C551B"/>
    <w:rsid w:val="006F3BC9"/>
    <w:rsid w:val="00720F7E"/>
    <w:rsid w:val="00732DC9"/>
    <w:rsid w:val="007B3D3C"/>
    <w:rsid w:val="0090226C"/>
    <w:rsid w:val="009E3E1F"/>
    <w:rsid w:val="009E469E"/>
    <w:rsid w:val="00A67962"/>
    <w:rsid w:val="00AE4F84"/>
    <w:rsid w:val="00B25590"/>
    <w:rsid w:val="00BE6FDD"/>
    <w:rsid w:val="00BF68DE"/>
    <w:rsid w:val="00C3475A"/>
    <w:rsid w:val="00C71D53"/>
    <w:rsid w:val="00C85674"/>
    <w:rsid w:val="00CC268F"/>
    <w:rsid w:val="00CD1663"/>
    <w:rsid w:val="00D034AC"/>
    <w:rsid w:val="00D0460E"/>
    <w:rsid w:val="00D328F0"/>
    <w:rsid w:val="00D51F87"/>
    <w:rsid w:val="00D8575F"/>
    <w:rsid w:val="00E27CBA"/>
    <w:rsid w:val="00E809B2"/>
    <w:rsid w:val="00F408F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475A"/>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3475A"/>
    <w:rPr>
      <w:color w:val="0563C1" w:themeColor="hyperlink"/>
      <w:u w:val="single"/>
    </w:rPr>
  </w:style>
  <w:style w:type="paragraph" w:customStyle="1" w:styleId="msonormal0">
    <w:name w:val="msonormal"/>
    <w:basedOn w:val="a"/>
    <w:rsid w:val="00C3475A"/>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C3475A"/>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C3475A"/>
  </w:style>
  <w:style w:type="character" w:customStyle="1" w:styleId="a6">
    <w:name w:val="Нижний колонтитул Знак"/>
    <w:basedOn w:val="a0"/>
    <w:link w:val="a7"/>
    <w:uiPriority w:val="99"/>
    <w:rsid w:val="00C3475A"/>
  </w:style>
  <w:style w:type="paragraph" w:styleId="a7">
    <w:name w:val="footer"/>
    <w:basedOn w:val="a"/>
    <w:link w:val="a6"/>
    <w:uiPriority w:val="99"/>
    <w:unhideWhenUsed/>
    <w:rsid w:val="00C3475A"/>
    <w:pPr>
      <w:tabs>
        <w:tab w:val="center" w:pos="4844"/>
        <w:tab w:val="right" w:pos="9689"/>
      </w:tabs>
      <w:spacing w:after="0" w:line="240" w:lineRule="auto"/>
    </w:pPr>
  </w:style>
  <w:style w:type="character" w:customStyle="1" w:styleId="1">
    <w:name w:val="Нижний колонтитул Знак1"/>
    <w:basedOn w:val="a0"/>
    <w:uiPriority w:val="99"/>
    <w:semiHidden/>
    <w:rsid w:val="00C3475A"/>
  </w:style>
  <w:style w:type="character" w:customStyle="1" w:styleId="a8">
    <w:name w:val="Без интервала Знак"/>
    <w:basedOn w:val="a0"/>
    <w:link w:val="a9"/>
    <w:locked/>
    <w:rsid w:val="00C3475A"/>
    <w:rPr>
      <w:rFonts w:ascii="Calibri" w:hAnsi="Calibri" w:cs="Calibri"/>
      <w:lang w:val="ru-RU"/>
    </w:rPr>
  </w:style>
  <w:style w:type="paragraph" w:styleId="a9">
    <w:name w:val="No Spacing"/>
    <w:link w:val="a8"/>
    <w:qFormat/>
    <w:rsid w:val="00C3475A"/>
    <w:pPr>
      <w:spacing w:after="0" w:line="240" w:lineRule="auto"/>
    </w:pPr>
    <w:rPr>
      <w:rFonts w:ascii="Calibri" w:hAnsi="Calibri" w:cs="Calibri"/>
      <w:lang w:val="ru-RU"/>
    </w:rPr>
  </w:style>
  <w:style w:type="paragraph" w:styleId="aa">
    <w:name w:val="List Paragraph"/>
    <w:basedOn w:val="a"/>
    <w:uiPriority w:val="34"/>
    <w:qFormat/>
    <w:rsid w:val="00C3475A"/>
    <w:pPr>
      <w:ind w:left="720"/>
      <w:contextualSpacing/>
    </w:pPr>
  </w:style>
  <w:style w:type="paragraph" w:customStyle="1" w:styleId="Standard">
    <w:name w:val="Standard"/>
    <w:rsid w:val="00C3475A"/>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paragraph" w:customStyle="1" w:styleId="Osnova">
    <w:name w:val="Osnova"/>
    <w:basedOn w:val="a"/>
    <w:rsid w:val="00C3475A"/>
    <w:pPr>
      <w:autoSpaceDE w:val="0"/>
      <w:autoSpaceDN w:val="0"/>
      <w:adjustRightInd w:val="0"/>
      <w:spacing w:after="113" w:line="288" w:lineRule="auto"/>
      <w:jc w:val="both"/>
    </w:pPr>
    <w:rPr>
      <w:rFonts w:ascii="NewtonC" w:eastAsia="Calibri" w:hAnsi="NewtonC" w:cs="NewtonC"/>
      <w:color w:val="000000"/>
      <w:sz w:val="20"/>
      <w:szCs w:val="20"/>
      <w:lang w:val="uk-UA"/>
    </w:rPr>
  </w:style>
  <w:style w:type="character" w:customStyle="1" w:styleId="fontstyle01">
    <w:name w:val="fontstyle01"/>
    <w:basedOn w:val="a0"/>
    <w:rsid w:val="00C3475A"/>
    <w:rPr>
      <w:rFonts w:ascii="TimesNewRomanPSMT" w:hAnsi="TimesNewRomanPSMT" w:hint="default"/>
      <w:b w:val="0"/>
      <w:bCs w:val="0"/>
      <w:i w:val="0"/>
      <w:iCs w:val="0"/>
      <w:color w:val="000000"/>
      <w:sz w:val="28"/>
      <w:szCs w:val="28"/>
    </w:rPr>
  </w:style>
  <w:style w:type="character" w:customStyle="1" w:styleId="fontstyle21">
    <w:name w:val="fontstyle21"/>
    <w:basedOn w:val="a0"/>
    <w:rsid w:val="00C3475A"/>
    <w:rPr>
      <w:rFonts w:ascii="Arial" w:hAnsi="Arial" w:cs="Arial" w:hint="default"/>
      <w:b w:val="0"/>
      <w:bCs w:val="0"/>
      <w:i w:val="0"/>
      <w:iCs w:val="0"/>
      <w:color w:val="000000"/>
      <w:sz w:val="20"/>
      <w:szCs w:val="20"/>
    </w:rPr>
  </w:style>
  <w:style w:type="character" w:customStyle="1" w:styleId="fontstyle11">
    <w:name w:val="fontstyle11"/>
    <w:basedOn w:val="a0"/>
    <w:rsid w:val="00C3475A"/>
    <w:rPr>
      <w:rFonts w:ascii="Times New Roman" w:hAnsi="Times New Roman" w:cs="Times New Roman" w:hint="default"/>
      <w:b w:val="0"/>
      <w:bCs w:val="0"/>
      <w:i w:val="0"/>
      <w:iCs w:val="0"/>
      <w:color w:val="000000"/>
      <w:sz w:val="28"/>
      <w:szCs w:val="28"/>
    </w:rPr>
  </w:style>
  <w:style w:type="character" w:styleId="ab">
    <w:name w:val="Strong"/>
    <w:basedOn w:val="a0"/>
    <w:uiPriority w:val="22"/>
    <w:qFormat/>
    <w:rsid w:val="00C3475A"/>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sej.org.ua/1_2022/5.pdf"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iasporiana.org.ua/ideologiya/15060-konstitutsiyni-osnoviukrayinskoyi-derzhavi-v-svitli-programovih-zasad-getmanskogo-ruhu-proekt/" TargetMode="External"/><Relationship Id="rId12" Type="http://schemas.openxmlformats.org/officeDocument/2006/relationships/hyperlink" Target="https://shron1.chtyvo.org.ua/Potulnytskyi_Volodymyr/Dialektyka_ideolohii_ta_polityky_v_ukrainskii_monarkhichnii_tradytsii_XX_st.pdf?PHPSESSID=pu4ffl0tukk82hs5am67v7ir9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alyakodola.ucoz.ru/publ/mojim_uchnjam/konsultaciji_po_pidgotovci_do_urokiv/jak_sklasti_istorichnij_portret_osobistosti/58-1-0-272"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histj.oa.edu.ua/assets/files/NZ_Vyp_23.pdf" TargetMode="External"/><Relationship Id="rId4" Type="http://schemas.openxmlformats.org/officeDocument/2006/relationships/webSettings" Target="webSettings.xml"/><Relationship Id="rId9" Type="http://schemas.openxmlformats.org/officeDocument/2006/relationships/hyperlink" Target="http://lsej.org.ua/1_2022/5.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256</TotalTime>
  <Pages>1</Pages>
  <Words>24223</Words>
  <Characters>138077</Characters>
  <Application>Microsoft Office Word</Application>
  <DocSecurity>0</DocSecurity>
  <Lines>1150</Lines>
  <Paragraphs>323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161977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310</cp:lastModifiedBy>
  <cp:revision>18</cp:revision>
  <dcterms:created xsi:type="dcterms:W3CDTF">2022-12-17T01:29:00Z</dcterms:created>
  <dcterms:modified xsi:type="dcterms:W3CDTF">2023-01-02T08:04:00Z</dcterms:modified>
</cp:coreProperties>
</file>