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7810" w:rsidRPr="002511B9" w:rsidRDefault="00BF7810" w:rsidP="00BF7810">
      <w:pPr>
        <w:spacing w:after="0" w:line="360" w:lineRule="auto"/>
        <w:ind w:right="-527"/>
        <w:jc w:val="center"/>
        <w:rPr>
          <w:rFonts w:ascii="Times New Roman" w:hAnsi="Times New Roman" w:cs="Times New Roman"/>
          <w:b/>
          <w:sz w:val="28"/>
          <w:szCs w:val="28"/>
        </w:rPr>
      </w:pPr>
      <w:r w:rsidRPr="002511B9">
        <w:rPr>
          <w:rFonts w:ascii="Times New Roman" w:hAnsi="Times New Roman" w:cs="Times New Roman"/>
          <w:b/>
          <w:sz w:val="28"/>
          <w:szCs w:val="28"/>
        </w:rPr>
        <w:t>МІНІСТЕРСТВО ОСВІТИ І НАУКИ УКРАЇНИ</w:t>
      </w:r>
    </w:p>
    <w:p w:rsidR="00BF7810" w:rsidRPr="002511B9" w:rsidRDefault="00BF7810" w:rsidP="00BF7810">
      <w:pPr>
        <w:pBdr>
          <w:bottom w:val="single" w:sz="12" w:space="1" w:color="auto"/>
        </w:pBdr>
        <w:spacing w:after="0" w:line="360" w:lineRule="auto"/>
        <w:ind w:right="-527"/>
        <w:jc w:val="center"/>
        <w:rPr>
          <w:rFonts w:ascii="Times New Roman" w:hAnsi="Times New Roman" w:cs="Times New Roman"/>
          <w:b/>
          <w:sz w:val="28"/>
          <w:szCs w:val="28"/>
        </w:rPr>
      </w:pPr>
      <w:r w:rsidRPr="002511B9">
        <w:rPr>
          <w:rFonts w:ascii="Times New Roman" w:hAnsi="Times New Roman" w:cs="Times New Roman"/>
          <w:b/>
          <w:sz w:val="28"/>
          <w:szCs w:val="28"/>
        </w:rPr>
        <w:t>Глухівський національний педагогічний університет імені Олександра Довженка</w:t>
      </w:r>
    </w:p>
    <w:p w:rsidR="00BF7810" w:rsidRPr="002511B9" w:rsidRDefault="00BF7810" w:rsidP="00BF7810">
      <w:pPr>
        <w:spacing w:after="0" w:line="360" w:lineRule="auto"/>
        <w:jc w:val="center"/>
        <w:rPr>
          <w:rFonts w:ascii="Times New Roman" w:hAnsi="Times New Roman" w:cs="Times New Roman"/>
          <w:sz w:val="28"/>
          <w:szCs w:val="28"/>
        </w:rPr>
      </w:pPr>
    </w:p>
    <w:p w:rsidR="00BF7810" w:rsidRPr="002511B9" w:rsidRDefault="00BF7810" w:rsidP="00BF7810">
      <w:pPr>
        <w:spacing w:after="0" w:line="360" w:lineRule="auto"/>
        <w:jc w:val="right"/>
        <w:rPr>
          <w:rFonts w:ascii="Times New Roman" w:hAnsi="Times New Roman" w:cs="Times New Roman"/>
          <w:b/>
          <w:bCs/>
          <w:sz w:val="28"/>
          <w:szCs w:val="28"/>
          <w:lang w:val="uk-UA"/>
        </w:rPr>
      </w:pPr>
      <w:r w:rsidRPr="002511B9">
        <w:rPr>
          <w:rFonts w:ascii="Times New Roman" w:hAnsi="Times New Roman" w:cs="Times New Roman"/>
          <w:b/>
          <w:bCs/>
          <w:sz w:val="28"/>
          <w:szCs w:val="28"/>
        </w:rPr>
        <w:t xml:space="preserve">Кафедра </w:t>
      </w:r>
      <w:r w:rsidRPr="002511B9">
        <w:rPr>
          <w:rFonts w:ascii="Times New Roman" w:hAnsi="Times New Roman" w:cs="Times New Roman"/>
          <w:b/>
          <w:bCs/>
          <w:sz w:val="28"/>
          <w:szCs w:val="28"/>
          <w:lang w:val="uk-UA"/>
        </w:rPr>
        <w:t>іноземних мов та методики викладання</w:t>
      </w:r>
    </w:p>
    <w:p w:rsidR="00BF7810" w:rsidRPr="002511B9" w:rsidRDefault="00BF7810" w:rsidP="00BF7810">
      <w:pPr>
        <w:spacing w:after="0" w:line="360" w:lineRule="auto"/>
        <w:jc w:val="both"/>
        <w:rPr>
          <w:rFonts w:ascii="Times New Roman" w:hAnsi="Times New Roman" w:cs="Times New Roman"/>
          <w:sz w:val="28"/>
          <w:szCs w:val="28"/>
        </w:rPr>
      </w:pPr>
    </w:p>
    <w:p w:rsidR="00BF7810" w:rsidRPr="002511B9" w:rsidRDefault="00BF7810" w:rsidP="00BF7810">
      <w:pPr>
        <w:spacing w:after="0" w:line="360" w:lineRule="auto"/>
        <w:ind w:right="-526"/>
        <w:jc w:val="center"/>
        <w:rPr>
          <w:rFonts w:ascii="Times New Roman" w:hAnsi="Times New Roman" w:cs="Times New Roman"/>
          <w:b/>
          <w:sz w:val="28"/>
          <w:szCs w:val="28"/>
        </w:rPr>
      </w:pPr>
      <w:r w:rsidRPr="002511B9">
        <w:rPr>
          <w:rFonts w:ascii="Times New Roman" w:hAnsi="Times New Roman" w:cs="Times New Roman"/>
          <w:b/>
          <w:sz w:val="28"/>
          <w:szCs w:val="28"/>
        </w:rPr>
        <w:t>МАГІСТЕРСЬКА  РОБОТА</w:t>
      </w:r>
    </w:p>
    <w:p w:rsidR="00BF7810" w:rsidRPr="002511B9" w:rsidRDefault="00BF7810" w:rsidP="00BF7810">
      <w:pPr>
        <w:spacing w:after="0" w:line="360" w:lineRule="auto"/>
        <w:ind w:right="-526"/>
        <w:jc w:val="center"/>
        <w:rPr>
          <w:rFonts w:ascii="Times New Roman" w:hAnsi="Times New Roman" w:cs="Times New Roman"/>
          <w:sz w:val="28"/>
          <w:szCs w:val="28"/>
        </w:rPr>
      </w:pPr>
    </w:p>
    <w:p w:rsidR="00BF7810" w:rsidRPr="00BF7810" w:rsidRDefault="00BF7810" w:rsidP="00BF7810">
      <w:pPr>
        <w:spacing w:after="0" w:line="360" w:lineRule="auto"/>
        <w:ind w:firstLine="709"/>
        <w:jc w:val="center"/>
        <w:rPr>
          <w:rFonts w:ascii="Times New Roman" w:hAnsi="Times New Roman" w:cs="Times New Roman"/>
          <w:b/>
          <w:sz w:val="28"/>
          <w:szCs w:val="28"/>
          <w:lang w:val="uk-UA"/>
        </w:rPr>
      </w:pPr>
      <w:r w:rsidRPr="00BF7810">
        <w:rPr>
          <w:rFonts w:ascii="Times New Roman" w:hAnsi="Times New Roman" w:cs="Times New Roman"/>
          <w:b/>
          <w:bCs/>
          <w:sz w:val="32"/>
          <w:szCs w:val="32"/>
          <w:lang w:val="uk-UA"/>
        </w:rPr>
        <w:t xml:space="preserve">Розвиток мотивації у вивченні </w:t>
      </w:r>
      <w:r>
        <w:rPr>
          <w:rFonts w:ascii="Times New Roman" w:hAnsi="Times New Roman" w:cs="Times New Roman"/>
          <w:b/>
          <w:bCs/>
          <w:sz w:val="32"/>
          <w:szCs w:val="32"/>
          <w:lang w:val="uk-UA"/>
        </w:rPr>
        <w:br/>
      </w:r>
      <w:r w:rsidRPr="00BF7810">
        <w:rPr>
          <w:rFonts w:ascii="Times New Roman" w:hAnsi="Times New Roman" w:cs="Times New Roman"/>
          <w:b/>
          <w:bCs/>
          <w:sz w:val="32"/>
          <w:szCs w:val="32"/>
          <w:lang w:val="uk-UA"/>
        </w:rPr>
        <w:t>англійської мови учнів старших класів</w:t>
      </w:r>
    </w:p>
    <w:p w:rsidR="00BF7810" w:rsidRDefault="00BF7810" w:rsidP="00BF7810">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rPr>
        <w:t xml:space="preserve">                                                 </w:t>
      </w:r>
    </w:p>
    <w:p w:rsidR="00BF7810" w:rsidRDefault="00BF7810" w:rsidP="00BF7810">
      <w:pPr>
        <w:spacing w:after="0" w:line="240" w:lineRule="auto"/>
        <w:jc w:val="both"/>
        <w:rPr>
          <w:rFonts w:ascii="Times New Roman" w:hAnsi="Times New Roman" w:cs="Times New Roman"/>
          <w:b/>
          <w:sz w:val="28"/>
          <w:szCs w:val="28"/>
          <w:lang w:val="uk-UA"/>
        </w:rPr>
      </w:pPr>
    </w:p>
    <w:p w:rsidR="00BF7810" w:rsidRDefault="00BF7810" w:rsidP="00BF7810">
      <w:pPr>
        <w:spacing w:after="0" w:line="240" w:lineRule="auto"/>
        <w:jc w:val="both"/>
        <w:rPr>
          <w:rFonts w:ascii="Times New Roman" w:hAnsi="Times New Roman" w:cs="Times New Roman"/>
          <w:b/>
          <w:sz w:val="28"/>
          <w:szCs w:val="28"/>
          <w:lang w:val="uk-UA"/>
        </w:rPr>
      </w:pPr>
    </w:p>
    <w:p w:rsidR="00BF7810" w:rsidRPr="002511B9" w:rsidRDefault="00BF7810" w:rsidP="00BF7810">
      <w:pPr>
        <w:spacing w:after="0" w:line="240" w:lineRule="auto"/>
        <w:ind w:firstLine="3544"/>
        <w:jc w:val="both"/>
        <w:rPr>
          <w:rFonts w:ascii="Times New Roman" w:hAnsi="Times New Roman" w:cs="Times New Roman"/>
          <w:b/>
          <w:sz w:val="28"/>
          <w:szCs w:val="28"/>
        </w:rPr>
      </w:pPr>
      <w:r>
        <w:rPr>
          <w:rFonts w:ascii="Times New Roman" w:hAnsi="Times New Roman" w:cs="Times New Roman"/>
          <w:b/>
          <w:sz w:val="28"/>
          <w:szCs w:val="28"/>
        </w:rPr>
        <w:t xml:space="preserve">           </w:t>
      </w:r>
      <w:r w:rsidRPr="002511B9">
        <w:rPr>
          <w:rFonts w:ascii="Times New Roman" w:hAnsi="Times New Roman" w:cs="Times New Roman"/>
          <w:b/>
          <w:sz w:val="28"/>
          <w:szCs w:val="28"/>
        </w:rPr>
        <w:t>Викона</w:t>
      </w:r>
      <w:r w:rsidRPr="002511B9">
        <w:rPr>
          <w:rFonts w:ascii="Times New Roman" w:hAnsi="Times New Roman" w:cs="Times New Roman"/>
          <w:b/>
          <w:sz w:val="28"/>
          <w:szCs w:val="28"/>
          <w:lang w:val="uk-UA"/>
        </w:rPr>
        <w:t>ла</w:t>
      </w:r>
      <w:r w:rsidRPr="002511B9">
        <w:rPr>
          <w:rFonts w:ascii="Times New Roman" w:hAnsi="Times New Roman" w:cs="Times New Roman"/>
          <w:b/>
          <w:sz w:val="28"/>
          <w:szCs w:val="28"/>
        </w:rPr>
        <w:t>:</w:t>
      </w:r>
    </w:p>
    <w:p w:rsidR="00BF7810" w:rsidRPr="002511B9" w:rsidRDefault="00BF7810" w:rsidP="00BF78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студент</w:t>
      </w:r>
      <w:r w:rsidRPr="002511B9">
        <w:rPr>
          <w:rFonts w:ascii="Times New Roman" w:hAnsi="Times New Roman" w:cs="Times New Roman"/>
          <w:sz w:val="28"/>
          <w:szCs w:val="28"/>
          <w:lang w:val="uk-UA"/>
        </w:rPr>
        <w:t>ка</w:t>
      </w:r>
      <w:r w:rsidRPr="002511B9">
        <w:rPr>
          <w:rFonts w:ascii="Times New Roman" w:hAnsi="Times New Roman" w:cs="Times New Roman"/>
          <w:sz w:val="28"/>
          <w:szCs w:val="28"/>
        </w:rPr>
        <w:t xml:space="preserve"> 62-</w:t>
      </w:r>
      <w:r w:rsidRPr="002511B9">
        <w:rPr>
          <w:rFonts w:ascii="Times New Roman" w:hAnsi="Times New Roman" w:cs="Times New Roman"/>
          <w:sz w:val="28"/>
          <w:szCs w:val="28"/>
          <w:lang w:val="uk-UA"/>
        </w:rPr>
        <w:t>2А</w:t>
      </w:r>
      <w:r w:rsidRPr="002511B9">
        <w:rPr>
          <w:rFonts w:ascii="Times New Roman" w:hAnsi="Times New Roman" w:cs="Times New Roman"/>
          <w:sz w:val="28"/>
          <w:szCs w:val="28"/>
        </w:rPr>
        <w:t xml:space="preserve"> групи</w:t>
      </w:r>
    </w:p>
    <w:p w:rsidR="00BF7810" w:rsidRPr="002511B9" w:rsidRDefault="00BF7810" w:rsidP="00BF78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Спеціальності:</w:t>
      </w:r>
    </w:p>
    <w:p w:rsidR="00BF7810" w:rsidRPr="002511B9" w:rsidRDefault="00BF7810" w:rsidP="00BF78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 xml:space="preserve">014 Середня освіта  </w:t>
      </w:r>
    </w:p>
    <w:p w:rsidR="00BF7810" w:rsidRPr="002511B9" w:rsidRDefault="00BF7810" w:rsidP="00BF78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Предметної спеціальності:</w:t>
      </w:r>
      <w:r>
        <w:rPr>
          <w:rFonts w:ascii="Times New Roman" w:hAnsi="Times New Roman" w:cs="Times New Roman"/>
          <w:sz w:val="28"/>
          <w:szCs w:val="28"/>
          <w:lang w:val="uk-UA"/>
        </w:rPr>
        <w:t xml:space="preserve"> </w:t>
      </w:r>
      <w:r w:rsidRPr="002511B9">
        <w:rPr>
          <w:rFonts w:ascii="Times New Roman" w:hAnsi="Times New Roman" w:cs="Times New Roman"/>
          <w:sz w:val="28"/>
          <w:szCs w:val="28"/>
        </w:rPr>
        <w:t>014.0</w:t>
      </w:r>
      <w:r w:rsidRPr="002511B9">
        <w:rPr>
          <w:rFonts w:ascii="Times New Roman" w:hAnsi="Times New Roman" w:cs="Times New Roman"/>
          <w:sz w:val="28"/>
          <w:szCs w:val="28"/>
          <w:lang w:val="uk-UA"/>
        </w:rPr>
        <w:t>2</w:t>
      </w:r>
      <w:r w:rsidRPr="002511B9">
        <w:rPr>
          <w:rFonts w:ascii="Times New Roman" w:hAnsi="Times New Roman" w:cs="Times New Roman"/>
          <w:sz w:val="28"/>
          <w:szCs w:val="28"/>
        </w:rPr>
        <w:t xml:space="preserve"> Середня освіта (</w:t>
      </w:r>
      <w:r w:rsidRPr="002511B9">
        <w:rPr>
          <w:rFonts w:ascii="Times New Roman" w:hAnsi="Times New Roman" w:cs="Times New Roman"/>
          <w:sz w:val="28"/>
          <w:szCs w:val="28"/>
          <w:lang w:val="uk-UA"/>
        </w:rPr>
        <w:t xml:space="preserve">Англійська </w:t>
      </w:r>
      <w:r>
        <w:rPr>
          <w:rFonts w:ascii="Times New Roman" w:hAnsi="Times New Roman" w:cs="Times New Roman"/>
          <w:sz w:val="28"/>
          <w:szCs w:val="28"/>
          <w:lang w:val="uk-UA"/>
        </w:rPr>
        <w:t>мова і література</w:t>
      </w:r>
      <w:r w:rsidRPr="002511B9">
        <w:rPr>
          <w:rFonts w:ascii="Times New Roman" w:hAnsi="Times New Roman" w:cs="Times New Roman"/>
          <w:sz w:val="28"/>
          <w:szCs w:val="28"/>
        </w:rPr>
        <w:t xml:space="preserve">) </w:t>
      </w:r>
    </w:p>
    <w:p w:rsidR="00BF7810" w:rsidRPr="00BF7810" w:rsidRDefault="002029F8" w:rsidP="00BF7810">
      <w:pPr>
        <w:spacing w:after="0" w:line="240" w:lineRule="auto"/>
        <w:ind w:left="4253"/>
        <w:jc w:val="both"/>
        <w:rPr>
          <w:rFonts w:ascii="Times New Roman" w:hAnsi="Times New Roman" w:cs="Times New Roman"/>
          <w:b/>
          <w:sz w:val="28"/>
          <w:szCs w:val="28"/>
          <w:lang w:val="uk-UA"/>
        </w:rPr>
      </w:pPr>
      <w:r>
        <w:rPr>
          <w:rFonts w:ascii="Times New Roman" w:hAnsi="Times New Roman" w:cs="Times New Roman"/>
          <w:b/>
          <w:sz w:val="28"/>
          <w:szCs w:val="28"/>
          <w:lang w:val="uk-UA"/>
        </w:rPr>
        <w:t>Овча</w:t>
      </w:r>
      <w:bookmarkStart w:id="0" w:name="_GoBack"/>
      <w:bookmarkEnd w:id="0"/>
      <w:r w:rsidR="00BF7810" w:rsidRPr="00BF7810">
        <w:rPr>
          <w:rFonts w:ascii="Times New Roman" w:hAnsi="Times New Roman" w:cs="Times New Roman"/>
          <w:b/>
          <w:sz w:val="28"/>
          <w:szCs w:val="28"/>
          <w:lang w:val="uk-UA"/>
        </w:rPr>
        <w:t>рова Євгенія Максимівна</w:t>
      </w:r>
    </w:p>
    <w:p w:rsidR="00BF7810" w:rsidRPr="002511B9" w:rsidRDefault="00BF7810" w:rsidP="00BF7810">
      <w:pPr>
        <w:spacing w:after="0" w:line="240" w:lineRule="auto"/>
        <w:ind w:left="4253"/>
        <w:jc w:val="both"/>
        <w:rPr>
          <w:rFonts w:ascii="Times New Roman" w:hAnsi="Times New Roman" w:cs="Times New Roman"/>
          <w:b/>
          <w:sz w:val="28"/>
          <w:szCs w:val="28"/>
        </w:rPr>
      </w:pPr>
      <w:r w:rsidRPr="002511B9">
        <w:rPr>
          <w:rFonts w:ascii="Times New Roman" w:hAnsi="Times New Roman" w:cs="Times New Roman"/>
          <w:b/>
          <w:sz w:val="28"/>
          <w:szCs w:val="28"/>
        </w:rPr>
        <w:t>Науковий керівник:</w:t>
      </w:r>
    </w:p>
    <w:p w:rsidR="00BF7810" w:rsidRPr="002511B9" w:rsidRDefault="00BF7810" w:rsidP="00BF7810">
      <w:pPr>
        <w:spacing w:after="0" w:line="240" w:lineRule="auto"/>
        <w:ind w:left="4253" w:right="-1"/>
        <w:jc w:val="both"/>
        <w:rPr>
          <w:rFonts w:ascii="Times New Roman" w:hAnsi="Times New Roman" w:cs="Times New Roman"/>
          <w:sz w:val="28"/>
          <w:szCs w:val="28"/>
        </w:rPr>
      </w:pPr>
      <w:r w:rsidRPr="002511B9">
        <w:rPr>
          <w:rFonts w:ascii="Times New Roman" w:hAnsi="Times New Roman" w:cs="Times New Roman"/>
          <w:spacing w:val="-10"/>
          <w:sz w:val="28"/>
          <w:szCs w:val="28"/>
          <w:lang w:val="uk-UA"/>
        </w:rPr>
        <w:t xml:space="preserve">Канд. пед.наук </w:t>
      </w:r>
      <w:r>
        <w:rPr>
          <w:rFonts w:ascii="Times New Roman" w:hAnsi="Times New Roman" w:cs="Times New Roman"/>
          <w:spacing w:val="-10"/>
          <w:sz w:val="28"/>
          <w:szCs w:val="28"/>
          <w:lang w:val="uk-UA"/>
        </w:rPr>
        <w:t>Зайцева Н.Г.</w:t>
      </w:r>
    </w:p>
    <w:p w:rsidR="00BF7810" w:rsidRPr="002511B9" w:rsidRDefault="00BF7810" w:rsidP="00BF7810">
      <w:pPr>
        <w:spacing w:after="0" w:line="240" w:lineRule="auto"/>
        <w:ind w:left="4253" w:right="-1"/>
        <w:jc w:val="both"/>
        <w:rPr>
          <w:rFonts w:ascii="Times New Roman" w:hAnsi="Times New Roman" w:cs="Times New Roman"/>
          <w:sz w:val="28"/>
          <w:szCs w:val="28"/>
        </w:rPr>
      </w:pPr>
      <w:r w:rsidRPr="002511B9">
        <w:rPr>
          <w:rFonts w:ascii="Times New Roman" w:hAnsi="Times New Roman" w:cs="Times New Roman"/>
          <w:sz w:val="28"/>
          <w:szCs w:val="28"/>
        </w:rPr>
        <w:t>Дата захисту: «</w:t>
      </w:r>
      <w:r>
        <w:rPr>
          <w:rFonts w:ascii="Times New Roman" w:hAnsi="Times New Roman" w:cs="Times New Roman"/>
          <w:sz w:val="28"/>
          <w:szCs w:val="28"/>
          <w:lang w:val="uk-UA"/>
        </w:rPr>
        <w:t>____</w:t>
      </w:r>
      <w:r w:rsidRPr="002511B9">
        <w:rPr>
          <w:rFonts w:ascii="Times New Roman" w:hAnsi="Times New Roman" w:cs="Times New Roman"/>
          <w:sz w:val="28"/>
          <w:szCs w:val="28"/>
        </w:rPr>
        <w:t xml:space="preserve">» </w:t>
      </w:r>
      <w:r w:rsidRPr="002511B9">
        <w:rPr>
          <w:rFonts w:ascii="Times New Roman" w:hAnsi="Times New Roman" w:cs="Times New Roman"/>
          <w:sz w:val="28"/>
          <w:szCs w:val="28"/>
          <w:lang w:val="uk-UA"/>
        </w:rPr>
        <w:t>грудня</w:t>
      </w:r>
      <w:r w:rsidRPr="002511B9">
        <w:rPr>
          <w:rFonts w:ascii="Times New Roman" w:hAnsi="Times New Roman" w:cs="Times New Roman"/>
          <w:sz w:val="28"/>
          <w:szCs w:val="28"/>
        </w:rPr>
        <w:t xml:space="preserve"> 20</w:t>
      </w:r>
      <w:r w:rsidRPr="002511B9">
        <w:rPr>
          <w:rFonts w:ascii="Times New Roman" w:hAnsi="Times New Roman" w:cs="Times New Roman"/>
          <w:sz w:val="28"/>
          <w:szCs w:val="28"/>
          <w:lang w:val="uk-UA"/>
        </w:rPr>
        <w:t>2</w:t>
      </w:r>
      <w:r>
        <w:rPr>
          <w:rFonts w:ascii="Times New Roman" w:hAnsi="Times New Roman" w:cs="Times New Roman"/>
          <w:sz w:val="28"/>
          <w:szCs w:val="28"/>
          <w:lang w:val="uk-UA"/>
        </w:rPr>
        <w:t>2</w:t>
      </w:r>
      <w:r w:rsidRPr="002511B9">
        <w:rPr>
          <w:rFonts w:ascii="Times New Roman" w:hAnsi="Times New Roman" w:cs="Times New Roman"/>
          <w:sz w:val="28"/>
          <w:szCs w:val="28"/>
        </w:rPr>
        <w:t xml:space="preserve"> р. </w:t>
      </w:r>
    </w:p>
    <w:p w:rsidR="00BF7810" w:rsidRPr="002511B9" w:rsidRDefault="00BF7810" w:rsidP="00BF78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Національна оцінка ________________</w:t>
      </w:r>
    </w:p>
    <w:p w:rsidR="00BF7810" w:rsidRPr="002511B9" w:rsidRDefault="00BF7810" w:rsidP="00BF78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Кількість балів: ___________________</w:t>
      </w:r>
    </w:p>
    <w:p w:rsidR="00BF7810" w:rsidRPr="002511B9" w:rsidRDefault="00BF7810" w:rsidP="00BF78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 xml:space="preserve">Оцінка </w:t>
      </w:r>
      <w:r w:rsidRPr="002511B9">
        <w:rPr>
          <w:rFonts w:ascii="Times New Roman" w:hAnsi="Times New Roman" w:cs="Times New Roman"/>
          <w:sz w:val="28"/>
          <w:szCs w:val="28"/>
          <w:lang w:val="en-GB"/>
        </w:rPr>
        <w:t>ECTS</w:t>
      </w:r>
      <w:r w:rsidRPr="002511B9">
        <w:rPr>
          <w:rFonts w:ascii="Times New Roman" w:hAnsi="Times New Roman" w:cs="Times New Roman"/>
          <w:sz w:val="28"/>
          <w:szCs w:val="28"/>
        </w:rPr>
        <w:t xml:space="preserve"> _____________________ </w:t>
      </w:r>
    </w:p>
    <w:p w:rsidR="00BF7810" w:rsidRPr="002511B9" w:rsidRDefault="00BF7810" w:rsidP="00BF7810">
      <w:pPr>
        <w:spacing w:after="0" w:line="240" w:lineRule="auto"/>
        <w:ind w:left="4253" w:right="-1"/>
        <w:jc w:val="both"/>
        <w:rPr>
          <w:rFonts w:ascii="Times New Roman" w:hAnsi="Times New Roman" w:cs="Times New Roman"/>
          <w:sz w:val="28"/>
          <w:szCs w:val="28"/>
        </w:rPr>
      </w:pPr>
    </w:p>
    <w:p w:rsidR="00BF7810" w:rsidRPr="002511B9" w:rsidRDefault="00BF7810" w:rsidP="00BF7810">
      <w:pPr>
        <w:spacing w:after="0" w:line="240" w:lineRule="auto"/>
        <w:ind w:left="4253" w:right="-1"/>
        <w:jc w:val="both"/>
        <w:rPr>
          <w:rFonts w:ascii="Times New Roman" w:hAnsi="Times New Roman" w:cs="Times New Roman"/>
          <w:sz w:val="28"/>
          <w:szCs w:val="28"/>
        </w:rPr>
      </w:pPr>
      <w:r w:rsidRPr="002511B9">
        <w:rPr>
          <w:rFonts w:ascii="Times New Roman" w:hAnsi="Times New Roman" w:cs="Times New Roman"/>
          <w:sz w:val="28"/>
          <w:szCs w:val="28"/>
        </w:rPr>
        <w:t>Члени комісії:</w:t>
      </w:r>
    </w:p>
    <w:p w:rsidR="00BF7810" w:rsidRPr="002511B9" w:rsidRDefault="00BF7810" w:rsidP="00BF7810">
      <w:pPr>
        <w:spacing w:after="0" w:line="240" w:lineRule="auto"/>
        <w:ind w:left="4253" w:right="-1"/>
        <w:jc w:val="both"/>
        <w:rPr>
          <w:rFonts w:ascii="Times New Roman" w:hAnsi="Times New Roman" w:cs="Times New Roman"/>
          <w:sz w:val="28"/>
          <w:szCs w:val="28"/>
        </w:rPr>
      </w:pPr>
      <w:r w:rsidRPr="002511B9">
        <w:rPr>
          <w:rFonts w:ascii="Times New Roman" w:hAnsi="Times New Roman" w:cs="Times New Roman"/>
          <w:sz w:val="28"/>
          <w:szCs w:val="28"/>
        </w:rPr>
        <w:t>___________________________________</w:t>
      </w:r>
    </w:p>
    <w:p w:rsidR="00BF7810" w:rsidRPr="002511B9" w:rsidRDefault="00BF7810" w:rsidP="00BF7810">
      <w:pPr>
        <w:spacing w:after="0" w:line="240" w:lineRule="auto"/>
        <w:ind w:left="4253" w:right="-1"/>
        <w:jc w:val="both"/>
        <w:rPr>
          <w:rFonts w:ascii="Times New Roman" w:hAnsi="Times New Roman" w:cs="Times New Roman"/>
          <w:sz w:val="28"/>
          <w:szCs w:val="28"/>
        </w:rPr>
      </w:pPr>
      <w:r w:rsidRPr="002511B9">
        <w:rPr>
          <w:rFonts w:ascii="Times New Roman" w:hAnsi="Times New Roman" w:cs="Times New Roman"/>
          <w:sz w:val="28"/>
          <w:szCs w:val="28"/>
        </w:rPr>
        <w:t>________________________________________________________________________</w:t>
      </w:r>
    </w:p>
    <w:p w:rsidR="00BF7810" w:rsidRDefault="00BF7810" w:rsidP="00BF7810">
      <w:pPr>
        <w:spacing w:after="0" w:line="240" w:lineRule="auto"/>
        <w:ind w:firstLine="709"/>
        <w:jc w:val="both"/>
        <w:rPr>
          <w:rFonts w:ascii="Times New Roman" w:hAnsi="Times New Roman" w:cs="Times New Roman"/>
          <w:sz w:val="28"/>
          <w:szCs w:val="28"/>
        </w:rPr>
      </w:pPr>
    </w:p>
    <w:p w:rsidR="00BF7810" w:rsidRDefault="00BF7810" w:rsidP="00BF7810">
      <w:pPr>
        <w:spacing w:after="0" w:line="240" w:lineRule="auto"/>
        <w:jc w:val="center"/>
        <w:rPr>
          <w:rFonts w:ascii="Times New Roman" w:hAnsi="Times New Roman" w:cs="Times New Roman"/>
          <w:sz w:val="28"/>
          <w:szCs w:val="28"/>
        </w:rPr>
      </w:pPr>
    </w:p>
    <w:p w:rsidR="00BF7810" w:rsidRDefault="00BF7810" w:rsidP="00BF7810">
      <w:pPr>
        <w:spacing w:after="0" w:line="240" w:lineRule="auto"/>
        <w:jc w:val="center"/>
        <w:rPr>
          <w:rFonts w:ascii="Times New Roman" w:hAnsi="Times New Roman" w:cs="Times New Roman"/>
          <w:sz w:val="28"/>
          <w:szCs w:val="28"/>
        </w:rPr>
      </w:pPr>
    </w:p>
    <w:p w:rsidR="00BF7810" w:rsidRDefault="00BF7810" w:rsidP="00BF7810">
      <w:pPr>
        <w:spacing w:after="0" w:line="240" w:lineRule="auto"/>
        <w:jc w:val="center"/>
        <w:rPr>
          <w:rFonts w:ascii="Times New Roman" w:hAnsi="Times New Roman" w:cs="Times New Roman"/>
          <w:sz w:val="28"/>
          <w:szCs w:val="28"/>
          <w:lang w:val="uk-UA"/>
        </w:rPr>
      </w:pPr>
    </w:p>
    <w:p w:rsidR="00BF7810" w:rsidRDefault="00BF7810" w:rsidP="00BF7810">
      <w:pPr>
        <w:spacing w:after="0" w:line="240" w:lineRule="auto"/>
        <w:jc w:val="center"/>
        <w:rPr>
          <w:rFonts w:ascii="Times New Roman" w:hAnsi="Times New Roman" w:cs="Times New Roman"/>
          <w:sz w:val="28"/>
          <w:szCs w:val="28"/>
          <w:lang w:val="uk-UA"/>
        </w:rPr>
      </w:pPr>
    </w:p>
    <w:p w:rsidR="00BF7810" w:rsidRPr="00BF7810" w:rsidRDefault="00BF7810" w:rsidP="00BF7810">
      <w:pPr>
        <w:spacing w:after="0" w:line="240" w:lineRule="auto"/>
        <w:jc w:val="center"/>
        <w:rPr>
          <w:rFonts w:ascii="Times New Roman" w:hAnsi="Times New Roman" w:cs="Times New Roman"/>
          <w:sz w:val="28"/>
          <w:szCs w:val="28"/>
          <w:lang w:val="uk-UA"/>
        </w:rPr>
      </w:pPr>
    </w:p>
    <w:p w:rsidR="00BF7810" w:rsidRDefault="00BF7810" w:rsidP="00BF7810">
      <w:pPr>
        <w:spacing w:after="0" w:line="240" w:lineRule="auto"/>
        <w:jc w:val="center"/>
        <w:rPr>
          <w:rFonts w:ascii="Times New Roman" w:hAnsi="Times New Roman" w:cs="Times New Roman"/>
          <w:sz w:val="28"/>
          <w:szCs w:val="28"/>
          <w:lang w:val="uk-UA"/>
        </w:rPr>
      </w:pPr>
      <w:r w:rsidRPr="002511B9">
        <w:rPr>
          <w:rFonts w:ascii="Times New Roman" w:hAnsi="Times New Roman" w:cs="Times New Roman"/>
          <w:sz w:val="28"/>
          <w:szCs w:val="28"/>
        </w:rPr>
        <w:t>Глухів 20</w:t>
      </w:r>
      <w:r w:rsidRPr="002511B9">
        <w:rPr>
          <w:rFonts w:ascii="Times New Roman" w:hAnsi="Times New Roman" w:cs="Times New Roman"/>
          <w:sz w:val="28"/>
          <w:szCs w:val="28"/>
          <w:lang w:val="uk-UA"/>
        </w:rPr>
        <w:t>2</w:t>
      </w:r>
      <w:r>
        <w:rPr>
          <w:rFonts w:ascii="Times New Roman" w:hAnsi="Times New Roman" w:cs="Times New Roman"/>
          <w:sz w:val="28"/>
          <w:szCs w:val="28"/>
          <w:lang w:val="uk-UA"/>
        </w:rPr>
        <w:t>2</w:t>
      </w:r>
    </w:p>
    <w:p w:rsidR="00BF7810" w:rsidRDefault="00BF7810" w:rsidP="00BF7810">
      <w:pPr>
        <w:spacing w:after="0" w:line="240" w:lineRule="auto"/>
        <w:jc w:val="center"/>
        <w:rPr>
          <w:rFonts w:ascii="Times New Roman" w:hAnsi="Times New Roman" w:cs="Times New Roman"/>
          <w:sz w:val="28"/>
          <w:szCs w:val="28"/>
          <w:lang w:val="uk-UA"/>
        </w:rPr>
      </w:pPr>
    </w:p>
    <w:p w:rsidR="002C1379" w:rsidRPr="00312C98" w:rsidRDefault="002C1379" w:rsidP="0060058E">
      <w:pPr>
        <w:spacing w:after="0" w:line="360" w:lineRule="auto"/>
        <w:ind w:firstLine="709"/>
        <w:jc w:val="center"/>
        <w:rPr>
          <w:rFonts w:ascii="Times New Roman" w:eastAsia="Times New Roman" w:hAnsi="Times New Roman" w:cs="Times New Roman"/>
          <w:b/>
          <w:sz w:val="28"/>
          <w:szCs w:val="28"/>
          <w:lang w:val="uk-UA" w:eastAsia="ru-RU"/>
        </w:rPr>
      </w:pPr>
      <w:r w:rsidRPr="00312C98">
        <w:rPr>
          <w:rFonts w:ascii="Times New Roman" w:eastAsia="Times New Roman" w:hAnsi="Times New Roman" w:cs="Times New Roman"/>
          <w:b/>
          <w:sz w:val="28"/>
          <w:szCs w:val="28"/>
          <w:lang w:val="uk-UA" w:eastAsia="ru-RU"/>
        </w:rPr>
        <w:lastRenderedPageBreak/>
        <w:t>ЗМІСТ</w:t>
      </w:r>
    </w:p>
    <w:p w:rsidR="002C1379" w:rsidRPr="00312C98" w:rsidRDefault="002C1379" w:rsidP="0060058E">
      <w:pPr>
        <w:spacing w:after="0" w:line="360" w:lineRule="auto"/>
        <w:ind w:firstLine="709"/>
        <w:jc w:val="center"/>
        <w:rPr>
          <w:rFonts w:ascii="Times New Roman" w:eastAsia="Times New Roman" w:hAnsi="Times New Roman" w:cs="Times New Roman"/>
          <w:sz w:val="28"/>
          <w:szCs w:val="28"/>
          <w:lang w:val="uk-UA" w:eastAsia="ru-RU"/>
        </w:rPr>
      </w:pPr>
    </w:p>
    <w:tbl>
      <w:tblPr>
        <w:tblW w:w="9639" w:type="dxa"/>
        <w:tblInd w:w="108" w:type="dxa"/>
        <w:tblLayout w:type="fixed"/>
        <w:tblLook w:val="01E0" w:firstRow="1" w:lastRow="1" w:firstColumn="1" w:lastColumn="1" w:noHBand="0" w:noVBand="0"/>
      </w:tblPr>
      <w:tblGrid>
        <w:gridCol w:w="8931"/>
        <w:gridCol w:w="708"/>
      </w:tblGrid>
      <w:tr w:rsidR="00B02304" w:rsidRPr="00312C98" w:rsidTr="00A6648B">
        <w:trPr>
          <w:trHeight w:val="452"/>
        </w:trPr>
        <w:tc>
          <w:tcPr>
            <w:tcW w:w="8931" w:type="dxa"/>
          </w:tcPr>
          <w:p w:rsidR="00B02304" w:rsidRPr="00312C98" w:rsidRDefault="00B02304" w:rsidP="00A6648B">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caps/>
                <w:sz w:val="28"/>
                <w:szCs w:val="28"/>
                <w:lang w:val="uk-UA"/>
              </w:rPr>
              <w:t>Вступ</w:t>
            </w:r>
            <w:r w:rsidRPr="00312C98">
              <w:rPr>
                <w:rFonts w:ascii="Times New Roman" w:eastAsia="Calibri" w:hAnsi="Times New Roman" w:cs="Times New Roman"/>
                <w:sz w:val="28"/>
                <w:szCs w:val="28"/>
                <w:lang w:val="uk-UA"/>
              </w:rPr>
              <w:t xml:space="preserve"> </w:t>
            </w:r>
          </w:p>
        </w:tc>
        <w:tc>
          <w:tcPr>
            <w:tcW w:w="708" w:type="dxa"/>
          </w:tcPr>
          <w:p w:rsidR="00B02304" w:rsidRPr="00312C98" w:rsidRDefault="00B02304" w:rsidP="00A6648B">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3</w:t>
            </w:r>
          </w:p>
        </w:tc>
      </w:tr>
      <w:tr w:rsidR="00B02304" w:rsidRPr="00312C98" w:rsidTr="00373D09">
        <w:tc>
          <w:tcPr>
            <w:tcW w:w="8931" w:type="dxa"/>
          </w:tcPr>
          <w:p w:rsidR="00B02304" w:rsidRPr="00312C98" w:rsidRDefault="00B02304" w:rsidP="00A6648B">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caps/>
                <w:sz w:val="28"/>
                <w:szCs w:val="28"/>
                <w:lang w:val="uk-UA"/>
              </w:rPr>
              <w:t xml:space="preserve">Розділ </w:t>
            </w:r>
            <w:r w:rsidRPr="00312C98">
              <w:rPr>
                <w:rFonts w:ascii="Times New Roman" w:eastAsia="Calibri" w:hAnsi="Times New Roman" w:cs="Times New Roman"/>
                <w:sz w:val="28"/>
                <w:szCs w:val="28"/>
                <w:lang w:val="uk-UA"/>
              </w:rPr>
              <w:t xml:space="preserve">1. </w:t>
            </w:r>
            <w:r w:rsidRPr="00312C98">
              <w:rPr>
                <w:rFonts w:ascii="Times New Roman" w:eastAsia="Calibri" w:hAnsi="Times New Roman" w:cs="Times New Roman"/>
                <w:caps/>
                <w:sz w:val="28"/>
                <w:szCs w:val="28"/>
                <w:lang w:val="uk-UA"/>
              </w:rPr>
              <w:t xml:space="preserve">Теоретичні основи </w:t>
            </w:r>
            <w:r w:rsidR="00DE562E" w:rsidRPr="00312C98">
              <w:rPr>
                <w:rFonts w:ascii="Times New Roman" w:hAnsi="Times New Roman" w:cs="Times New Roman"/>
                <w:caps/>
                <w:sz w:val="28"/>
                <w:szCs w:val="28"/>
                <w:lang w:val="uk-UA"/>
              </w:rPr>
              <w:t>розвитку мотивації в учнів ст</w:t>
            </w:r>
            <w:r w:rsidR="009329D1" w:rsidRPr="00312C98">
              <w:rPr>
                <w:rFonts w:ascii="Times New Roman" w:hAnsi="Times New Roman" w:cs="Times New Roman"/>
                <w:caps/>
                <w:sz w:val="28"/>
                <w:szCs w:val="28"/>
                <w:lang w:val="uk-UA"/>
              </w:rPr>
              <w:t>а</w:t>
            </w:r>
            <w:r w:rsidR="00DE562E" w:rsidRPr="00312C98">
              <w:rPr>
                <w:rFonts w:ascii="Times New Roman" w:hAnsi="Times New Roman" w:cs="Times New Roman"/>
                <w:caps/>
                <w:sz w:val="28"/>
                <w:szCs w:val="28"/>
                <w:lang w:val="uk-UA"/>
              </w:rPr>
              <w:t>рших класів</w:t>
            </w:r>
          </w:p>
        </w:tc>
        <w:tc>
          <w:tcPr>
            <w:tcW w:w="708" w:type="dxa"/>
          </w:tcPr>
          <w:p w:rsidR="00B02304" w:rsidRPr="00312C98" w:rsidRDefault="00B02304" w:rsidP="00A6648B">
            <w:pPr>
              <w:spacing w:after="0" w:line="240" w:lineRule="auto"/>
              <w:jc w:val="right"/>
              <w:rPr>
                <w:rFonts w:ascii="Times New Roman" w:eastAsia="Calibri" w:hAnsi="Times New Roman" w:cs="Times New Roman"/>
                <w:sz w:val="28"/>
                <w:szCs w:val="28"/>
                <w:lang w:val="uk-UA"/>
              </w:rPr>
            </w:pPr>
          </w:p>
          <w:p w:rsidR="00B02304" w:rsidRPr="00312C98" w:rsidRDefault="00772338" w:rsidP="00A6648B">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7</w:t>
            </w:r>
          </w:p>
        </w:tc>
      </w:tr>
      <w:tr w:rsidR="00B02304" w:rsidRPr="00312C98" w:rsidTr="00A6648B">
        <w:trPr>
          <w:trHeight w:val="481"/>
        </w:trPr>
        <w:tc>
          <w:tcPr>
            <w:tcW w:w="8931" w:type="dxa"/>
          </w:tcPr>
          <w:p w:rsidR="00B02304" w:rsidRPr="00312C98" w:rsidRDefault="00B02304" w:rsidP="00A6648B">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 xml:space="preserve">1.1. </w:t>
            </w:r>
            <w:r w:rsidR="005B00F8" w:rsidRPr="00312C98">
              <w:rPr>
                <w:rFonts w:ascii="Times New Roman" w:eastAsia="Times New Roman" w:hAnsi="Times New Roman" w:cs="Times New Roman"/>
                <w:sz w:val="28"/>
                <w:szCs w:val="28"/>
                <w:lang w:val="uk-UA" w:eastAsia="ru-RU"/>
              </w:rPr>
              <w:t>Сутність і структура мотиваційної сфери особистості</w:t>
            </w:r>
          </w:p>
        </w:tc>
        <w:tc>
          <w:tcPr>
            <w:tcW w:w="708" w:type="dxa"/>
          </w:tcPr>
          <w:p w:rsidR="00B02304" w:rsidRPr="00312C98" w:rsidRDefault="00772338" w:rsidP="00A6648B">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7</w:t>
            </w:r>
          </w:p>
        </w:tc>
      </w:tr>
      <w:tr w:rsidR="00B02304" w:rsidRPr="00312C98" w:rsidTr="00A6648B">
        <w:trPr>
          <w:trHeight w:val="431"/>
        </w:trPr>
        <w:tc>
          <w:tcPr>
            <w:tcW w:w="8931" w:type="dxa"/>
          </w:tcPr>
          <w:p w:rsidR="00B02304" w:rsidRPr="00312C98" w:rsidRDefault="00B02304" w:rsidP="00A6648B">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 xml:space="preserve">1.2. </w:t>
            </w:r>
            <w:r w:rsidR="005B00F8" w:rsidRPr="00312C98">
              <w:rPr>
                <w:rFonts w:ascii="Times New Roman" w:eastAsia="Times New Roman" w:hAnsi="Times New Roman" w:cs="Times New Roman"/>
                <w:sz w:val="28"/>
                <w:szCs w:val="28"/>
                <w:lang w:val="uk-UA" w:eastAsia="ru-RU"/>
              </w:rPr>
              <w:t>Практичні дослідження мотивації в освіті</w:t>
            </w:r>
          </w:p>
        </w:tc>
        <w:tc>
          <w:tcPr>
            <w:tcW w:w="708" w:type="dxa"/>
          </w:tcPr>
          <w:p w:rsidR="00B02304" w:rsidRPr="00312C98" w:rsidRDefault="00B02304" w:rsidP="00DD52E2">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1</w:t>
            </w:r>
            <w:r w:rsidR="00DD52E2" w:rsidRPr="00312C98">
              <w:rPr>
                <w:rFonts w:ascii="Times New Roman" w:eastAsia="Calibri" w:hAnsi="Times New Roman" w:cs="Times New Roman"/>
                <w:sz w:val="28"/>
                <w:szCs w:val="28"/>
                <w:lang w:val="uk-UA"/>
              </w:rPr>
              <w:t>2</w:t>
            </w:r>
          </w:p>
        </w:tc>
      </w:tr>
      <w:tr w:rsidR="00B02304" w:rsidRPr="00312C98" w:rsidTr="00373D09">
        <w:tc>
          <w:tcPr>
            <w:tcW w:w="8931" w:type="dxa"/>
          </w:tcPr>
          <w:p w:rsidR="00B02304" w:rsidRPr="00312C98" w:rsidRDefault="00B02304" w:rsidP="00A6648B">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 xml:space="preserve">1.3. </w:t>
            </w:r>
            <w:r w:rsidR="005B00F8" w:rsidRPr="00312C98">
              <w:rPr>
                <w:rFonts w:ascii="Times New Roman" w:eastAsia="Times New Roman" w:hAnsi="Times New Roman" w:cs="Times New Roman"/>
                <w:sz w:val="28"/>
                <w:szCs w:val="28"/>
                <w:lang w:val="uk-UA" w:eastAsia="ru-RU"/>
              </w:rPr>
              <w:t xml:space="preserve">Особливості формування навчальної мотивації учнів старших класів  </w:t>
            </w:r>
          </w:p>
        </w:tc>
        <w:tc>
          <w:tcPr>
            <w:tcW w:w="708" w:type="dxa"/>
          </w:tcPr>
          <w:p w:rsidR="00B02304" w:rsidRPr="00312C98" w:rsidRDefault="00B02304" w:rsidP="00A6648B">
            <w:pPr>
              <w:spacing w:after="0" w:line="240" w:lineRule="auto"/>
              <w:jc w:val="right"/>
              <w:rPr>
                <w:rFonts w:ascii="Times New Roman" w:eastAsia="Calibri" w:hAnsi="Times New Roman" w:cs="Times New Roman"/>
                <w:sz w:val="28"/>
                <w:szCs w:val="28"/>
                <w:lang w:val="uk-UA"/>
              </w:rPr>
            </w:pPr>
          </w:p>
          <w:p w:rsidR="00AC3688" w:rsidRPr="00312C98" w:rsidRDefault="00AC3688" w:rsidP="00DD52E2">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1</w:t>
            </w:r>
            <w:r w:rsidR="00DD52E2" w:rsidRPr="00312C98">
              <w:rPr>
                <w:rFonts w:ascii="Times New Roman" w:eastAsia="Calibri" w:hAnsi="Times New Roman" w:cs="Times New Roman"/>
                <w:sz w:val="28"/>
                <w:szCs w:val="28"/>
                <w:lang w:val="uk-UA"/>
              </w:rPr>
              <w:t>6</w:t>
            </w:r>
          </w:p>
        </w:tc>
      </w:tr>
      <w:tr w:rsidR="00A24864" w:rsidRPr="00312C98" w:rsidTr="00585A47">
        <w:trPr>
          <w:trHeight w:val="348"/>
        </w:trPr>
        <w:tc>
          <w:tcPr>
            <w:tcW w:w="8931" w:type="dxa"/>
          </w:tcPr>
          <w:p w:rsidR="00A24864" w:rsidRPr="00312C98" w:rsidRDefault="00A24864" w:rsidP="00A6648B">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 xml:space="preserve">Висновки до </w:t>
            </w:r>
            <w:r w:rsidR="00261F30">
              <w:rPr>
                <w:rFonts w:ascii="Times New Roman" w:eastAsia="Calibri" w:hAnsi="Times New Roman" w:cs="Times New Roman"/>
                <w:sz w:val="28"/>
                <w:szCs w:val="28"/>
                <w:lang w:val="uk-UA"/>
              </w:rPr>
              <w:t xml:space="preserve">першого </w:t>
            </w:r>
            <w:r w:rsidRPr="00312C98">
              <w:rPr>
                <w:rFonts w:ascii="Times New Roman" w:eastAsia="Calibri" w:hAnsi="Times New Roman" w:cs="Times New Roman"/>
                <w:sz w:val="28"/>
                <w:szCs w:val="28"/>
                <w:lang w:val="uk-UA"/>
              </w:rPr>
              <w:t>розділу</w:t>
            </w:r>
          </w:p>
        </w:tc>
        <w:tc>
          <w:tcPr>
            <w:tcW w:w="708" w:type="dxa"/>
          </w:tcPr>
          <w:p w:rsidR="00A24864" w:rsidRPr="00312C98" w:rsidRDefault="00DD52E2" w:rsidP="00852A62">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1</w:t>
            </w:r>
            <w:r w:rsidR="00852A62" w:rsidRPr="00312C98">
              <w:rPr>
                <w:rFonts w:ascii="Times New Roman" w:eastAsia="Calibri" w:hAnsi="Times New Roman" w:cs="Times New Roman"/>
                <w:sz w:val="28"/>
                <w:szCs w:val="28"/>
                <w:lang w:val="uk-UA"/>
              </w:rPr>
              <w:t>8</w:t>
            </w:r>
          </w:p>
        </w:tc>
      </w:tr>
      <w:tr w:rsidR="00B02304" w:rsidRPr="00312C98" w:rsidTr="00373D09">
        <w:tc>
          <w:tcPr>
            <w:tcW w:w="8931" w:type="dxa"/>
          </w:tcPr>
          <w:p w:rsidR="00B02304" w:rsidRPr="00312C98" w:rsidRDefault="00B02304" w:rsidP="00807566">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caps/>
                <w:sz w:val="28"/>
                <w:szCs w:val="28"/>
                <w:lang w:val="uk-UA"/>
              </w:rPr>
              <w:t xml:space="preserve">Розділ </w:t>
            </w:r>
            <w:r w:rsidRPr="00312C98">
              <w:rPr>
                <w:rFonts w:ascii="Times New Roman" w:eastAsia="Calibri" w:hAnsi="Times New Roman" w:cs="Times New Roman"/>
                <w:sz w:val="28"/>
                <w:szCs w:val="28"/>
                <w:lang w:val="uk-UA"/>
              </w:rPr>
              <w:t xml:space="preserve">2. </w:t>
            </w:r>
            <w:r w:rsidR="000626F2" w:rsidRPr="00312C98">
              <w:rPr>
                <w:rFonts w:ascii="Times New Roman" w:eastAsia="Calibri" w:hAnsi="Times New Roman" w:cs="Times New Roman"/>
                <w:bCs/>
                <w:sz w:val="28"/>
                <w:szCs w:val="28"/>
                <w:lang w:val="uk-UA" w:eastAsia="ru-RU"/>
              </w:rPr>
              <w:t xml:space="preserve">ДОСЛІДЖЕННЯ </w:t>
            </w:r>
            <w:r w:rsidR="000626F2" w:rsidRPr="00312C98">
              <w:rPr>
                <w:rFonts w:ascii="Times New Roman" w:hAnsi="Times New Roman" w:cs="Times New Roman"/>
                <w:sz w:val="28"/>
                <w:szCs w:val="28"/>
                <w:lang w:val="uk-UA"/>
              </w:rPr>
              <w:t xml:space="preserve">ЗАСТОСУВАННЯ </w:t>
            </w:r>
            <w:r w:rsidR="000626F2" w:rsidRPr="00312C98">
              <w:rPr>
                <w:rFonts w:ascii="Times New Roman" w:hAnsi="Times New Roman" w:cs="Times New Roman"/>
                <w:noProof/>
                <w:sz w:val="28"/>
                <w:szCs w:val="28"/>
                <w:lang w:val="uk-UA" w:eastAsia="ru-RU"/>
              </w:rPr>
              <w:t>ІНТЕРНЕТ-ТЕХНОЛОГІЙ</w:t>
            </w:r>
            <w:r w:rsidR="000626F2" w:rsidRPr="00312C98">
              <w:rPr>
                <w:rFonts w:ascii="Times New Roman" w:eastAsia="Calibri" w:hAnsi="Times New Roman" w:cs="Times New Roman"/>
                <w:bCs/>
                <w:sz w:val="28"/>
                <w:szCs w:val="28"/>
                <w:lang w:val="uk-UA" w:eastAsia="ru-RU"/>
              </w:rPr>
              <w:t xml:space="preserve"> ДЛЯ РОЗВИТКУ МОТИВАЦІЇ СТАРШ</w:t>
            </w:r>
            <w:r w:rsidR="00807566" w:rsidRPr="00312C98">
              <w:rPr>
                <w:rFonts w:ascii="Times New Roman" w:eastAsia="Calibri" w:hAnsi="Times New Roman" w:cs="Times New Roman"/>
                <w:bCs/>
                <w:sz w:val="28"/>
                <w:szCs w:val="28"/>
                <w:lang w:val="uk-UA" w:eastAsia="ru-RU"/>
              </w:rPr>
              <w:t>О</w:t>
            </w:r>
            <w:r w:rsidR="000626F2" w:rsidRPr="00312C98">
              <w:rPr>
                <w:rFonts w:ascii="Times New Roman" w:eastAsia="Calibri" w:hAnsi="Times New Roman" w:cs="Times New Roman"/>
                <w:bCs/>
                <w:sz w:val="28"/>
                <w:szCs w:val="28"/>
                <w:lang w:val="uk-UA" w:eastAsia="ru-RU"/>
              </w:rPr>
              <w:t xml:space="preserve">КЛАСНИКІВ НА УРОКАХ АНГЛІЙСЬКОЇ МОВИ </w:t>
            </w:r>
          </w:p>
        </w:tc>
        <w:tc>
          <w:tcPr>
            <w:tcW w:w="708" w:type="dxa"/>
          </w:tcPr>
          <w:p w:rsidR="00B02304" w:rsidRPr="00312C98" w:rsidRDefault="00B02304" w:rsidP="00A6648B">
            <w:pPr>
              <w:spacing w:after="0" w:line="240" w:lineRule="auto"/>
              <w:jc w:val="right"/>
              <w:rPr>
                <w:rFonts w:ascii="Times New Roman" w:eastAsia="Calibri" w:hAnsi="Times New Roman" w:cs="Times New Roman"/>
                <w:sz w:val="28"/>
                <w:szCs w:val="28"/>
                <w:lang w:val="uk-UA"/>
              </w:rPr>
            </w:pPr>
          </w:p>
          <w:p w:rsidR="005D0808" w:rsidRPr="00312C98" w:rsidRDefault="005D0808" w:rsidP="00A6648B">
            <w:pPr>
              <w:spacing w:after="0" w:line="240" w:lineRule="auto"/>
              <w:jc w:val="right"/>
              <w:rPr>
                <w:rFonts w:ascii="Times New Roman" w:eastAsia="Calibri" w:hAnsi="Times New Roman" w:cs="Times New Roman"/>
                <w:sz w:val="28"/>
                <w:szCs w:val="28"/>
                <w:lang w:val="uk-UA"/>
              </w:rPr>
            </w:pPr>
          </w:p>
          <w:p w:rsidR="00B02304" w:rsidRPr="00312C98" w:rsidRDefault="00AC3688" w:rsidP="00DD52E2">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2</w:t>
            </w:r>
            <w:r w:rsidR="00DD52E2" w:rsidRPr="00312C98">
              <w:rPr>
                <w:rFonts w:ascii="Times New Roman" w:eastAsia="Calibri" w:hAnsi="Times New Roman" w:cs="Times New Roman"/>
                <w:sz w:val="28"/>
                <w:szCs w:val="28"/>
                <w:lang w:val="uk-UA"/>
              </w:rPr>
              <w:t>0</w:t>
            </w:r>
          </w:p>
        </w:tc>
      </w:tr>
      <w:tr w:rsidR="00B02304" w:rsidRPr="00312C98" w:rsidTr="00373D09">
        <w:tc>
          <w:tcPr>
            <w:tcW w:w="8931" w:type="dxa"/>
          </w:tcPr>
          <w:p w:rsidR="00B02304" w:rsidRPr="00312C98" w:rsidRDefault="00B02304" w:rsidP="00A6648B">
            <w:pPr>
              <w:spacing w:after="0" w:line="240" w:lineRule="auto"/>
              <w:jc w:val="both"/>
              <w:rPr>
                <w:rFonts w:ascii="Times New Roman" w:hAnsi="Times New Roman" w:cs="Times New Roman"/>
                <w:sz w:val="28"/>
                <w:szCs w:val="28"/>
                <w:lang w:val="uk-UA"/>
              </w:rPr>
            </w:pPr>
            <w:r w:rsidRPr="00312C98">
              <w:rPr>
                <w:rFonts w:ascii="Times New Roman" w:eastAsia="Calibri" w:hAnsi="Times New Roman" w:cs="Times New Roman"/>
                <w:sz w:val="28"/>
                <w:szCs w:val="28"/>
                <w:lang w:val="uk-UA"/>
              </w:rPr>
              <w:t xml:space="preserve">2.1. </w:t>
            </w:r>
            <w:r w:rsidR="006A46DC" w:rsidRPr="00312C98">
              <w:rPr>
                <w:rFonts w:ascii="Times New Roman" w:hAnsi="Times New Roman" w:cs="Times New Roman"/>
                <w:sz w:val="28"/>
                <w:szCs w:val="28"/>
                <w:lang w:val="uk-UA"/>
              </w:rPr>
              <w:t>Нові інформаційні технології у навчанні англійської мови у старшій школі</w:t>
            </w:r>
          </w:p>
        </w:tc>
        <w:tc>
          <w:tcPr>
            <w:tcW w:w="708" w:type="dxa"/>
          </w:tcPr>
          <w:p w:rsidR="00BE0A6B" w:rsidRPr="00312C98" w:rsidRDefault="00BE0A6B" w:rsidP="00DD52E2">
            <w:pPr>
              <w:spacing w:after="0" w:line="240" w:lineRule="auto"/>
              <w:jc w:val="right"/>
              <w:rPr>
                <w:rFonts w:ascii="Times New Roman" w:eastAsia="Calibri" w:hAnsi="Times New Roman" w:cs="Times New Roman"/>
                <w:sz w:val="28"/>
                <w:szCs w:val="28"/>
                <w:lang w:val="uk-UA"/>
              </w:rPr>
            </w:pPr>
          </w:p>
          <w:p w:rsidR="00B02304" w:rsidRPr="00312C98" w:rsidRDefault="00AC3688" w:rsidP="00DD52E2">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2</w:t>
            </w:r>
            <w:r w:rsidR="00DD52E2" w:rsidRPr="00312C98">
              <w:rPr>
                <w:rFonts w:ascii="Times New Roman" w:eastAsia="Calibri" w:hAnsi="Times New Roman" w:cs="Times New Roman"/>
                <w:sz w:val="28"/>
                <w:szCs w:val="28"/>
                <w:lang w:val="uk-UA"/>
              </w:rPr>
              <w:t>0</w:t>
            </w:r>
          </w:p>
        </w:tc>
      </w:tr>
      <w:tr w:rsidR="00B02304" w:rsidRPr="00312C98" w:rsidTr="00373D09">
        <w:tc>
          <w:tcPr>
            <w:tcW w:w="8931" w:type="dxa"/>
          </w:tcPr>
          <w:p w:rsidR="00B02304" w:rsidRPr="00312C98" w:rsidRDefault="00B02304" w:rsidP="00A6648B">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 xml:space="preserve">2.2. </w:t>
            </w:r>
            <w:r w:rsidR="00C44CA1" w:rsidRPr="00312C98">
              <w:rPr>
                <w:rFonts w:ascii="Times New Roman" w:hAnsi="Times New Roman" w:cs="Times New Roman"/>
                <w:sz w:val="28"/>
                <w:szCs w:val="28"/>
                <w:lang w:val="uk-UA"/>
              </w:rPr>
              <w:t xml:space="preserve">Методика проведення дослідження </w:t>
            </w:r>
            <w:r w:rsidR="005D0808" w:rsidRPr="00312C98">
              <w:rPr>
                <w:rFonts w:ascii="Times New Roman" w:hAnsi="Times New Roman" w:cs="Times New Roman"/>
                <w:sz w:val="28"/>
                <w:szCs w:val="28"/>
                <w:lang w:val="uk-UA"/>
              </w:rPr>
              <w:t>розвитку</w:t>
            </w:r>
            <w:r w:rsidR="00C44CA1" w:rsidRPr="00312C98">
              <w:rPr>
                <w:rFonts w:ascii="Times New Roman" w:hAnsi="Times New Roman" w:cs="Times New Roman"/>
                <w:sz w:val="28"/>
                <w:szCs w:val="28"/>
                <w:lang w:val="uk-UA"/>
              </w:rPr>
              <w:t xml:space="preserve"> мотивації учнів старших класів</w:t>
            </w:r>
            <w:r w:rsidR="005D0808" w:rsidRPr="00312C98">
              <w:rPr>
                <w:rFonts w:ascii="Times New Roman" w:hAnsi="Times New Roman" w:cs="Times New Roman"/>
                <w:sz w:val="28"/>
                <w:szCs w:val="28"/>
                <w:lang w:val="uk-UA"/>
              </w:rPr>
              <w:t xml:space="preserve"> на уроках англійської мови</w:t>
            </w:r>
          </w:p>
        </w:tc>
        <w:tc>
          <w:tcPr>
            <w:tcW w:w="708" w:type="dxa"/>
          </w:tcPr>
          <w:p w:rsidR="00BE0A6B" w:rsidRPr="00312C98" w:rsidRDefault="00BE0A6B" w:rsidP="00A6648B">
            <w:pPr>
              <w:spacing w:after="0" w:line="240" w:lineRule="auto"/>
              <w:jc w:val="right"/>
              <w:rPr>
                <w:rFonts w:ascii="Times New Roman" w:eastAsia="Calibri" w:hAnsi="Times New Roman" w:cs="Times New Roman"/>
                <w:sz w:val="28"/>
                <w:szCs w:val="28"/>
                <w:lang w:val="uk-UA"/>
              </w:rPr>
            </w:pPr>
          </w:p>
          <w:p w:rsidR="00B02304" w:rsidRPr="00312C98" w:rsidRDefault="00E82D7B" w:rsidP="008F546C">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2</w:t>
            </w:r>
            <w:r w:rsidR="008F546C" w:rsidRPr="00312C98">
              <w:rPr>
                <w:rFonts w:ascii="Times New Roman" w:eastAsia="Calibri" w:hAnsi="Times New Roman" w:cs="Times New Roman"/>
                <w:sz w:val="28"/>
                <w:szCs w:val="28"/>
                <w:lang w:val="uk-UA"/>
              </w:rPr>
              <w:t>7</w:t>
            </w:r>
          </w:p>
        </w:tc>
      </w:tr>
      <w:tr w:rsidR="00B02304" w:rsidRPr="00312C98" w:rsidTr="00373D09">
        <w:tc>
          <w:tcPr>
            <w:tcW w:w="8931" w:type="dxa"/>
          </w:tcPr>
          <w:p w:rsidR="00B02304" w:rsidRPr="00312C98" w:rsidRDefault="00B02304" w:rsidP="00A6648B">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 xml:space="preserve">2.3. </w:t>
            </w:r>
            <w:r w:rsidR="00816CEE" w:rsidRPr="00312C98">
              <w:rPr>
                <w:rFonts w:ascii="Times New Roman" w:hAnsi="Times New Roman" w:cs="Times New Roman"/>
                <w:sz w:val="28"/>
                <w:szCs w:val="28"/>
                <w:lang w:val="uk-UA"/>
              </w:rPr>
              <w:t xml:space="preserve">Визначення рівня мотивації до вивчення англійської мови в учнів старших класів </w:t>
            </w:r>
          </w:p>
        </w:tc>
        <w:tc>
          <w:tcPr>
            <w:tcW w:w="708" w:type="dxa"/>
          </w:tcPr>
          <w:p w:rsidR="00195704" w:rsidRPr="00312C98" w:rsidRDefault="00195704" w:rsidP="00195704">
            <w:pPr>
              <w:spacing w:after="0" w:line="240" w:lineRule="auto"/>
              <w:jc w:val="right"/>
              <w:rPr>
                <w:rFonts w:ascii="Times New Roman" w:eastAsia="Calibri" w:hAnsi="Times New Roman" w:cs="Times New Roman"/>
                <w:sz w:val="28"/>
                <w:szCs w:val="28"/>
                <w:lang w:val="uk-UA"/>
              </w:rPr>
            </w:pPr>
          </w:p>
          <w:p w:rsidR="00B02304" w:rsidRPr="00312C98" w:rsidRDefault="00AC3688" w:rsidP="00117D8A">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3</w:t>
            </w:r>
            <w:r w:rsidR="00117D8A" w:rsidRPr="00312C98">
              <w:rPr>
                <w:rFonts w:ascii="Times New Roman" w:eastAsia="Calibri" w:hAnsi="Times New Roman" w:cs="Times New Roman"/>
                <w:sz w:val="28"/>
                <w:szCs w:val="28"/>
                <w:lang w:val="uk-UA"/>
              </w:rPr>
              <w:t>1</w:t>
            </w:r>
          </w:p>
        </w:tc>
      </w:tr>
      <w:tr w:rsidR="00A24864" w:rsidRPr="00312C98" w:rsidTr="00A6648B">
        <w:trPr>
          <w:trHeight w:val="366"/>
        </w:trPr>
        <w:tc>
          <w:tcPr>
            <w:tcW w:w="8931" w:type="dxa"/>
          </w:tcPr>
          <w:p w:rsidR="00A24864" w:rsidRPr="00312C98" w:rsidRDefault="00A24864" w:rsidP="00A6648B">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 xml:space="preserve">Висновки до </w:t>
            </w:r>
            <w:r w:rsidR="00261F30">
              <w:rPr>
                <w:rFonts w:ascii="Times New Roman" w:eastAsia="Calibri" w:hAnsi="Times New Roman" w:cs="Times New Roman"/>
                <w:sz w:val="28"/>
                <w:szCs w:val="28"/>
                <w:lang w:val="uk-UA"/>
              </w:rPr>
              <w:t xml:space="preserve">другого </w:t>
            </w:r>
            <w:r w:rsidRPr="00312C98">
              <w:rPr>
                <w:rFonts w:ascii="Times New Roman" w:eastAsia="Calibri" w:hAnsi="Times New Roman" w:cs="Times New Roman"/>
                <w:sz w:val="28"/>
                <w:szCs w:val="28"/>
                <w:lang w:val="uk-UA"/>
              </w:rPr>
              <w:t>розділу</w:t>
            </w:r>
          </w:p>
        </w:tc>
        <w:tc>
          <w:tcPr>
            <w:tcW w:w="708" w:type="dxa"/>
          </w:tcPr>
          <w:p w:rsidR="00A24864" w:rsidRPr="00312C98" w:rsidRDefault="00DE37AA" w:rsidP="00A6648B">
            <w:pPr>
              <w:spacing w:after="0"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sidR="00AC3688" w:rsidRPr="00312C98">
              <w:rPr>
                <w:rFonts w:ascii="Times New Roman" w:eastAsia="Calibri" w:hAnsi="Times New Roman" w:cs="Times New Roman"/>
                <w:sz w:val="28"/>
                <w:szCs w:val="28"/>
                <w:lang w:val="uk-UA"/>
              </w:rPr>
              <w:t>6</w:t>
            </w:r>
          </w:p>
        </w:tc>
      </w:tr>
      <w:tr w:rsidR="00B02304" w:rsidRPr="00312C98" w:rsidTr="00373D09">
        <w:tc>
          <w:tcPr>
            <w:tcW w:w="8931" w:type="dxa"/>
          </w:tcPr>
          <w:p w:rsidR="00B02304" w:rsidRPr="00312C98" w:rsidRDefault="00B02304" w:rsidP="00A6648B">
            <w:pPr>
              <w:tabs>
                <w:tab w:val="left" w:pos="0"/>
              </w:tabs>
              <w:spacing w:after="0" w:line="240" w:lineRule="auto"/>
              <w:jc w:val="both"/>
              <w:outlineLvl w:val="0"/>
              <w:rPr>
                <w:rFonts w:ascii="Times New Roman" w:eastAsia="Calibri" w:hAnsi="Times New Roman" w:cs="Times New Roman"/>
                <w:sz w:val="28"/>
                <w:szCs w:val="28"/>
                <w:lang w:val="uk-UA"/>
              </w:rPr>
            </w:pPr>
            <w:r w:rsidRPr="00312C98">
              <w:rPr>
                <w:rFonts w:ascii="Times New Roman" w:eastAsia="Calibri" w:hAnsi="Times New Roman" w:cs="Times New Roman"/>
                <w:caps/>
                <w:sz w:val="28"/>
                <w:szCs w:val="28"/>
                <w:lang w:val="uk-UA"/>
              </w:rPr>
              <w:t xml:space="preserve">Розділ </w:t>
            </w:r>
            <w:r w:rsidRPr="00312C98">
              <w:rPr>
                <w:rFonts w:ascii="Times New Roman" w:eastAsia="Calibri" w:hAnsi="Times New Roman" w:cs="Times New Roman"/>
                <w:sz w:val="28"/>
                <w:szCs w:val="28"/>
                <w:lang w:val="uk-UA"/>
              </w:rPr>
              <w:t xml:space="preserve">3. </w:t>
            </w:r>
            <w:r w:rsidR="00373D09" w:rsidRPr="00312C98">
              <w:rPr>
                <w:rFonts w:ascii="Times New Roman" w:hAnsi="Times New Roman" w:cs="Times New Roman"/>
                <w:sz w:val="28"/>
                <w:szCs w:val="28"/>
                <w:lang w:val="uk-UA"/>
              </w:rPr>
              <w:t>ВПРОВАДЖЕННЯ</w:t>
            </w:r>
            <w:r w:rsidR="00C73A7F" w:rsidRPr="00312C98">
              <w:rPr>
                <w:rFonts w:ascii="Times New Roman" w:hAnsi="Times New Roman" w:cs="Times New Roman"/>
                <w:sz w:val="28"/>
                <w:szCs w:val="28"/>
                <w:lang w:val="uk-UA"/>
              </w:rPr>
              <w:t xml:space="preserve"> </w:t>
            </w:r>
            <w:r w:rsidR="00C73A7F" w:rsidRPr="00312C98">
              <w:rPr>
                <w:rFonts w:ascii="Times New Roman" w:hAnsi="Times New Roman" w:cs="Times New Roman"/>
                <w:noProof/>
                <w:sz w:val="28"/>
                <w:szCs w:val="28"/>
                <w:lang w:val="uk-UA" w:eastAsia="ru-RU"/>
              </w:rPr>
              <w:t>ІНТЕРНЕТ-ТЕХНОЛОГІЙ</w:t>
            </w:r>
            <w:r w:rsidR="00C73A7F" w:rsidRPr="00312C98">
              <w:rPr>
                <w:rFonts w:ascii="Times New Roman" w:hAnsi="Times New Roman" w:cs="Times New Roman"/>
                <w:sz w:val="28"/>
                <w:szCs w:val="28"/>
                <w:lang w:val="uk-UA"/>
              </w:rPr>
              <w:t xml:space="preserve"> </w:t>
            </w:r>
            <w:r w:rsidR="00373D09" w:rsidRPr="00312C98">
              <w:rPr>
                <w:rFonts w:ascii="Times New Roman" w:hAnsi="Times New Roman" w:cs="Times New Roman"/>
                <w:sz w:val="28"/>
                <w:szCs w:val="28"/>
                <w:lang w:val="uk-UA"/>
              </w:rPr>
              <w:t>ПРИ ВИВЧЕННІ АНГЛІЙСЬКОЇ МОВИ У СТАРШІЙ ШКО</w:t>
            </w:r>
            <w:r w:rsidR="00903F05" w:rsidRPr="00312C98">
              <w:rPr>
                <w:rFonts w:ascii="Times New Roman" w:hAnsi="Times New Roman" w:cs="Times New Roman"/>
                <w:sz w:val="28"/>
                <w:szCs w:val="28"/>
                <w:lang w:val="uk-UA"/>
              </w:rPr>
              <w:t>ЛІ</w:t>
            </w:r>
            <w:r w:rsidR="00903F05" w:rsidRPr="00312C98">
              <w:rPr>
                <w:rFonts w:ascii="Times New Roman" w:eastAsia="Calibri" w:hAnsi="Times New Roman" w:cs="Times New Roman"/>
                <w:sz w:val="28"/>
                <w:szCs w:val="28"/>
                <w:lang w:val="uk-UA"/>
              </w:rPr>
              <w:t xml:space="preserve"> </w:t>
            </w:r>
            <w:r w:rsidR="00903F05" w:rsidRPr="00312C98">
              <w:rPr>
                <w:rFonts w:ascii="Times New Roman" w:hAnsi="Times New Roman" w:cs="Times New Roman"/>
                <w:sz w:val="28"/>
                <w:szCs w:val="28"/>
                <w:lang w:val="uk-UA"/>
              </w:rPr>
              <w:t>З МЕТОЮ ПІДВИЩЕННЯ РІВНЯ МОТИВАЦІЇ</w:t>
            </w:r>
          </w:p>
        </w:tc>
        <w:tc>
          <w:tcPr>
            <w:tcW w:w="708" w:type="dxa"/>
          </w:tcPr>
          <w:p w:rsidR="00B02304" w:rsidRPr="00312C98" w:rsidRDefault="00B02304" w:rsidP="00A6648B">
            <w:pPr>
              <w:spacing w:after="0" w:line="240" w:lineRule="auto"/>
              <w:jc w:val="right"/>
              <w:rPr>
                <w:rFonts w:ascii="Times New Roman" w:eastAsia="Calibri" w:hAnsi="Times New Roman" w:cs="Times New Roman"/>
                <w:sz w:val="28"/>
                <w:szCs w:val="28"/>
                <w:lang w:val="uk-UA"/>
              </w:rPr>
            </w:pPr>
          </w:p>
          <w:p w:rsidR="00B02304" w:rsidRPr="00312C98" w:rsidRDefault="00B02304" w:rsidP="00A6648B">
            <w:pPr>
              <w:spacing w:after="0" w:line="240" w:lineRule="auto"/>
              <w:jc w:val="right"/>
              <w:rPr>
                <w:rFonts w:ascii="Times New Roman" w:eastAsia="Calibri" w:hAnsi="Times New Roman" w:cs="Times New Roman"/>
                <w:sz w:val="28"/>
                <w:szCs w:val="28"/>
                <w:lang w:val="uk-UA"/>
              </w:rPr>
            </w:pPr>
          </w:p>
          <w:p w:rsidR="003E7D73" w:rsidRPr="00312C98" w:rsidRDefault="003E7D73" w:rsidP="00A6648B">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37</w:t>
            </w:r>
          </w:p>
        </w:tc>
      </w:tr>
      <w:tr w:rsidR="00B02304" w:rsidRPr="00312C98" w:rsidTr="00373D09">
        <w:tc>
          <w:tcPr>
            <w:tcW w:w="8931" w:type="dxa"/>
          </w:tcPr>
          <w:p w:rsidR="00B02304" w:rsidRPr="00312C98" w:rsidRDefault="00B02304" w:rsidP="00A6648B">
            <w:pPr>
              <w:tabs>
                <w:tab w:val="left" w:pos="0"/>
              </w:tabs>
              <w:spacing w:after="0" w:line="240" w:lineRule="auto"/>
              <w:jc w:val="both"/>
              <w:outlineLvl w:val="0"/>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 xml:space="preserve">3.1. </w:t>
            </w:r>
            <w:r w:rsidR="00C33D26" w:rsidRPr="00312C98">
              <w:rPr>
                <w:rFonts w:ascii="Times New Roman" w:eastAsia="Calibri" w:hAnsi="Times New Roman" w:cs="Times New Roman"/>
                <w:sz w:val="28"/>
                <w:szCs w:val="28"/>
                <w:lang w:val="uk-UA"/>
              </w:rPr>
              <w:t>Проблеми використання Інтернет - ресурсів у навчанні англійській мові</w:t>
            </w:r>
          </w:p>
        </w:tc>
        <w:tc>
          <w:tcPr>
            <w:tcW w:w="708" w:type="dxa"/>
          </w:tcPr>
          <w:p w:rsidR="00B02304" w:rsidRPr="00312C98" w:rsidRDefault="00B02304" w:rsidP="00A6648B">
            <w:pPr>
              <w:spacing w:after="0" w:line="240" w:lineRule="auto"/>
              <w:jc w:val="right"/>
              <w:rPr>
                <w:rFonts w:ascii="Times New Roman" w:eastAsia="Calibri" w:hAnsi="Times New Roman" w:cs="Times New Roman"/>
                <w:sz w:val="28"/>
                <w:szCs w:val="28"/>
                <w:lang w:val="uk-UA"/>
              </w:rPr>
            </w:pPr>
          </w:p>
          <w:p w:rsidR="00B02304" w:rsidRPr="00312C98" w:rsidRDefault="003E7D73" w:rsidP="00A6648B">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37</w:t>
            </w:r>
          </w:p>
        </w:tc>
      </w:tr>
      <w:tr w:rsidR="00B02304" w:rsidRPr="00312C98" w:rsidTr="00373D09">
        <w:tc>
          <w:tcPr>
            <w:tcW w:w="8931" w:type="dxa"/>
          </w:tcPr>
          <w:p w:rsidR="00B02304" w:rsidRPr="00312C98" w:rsidRDefault="00B02304" w:rsidP="00A6648B">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 xml:space="preserve">3.2. </w:t>
            </w:r>
            <w:r w:rsidR="00C33D26" w:rsidRPr="00312C98">
              <w:rPr>
                <w:rFonts w:ascii="Times New Roman" w:hAnsi="Times New Roman" w:cs="Times New Roman"/>
                <w:sz w:val="28"/>
                <w:szCs w:val="28"/>
                <w:lang w:val="uk-UA"/>
              </w:rPr>
              <w:t>Вирішення проблем впровадження методів навчання англійської мови з використанням Інтернет - ресурсів в освітньому процесі</w:t>
            </w:r>
            <w:r w:rsidR="00A6648B" w:rsidRPr="00312C98">
              <w:rPr>
                <w:rFonts w:ascii="Times New Roman" w:hAnsi="Times New Roman" w:cs="Times New Roman"/>
                <w:sz w:val="28"/>
                <w:szCs w:val="28"/>
                <w:lang w:val="uk-UA"/>
              </w:rPr>
              <w:t xml:space="preserve"> старшої школи</w:t>
            </w:r>
          </w:p>
        </w:tc>
        <w:tc>
          <w:tcPr>
            <w:tcW w:w="708" w:type="dxa"/>
          </w:tcPr>
          <w:p w:rsidR="005D0808" w:rsidRPr="00312C98" w:rsidRDefault="005D0808" w:rsidP="00A6648B">
            <w:pPr>
              <w:spacing w:after="0" w:line="240" w:lineRule="auto"/>
              <w:jc w:val="right"/>
              <w:rPr>
                <w:rFonts w:ascii="Times New Roman" w:eastAsia="Calibri" w:hAnsi="Times New Roman" w:cs="Times New Roman"/>
                <w:sz w:val="28"/>
                <w:szCs w:val="28"/>
                <w:lang w:val="uk-UA"/>
              </w:rPr>
            </w:pPr>
          </w:p>
          <w:p w:rsidR="00B02304" w:rsidRPr="00312C98" w:rsidRDefault="00B02304" w:rsidP="00A6648B">
            <w:pPr>
              <w:spacing w:after="0" w:line="240" w:lineRule="auto"/>
              <w:jc w:val="right"/>
              <w:rPr>
                <w:rFonts w:ascii="Times New Roman" w:eastAsia="Calibri" w:hAnsi="Times New Roman" w:cs="Times New Roman"/>
                <w:sz w:val="28"/>
                <w:szCs w:val="28"/>
                <w:lang w:val="uk-UA"/>
              </w:rPr>
            </w:pPr>
          </w:p>
          <w:p w:rsidR="00342093" w:rsidRPr="00312C98" w:rsidRDefault="00342093" w:rsidP="00842726">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4</w:t>
            </w:r>
            <w:r w:rsidR="00842726" w:rsidRPr="00312C98">
              <w:rPr>
                <w:rFonts w:ascii="Times New Roman" w:eastAsia="Calibri" w:hAnsi="Times New Roman" w:cs="Times New Roman"/>
                <w:sz w:val="28"/>
                <w:szCs w:val="28"/>
                <w:lang w:val="uk-UA"/>
              </w:rPr>
              <w:t>2</w:t>
            </w:r>
          </w:p>
        </w:tc>
      </w:tr>
      <w:tr w:rsidR="00B02304" w:rsidRPr="00312C98" w:rsidTr="00373D09">
        <w:tc>
          <w:tcPr>
            <w:tcW w:w="8931" w:type="dxa"/>
          </w:tcPr>
          <w:p w:rsidR="00B02304" w:rsidRPr="00312C98" w:rsidRDefault="00B02304" w:rsidP="00A6648B">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 xml:space="preserve">3.3. </w:t>
            </w:r>
            <w:r w:rsidR="00C33D26" w:rsidRPr="00312C98">
              <w:rPr>
                <w:rFonts w:ascii="Times New Roman" w:eastAsia="Times New Roman" w:hAnsi="Times New Roman" w:cs="Times New Roman"/>
                <w:sz w:val="28"/>
                <w:szCs w:val="28"/>
                <w:lang w:val="uk-UA" w:eastAsia="ru-RU"/>
              </w:rPr>
              <w:t xml:space="preserve">Застосування Інтернет - ресурсів для формування мотивації </w:t>
            </w:r>
            <w:r w:rsidR="00C33D26" w:rsidRPr="00312C98">
              <w:rPr>
                <w:rFonts w:ascii="Times New Roman" w:eastAsia="Calibri" w:hAnsi="Times New Roman" w:cs="Times New Roman"/>
                <w:sz w:val="28"/>
                <w:szCs w:val="28"/>
                <w:lang w:val="uk-UA"/>
              </w:rPr>
              <w:t xml:space="preserve">до вивчення англійської мови </w:t>
            </w:r>
            <w:r w:rsidR="00C33D26" w:rsidRPr="00312C98">
              <w:rPr>
                <w:rFonts w:ascii="Times New Roman" w:eastAsia="Times New Roman" w:hAnsi="Times New Roman" w:cs="Times New Roman"/>
                <w:sz w:val="28"/>
                <w:szCs w:val="28"/>
                <w:lang w:val="uk-UA" w:eastAsia="ru-RU"/>
              </w:rPr>
              <w:t>в учнів старших класів</w:t>
            </w:r>
          </w:p>
        </w:tc>
        <w:tc>
          <w:tcPr>
            <w:tcW w:w="708" w:type="dxa"/>
          </w:tcPr>
          <w:p w:rsidR="005D0808" w:rsidRPr="00312C98" w:rsidRDefault="005D0808" w:rsidP="00A6648B">
            <w:pPr>
              <w:spacing w:after="0" w:line="240" w:lineRule="auto"/>
              <w:jc w:val="right"/>
              <w:rPr>
                <w:rFonts w:ascii="Times New Roman" w:eastAsia="Calibri" w:hAnsi="Times New Roman" w:cs="Times New Roman"/>
                <w:sz w:val="28"/>
                <w:szCs w:val="28"/>
                <w:lang w:val="uk-UA"/>
              </w:rPr>
            </w:pPr>
          </w:p>
          <w:p w:rsidR="00B02304" w:rsidRPr="00312C98" w:rsidRDefault="00733195" w:rsidP="00F002DF">
            <w:pPr>
              <w:spacing w:after="0" w:line="240" w:lineRule="auto"/>
              <w:jc w:val="right"/>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4</w:t>
            </w:r>
            <w:r w:rsidR="00F002DF" w:rsidRPr="00312C98">
              <w:rPr>
                <w:rFonts w:ascii="Times New Roman" w:eastAsia="Calibri" w:hAnsi="Times New Roman" w:cs="Times New Roman"/>
                <w:sz w:val="28"/>
                <w:szCs w:val="28"/>
                <w:lang w:val="uk-UA"/>
              </w:rPr>
              <w:t>9</w:t>
            </w:r>
          </w:p>
        </w:tc>
      </w:tr>
      <w:tr w:rsidR="00A24864" w:rsidRPr="00312C98" w:rsidTr="00A6648B">
        <w:trPr>
          <w:trHeight w:val="473"/>
        </w:trPr>
        <w:tc>
          <w:tcPr>
            <w:tcW w:w="8931" w:type="dxa"/>
          </w:tcPr>
          <w:p w:rsidR="00A24864" w:rsidRPr="00312C98" w:rsidRDefault="00A24864" w:rsidP="00A6648B">
            <w:pPr>
              <w:spacing w:after="0" w:line="240" w:lineRule="auto"/>
              <w:jc w:val="both"/>
              <w:rPr>
                <w:rFonts w:ascii="Times New Roman" w:eastAsia="Calibri" w:hAnsi="Times New Roman" w:cs="Times New Roman"/>
                <w:sz w:val="28"/>
                <w:szCs w:val="28"/>
                <w:lang w:val="uk-UA"/>
              </w:rPr>
            </w:pPr>
            <w:r w:rsidRPr="00312C98">
              <w:rPr>
                <w:rFonts w:ascii="Times New Roman" w:eastAsia="Calibri" w:hAnsi="Times New Roman" w:cs="Times New Roman"/>
                <w:sz w:val="28"/>
                <w:szCs w:val="28"/>
                <w:lang w:val="uk-UA"/>
              </w:rPr>
              <w:t xml:space="preserve">Висновки до </w:t>
            </w:r>
            <w:r w:rsidR="00261F30">
              <w:rPr>
                <w:rFonts w:ascii="Times New Roman" w:eastAsia="Calibri" w:hAnsi="Times New Roman" w:cs="Times New Roman"/>
                <w:sz w:val="28"/>
                <w:szCs w:val="28"/>
                <w:lang w:val="uk-UA"/>
              </w:rPr>
              <w:t xml:space="preserve">третього </w:t>
            </w:r>
            <w:r w:rsidRPr="00312C98">
              <w:rPr>
                <w:rFonts w:ascii="Times New Roman" w:eastAsia="Calibri" w:hAnsi="Times New Roman" w:cs="Times New Roman"/>
                <w:sz w:val="28"/>
                <w:szCs w:val="28"/>
                <w:lang w:val="uk-UA"/>
              </w:rPr>
              <w:t>розділу</w:t>
            </w:r>
          </w:p>
        </w:tc>
        <w:tc>
          <w:tcPr>
            <w:tcW w:w="708" w:type="dxa"/>
          </w:tcPr>
          <w:p w:rsidR="00A24864" w:rsidRPr="00312C98" w:rsidRDefault="007D33D1" w:rsidP="00126E24">
            <w:pPr>
              <w:spacing w:after="0"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r w:rsidR="00126E24">
              <w:rPr>
                <w:rFonts w:ascii="Times New Roman" w:eastAsia="Calibri" w:hAnsi="Times New Roman" w:cs="Times New Roman"/>
                <w:sz w:val="28"/>
                <w:szCs w:val="28"/>
                <w:lang w:val="uk-UA"/>
              </w:rPr>
              <w:t>0</w:t>
            </w:r>
          </w:p>
        </w:tc>
      </w:tr>
      <w:tr w:rsidR="00B02304" w:rsidRPr="00312C98" w:rsidTr="00A6648B">
        <w:trPr>
          <w:trHeight w:val="410"/>
        </w:trPr>
        <w:tc>
          <w:tcPr>
            <w:tcW w:w="8931" w:type="dxa"/>
          </w:tcPr>
          <w:p w:rsidR="00B02304" w:rsidRPr="00312C98" w:rsidRDefault="00B02304" w:rsidP="00A6648B">
            <w:pPr>
              <w:spacing w:after="0" w:line="240" w:lineRule="auto"/>
              <w:rPr>
                <w:rFonts w:ascii="Times New Roman" w:eastAsia="Calibri" w:hAnsi="Times New Roman" w:cs="Times New Roman"/>
                <w:caps/>
                <w:sz w:val="28"/>
                <w:szCs w:val="28"/>
                <w:lang w:val="uk-UA"/>
              </w:rPr>
            </w:pPr>
            <w:r w:rsidRPr="00312C98">
              <w:rPr>
                <w:rFonts w:ascii="Times New Roman" w:eastAsia="Calibri" w:hAnsi="Times New Roman" w:cs="Times New Roman"/>
                <w:caps/>
                <w:sz w:val="28"/>
                <w:szCs w:val="28"/>
                <w:lang w:val="uk-UA"/>
              </w:rPr>
              <w:t xml:space="preserve">Висновки </w:t>
            </w:r>
          </w:p>
        </w:tc>
        <w:tc>
          <w:tcPr>
            <w:tcW w:w="708" w:type="dxa"/>
          </w:tcPr>
          <w:p w:rsidR="00B02304" w:rsidRPr="00312C98" w:rsidRDefault="007D33D1" w:rsidP="007D33D1">
            <w:pPr>
              <w:spacing w:after="0"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72</w:t>
            </w:r>
          </w:p>
        </w:tc>
      </w:tr>
      <w:tr w:rsidR="00B02304" w:rsidRPr="00312C98" w:rsidTr="00A6648B">
        <w:trPr>
          <w:trHeight w:val="429"/>
        </w:trPr>
        <w:tc>
          <w:tcPr>
            <w:tcW w:w="8931" w:type="dxa"/>
          </w:tcPr>
          <w:p w:rsidR="00B02304" w:rsidRPr="00312C98" w:rsidRDefault="00B02304" w:rsidP="00A6648B">
            <w:pPr>
              <w:spacing w:after="0" w:line="240" w:lineRule="auto"/>
              <w:rPr>
                <w:rFonts w:ascii="Times New Roman" w:eastAsia="Calibri" w:hAnsi="Times New Roman" w:cs="Times New Roman"/>
                <w:caps/>
                <w:sz w:val="28"/>
                <w:szCs w:val="28"/>
                <w:lang w:val="uk-UA"/>
              </w:rPr>
            </w:pPr>
            <w:r w:rsidRPr="00312C98">
              <w:rPr>
                <w:rFonts w:ascii="Times New Roman" w:eastAsia="Calibri" w:hAnsi="Times New Roman" w:cs="Times New Roman"/>
                <w:sz w:val="28"/>
                <w:szCs w:val="28"/>
                <w:lang w:val="uk-UA"/>
              </w:rPr>
              <w:t xml:space="preserve">СПИСОК </w:t>
            </w:r>
            <w:r w:rsidRPr="00312C98">
              <w:rPr>
                <w:rFonts w:ascii="Times New Roman" w:eastAsia="Calibri" w:hAnsi="Times New Roman" w:cs="Times New Roman"/>
                <w:caps/>
                <w:sz w:val="28"/>
                <w:szCs w:val="28"/>
                <w:lang w:val="uk-UA"/>
              </w:rPr>
              <w:t>ВИКОРИСТАНих джерел</w:t>
            </w:r>
          </w:p>
        </w:tc>
        <w:tc>
          <w:tcPr>
            <w:tcW w:w="708" w:type="dxa"/>
          </w:tcPr>
          <w:p w:rsidR="00B02304" w:rsidRPr="00312C98" w:rsidRDefault="007D33D1" w:rsidP="001E77C2">
            <w:pPr>
              <w:spacing w:after="0"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r w:rsidR="001E77C2">
              <w:rPr>
                <w:rFonts w:ascii="Times New Roman" w:eastAsia="Calibri" w:hAnsi="Times New Roman" w:cs="Times New Roman"/>
                <w:sz w:val="28"/>
                <w:szCs w:val="28"/>
                <w:lang w:val="uk-UA"/>
              </w:rPr>
              <w:t>5</w:t>
            </w:r>
          </w:p>
        </w:tc>
      </w:tr>
    </w:tbl>
    <w:p w:rsidR="00A6648B" w:rsidRPr="00312C98" w:rsidRDefault="00A6648B" w:rsidP="00A6648B">
      <w:pPr>
        <w:rPr>
          <w:rFonts w:ascii="Times New Roman" w:eastAsia="Times New Roman" w:hAnsi="Times New Roman" w:cs="Times New Roman"/>
          <w:sz w:val="28"/>
          <w:szCs w:val="28"/>
          <w:lang w:val="uk-UA" w:eastAsia="ru-RU"/>
        </w:rPr>
      </w:pPr>
    </w:p>
    <w:p w:rsidR="00795601" w:rsidRPr="00312C98" w:rsidRDefault="00795601">
      <w:pPr>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br w:type="page"/>
      </w:r>
    </w:p>
    <w:p w:rsidR="00795601" w:rsidRPr="00312C98" w:rsidRDefault="00795601" w:rsidP="00795601">
      <w:pPr>
        <w:spacing w:after="0" w:line="360" w:lineRule="auto"/>
        <w:ind w:firstLine="709"/>
        <w:jc w:val="center"/>
        <w:rPr>
          <w:rFonts w:ascii="Times New Roman" w:eastAsia="Times New Roman" w:hAnsi="Times New Roman" w:cs="Times New Roman"/>
          <w:b/>
          <w:sz w:val="28"/>
          <w:szCs w:val="28"/>
          <w:lang w:val="uk-UA" w:eastAsia="ru-RU"/>
        </w:rPr>
      </w:pPr>
      <w:r w:rsidRPr="00312C98">
        <w:rPr>
          <w:rFonts w:ascii="Times New Roman" w:eastAsia="Times New Roman" w:hAnsi="Times New Roman" w:cs="Times New Roman"/>
          <w:b/>
          <w:sz w:val="28"/>
          <w:szCs w:val="28"/>
          <w:lang w:val="uk-UA" w:eastAsia="ru-RU"/>
        </w:rPr>
        <w:lastRenderedPageBreak/>
        <w:t>ВСТУП</w:t>
      </w:r>
    </w:p>
    <w:p w:rsidR="00795601" w:rsidRPr="00312C98" w:rsidRDefault="00795601" w:rsidP="00795601">
      <w:pPr>
        <w:spacing w:after="0" w:line="360" w:lineRule="auto"/>
        <w:ind w:firstLine="709"/>
        <w:jc w:val="both"/>
        <w:rPr>
          <w:rFonts w:ascii="Times New Roman" w:eastAsia="Times New Roman" w:hAnsi="Times New Roman" w:cs="Times New Roman"/>
          <w:sz w:val="28"/>
          <w:szCs w:val="28"/>
          <w:lang w:val="uk-UA" w:eastAsia="ru-RU"/>
        </w:rPr>
      </w:pPr>
    </w:p>
    <w:p w:rsidR="00687AE0" w:rsidRPr="00312C98" w:rsidRDefault="00BA59D9" w:rsidP="00BA59D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У контексті глобалізації, що триває, постійно зростає значимість знання іноземної мови. Особливо вирізняєть</w:t>
      </w:r>
      <w:r w:rsidR="00687AE0" w:rsidRPr="00312C98">
        <w:rPr>
          <w:rFonts w:ascii="Times New Roman" w:hAnsi="Times New Roman" w:cs="Times New Roman"/>
          <w:sz w:val="28"/>
          <w:szCs w:val="28"/>
          <w:lang w:val="uk-UA"/>
        </w:rPr>
        <w:t>ся володіння англійською мовою, оскільки з</w:t>
      </w:r>
      <w:r w:rsidRPr="00312C98">
        <w:rPr>
          <w:rFonts w:ascii="Times New Roman" w:hAnsi="Times New Roman" w:cs="Times New Roman"/>
          <w:sz w:val="28"/>
          <w:szCs w:val="28"/>
          <w:lang w:val="uk-UA"/>
        </w:rPr>
        <w:t>араз саме англійська є мовою науки та техніки, незалежно від галузі знань. Саме англійською мовою проводяться міжнародні наукові конференції, видаються міжнародні наукові журнали, англійська є робочою м</w:t>
      </w:r>
      <w:r w:rsidR="00687AE0" w:rsidRPr="00312C98">
        <w:rPr>
          <w:rFonts w:ascii="Times New Roman" w:hAnsi="Times New Roman" w:cs="Times New Roman"/>
          <w:sz w:val="28"/>
          <w:szCs w:val="28"/>
          <w:lang w:val="uk-UA"/>
        </w:rPr>
        <w:t>овою міжнародних проектів. У зв’язку</w:t>
      </w:r>
      <w:r w:rsidRPr="00312C98">
        <w:rPr>
          <w:rFonts w:ascii="Times New Roman" w:hAnsi="Times New Roman" w:cs="Times New Roman"/>
          <w:sz w:val="28"/>
          <w:szCs w:val="28"/>
          <w:lang w:val="uk-UA"/>
        </w:rPr>
        <w:t xml:space="preserve"> з широкою поширеністю англійської в колишніх британських колоніях і великим потоком туристів з англомовних країн, англійська також стала мовою міжнародної індустрії гостинності. У більшості країн світу найпоширеніша іноземна мова – англійська. </w:t>
      </w:r>
      <w:r w:rsidR="00687AE0" w:rsidRPr="00312C98">
        <w:rPr>
          <w:rFonts w:ascii="Times New Roman" w:hAnsi="Times New Roman" w:cs="Times New Roman"/>
          <w:sz w:val="28"/>
          <w:szCs w:val="28"/>
          <w:lang w:val="uk-UA"/>
        </w:rPr>
        <w:t>Тому дуже</w:t>
      </w:r>
      <w:r w:rsidRPr="00312C98">
        <w:rPr>
          <w:rFonts w:ascii="Times New Roman" w:hAnsi="Times New Roman" w:cs="Times New Roman"/>
          <w:sz w:val="28"/>
          <w:szCs w:val="28"/>
          <w:lang w:val="uk-UA"/>
        </w:rPr>
        <w:t xml:space="preserve"> важливо розвивати володіння англійською мовою серед </w:t>
      </w:r>
      <w:r w:rsidR="00687AE0" w:rsidRPr="00312C98">
        <w:rPr>
          <w:rFonts w:ascii="Times New Roman" w:hAnsi="Times New Roman" w:cs="Times New Roman"/>
          <w:sz w:val="28"/>
          <w:szCs w:val="28"/>
          <w:lang w:val="uk-UA"/>
        </w:rPr>
        <w:t>старшокласників</w:t>
      </w:r>
      <w:r w:rsidRPr="00312C98">
        <w:rPr>
          <w:rFonts w:ascii="Times New Roman" w:hAnsi="Times New Roman" w:cs="Times New Roman"/>
          <w:sz w:val="28"/>
          <w:szCs w:val="28"/>
          <w:lang w:val="uk-UA"/>
        </w:rPr>
        <w:t xml:space="preserve">, оскільки це відкриває перед ними великі перспективи як під час навчання (зокрема, можливість участі в міжнародних програмах </w:t>
      </w:r>
      <w:r w:rsidR="00026D5B" w:rsidRPr="00312C98">
        <w:rPr>
          <w:rFonts w:ascii="Times New Roman" w:hAnsi="Times New Roman" w:cs="Times New Roman"/>
          <w:sz w:val="28"/>
          <w:szCs w:val="28"/>
          <w:lang w:val="uk-UA"/>
        </w:rPr>
        <w:t>учнівського</w:t>
      </w:r>
      <w:r w:rsidRPr="00312C98">
        <w:rPr>
          <w:rFonts w:ascii="Times New Roman" w:hAnsi="Times New Roman" w:cs="Times New Roman"/>
          <w:sz w:val="28"/>
          <w:szCs w:val="28"/>
          <w:lang w:val="uk-UA"/>
        </w:rPr>
        <w:t xml:space="preserve"> обміну та отримання актуальних знань з багатьох тематик на </w:t>
      </w:r>
      <w:r w:rsidR="00687AE0" w:rsidRPr="00312C98">
        <w:rPr>
          <w:rFonts w:ascii="Times New Roman" w:hAnsi="Times New Roman" w:cs="Times New Roman"/>
          <w:sz w:val="28"/>
          <w:szCs w:val="28"/>
          <w:lang w:val="uk-UA"/>
        </w:rPr>
        <w:t>міжнародних освітніх платформах</w:t>
      </w:r>
      <w:r w:rsidRPr="00312C98">
        <w:rPr>
          <w:rFonts w:ascii="Times New Roman" w:hAnsi="Times New Roman" w:cs="Times New Roman"/>
          <w:sz w:val="28"/>
          <w:szCs w:val="28"/>
          <w:lang w:val="uk-UA"/>
        </w:rPr>
        <w:t>), так і під час майбутньо</w:t>
      </w:r>
      <w:r w:rsidR="00026D5B" w:rsidRPr="00312C98">
        <w:rPr>
          <w:rFonts w:ascii="Times New Roman" w:hAnsi="Times New Roman" w:cs="Times New Roman"/>
          <w:sz w:val="28"/>
          <w:szCs w:val="28"/>
          <w:lang w:val="uk-UA"/>
        </w:rPr>
        <w:t>ї</w:t>
      </w:r>
      <w:r w:rsidRPr="00312C98">
        <w:rPr>
          <w:rFonts w:ascii="Times New Roman" w:hAnsi="Times New Roman" w:cs="Times New Roman"/>
          <w:sz w:val="28"/>
          <w:szCs w:val="28"/>
          <w:lang w:val="uk-UA"/>
        </w:rPr>
        <w:t xml:space="preserve"> </w:t>
      </w:r>
      <w:r w:rsidR="00026D5B" w:rsidRPr="00312C98">
        <w:rPr>
          <w:rFonts w:ascii="Times New Roman" w:hAnsi="Times New Roman" w:cs="Times New Roman"/>
          <w:sz w:val="28"/>
          <w:szCs w:val="28"/>
          <w:lang w:val="uk-UA"/>
        </w:rPr>
        <w:t xml:space="preserve">роботи </w:t>
      </w:r>
      <w:r w:rsidRPr="00312C98">
        <w:rPr>
          <w:rFonts w:ascii="Times New Roman" w:hAnsi="Times New Roman" w:cs="Times New Roman"/>
          <w:sz w:val="28"/>
          <w:szCs w:val="28"/>
          <w:lang w:val="uk-UA"/>
        </w:rPr>
        <w:t>(участь у міжнародних проектах та симпозіумах, робота з технічною та патентною документацією англійською мовою</w:t>
      </w:r>
      <w:r w:rsidR="00687AE0" w:rsidRPr="00312C98">
        <w:rPr>
          <w:rFonts w:ascii="Times New Roman" w:hAnsi="Times New Roman" w:cs="Times New Roman"/>
          <w:sz w:val="28"/>
          <w:szCs w:val="28"/>
          <w:lang w:val="uk-UA"/>
        </w:rPr>
        <w:t xml:space="preserve"> тощо</w:t>
      </w:r>
      <w:r w:rsidRPr="00312C98">
        <w:rPr>
          <w:rFonts w:ascii="Times New Roman" w:hAnsi="Times New Roman" w:cs="Times New Roman"/>
          <w:sz w:val="28"/>
          <w:szCs w:val="28"/>
          <w:lang w:val="uk-UA"/>
        </w:rPr>
        <w:t xml:space="preserve">). </w:t>
      </w:r>
    </w:p>
    <w:p w:rsidR="00BA59D9" w:rsidRPr="00312C98" w:rsidRDefault="00BA59D9" w:rsidP="00BA59D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Однак у навчанні англійської мови </w:t>
      </w:r>
      <w:r w:rsidR="00687AE0" w:rsidRPr="00312C98">
        <w:rPr>
          <w:rFonts w:ascii="Times New Roman" w:hAnsi="Times New Roman" w:cs="Times New Roman"/>
          <w:sz w:val="28"/>
          <w:szCs w:val="28"/>
          <w:lang w:val="uk-UA"/>
        </w:rPr>
        <w:t xml:space="preserve">в школі </w:t>
      </w:r>
      <w:r w:rsidRPr="00312C98">
        <w:rPr>
          <w:rFonts w:ascii="Times New Roman" w:hAnsi="Times New Roman" w:cs="Times New Roman"/>
          <w:sz w:val="28"/>
          <w:szCs w:val="28"/>
          <w:lang w:val="uk-UA"/>
        </w:rPr>
        <w:t xml:space="preserve">спостерігаються деякі проблеми. </w:t>
      </w:r>
      <w:r w:rsidR="00687AE0" w:rsidRPr="00312C98">
        <w:rPr>
          <w:rFonts w:ascii="Times New Roman" w:hAnsi="Times New Roman" w:cs="Times New Roman"/>
          <w:sz w:val="28"/>
          <w:szCs w:val="28"/>
          <w:lang w:val="uk-UA"/>
        </w:rPr>
        <w:t xml:space="preserve">Хоча </w:t>
      </w:r>
      <w:r w:rsidR="00687AE0" w:rsidRPr="00312C98">
        <w:rPr>
          <w:rFonts w:ascii="Times New Roman" w:hAnsi="Times New Roman" w:cs="Times New Roman"/>
          <w:color w:val="000000"/>
          <w:sz w:val="28"/>
          <w:szCs w:val="28"/>
          <w:shd w:val="clear" w:color="auto" w:fill="FFFFFF"/>
          <w:lang w:val="uk-UA"/>
        </w:rPr>
        <w:t>Концепція розвитку англійської мови в університетах</w:t>
      </w:r>
      <w:r w:rsidRPr="00312C98">
        <w:rPr>
          <w:rFonts w:ascii="Times New Roman" w:hAnsi="Times New Roman" w:cs="Times New Roman"/>
          <w:sz w:val="28"/>
          <w:szCs w:val="28"/>
          <w:lang w:val="uk-UA"/>
        </w:rPr>
        <w:t xml:space="preserve"> передбачає освоєння предмет</w:t>
      </w:r>
      <w:r w:rsidR="00687AE0"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«Англійська мова» випускниками школи на рівні B1, реальне граничне значення відповідає рівню А2. При цьому </w:t>
      </w:r>
      <w:r w:rsidR="00687AE0" w:rsidRPr="00312C98">
        <w:rPr>
          <w:rFonts w:ascii="Times New Roman" w:hAnsi="Times New Roman" w:cs="Times New Roman"/>
          <w:sz w:val="28"/>
          <w:szCs w:val="28"/>
          <w:lang w:val="uk-UA"/>
        </w:rPr>
        <w:t>велика кількість</w:t>
      </w:r>
      <w:r w:rsidRPr="00312C98">
        <w:rPr>
          <w:rFonts w:ascii="Times New Roman" w:hAnsi="Times New Roman" w:cs="Times New Roman"/>
          <w:sz w:val="28"/>
          <w:szCs w:val="28"/>
          <w:lang w:val="uk-UA"/>
        </w:rPr>
        <w:t xml:space="preserve"> школярів не здає </w:t>
      </w:r>
      <w:r w:rsidR="00687AE0" w:rsidRPr="00312C98">
        <w:rPr>
          <w:rFonts w:ascii="Times New Roman" w:hAnsi="Times New Roman" w:cs="Times New Roman"/>
          <w:sz w:val="28"/>
          <w:szCs w:val="28"/>
          <w:lang w:val="uk-UA"/>
        </w:rPr>
        <w:t>ЗНО</w:t>
      </w:r>
      <w:r w:rsidRPr="00312C98">
        <w:rPr>
          <w:rFonts w:ascii="Times New Roman" w:hAnsi="Times New Roman" w:cs="Times New Roman"/>
          <w:sz w:val="28"/>
          <w:szCs w:val="28"/>
          <w:lang w:val="uk-UA"/>
        </w:rPr>
        <w:t xml:space="preserve"> з англійської на вибір. В результаті, школярі звертають на цей предмет менше уваги в останні два роки школи та їх рівень залишається тим самим, що був у 9 класі.</w:t>
      </w:r>
    </w:p>
    <w:p w:rsidR="00BA59D9" w:rsidRPr="00312C98" w:rsidRDefault="00BA59D9" w:rsidP="00BA59D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Відповідно, спостерігається протиріччя. Університетська програма побудована як розвиток володіння іноземною мовою з рівня B1 до рівня B2, але повністю готові до її освоєння лише </w:t>
      </w:r>
      <w:r w:rsidR="00687AE0" w:rsidRPr="00312C98">
        <w:rPr>
          <w:rFonts w:ascii="Times New Roman" w:hAnsi="Times New Roman" w:cs="Times New Roman"/>
          <w:sz w:val="28"/>
          <w:szCs w:val="28"/>
          <w:lang w:val="uk-UA"/>
        </w:rPr>
        <w:t>чверть</w:t>
      </w:r>
      <w:r w:rsidRPr="00312C98">
        <w:rPr>
          <w:rFonts w:ascii="Times New Roman" w:hAnsi="Times New Roman" w:cs="Times New Roman"/>
          <w:sz w:val="28"/>
          <w:szCs w:val="28"/>
          <w:lang w:val="uk-UA"/>
        </w:rPr>
        <w:t xml:space="preserve"> </w:t>
      </w:r>
      <w:r w:rsidR="00687AE0" w:rsidRPr="00312C98">
        <w:rPr>
          <w:rFonts w:ascii="Times New Roman" w:hAnsi="Times New Roman" w:cs="Times New Roman"/>
          <w:sz w:val="28"/>
          <w:szCs w:val="28"/>
          <w:lang w:val="uk-UA"/>
        </w:rPr>
        <w:t>випускників шкіл</w:t>
      </w:r>
      <w:r w:rsidRPr="00312C98">
        <w:rPr>
          <w:rFonts w:ascii="Times New Roman" w:hAnsi="Times New Roman" w:cs="Times New Roman"/>
          <w:sz w:val="28"/>
          <w:szCs w:val="28"/>
          <w:lang w:val="uk-UA"/>
        </w:rPr>
        <w:t xml:space="preserve">. Потрапляючи в умови навчання, </w:t>
      </w:r>
      <w:r w:rsidR="009F29A1" w:rsidRPr="00312C98">
        <w:rPr>
          <w:rFonts w:ascii="Times New Roman" w:hAnsi="Times New Roman" w:cs="Times New Roman"/>
          <w:sz w:val="28"/>
          <w:szCs w:val="28"/>
          <w:lang w:val="uk-UA"/>
        </w:rPr>
        <w:t>учні</w:t>
      </w:r>
      <w:r w:rsidRPr="00312C98">
        <w:rPr>
          <w:rFonts w:ascii="Times New Roman" w:hAnsi="Times New Roman" w:cs="Times New Roman"/>
          <w:sz w:val="28"/>
          <w:szCs w:val="28"/>
          <w:lang w:val="uk-UA"/>
        </w:rPr>
        <w:t xml:space="preserve"> з низьким рівнем знань іноземної мови схильні втрачати мотивацію до занять, головним чином тому, що вони не </w:t>
      </w:r>
      <w:r w:rsidRPr="00312C98">
        <w:rPr>
          <w:rFonts w:ascii="Times New Roman" w:hAnsi="Times New Roman" w:cs="Times New Roman"/>
          <w:sz w:val="28"/>
          <w:szCs w:val="28"/>
          <w:lang w:val="uk-UA"/>
        </w:rPr>
        <w:lastRenderedPageBreak/>
        <w:t xml:space="preserve">вірять у свої сили. Особливо це характерно для </w:t>
      </w:r>
      <w:r w:rsidR="003165B6" w:rsidRPr="00312C98">
        <w:rPr>
          <w:rFonts w:ascii="Times New Roman" w:hAnsi="Times New Roman" w:cs="Times New Roman"/>
          <w:sz w:val="28"/>
          <w:szCs w:val="28"/>
          <w:lang w:val="uk-UA"/>
        </w:rPr>
        <w:t>випускників шкіл</w:t>
      </w:r>
      <w:r w:rsidRPr="00312C98">
        <w:rPr>
          <w:rFonts w:ascii="Times New Roman" w:hAnsi="Times New Roman" w:cs="Times New Roman"/>
          <w:sz w:val="28"/>
          <w:szCs w:val="28"/>
          <w:lang w:val="uk-UA"/>
        </w:rPr>
        <w:t xml:space="preserve"> з рівнем А1, які здебільшого вивчали англійську протягом 1</w:t>
      </w:r>
      <w:r w:rsidR="00BF540F" w:rsidRPr="00312C98">
        <w:rPr>
          <w:rFonts w:ascii="Times New Roman" w:hAnsi="Times New Roman" w:cs="Times New Roman"/>
          <w:sz w:val="28"/>
          <w:szCs w:val="28"/>
          <w:lang w:val="uk-UA"/>
        </w:rPr>
        <w:t>1</w:t>
      </w:r>
      <w:r w:rsidRPr="00312C98">
        <w:rPr>
          <w:rFonts w:ascii="Times New Roman" w:hAnsi="Times New Roman" w:cs="Times New Roman"/>
          <w:sz w:val="28"/>
          <w:szCs w:val="28"/>
          <w:lang w:val="uk-UA"/>
        </w:rPr>
        <w:t xml:space="preserve"> років у школі, а тепер бача</w:t>
      </w:r>
      <w:r w:rsidR="00687AE0" w:rsidRPr="00312C98">
        <w:rPr>
          <w:rFonts w:ascii="Times New Roman" w:hAnsi="Times New Roman" w:cs="Times New Roman"/>
          <w:sz w:val="28"/>
          <w:szCs w:val="28"/>
          <w:lang w:val="uk-UA"/>
        </w:rPr>
        <w:t>ть, що їх результати недостатні</w:t>
      </w:r>
      <w:r w:rsidRPr="00312C98">
        <w:rPr>
          <w:rFonts w:ascii="Times New Roman" w:hAnsi="Times New Roman" w:cs="Times New Roman"/>
          <w:sz w:val="28"/>
          <w:szCs w:val="28"/>
          <w:lang w:val="uk-UA"/>
        </w:rPr>
        <w:t>.</w:t>
      </w:r>
    </w:p>
    <w:p w:rsidR="004F4CD0" w:rsidRPr="00312C98" w:rsidRDefault="00687AE0" w:rsidP="00BA59D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В</w:t>
      </w:r>
      <w:r w:rsidR="00BA59D9" w:rsidRPr="00312C98">
        <w:rPr>
          <w:rFonts w:ascii="Times New Roman" w:hAnsi="Times New Roman" w:cs="Times New Roman"/>
          <w:sz w:val="28"/>
          <w:szCs w:val="28"/>
          <w:lang w:val="uk-UA"/>
        </w:rPr>
        <w:t xml:space="preserve"> цих умовах перед </w:t>
      </w:r>
      <w:r w:rsidR="00BF540F" w:rsidRPr="00312C98">
        <w:rPr>
          <w:rFonts w:ascii="Times New Roman" w:hAnsi="Times New Roman" w:cs="Times New Roman"/>
          <w:sz w:val="28"/>
          <w:szCs w:val="28"/>
          <w:lang w:val="uk-UA"/>
        </w:rPr>
        <w:t>педагогом</w:t>
      </w:r>
      <w:r w:rsidR="00BA59D9" w:rsidRPr="00312C98">
        <w:rPr>
          <w:rFonts w:ascii="Times New Roman" w:hAnsi="Times New Roman" w:cs="Times New Roman"/>
          <w:sz w:val="28"/>
          <w:szCs w:val="28"/>
          <w:lang w:val="uk-UA"/>
        </w:rPr>
        <w:t xml:space="preserve"> стоїть проблема </w:t>
      </w:r>
      <w:r w:rsidR="00A225FA" w:rsidRPr="00312C98">
        <w:rPr>
          <w:rFonts w:ascii="Times New Roman" w:hAnsi="Times New Roman" w:cs="Times New Roman"/>
          <w:sz w:val="28"/>
          <w:szCs w:val="28"/>
          <w:lang w:val="uk-UA"/>
        </w:rPr>
        <w:t>розвитку</w:t>
      </w:r>
      <w:r w:rsidR="00BA59D9" w:rsidRPr="00312C98">
        <w:rPr>
          <w:rFonts w:ascii="Times New Roman" w:hAnsi="Times New Roman" w:cs="Times New Roman"/>
          <w:sz w:val="28"/>
          <w:szCs w:val="28"/>
          <w:lang w:val="uk-UA"/>
        </w:rPr>
        <w:t xml:space="preserve"> мотиваці</w:t>
      </w:r>
      <w:r w:rsidR="00A225FA" w:rsidRPr="00312C98">
        <w:rPr>
          <w:rFonts w:ascii="Times New Roman" w:hAnsi="Times New Roman" w:cs="Times New Roman"/>
          <w:sz w:val="28"/>
          <w:szCs w:val="28"/>
          <w:lang w:val="uk-UA"/>
        </w:rPr>
        <w:t>ї</w:t>
      </w:r>
      <w:r w:rsidR="00BA59D9"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учнів старших класів </w:t>
      </w:r>
      <w:r w:rsidR="00BA59D9" w:rsidRPr="00312C98">
        <w:rPr>
          <w:rFonts w:ascii="Times New Roman" w:hAnsi="Times New Roman" w:cs="Times New Roman"/>
          <w:sz w:val="28"/>
          <w:szCs w:val="28"/>
          <w:lang w:val="uk-UA"/>
        </w:rPr>
        <w:t xml:space="preserve">до вивчення англійської мови, </w:t>
      </w:r>
      <w:r w:rsidRPr="00312C98">
        <w:rPr>
          <w:rFonts w:ascii="Times New Roman" w:hAnsi="Times New Roman" w:cs="Times New Roman"/>
          <w:sz w:val="28"/>
          <w:szCs w:val="28"/>
          <w:lang w:val="uk-UA"/>
        </w:rPr>
        <w:t>в</w:t>
      </w:r>
      <w:r w:rsidR="00BA59D9" w:rsidRPr="00312C98">
        <w:rPr>
          <w:rFonts w:ascii="Times New Roman" w:hAnsi="Times New Roman" w:cs="Times New Roman"/>
          <w:sz w:val="28"/>
          <w:szCs w:val="28"/>
          <w:lang w:val="uk-UA"/>
        </w:rPr>
        <w:t xml:space="preserve"> тому числі й тому, що висока мотивація необхідна для самостійної роботи, без значного обсягу якої для </w:t>
      </w:r>
      <w:r w:rsidRPr="00312C98">
        <w:rPr>
          <w:rFonts w:ascii="Times New Roman" w:hAnsi="Times New Roman" w:cs="Times New Roman"/>
          <w:sz w:val="28"/>
          <w:szCs w:val="28"/>
          <w:lang w:val="uk-UA"/>
        </w:rPr>
        <w:t>старшокласників</w:t>
      </w:r>
      <w:r w:rsidR="00BA59D9" w:rsidRPr="00312C98">
        <w:rPr>
          <w:rFonts w:ascii="Times New Roman" w:hAnsi="Times New Roman" w:cs="Times New Roman"/>
          <w:sz w:val="28"/>
          <w:szCs w:val="28"/>
          <w:lang w:val="uk-UA"/>
        </w:rPr>
        <w:t xml:space="preserve"> рівня А2 і нижче ймовірність досягнення необхідних компетенцій у володінні іноземною мовою просто неможлива. </w:t>
      </w:r>
    </w:p>
    <w:p w:rsidR="00687AE0" w:rsidRPr="00312C98" w:rsidRDefault="008A18E0" w:rsidP="00687AE0">
      <w:pPr>
        <w:pStyle w:val="Default"/>
        <w:spacing w:line="360" w:lineRule="auto"/>
        <w:ind w:firstLine="709"/>
        <w:jc w:val="both"/>
        <w:rPr>
          <w:sz w:val="28"/>
          <w:szCs w:val="28"/>
          <w:lang w:val="uk-UA"/>
        </w:rPr>
      </w:pPr>
      <w:r w:rsidRPr="00312C98">
        <w:rPr>
          <w:sz w:val="28"/>
          <w:szCs w:val="28"/>
          <w:lang w:val="uk-UA"/>
        </w:rPr>
        <w:t xml:space="preserve">Даній проблемі присвячена велика кількість робіт вітчизняних та зарубіжних авторів, таких як: </w:t>
      </w:r>
      <w:r w:rsidR="00687AE0" w:rsidRPr="00312C98">
        <w:rPr>
          <w:sz w:val="28"/>
          <w:szCs w:val="28"/>
          <w:lang w:val="uk-UA"/>
        </w:rPr>
        <w:t>Д.</w:t>
      </w:r>
      <w:r w:rsidRPr="00312C98">
        <w:rPr>
          <w:sz w:val="28"/>
          <w:szCs w:val="28"/>
          <w:lang w:val="uk-UA"/>
        </w:rPr>
        <w:t> Узнадзе, Н. </w:t>
      </w:r>
      <w:r w:rsidR="00687AE0" w:rsidRPr="00312C98">
        <w:rPr>
          <w:sz w:val="28"/>
          <w:szCs w:val="28"/>
          <w:lang w:val="uk-UA"/>
        </w:rPr>
        <w:t xml:space="preserve"> </w:t>
      </w:r>
      <w:r w:rsidRPr="00312C98">
        <w:rPr>
          <w:sz w:val="28"/>
          <w:szCs w:val="28"/>
          <w:lang w:val="uk-UA"/>
        </w:rPr>
        <w:t>Морозова, Л. </w:t>
      </w:r>
      <w:r w:rsidR="00687AE0" w:rsidRPr="00312C98">
        <w:rPr>
          <w:sz w:val="28"/>
          <w:szCs w:val="28"/>
          <w:lang w:val="uk-UA"/>
        </w:rPr>
        <w:t xml:space="preserve"> </w:t>
      </w:r>
      <w:r w:rsidRPr="00312C98">
        <w:rPr>
          <w:sz w:val="28"/>
          <w:szCs w:val="28"/>
          <w:lang w:val="uk-UA"/>
        </w:rPr>
        <w:t xml:space="preserve">Славіна, А. Маркова, Г. Холл, А. Маслоу, Х. Хекхаузен, Е. Стоунс, Й. Лінгарт та ін. </w:t>
      </w:r>
      <w:r w:rsidR="00D647C1" w:rsidRPr="00312C98">
        <w:rPr>
          <w:sz w:val="28"/>
          <w:szCs w:val="28"/>
          <w:lang w:val="uk-UA"/>
        </w:rPr>
        <w:t>Також в</w:t>
      </w:r>
      <w:r w:rsidR="00687AE0" w:rsidRPr="00312C98">
        <w:rPr>
          <w:sz w:val="28"/>
          <w:szCs w:val="28"/>
          <w:lang w:val="uk-UA"/>
        </w:rPr>
        <w:t xml:space="preserve">ивченню питання мотивації присвячені праці Є. Ільїна, Л. Божович, С. Рубінштейна, М. Матюхіна, М. Алексєєвої, Г. Костюк та ін. </w:t>
      </w:r>
      <w:r w:rsidR="00BA59D9" w:rsidRPr="00312C98">
        <w:rPr>
          <w:sz w:val="28"/>
          <w:szCs w:val="28"/>
          <w:lang w:val="uk-UA"/>
        </w:rPr>
        <w:t xml:space="preserve">Важливість формування мотивації </w:t>
      </w:r>
      <w:r w:rsidR="00FF3AAF" w:rsidRPr="00312C98">
        <w:rPr>
          <w:sz w:val="28"/>
          <w:szCs w:val="28"/>
          <w:lang w:val="uk-UA"/>
        </w:rPr>
        <w:t xml:space="preserve">до </w:t>
      </w:r>
      <w:r w:rsidR="00BA59D9" w:rsidRPr="00312C98">
        <w:rPr>
          <w:sz w:val="28"/>
          <w:szCs w:val="28"/>
          <w:lang w:val="uk-UA"/>
        </w:rPr>
        <w:t xml:space="preserve">вивчення англійської </w:t>
      </w:r>
      <w:r w:rsidR="00FF3AAF" w:rsidRPr="00312C98">
        <w:rPr>
          <w:sz w:val="28"/>
          <w:szCs w:val="28"/>
          <w:lang w:val="uk-UA"/>
        </w:rPr>
        <w:t xml:space="preserve">мови </w:t>
      </w:r>
      <w:r w:rsidR="00BA59D9" w:rsidRPr="00312C98">
        <w:rPr>
          <w:sz w:val="28"/>
          <w:szCs w:val="28"/>
          <w:lang w:val="uk-UA"/>
        </w:rPr>
        <w:t>підкре</w:t>
      </w:r>
      <w:r w:rsidR="00687AE0" w:rsidRPr="00312C98">
        <w:rPr>
          <w:sz w:val="28"/>
          <w:szCs w:val="28"/>
          <w:lang w:val="uk-UA"/>
        </w:rPr>
        <w:t>слювал</w:t>
      </w:r>
      <w:r w:rsidR="000E7F70" w:rsidRPr="00312C98">
        <w:rPr>
          <w:sz w:val="28"/>
          <w:szCs w:val="28"/>
          <w:lang w:val="uk-UA"/>
        </w:rPr>
        <w:t>и у своїх дослідженнях І. Зимня</w:t>
      </w:r>
      <w:r w:rsidR="00687AE0" w:rsidRPr="00312C98">
        <w:rPr>
          <w:sz w:val="28"/>
          <w:szCs w:val="28"/>
          <w:lang w:val="uk-UA"/>
        </w:rPr>
        <w:t>, О. Леонтьєв, Є. Пасов, Н.</w:t>
      </w:r>
      <w:r w:rsidR="00BA59D9" w:rsidRPr="00312C98">
        <w:rPr>
          <w:sz w:val="28"/>
          <w:szCs w:val="28"/>
          <w:lang w:val="uk-UA"/>
        </w:rPr>
        <w:t xml:space="preserve"> Гез та ін. </w:t>
      </w:r>
      <w:r w:rsidR="004F4CD0" w:rsidRPr="00312C98">
        <w:rPr>
          <w:sz w:val="28"/>
          <w:szCs w:val="28"/>
          <w:lang w:val="uk-UA"/>
        </w:rPr>
        <w:t>Для нашог</w:t>
      </w:r>
      <w:r w:rsidR="00687AE0" w:rsidRPr="00312C98">
        <w:rPr>
          <w:sz w:val="28"/>
          <w:szCs w:val="28"/>
          <w:lang w:val="uk-UA"/>
        </w:rPr>
        <w:t>о дослідження важливі думки В. Давидова, Ф. Олпорта, А. Орлова, Л.</w:t>
      </w:r>
      <w:r w:rsidR="000E7F70" w:rsidRPr="00312C98">
        <w:rPr>
          <w:sz w:val="28"/>
          <w:szCs w:val="28"/>
          <w:lang w:val="uk-UA"/>
        </w:rPr>
        <w:t> </w:t>
      </w:r>
      <w:r w:rsidR="00687AE0" w:rsidRPr="00312C98">
        <w:rPr>
          <w:sz w:val="28"/>
          <w:szCs w:val="28"/>
          <w:lang w:val="uk-UA"/>
        </w:rPr>
        <w:t>Фрідмана, Д.</w:t>
      </w:r>
      <w:r w:rsidR="004F4CD0" w:rsidRPr="00312C98">
        <w:rPr>
          <w:sz w:val="28"/>
          <w:szCs w:val="28"/>
          <w:lang w:val="uk-UA"/>
        </w:rPr>
        <w:t xml:space="preserve"> Ельконіна та інших науковців, які стверджують, що не тільки мотивація активізує діяльність людини, а й сама вона може формуватися у процесі діяльності.</w:t>
      </w:r>
    </w:p>
    <w:p w:rsidR="008A18E0" w:rsidRPr="00312C98" w:rsidRDefault="008A18E0" w:rsidP="00687AE0">
      <w:pPr>
        <w:pStyle w:val="Default"/>
        <w:spacing w:line="360" w:lineRule="auto"/>
        <w:ind w:firstLine="709"/>
        <w:jc w:val="both"/>
        <w:rPr>
          <w:sz w:val="28"/>
          <w:szCs w:val="28"/>
          <w:lang w:val="uk-UA"/>
        </w:rPr>
      </w:pPr>
      <w:r w:rsidRPr="00312C98">
        <w:rPr>
          <w:sz w:val="28"/>
          <w:szCs w:val="28"/>
          <w:lang w:val="uk-UA"/>
        </w:rPr>
        <w:t xml:space="preserve">Отже, існує багато робіт, які присвячені проблемі дослідження і створенню необхідних умов для </w:t>
      </w:r>
      <w:r w:rsidR="000E7F70" w:rsidRPr="00312C98">
        <w:rPr>
          <w:sz w:val="28"/>
          <w:szCs w:val="28"/>
          <w:lang w:val="uk-UA"/>
        </w:rPr>
        <w:t>розвитку</w:t>
      </w:r>
      <w:r w:rsidRPr="00312C98">
        <w:rPr>
          <w:sz w:val="28"/>
          <w:szCs w:val="28"/>
          <w:lang w:val="uk-UA"/>
        </w:rPr>
        <w:t xml:space="preserve"> інтересу до </w:t>
      </w:r>
      <w:r w:rsidR="00807566" w:rsidRPr="00312C98">
        <w:rPr>
          <w:sz w:val="28"/>
          <w:szCs w:val="28"/>
          <w:lang w:val="uk-UA"/>
        </w:rPr>
        <w:t>вивчення іноземної мови</w:t>
      </w:r>
      <w:r w:rsidRPr="00312C98">
        <w:rPr>
          <w:sz w:val="28"/>
          <w:szCs w:val="28"/>
          <w:lang w:val="uk-UA"/>
        </w:rPr>
        <w:t xml:space="preserve">, але бракує спеціальних досліджень, присвячених вивченню проблеми </w:t>
      </w:r>
      <w:r w:rsidR="00807566" w:rsidRPr="00312C98">
        <w:rPr>
          <w:sz w:val="28"/>
          <w:szCs w:val="28"/>
          <w:lang w:val="uk-UA"/>
        </w:rPr>
        <w:t>розвитку</w:t>
      </w:r>
      <w:r w:rsidRPr="00312C98">
        <w:rPr>
          <w:sz w:val="28"/>
          <w:szCs w:val="28"/>
          <w:lang w:val="uk-UA"/>
        </w:rPr>
        <w:t xml:space="preserve"> стійкої мотивації </w:t>
      </w:r>
      <w:r w:rsidR="00807566" w:rsidRPr="00312C98">
        <w:rPr>
          <w:sz w:val="28"/>
          <w:szCs w:val="28"/>
          <w:lang w:val="uk-UA"/>
        </w:rPr>
        <w:t>учнів</w:t>
      </w:r>
      <w:r w:rsidRPr="00312C98">
        <w:rPr>
          <w:sz w:val="28"/>
          <w:szCs w:val="28"/>
          <w:lang w:val="uk-UA"/>
        </w:rPr>
        <w:t xml:space="preserve"> старш</w:t>
      </w:r>
      <w:r w:rsidR="00807566" w:rsidRPr="00312C98">
        <w:rPr>
          <w:sz w:val="28"/>
          <w:szCs w:val="28"/>
          <w:lang w:val="uk-UA"/>
        </w:rPr>
        <w:t xml:space="preserve">их класів </w:t>
      </w:r>
      <w:r w:rsidRPr="00312C98">
        <w:rPr>
          <w:sz w:val="28"/>
          <w:szCs w:val="28"/>
          <w:lang w:val="uk-UA"/>
        </w:rPr>
        <w:t xml:space="preserve">до </w:t>
      </w:r>
      <w:r w:rsidR="00807566" w:rsidRPr="00312C98">
        <w:rPr>
          <w:sz w:val="28"/>
          <w:szCs w:val="28"/>
          <w:lang w:val="uk-UA"/>
        </w:rPr>
        <w:t>вивчення англійської мови</w:t>
      </w:r>
      <w:r w:rsidRPr="00312C98">
        <w:rPr>
          <w:sz w:val="28"/>
          <w:szCs w:val="28"/>
          <w:lang w:val="uk-UA"/>
        </w:rPr>
        <w:t>. Тому і була обрана тема дослідження «</w:t>
      </w:r>
      <w:r w:rsidR="00807566" w:rsidRPr="00312C98">
        <w:rPr>
          <w:sz w:val="28"/>
          <w:szCs w:val="28"/>
          <w:lang w:val="uk-UA"/>
        </w:rPr>
        <w:t>Розвиток мотивації у вивченні англійської мови учнів старших класів</w:t>
      </w:r>
      <w:r w:rsidRPr="00312C98">
        <w:rPr>
          <w:b/>
          <w:sz w:val="28"/>
          <w:szCs w:val="28"/>
          <w:lang w:val="uk-UA"/>
        </w:rPr>
        <w:t>».</w:t>
      </w:r>
    </w:p>
    <w:p w:rsidR="00687AE0" w:rsidRPr="00312C98" w:rsidRDefault="00BA59D9" w:rsidP="00BA59D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Мета дослідження – виявити </w:t>
      </w:r>
      <w:r w:rsidR="00807566" w:rsidRPr="00312C98">
        <w:rPr>
          <w:rFonts w:ascii="Times New Roman" w:eastAsia="Times New Roman" w:hAnsi="Times New Roman" w:cs="Times New Roman"/>
          <w:sz w:val="28"/>
          <w:szCs w:val="28"/>
          <w:lang w:val="uk-UA" w:eastAsia="ru-RU"/>
        </w:rPr>
        <w:t xml:space="preserve">особливості формування навчальної мотивації </w:t>
      </w:r>
      <w:r w:rsidR="00F54677" w:rsidRPr="00312C98">
        <w:rPr>
          <w:rFonts w:ascii="Times New Roman" w:eastAsia="Times New Roman" w:hAnsi="Times New Roman" w:cs="Times New Roman"/>
          <w:sz w:val="28"/>
          <w:szCs w:val="28"/>
          <w:lang w:val="uk-UA" w:eastAsia="ru-RU"/>
        </w:rPr>
        <w:t>старшокласників</w:t>
      </w:r>
      <w:r w:rsidR="00807566" w:rsidRPr="00312C98">
        <w:rPr>
          <w:rFonts w:ascii="Times New Roman" w:eastAsia="Times New Roman" w:hAnsi="Times New Roman" w:cs="Times New Roman"/>
          <w:sz w:val="28"/>
          <w:szCs w:val="28"/>
          <w:lang w:val="uk-UA" w:eastAsia="ru-RU"/>
        </w:rPr>
        <w:t xml:space="preserve"> та обґрунтувати педагогічні умови застосування Інтернет - ресурсів для формування мотивації </w:t>
      </w:r>
      <w:r w:rsidR="00807566" w:rsidRPr="00312C98">
        <w:rPr>
          <w:rFonts w:ascii="Times New Roman" w:eastAsia="Calibri" w:hAnsi="Times New Roman" w:cs="Times New Roman"/>
          <w:sz w:val="28"/>
          <w:szCs w:val="28"/>
          <w:lang w:val="uk-UA"/>
        </w:rPr>
        <w:t xml:space="preserve">до вивчення англійської мови </w:t>
      </w:r>
      <w:r w:rsidR="00807566" w:rsidRPr="00312C98">
        <w:rPr>
          <w:rFonts w:ascii="Times New Roman" w:eastAsia="Times New Roman" w:hAnsi="Times New Roman" w:cs="Times New Roman"/>
          <w:sz w:val="28"/>
          <w:szCs w:val="28"/>
          <w:lang w:val="uk-UA" w:eastAsia="ru-RU"/>
        </w:rPr>
        <w:t>в учнів старших класів</w:t>
      </w:r>
      <w:r w:rsidRPr="00312C98">
        <w:rPr>
          <w:rFonts w:ascii="Times New Roman" w:hAnsi="Times New Roman" w:cs="Times New Roman"/>
          <w:sz w:val="28"/>
          <w:szCs w:val="28"/>
          <w:lang w:val="uk-UA"/>
        </w:rPr>
        <w:t xml:space="preserve">. </w:t>
      </w:r>
    </w:p>
    <w:p w:rsidR="00687AE0" w:rsidRPr="00312C98" w:rsidRDefault="005714FD" w:rsidP="00BA59D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В</w:t>
      </w:r>
      <w:r w:rsidR="00BA59D9" w:rsidRPr="00312C98">
        <w:rPr>
          <w:rFonts w:ascii="Times New Roman" w:hAnsi="Times New Roman" w:cs="Times New Roman"/>
          <w:sz w:val="28"/>
          <w:szCs w:val="28"/>
          <w:lang w:val="uk-UA"/>
        </w:rPr>
        <w:t xml:space="preserve"> ході роботи було поставлено такі завдання дослідження: </w:t>
      </w:r>
    </w:p>
    <w:p w:rsidR="00687AE0" w:rsidRPr="00312C98" w:rsidRDefault="00687AE0" w:rsidP="00BA59D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w:t>
      </w:r>
      <w:r w:rsidR="00BA59D9" w:rsidRPr="00312C98">
        <w:rPr>
          <w:rFonts w:ascii="Times New Roman" w:hAnsi="Times New Roman" w:cs="Times New Roman"/>
          <w:sz w:val="28"/>
          <w:szCs w:val="28"/>
          <w:lang w:val="uk-UA"/>
        </w:rPr>
        <w:t xml:space="preserve"> ви</w:t>
      </w:r>
      <w:r w:rsidR="00807566" w:rsidRPr="00312C98">
        <w:rPr>
          <w:rFonts w:ascii="Times New Roman" w:hAnsi="Times New Roman" w:cs="Times New Roman"/>
          <w:sz w:val="28"/>
          <w:szCs w:val="28"/>
          <w:lang w:val="uk-UA"/>
        </w:rPr>
        <w:t>вчити</w:t>
      </w:r>
      <w:r w:rsidR="00BA59D9" w:rsidRPr="00312C98">
        <w:rPr>
          <w:rFonts w:ascii="Times New Roman" w:hAnsi="Times New Roman" w:cs="Times New Roman"/>
          <w:sz w:val="28"/>
          <w:szCs w:val="28"/>
          <w:lang w:val="uk-UA"/>
        </w:rPr>
        <w:t xml:space="preserve"> </w:t>
      </w:r>
      <w:r w:rsidR="00807566" w:rsidRPr="00312C98">
        <w:rPr>
          <w:rFonts w:ascii="Times New Roman" w:eastAsia="Times New Roman" w:hAnsi="Times New Roman" w:cs="Times New Roman"/>
          <w:sz w:val="28"/>
          <w:szCs w:val="28"/>
          <w:lang w:val="uk-UA" w:eastAsia="ru-RU"/>
        </w:rPr>
        <w:t>сутність і структуру мотиваційної сфери особистості</w:t>
      </w:r>
      <w:r w:rsidR="00BA59D9" w:rsidRPr="00312C98">
        <w:rPr>
          <w:rFonts w:ascii="Times New Roman" w:hAnsi="Times New Roman" w:cs="Times New Roman"/>
          <w:sz w:val="28"/>
          <w:szCs w:val="28"/>
          <w:lang w:val="uk-UA"/>
        </w:rPr>
        <w:t xml:space="preserve">; </w:t>
      </w:r>
    </w:p>
    <w:p w:rsidR="00807566" w:rsidRPr="00312C98" w:rsidRDefault="00807566" w:rsidP="00BA59D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проаналізувати </w:t>
      </w:r>
      <w:r w:rsidRPr="00312C98">
        <w:rPr>
          <w:rFonts w:ascii="Times New Roman" w:eastAsia="Times New Roman" w:hAnsi="Times New Roman" w:cs="Times New Roman"/>
          <w:sz w:val="28"/>
          <w:szCs w:val="28"/>
          <w:lang w:val="uk-UA" w:eastAsia="ru-RU"/>
        </w:rPr>
        <w:t>практичні дослідження мотивації в освіті;</w:t>
      </w:r>
    </w:p>
    <w:p w:rsidR="00687AE0" w:rsidRPr="00312C98" w:rsidRDefault="00687AE0" w:rsidP="00BA59D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A59D9" w:rsidRPr="00312C98">
        <w:rPr>
          <w:rFonts w:ascii="Times New Roman" w:hAnsi="Times New Roman" w:cs="Times New Roman"/>
          <w:sz w:val="28"/>
          <w:szCs w:val="28"/>
          <w:lang w:val="uk-UA"/>
        </w:rPr>
        <w:t xml:space="preserve"> </w:t>
      </w:r>
      <w:r w:rsidR="00807566" w:rsidRPr="00312C98">
        <w:rPr>
          <w:rFonts w:ascii="Times New Roman" w:hAnsi="Times New Roman" w:cs="Times New Roman"/>
          <w:sz w:val="28"/>
          <w:szCs w:val="28"/>
          <w:lang w:val="uk-UA"/>
        </w:rPr>
        <w:t xml:space="preserve">виявити </w:t>
      </w:r>
      <w:r w:rsidR="00807566" w:rsidRPr="00312C98">
        <w:rPr>
          <w:rFonts w:ascii="Times New Roman" w:eastAsia="Times New Roman" w:hAnsi="Times New Roman" w:cs="Times New Roman"/>
          <w:sz w:val="28"/>
          <w:szCs w:val="28"/>
          <w:lang w:val="uk-UA" w:eastAsia="ru-RU"/>
        </w:rPr>
        <w:t>особливості формування навчальної мотивації учнів старших класів</w:t>
      </w:r>
      <w:r w:rsidR="00BA59D9" w:rsidRPr="00312C98">
        <w:rPr>
          <w:rFonts w:ascii="Times New Roman" w:hAnsi="Times New Roman" w:cs="Times New Roman"/>
          <w:sz w:val="28"/>
          <w:szCs w:val="28"/>
          <w:lang w:val="uk-UA"/>
        </w:rPr>
        <w:t xml:space="preserve">; </w:t>
      </w:r>
    </w:p>
    <w:p w:rsidR="00687AE0" w:rsidRPr="00312C98" w:rsidRDefault="00687AE0" w:rsidP="00BA59D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A59D9" w:rsidRPr="00312C98">
        <w:rPr>
          <w:rFonts w:ascii="Times New Roman" w:hAnsi="Times New Roman" w:cs="Times New Roman"/>
          <w:sz w:val="28"/>
          <w:szCs w:val="28"/>
          <w:lang w:val="uk-UA"/>
        </w:rPr>
        <w:t xml:space="preserve"> </w:t>
      </w:r>
      <w:r w:rsidR="00807566" w:rsidRPr="00312C98">
        <w:rPr>
          <w:rFonts w:ascii="Times New Roman" w:hAnsi="Times New Roman" w:cs="Times New Roman"/>
          <w:sz w:val="28"/>
          <w:szCs w:val="28"/>
          <w:lang w:val="uk-UA"/>
        </w:rPr>
        <w:t xml:space="preserve">провести </w:t>
      </w:r>
      <w:r w:rsidR="00807566" w:rsidRPr="00312C98">
        <w:rPr>
          <w:rFonts w:ascii="Times New Roman" w:eastAsia="Calibri" w:hAnsi="Times New Roman" w:cs="Times New Roman"/>
          <w:bCs/>
          <w:sz w:val="28"/>
          <w:szCs w:val="28"/>
          <w:lang w:val="uk-UA" w:eastAsia="ru-RU"/>
        </w:rPr>
        <w:t xml:space="preserve">дослідження </w:t>
      </w:r>
      <w:r w:rsidR="00807566" w:rsidRPr="00312C98">
        <w:rPr>
          <w:rFonts w:ascii="Times New Roman" w:hAnsi="Times New Roman" w:cs="Times New Roman"/>
          <w:sz w:val="28"/>
          <w:szCs w:val="28"/>
          <w:lang w:val="uk-UA"/>
        </w:rPr>
        <w:t xml:space="preserve">застосування </w:t>
      </w:r>
      <w:r w:rsidR="00807566" w:rsidRPr="00312C98">
        <w:rPr>
          <w:rFonts w:ascii="Times New Roman" w:hAnsi="Times New Roman" w:cs="Times New Roman"/>
          <w:noProof/>
          <w:sz w:val="28"/>
          <w:szCs w:val="28"/>
          <w:lang w:val="uk-UA" w:eastAsia="ru-RU"/>
        </w:rPr>
        <w:t>інтернет-технологій</w:t>
      </w:r>
      <w:r w:rsidR="00807566" w:rsidRPr="00312C98">
        <w:rPr>
          <w:rFonts w:ascii="Times New Roman" w:eastAsia="Calibri" w:hAnsi="Times New Roman" w:cs="Times New Roman"/>
          <w:bCs/>
          <w:sz w:val="28"/>
          <w:szCs w:val="28"/>
          <w:lang w:val="uk-UA" w:eastAsia="ru-RU"/>
        </w:rPr>
        <w:t xml:space="preserve"> для розвитку мотивації старшокласників на уроках англійської мови</w:t>
      </w:r>
      <w:r w:rsidR="00BA59D9" w:rsidRPr="00312C98">
        <w:rPr>
          <w:rFonts w:ascii="Times New Roman" w:hAnsi="Times New Roman" w:cs="Times New Roman"/>
          <w:sz w:val="28"/>
          <w:szCs w:val="28"/>
          <w:lang w:val="uk-UA"/>
        </w:rPr>
        <w:t xml:space="preserve">; </w:t>
      </w:r>
    </w:p>
    <w:p w:rsidR="00687AE0" w:rsidRPr="00312C98" w:rsidRDefault="00687AE0" w:rsidP="00BA59D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A59D9" w:rsidRPr="00312C98">
        <w:rPr>
          <w:rFonts w:ascii="Times New Roman" w:hAnsi="Times New Roman" w:cs="Times New Roman"/>
          <w:sz w:val="28"/>
          <w:szCs w:val="28"/>
          <w:lang w:val="uk-UA"/>
        </w:rPr>
        <w:t xml:space="preserve"> </w:t>
      </w:r>
      <w:r w:rsidR="00807566" w:rsidRPr="00312C98">
        <w:rPr>
          <w:rFonts w:ascii="Times New Roman" w:hAnsi="Times New Roman" w:cs="Times New Roman"/>
          <w:sz w:val="28"/>
          <w:szCs w:val="28"/>
          <w:lang w:val="uk-UA"/>
        </w:rPr>
        <w:t>визначити п</w:t>
      </w:r>
      <w:r w:rsidR="00807566" w:rsidRPr="00312C98">
        <w:rPr>
          <w:rFonts w:ascii="Times New Roman" w:eastAsia="Calibri" w:hAnsi="Times New Roman" w:cs="Times New Roman"/>
          <w:sz w:val="28"/>
          <w:szCs w:val="28"/>
          <w:lang w:val="uk-UA"/>
        </w:rPr>
        <w:t>роблеми використання Інтернет - ресурсів у навчанні англійській мові</w:t>
      </w:r>
      <w:r w:rsidR="00832128" w:rsidRPr="00312C98">
        <w:rPr>
          <w:rFonts w:ascii="Times New Roman" w:eastAsia="Calibri" w:hAnsi="Times New Roman" w:cs="Times New Roman"/>
          <w:sz w:val="28"/>
          <w:szCs w:val="28"/>
          <w:lang w:val="uk-UA"/>
        </w:rPr>
        <w:t xml:space="preserve"> та шляхи </w:t>
      </w:r>
      <w:r w:rsidR="00832128" w:rsidRPr="00312C98">
        <w:rPr>
          <w:rFonts w:ascii="Times New Roman" w:hAnsi="Times New Roman" w:cs="Times New Roman"/>
          <w:sz w:val="28"/>
          <w:szCs w:val="28"/>
          <w:lang w:val="uk-UA"/>
        </w:rPr>
        <w:t>їх вирішення в освітньому процесі старшої школи</w:t>
      </w:r>
      <w:r w:rsidR="00BA59D9" w:rsidRPr="00312C98">
        <w:rPr>
          <w:rFonts w:ascii="Times New Roman" w:hAnsi="Times New Roman" w:cs="Times New Roman"/>
          <w:sz w:val="28"/>
          <w:szCs w:val="28"/>
          <w:lang w:val="uk-UA"/>
        </w:rPr>
        <w:t xml:space="preserve">; </w:t>
      </w:r>
    </w:p>
    <w:p w:rsidR="00687AE0" w:rsidRPr="00312C98" w:rsidRDefault="00687AE0" w:rsidP="00BA59D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A59D9" w:rsidRPr="00312C98">
        <w:rPr>
          <w:rFonts w:ascii="Times New Roman" w:hAnsi="Times New Roman" w:cs="Times New Roman"/>
          <w:sz w:val="28"/>
          <w:szCs w:val="28"/>
          <w:lang w:val="uk-UA"/>
        </w:rPr>
        <w:t xml:space="preserve"> </w:t>
      </w:r>
      <w:r w:rsidR="00832128" w:rsidRPr="00312C98">
        <w:rPr>
          <w:rFonts w:ascii="Times New Roman" w:eastAsia="Times New Roman" w:hAnsi="Times New Roman" w:cs="Times New Roman"/>
          <w:sz w:val="28"/>
          <w:szCs w:val="28"/>
          <w:lang w:val="uk-UA" w:eastAsia="ru-RU"/>
        </w:rPr>
        <w:t xml:space="preserve">обґрунтувати педагогічні умови застосування Інтернет - ресурсів для формування мотивації </w:t>
      </w:r>
      <w:r w:rsidR="00832128" w:rsidRPr="00312C98">
        <w:rPr>
          <w:rFonts w:ascii="Times New Roman" w:eastAsia="Calibri" w:hAnsi="Times New Roman" w:cs="Times New Roman"/>
          <w:sz w:val="28"/>
          <w:szCs w:val="28"/>
          <w:lang w:val="uk-UA"/>
        </w:rPr>
        <w:t xml:space="preserve">до вивчення англійської мови </w:t>
      </w:r>
      <w:r w:rsidR="00832128" w:rsidRPr="00312C98">
        <w:rPr>
          <w:rFonts w:ascii="Times New Roman" w:eastAsia="Times New Roman" w:hAnsi="Times New Roman" w:cs="Times New Roman"/>
          <w:sz w:val="28"/>
          <w:szCs w:val="28"/>
          <w:lang w:val="uk-UA" w:eastAsia="ru-RU"/>
        </w:rPr>
        <w:t>в учнів старших класів</w:t>
      </w:r>
      <w:r w:rsidR="00BA59D9" w:rsidRPr="00312C98">
        <w:rPr>
          <w:rFonts w:ascii="Times New Roman" w:hAnsi="Times New Roman" w:cs="Times New Roman"/>
          <w:sz w:val="28"/>
          <w:szCs w:val="28"/>
          <w:lang w:val="uk-UA"/>
        </w:rPr>
        <w:t xml:space="preserve">. </w:t>
      </w:r>
    </w:p>
    <w:p w:rsidR="00687AE0" w:rsidRPr="00312C98" w:rsidRDefault="00832128" w:rsidP="00687AE0">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Об’єктом</w:t>
      </w:r>
      <w:r w:rsidR="00687AE0" w:rsidRPr="00312C98">
        <w:rPr>
          <w:rFonts w:ascii="Times New Roman" w:hAnsi="Times New Roman" w:cs="Times New Roman"/>
          <w:sz w:val="28"/>
          <w:szCs w:val="28"/>
          <w:lang w:val="uk-UA"/>
        </w:rPr>
        <w:t xml:space="preserve"> дослідження виступає система організації </w:t>
      </w:r>
      <w:r w:rsidRPr="00312C98">
        <w:rPr>
          <w:rFonts w:ascii="Times New Roman" w:hAnsi="Times New Roman" w:cs="Times New Roman"/>
          <w:sz w:val="28"/>
          <w:szCs w:val="28"/>
          <w:lang w:val="uk-UA"/>
        </w:rPr>
        <w:t xml:space="preserve">шкільного </w:t>
      </w:r>
      <w:r w:rsidR="00687AE0" w:rsidRPr="00312C98">
        <w:rPr>
          <w:rFonts w:ascii="Times New Roman" w:hAnsi="Times New Roman" w:cs="Times New Roman"/>
          <w:sz w:val="28"/>
          <w:szCs w:val="28"/>
          <w:lang w:val="uk-UA"/>
        </w:rPr>
        <w:t xml:space="preserve">освітнього процесу </w:t>
      </w:r>
      <w:r w:rsidRPr="00312C98">
        <w:rPr>
          <w:rFonts w:ascii="Times New Roman" w:hAnsi="Times New Roman" w:cs="Times New Roman"/>
          <w:sz w:val="28"/>
          <w:szCs w:val="28"/>
          <w:lang w:val="uk-UA"/>
        </w:rPr>
        <w:t>в</w:t>
      </w:r>
      <w:r w:rsidR="00687AE0" w:rsidRPr="00312C98">
        <w:rPr>
          <w:rFonts w:ascii="Times New Roman" w:hAnsi="Times New Roman" w:cs="Times New Roman"/>
          <w:sz w:val="28"/>
          <w:szCs w:val="28"/>
          <w:lang w:val="uk-UA"/>
        </w:rPr>
        <w:t xml:space="preserve"> галузі іноземної мови. </w:t>
      </w:r>
    </w:p>
    <w:p w:rsidR="00440F47" w:rsidRPr="00312C98" w:rsidRDefault="00687AE0" w:rsidP="00440F47">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Предмет дослідження – </w:t>
      </w:r>
      <w:r w:rsidR="00832128" w:rsidRPr="00312C98">
        <w:rPr>
          <w:rFonts w:ascii="Times New Roman" w:hAnsi="Times New Roman" w:cs="Times New Roman"/>
          <w:sz w:val="28"/>
          <w:szCs w:val="28"/>
          <w:lang w:val="uk-UA"/>
        </w:rPr>
        <w:t>розвиток мотивації у вивченні англійської мови учнів старших класів</w:t>
      </w:r>
      <w:r w:rsidRPr="00312C98">
        <w:rPr>
          <w:rFonts w:ascii="Times New Roman" w:hAnsi="Times New Roman" w:cs="Times New Roman"/>
          <w:sz w:val="28"/>
          <w:szCs w:val="28"/>
          <w:lang w:val="uk-UA"/>
        </w:rPr>
        <w:t xml:space="preserve">. </w:t>
      </w:r>
    </w:p>
    <w:p w:rsidR="00440F47" w:rsidRPr="00312C98" w:rsidRDefault="00440F47" w:rsidP="00440F47">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Для виконання поставлених завдань застосовувалися такі методи дослідження: теоретичні (аналіз психолого-педагогічної літератури, систематизація, синтез, узагальнення); емпіричні (експеримент, тестування</w:t>
      </w:r>
      <w:r w:rsidR="005714FD" w:rsidRPr="00312C98">
        <w:rPr>
          <w:rFonts w:ascii="Times New Roman" w:hAnsi="Times New Roman" w:cs="Times New Roman"/>
          <w:sz w:val="28"/>
          <w:szCs w:val="28"/>
          <w:lang w:val="uk-UA"/>
        </w:rPr>
        <w:t>, анкетування, спостереження тощо</w:t>
      </w:r>
      <w:r w:rsidRPr="00312C98">
        <w:rPr>
          <w:rFonts w:ascii="Times New Roman" w:hAnsi="Times New Roman" w:cs="Times New Roman"/>
          <w:sz w:val="28"/>
          <w:szCs w:val="28"/>
          <w:lang w:val="uk-UA"/>
        </w:rPr>
        <w:t xml:space="preserve">); математико-статистичні методи. </w:t>
      </w:r>
    </w:p>
    <w:p w:rsidR="00B932FE" w:rsidRPr="00312C98" w:rsidRDefault="00234441" w:rsidP="00BA59D9">
      <w:pPr>
        <w:spacing w:after="0" w:line="360" w:lineRule="auto"/>
        <w:ind w:firstLine="709"/>
        <w:jc w:val="both"/>
        <w:rPr>
          <w:rFonts w:ascii="Times New Roman" w:hAnsi="Times New Roman" w:cs="Times New Roman"/>
          <w:sz w:val="28"/>
          <w:szCs w:val="28"/>
          <w:highlight w:val="yellow"/>
          <w:lang w:val="uk-UA"/>
        </w:rPr>
      </w:pPr>
      <w:r w:rsidRPr="00312C98">
        <w:rPr>
          <w:rFonts w:ascii="Times New Roman" w:hAnsi="Times New Roman" w:cs="Times New Roman"/>
          <w:sz w:val="28"/>
          <w:szCs w:val="28"/>
          <w:lang w:val="uk-UA"/>
        </w:rPr>
        <w:t xml:space="preserve">Теоретична значущість дослідження полягає у визначення сучасних методик та педагогічних умов розвитку позитивної мотивації учнів </w:t>
      </w:r>
      <w:r w:rsidR="00CA0EF0" w:rsidRPr="00312C98">
        <w:rPr>
          <w:rFonts w:ascii="Times New Roman" w:hAnsi="Times New Roman" w:cs="Times New Roman"/>
          <w:sz w:val="28"/>
          <w:szCs w:val="28"/>
          <w:lang w:val="uk-UA"/>
        </w:rPr>
        <w:t xml:space="preserve">старших класів </w:t>
      </w:r>
      <w:r w:rsidRPr="00312C98">
        <w:rPr>
          <w:rFonts w:ascii="Times New Roman" w:hAnsi="Times New Roman" w:cs="Times New Roman"/>
          <w:sz w:val="28"/>
          <w:szCs w:val="28"/>
          <w:lang w:val="uk-UA"/>
        </w:rPr>
        <w:t xml:space="preserve">до </w:t>
      </w:r>
      <w:r w:rsidR="002A017B" w:rsidRPr="00312C98">
        <w:rPr>
          <w:rFonts w:ascii="Times New Roman" w:hAnsi="Times New Roman" w:cs="Times New Roman"/>
          <w:sz w:val="28"/>
          <w:szCs w:val="28"/>
          <w:lang w:val="uk-UA"/>
        </w:rPr>
        <w:t>вивчення англійської</w:t>
      </w:r>
      <w:r w:rsidRPr="00312C98">
        <w:rPr>
          <w:rFonts w:ascii="Times New Roman" w:hAnsi="Times New Roman" w:cs="Times New Roman"/>
          <w:sz w:val="28"/>
          <w:szCs w:val="28"/>
          <w:lang w:val="uk-UA"/>
        </w:rPr>
        <w:t xml:space="preserve"> мови.</w:t>
      </w:r>
      <w:r w:rsidRPr="00312C98">
        <w:rPr>
          <w:rFonts w:ascii="Times New Roman" w:hAnsi="Times New Roman" w:cs="Times New Roman"/>
          <w:sz w:val="28"/>
          <w:szCs w:val="28"/>
          <w:highlight w:val="yellow"/>
          <w:lang w:val="uk-UA"/>
        </w:rPr>
        <w:t xml:space="preserve"> </w:t>
      </w:r>
    </w:p>
    <w:p w:rsidR="00FC3440" w:rsidRPr="00312C98" w:rsidRDefault="00FC3440" w:rsidP="00FC3440">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Практичне значення дослідження полягає в розробці рекомендацій щодо підвищення мотиваційної готовності до вивчення англійської мови учнів старших класів. Матеріали дослідження можуть бути використані педагогами, освітянами-психологами, </w:t>
      </w:r>
      <w:r w:rsidR="00467641" w:rsidRPr="00312C98">
        <w:rPr>
          <w:rFonts w:ascii="Times New Roman" w:hAnsi="Times New Roman" w:cs="Times New Roman"/>
          <w:sz w:val="28"/>
          <w:szCs w:val="28"/>
          <w:lang w:val="uk-UA"/>
        </w:rPr>
        <w:t>учителями англійської мови</w:t>
      </w:r>
      <w:r w:rsidRPr="00312C98">
        <w:rPr>
          <w:rFonts w:ascii="Times New Roman" w:hAnsi="Times New Roman" w:cs="Times New Roman"/>
          <w:sz w:val="28"/>
          <w:szCs w:val="28"/>
          <w:lang w:val="uk-UA"/>
        </w:rPr>
        <w:t xml:space="preserve"> загальноосвітніх установ при плануванні </w:t>
      </w:r>
      <w:r w:rsidR="00BD1CEF" w:rsidRPr="00312C98">
        <w:rPr>
          <w:rFonts w:ascii="Times New Roman" w:hAnsi="Times New Roman" w:cs="Times New Roman"/>
          <w:sz w:val="28"/>
          <w:szCs w:val="28"/>
          <w:lang w:val="uk-UA"/>
        </w:rPr>
        <w:t>навчальних програм</w:t>
      </w:r>
      <w:r w:rsidRPr="00312C98">
        <w:rPr>
          <w:rFonts w:ascii="Times New Roman" w:hAnsi="Times New Roman" w:cs="Times New Roman"/>
          <w:sz w:val="28"/>
          <w:szCs w:val="28"/>
          <w:lang w:val="uk-UA"/>
        </w:rPr>
        <w:t xml:space="preserve">, </w:t>
      </w:r>
      <w:r w:rsidR="00467641" w:rsidRPr="00312C98">
        <w:rPr>
          <w:rFonts w:ascii="Times New Roman" w:hAnsi="Times New Roman" w:cs="Times New Roman"/>
          <w:sz w:val="28"/>
          <w:szCs w:val="28"/>
          <w:lang w:val="uk-UA"/>
        </w:rPr>
        <w:t xml:space="preserve">при складанні та проведенні занять </w:t>
      </w:r>
      <w:r w:rsidR="00BD1CEF" w:rsidRPr="00312C98">
        <w:rPr>
          <w:rFonts w:ascii="Times New Roman" w:hAnsi="Times New Roman" w:cs="Times New Roman"/>
          <w:sz w:val="28"/>
          <w:szCs w:val="28"/>
          <w:lang w:val="uk-UA"/>
        </w:rPr>
        <w:t>та</w:t>
      </w:r>
      <w:r w:rsidR="00467641"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при розробці </w:t>
      </w:r>
      <w:r w:rsidR="00467641" w:rsidRPr="00312C98">
        <w:rPr>
          <w:rFonts w:ascii="Times New Roman" w:hAnsi="Times New Roman" w:cs="Times New Roman"/>
          <w:sz w:val="28"/>
          <w:szCs w:val="28"/>
          <w:lang w:val="uk-UA"/>
        </w:rPr>
        <w:t>уроків, спецкурсів</w:t>
      </w:r>
      <w:r w:rsidRPr="00312C98">
        <w:rPr>
          <w:rFonts w:ascii="Times New Roman" w:hAnsi="Times New Roman" w:cs="Times New Roman"/>
          <w:sz w:val="28"/>
          <w:szCs w:val="28"/>
          <w:lang w:val="uk-UA"/>
        </w:rPr>
        <w:t xml:space="preserve"> тощо. </w:t>
      </w:r>
    </w:p>
    <w:p w:rsidR="00234441" w:rsidRPr="00312C98" w:rsidRDefault="00234441" w:rsidP="00440F47">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Наукова новизна дослідження полягає </w:t>
      </w:r>
      <w:r w:rsidR="00BF14E1"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w:t>
      </w:r>
      <w:r w:rsidR="007137B4" w:rsidRPr="00312C98">
        <w:rPr>
          <w:rFonts w:ascii="Times New Roman" w:hAnsi="Times New Roman" w:cs="Times New Roman"/>
          <w:sz w:val="28"/>
          <w:szCs w:val="28"/>
          <w:lang w:val="uk-UA"/>
        </w:rPr>
        <w:t xml:space="preserve">тому, що визначено та експериментально перевірено можливі шляхи та умови досягнення </w:t>
      </w:r>
      <w:r w:rsidR="0006756A" w:rsidRPr="00312C98">
        <w:rPr>
          <w:rFonts w:ascii="Times New Roman" w:hAnsi="Times New Roman" w:cs="Times New Roman"/>
          <w:sz w:val="28"/>
          <w:szCs w:val="28"/>
          <w:lang w:val="uk-UA"/>
        </w:rPr>
        <w:lastRenderedPageBreak/>
        <w:t>старшокласниками</w:t>
      </w:r>
      <w:r w:rsidR="007137B4" w:rsidRPr="00312C98">
        <w:rPr>
          <w:rFonts w:ascii="Times New Roman" w:hAnsi="Times New Roman" w:cs="Times New Roman"/>
          <w:sz w:val="28"/>
          <w:szCs w:val="28"/>
          <w:lang w:val="uk-UA"/>
        </w:rPr>
        <w:t xml:space="preserve"> вищого рівня поз</w:t>
      </w:r>
      <w:r w:rsidR="0006756A" w:rsidRPr="00312C98">
        <w:rPr>
          <w:rFonts w:ascii="Times New Roman" w:hAnsi="Times New Roman" w:cs="Times New Roman"/>
          <w:sz w:val="28"/>
          <w:szCs w:val="28"/>
          <w:lang w:val="uk-UA"/>
        </w:rPr>
        <w:t>итивної мотивації при вивченні англійської</w:t>
      </w:r>
      <w:r w:rsidR="007137B4" w:rsidRPr="00312C98">
        <w:rPr>
          <w:rFonts w:ascii="Times New Roman" w:hAnsi="Times New Roman" w:cs="Times New Roman"/>
          <w:sz w:val="28"/>
          <w:szCs w:val="28"/>
          <w:lang w:val="uk-UA"/>
        </w:rPr>
        <w:t xml:space="preserve"> мови.</w:t>
      </w:r>
      <w:r w:rsidRPr="00312C98">
        <w:rPr>
          <w:rFonts w:ascii="Times New Roman" w:hAnsi="Times New Roman" w:cs="Times New Roman"/>
          <w:sz w:val="28"/>
          <w:szCs w:val="28"/>
          <w:highlight w:val="yellow"/>
          <w:lang w:val="uk-UA"/>
        </w:rPr>
        <w:t xml:space="preserve"> </w:t>
      </w:r>
    </w:p>
    <w:p w:rsidR="00440F47" w:rsidRPr="00312C98" w:rsidRDefault="00440F47" w:rsidP="00440F47">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Структура роботи.</w:t>
      </w:r>
      <w:r w:rsidRPr="00312C98">
        <w:rPr>
          <w:rFonts w:ascii="Times New Roman" w:hAnsi="Times New Roman" w:cs="Times New Roman"/>
          <w:b/>
          <w:sz w:val="28"/>
          <w:szCs w:val="28"/>
          <w:lang w:val="uk-UA"/>
        </w:rPr>
        <w:t xml:space="preserve"> </w:t>
      </w:r>
      <w:r w:rsidRPr="00312C98">
        <w:rPr>
          <w:rFonts w:ascii="Times New Roman" w:hAnsi="Times New Roman" w:cs="Times New Roman"/>
          <w:sz w:val="28"/>
          <w:szCs w:val="28"/>
          <w:lang w:val="uk-UA"/>
        </w:rPr>
        <w:t xml:space="preserve">Робота складається із вступу, </w:t>
      </w:r>
      <w:r w:rsidR="005714FD" w:rsidRPr="00312C98">
        <w:rPr>
          <w:rFonts w:ascii="Times New Roman" w:hAnsi="Times New Roman" w:cs="Times New Roman"/>
          <w:sz w:val="28"/>
          <w:szCs w:val="28"/>
          <w:lang w:val="uk-UA"/>
        </w:rPr>
        <w:t>трь</w:t>
      </w:r>
      <w:r w:rsidRPr="00312C98">
        <w:rPr>
          <w:rFonts w:ascii="Times New Roman" w:hAnsi="Times New Roman" w:cs="Times New Roman"/>
          <w:sz w:val="28"/>
          <w:szCs w:val="28"/>
          <w:lang w:val="uk-UA"/>
        </w:rPr>
        <w:t>ох розділів, висновку</w:t>
      </w:r>
      <w:r w:rsidR="005714FD"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списку використаної літератури</w:t>
      </w:r>
      <w:r w:rsidR="005714FD" w:rsidRPr="00312C98">
        <w:rPr>
          <w:rFonts w:ascii="Times New Roman" w:hAnsi="Times New Roman" w:cs="Times New Roman"/>
          <w:sz w:val="28"/>
          <w:szCs w:val="28"/>
          <w:lang w:val="uk-UA"/>
        </w:rPr>
        <w:t xml:space="preserve"> та додатків</w:t>
      </w:r>
      <w:r w:rsidRPr="00312C98">
        <w:rPr>
          <w:rFonts w:ascii="Times New Roman" w:hAnsi="Times New Roman" w:cs="Times New Roman"/>
          <w:sz w:val="28"/>
          <w:szCs w:val="28"/>
          <w:lang w:val="uk-UA"/>
        </w:rPr>
        <w:t xml:space="preserve">. </w:t>
      </w:r>
    </w:p>
    <w:p w:rsidR="005E3597" w:rsidRPr="00312C98" w:rsidRDefault="005E3597" w:rsidP="00795601">
      <w:pPr>
        <w:spacing w:after="0" w:line="360" w:lineRule="auto"/>
        <w:ind w:firstLine="709"/>
        <w:jc w:val="both"/>
        <w:rPr>
          <w:rFonts w:ascii="Times New Roman" w:eastAsia="Times New Roman" w:hAnsi="Times New Roman" w:cs="Times New Roman"/>
          <w:sz w:val="28"/>
          <w:szCs w:val="28"/>
          <w:lang w:val="uk-UA" w:eastAsia="ru-RU"/>
        </w:rPr>
      </w:pPr>
    </w:p>
    <w:p w:rsidR="00CC6345" w:rsidRPr="00312C98" w:rsidRDefault="00CC6345">
      <w:pPr>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br w:type="page"/>
      </w:r>
    </w:p>
    <w:p w:rsidR="008542A6" w:rsidRPr="00312C98" w:rsidRDefault="00CC6345" w:rsidP="008542A6">
      <w:pPr>
        <w:spacing w:after="0" w:line="360" w:lineRule="auto"/>
        <w:jc w:val="center"/>
        <w:rPr>
          <w:rFonts w:ascii="Times New Roman" w:eastAsia="Times New Roman" w:hAnsi="Times New Roman" w:cs="Times New Roman"/>
          <w:b/>
          <w:sz w:val="28"/>
          <w:szCs w:val="28"/>
          <w:lang w:val="uk-UA" w:eastAsia="ru-RU"/>
        </w:rPr>
      </w:pPr>
      <w:r w:rsidRPr="00312C98">
        <w:rPr>
          <w:rFonts w:ascii="Times New Roman" w:eastAsia="Times New Roman" w:hAnsi="Times New Roman" w:cs="Times New Roman"/>
          <w:b/>
          <w:sz w:val="28"/>
          <w:szCs w:val="28"/>
          <w:lang w:val="uk-UA" w:eastAsia="ru-RU"/>
        </w:rPr>
        <w:lastRenderedPageBreak/>
        <w:t>РОЗДІЛ 1</w:t>
      </w:r>
    </w:p>
    <w:p w:rsidR="00795601" w:rsidRPr="00312C98" w:rsidRDefault="00CC6345" w:rsidP="008542A6">
      <w:pPr>
        <w:spacing w:after="0" w:line="360" w:lineRule="auto"/>
        <w:jc w:val="center"/>
        <w:rPr>
          <w:rFonts w:ascii="Times New Roman" w:eastAsia="Times New Roman" w:hAnsi="Times New Roman" w:cs="Times New Roman"/>
          <w:b/>
          <w:sz w:val="28"/>
          <w:szCs w:val="28"/>
          <w:lang w:val="uk-UA" w:eastAsia="ru-RU"/>
        </w:rPr>
      </w:pPr>
      <w:r w:rsidRPr="00312C98">
        <w:rPr>
          <w:rFonts w:ascii="Times New Roman" w:eastAsia="Times New Roman" w:hAnsi="Times New Roman" w:cs="Times New Roman"/>
          <w:b/>
          <w:sz w:val="28"/>
          <w:szCs w:val="28"/>
          <w:lang w:val="uk-UA" w:eastAsia="ru-RU"/>
        </w:rPr>
        <w:t>ТЕОРЕТИЧНІ ОСОБЛИВОСТІ ФОРМУВАННЯ У ДІТЕЙ МОТИВАЦІЇ НАВЧАННЯ</w:t>
      </w:r>
    </w:p>
    <w:p w:rsidR="00CC6345" w:rsidRPr="00312C98" w:rsidRDefault="00CC6345" w:rsidP="00795601">
      <w:pPr>
        <w:spacing w:after="0" w:line="360" w:lineRule="auto"/>
        <w:ind w:firstLine="709"/>
        <w:jc w:val="both"/>
        <w:rPr>
          <w:rFonts w:ascii="Times New Roman" w:eastAsia="Times New Roman" w:hAnsi="Times New Roman" w:cs="Times New Roman"/>
          <w:sz w:val="28"/>
          <w:szCs w:val="28"/>
          <w:lang w:val="uk-UA" w:eastAsia="ru-RU"/>
        </w:rPr>
      </w:pPr>
    </w:p>
    <w:p w:rsidR="00795601" w:rsidRPr="00312C98" w:rsidRDefault="00795601" w:rsidP="00795601">
      <w:pPr>
        <w:spacing w:after="0" w:line="360" w:lineRule="auto"/>
        <w:ind w:firstLine="709"/>
        <w:jc w:val="both"/>
        <w:rPr>
          <w:rFonts w:ascii="Times New Roman" w:eastAsia="Times New Roman" w:hAnsi="Times New Roman" w:cs="Times New Roman"/>
          <w:b/>
          <w:sz w:val="28"/>
          <w:szCs w:val="28"/>
          <w:lang w:val="uk-UA" w:eastAsia="ru-RU"/>
        </w:rPr>
      </w:pPr>
      <w:r w:rsidRPr="00312C98">
        <w:rPr>
          <w:rFonts w:ascii="Times New Roman" w:eastAsia="Times New Roman" w:hAnsi="Times New Roman" w:cs="Times New Roman"/>
          <w:b/>
          <w:sz w:val="28"/>
          <w:szCs w:val="28"/>
          <w:lang w:val="uk-UA" w:eastAsia="ru-RU"/>
        </w:rPr>
        <w:t>1.1</w:t>
      </w:r>
      <w:r w:rsidR="00F24CED" w:rsidRPr="00312C98">
        <w:rPr>
          <w:rFonts w:ascii="Times New Roman" w:eastAsia="Times New Roman" w:hAnsi="Times New Roman" w:cs="Times New Roman"/>
          <w:b/>
          <w:sz w:val="28"/>
          <w:szCs w:val="28"/>
          <w:lang w:val="uk-UA" w:eastAsia="ru-RU"/>
        </w:rPr>
        <w:t>.</w:t>
      </w:r>
      <w:r w:rsidRPr="00312C98">
        <w:rPr>
          <w:rFonts w:ascii="Times New Roman" w:eastAsia="Times New Roman" w:hAnsi="Times New Roman" w:cs="Times New Roman"/>
          <w:b/>
          <w:sz w:val="28"/>
          <w:szCs w:val="28"/>
          <w:lang w:val="uk-UA" w:eastAsia="ru-RU"/>
        </w:rPr>
        <w:t xml:space="preserve"> </w:t>
      </w:r>
      <w:r w:rsidR="00F24CED" w:rsidRPr="00312C98">
        <w:rPr>
          <w:rFonts w:ascii="Times New Roman" w:eastAsia="Times New Roman" w:hAnsi="Times New Roman" w:cs="Times New Roman"/>
          <w:b/>
          <w:sz w:val="28"/>
          <w:szCs w:val="28"/>
          <w:lang w:val="uk-UA" w:eastAsia="ru-RU"/>
        </w:rPr>
        <w:t>С</w:t>
      </w:r>
      <w:r w:rsidRPr="00312C98">
        <w:rPr>
          <w:rFonts w:ascii="Times New Roman" w:eastAsia="Times New Roman" w:hAnsi="Times New Roman" w:cs="Times New Roman"/>
          <w:b/>
          <w:sz w:val="28"/>
          <w:szCs w:val="28"/>
          <w:lang w:val="uk-UA" w:eastAsia="ru-RU"/>
        </w:rPr>
        <w:t>утність</w:t>
      </w:r>
      <w:r w:rsidR="00F24CED" w:rsidRPr="00312C98">
        <w:rPr>
          <w:rFonts w:ascii="Times New Roman" w:eastAsia="Times New Roman" w:hAnsi="Times New Roman" w:cs="Times New Roman"/>
          <w:b/>
          <w:sz w:val="28"/>
          <w:szCs w:val="28"/>
          <w:lang w:val="uk-UA" w:eastAsia="ru-RU"/>
        </w:rPr>
        <w:t xml:space="preserve"> і</w:t>
      </w:r>
      <w:r w:rsidRPr="00312C98">
        <w:rPr>
          <w:rFonts w:ascii="Times New Roman" w:eastAsia="Times New Roman" w:hAnsi="Times New Roman" w:cs="Times New Roman"/>
          <w:b/>
          <w:sz w:val="28"/>
          <w:szCs w:val="28"/>
          <w:lang w:val="uk-UA" w:eastAsia="ru-RU"/>
        </w:rPr>
        <w:t xml:space="preserve"> </w:t>
      </w:r>
      <w:r w:rsidR="00DD30A5" w:rsidRPr="00312C98">
        <w:rPr>
          <w:rFonts w:ascii="Times New Roman" w:eastAsia="Times New Roman" w:hAnsi="Times New Roman" w:cs="Times New Roman"/>
          <w:b/>
          <w:sz w:val="28"/>
          <w:szCs w:val="28"/>
          <w:lang w:val="uk-UA" w:eastAsia="ru-RU"/>
        </w:rPr>
        <w:t>структура</w:t>
      </w:r>
      <w:r w:rsidRPr="00312C98">
        <w:rPr>
          <w:rFonts w:ascii="Times New Roman" w:eastAsia="Times New Roman" w:hAnsi="Times New Roman" w:cs="Times New Roman"/>
          <w:b/>
          <w:sz w:val="28"/>
          <w:szCs w:val="28"/>
          <w:lang w:val="uk-UA" w:eastAsia="ru-RU"/>
        </w:rPr>
        <w:t xml:space="preserve"> мотиваційної сфери учня</w:t>
      </w:r>
    </w:p>
    <w:p w:rsidR="00CC6345" w:rsidRPr="00312C98" w:rsidRDefault="00CC6345" w:rsidP="00795601">
      <w:pPr>
        <w:spacing w:after="0" w:line="360" w:lineRule="auto"/>
        <w:ind w:firstLine="709"/>
        <w:jc w:val="both"/>
        <w:rPr>
          <w:rFonts w:ascii="Times New Roman" w:eastAsia="Times New Roman" w:hAnsi="Times New Roman" w:cs="Times New Roman"/>
          <w:sz w:val="28"/>
          <w:szCs w:val="28"/>
          <w:lang w:val="uk-UA" w:eastAsia="ru-RU"/>
        </w:rPr>
      </w:pPr>
    </w:p>
    <w:p w:rsidR="00984692" w:rsidRPr="00312C98" w:rsidRDefault="00984692" w:rsidP="00984692">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Розширення </w:t>
      </w:r>
      <w:r w:rsidR="00BE0CFD" w:rsidRPr="00312C98">
        <w:rPr>
          <w:sz w:val="28"/>
          <w:szCs w:val="28"/>
          <w:lang w:val="uk-UA"/>
        </w:rPr>
        <w:t>освітнього</w:t>
      </w:r>
      <w:r w:rsidRPr="00312C98">
        <w:rPr>
          <w:sz w:val="28"/>
          <w:szCs w:val="28"/>
          <w:lang w:val="uk-UA"/>
        </w:rPr>
        <w:t xml:space="preserve"> простору та </w:t>
      </w:r>
      <w:r w:rsidR="00BE0CFD" w:rsidRPr="00312C98">
        <w:rPr>
          <w:sz w:val="28"/>
          <w:szCs w:val="28"/>
          <w:lang w:val="uk-UA"/>
        </w:rPr>
        <w:t>трансформація</w:t>
      </w:r>
      <w:r w:rsidRPr="00312C98">
        <w:rPr>
          <w:sz w:val="28"/>
          <w:szCs w:val="28"/>
          <w:lang w:val="uk-UA"/>
        </w:rPr>
        <w:t xml:space="preserve"> </w:t>
      </w:r>
      <w:r w:rsidR="00BE0CFD" w:rsidRPr="00312C98">
        <w:rPr>
          <w:sz w:val="28"/>
          <w:szCs w:val="28"/>
          <w:lang w:val="uk-UA"/>
        </w:rPr>
        <w:t>усіх</w:t>
      </w:r>
      <w:r w:rsidRPr="00312C98">
        <w:rPr>
          <w:sz w:val="28"/>
          <w:szCs w:val="28"/>
          <w:lang w:val="uk-UA"/>
        </w:rPr>
        <w:t xml:space="preserve"> сфер </w:t>
      </w:r>
      <w:r w:rsidR="00BE0CFD" w:rsidRPr="00312C98">
        <w:rPr>
          <w:sz w:val="28"/>
          <w:szCs w:val="28"/>
          <w:lang w:val="uk-UA"/>
        </w:rPr>
        <w:t>життєдіяльності</w:t>
      </w:r>
      <w:r w:rsidRPr="00312C98">
        <w:rPr>
          <w:sz w:val="28"/>
          <w:szCs w:val="28"/>
          <w:lang w:val="uk-UA"/>
        </w:rPr>
        <w:t xml:space="preserve"> </w:t>
      </w:r>
      <w:r w:rsidR="00BE0CFD" w:rsidRPr="00312C98">
        <w:rPr>
          <w:sz w:val="28"/>
          <w:szCs w:val="28"/>
          <w:lang w:val="uk-UA"/>
        </w:rPr>
        <w:t>суспільства</w:t>
      </w:r>
      <w:r w:rsidRPr="00312C98">
        <w:rPr>
          <w:sz w:val="28"/>
          <w:szCs w:val="28"/>
          <w:lang w:val="uk-UA"/>
        </w:rPr>
        <w:t xml:space="preserve"> вимагають </w:t>
      </w:r>
      <w:r w:rsidR="00BE0CFD" w:rsidRPr="00312C98">
        <w:rPr>
          <w:sz w:val="28"/>
          <w:szCs w:val="28"/>
          <w:lang w:val="uk-UA"/>
        </w:rPr>
        <w:t>від</w:t>
      </w:r>
      <w:r w:rsidRPr="00312C98">
        <w:rPr>
          <w:sz w:val="28"/>
          <w:szCs w:val="28"/>
          <w:lang w:val="uk-UA"/>
        </w:rPr>
        <w:t xml:space="preserve"> </w:t>
      </w:r>
      <w:r w:rsidR="00BE0CFD" w:rsidRPr="00312C98">
        <w:rPr>
          <w:sz w:val="28"/>
          <w:szCs w:val="28"/>
          <w:lang w:val="uk-UA"/>
        </w:rPr>
        <w:t>підростаючого</w:t>
      </w:r>
      <w:r w:rsidRPr="00312C98">
        <w:rPr>
          <w:sz w:val="28"/>
          <w:szCs w:val="28"/>
          <w:lang w:val="uk-UA"/>
        </w:rPr>
        <w:t xml:space="preserve"> </w:t>
      </w:r>
      <w:r w:rsidR="00BE0CFD" w:rsidRPr="00312C98">
        <w:rPr>
          <w:sz w:val="28"/>
          <w:szCs w:val="28"/>
          <w:lang w:val="uk-UA"/>
        </w:rPr>
        <w:t>покоління</w:t>
      </w:r>
      <w:r w:rsidRPr="00312C98">
        <w:rPr>
          <w:sz w:val="28"/>
          <w:szCs w:val="28"/>
          <w:lang w:val="uk-UA"/>
        </w:rPr>
        <w:t xml:space="preserve"> </w:t>
      </w:r>
      <w:r w:rsidR="00BE0CFD" w:rsidRPr="00312C98">
        <w:rPr>
          <w:sz w:val="28"/>
          <w:szCs w:val="28"/>
          <w:lang w:val="uk-UA"/>
        </w:rPr>
        <w:t>вміння</w:t>
      </w:r>
      <w:r w:rsidRPr="00312C98">
        <w:rPr>
          <w:sz w:val="28"/>
          <w:szCs w:val="28"/>
          <w:lang w:val="uk-UA"/>
        </w:rPr>
        <w:t xml:space="preserve"> </w:t>
      </w:r>
      <w:r w:rsidR="00BE0CFD" w:rsidRPr="00312C98">
        <w:rPr>
          <w:sz w:val="28"/>
          <w:szCs w:val="28"/>
          <w:lang w:val="uk-UA"/>
        </w:rPr>
        <w:t>орієнтуватися</w:t>
      </w:r>
      <w:r w:rsidRPr="00312C98">
        <w:rPr>
          <w:sz w:val="28"/>
          <w:szCs w:val="28"/>
          <w:lang w:val="uk-UA"/>
        </w:rPr>
        <w:t xml:space="preserve"> у швидкоплинному </w:t>
      </w:r>
      <w:r w:rsidR="00BE0CFD" w:rsidRPr="00312C98">
        <w:rPr>
          <w:sz w:val="28"/>
          <w:szCs w:val="28"/>
          <w:lang w:val="uk-UA"/>
        </w:rPr>
        <w:t>потоці</w:t>
      </w:r>
      <w:r w:rsidRPr="00312C98">
        <w:rPr>
          <w:sz w:val="28"/>
          <w:szCs w:val="28"/>
          <w:lang w:val="uk-UA"/>
        </w:rPr>
        <w:t xml:space="preserve"> </w:t>
      </w:r>
      <w:r w:rsidR="00BE0CFD" w:rsidRPr="00312C98">
        <w:rPr>
          <w:sz w:val="28"/>
          <w:szCs w:val="28"/>
          <w:lang w:val="uk-UA"/>
        </w:rPr>
        <w:t>інформації</w:t>
      </w:r>
      <w:r w:rsidRPr="00312C98">
        <w:rPr>
          <w:sz w:val="28"/>
          <w:szCs w:val="28"/>
          <w:lang w:val="uk-UA"/>
        </w:rPr>
        <w:t xml:space="preserve"> та ефективно здобувати </w:t>
      </w:r>
      <w:r w:rsidR="00BE0CFD" w:rsidRPr="00312C98">
        <w:rPr>
          <w:sz w:val="28"/>
          <w:szCs w:val="28"/>
          <w:lang w:val="uk-UA"/>
        </w:rPr>
        <w:t>нові</w:t>
      </w:r>
      <w:r w:rsidRPr="00312C98">
        <w:rPr>
          <w:sz w:val="28"/>
          <w:szCs w:val="28"/>
          <w:lang w:val="uk-UA"/>
        </w:rPr>
        <w:t xml:space="preserve"> знання. Тому </w:t>
      </w:r>
      <w:r w:rsidR="00BE0CFD" w:rsidRPr="00312C98">
        <w:rPr>
          <w:sz w:val="28"/>
          <w:szCs w:val="28"/>
          <w:lang w:val="uk-UA"/>
        </w:rPr>
        <w:t>сьогодні</w:t>
      </w:r>
      <w:r w:rsidRPr="00312C98">
        <w:rPr>
          <w:sz w:val="28"/>
          <w:szCs w:val="28"/>
          <w:lang w:val="uk-UA"/>
        </w:rPr>
        <w:t xml:space="preserve"> </w:t>
      </w:r>
      <w:r w:rsidR="00BE0CFD" w:rsidRPr="00312C98">
        <w:rPr>
          <w:sz w:val="28"/>
          <w:szCs w:val="28"/>
          <w:lang w:val="uk-UA"/>
        </w:rPr>
        <w:t>пріоритетним</w:t>
      </w:r>
      <w:r w:rsidRPr="00312C98">
        <w:rPr>
          <w:sz w:val="28"/>
          <w:szCs w:val="28"/>
          <w:lang w:val="uk-UA"/>
        </w:rPr>
        <w:t xml:space="preserve"> завданням </w:t>
      </w:r>
      <w:r w:rsidR="00BE0CFD" w:rsidRPr="00312C98">
        <w:rPr>
          <w:sz w:val="28"/>
          <w:szCs w:val="28"/>
          <w:lang w:val="uk-UA"/>
        </w:rPr>
        <w:t>усіх</w:t>
      </w:r>
      <w:r w:rsidRPr="00312C98">
        <w:rPr>
          <w:sz w:val="28"/>
          <w:szCs w:val="28"/>
          <w:lang w:val="uk-UA"/>
        </w:rPr>
        <w:t xml:space="preserve"> </w:t>
      </w:r>
      <w:r w:rsidR="00BE0CFD" w:rsidRPr="00312C98">
        <w:rPr>
          <w:sz w:val="28"/>
          <w:szCs w:val="28"/>
          <w:lang w:val="uk-UA"/>
        </w:rPr>
        <w:t>типів</w:t>
      </w:r>
      <w:r w:rsidRPr="00312C98">
        <w:rPr>
          <w:sz w:val="28"/>
          <w:szCs w:val="28"/>
          <w:lang w:val="uk-UA"/>
        </w:rPr>
        <w:t xml:space="preserve"> навчальних </w:t>
      </w:r>
      <w:r w:rsidR="00BE0CFD" w:rsidRPr="00312C98">
        <w:rPr>
          <w:sz w:val="28"/>
          <w:szCs w:val="28"/>
          <w:lang w:val="uk-UA"/>
        </w:rPr>
        <w:t>закладів</w:t>
      </w:r>
      <w:r w:rsidRPr="00312C98">
        <w:rPr>
          <w:sz w:val="28"/>
          <w:szCs w:val="28"/>
          <w:lang w:val="uk-UA"/>
        </w:rPr>
        <w:t xml:space="preserve"> є </w:t>
      </w:r>
      <w:r w:rsidR="00BE0CFD" w:rsidRPr="00312C98">
        <w:rPr>
          <w:sz w:val="28"/>
          <w:szCs w:val="28"/>
          <w:lang w:val="uk-UA"/>
        </w:rPr>
        <w:t>активізація</w:t>
      </w:r>
      <w:r w:rsidRPr="00312C98">
        <w:rPr>
          <w:sz w:val="28"/>
          <w:szCs w:val="28"/>
          <w:lang w:val="uk-UA"/>
        </w:rPr>
        <w:t xml:space="preserve"> </w:t>
      </w:r>
      <w:r w:rsidR="00BE0CFD" w:rsidRPr="00312C98">
        <w:rPr>
          <w:sz w:val="28"/>
          <w:szCs w:val="28"/>
          <w:lang w:val="uk-UA"/>
        </w:rPr>
        <w:t>учнів</w:t>
      </w:r>
      <w:r w:rsidRPr="00312C98">
        <w:rPr>
          <w:sz w:val="28"/>
          <w:szCs w:val="28"/>
          <w:lang w:val="uk-UA"/>
        </w:rPr>
        <w:t xml:space="preserve"> у </w:t>
      </w:r>
      <w:r w:rsidR="00BE0CFD" w:rsidRPr="00312C98">
        <w:rPr>
          <w:sz w:val="28"/>
          <w:szCs w:val="28"/>
          <w:lang w:val="uk-UA"/>
        </w:rPr>
        <w:t>системі</w:t>
      </w:r>
      <w:r w:rsidRPr="00312C98">
        <w:rPr>
          <w:sz w:val="28"/>
          <w:szCs w:val="28"/>
          <w:lang w:val="uk-UA"/>
        </w:rPr>
        <w:t xml:space="preserve"> </w:t>
      </w:r>
      <w:r w:rsidR="00BE0CFD" w:rsidRPr="00312C98">
        <w:rPr>
          <w:sz w:val="28"/>
          <w:szCs w:val="28"/>
          <w:lang w:val="uk-UA"/>
        </w:rPr>
        <w:t>організованого</w:t>
      </w:r>
      <w:r w:rsidRPr="00312C98">
        <w:rPr>
          <w:sz w:val="28"/>
          <w:szCs w:val="28"/>
          <w:lang w:val="uk-UA"/>
        </w:rPr>
        <w:t xml:space="preserve"> навчання та збереження </w:t>
      </w:r>
      <w:r w:rsidR="00BE0CFD" w:rsidRPr="00312C98">
        <w:rPr>
          <w:sz w:val="28"/>
          <w:szCs w:val="28"/>
          <w:lang w:val="uk-UA"/>
        </w:rPr>
        <w:t>результативності</w:t>
      </w:r>
      <w:r w:rsidRPr="00312C98">
        <w:rPr>
          <w:sz w:val="28"/>
          <w:szCs w:val="28"/>
          <w:lang w:val="uk-UA"/>
        </w:rPr>
        <w:t xml:space="preserve">. У зв’язку з цим зростає </w:t>
      </w:r>
      <w:r w:rsidR="00E85FCE" w:rsidRPr="00312C98">
        <w:rPr>
          <w:sz w:val="28"/>
          <w:szCs w:val="28"/>
          <w:lang w:val="uk-UA"/>
        </w:rPr>
        <w:t>інтерес</w:t>
      </w:r>
      <w:r w:rsidRPr="00312C98">
        <w:rPr>
          <w:sz w:val="28"/>
          <w:szCs w:val="28"/>
          <w:lang w:val="uk-UA"/>
        </w:rPr>
        <w:t xml:space="preserve"> </w:t>
      </w:r>
      <w:r w:rsidR="00E85FCE" w:rsidRPr="00312C98">
        <w:rPr>
          <w:sz w:val="28"/>
          <w:szCs w:val="28"/>
          <w:lang w:val="uk-UA"/>
        </w:rPr>
        <w:t>дослідників</w:t>
      </w:r>
      <w:r w:rsidRPr="00312C98">
        <w:rPr>
          <w:sz w:val="28"/>
          <w:szCs w:val="28"/>
          <w:lang w:val="uk-UA"/>
        </w:rPr>
        <w:t xml:space="preserve"> до </w:t>
      </w:r>
      <w:r w:rsidR="00E85FCE" w:rsidRPr="00312C98">
        <w:rPr>
          <w:sz w:val="28"/>
          <w:szCs w:val="28"/>
          <w:lang w:val="uk-UA"/>
        </w:rPr>
        <w:t>чинників</w:t>
      </w:r>
      <w:r w:rsidRPr="00312C98">
        <w:rPr>
          <w:sz w:val="28"/>
          <w:szCs w:val="28"/>
          <w:lang w:val="uk-UA"/>
        </w:rPr>
        <w:t xml:space="preserve"> </w:t>
      </w:r>
      <w:r w:rsidR="00E85FCE" w:rsidRPr="00312C98">
        <w:rPr>
          <w:sz w:val="28"/>
          <w:szCs w:val="28"/>
          <w:lang w:val="uk-UA"/>
        </w:rPr>
        <w:t>ефективності</w:t>
      </w:r>
      <w:r w:rsidRPr="00312C98">
        <w:rPr>
          <w:sz w:val="28"/>
          <w:szCs w:val="28"/>
          <w:lang w:val="uk-UA"/>
        </w:rPr>
        <w:t xml:space="preserve"> навчальної </w:t>
      </w:r>
      <w:r w:rsidR="00E85FCE" w:rsidRPr="00312C98">
        <w:rPr>
          <w:sz w:val="28"/>
          <w:szCs w:val="28"/>
          <w:lang w:val="uk-UA"/>
        </w:rPr>
        <w:t>діяльності</w:t>
      </w:r>
      <w:r w:rsidRPr="00312C98">
        <w:rPr>
          <w:sz w:val="28"/>
          <w:szCs w:val="28"/>
          <w:lang w:val="uk-UA"/>
        </w:rPr>
        <w:t xml:space="preserve"> </w:t>
      </w:r>
      <w:r w:rsidR="00E85FCE" w:rsidRPr="00312C98">
        <w:rPr>
          <w:sz w:val="28"/>
          <w:szCs w:val="28"/>
          <w:lang w:val="uk-UA"/>
        </w:rPr>
        <w:t>школярів</w:t>
      </w:r>
      <w:r w:rsidRPr="00312C98">
        <w:rPr>
          <w:sz w:val="28"/>
          <w:szCs w:val="28"/>
          <w:lang w:val="uk-UA"/>
        </w:rPr>
        <w:t xml:space="preserve">, зокрема до проблеми </w:t>
      </w:r>
      <w:r w:rsidR="00E85FCE" w:rsidRPr="00312C98">
        <w:rPr>
          <w:sz w:val="28"/>
          <w:szCs w:val="28"/>
          <w:lang w:val="uk-UA"/>
        </w:rPr>
        <w:t>мотиваційного</w:t>
      </w:r>
      <w:r w:rsidRPr="00312C98">
        <w:rPr>
          <w:sz w:val="28"/>
          <w:szCs w:val="28"/>
          <w:lang w:val="uk-UA"/>
        </w:rPr>
        <w:t xml:space="preserve"> спричинення </w:t>
      </w:r>
      <w:r w:rsidR="00E85FCE" w:rsidRPr="00312C98">
        <w:rPr>
          <w:sz w:val="28"/>
          <w:szCs w:val="28"/>
          <w:lang w:val="uk-UA"/>
        </w:rPr>
        <w:t>результативності</w:t>
      </w:r>
      <w:r w:rsidRPr="00312C98">
        <w:rPr>
          <w:sz w:val="28"/>
          <w:szCs w:val="28"/>
          <w:lang w:val="uk-UA"/>
        </w:rPr>
        <w:t xml:space="preserve"> навчання.</w:t>
      </w:r>
    </w:p>
    <w:p w:rsidR="00BE0CFD" w:rsidRPr="00312C98" w:rsidRDefault="00BE0CFD" w:rsidP="00DA065D">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Оскільки саме потреби і</w:t>
      </w:r>
      <w:r w:rsidR="00DA065D" w:rsidRPr="00312C98">
        <w:rPr>
          <w:rFonts w:ascii="Times New Roman" w:hAnsi="Times New Roman" w:cs="Times New Roman"/>
          <w:sz w:val="28"/>
          <w:szCs w:val="28"/>
          <w:lang w:val="uk-UA"/>
        </w:rPr>
        <w:t xml:space="preserve"> похідні від них трансформації –</w:t>
      </w:r>
      <w:r w:rsidRPr="00312C98">
        <w:rPr>
          <w:rFonts w:ascii="Times New Roman" w:hAnsi="Times New Roman" w:cs="Times New Roman"/>
          <w:sz w:val="28"/>
          <w:szCs w:val="28"/>
          <w:lang w:val="uk-UA"/>
        </w:rPr>
        <w:t xml:space="preserve"> мотиви, являються основою і рушійною силою людської поведінки, її спонукання і мет</w:t>
      </w:r>
      <w:r w:rsidR="00E85FCE" w:rsidRPr="00312C98">
        <w:rPr>
          <w:rFonts w:ascii="Times New Roman" w:hAnsi="Times New Roman" w:cs="Times New Roman"/>
          <w:sz w:val="28"/>
          <w:szCs w:val="28"/>
          <w:lang w:val="uk-UA"/>
        </w:rPr>
        <w:t>а</w:t>
      </w:r>
      <w:r w:rsidRPr="00312C98">
        <w:rPr>
          <w:rFonts w:ascii="Times New Roman" w:hAnsi="Times New Roman" w:cs="Times New Roman"/>
          <w:sz w:val="28"/>
          <w:szCs w:val="28"/>
          <w:lang w:val="uk-UA"/>
        </w:rPr>
        <w:t>, ці потреби</w:t>
      </w:r>
      <w:r w:rsidR="00DA065D" w:rsidRPr="00312C98">
        <w:rPr>
          <w:rFonts w:ascii="Times New Roman" w:hAnsi="Times New Roman" w:cs="Times New Roman"/>
          <w:sz w:val="28"/>
          <w:szCs w:val="28"/>
          <w:lang w:val="uk-UA"/>
        </w:rPr>
        <w:t xml:space="preserve"> слід, на думку психологів (С. Рубінштейн, П.</w:t>
      </w:r>
      <w:r w:rsidRPr="00312C98">
        <w:rPr>
          <w:rFonts w:ascii="Times New Roman" w:hAnsi="Times New Roman" w:cs="Times New Roman"/>
          <w:sz w:val="28"/>
          <w:szCs w:val="28"/>
          <w:lang w:val="uk-UA"/>
        </w:rPr>
        <w:t xml:space="preserve"> Симонов), розглядати як ядро індивідуальності, як її характеристику.</w:t>
      </w:r>
    </w:p>
    <w:p w:rsidR="0090440A" w:rsidRPr="00312C98" w:rsidRDefault="00CB4714" w:rsidP="00984692">
      <w:pPr>
        <w:pStyle w:val="a4"/>
        <w:spacing w:before="0" w:beforeAutospacing="0" w:after="0" w:afterAutospacing="0" w:line="360" w:lineRule="auto"/>
        <w:ind w:firstLine="709"/>
        <w:jc w:val="both"/>
        <w:rPr>
          <w:sz w:val="28"/>
          <w:szCs w:val="28"/>
          <w:lang w:val="uk-UA"/>
        </w:rPr>
      </w:pPr>
      <w:r w:rsidRPr="00312C98">
        <w:rPr>
          <w:sz w:val="28"/>
          <w:szCs w:val="28"/>
          <w:lang w:val="uk-UA"/>
        </w:rPr>
        <w:t>Мотивація</w:t>
      </w:r>
      <w:r w:rsidR="00984692" w:rsidRPr="00312C98">
        <w:rPr>
          <w:sz w:val="28"/>
          <w:szCs w:val="28"/>
          <w:lang w:val="uk-UA"/>
        </w:rPr>
        <w:t xml:space="preserve"> </w:t>
      </w:r>
      <w:r w:rsidRPr="00312C98">
        <w:rPr>
          <w:sz w:val="28"/>
          <w:szCs w:val="28"/>
          <w:lang w:val="uk-UA"/>
        </w:rPr>
        <w:t>навча</w:t>
      </w:r>
      <w:r w:rsidR="00984692" w:rsidRPr="00312C98">
        <w:rPr>
          <w:sz w:val="28"/>
          <w:szCs w:val="28"/>
          <w:lang w:val="uk-UA"/>
        </w:rPr>
        <w:t xml:space="preserve">ння </w:t>
      </w:r>
      <w:r w:rsidRPr="00312C98">
        <w:rPr>
          <w:sz w:val="28"/>
          <w:szCs w:val="28"/>
          <w:lang w:val="uk-UA"/>
        </w:rPr>
        <w:t>відіграє</w:t>
      </w:r>
      <w:r w:rsidR="00984692" w:rsidRPr="00312C98">
        <w:rPr>
          <w:sz w:val="28"/>
          <w:szCs w:val="28"/>
          <w:lang w:val="uk-UA"/>
        </w:rPr>
        <w:t xml:space="preserve"> важливу роль у </w:t>
      </w:r>
      <w:r w:rsidRPr="00312C98">
        <w:rPr>
          <w:sz w:val="28"/>
          <w:szCs w:val="28"/>
          <w:lang w:val="uk-UA"/>
        </w:rPr>
        <w:t>становленні</w:t>
      </w:r>
      <w:r w:rsidR="00984692" w:rsidRPr="00312C98">
        <w:rPr>
          <w:sz w:val="28"/>
          <w:szCs w:val="28"/>
          <w:lang w:val="uk-UA"/>
        </w:rPr>
        <w:t xml:space="preserve"> </w:t>
      </w:r>
      <w:r w:rsidRPr="00312C98">
        <w:rPr>
          <w:sz w:val="28"/>
          <w:szCs w:val="28"/>
          <w:lang w:val="uk-UA"/>
        </w:rPr>
        <w:t>особистості</w:t>
      </w:r>
      <w:r w:rsidR="00984692" w:rsidRPr="00312C98">
        <w:rPr>
          <w:sz w:val="28"/>
          <w:szCs w:val="28"/>
          <w:lang w:val="uk-UA"/>
        </w:rPr>
        <w:t xml:space="preserve">, адже без неї неможлива ефективна учбова </w:t>
      </w:r>
      <w:r w:rsidRPr="00312C98">
        <w:rPr>
          <w:sz w:val="28"/>
          <w:szCs w:val="28"/>
          <w:lang w:val="uk-UA"/>
        </w:rPr>
        <w:t>діяльність</w:t>
      </w:r>
      <w:r w:rsidR="00984692" w:rsidRPr="00312C98">
        <w:rPr>
          <w:sz w:val="28"/>
          <w:szCs w:val="28"/>
          <w:lang w:val="uk-UA"/>
        </w:rPr>
        <w:t xml:space="preserve"> та розвиток </w:t>
      </w:r>
      <w:r w:rsidRPr="00312C98">
        <w:rPr>
          <w:sz w:val="28"/>
          <w:szCs w:val="28"/>
          <w:lang w:val="uk-UA"/>
        </w:rPr>
        <w:t>здатності</w:t>
      </w:r>
      <w:r w:rsidR="00984692" w:rsidRPr="00312C98">
        <w:rPr>
          <w:sz w:val="28"/>
          <w:szCs w:val="28"/>
          <w:lang w:val="uk-UA"/>
        </w:rPr>
        <w:t xml:space="preserve"> i потреби до самовдосконалення, саморозвитку, </w:t>
      </w:r>
      <w:r w:rsidRPr="00312C98">
        <w:rPr>
          <w:sz w:val="28"/>
          <w:szCs w:val="28"/>
          <w:lang w:val="uk-UA"/>
        </w:rPr>
        <w:t>самоосвіти</w:t>
      </w:r>
      <w:r w:rsidR="00984692" w:rsidRPr="00312C98">
        <w:rPr>
          <w:sz w:val="28"/>
          <w:szCs w:val="28"/>
          <w:lang w:val="uk-UA"/>
        </w:rPr>
        <w:t xml:space="preserve">. </w:t>
      </w:r>
      <w:r w:rsidRPr="00312C98">
        <w:rPr>
          <w:sz w:val="28"/>
          <w:szCs w:val="28"/>
          <w:lang w:val="uk-UA"/>
        </w:rPr>
        <w:t>Ефективність</w:t>
      </w:r>
      <w:r w:rsidR="00984692" w:rsidRPr="00312C98">
        <w:rPr>
          <w:sz w:val="28"/>
          <w:szCs w:val="28"/>
          <w:lang w:val="uk-UA"/>
        </w:rPr>
        <w:t xml:space="preserve"> учбової </w:t>
      </w:r>
      <w:r w:rsidRPr="00312C98">
        <w:rPr>
          <w:sz w:val="28"/>
          <w:szCs w:val="28"/>
          <w:lang w:val="uk-UA"/>
        </w:rPr>
        <w:t>діяльності</w:t>
      </w:r>
      <w:r w:rsidR="00984692" w:rsidRPr="00312C98">
        <w:rPr>
          <w:sz w:val="28"/>
          <w:szCs w:val="28"/>
          <w:lang w:val="uk-UA"/>
        </w:rPr>
        <w:t xml:space="preserve"> безпосередньо залежить </w:t>
      </w:r>
      <w:r w:rsidRPr="00312C98">
        <w:rPr>
          <w:sz w:val="28"/>
          <w:szCs w:val="28"/>
          <w:lang w:val="uk-UA"/>
        </w:rPr>
        <w:t>від</w:t>
      </w:r>
      <w:r w:rsidR="00984692" w:rsidRPr="00312C98">
        <w:rPr>
          <w:sz w:val="28"/>
          <w:szCs w:val="28"/>
          <w:lang w:val="uk-UA"/>
        </w:rPr>
        <w:t xml:space="preserve"> </w:t>
      </w:r>
      <w:r w:rsidRPr="00312C98">
        <w:rPr>
          <w:sz w:val="28"/>
          <w:szCs w:val="28"/>
          <w:lang w:val="uk-UA"/>
        </w:rPr>
        <w:t>мотивів</w:t>
      </w:r>
      <w:r w:rsidR="00984692" w:rsidRPr="00312C98">
        <w:rPr>
          <w:sz w:val="28"/>
          <w:szCs w:val="28"/>
          <w:lang w:val="uk-UA"/>
        </w:rPr>
        <w:t xml:space="preserve">, </w:t>
      </w:r>
      <w:r w:rsidRPr="00312C98">
        <w:rPr>
          <w:sz w:val="28"/>
          <w:szCs w:val="28"/>
          <w:lang w:val="uk-UA"/>
        </w:rPr>
        <w:t>які</w:t>
      </w:r>
      <w:r w:rsidR="00984692" w:rsidRPr="00312C98">
        <w:rPr>
          <w:sz w:val="28"/>
          <w:szCs w:val="28"/>
          <w:lang w:val="uk-UA"/>
        </w:rPr>
        <w:t xml:space="preserve"> спонукають учня до </w:t>
      </w:r>
      <w:r w:rsidRPr="00312C98">
        <w:rPr>
          <w:sz w:val="28"/>
          <w:szCs w:val="28"/>
          <w:lang w:val="uk-UA"/>
        </w:rPr>
        <w:t>активності</w:t>
      </w:r>
      <w:r w:rsidR="00984692" w:rsidRPr="00312C98">
        <w:rPr>
          <w:sz w:val="28"/>
          <w:szCs w:val="28"/>
          <w:lang w:val="uk-UA"/>
        </w:rPr>
        <w:t xml:space="preserve"> </w:t>
      </w:r>
      <w:r w:rsidR="004C7E5B" w:rsidRPr="00312C98">
        <w:rPr>
          <w:sz w:val="28"/>
          <w:szCs w:val="28"/>
          <w:lang w:val="uk-UA"/>
        </w:rPr>
        <w:t>та</w:t>
      </w:r>
      <w:r w:rsidR="00984692" w:rsidRPr="00312C98">
        <w:rPr>
          <w:sz w:val="28"/>
          <w:szCs w:val="28"/>
          <w:lang w:val="uk-UA"/>
        </w:rPr>
        <w:t xml:space="preserve"> визначають її </w:t>
      </w:r>
      <w:r w:rsidRPr="00312C98">
        <w:rPr>
          <w:sz w:val="28"/>
          <w:szCs w:val="28"/>
          <w:lang w:val="uk-UA"/>
        </w:rPr>
        <w:t>спрямованість</w:t>
      </w:r>
      <w:r w:rsidR="00984692" w:rsidRPr="00312C98">
        <w:rPr>
          <w:sz w:val="28"/>
          <w:szCs w:val="28"/>
          <w:lang w:val="uk-UA"/>
        </w:rPr>
        <w:t xml:space="preserve">. </w:t>
      </w:r>
    </w:p>
    <w:p w:rsidR="00427712" w:rsidRPr="00312C98" w:rsidRDefault="009C5225" w:rsidP="00984692">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Ще Сократ розробив свій процес мотивації, а Аристотель виділив чотири різних види причин, що спонукають людину до дії. Частина сучасних вчених визнають мотивацію як внутрішнє поле мотивів. </w:t>
      </w:r>
    </w:p>
    <w:p w:rsidR="007E7A6E" w:rsidRPr="00312C98" w:rsidRDefault="007E7A6E" w:rsidP="007E7A6E">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Найбільш складним у теорії мотивації є питання поділу понять «мотивація» і «мотив». У психологічній науці вищеназвані поняття застосовуються як рівнозначні, під мотивацією розуміються психологічні </w:t>
      </w:r>
      <w:r w:rsidR="00DA065D" w:rsidRPr="00312C98">
        <w:rPr>
          <w:rFonts w:ascii="Times New Roman" w:hAnsi="Times New Roman" w:cs="Times New Roman"/>
          <w:sz w:val="28"/>
          <w:szCs w:val="28"/>
          <w:lang w:val="uk-UA"/>
        </w:rPr>
        <w:t>утворення</w:t>
      </w:r>
      <w:r w:rsidRPr="00312C98">
        <w:rPr>
          <w:rFonts w:ascii="Times New Roman" w:hAnsi="Times New Roman" w:cs="Times New Roman"/>
          <w:sz w:val="28"/>
          <w:szCs w:val="28"/>
          <w:lang w:val="uk-UA"/>
        </w:rPr>
        <w:t xml:space="preserve">, які спонукають і направляють діяльність, а також надають їй </w:t>
      </w:r>
      <w:r w:rsidRPr="00312C98">
        <w:rPr>
          <w:rFonts w:ascii="Times New Roman" w:hAnsi="Times New Roman" w:cs="Times New Roman"/>
          <w:sz w:val="28"/>
          <w:szCs w:val="28"/>
          <w:lang w:val="uk-UA"/>
        </w:rPr>
        <w:lastRenderedPageBreak/>
        <w:t>особистісний сенс. Відомо, що мотивація</w:t>
      </w:r>
      <w:r w:rsidR="00EE3D4D"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як процес</w:t>
      </w:r>
      <w:r w:rsidR="00EE3D4D"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ґрунтується на мотивах, під якими розуміються конкретні спонукання, змушуючи особистість діяти. </w:t>
      </w:r>
    </w:p>
    <w:p w:rsidR="0065448C" w:rsidRPr="00312C98" w:rsidRDefault="00427712" w:rsidP="00EE3D4D">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Для розуміння мотивації </w:t>
      </w:r>
      <w:r w:rsidR="009C5225" w:rsidRPr="00312C98">
        <w:rPr>
          <w:sz w:val="28"/>
          <w:szCs w:val="28"/>
          <w:lang w:val="uk-UA"/>
        </w:rPr>
        <w:t xml:space="preserve">треба визначити поняття мотиву. Мотив </w:t>
      </w:r>
      <w:r w:rsidR="00EE3D4D" w:rsidRPr="00312C98">
        <w:rPr>
          <w:sz w:val="28"/>
          <w:szCs w:val="28"/>
          <w:lang w:val="uk-UA"/>
        </w:rPr>
        <w:t>–</w:t>
      </w:r>
      <w:r w:rsidRPr="00312C98">
        <w:rPr>
          <w:sz w:val="28"/>
          <w:szCs w:val="28"/>
          <w:lang w:val="uk-UA"/>
        </w:rPr>
        <w:t xml:space="preserve"> </w:t>
      </w:r>
      <w:r w:rsidR="009C5225" w:rsidRPr="00312C98">
        <w:rPr>
          <w:sz w:val="28"/>
          <w:szCs w:val="28"/>
          <w:lang w:val="uk-UA"/>
        </w:rPr>
        <w:t>це внутрішнє спонукання особистості до того</w:t>
      </w:r>
      <w:r w:rsidR="00EE3D4D" w:rsidRPr="00312C98">
        <w:rPr>
          <w:sz w:val="28"/>
          <w:szCs w:val="28"/>
          <w:lang w:val="uk-UA"/>
        </w:rPr>
        <w:t xml:space="preserve"> чи іншого виду активності, пов’язаної</w:t>
      </w:r>
      <w:r w:rsidR="009C5225" w:rsidRPr="00312C98">
        <w:rPr>
          <w:sz w:val="28"/>
          <w:szCs w:val="28"/>
          <w:lang w:val="uk-UA"/>
        </w:rPr>
        <w:t xml:space="preserve"> із з</w:t>
      </w:r>
      <w:r w:rsidRPr="00312C98">
        <w:rPr>
          <w:sz w:val="28"/>
          <w:szCs w:val="28"/>
          <w:lang w:val="uk-UA"/>
        </w:rPr>
        <w:t>адоволенням певної потреб</w:t>
      </w:r>
      <w:r w:rsidR="0065448C" w:rsidRPr="00312C98">
        <w:rPr>
          <w:sz w:val="28"/>
          <w:szCs w:val="28"/>
          <w:lang w:val="uk-UA"/>
        </w:rPr>
        <w:t>и</w:t>
      </w:r>
      <w:r w:rsidRPr="00312C98">
        <w:rPr>
          <w:sz w:val="28"/>
          <w:szCs w:val="28"/>
          <w:lang w:val="uk-UA"/>
        </w:rPr>
        <w:t>.</w:t>
      </w:r>
      <w:r w:rsidR="009C5225" w:rsidRPr="00312C98">
        <w:rPr>
          <w:sz w:val="28"/>
          <w:szCs w:val="28"/>
          <w:lang w:val="uk-UA"/>
        </w:rPr>
        <w:t xml:space="preserve"> Серед мотивів можуть виступати</w:t>
      </w:r>
      <w:r w:rsidR="0065448C" w:rsidRPr="00312C98">
        <w:rPr>
          <w:sz w:val="28"/>
          <w:szCs w:val="28"/>
          <w:lang w:val="uk-UA"/>
        </w:rPr>
        <w:t xml:space="preserve"> не тільки потреби, а й</w:t>
      </w:r>
      <w:r w:rsidR="009C5225" w:rsidRPr="00312C98">
        <w:rPr>
          <w:sz w:val="28"/>
          <w:szCs w:val="28"/>
          <w:lang w:val="uk-UA"/>
        </w:rPr>
        <w:t xml:space="preserve"> ідеали, інтереси особистості, переконання, соціальн</w:t>
      </w:r>
      <w:r w:rsidR="0065448C" w:rsidRPr="00312C98">
        <w:rPr>
          <w:sz w:val="28"/>
          <w:szCs w:val="28"/>
          <w:lang w:val="uk-UA"/>
        </w:rPr>
        <w:t>і</w:t>
      </w:r>
      <w:r w:rsidR="009C5225" w:rsidRPr="00312C98">
        <w:rPr>
          <w:sz w:val="28"/>
          <w:szCs w:val="28"/>
          <w:lang w:val="uk-UA"/>
        </w:rPr>
        <w:t xml:space="preserve"> цінності</w:t>
      </w:r>
      <w:r w:rsidR="0065448C" w:rsidRPr="00312C98">
        <w:rPr>
          <w:sz w:val="28"/>
          <w:szCs w:val="28"/>
          <w:lang w:val="uk-UA"/>
        </w:rPr>
        <w:t xml:space="preserve"> тощо</w:t>
      </w:r>
      <w:r w:rsidR="002436F4">
        <w:rPr>
          <w:sz w:val="28"/>
          <w:szCs w:val="28"/>
          <w:lang w:val="uk-UA"/>
        </w:rPr>
        <w:t xml:space="preserve"> </w:t>
      </w:r>
      <w:r w:rsidR="002436F4" w:rsidRPr="002436F4">
        <w:rPr>
          <w:sz w:val="28"/>
          <w:szCs w:val="28"/>
        </w:rPr>
        <w:t>[16]</w:t>
      </w:r>
      <w:r w:rsidR="009C5225" w:rsidRPr="00312C98">
        <w:rPr>
          <w:sz w:val="28"/>
          <w:szCs w:val="28"/>
          <w:lang w:val="uk-UA"/>
        </w:rPr>
        <w:t>.</w:t>
      </w:r>
    </w:p>
    <w:p w:rsidR="009C5225" w:rsidRPr="00312C98" w:rsidRDefault="009C5225" w:rsidP="00EE3D4D">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Мотивація </w:t>
      </w:r>
      <w:r w:rsidR="00EE3D4D" w:rsidRPr="00312C98">
        <w:rPr>
          <w:sz w:val="28"/>
          <w:szCs w:val="28"/>
          <w:lang w:val="uk-UA"/>
        </w:rPr>
        <w:t>–</w:t>
      </w:r>
      <w:r w:rsidRPr="00312C98">
        <w:rPr>
          <w:sz w:val="28"/>
          <w:szCs w:val="28"/>
          <w:lang w:val="uk-UA"/>
        </w:rPr>
        <w:t xml:space="preserve"> це процеси, що визначають рух до поставленої мети, це фактори, що впливають на активність чи пасивність поведінки. Головною ланкою мотивації є спонукання </w:t>
      </w:r>
      <w:r w:rsidR="00EE3D4D" w:rsidRPr="00312C98">
        <w:rPr>
          <w:sz w:val="28"/>
          <w:szCs w:val="28"/>
          <w:lang w:val="uk-UA"/>
        </w:rPr>
        <w:t>–</w:t>
      </w:r>
      <w:r w:rsidRPr="00312C98">
        <w:rPr>
          <w:sz w:val="28"/>
          <w:szCs w:val="28"/>
          <w:lang w:val="uk-UA"/>
        </w:rPr>
        <w:t xml:space="preserve"> поведінковий прояв задоволення свої потреби</w:t>
      </w:r>
      <w:r w:rsidR="002436F4" w:rsidRPr="002436F4">
        <w:rPr>
          <w:sz w:val="28"/>
          <w:szCs w:val="28"/>
        </w:rPr>
        <w:t xml:space="preserve"> [16]</w:t>
      </w:r>
      <w:r w:rsidRPr="00312C98">
        <w:rPr>
          <w:sz w:val="28"/>
          <w:szCs w:val="28"/>
          <w:lang w:val="uk-UA"/>
        </w:rPr>
        <w:t xml:space="preserve">. </w:t>
      </w:r>
    </w:p>
    <w:p w:rsidR="00984692" w:rsidRPr="00312C98" w:rsidRDefault="00984692" w:rsidP="00984692">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Мотиви </w:t>
      </w:r>
      <w:r w:rsidR="00080F6A" w:rsidRPr="00312C98">
        <w:rPr>
          <w:sz w:val="28"/>
          <w:szCs w:val="28"/>
          <w:lang w:val="uk-UA"/>
        </w:rPr>
        <w:t>навча</w:t>
      </w:r>
      <w:r w:rsidRPr="00312C98">
        <w:rPr>
          <w:sz w:val="28"/>
          <w:szCs w:val="28"/>
          <w:lang w:val="uk-UA"/>
        </w:rPr>
        <w:t xml:space="preserve">ння (за Л. Божович) – це спонуки, що характеризують </w:t>
      </w:r>
      <w:r w:rsidR="002010E2" w:rsidRPr="00312C98">
        <w:rPr>
          <w:sz w:val="28"/>
          <w:szCs w:val="28"/>
          <w:lang w:val="uk-UA"/>
        </w:rPr>
        <w:t>особистість</w:t>
      </w:r>
      <w:r w:rsidRPr="00312C98">
        <w:rPr>
          <w:sz w:val="28"/>
          <w:szCs w:val="28"/>
          <w:lang w:val="uk-UA"/>
        </w:rPr>
        <w:t xml:space="preserve"> школяра, її основну </w:t>
      </w:r>
      <w:r w:rsidR="002010E2" w:rsidRPr="00312C98">
        <w:rPr>
          <w:sz w:val="28"/>
          <w:szCs w:val="28"/>
          <w:lang w:val="uk-UA"/>
        </w:rPr>
        <w:t>спрямованість</w:t>
      </w:r>
      <w:r w:rsidRPr="00312C98">
        <w:rPr>
          <w:sz w:val="28"/>
          <w:szCs w:val="28"/>
          <w:lang w:val="uk-UA"/>
        </w:rPr>
        <w:t xml:space="preserve">, яка виховується упродовж його життя як </w:t>
      </w:r>
      <w:r w:rsidR="002010E2" w:rsidRPr="00312C98">
        <w:rPr>
          <w:sz w:val="28"/>
          <w:szCs w:val="28"/>
          <w:lang w:val="uk-UA"/>
        </w:rPr>
        <w:t>сім’єю</w:t>
      </w:r>
      <w:r w:rsidRPr="00312C98">
        <w:rPr>
          <w:sz w:val="28"/>
          <w:szCs w:val="28"/>
          <w:lang w:val="uk-UA"/>
        </w:rPr>
        <w:t xml:space="preserve">, так i школою. Вони залежать </w:t>
      </w:r>
      <w:r w:rsidR="002010E2" w:rsidRPr="00312C98">
        <w:rPr>
          <w:sz w:val="28"/>
          <w:szCs w:val="28"/>
          <w:lang w:val="uk-UA"/>
        </w:rPr>
        <w:t>від</w:t>
      </w:r>
      <w:r w:rsidRPr="00312C98">
        <w:rPr>
          <w:sz w:val="28"/>
          <w:szCs w:val="28"/>
          <w:lang w:val="uk-UA"/>
        </w:rPr>
        <w:t xml:space="preserve"> тих конкретних </w:t>
      </w:r>
      <w:r w:rsidR="002010E2" w:rsidRPr="00312C98">
        <w:rPr>
          <w:sz w:val="28"/>
          <w:szCs w:val="28"/>
          <w:lang w:val="uk-UA"/>
        </w:rPr>
        <w:t>суспільних</w:t>
      </w:r>
      <w:r w:rsidRPr="00312C98">
        <w:rPr>
          <w:sz w:val="28"/>
          <w:szCs w:val="28"/>
          <w:lang w:val="uk-UA"/>
        </w:rPr>
        <w:t xml:space="preserve"> умов, в яких розвивається дитина, </w:t>
      </w:r>
      <w:r w:rsidR="002010E2" w:rsidRPr="00312C98">
        <w:rPr>
          <w:sz w:val="28"/>
          <w:szCs w:val="28"/>
          <w:lang w:val="uk-UA"/>
        </w:rPr>
        <w:t>від</w:t>
      </w:r>
      <w:r w:rsidRPr="00312C98">
        <w:rPr>
          <w:sz w:val="28"/>
          <w:szCs w:val="28"/>
          <w:lang w:val="uk-UA"/>
        </w:rPr>
        <w:t xml:space="preserve"> тог</w:t>
      </w:r>
      <w:r w:rsidR="002010E2" w:rsidRPr="00312C98">
        <w:rPr>
          <w:sz w:val="28"/>
          <w:szCs w:val="28"/>
          <w:lang w:val="uk-UA"/>
        </w:rPr>
        <w:t>о виховання, яке вона отримує [</w:t>
      </w:r>
      <w:r w:rsidR="002436F4" w:rsidRPr="002436F4">
        <w:rPr>
          <w:sz w:val="28"/>
          <w:szCs w:val="28"/>
        </w:rPr>
        <w:t>4</w:t>
      </w:r>
      <w:r w:rsidRPr="00312C98">
        <w:rPr>
          <w:sz w:val="28"/>
          <w:szCs w:val="28"/>
          <w:lang w:val="uk-UA"/>
        </w:rPr>
        <w:t>].</w:t>
      </w:r>
    </w:p>
    <w:p w:rsidR="00984692" w:rsidRPr="00312C98" w:rsidRDefault="00984692" w:rsidP="00984692">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Як зазначає М. Алексєєва, мотиви учбової </w:t>
      </w:r>
      <w:r w:rsidR="002010E2" w:rsidRPr="00312C98">
        <w:rPr>
          <w:sz w:val="28"/>
          <w:szCs w:val="28"/>
          <w:lang w:val="uk-UA"/>
        </w:rPr>
        <w:t>активності</w:t>
      </w:r>
      <w:r w:rsidRPr="00312C98">
        <w:rPr>
          <w:sz w:val="28"/>
          <w:szCs w:val="28"/>
          <w:lang w:val="uk-UA"/>
        </w:rPr>
        <w:t xml:space="preserve"> </w:t>
      </w:r>
      <w:r w:rsidR="002010E2" w:rsidRPr="00312C98">
        <w:rPr>
          <w:sz w:val="28"/>
          <w:szCs w:val="28"/>
          <w:lang w:val="uk-UA"/>
        </w:rPr>
        <w:t>школярів</w:t>
      </w:r>
      <w:r w:rsidRPr="00312C98">
        <w:rPr>
          <w:sz w:val="28"/>
          <w:szCs w:val="28"/>
          <w:lang w:val="uk-UA"/>
        </w:rPr>
        <w:t xml:space="preserve"> є надзвичайно </w:t>
      </w:r>
      <w:r w:rsidR="002010E2" w:rsidRPr="00312C98">
        <w:rPr>
          <w:sz w:val="28"/>
          <w:szCs w:val="28"/>
          <w:lang w:val="uk-UA"/>
        </w:rPr>
        <w:t>різноманітними</w:t>
      </w:r>
      <w:r w:rsidRPr="00312C98">
        <w:rPr>
          <w:sz w:val="28"/>
          <w:szCs w:val="28"/>
          <w:lang w:val="uk-UA"/>
        </w:rPr>
        <w:t xml:space="preserve">. Вони є </w:t>
      </w:r>
      <w:r w:rsidR="002010E2" w:rsidRPr="00312C98">
        <w:rPr>
          <w:sz w:val="28"/>
          <w:szCs w:val="28"/>
          <w:lang w:val="uk-UA"/>
        </w:rPr>
        <w:t>наслідком</w:t>
      </w:r>
      <w:r w:rsidRPr="00312C98">
        <w:rPr>
          <w:sz w:val="28"/>
          <w:szCs w:val="28"/>
          <w:lang w:val="uk-UA"/>
        </w:rPr>
        <w:t xml:space="preserve"> </w:t>
      </w:r>
      <w:r w:rsidR="002010E2" w:rsidRPr="00312C98">
        <w:rPr>
          <w:sz w:val="28"/>
          <w:szCs w:val="28"/>
          <w:lang w:val="uk-UA"/>
        </w:rPr>
        <w:t>психологічної</w:t>
      </w:r>
      <w:r w:rsidRPr="00312C98">
        <w:rPr>
          <w:sz w:val="28"/>
          <w:szCs w:val="28"/>
          <w:lang w:val="uk-UA"/>
        </w:rPr>
        <w:t xml:space="preserve"> переробки дитиною тих </w:t>
      </w:r>
      <w:r w:rsidR="002010E2" w:rsidRPr="00312C98">
        <w:rPr>
          <w:sz w:val="28"/>
          <w:szCs w:val="28"/>
          <w:lang w:val="uk-UA"/>
        </w:rPr>
        <w:t>впливів</w:t>
      </w:r>
      <w:r w:rsidRPr="00312C98">
        <w:rPr>
          <w:sz w:val="28"/>
          <w:szCs w:val="28"/>
          <w:lang w:val="uk-UA"/>
        </w:rPr>
        <w:t xml:space="preserve">, </w:t>
      </w:r>
      <w:r w:rsidR="002010E2" w:rsidRPr="00312C98">
        <w:rPr>
          <w:sz w:val="28"/>
          <w:szCs w:val="28"/>
          <w:lang w:val="uk-UA"/>
        </w:rPr>
        <w:t>які</w:t>
      </w:r>
      <w:r w:rsidRPr="00312C98">
        <w:rPr>
          <w:sz w:val="28"/>
          <w:szCs w:val="28"/>
          <w:lang w:val="uk-UA"/>
        </w:rPr>
        <w:t xml:space="preserve"> надходять </w:t>
      </w:r>
      <w:r w:rsidR="002010E2" w:rsidRPr="00312C98">
        <w:rPr>
          <w:sz w:val="28"/>
          <w:szCs w:val="28"/>
          <w:lang w:val="uk-UA"/>
        </w:rPr>
        <w:t>від</w:t>
      </w:r>
      <w:r w:rsidRPr="00312C98">
        <w:rPr>
          <w:sz w:val="28"/>
          <w:szCs w:val="28"/>
          <w:lang w:val="uk-UA"/>
        </w:rPr>
        <w:t xml:space="preserve"> </w:t>
      </w:r>
      <w:r w:rsidR="002010E2" w:rsidRPr="00312C98">
        <w:rPr>
          <w:sz w:val="28"/>
          <w:szCs w:val="28"/>
          <w:lang w:val="uk-UA"/>
        </w:rPr>
        <w:t>сім’ї</w:t>
      </w:r>
      <w:r w:rsidRPr="00312C98">
        <w:rPr>
          <w:sz w:val="28"/>
          <w:szCs w:val="28"/>
          <w:lang w:val="uk-UA"/>
        </w:rPr>
        <w:t xml:space="preserve">, школи, громадських установ i зумовлюються </w:t>
      </w:r>
      <w:r w:rsidR="002010E2" w:rsidRPr="00312C98">
        <w:rPr>
          <w:sz w:val="28"/>
          <w:szCs w:val="28"/>
          <w:lang w:val="uk-UA"/>
        </w:rPr>
        <w:t>усвідомлюваним</w:t>
      </w:r>
      <w:r w:rsidRPr="00312C98">
        <w:rPr>
          <w:sz w:val="28"/>
          <w:szCs w:val="28"/>
          <w:lang w:val="uk-UA"/>
        </w:rPr>
        <w:t xml:space="preserve"> чи недостатньо </w:t>
      </w:r>
      <w:r w:rsidR="00C31DD4" w:rsidRPr="00312C98">
        <w:rPr>
          <w:sz w:val="28"/>
          <w:szCs w:val="28"/>
          <w:lang w:val="uk-UA"/>
        </w:rPr>
        <w:t>усвідомлюваним</w:t>
      </w:r>
      <w:r w:rsidRPr="00312C98">
        <w:rPr>
          <w:sz w:val="28"/>
          <w:szCs w:val="28"/>
          <w:lang w:val="uk-UA"/>
        </w:rPr>
        <w:t xml:space="preserve"> ставленням до них залежно </w:t>
      </w:r>
      <w:r w:rsidR="00C31DD4" w:rsidRPr="00312C98">
        <w:rPr>
          <w:sz w:val="28"/>
          <w:szCs w:val="28"/>
          <w:lang w:val="uk-UA"/>
        </w:rPr>
        <w:t>від</w:t>
      </w:r>
      <w:r w:rsidRPr="00312C98">
        <w:rPr>
          <w:sz w:val="28"/>
          <w:szCs w:val="28"/>
          <w:lang w:val="uk-UA"/>
        </w:rPr>
        <w:t xml:space="preserve"> </w:t>
      </w:r>
      <w:r w:rsidR="00C31DD4" w:rsidRPr="00312C98">
        <w:rPr>
          <w:sz w:val="28"/>
          <w:szCs w:val="28"/>
          <w:lang w:val="uk-UA"/>
        </w:rPr>
        <w:t>вікових</w:t>
      </w:r>
      <w:r w:rsidRPr="00312C98">
        <w:rPr>
          <w:sz w:val="28"/>
          <w:szCs w:val="28"/>
          <w:lang w:val="uk-UA"/>
        </w:rPr>
        <w:t xml:space="preserve"> та </w:t>
      </w:r>
      <w:r w:rsidR="00C31DD4" w:rsidRPr="00312C98">
        <w:rPr>
          <w:sz w:val="28"/>
          <w:szCs w:val="28"/>
          <w:lang w:val="uk-UA"/>
        </w:rPr>
        <w:t>індивідуальних</w:t>
      </w:r>
      <w:r w:rsidRPr="00312C98">
        <w:rPr>
          <w:sz w:val="28"/>
          <w:szCs w:val="28"/>
          <w:lang w:val="uk-UA"/>
        </w:rPr>
        <w:t xml:space="preserve"> особливостей дитини. Тому </w:t>
      </w:r>
      <w:r w:rsidR="00C31DD4" w:rsidRPr="00312C98">
        <w:rPr>
          <w:sz w:val="28"/>
          <w:szCs w:val="28"/>
          <w:lang w:val="uk-UA"/>
        </w:rPr>
        <w:t>класифікація</w:t>
      </w:r>
      <w:r w:rsidRPr="00312C98">
        <w:rPr>
          <w:sz w:val="28"/>
          <w:szCs w:val="28"/>
          <w:lang w:val="uk-UA"/>
        </w:rPr>
        <w:t xml:space="preserve"> </w:t>
      </w:r>
      <w:r w:rsidR="00C31DD4" w:rsidRPr="00312C98">
        <w:rPr>
          <w:sz w:val="28"/>
          <w:szCs w:val="28"/>
          <w:lang w:val="uk-UA"/>
        </w:rPr>
        <w:t>мотивів</w:t>
      </w:r>
      <w:r w:rsidRPr="00312C98">
        <w:rPr>
          <w:sz w:val="28"/>
          <w:szCs w:val="28"/>
          <w:lang w:val="uk-UA"/>
        </w:rPr>
        <w:t xml:space="preserve"> є одним iз </w:t>
      </w:r>
      <w:r w:rsidR="00C31DD4" w:rsidRPr="00312C98">
        <w:rPr>
          <w:sz w:val="28"/>
          <w:szCs w:val="28"/>
          <w:lang w:val="uk-UA"/>
        </w:rPr>
        <w:t>найскладніших</w:t>
      </w:r>
      <w:r w:rsidRPr="00312C98">
        <w:rPr>
          <w:sz w:val="28"/>
          <w:szCs w:val="28"/>
          <w:lang w:val="uk-UA"/>
        </w:rPr>
        <w:t xml:space="preserve"> i, в той же час, </w:t>
      </w:r>
      <w:r w:rsidR="00C31DD4" w:rsidRPr="00312C98">
        <w:rPr>
          <w:sz w:val="28"/>
          <w:szCs w:val="28"/>
          <w:lang w:val="uk-UA"/>
        </w:rPr>
        <w:t>дискусійних</w:t>
      </w:r>
      <w:r w:rsidRPr="00312C98">
        <w:rPr>
          <w:sz w:val="28"/>
          <w:szCs w:val="28"/>
          <w:lang w:val="uk-UA"/>
        </w:rPr>
        <w:t xml:space="preserve"> питань </w:t>
      </w:r>
      <w:r w:rsidR="00C31DD4" w:rsidRPr="00312C98">
        <w:rPr>
          <w:sz w:val="28"/>
          <w:szCs w:val="28"/>
          <w:lang w:val="uk-UA"/>
        </w:rPr>
        <w:t>педагогічної</w:t>
      </w:r>
      <w:r w:rsidRPr="00312C98">
        <w:rPr>
          <w:sz w:val="28"/>
          <w:szCs w:val="28"/>
          <w:lang w:val="uk-UA"/>
        </w:rPr>
        <w:t xml:space="preserve"> </w:t>
      </w:r>
      <w:r w:rsidR="00C31DD4" w:rsidRPr="00312C98">
        <w:rPr>
          <w:sz w:val="28"/>
          <w:szCs w:val="28"/>
          <w:lang w:val="uk-UA"/>
        </w:rPr>
        <w:t>психології [</w:t>
      </w:r>
      <w:r w:rsidR="002436F4" w:rsidRPr="002436F4">
        <w:rPr>
          <w:sz w:val="28"/>
          <w:szCs w:val="28"/>
        </w:rPr>
        <w:t>1</w:t>
      </w:r>
      <w:r w:rsidRPr="00312C98">
        <w:rPr>
          <w:sz w:val="28"/>
          <w:szCs w:val="28"/>
          <w:lang w:val="uk-UA"/>
        </w:rPr>
        <w:t>].</w:t>
      </w:r>
    </w:p>
    <w:p w:rsidR="00071E04" w:rsidRPr="00312C98" w:rsidRDefault="00071E04" w:rsidP="00071E04">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А. Марковою встановлений </w:t>
      </w:r>
      <w:r w:rsidR="00340A5D" w:rsidRPr="00312C98">
        <w:rPr>
          <w:sz w:val="28"/>
          <w:szCs w:val="28"/>
          <w:lang w:val="uk-UA"/>
        </w:rPr>
        <w:t>закономірний</w:t>
      </w:r>
      <w:r w:rsidRPr="00312C98">
        <w:rPr>
          <w:sz w:val="28"/>
          <w:szCs w:val="28"/>
          <w:lang w:val="uk-UA"/>
        </w:rPr>
        <w:t xml:space="preserve"> зв’язок </w:t>
      </w:r>
      <w:r w:rsidR="00340A5D" w:rsidRPr="00312C98">
        <w:rPr>
          <w:sz w:val="28"/>
          <w:szCs w:val="28"/>
          <w:lang w:val="uk-UA"/>
        </w:rPr>
        <w:t>різних</w:t>
      </w:r>
      <w:r w:rsidRPr="00312C98">
        <w:rPr>
          <w:sz w:val="28"/>
          <w:szCs w:val="28"/>
          <w:lang w:val="uk-UA"/>
        </w:rPr>
        <w:t xml:space="preserve"> </w:t>
      </w:r>
      <w:r w:rsidR="00340A5D" w:rsidRPr="00312C98">
        <w:rPr>
          <w:sz w:val="28"/>
          <w:szCs w:val="28"/>
          <w:lang w:val="uk-UA"/>
        </w:rPr>
        <w:t>сторін</w:t>
      </w:r>
      <w:r w:rsidRPr="00312C98">
        <w:rPr>
          <w:sz w:val="28"/>
          <w:szCs w:val="28"/>
          <w:lang w:val="uk-UA"/>
        </w:rPr>
        <w:t xml:space="preserve"> навчально-виховного процесу з характером та особливостями навчально-пiзнавальних </w:t>
      </w:r>
      <w:r w:rsidR="00340A5D" w:rsidRPr="00312C98">
        <w:rPr>
          <w:sz w:val="28"/>
          <w:szCs w:val="28"/>
          <w:lang w:val="uk-UA"/>
        </w:rPr>
        <w:t>мотивів</w:t>
      </w:r>
      <w:r w:rsidRPr="00312C98">
        <w:rPr>
          <w:sz w:val="28"/>
          <w:szCs w:val="28"/>
          <w:lang w:val="uk-UA"/>
        </w:rPr>
        <w:t xml:space="preserve">, що формуються у </w:t>
      </w:r>
      <w:r w:rsidR="00340A5D" w:rsidRPr="00312C98">
        <w:rPr>
          <w:sz w:val="28"/>
          <w:szCs w:val="28"/>
          <w:lang w:val="uk-UA"/>
        </w:rPr>
        <w:t>школярів</w:t>
      </w:r>
      <w:r w:rsidRPr="00312C98">
        <w:rPr>
          <w:sz w:val="28"/>
          <w:szCs w:val="28"/>
          <w:lang w:val="uk-UA"/>
        </w:rPr>
        <w:t xml:space="preserve"> у цьому </w:t>
      </w:r>
      <w:r w:rsidR="00340A5D" w:rsidRPr="00312C98">
        <w:rPr>
          <w:sz w:val="28"/>
          <w:szCs w:val="28"/>
          <w:lang w:val="uk-UA"/>
        </w:rPr>
        <w:t>процесі [</w:t>
      </w:r>
      <w:r w:rsidR="002436F4" w:rsidRPr="00BF7810">
        <w:rPr>
          <w:sz w:val="28"/>
          <w:szCs w:val="28"/>
        </w:rPr>
        <w:t>28</w:t>
      </w:r>
      <w:r w:rsidRPr="00312C98">
        <w:rPr>
          <w:sz w:val="28"/>
          <w:szCs w:val="28"/>
          <w:lang w:val="uk-UA"/>
        </w:rPr>
        <w:t>].</w:t>
      </w:r>
    </w:p>
    <w:p w:rsidR="00071E04" w:rsidRPr="00312C98" w:rsidRDefault="00340A5D" w:rsidP="00071E04">
      <w:pPr>
        <w:pStyle w:val="a4"/>
        <w:spacing w:before="0" w:beforeAutospacing="0" w:after="0" w:afterAutospacing="0" w:line="360" w:lineRule="auto"/>
        <w:ind w:firstLine="709"/>
        <w:jc w:val="both"/>
        <w:rPr>
          <w:sz w:val="28"/>
          <w:szCs w:val="28"/>
          <w:lang w:val="uk-UA"/>
        </w:rPr>
      </w:pPr>
      <w:r w:rsidRPr="00312C98">
        <w:rPr>
          <w:sz w:val="28"/>
          <w:szCs w:val="28"/>
          <w:lang w:val="uk-UA"/>
        </w:rPr>
        <w:t>Більш</w:t>
      </w:r>
      <w:r w:rsidR="00071E04" w:rsidRPr="00312C98">
        <w:rPr>
          <w:sz w:val="28"/>
          <w:szCs w:val="28"/>
          <w:lang w:val="uk-UA"/>
        </w:rPr>
        <w:t xml:space="preserve"> конкретизовану картину </w:t>
      </w:r>
      <w:r w:rsidR="00EE3D4D" w:rsidRPr="00312C98">
        <w:rPr>
          <w:sz w:val="28"/>
          <w:szCs w:val="28"/>
          <w:lang w:val="uk-UA"/>
        </w:rPr>
        <w:t>навчально</w:t>
      </w:r>
      <w:r w:rsidR="00071E04" w:rsidRPr="00312C98">
        <w:rPr>
          <w:sz w:val="28"/>
          <w:szCs w:val="28"/>
          <w:lang w:val="uk-UA"/>
        </w:rPr>
        <w:t xml:space="preserve">ї </w:t>
      </w:r>
      <w:r w:rsidRPr="00312C98">
        <w:rPr>
          <w:sz w:val="28"/>
          <w:szCs w:val="28"/>
          <w:lang w:val="uk-UA"/>
        </w:rPr>
        <w:t>мотивації</w:t>
      </w:r>
      <w:r w:rsidR="00071E04" w:rsidRPr="00312C98">
        <w:rPr>
          <w:sz w:val="28"/>
          <w:szCs w:val="28"/>
          <w:lang w:val="uk-UA"/>
        </w:rPr>
        <w:t xml:space="preserve"> подає С.</w:t>
      </w:r>
      <w:r w:rsidR="00EE3D4D" w:rsidRPr="00312C98">
        <w:rPr>
          <w:sz w:val="28"/>
          <w:szCs w:val="28"/>
          <w:lang w:val="uk-UA"/>
        </w:rPr>
        <w:t> </w:t>
      </w:r>
      <w:r w:rsidR="00071E04" w:rsidRPr="00312C98">
        <w:rPr>
          <w:sz w:val="28"/>
          <w:szCs w:val="28"/>
          <w:lang w:val="uk-UA"/>
        </w:rPr>
        <w:t xml:space="preserve">Рубiнштейн. </w:t>
      </w:r>
      <w:r w:rsidRPr="00312C98">
        <w:rPr>
          <w:sz w:val="28"/>
          <w:szCs w:val="28"/>
          <w:lang w:val="uk-UA"/>
        </w:rPr>
        <w:t>Аналізуючи</w:t>
      </w:r>
      <w:r w:rsidR="00071E04" w:rsidRPr="00312C98">
        <w:rPr>
          <w:sz w:val="28"/>
          <w:szCs w:val="28"/>
          <w:lang w:val="uk-UA"/>
        </w:rPr>
        <w:t xml:space="preserve"> </w:t>
      </w:r>
      <w:r w:rsidR="00EE3D4D" w:rsidRPr="00312C98">
        <w:rPr>
          <w:sz w:val="28"/>
          <w:szCs w:val="28"/>
          <w:lang w:val="uk-UA"/>
        </w:rPr>
        <w:t>навчальну</w:t>
      </w:r>
      <w:r w:rsidR="00071E04" w:rsidRPr="00312C98">
        <w:rPr>
          <w:sz w:val="28"/>
          <w:szCs w:val="28"/>
          <w:lang w:val="uk-UA"/>
        </w:rPr>
        <w:t xml:space="preserve"> </w:t>
      </w:r>
      <w:r w:rsidRPr="00312C98">
        <w:rPr>
          <w:sz w:val="28"/>
          <w:szCs w:val="28"/>
          <w:lang w:val="uk-UA"/>
        </w:rPr>
        <w:t>діяльність</w:t>
      </w:r>
      <w:r w:rsidR="00071E04" w:rsidRPr="00312C98">
        <w:rPr>
          <w:sz w:val="28"/>
          <w:szCs w:val="28"/>
          <w:lang w:val="uk-UA"/>
        </w:rPr>
        <w:t xml:space="preserve"> </w:t>
      </w:r>
      <w:r w:rsidRPr="00312C98">
        <w:rPr>
          <w:sz w:val="28"/>
          <w:szCs w:val="28"/>
          <w:lang w:val="uk-UA"/>
        </w:rPr>
        <w:t>школярів</w:t>
      </w:r>
      <w:r w:rsidR="00071E04" w:rsidRPr="00312C98">
        <w:rPr>
          <w:sz w:val="28"/>
          <w:szCs w:val="28"/>
          <w:lang w:val="uk-UA"/>
        </w:rPr>
        <w:t xml:space="preserve">, </w:t>
      </w:r>
      <w:r w:rsidRPr="00312C98">
        <w:rPr>
          <w:sz w:val="28"/>
          <w:szCs w:val="28"/>
          <w:lang w:val="uk-UA"/>
        </w:rPr>
        <w:t>від</w:t>
      </w:r>
      <w:r w:rsidR="00071E04" w:rsidRPr="00312C98">
        <w:rPr>
          <w:sz w:val="28"/>
          <w:szCs w:val="28"/>
          <w:lang w:val="uk-UA"/>
        </w:rPr>
        <w:t xml:space="preserve"> до основних </w:t>
      </w:r>
      <w:r w:rsidRPr="00312C98">
        <w:rPr>
          <w:sz w:val="28"/>
          <w:szCs w:val="28"/>
          <w:lang w:val="uk-UA"/>
        </w:rPr>
        <w:t>видів</w:t>
      </w:r>
      <w:r w:rsidR="00071E04" w:rsidRPr="00312C98">
        <w:rPr>
          <w:sz w:val="28"/>
          <w:szCs w:val="28"/>
          <w:lang w:val="uk-UA"/>
        </w:rPr>
        <w:t xml:space="preserve"> </w:t>
      </w:r>
      <w:r w:rsidRPr="00312C98">
        <w:rPr>
          <w:sz w:val="28"/>
          <w:szCs w:val="28"/>
          <w:lang w:val="uk-UA"/>
        </w:rPr>
        <w:t>пізнавальної</w:t>
      </w:r>
      <w:r w:rsidR="00071E04" w:rsidRPr="00312C98">
        <w:rPr>
          <w:sz w:val="28"/>
          <w:szCs w:val="28"/>
          <w:lang w:val="uk-UA"/>
        </w:rPr>
        <w:t xml:space="preserve"> </w:t>
      </w:r>
      <w:r w:rsidRPr="00312C98">
        <w:rPr>
          <w:sz w:val="28"/>
          <w:szCs w:val="28"/>
          <w:lang w:val="uk-UA"/>
        </w:rPr>
        <w:t>мотивації навча</w:t>
      </w:r>
      <w:r w:rsidR="00071E04" w:rsidRPr="00312C98">
        <w:rPr>
          <w:sz w:val="28"/>
          <w:szCs w:val="28"/>
          <w:lang w:val="uk-UA"/>
        </w:rPr>
        <w:t xml:space="preserve">ння </w:t>
      </w:r>
      <w:r w:rsidRPr="00312C98">
        <w:rPr>
          <w:sz w:val="28"/>
          <w:szCs w:val="28"/>
          <w:lang w:val="uk-UA"/>
        </w:rPr>
        <w:t>відносив</w:t>
      </w:r>
      <w:r w:rsidR="00071E04" w:rsidRPr="00312C98">
        <w:rPr>
          <w:sz w:val="28"/>
          <w:szCs w:val="28"/>
          <w:lang w:val="uk-UA"/>
        </w:rPr>
        <w:t>:</w:t>
      </w:r>
    </w:p>
    <w:p w:rsidR="00071E04" w:rsidRPr="00312C98" w:rsidRDefault="00EE3D4D" w:rsidP="00071E04">
      <w:pPr>
        <w:pStyle w:val="a4"/>
        <w:spacing w:before="0" w:beforeAutospacing="0" w:after="0" w:afterAutospacing="0" w:line="360" w:lineRule="auto"/>
        <w:ind w:firstLine="709"/>
        <w:jc w:val="both"/>
        <w:rPr>
          <w:sz w:val="28"/>
          <w:szCs w:val="28"/>
          <w:lang w:val="uk-UA"/>
        </w:rPr>
      </w:pPr>
      <w:r w:rsidRPr="00312C98">
        <w:rPr>
          <w:sz w:val="28"/>
          <w:szCs w:val="28"/>
          <w:lang w:val="uk-UA"/>
        </w:rPr>
        <w:t>-</w:t>
      </w:r>
      <w:r w:rsidR="00071E04" w:rsidRPr="00312C98">
        <w:rPr>
          <w:sz w:val="28"/>
          <w:szCs w:val="28"/>
          <w:lang w:val="uk-UA"/>
        </w:rPr>
        <w:t xml:space="preserve"> </w:t>
      </w:r>
      <w:r w:rsidR="00340A5D" w:rsidRPr="00312C98">
        <w:rPr>
          <w:sz w:val="28"/>
          <w:szCs w:val="28"/>
          <w:lang w:val="uk-UA"/>
        </w:rPr>
        <w:t>безпосередній</w:t>
      </w:r>
      <w:r w:rsidR="00071E04" w:rsidRPr="00312C98">
        <w:rPr>
          <w:sz w:val="28"/>
          <w:szCs w:val="28"/>
          <w:lang w:val="uk-UA"/>
        </w:rPr>
        <w:t xml:space="preserve"> </w:t>
      </w:r>
      <w:r w:rsidR="00340A5D" w:rsidRPr="00312C98">
        <w:rPr>
          <w:sz w:val="28"/>
          <w:szCs w:val="28"/>
          <w:lang w:val="uk-UA"/>
        </w:rPr>
        <w:t>інтерес</w:t>
      </w:r>
      <w:r w:rsidR="00071E04" w:rsidRPr="00312C98">
        <w:rPr>
          <w:sz w:val="28"/>
          <w:szCs w:val="28"/>
          <w:lang w:val="uk-UA"/>
        </w:rPr>
        <w:t xml:space="preserve"> до </w:t>
      </w:r>
      <w:r w:rsidR="00340A5D" w:rsidRPr="00312C98">
        <w:rPr>
          <w:sz w:val="28"/>
          <w:szCs w:val="28"/>
          <w:lang w:val="uk-UA"/>
        </w:rPr>
        <w:t>змісту</w:t>
      </w:r>
      <w:r w:rsidR="00071E04" w:rsidRPr="00312C98">
        <w:rPr>
          <w:sz w:val="28"/>
          <w:szCs w:val="28"/>
          <w:lang w:val="uk-UA"/>
        </w:rPr>
        <w:t xml:space="preserve"> навчального предмету;</w:t>
      </w:r>
    </w:p>
    <w:p w:rsidR="00071E04" w:rsidRPr="00312C98" w:rsidRDefault="00EE3D4D" w:rsidP="00071E04">
      <w:pPr>
        <w:pStyle w:val="a4"/>
        <w:spacing w:before="0" w:beforeAutospacing="0" w:after="0" w:afterAutospacing="0" w:line="360" w:lineRule="auto"/>
        <w:ind w:firstLine="709"/>
        <w:jc w:val="both"/>
        <w:rPr>
          <w:sz w:val="28"/>
          <w:szCs w:val="28"/>
          <w:lang w:val="uk-UA"/>
        </w:rPr>
      </w:pPr>
      <w:r w:rsidRPr="00312C98">
        <w:rPr>
          <w:sz w:val="28"/>
          <w:szCs w:val="28"/>
          <w:lang w:val="uk-UA"/>
        </w:rPr>
        <w:lastRenderedPageBreak/>
        <w:t xml:space="preserve">- </w:t>
      </w:r>
      <w:r w:rsidR="00340A5D" w:rsidRPr="00312C98">
        <w:rPr>
          <w:sz w:val="28"/>
          <w:szCs w:val="28"/>
          <w:lang w:val="uk-UA"/>
        </w:rPr>
        <w:t>інтерес</w:t>
      </w:r>
      <w:r w:rsidR="00071E04" w:rsidRPr="00312C98">
        <w:rPr>
          <w:sz w:val="28"/>
          <w:szCs w:val="28"/>
          <w:lang w:val="uk-UA"/>
        </w:rPr>
        <w:t xml:space="preserve">, викликаний особливостями </w:t>
      </w:r>
      <w:r w:rsidR="00340A5D" w:rsidRPr="00312C98">
        <w:rPr>
          <w:sz w:val="28"/>
          <w:szCs w:val="28"/>
          <w:lang w:val="uk-UA"/>
        </w:rPr>
        <w:t>інтелектуальної</w:t>
      </w:r>
      <w:r w:rsidR="00071E04" w:rsidRPr="00312C98">
        <w:rPr>
          <w:sz w:val="28"/>
          <w:szCs w:val="28"/>
          <w:lang w:val="uk-UA"/>
        </w:rPr>
        <w:t xml:space="preserve"> </w:t>
      </w:r>
      <w:r w:rsidR="00340A5D" w:rsidRPr="00312C98">
        <w:rPr>
          <w:sz w:val="28"/>
          <w:szCs w:val="28"/>
          <w:lang w:val="uk-UA"/>
        </w:rPr>
        <w:t>діяльності</w:t>
      </w:r>
      <w:r w:rsidR="00071E04" w:rsidRPr="00312C98">
        <w:rPr>
          <w:sz w:val="28"/>
          <w:szCs w:val="28"/>
          <w:lang w:val="uk-UA"/>
        </w:rPr>
        <w:t>;</w:t>
      </w:r>
    </w:p>
    <w:p w:rsidR="00071E04" w:rsidRPr="00312C98" w:rsidRDefault="00EE3D4D" w:rsidP="00071E04">
      <w:pPr>
        <w:pStyle w:val="a4"/>
        <w:spacing w:before="0" w:beforeAutospacing="0" w:after="0" w:afterAutospacing="0" w:line="360" w:lineRule="auto"/>
        <w:ind w:firstLine="709"/>
        <w:jc w:val="both"/>
        <w:rPr>
          <w:sz w:val="28"/>
          <w:szCs w:val="28"/>
          <w:lang w:val="uk-UA"/>
        </w:rPr>
      </w:pPr>
      <w:r w:rsidRPr="00312C98">
        <w:rPr>
          <w:sz w:val="28"/>
          <w:szCs w:val="28"/>
          <w:lang w:val="uk-UA"/>
        </w:rPr>
        <w:t>-</w:t>
      </w:r>
      <w:r w:rsidR="00071E04" w:rsidRPr="00312C98">
        <w:rPr>
          <w:sz w:val="28"/>
          <w:szCs w:val="28"/>
          <w:lang w:val="uk-UA"/>
        </w:rPr>
        <w:t xml:space="preserve"> </w:t>
      </w:r>
      <w:r w:rsidR="00340A5D" w:rsidRPr="00312C98">
        <w:rPr>
          <w:sz w:val="28"/>
          <w:szCs w:val="28"/>
          <w:lang w:val="uk-UA"/>
        </w:rPr>
        <w:t>інтерес</w:t>
      </w:r>
      <w:r w:rsidR="00071E04" w:rsidRPr="00312C98">
        <w:rPr>
          <w:sz w:val="28"/>
          <w:szCs w:val="28"/>
          <w:lang w:val="uk-UA"/>
        </w:rPr>
        <w:t xml:space="preserve">, зумовлений </w:t>
      </w:r>
      <w:r w:rsidR="00340A5D" w:rsidRPr="00312C98">
        <w:rPr>
          <w:sz w:val="28"/>
          <w:szCs w:val="28"/>
          <w:lang w:val="uk-UA"/>
        </w:rPr>
        <w:t>відповідністю</w:t>
      </w:r>
      <w:r w:rsidR="00071E04" w:rsidRPr="00312C98">
        <w:rPr>
          <w:sz w:val="28"/>
          <w:szCs w:val="28"/>
          <w:lang w:val="uk-UA"/>
        </w:rPr>
        <w:t xml:space="preserve"> наявних у школяра </w:t>
      </w:r>
      <w:r w:rsidR="00340A5D" w:rsidRPr="00312C98">
        <w:rPr>
          <w:sz w:val="28"/>
          <w:szCs w:val="28"/>
          <w:lang w:val="uk-UA"/>
        </w:rPr>
        <w:t>здібностей</w:t>
      </w:r>
      <w:r w:rsidR="00071E04" w:rsidRPr="00312C98">
        <w:rPr>
          <w:sz w:val="28"/>
          <w:szCs w:val="28"/>
          <w:lang w:val="uk-UA"/>
        </w:rPr>
        <w:t xml:space="preserve"> тому, що вивчається;</w:t>
      </w:r>
    </w:p>
    <w:p w:rsidR="00071E04" w:rsidRPr="00312C98" w:rsidRDefault="00EE3D4D" w:rsidP="00071E04">
      <w:pPr>
        <w:pStyle w:val="a4"/>
        <w:spacing w:before="0" w:beforeAutospacing="0" w:after="0" w:afterAutospacing="0" w:line="360" w:lineRule="auto"/>
        <w:ind w:firstLine="709"/>
        <w:jc w:val="both"/>
        <w:rPr>
          <w:sz w:val="28"/>
          <w:szCs w:val="28"/>
          <w:lang w:val="uk-UA"/>
        </w:rPr>
      </w:pPr>
      <w:r w:rsidRPr="00312C98">
        <w:rPr>
          <w:sz w:val="28"/>
          <w:szCs w:val="28"/>
          <w:lang w:val="uk-UA"/>
        </w:rPr>
        <w:t>-</w:t>
      </w:r>
      <w:r w:rsidR="00071E04" w:rsidRPr="00312C98">
        <w:rPr>
          <w:sz w:val="28"/>
          <w:szCs w:val="28"/>
          <w:lang w:val="uk-UA"/>
        </w:rPr>
        <w:t xml:space="preserve"> </w:t>
      </w:r>
      <w:r w:rsidR="00340A5D" w:rsidRPr="00312C98">
        <w:rPr>
          <w:sz w:val="28"/>
          <w:szCs w:val="28"/>
          <w:lang w:val="uk-UA"/>
        </w:rPr>
        <w:t>інтерес</w:t>
      </w:r>
      <w:r w:rsidR="00071E04" w:rsidRPr="00312C98">
        <w:rPr>
          <w:sz w:val="28"/>
          <w:szCs w:val="28"/>
          <w:lang w:val="uk-UA"/>
        </w:rPr>
        <w:t xml:space="preserve"> до предмету, пов’язаного з майбутньою </w:t>
      </w:r>
      <w:r w:rsidR="00340A5D" w:rsidRPr="00312C98">
        <w:rPr>
          <w:sz w:val="28"/>
          <w:szCs w:val="28"/>
          <w:lang w:val="uk-UA"/>
        </w:rPr>
        <w:t>професією [</w:t>
      </w:r>
      <w:r w:rsidR="007101E7" w:rsidRPr="00BF7810">
        <w:rPr>
          <w:sz w:val="28"/>
          <w:szCs w:val="28"/>
        </w:rPr>
        <w:t>41</w:t>
      </w:r>
      <w:r w:rsidR="00071E04" w:rsidRPr="00312C98">
        <w:rPr>
          <w:sz w:val="28"/>
          <w:szCs w:val="28"/>
          <w:lang w:val="uk-UA"/>
        </w:rPr>
        <w:t>].</w:t>
      </w:r>
    </w:p>
    <w:p w:rsidR="00AA66E9" w:rsidRPr="00312C98" w:rsidRDefault="00071E04" w:rsidP="00071E04">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М. Матюхiна </w:t>
      </w:r>
      <w:r w:rsidR="009E4693" w:rsidRPr="00312C98">
        <w:rPr>
          <w:sz w:val="28"/>
          <w:szCs w:val="28"/>
          <w:lang w:val="uk-UA"/>
        </w:rPr>
        <w:t>досліджувала</w:t>
      </w:r>
      <w:r w:rsidRPr="00312C98">
        <w:rPr>
          <w:sz w:val="28"/>
          <w:szCs w:val="28"/>
          <w:lang w:val="uk-UA"/>
        </w:rPr>
        <w:t xml:space="preserve"> </w:t>
      </w:r>
      <w:r w:rsidR="009E4693" w:rsidRPr="00312C98">
        <w:rPr>
          <w:sz w:val="28"/>
          <w:szCs w:val="28"/>
          <w:lang w:val="uk-UA"/>
        </w:rPr>
        <w:t>особливості</w:t>
      </w:r>
      <w:r w:rsidRPr="00312C98">
        <w:rPr>
          <w:sz w:val="28"/>
          <w:szCs w:val="28"/>
          <w:lang w:val="uk-UA"/>
        </w:rPr>
        <w:t xml:space="preserve"> формування </w:t>
      </w:r>
      <w:r w:rsidR="009E4693" w:rsidRPr="00312C98">
        <w:rPr>
          <w:sz w:val="28"/>
          <w:szCs w:val="28"/>
          <w:lang w:val="uk-UA"/>
        </w:rPr>
        <w:t>інтересу</w:t>
      </w:r>
      <w:r w:rsidRPr="00312C98">
        <w:rPr>
          <w:sz w:val="28"/>
          <w:szCs w:val="28"/>
          <w:lang w:val="uk-UA"/>
        </w:rPr>
        <w:t xml:space="preserve"> до </w:t>
      </w:r>
      <w:r w:rsidR="009E4693" w:rsidRPr="00312C98">
        <w:rPr>
          <w:sz w:val="28"/>
          <w:szCs w:val="28"/>
          <w:lang w:val="uk-UA"/>
        </w:rPr>
        <w:t>змісту</w:t>
      </w:r>
      <w:r w:rsidRPr="00312C98">
        <w:rPr>
          <w:sz w:val="28"/>
          <w:szCs w:val="28"/>
          <w:lang w:val="uk-UA"/>
        </w:rPr>
        <w:t xml:space="preserve"> та процесу засвоєння знань. Автором </w:t>
      </w:r>
      <w:r w:rsidR="009E4693" w:rsidRPr="00312C98">
        <w:rPr>
          <w:sz w:val="28"/>
          <w:szCs w:val="28"/>
          <w:lang w:val="uk-UA"/>
        </w:rPr>
        <w:t>визначені пріоритетні напрямки у вирішені</w:t>
      </w:r>
      <w:r w:rsidRPr="00312C98">
        <w:rPr>
          <w:sz w:val="28"/>
          <w:szCs w:val="28"/>
          <w:lang w:val="uk-UA"/>
        </w:rPr>
        <w:t xml:space="preserve"> даної проблеми: </w:t>
      </w:r>
    </w:p>
    <w:p w:rsidR="00AA66E9" w:rsidRPr="00312C98" w:rsidRDefault="00AF54B9" w:rsidP="00071E04">
      <w:pPr>
        <w:pStyle w:val="a4"/>
        <w:spacing w:before="0" w:beforeAutospacing="0" w:after="0" w:afterAutospacing="0" w:line="360" w:lineRule="auto"/>
        <w:ind w:firstLine="709"/>
        <w:jc w:val="both"/>
        <w:rPr>
          <w:sz w:val="28"/>
          <w:szCs w:val="28"/>
          <w:lang w:val="uk-UA"/>
        </w:rPr>
      </w:pPr>
      <w:r w:rsidRPr="00312C98">
        <w:rPr>
          <w:sz w:val="28"/>
          <w:szCs w:val="28"/>
          <w:lang w:val="uk-UA"/>
        </w:rPr>
        <w:t>-</w:t>
      </w:r>
      <w:r w:rsidR="00071E04" w:rsidRPr="00312C98">
        <w:rPr>
          <w:sz w:val="28"/>
          <w:szCs w:val="28"/>
          <w:lang w:val="uk-UA"/>
        </w:rPr>
        <w:t xml:space="preserve"> </w:t>
      </w:r>
      <w:r w:rsidR="009E4693" w:rsidRPr="00312C98">
        <w:rPr>
          <w:sz w:val="28"/>
          <w:szCs w:val="28"/>
          <w:lang w:val="uk-UA"/>
        </w:rPr>
        <w:t>спрямованість</w:t>
      </w:r>
      <w:r w:rsidR="00071E04" w:rsidRPr="00312C98">
        <w:rPr>
          <w:sz w:val="28"/>
          <w:szCs w:val="28"/>
          <w:lang w:val="uk-UA"/>
        </w:rPr>
        <w:t xml:space="preserve"> на </w:t>
      </w:r>
      <w:r w:rsidR="009E4693" w:rsidRPr="00312C98">
        <w:rPr>
          <w:sz w:val="28"/>
          <w:szCs w:val="28"/>
          <w:lang w:val="uk-UA"/>
        </w:rPr>
        <w:t>усвідомлення</w:t>
      </w:r>
      <w:r w:rsidR="00AA66E9" w:rsidRPr="00312C98">
        <w:rPr>
          <w:sz w:val="28"/>
          <w:szCs w:val="28"/>
          <w:lang w:val="uk-UA"/>
        </w:rPr>
        <w:t xml:space="preserve"> дитиною мети навчання;</w:t>
      </w:r>
    </w:p>
    <w:p w:rsidR="00071E04" w:rsidRPr="00312C98" w:rsidRDefault="00AF54B9" w:rsidP="00071E04">
      <w:pPr>
        <w:pStyle w:val="a4"/>
        <w:spacing w:before="0" w:beforeAutospacing="0" w:after="0" w:afterAutospacing="0" w:line="360" w:lineRule="auto"/>
        <w:ind w:firstLine="709"/>
        <w:jc w:val="both"/>
        <w:rPr>
          <w:sz w:val="28"/>
          <w:szCs w:val="28"/>
          <w:lang w:val="uk-UA"/>
        </w:rPr>
      </w:pPr>
      <w:r w:rsidRPr="00312C98">
        <w:rPr>
          <w:sz w:val="28"/>
          <w:szCs w:val="28"/>
          <w:lang w:val="uk-UA"/>
        </w:rPr>
        <w:t>-</w:t>
      </w:r>
      <w:r w:rsidR="00071E04" w:rsidRPr="00312C98">
        <w:rPr>
          <w:sz w:val="28"/>
          <w:szCs w:val="28"/>
          <w:lang w:val="uk-UA"/>
        </w:rPr>
        <w:t xml:space="preserve"> озброєння </w:t>
      </w:r>
      <w:r w:rsidR="00AA66E9" w:rsidRPr="00312C98">
        <w:rPr>
          <w:sz w:val="28"/>
          <w:szCs w:val="28"/>
          <w:lang w:val="uk-UA"/>
        </w:rPr>
        <w:t>учнів</w:t>
      </w:r>
      <w:r w:rsidR="00071E04" w:rsidRPr="00312C98">
        <w:rPr>
          <w:sz w:val="28"/>
          <w:szCs w:val="28"/>
          <w:lang w:val="uk-UA"/>
        </w:rPr>
        <w:t xml:space="preserve"> способами </w:t>
      </w:r>
      <w:r w:rsidR="00AA66E9" w:rsidRPr="00312C98">
        <w:rPr>
          <w:sz w:val="28"/>
          <w:szCs w:val="28"/>
          <w:lang w:val="uk-UA"/>
        </w:rPr>
        <w:t>успішного</w:t>
      </w:r>
      <w:r w:rsidR="00071E04" w:rsidRPr="00312C98">
        <w:rPr>
          <w:sz w:val="28"/>
          <w:szCs w:val="28"/>
          <w:lang w:val="uk-UA"/>
        </w:rPr>
        <w:t xml:space="preserve"> виконання </w:t>
      </w:r>
      <w:r w:rsidR="00AA66E9" w:rsidRPr="00312C98">
        <w:rPr>
          <w:sz w:val="28"/>
          <w:szCs w:val="28"/>
          <w:lang w:val="uk-UA"/>
        </w:rPr>
        <w:t>дій</w:t>
      </w:r>
      <w:r w:rsidR="00071E04" w:rsidRPr="00312C98">
        <w:rPr>
          <w:sz w:val="28"/>
          <w:szCs w:val="28"/>
          <w:lang w:val="uk-UA"/>
        </w:rPr>
        <w:t xml:space="preserve">, що, у свою чергу, стимулює </w:t>
      </w:r>
      <w:r w:rsidR="00AA66E9" w:rsidRPr="00312C98">
        <w:rPr>
          <w:sz w:val="28"/>
          <w:szCs w:val="28"/>
          <w:lang w:val="uk-UA"/>
        </w:rPr>
        <w:t>активність</w:t>
      </w:r>
      <w:r w:rsidR="00071E04" w:rsidRPr="00312C98">
        <w:rPr>
          <w:sz w:val="28"/>
          <w:szCs w:val="28"/>
          <w:lang w:val="uk-UA"/>
        </w:rPr>
        <w:t xml:space="preserve"> та </w:t>
      </w:r>
      <w:r w:rsidR="00AA66E9" w:rsidRPr="00312C98">
        <w:rPr>
          <w:sz w:val="28"/>
          <w:szCs w:val="28"/>
          <w:lang w:val="uk-UA"/>
        </w:rPr>
        <w:t>підтримує</w:t>
      </w:r>
      <w:r w:rsidR="00071E04" w:rsidRPr="00312C98">
        <w:rPr>
          <w:sz w:val="28"/>
          <w:szCs w:val="28"/>
          <w:lang w:val="uk-UA"/>
        </w:rPr>
        <w:t xml:space="preserve"> </w:t>
      </w:r>
      <w:r w:rsidR="00AA66E9" w:rsidRPr="00312C98">
        <w:rPr>
          <w:sz w:val="28"/>
          <w:szCs w:val="28"/>
          <w:lang w:val="uk-UA"/>
        </w:rPr>
        <w:t>мотивацію [</w:t>
      </w:r>
      <w:r w:rsidR="007101E7" w:rsidRPr="00BF7810">
        <w:rPr>
          <w:sz w:val="28"/>
          <w:szCs w:val="28"/>
          <w:lang w:val="uk-UA"/>
        </w:rPr>
        <w:t>31</w:t>
      </w:r>
      <w:r w:rsidR="00071E04" w:rsidRPr="00312C98">
        <w:rPr>
          <w:sz w:val="28"/>
          <w:szCs w:val="28"/>
          <w:lang w:val="uk-UA"/>
        </w:rPr>
        <w:t>].</w:t>
      </w:r>
    </w:p>
    <w:p w:rsidR="00071E04" w:rsidRPr="00312C98" w:rsidRDefault="00071E04" w:rsidP="00071E04">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А. Дусавицький вважає, що за умови </w:t>
      </w:r>
      <w:r w:rsidR="009F4941" w:rsidRPr="00312C98">
        <w:rPr>
          <w:sz w:val="28"/>
          <w:szCs w:val="28"/>
          <w:lang w:val="uk-UA"/>
        </w:rPr>
        <w:t>наявності</w:t>
      </w:r>
      <w:r w:rsidRPr="00312C98">
        <w:rPr>
          <w:sz w:val="28"/>
          <w:szCs w:val="28"/>
          <w:lang w:val="uk-UA"/>
        </w:rPr>
        <w:t xml:space="preserve"> навчально-пiзнавального </w:t>
      </w:r>
      <w:r w:rsidR="009F4941" w:rsidRPr="00312C98">
        <w:rPr>
          <w:sz w:val="28"/>
          <w:szCs w:val="28"/>
          <w:lang w:val="uk-UA"/>
        </w:rPr>
        <w:t>інтересу</w:t>
      </w:r>
      <w:r w:rsidRPr="00312C98">
        <w:rPr>
          <w:sz w:val="28"/>
          <w:szCs w:val="28"/>
          <w:lang w:val="uk-UA"/>
        </w:rPr>
        <w:t xml:space="preserve"> </w:t>
      </w:r>
      <w:r w:rsidR="009F4941" w:rsidRPr="00312C98">
        <w:rPr>
          <w:sz w:val="28"/>
          <w:szCs w:val="28"/>
          <w:lang w:val="uk-UA"/>
        </w:rPr>
        <w:t>учні</w:t>
      </w:r>
      <w:r w:rsidRPr="00312C98">
        <w:rPr>
          <w:sz w:val="28"/>
          <w:szCs w:val="28"/>
          <w:lang w:val="uk-UA"/>
        </w:rPr>
        <w:t xml:space="preserve"> </w:t>
      </w:r>
      <w:r w:rsidR="00384771" w:rsidRPr="00312C98">
        <w:rPr>
          <w:sz w:val="28"/>
          <w:szCs w:val="28"/>
          <w:lang w:val="uk-UA"/>
        </w:rPr>
        <w:t>с</w:t>
      </w:r>
      <w:r w:rsidR="0048324C" w:rsidRPr="00312C98">
        <w:rPr>
          <w:sz w:val="28"/>
          <w:szCs w:val="28"/>
          <w:lang w:val="uk-UA"/>
        </w:rPr>
        <w:t>тарших</w:t>
      </w:r>
      <w:r w:rsidRPr="00312C98">
        <w:rPr>
          <w:sz w:val="28"/>
          <w:szCs w:val="28"/>
          <w:lang w:val="uk-UA"/>
        </w:rPr>
        <w:t xml:space="preserve"> </w:t>
      </w:r>
      <w:r w:rsidR="009F4941" w:rsidRPr="00312C98">
        <w:rPr>
          <w:sz w:val="28"/>
          <w:szCs w:val="28"/>
          <w:lang w:val="uk-UA"/>
        </w:rPr>
        <w:t>класів</w:t>
      </w:r>
      <w:r w:rsidRPr="00312C98">
        <w:rPr>
          <w:sz w:val="28"/>
          <w:szCs w:val="28"/>
          <w:lang w:val="uk-UA"/>
        </w:rPr>
        <w:t xml:space="preserve"> </w:t>
      </w:r>
      <w:r w:rsidR="009F4941" w:rsidRPr="00312C98">
        <w:rPr>
          <w:sz w:val="28"/>
          <w:szCs w:val="28"/>
          <w:lang w:val="uk-UA"/>
        </w:rPr>
        <w:t>здатні</w:t>
      </w:r>
      <w:r w:rsidRPr="00312C98">
        <w:rPr>
          <w:sz w:val="28"/>
          <w:szCs w:val="28"/>
          <w:lang w:val="uk-UA"/>
        </w:rPr>
        <w:t xml:space="preserve"> без будь-яких ознак </w:t>
      </w:r>
      <w:r w:rsidR="005A0C15" w:rsidRPr="00312C98">
        <w:rPr>
          <w:sz w:val="28"/>
          <w:szCs w:val="28"/>
          <w:lang w:val="uk-UA"/>
        </w:rPr>
        <w:t>байдужості</w:t>
      </w:r>
      <w:r w:rsidRPr="00312C98">
        <w:rPr>
          <w:sz w:val="28"/>
          <w:szCs w:val="28"/>
          <w:lang w:val="uk-UA"/>
        </w:rPr>
        <w:t xml:space="preserve"> та втоми засвоювати </w:t>
      </w:r>
      <w:r w:rsidR="005A0C15" w:rsidRPr="00312C98">
        <w:rPr>
          <w:sz w:val="28"/>
          <w:szCs w:val="28"/>
          <w:lang w:val="uk-UA"/>
        </w:rPr>
        <w:t>більш</w:t>
      </w:r>
      <w:r w:rsidRPr="00312C98">
        <w:rPr>
          <w:sz w:val="28"/>
          <w:szCs w:val="28"/>
          <w:lang w:val="uk-UA"/>
        </w:rPr>
        <w:t xml:space="preserve"> складний </w:t>
      </w:r>
      <w:r w:rsidR="005A0C15" w:rsidRPr="00312C98">
        <w:rPr>
          <w:sz w:val="28"/>
          <w:szCs w:val="28"/>
          <w:lang w:val="uk-UA"/>
        </w:rPr>
        <w:t>матеріал</w:t>
      </w:r>
      <w:r w:rsidRPr="00312C98">
        <w:rPr>
          <w:sz w:val="28"/>
          <w:szCs w:val="28"/>
          <w:lang w:val="uk-UA"/>
        </w:rPr>
        <w:t xml:space="preserve">, </w:t>
      </w:r>
      <w:r w:rsidR="005A0C15" w:rsidRPr="00312C98">
        <w:rPr>
          <w:sz w:val="28"/>
          <w:szCs w:val="28"/>
          <w:lang w:val="uk-UA"/>
        </w:rPr>
        <w:t>ніж</w:t>
      </w:r>
      <w:r w:rsidRPr="00312C98">
        <w:rPr>
          <w:sz w:val="28"/>
          <w:szCs w:val="28"/>
          <w:lang w:val="uk-UA"/>
        </w:rPr>
        <w:t xml:space="preserve"> той, який передбачен</w:t>
      </w:r>
      <w:r w:rsidR="005A0C15" w:rsidRPr="00312C98">
        <w:rPr>
          <w:sz w:val="28"/>
          <w:szCs w:val="28"/>
          <w:lang w:val="uk-UA"/>
        </w:rPr>
        <w:t>ий</w:t>
      </w:r>
      <w:r w:rsidRPr="00312C98">
        <w:rPr>
          <w:sz w:val="28"/>
          <w:szCs w:val="28"/>
          <w:lang w:val="uk-UA"/>
        </w:rPr>
        <w:t xml:space="preserve"> </w:t>
      </w:r>
      <w:r w:rsidR="005A0C15" w:rsidRPr="00312C98">
        <w:rPr>
          <w:sz w:val="28"/>
          <w:szCs w:val="28"/>
          <w:lang w:val="uk-UA"/>
        </w:rPr>
        <w:t>шкільною</w:t>
      </w:r>
      <w:r w:rsidRPr="00312C98">
        <w:rPr>
          <w:sz w:val="28"/>
          <w:szCs w:val="28"/>
          <w:lang w:val="uk-UA"/>
        </w:rPr>
        <w:t xml:space="preserve"> </w:t>
      </w:r>
      <w:r w:rsidR="005A0C15" w:rsidRPr="00312C98">
        <w:rPr>
          <w:sz w:val="28"/>
          <w:szCs w:val="28"/>
          <w:lang w:val="uk-UA"/>
        </w:rPr>
        <w:t>програмою</w:t>
      </w:r>
      <w:r w:rsidR="00DC48F6" w:rsidRPr="00312C98">
        <w:rPr>
          <w:sz w:val="28"/>
          <w:szCs w:val="28"/>
          <w:lang w:val="uk-UA"/>
        </w:rPr>
        <w:t xml:space="preserve"> [</w:t>
      </w:r>
      <w:r w:rsidR="007101E7" w:rsidRPr="00BF7810">
        <w:rPr>
          <w:sz w:val="28"/>
          <w:szCs w:val="28"/>
        </w:rPr>
        <w:t>14</w:t>
      </w:r>
      <w:r w:rsidR="00DC48F6" w:rsidRPr="00312C98">
        <w:rPr>
          <w:sz w:val="28"/>
          <w:szCs w:val="28"/>
          <w:lang w:val="uk-UA"/>
        </w:rPr>
        <w:t>]</w:t>
      </w:r>
      <w:r w:rsidR="00384771" w:rsidRPr="00312C98">
        <w:rPr>
          <w:sz w:val="28"/>
          <w:szCs w:val="28"/>
          <w:lang w:val="uk-UA"/>
        </w:rPr>
        <w:t>.</w:t>
      </w:r>
    </w:p>
    <w:p w:rsidR="00396DE0" w:rsidRPr="00312C98" w:rsidRDefault="003E5B2B" w:rsidP="00396DE0">
      <w:pPr>
        <w:pStyle w:val="a4"/>
        <w:spacing w:before="0" w:beforeAutospacing="0" w:after="0" w:afterAutospacing="0" w:line="360" w:lineRule="auto"/>
        <w:ind w:firstLine="709"/>
        <w:jc w:val="both"/>
        <w:rPr>
          <w:sz w:val="28"/>
          <w:szCs w:val="28"/>
          <w:lang w:val="uk-UA"/>
        </w:rPr>
      </w:pPr>
      <w:r w:rsidRPr="00312C98">
        <w:rPr>
          <w:sz w:val="28"/>
          <w:szCs w:val="28"/>
          <w:lang w:val="uk-UA"/>
        </w:rPr>
        <w:t>Успішний</w:t>
      </w:r>
      <w:r w:rsidR="00071E04" w:rsidRPr="00312C98">
        <w:rPr>
          <w:sz w:val="28"/>
          <w:szCs w:val="28"/>
          <w:lang w:val="uk-UA"/>
        </w:rPr>
        <w:t xml:space="preserve"> результат, який позитивно </w:t>
      </w:r>
      <w:r w:rsidRPr="00312C98">
        <w:rPr>
          <w:sz w:val="28"/>
          <w:szCs w:val="28"/>
          <w:lang w:val="uk-UA"/>
        </w:rPr>
        <w:t>оцінюється</w:t>
      </w:r>
      <w:r w:rsidR="00071E04" w:rsidRPr="00312C98">
        <w:rPr>
          <w:sz w:val="28"/>
          <w:szCs w:val="28"/>
          <w:lang w:val="uk-UA"/>
        </w:rPr>
        <w:t xml:space="preserve"> дорослими, виступає важливим мотивом </w:t>
      </w:r>
      <w:r w:rsidR="00530188" w:rsidRPr="00312C98">
        <w:rPr>
          <w:sz w:val="28"/>
          <w:szCs w:val="28"/>
          <w:lang w:val="uk-UA"/>
        </w:rPr>
        <w:t>навча</w:t>
      </w:r>
      <w:r w:rsidR="00071E04" w:rsidRPr="00312C98">
        <w:rPr>
          <w:sz w:val="28"/>
          <w:szCs w:val="28"/>
          <w:lang w:val="uk-UA"/>
        </w:rPr>
        <w:t>ння. Як зау</w:t>
      </w:r>
      <w:r w:rsidR="00530188" w:rsidRPr="00312C98">
        <w:rPr>
          <w:sz w:val="28"/>
          <w:szCs w:val="28"/>
          <w:lang w:val="uk-UA"/>
        </w:rPr>
        <w:t xml:space="preserve">важує Ш. Амонашвiлi, </w:t>
      </w:r>
      <w:r w:rsidRPr="00312C98">
        <w:rPr>
          <w:sz w:val="28"/>
          <w:szCs w:val="28"/>
          <w:lang w:val="uk-UA"/>
        </w:rPr>
        <w:t>оцінка</w:t>
      </w:r>
      <w:r w:rsidR="00530188" w:rsidRPr="00312C98">
        <w:rPr>
          <w:sz w:val="28"/>
          <w:szCs w:val="28"/>
          <w:lang w:val="uk-UA"/>
        </w:rPr>
        <w:t xml:space="preserve"> – це</w:t>
      </w:r>
      <w:r w:rsidR="00071E04" w:rsidRPr="00312C98">
        <w:rPr>
          <w:sz w:val="28"/>
          <w:szCs w:val="28"/>
          <w:lang w:val="uk-UA"/>
        </w:rPr>
        <w:t xml:space="preserve"> результат </w:t>
      </w:r>
      <w:r w:rsidR="00530188" w:rsidRPr="00312C98">
        <w:rPr>
          <w:sz w:val="28"/>
          <w:szCs w:val="28"/>
          <w:lang w:val="uk-UA"/>
        </w:rPr>
        <w:t>навчання</w:t>
      </w:r>
      <w:r w:rsidR="00071E04" w:rsidRPr="00312C98">
        <w:rPr>
          <w:sz w:val="28"/>
          <w:szCs w:val="28"/>
          <w:lang w:val="uk-UA"/>
        </w:rPr>
        <w:t>, його умовно-</w:t>
      </w:r>
      <w:r w:rsidR="00071E04" w:rsidRPr="009700DB">
        <w:rPr>
          <w:sz w:val="28"/>
          <w:szCs w:val="28"/>
          <w:lang w:val="uk-UA"/>
        </w:rPr>
        <w:t xml:space="preserve">формальне </w:t>
      </w:r>
      <w:r w:rsidRPr="009700DB">
        <w:rPr>
          <w:sz w:val="28"/>
          <w:szCs w:val="28"/>
          <w:lang w:val="uk-UA"/>
        </w:rPr>
        <w:t>відображення</w:t>
      </w:r>
      <w:r w:rsidR="00071E04" w:rsidRPr="009700DB">
        <w:rPr>
          <w:sz w:val="28"/>
          <w:szCs w:val="28"/>
          <w:lang w:val="uk-UA"/>
        </w:rPr>
        <w:t xml:space="preserve">, яке на </w:t>
      </w:r>
      <w:r w:rsidRPr="009700DB">
        <w:rPr>
          <w:sz w:val="28"/>
          <w:szCs w:val="28"/>
          <w:lang w:val="uk-UA"/>
        </w:rPr>
        <w:t>практиці</w:t>
      </w:r>
      <w:r w:rsidR="00071E04" w:rsidRPr="009700DB">
        <w:rPr>
          <w:sz w:val="28"/>
          <w:szCs w:val="28"/>
          <w:lang w:val="uk-UA"/>
        </w:rPr>
        <w:t xml:space="preserve"> стає для дитини джерелом </w:t>
      </w:r>
      <w:r w:rsidRPr="009700DB">
        <w:rPr>
          <w:sz w:val="28"/>
          <w:szCs w:val="28"/>
          <w:lang w:val="uk-UA"/>
        </w:rPr>
        <w:t>радості</w:t>
      </w:r>
      <w:r w:rsidR="00071E04" w:rsidRPr="009700DB">
        <w:rPr>
          <w:sz w:val="28"/>
          <w:szCs w:val="28"/>
          <w:lang w:val="uk-UA"/>
        </w:rPr>
        <w:t xml:space="preserve"> або горя</w:t>
      </w:r>
      <w:r w:rsidR="00D82752" w:rsidRPr="009700DB">
        <w:rPr>
          <w:sz w:val="28"/>
          <w:szCs w:val="28"/>
          <w:lang w:val="uk-UA"/>
        </w:rPr>
        <w:t xml:space="preserve"> </w:t>
      </w:r>
      <w:r w:rsidR="00D82752" w:rsidRPr="00BF7810">
        <w:rPr>
          <w:sz w:val="28"/>
          <w:szCs w:val="28"/>
        </w:rPr>
        <w:t>[</w:t>
      </w:r>
      <w:r w:rsidR="009700DB" w:rsidRPr="00BF7810">
        <w:rPr>
          <w:sz w:val="28"/>
          <w:szCs w:val="28"/>
        </w:rPr>
        <w:t>2</w:t>
      </w:r>
      <w:r w:rsidR="00D82752" w:rsidRPr="00BF7810">
        <w:rPr>
          <w:sz w:val="28"/>
          <w:szCs w:val="28"/>
        </w:rPr>
        <w:t>]</w:t>
      </w:r>
      <w:r w:rsidR="00071E04" w:rsidRPr="009700DB">
        <w:rPr>
          <w:sz w:val="28"/>
          <w:szCs w:val="28"/>
          <w:lang w:val="uk-UA"/>
        </w:rPr>
        <w:t>. Отже</w:t>
      </w:r>
      <w:r w:rsidR="00530188" w:rsidRPr="00312C98">
        <w:rPr>
          <w:sz w:val="28"/>
          <w:szCs w:val="28"/>
          <w:lang w:val="uk-UA"/>
        </w:rPr>
        <w:t>,</w:t>
      </w:r>
      <w:r w:rsidR="00071E04" w:rsidRPr="00312C98">
        <w:rPr>
          <w:sz w:val="28"/>
          <w:szCs w:val="28"/>
          <w:lang w:val="uk-UA"/>
        </w:rPr>
        <w:t xml:space="preserve"> </w:t>
      </w:r>
      <w:r w:rsidR="00530188" w:rsidRPr="00312C98">
        <w:rPr>
          <w:sz w:val="28"/>
          <w:szCs w:val="28"/>
          <w:lang w:val="uk-UA"/>
        </w:rPr>
        <w:t>з</w:t>
      </w:r>
      <w:r w:rsidR="00071E04" w:rsidRPr="00312C98">
        <w:rPr>
          <w:sz w:val="28"/>
          <w:szCs w:val="28"/>
          <w:lang w:val="uk-UA"/>
        </w:rPr>
        <w:t xml:space="preserve"> </w:t>
      </w:r>
      <w:r w:rsidRPr="00312C98">
        <w:rPr>
          <w:sz w:val="28"/>
          <w:szCs w:val="28"/>
          <w:lang w:val="uk-UA"/>
        </w:rPr>
        <w:t>успішністю</w:t>
      </w:r>
      <w:r w:rsidR="00071E04" w:rsidRPr="00312C98">
        <w:rPr>
          <w:sz w:val="28"/>
          <w:szCs w:val="28"/>
          <w:lang w:val="uk-UA"/>
        </w:rPr>
        <w:t xml:space="preserve"> та </w:t>
      </w:r>
      <w:r w:rsidR="00C615AF" w:rsidRPr="00312C98">
        <w:rPr>
          <w:sz w:val="28"/>
          <w:szCs w:val="28"/>
          <w:lang w:val="uk-UA"/>
        </w:rPr>
        <w:t xml:space="preserve">педагогічною </w:t>
      </w:r>
      <w:r w:rsidRPr="00312C98">
        <w:rPr>
          <w:sz w:val="28"/>
          <w:szCs w:val="28"/>
          <w:lang w:val="uk-UA"/>
        </w:rPr>
        <w:t>оцінкою</w:t>
      </w:r>
      <w:r w:rsidR="00071E04" w:rsidRPr="00312C98">
        <w:rPr>
          <w:sz w:val="28"/>
          <w:szCs w:val="28"/>
          <w:lang w:val="uk-UA"/>
        </w:rPr>
        <w:t xml:space="preserve"> </w:t>
      </w:r>
      <w:r w:rsidRPr="00312C98">
        <w:rPr>
          <w:sz w:val="28"/>
          <w:szCs w:val="28"/>
          <w:lang w:val="uk-UA"/>
        </w:rPr>
        <w:t>результатів</w:t>
      </w:r>
      <w:r w:rsidR="00071E04" w:rsidRPr="00312C98">
        <w:rPr>
          <w:sz w:val="28"/>
          <w:szCs w:val="28"/>
          <w:lang w:val="uk-UA"/>
        </w:rPr>
        <w:t xml:space="preserve"> </w:t>
      </w:r>
      <w:r w:rsidRPr="00312C98">
        <w:rPr>
          <w:sz w:val="28"/>
          <w:szCs w:val="28"/>
          <w:lang w:val="uk-UA"/>
        </w:rPr>
        <w:t>діяльності</w:t>
      </w:r>
      <w:r w:rsidR="00071E04" w:rsidRPr="00312C98">
        <w:rPr>
          <w:sz w:val="28"/>
          <w:szCs w:val="28"/>
          <w:lang w:val="uk-UA"/>
        </w:rPr>
        <w:t xml:space="preserve"> </w:t>
      </w:r>
      <w:r w:rsidRPr="00312C98">
        <w:rPr>
          <w:sz w:val="28"/>
          <w:szCs w:val="28"/>
          <w:lang w:val="uk-UA"/>
        </w:rPr>
        <w:t>тісно</w:t>
      </w:r>
      <w:r w:rsidR="00071E04" w:rsidRPr="00312C98">
        <w:rPr>
          <w:sz w:val="28"/>
          <w:szCs w:val="28"/>
          <w:lang w:val="uk-UA"/>
        </w:rPr>
        <w:t xml:space="preserve"> пов’язан</w:t>
      </w:r>
      <w:r w:rsidR="00530188" w:rsidRPr="00312C98">
        <w:rPr>
          <w:sz w:val="28"/>
          <w:szCs w:val="28"/>
          <w:lang w:val="uk-UA"/>
        </w:rPr>
        <w:t>ий</w:t>
      </w:r>
      <w:r w:rsidR="00071E04" w:rsidRPr="00312C98">
        <w:rPr>
          <w:sz w:val="28"/>
          <w:szCs w:val="28"/>
          <w:lang w:val="uk-UA"/>
        </w:rPr>
        <w:t xml:space="preserve"> </w:t>
      </w:r>
      <w:r w:rsidRPr="00312C98">
        <w:rPr>
          <w:sz w:val="28"/>
          <w:szCs w:val="28"/>
          <w:lang w:val="uk-UA"/>
        </w:rPr>
        <w:t>рівень</w:t>
      </w:r>
      <w:r w:rsidR="00071E04" w:rsidRPr="00312C98">
        <w:rPr>
          <w:sz w:val="28"/>
          <w:szCs w:val="28"/>
          <w:lang w:val="uk-UA"/>
        </w:rPr>
        <w:t xml:space="preserve"> </w:t>
      </w:r>
      <w:r w:rsidR="00530188" w:rsidRPr="00312C98">
        <w:rPr>
          <w:sz w:val="28"/>
          <w:szCs w:val="28"/>
          <w:lang w:val="uk-UA"/>
        </w:rPr>
        <w:t>мотивації</w:t>
      </w:r>
      <w:r w:rsidR="00071E04" w:rsidRPr="00312C98">
        <w:rPr>
          <w:sz w:val="28"/>
          <w:szCs w:val="28"/>
          <w:lang w:val="uk-UA"/>
        </w:rPr>
        <w:t xml:space="preserve"> учня.</w:t>
      </w:r>
      <w:r w:rsidR="008542A6" w:rsidRPr="00312C98">
        <w:rPr>
          <w:sz w:val="28"/>
          <w:szCs w:val="28"/>
          <w:lang w:val="uk-UA"/>
        </w:rPr>
        <w:t xml:space="preserve"> </w:t>
      </w:r>
      <w:r w:rsidR="007E7A6E" w:rsidRPr="00312C98">
        <w:rPr>
          <w:sz w:val="28"/>
          <w:szCs w:val="28"/>
          <w:lang w:val="uk-UA"/>
        </w:rPr>
        <w:t>За</w:t>
      </w:r>
      <w:r w:rsidR="00396DE0" w:rsidRPr="00312C98">
        <w:rPr>
          <w:sz w:val="28"/>
          <w:szCs w:val="28"/>
          <w:lang w:val="uk-UA"/>
        </w:rPr>
        <w:t xml:space="preserve"> А.</w:t>
      </w:r>
      <w:r w:rsidR="00C615AF" w:rsidRPr="00312C98">
        <w:rPr>
          <w:sz w:val="28"/>
          <w:szCs w:val="28"/>
          <w:lang w:val="uk-UA"/>
        </w:rPr>
        <w:t xml:space="preserve"> </w:t>
      </w:r>
      <w:r w:rsidR="00396DE0" w:rsidRPr="00312C98">
        <w:rPr>
          <w:sz w:val="28"/>
          <w:szCs w:val="28"/>
          <w:lang w:val="uk-UA"/>
        </w:rPr>
        <w:t>Марково</w:t>
      </w:r>
      <w:r w:rsidR="007E7A6E" w:rsidRPr="00312C98">
        <w:rPr>
          <w:sz w:val="28"/>
          <w:szCs w:val="28"/>
          <w:lang w:val="uk-UA"/>
        </w:rPr>
        <w:t>ю</w:t>
      </w:r>
      <w:r w:rsidR="00396DE0" w:rsidRPr="00312C98">
        <w:rPr>
          <w:sz w:val="28"/>
          <w:szCs w:val="28"/>
          <w:lang w:val="uk-UA"/>
        </w:rPr>
        <w:t xml:space="preserve">, мотив </w:t>
      </w:r>
      <w:r w:rsidR="007E7A6E" w:rsidRPr="00312C98">
        <w:rPr>
          <w:sz w:val="28"/>
          <w:szCs w:val="28"/>
          <w:lang w:val="uk-UA"/>
        </w:rPr>
        <w:t>навча</w:t>
      </w:r>
      <w:r w:rsidR="00396DE0" w:rsidRPr="00312C98">
        <w:rPr>
          <w:sz w:val="28"/>
          <w:szCs w:val="28"/>
          <w:lang w:val="uk-UA"/>
        </w:rPr>
        <w:t>ння показує, навіщо дитина навчається.</w:t>
      </w:r>
    </w:p>
    <w:p w:rsidR="00315A76" w:rsidRPr="00312C98" w:rsidRDefault="007E7A6E" w:rsidP="007E7A6E">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Існують рі</w:t>
      </w:r>
      <w:r w:rsidR="00C615AF" w:rsidRPr="00312C98">
        <w:rPr>
          <w:rFonts w:ascii="Times New Roman" w:hAnsi="Times New Roman" w:cs="Times New Roman"/>
          <w:sz w:val="28"/>
          <w:szCs w:val="28"/>
          <w:lang w:val="uk-UA"/>
        </w:rPr>
        <w:t>зні класифікації мотивації (Л. Божович, А. Маркова, М.Матюхіна, Х. Хекхаузен, П.</w:t>
      </w:r>
      <w:r w:rsidRPr="00312C98">
        <w:rPr>
          <w:rFonts w:ascii="Times New Roman" w:hAnsi="Times New Roman" w:cs="Times New Roman"/>
          <w:sz w:val="28"/>
          <w:szCs w:val="28"/>
          <w:lang w:val="uk-UA"/>
        </w:rPr>
        <w:t xml:space="preserve"> Якобсон та ін.). Вони </w:t>
      </w:r>
      <w:r w:rsidR="00B738C9" w:rsidRPr="00312C98">
        <w:rPr>
          <w:rFonts w:ascii="Times New Roman" w:hAnsi="Times New Roman" w:cs="Times New Roman"/>
          <w:sz w:val="28"/>
          <w:szCs w:val="28"/>
          <w:lang w:val="uk-UA"/>
        </w:rPr>
        <w:t>класифікуються</w:t>
      </w:r>
      <w:r w:rsidR="00984692" w:rsidRPr="00312C98">
        <w:rPr>
          <w:rFonts w:ascii="Times New Roman" w:hAnsi="Times New Roman" w:cs="Times New Roman"/>
          <w:sz w:val="28"/>
          <w:szCs w:val="28"/>
          <w:lang w:val="uk-UA"/>
        </w:rPr>
        <w:t xml:space="preserve"> за </w:t>
      </w:r>
      <w:r w:rsidR="00B738C9" w:rsidRPr="00312C98">
        <w:rPr>
          <w:rFonts w:ascii="Times New Roman" w:hAnsi="Times New Roman" w:cs="Times New Roman"/>
          <w:sz w:val="28"/>
          <w:szCs w:val="28"/>
          <w:lang w:val="uk-UA"/>
        </w:rPr>
        <w:t>різними</w:t>
      </w:r>
      <w:r w:rsidR="00984692" w:rsidRPr="00312C98">
        <w:rPr>
          <w:rFonts w:ascii="Times New Roman" w:hAnsi="Times New Roman" w:cs="Times New Roman"/>
          <w:sz w:val="28"/>
          <w:szCs w:val="28"/>
          <w:lang w:val="uk-UA"/>
        </w:rPr>
        <w:t xml:space="preserve"> </w:t>
      </w:r>
      <w:r w:rsidR="00C615AF" w:rsidRPr="00312C98">
        <w:rPr>
          <w:rFonts w:ascii="Times New Roman" w:hAnsi="Times New Roman" w:cs="Times New Roman"/>
          <w:sz w:val="28"/>
          <w:szCs w:val="28"/>
          <w:lang w:val="uk-UA"/>
        </w:rPr>
        <w:t>критеріями</w:t>
      </w:r>
      <w:r w:rsidR="00FC491C" w:rsidRPr="00312C98">
        <w:rPr>
          <w:rFonts w:ascii="Times New Roman" w:hAnsi="Times New Roman" w:cs="Times New Roman"/>
          <w:sz w:val="28"/>
          <w:szCs w:val="28"/>
          <w:lang w:val="uk-UA"/>
        </w:rPr>
        <w:t xml:space="preserve"> (табл.</w:t>
      </w:r>
      <w:r w:rsidR="00C615AF" w:rsidRPr="00312C98">
        <w:rPr>
          <w:rFonts w:ascii="Times New Roman" w:hAnsi="Times New Roman" w:cs="Times New Roman"/>
          <w:sz w:val="28"/>
          <w:szCs w:val="28"/>
          <w:lang w:val="uk-UA"/>
        </w:rPr>
        <w:t xml:space="preserve"> </w:t>
      </w:r>
      <w:r w:rsidR="00FC491C" w:rsidRPr="00312C98">
        <w:rPr>
          <w:rFonts w:ascii="Times New Roman" w:hAnsi="Times New Roman" w:cs="Times New Roman"/>
          <w:sz w:val="28"/>
          <w:szCs w:val="28"/>
          <w:lang w:val="uk-UA"/>
        </w:rPr>
        <w:t>1.1)</w:t>
      </w:r>
      <w:r w:rsidR="009700DB" w:rsidRPr="00BF7810">
        <w:rPr>
          <w:rFonts w:ascii="Times New Roman" w:hAnsi="Times New Roman" w:cs="Times New Roman"/>
          <w:sz w:val="28"/>
          <w:szCs w:val="28"/>
          <w:lang w:val="uk-UA"/>
        </w:rPr>
        <w:t xml:space="preserve"> [</w:t>
      </w:r>
      <w:r w:rsidR="009700DB">
        <w:rPr>
          <w:rFonts w:ascii="Times New Roman" w:hAnsi="Times New Roman" w:cs="Times New Roman"/>
          <w:sz w:val="28"/>
          <w:szCs w:val="28"/>
          <w:lang w:val="uk-UA"/>
        </w:rPr>
        <w:t xml:space="preserve">4; 15; 24; 28; 31; </w:t>
      </w:r>
      <w:r w:rsidR="009700DB" w:rsidRPr="00BF7810">
        <w:rPr>
          <w:rFonts w:ascii="Times New Roman" w:hAnsi="Times New Roman" w:cs="Times New Roman"/>
          <w:sz w:val="28"/>
          <w:szCs w:val="28"/>
          <w:lang w:val="uk-UA"/>
        </w:rPr>
        <w:t>48]</w:t>
      </w:r>
      <w:r w:rsidR="00984692" w:rsidRPr="00312C98">
        <w:rPr>
          <w:rFonts w:ascii="Times New Roman" w:hAnsi="Times New Roman" w:cs="Times New Roman"/>
          <w:sz w:val="28"/>
          <w:szCs w:val="28"/>
          <w:lang w:val="uk-UA"/>
        </w:rPr>
        <w:t xml:space="preserve">. </w:t>
      </w:r>
    </w:p>
    <w:p w:rsidR="008542A6" w:rsidRPr="00312C98" w:rsidRDefault="008542A6" w:rsidP="008542A6">
      <w:pPr>
        <w:pStyle w:val="a4"/>
        <w:spacing w:before="0" w:beforeAutospacing="0" w:after="0" w:afterAutospacing="0" w:line="360" w:lineRule="auto"/>
        <w:ind w:firstLine="709"/>
        <w:jc w:val="both"/>
        <w:rPr>
          <w:sz w:val="28"/>
          <w:szCs w:val="28"/>
          <w:lang w:val="uk-UA"/>
        </w:rPr>
      </w:pPr>
      <w:r w:rsidRPr="00312C98">
        <w:rPr>
          <w:sz w:val="28"/>
          <w:szCs w:val="28"/>
          <w:lang w:val="uk-UA"/>
        </w:rPr>
        <w:t>Результати досліджень свідчать про те, що в учбовій діяльності у кожного школяра можуть водночас проявлятися декілька мотивів: усвідомлення важливості освіти у своєму житті, зацікавленість змістом знань, радість від досягнутих успіхів, бажання не відставати від інших, побоювання неприємностей при одержанні негативних оцінок та ін.</w:t>
      </w:r>
    </w:p>
    <w:p w:rsidR="008542A6" w:rsidRPr="00312C98" w:rsidRDefault="008542A6" w:rsidP="007E7A6E">
      <w:pPr>
        <w:spacing w:after="0" w:line="360" w:lineRule="auto"/>
        <w:ind w:firstLine="709"/>
        <w:jc w:val="both"/>
        <w:rPr>
          <w:rFonts w:ascii="Times New Roman" w:hAnsi="Times New Roman" w:cs="Times New Roman"/>
          <w:sz w:val="28"/>
          <w:szCs w:val="28"/>
          <w:lang w:val="uk-UA"/>
        </w:rPr>
      </w:pPr>
    </w:p>
    <w:p w:rsidR="00FC491C" w:rsidRPr="00312C98" w:rsidRDefault="00FC491C" w:rsidP="00FC491C">
      <w:pPr>
        <w:pStyle w:val="a4"/>
        <w:spacing w:before="0" w:beforeAutospacing="0" w:after="0" w:afterAutospacing="0" w:line="360" w:lineRule="auto"/>
        <w:ind w:firstLine="709"/>
        <w:jc w:val="right"/>
        <w:rPr>
          <w:sz w:val="28"/>
          <w:szCs w:val="28"/>
          <w:lang w:val="uk-UA"/>
        </w:rPr>
      </w:pPr>
      <w:r w:rsidRPr="00312C98">
        <w:rPr>
          <w:sz w:val="28"/>
          <w:szCs w:val="28"/>
          <w:lang w:val="uk-UA"/>
        </w:rPr>
        <w:lastRenderedPageBreak/>
        <w:t>Таблиця 1.1</w:t>
      </w:r>
    </w:p>
    <w:p w:rsidR="00FC491C" w:rsidRPr="00312C98" w:rsidRDefault="00FC491C" w:rsidP="00FC491C">
      <w:pPr>
        <w:pStyle w:val="a4"/>
        <w:spacing w:before="0" w:beforeAutospacing="0" w:after="0" w:afterAutospacing="0" w:line="360" w:lineRule="auto"/>
        <w:ind w:firstLine="709"/>
        <w:jc w:val="center"/>
        <w:rPr>
          <w:sz w:val="28"/>
          <w:szCs w:val="28"/>
          <w:lang w:val="uk-UA"/>
        </w:rPr>
      </w:pPr>
      <w:r w:rsidRPr="00312C98">
        <w:rPr>
          <w:sz w:val="28"/>
          <w:szCs w:val="28"/>
          <w:lang w:val="uk-UA"/>
        </w:rPr>
        <w:t>Класифікація мотивів</w:t>
      </w:r>
    </w:p>
    <w:tbl>
      <w:tblPr>
        <w:tblStyle w:val="a6"/>
        <w:tblW w:w="0" w:type="auto"/>
        <w:tblLook w:val="04A0" w:firstRow="1" w:lastRow="0" w:firstColumn="1" w:lastColumn="0" w:noHBand="0" w:noVBand="1"/>
      </w:tblPr>
      <w:tblGrid>
        <w:gridCol w:w="3794"/>
        <w:gridCol w:w="5777"/>
      </w:tblGrid>
      <w:tr w:rsidR="00315A76" w:rsidRPr="00312C98" w:rsidTr="00C615AF">
        <w:trPr>
          <w:trHeight w:val="442"/>
        </w:trPr>
        <w:tc>
          <w:tcPr>
            <w:tcW w:w="3794" w:type="dxa"/>
          </w:tcPr>
          <w:p w:rsidR="00315A76" w:rsidRPr="00312C98" w:rsidRDefault="00315A76" w:rsidP="006838AD">
            <w:pPr>
              <w:pStyle w:val="a4"/>
              <w:spacing w:before="0" w:beforeAutospacing="0" w:after="0" w:afterAutospacing="0"/>
              <w:jc w:val="center"/>
              <w:rPr>
                <w:sz w:val="28"/>
                <w:szCs w:val="28"/>
                <w:lang w:val="uk-UA"/>
              </w:rPr>
            </w:pPr>
            <w:r w:rsidRPr="00312C98">
              <w:rPr>
                <w:sz w:val="28"/>
                <w:szCs w:val="28"/>
                <w:lang w:val="uk-UA"/>
              </w:rPr>
              <w:t>Критерії</w:t>
            </w:r>
          </w:p>
        </w:tc>
        <w:tc>
          <w:tcPr>
            <w:tcW w:w="5777" w:type="dxa"/>
          </w:tcPr>
          <w:p w:rsidR="00315A76" w:rsidRPr="00312C98" w:rsidRDefault="00315A76" w:rsidP="006838AD">
            <w:pPr>
              <w:pStyle w:val="a4"/>
              <w:spacing w:before="0" w:beforeAutospacing="0" w:after="0" w:afterAutospacing="0"/>
              <w:jc w:val="center"/>
              <w:rPr>
                <w:sz w:val="28"/>
                <w:szCs w:val="28"/>
                <w:lang w:val="uk-UA"/>
              </w:rPr>
            </w:pPr>
            <w:r w:rsidRPr="00312C98">
              <w:rPr>
                <w:sz w:val="28"/>
                <w:szCs w:val="28"/>
                <w:lang w:val="uk-UA"/>
              </w:rPr>
              <w:t>Види</w:t>
            </w:r>
          </w:p>
        </w:tc>
      </w:tr>
      <w:tr w:rsidR="00315A76" w:rsidRPr="002029F8" w:rsidTr="00D82C0F">
        <w:tc>
          <w:tcPr>
            <w:tcW w:w="3794" w:type="dxa"/>
          </w:tcPr>
          <w:p w:rsidR="00315A76" w:rsidRPr="00312C98" w:rsidRDefault="00315A76" w:rsidP="00C615AF">
            <w:pPr>
              <w:pStyle w:val="a4"/>
              <w:spacing w:before="0" w:beforeAutospacing="0" w:after="0" w:afterAutospacing="0"/>
              <w:jc w:val="both"/>
              <w:rPr>
                <w:sz w:val="28"/>
                <w:szCs w:val="28"/>
                <w:lang w:val="uk-UA"/>
              </w:rPr>
            </w:pPr>
            <w:r w:rsidRPr="00312C98">
              <w:rPr>
                <w:sz w:val="28"/>
                <w:szCs w:val="28"/>
                <w:lang w:val="uk-UA"/>
              </w:rPr>
              <w:t xml:space="preserve">За ступенем </w:t>
            </w:r>
            <w:r w:rsidR="00B738C9" w:rsidRPr="00312C98">
              <w:rPr>
                <w:sz w:val="28"/>
                <w:szCs w:val="28"/>
                <w:lang w:val="uk-UA"/>
              </w:rPr>
              <w:t>значимості</w:t>
            </w:r>
            <w:r w:rsidRPr="00312C98">
              <w:rPr>
                <w:sz w:val="28"/>
                <w:szCs w:val="28"/>
                <w:lang w:val="uk-UA"/>
              </w:rPr>
              <w:t xml:space="preserve"> для </w:t>
            </w:r>
            <w:r w:rsidR="00B738C9" w:rsidRPr="00312C98">
              <w:rPr>
                <w:sz w:val="28"/>
                <w:szCs w:val="28"/>
                <w:lang w:val="uk-UA"/>
              </w:rPr>
              <w:t xml:space="preserve">особистості </w:t>
            </w:r>
            <w:r w:rsidRPr="00312C98">
              <w:rPr>
                <w:sz w:val="28"/>
                <w:szCs w:val="28"/>
                <w:lang w:val="uk-UA"/>
              </w:rPr>
              <w:t>(О. Леонтьєв)</w:t>
            </w:r>
          </w:p>
        </w:tc>
        <w:tc>
          <w:tcPr>
            <w:tcW w:w="5777" w:type="dxa"/>
          </w:tcPr>
          <w:p w:rsidR="00D82C0F" w:rsidRPr="00312C98" w:rsidRDefault="00D82C0F" w:rsidP="00C615AF">
            <w:pPr>
              <w:pStyle w:val="a4"/>
              <w:spacing w:before="0" w:beforeAutospacing="0" w:after="0" w:afterAutospacing="0"/>
              <w:jc w:val="both"/>
              <w:rPr>
                <w:sz w:val="28"/>
                <w:szCs w:val="28"/>
                <w:lang w:val="uk-UA"/>
              </w:rPr>
            </w:pPr>
            <w:r w:rsidRPr="00312C98">
              <w:rPr>
                <w:sz w:val="28"/>
                <w:szCs w:val="28"/>
                <w:lang w:val="uk-UA"/>
              </w:rPr>
              <w:t xml:space="preserve">- </w:t>
            </w:r>
            <w:r w:rsidR="00315A76" w:rsidRPr="00312C98">
              <w:rPr>
                <w:sz w:val="28"/>
                <w:szCs w:val="28"/>
                <w:lang w:val="uk-UA"/>
              </w:rPr>
              <w:t>провiднi (</w:t>
            </w:r>
            <w:r w:rsidR="00B738C9" w:rsidRPr="00312C98">
              <w:rPr>
                <w:sz w:val="28"/>
                <w:szCs w:val="28"/>
                <w:lang w:val="uk-UA"/>
              </w:rPr>
              <w:t>домінуючі</w:t>
            </w:r>
            <w:r w:rsidRPr="00312C98">
              <w:rPr>
                <w:sz w:val="28"/>
                <w:szCs w:val="28"/>
                <w:lang w:val="uk-UA"/>
              </w:rPr>
              <w:t>)</w:t>
            </w:r>
            <w:r w:rsidR="002805B8" w:rsidRPr="00312C98">
              <w:rPr>
                <w:sz w:val="28"/>
                <w:szCs w:val="28"/>
                <w:lang w:val="uk-UA"/>
              </w:rPr>
              <w:t>;</w:t>
            </w:r>
          </w:p>
          <w:p w:rsidR="00D82C0F" w:rsidRPr="00312C98" w:rsidRDefault="00D82C0F" w:rsidP="00C615AF">
            <w:pPr>
              <w:pStyle w:val="a4"/>
              <w:spacing w:before="0" w:beforeAutospacing="0" w:after="0" w:afterAutospacing="0"/>
              <w:jc w:val="both"/>
              <w:rPr>
                <w:sz w:val="28"/>
                <w:szCs w:val="28"/>
                <w:lang w:val="uk-UA"/>
              </w:rPr>
            </w:pPr>
            <w:r w:rsidRPr="00312C98">
              <w:rPr>
                <w:sz w:val="28"/>
                <w:szCs w:val="28"/>
                <w:lang w:val="uk-UA"/>
              </w:rPr>
              <w:t>-</w:t>
            </w:r>
            <w:r w:rsidR="00315A76" w:rsidRPr="00312C98">
              <w:rPr>
                <w:sz w:val="28"/>
                <w:szCs w:val="28"/>
                <w:lang w:val="uk-UA"/>
              </w:rPr>
              <w:t xml:space="preserve"> смислоутворюючi</w:t>
            </w:r>
            <w:r w:rsidR="002805B8" w:rsidRPr="00312C98">
              <w:rPr>
                <w:sz w:val="28"/>
                <w:szCs w:val="28"/>
                <w:lang w:val="uk-UA"/>
              </w:rPr>
              <w:t>;</w:t>
            </w:r>
          </w:p>
          <w:p w:rsidR="00315A76" w:rsidRPr="00312C98" w:rsidRDefault="00D82C0F" w:rsidP="00C615AF">
            <w:pPr>
              <w:pStyle w:val="a4"/>
              <w:spacing w:before="0" w:beforeAutospacing="0" w:after="0" w:afterAutospacing="0"/>
              <w:jc w:val="both"/>
              <w:rPr>
                <w:sz w:val="28"/>
                <w:szCs w:val="28"/>
                <w:lang w:val="uk-UA"/>
              </w:rPr>
            </w:pPr>
            <w:r w:rsidRPr="00312C98">
              <w:rPr>
                <w:sz w:val="28"/>
                <w:szCs w:val="28"/>
                <w:lang w:val="uk-UA"/>
              </w:rPr>
              <w:t xml:space="preserve">- </w:t>
            </w:r>
            <w:r w:rsidR="00315A76" w:rsidRPr="00312C98">
              <w:rPr>
                <w:sz w:val="28"/>
                <w:szCs w:val="28"/>
                <w:lang w:val="uk-UA"/>
              </w:rPr>
              <w:t>мотиви-стимули</w:t>
            </w:r>
          </w:p>
        </w:tc>
      </w:tr>
      <w:tr w:rsidR="00315A76" w:rsidRPr="00312C98" w:rsidTr="00D82C0F">
        <w:tc>
          <w:tcPr>
            <w:tcW w:w="3794" w:type="dxa"/>
          </w:tcPr>
          <w:p w:rsidR="00B738C9" w:rsidRPr="00312C98" w:rsidRDefault="00315A76" w:rsidP="00C615AF">
            <w:pPr>
              <w:pStyle w:val="a4"/>
              <w:spacing w:before="0" w:beforeAutospacing="0" w:after="0" w:afterAutospacing="0"/>
              <w:jc w:val="both"/>
              <w:rPr>
                <w:sz w:val="28"/>
                <w:szCs w:val="28"/>
                <w:lang w:val="uk-UA"/>
              </w:rPr>
            </w:pPr>
            <w:r w:rsidRPr="00312C98">
              <w:rPr>
                <w:sz w:val="28"/>
                <w:szCs w:val="28"/>
                <w:lang w:val="uk-UA"/>
              </w:rPr>
              <w:t>За спонукальною силою</w:t>
            </w:r>
            <w:r w:rsidR="00D82C0F" w:rsidRPr="00312C98">
              <w:rPr>
                <w:sz w:val="28"/>
                <w:szCs w:val="28"/>
                <w:lang w:val="uk-UA"/>
              </w:rPr>
              <w:t xml:space="preserve"> </w:t>
            </w:r>
            <w:r w:rsidR="006838AD" w:rsidRPr="00312C98">
              <w:rPr>
                <w:sz w:val="28"/>
                <w:szCs w:val="28"/>
                <w:lang w:val="uk-UA"/>
              </w:rPr>
              <w:t>(О.</w:t>
            </w:r>
            <w:r w:rsidR="00C615AF" w:rsidRPr="00312C98">
              <w:rPr>
                <w:sz w:val="28"/>
                <w:szCs w:val="28"/>
                <w:lang w:val="uk-UA"/>
              </w:rPr>
              <w:t> </w:t>
            </w:r>
            <w:r w:rsidR="006838AD" w:rsidRPr="00312C98">
              <w:rPr>
                <w:sz w:val="28"/>
                <w:szCs w:val="28"/>
                <w:lang w:val="uk-UA"/>
              </w:rPr>
              <w:t>Леонтьєв)</w:t>
            </w:r>
          </w:p>
        </w:tc>
        <w:tc>
          <w:tcPr>
            <w:tcW w:w="5777" w:type="dxa"/>
          </w:tcPr>
          <w:p w:rsidR="002805B8" w:rsidRPr="00312C98" w:rsidRDefault="00D82C0F" w:rsidP="00C615AF">
            <w:pPr>
              <w:pStyle w:val="a4"/>
              <w:spacing w:before="0" w:beforeAutospacing="0" w:after="0" w:afterAutospacing="0"/>
              <w:jc w:val="both"/>
              <w:rPr>
                <w:sz w:val="28"/>
                <w:szCs w:val="28"/>
                <w:lang w:val="uk-UA"/>
              </w:rPr>
            </w:pPr>
            <w:r w:rsidRPr="00312C98">
              <w:rPr>
                <w:sz w:val="28"/>
                <w:szCs w:val="28"/>
                <w:lang w:val="uk-UA"/>
              </w:rPr>
              <w:t xml:space="preserve">- </w:t>
            </w:r>
            <w:r w:rsidR="002805B8" w:rsidRPr="00312C98">
              <w:rPr>
                <w:sz w:val="28"/>
                <w:szCs w:val="28"/>
                <w:lang w:val="uk-UA"/>
              </w:rPr>
              <w:t>«</w:t>
            </w:r>
            <w:r w:rsidR="006838AD" w:rsidRPr="00312C98">
              <w:rPr>
                <w:sz w:val="28"/>
                <w:szCs w:val="28"/>
                <w:lang w:val="uk-UA"/>
              </w:rPr>
              <w:t xml:space="preserve">мотиви, що </w:t>
            </w:r>
            <w:r w:rsidR="00B738C9" w:rsidRPr="00312C98">
              <w:rPr>
                <w:sz w:val="28"/>
                <w:szCs w:val="28"/>
                <w:lang w:val="uk-UA"/>
              </w:rPr>
              <w:t>розуміються</w:t>
            </w:r>
            <w:r w:rsidR="002805B8" w:rsidRPr="00312C98">
              <w:rPr>
                <w:sz w:val="28"/>
                <w:szCs w:val="28"/>
                <w:lang w:val="uk-UA"/>
              </w:rPr>
              <w:t>» («</w:t>
            </w:r>
            <w:r w:rsidR="00B738C9" w:rsidRPr="00312C98">
              <w:rPr>
                <w:sz w:val="28"/>
                <w:szCs w:val="28"/>
                <w:lang w:val="uk-UA"/>
              </w:rPr>
              <w:t>знані</w:t>
            </w:r>
            <w:r w:rsidR="002805B8" w:rsidRPr="00312C98">
              <w:rPr>
                <w:sz w:val="28"/>
                <w:szCs w:val="28"/>
                <w:lang w:val="uk-UA"/>
              </w:rPr>
              <w:t>»);</w:t>
            </w:r>
          </w:p>
          <w:p w:rsidR="00315A76" w:rsidRPr="00312C98" w:rsidRDefault="002805B8" w:rsidP="00C615AF">
            <w:pPr>
              <w:pStyle w:val="a4"/>
              <w:spacing w:before="0" w:beforeAutospacing="0" w:after="0" w:afterAutospacing="0"/>
              <w:jc w:val="both"/>
              <w:rPr>
                <w:sz w:val="28"/>
                <w:szCs w:val="28"/>
                <w:lang w:val="uk-UA"/>
              </w:rPr>
            </w:pPr>
            <w:r w:rsidRPr="00312C98">
              <w:rPr>
                <w:sz w:val="28"/>
                <w:szCs w:val="28"/>
                <w:lang w:val="uk-UA"/>
              </w:rPr>
              <w:t>- «</w:t>
            </w:r>
            <w:r w:rsidR="006838AD" w:rsidRPr="00312C98">
              <w:rPr>
                <w:sz w:val="28"/>
                <w:szCs w:val="28"/>
                <w:lang w:val="uk-UA"/>
              </w:rPr>
              <w:t xml:space="preserve">реально </w:t>
            </w:r>
            <w:r w:rsidR="00B738C9" w:rsidRPr="00312C98">
              <w:rPr>
                <w:sz w:val="28"/>
                <w:szCs w:val="28"/>
                <w:lang w:val="uk-UA"/>
              </w:rPr>
              <w:t>діючі</w:t>
            </w:r>
            <w:r w:rsidRPr="00312C98">
              <w:rPr>
                <w:sz w:val="28"/>
                <w:szCs w:val="28"/>
                <w:lang w:val="uk-UA"/>
              </w:rPr>
              <w:t>»</w:t>
            </w:r>
          </w:p>
        </w:tc>
      </w:tr>
      <w:tr w:rsidR="00315A76" w:rsidRPr="00312C98" w:rsidTr="00D82C0F">
        <w:tc>
          <w:tcPr>
            <w:tcW w:w="3794" w:type="dxa"/>
          </w:tcPr>
          <w:p w:rsidR="00315A76" w:rsidRPr="00312C98" w:rsidRDefault="006838AD" w:rsidP="00C615AF">
            <w:pPr>
              <w:pStyle w:val="a4"/>
              <w:spacing w:before="0" w:beforeAutospacing="0" w:after="0" w:afterAutospacing="0"/>
              <w:jc w:val="both"/>
              <w:rPr>
                <w:sz w:val="28"/>
                <w:szCs w:val="28"/>
                <w:lang w:val="uk-UA"/>
              </w:rPr>
            </w:pPr>
            <w:r w:rsidRPr="00312C98">
              <w:rPr>
                <w:sz w:val="28"/>
                <w:szCs w:val="28"/>
                <w:lang w:val="uk-UA"/>
              </w:rPr>
              <w:t xml:space="preserve">За </w:t>
            </w:r>
            <w:r w:rsidR="004F0F5B" w:rsidRPr="00312C98">
              <w:rPr>
                <w:sz w:val="28"/>
                <w:szCs w:val="28"/>
                <w:lang w:val="uk-UA"/>
              </w:rPr>
              <w:t>рівнем</w:t>
            </w:r>
            <w:r w:rsidRPr="00312C98">
              <w:rPr>
                <w:sz w:val="28"/>
                <w:szCs w:val="28"/>
                <w:lang w:val="uk-UA"/>
              </w:rPr>
              <w:t xml:space="preserve"> </w:t>
            </w:r>
            <w:r w:rsidR="00F25768" w:rsidRPr="00312C98">
              <w:rPr>
                <w:sz w:val="28"/>
                <w:szCs w:val="28"/>
                <w:lang w:val="uk-UA"/>
              </w:rPr>
              <w:t xml:space="preserve">усвідомлення </w:t>
            </w:r>
            <w:r w:rsidRPr="00312C98">
              <w:rPr>
                <w:sz w:val="28"/>
                <w:szCs w:val="28"/>
                <w:lang w:val="uk-UA"/>
              </w:rPr>
              <w:t>(А.Маркова)</w:t>
            </w:r>
          </w:p>
        </w:tc>
        <w:tc>
          <w:tcPr>
            <w:tcW w:w="5777" w:type="dxa"/>
          </w:tcPr>
          <w:p w:rsidR="00F25768" w:rsidRPr="00312C98" w:rsidRDefault="00F25768" w:rsidP="00C615AF">
            <w:pPr>
              <w:pStyle w:val="a4"/>
              <w:spacing w:before="0" w:beforeAutospacing="0" w:after="0" w:afterAutospacing="0"/>
              <w:jc w:val="both"/>
              <w:rPr>
                <w:sz w:val="28"/>
                <w:szCs w:val="28"/>
                <w:lang w:val="uk-UA"/>
              </w:rPr>
            </w:pPr>
            <w:r w:rsidRPr="00312C98">
              <w:rPr>
                <w:sz w:val="28"/>
                <w:szCs w:val="28"/>
                <w:lang w:val="uk-UA"/>
              </w:rPr>
              <w:t>- а</w:t>
            </w:r>
            <w:r w:rsidR="006838AD" w:rsidRPr="00312C98">
              <w:rPr>
                <w:sz w:val="28"/>
                <w:szCs w:val="28"/>
                <w:lang w:val="uk-UA"/>
              </w:rPr>
              <w:t>декватно</w:t>
            </w:r>
            <w:r w:rsidRPr="00312C98">
              <w:rPr>
                <w:sz w:val="28"/>
                <w:szCs w:val="28"/>
                <w:lang w:val="uk-UA"/>
              </w:rPr>
              <w:t xml:space="preserve"> усвiдомленi;</w:t>
            </w:r>
          </w:p>
          <w:p w:rsidR="00F25768" w:rsidRPr="00312C98" w:rsidRDefault="00F25768" w:rsidP="00C615AF">
            <w:pPr>
              <w:pStyle w:val="a4"/>
              <w:spacing w:before="0" w:beforeAutospacing="0" w:after="0" w:afterAutospacing="0"/>
              <w:jc w:val="both"/>
              <w:rPr>
                <w:sz w:val="28"/>
                <w:szCs w:val="28"/>
                <w:lang w:val="uk-UA"/>
              </w:rPr>
            </w:pPr>
            <w:r w:rsidRPr="00312C98">
              <w:rPr>
                <w:sz w:val="28"/>
                <w:szCs w:val="28"/>
                <w:lang w:val="uk-UA"/>
              </w:rPr>
              <w:t xml:space="preserve">- </w:t>
            </w:r>
            <w:r w:rsidR="006838AD" w:rsidRPr="00312C98">
              <w:rPr>
                <w:sz w:val="28"/>
                <w:szCs w:val="28"/>
                <w:lang w:val="uk-UA"/>
              </w:rPr>
              <w:t>неадекватно усвiдомленi</w:t>
            </w:r>
            <w:r w:rsidRPr="00312C98">
              <w:rPr>
                <w:sz w:val="28"/>
                <w:szCs w:val="28"/>
                <w:lang w:val="uk-UA"/>
              </w:rPr>
              <w:t>;</w:t>
            </w:r>
          </w:p>
          <w:p w:rsidR="00F25768" w:rsidRPr="00312C98" w:rsidRDefault="00F25768" w:rsidP="00C615AF">
            <w:pPr>
              <w:pStyle w:val="a4"/>
              <w:spacing w:before="0" w:beforeAutospacing="0" w:after="0" w:afterAutospacing="0"/>
              <w:jc w:val="both"/>
              <w:rPr>
                <w:sz w:val="28"/>
                <w:szCs w:val="28"/>
                <w:lang w:val="uk-UA"/>
              </w:rPr>
            </w:pPr>
            <w:r w:rsidRPr="00312C98">
              <w:rPr>
                <w:sz w:val="28"/>
                <w:szCs w:val="28"/>
                <w:lang w:val="uk-UA"/>
              </w:rPr>
              <w:t>-</w:t>
            </w:r>
            <w:r w:rsidR="006838AD" w:rsidRPr="00312C98">
              <w:rPr>
                <w:sz w:val="28"/>
                <w:szCs w:val="28"/>
                <w:lang w:val="uk-UA"/>
              </w:rPr>
              <w:t xml:space="preserve"> </w:t>
            </w:r>
            <w:r w:rsidR="004F0F5B" w:rsidRPr="00312C98">
              <w:rPr>
                <w:sz w:val="28"/>
                <w:szCs w:val="28"/>
                <w:lang w:val="uk-UA"/>
              </w:rPr>
              <w:t>свідомо</w:t>
            </w:r>
            <w:r w:rsidR="006838AD" w:rsidRPr="00312C98">
              <w:rPr>
                <w:sz w:val="28"/>
                <w:szCs w:val="28"/>
                <w:lang w:val="uk-UA"/>
              </w:rPr>
              <w:t xml:space="preserve"> </w:t>
            </w:r>
            <w:r w:rsidR="004F0F5B" w:rsidRPr="00312C98">
              <w:rPr>
                <w:sz w:val="28"/>
                <w:szCs w:val="28"/>
                <w:lang w:val="uk-UA"/>
              </w:rPr>
              <w:t>замасковані</w:t>
            </w:r>
            <w:r w:rsidRPr="00312C98">
              <w:rPr>
                <w:sz w:val="28"/>
                <w:szCs w:val="28"/>
                <w:lang w:val="uk-UA"/>
              </w:rPr>
              <w:t>;</w:t>
            </w:r>
          </w:p>
          <w:p w:rsidR="00315A76" w:rsidRPr="00312C98" w:rsidRDefault="00F25768" w:rsidP="00C615AF">
            <w:pPr>
              <w:pStyle w:val="a4"/>
              <w:spacing w:before="0" w:beforeAutospacing="0" w:after="0" w:afterAutospacing="0"/>
              <w:jc w:val="both"/>
              <w:rPr>
                <w:sz w:val="28"/>
                <w:szCs w:val="28"/>
                <w:lang w:val="uk-UA"/>
              </w:rPr>
            </w:pPr>
            <w:r w:rsidRPr="00312C98">
              <w:rPr>
                <w:sz w:val="28"/>
                <w:szCs w:val="28"/>
                <w:lang w:val="uk-UA"/>
              </w:rPr>
              <w:t xml:space="preserve">- </w:t>
            </w:r>
            <w:r w:rsidR="006838AD" w:rsidRPr="00312C98">
              <w:rPr>
                <w:sz w:val="28"/>
                <w:szCs w:val="28"/>
                <w:lang w:val="uk-UA"/>
              </w:rPr>
              <w:t>неусвiдомленi</w:t>
            </w:r>
          </w:p>
        </w:tc>
      </w:tr>
      <w:tr w:rsidR="00315A76" w:rsidRPr="00312C98" w:rsidTr="00D82C0F">
        <w:tc>
          <w:tcPr>
            <w:tcW w:w="3794" w:type="dxa"/>
          </w:tcPr>
          <w:p w:rsidR="00315A76" w:rsidRPr="00312C98" w:rsidRDefault="006838AD" w:rsidP="00C615AF">
            <w:pPr>
              <w:pStyle w:val="a4"/>
              <w:spacing w:before="0" w:beforeAutospacing="0" w:after="0" w:afterAutospacing="0"/>
              <w:jc w:val="both"/>
              <w:rPr>
                <w:sz w:val="28"/>
                <w:szCs w:val="28"/>
                <w:lang w:val="uk-UA"/>
              </w:rPr>
            </w:pPr>
            <w:r w:rsidRPr="00312C98">
              <w:rPr>
                <w:sz w:val="28"/>
                <w:szCs w:val="28"/>
                <w:lang w:val="uk-UA"/>
              </w:rPr>
              <w:t xml:space="preserve">За </w:t>
            </w:r>
            <w:r w:rsidR="004F0F5B" w:rsidRPr="00312C98">
              <w:rPr>
                <w:sz w:val="28"/>
                <w:szCs w:val="28"/>
                <w:lang w:val="uk-UA"/>
              </w:rPr>
              <w:t>емоційним</w:t>
            </w:r>
            <w:r w:rsidRPr="00312C98">
              <w:rPr>
                <w:sz w:val="28"/>
                <w:szCs w:val="28"/>
                <w:lang w:val="uk-UA"/>
              </w:rPr>
              <w:t xml:space="preserve"> забарвлення</w:t>
            </w:r>
            <w:r w:rsidR="00EB7EE2" w:rsidRPr="00312C98">
              <w:rPr>
                <w:sz w:val="28"/>
                <w:szCs w:val="28"/>
                <w:lang w:val="uk-UA"/>
              </w:rPr>
              <w:t>м</w:t>
            </w:r>
            <w:r w:rsidR="00F25768" w:rsidRPr="00312C98">
              <w:rPr>
                <w:sz w:val="28"/>
                <w:szCs w:val="28"/>
                <w:lang w:val="uk-UA"/>
              </w:rPr>
              <w:t xml:space="preserve"> </w:t>
            </w:r>
            <w:r w:rsidRPr="00312C98">
              <w:rPr>
                <w:sz w:val="28"/>
                <w:szCs w:val="28"/>
                <w:lang w:val="uk-UA"/>
              </w:rPr>
              <w:t>(П. Якобсон)</w:t>
            </w:r>
          </w:p>
        </w:tc>
        <w:tc>
          <w:tcPr>
            <w:tcW w:w="5777" w:type="dxa"/>
          </w:tcPr>
          <w:p w:rsidR="00EB7EE2" w:rsidRPr="00312C98" w:rsidRDefault="00EB7EE2" w:rsidP="00C615AF">
            <w:pPr>
              <w:pStyle w:val="a4"/>
              <w:spacing w:before="0" w:beforeAutospacing="0" w:after="0" w:afterAutospacing="0"/>
              <w:jc w:val="both"/>
              <w:rPr>
                <w:sz w:val="28"/>
                <w:szCs w:val="28"/>
                <w:lang w:val="uk-UA"/>
              </w:rPr>
            </w:pPr>
            <w:r w:rsidRPr="00312C98">
              <w:rPr>
                <w:sz w:val="28"/>
                <w:szCs w:val="28"/>
                <w:lang w:val="uk-UA"/>
              </w:rPr>
              <w:t xml:space="preserve">- </w:t>
            </w:r>
            <w:r w:rsidR="004F0F5B" w:rsidRPr="00312C98">
              <w:rPr>
                <w:sz w:val="28"/>
                <w:szCs w:val="28"/>
                <w:lang w:val="uk-UA"/>
              </w:rPr>
              <w:t>позитивні</w:t>
            </w:r>
            <w:r w:rsidRPr="00312C98">
              <w:rPr>
                <w:sz w:val="28"/>
                <w:szCs w:val="28"/>
                <w:lang w:val="uk-UA"/>
              </w:rPr>
              <w:t>;</w:t>
            </w:r>
          </w:p>
          <w:p w:rsidR="00315A76" w:rsidRPr="00312C98" w:rsidRDefault="00EB7EE2" w:rsidP="00C615AF">
            <w:pPr>
              <w:pStyle w:val="a4"/>
              <w:spacing w:before="0" w:beforeAutospacing="0" w:after="0" w:afterAutospacing="0"/>
              <w:jc w:val="both"/>
              <w:rPr>
                <w:sz w:val="28"/>
                <w:szCs w:val="28"/>
                <w:lang w:val="uk-UA"/>
              </w:rPr>
            </w:pPr>
            <w:r w:rsidRPr="00312C98">
              <w:rPr>
                <w:sz w:val="28"/>
                <w:szCs w:val="28"/>
                <w:lang w:val="uk-UA"/>
              </w:rPr>
              <w:t>-</w:t>
            </w:r>
            <w:r w:rsidR="006838AD" w:rsidRPr="00312C98">
              <w:rPr>
                <w:sz w:val="28"/>
                <w:szCs w:val="28"/>
                <w:lang w:val="uk-UA"/>
              </w:rPr>
              <w:t xml:space="preserve"> </w:t>
            </w:r>
            <w:r w:rsidR="004F0F5B" w:rsidRPr="00312C98">
              <w:rPr>
                <w:sz w:val="28"/>
                <w:szCs w:val="28"/>
                <w:lang w:val="uk-UA"/>
              </w:rPr>
              <w:t>негативні</w:t>
            </w:r>
          </w:p>
        </w:tc>
      </w:tr>
      <w:tr w:rsidR="00536216" w:rsidRPr="00312C98" w:rsidTr="00536216">
        <w:tc>
          <w:tcPr>
            <w:tcW w:w="3794" w:type="dxa"/>
          </w:tcPr>
          <w:p w:rsidR="00536216" w:rsidRPr="00312C98" w:rsidRDefault="00536216" w:rsidP="00C615AF">
            <w:pPr>
              <w:pStyle w:val="a4"/>
              <w:spacing w:before="0" w:beforeAutospacing="0" w:after="0" w:afterAutospacing="0"/>
              <w:jc w:val="both"/>
              <w:rPr>
                <w:sz w:val="28"/>
                <w:szCs w:val="28"/>
                <w:lang w:val="uk-UA"/>
              </w:rPr>
            </w:pPr>
            <w:r w:rsidRPr="00312C98">
              <w:rPr>
                <w:sz w:val="28"/>
                <w:szCs w:val="28"/>
                <w:lang w:val="uk-UA"/>
              </w:rPr>
              <w:t xml:space="preserve">За </w:t>
            </w:r>
            <w:r w:rsidR="00D81176" w:rsidRPr="00312C98">
              <w:rPr>
                <w:sz w:val="28"/>
                <w:szCs w:val="28"/>
                <w:lang w:val="uk-UA"/>
              </w:rPr>
              <w:t>спрямованістю (М.Матюх</w:t>
            </w:r>
            <w:r w:rsidR="00756042" w:rsidRPr="00312C98">
              <w:rPr>
                <w:sz w:val="28"/>
                <w:szCs w:val="28"/>
                <w:lang w:val="uk-UA"/>
              </w:rPr>
              <w:t>і</w:t>
            </w:r>
            <w:r w:rsidR="00D81176" w:rsidRPr="00312C98">
              <w:rPr>
                <w:sz w:val="28"/>
                <w:szCs w:val="28"/>
                <w:lang w:val="uk-UA"/>
              </w:rPr>
              <w:t>на</w:t>
            </w:r>
            <w:r w:rsidR="00573265" w:rsidRPr="00312C98">
              <w:rPr>
                <w:sz w:val="28"/>
                <w:szCs w:val="28"/>
                <w:lang w:val="uk-UA"/>
              </w:rPr>
              <w:t>, В. Ільїн</w:t>
            </w:r>
            <w:r w:rsidR="00D81176" w:rsidRPr="00312C98">
              <w:rPr>
                <w:sz w:val="28"/>
                <w:szCs w:val="28"/>
                <w:lang w:val="uk-UA"/>
              </w:rPr>
              <w:t>)</w:t>
            </w:r>
            <w:r w:rsidR="009F7CF8" w:rsidRPr="00312C98">
              <w:rPr>
                <w:sz w:val="28"/>
                <w:szCs w:val="28"/>
                <w:lang w:val="uk-UA"/>
              </w:rPr>
              <w:t xml:space="preserve"> </w:t>
            </w:r>
          </w:p>
        </w:tc>
        <w:tc>
          <w:tcPr>
            <w:tcW w:w="5777" w:type="dxa"/>
          </w:tcPr>
          <w:p w:rsidR="00536216" w:rsidRPr="00312C98" w:rsidRDefault="00536216" w:rsidP="00C615AF">
            <w:pPr>
              <w:pStyle w:val="a4"/>
              <w:spacing w:before="0" w:beforeAutospacing="0" w:after="0" w:afterAutospacing="0"/>
              <w:jc w:val="both"/>
              <w:rPr>
                <w:sz w:val="28"/>
                <w:szCs w:val="28"/>
                <w:lang w:val="uk-UA"/>
              </w:rPr>
            </w:pPr>
            <w:r w:rsidRPr="00312C98">
              <w:rPr>
                <w:sz w:val="28"/>
                <w:szCs w:val="28"/>
                <w:lang w:val="uk-UA"/>
              </w:rPr>
              <w:t xml:space="preserve">- </w:t>
            </w:r>
            <w:r w:rsidR="00277B99" w:rsidRPr="00312C98">
              <w:rPr>
                <w:sz w:val="28"/>
                <w:szCs w:val="28"/>
                <w:lang w:val="uk-UA"/>
              </w:rPr>
              <w:t>соціальні</w:t>
            </w:r>
            <w:r w:rsidRPr="00312C98">
              <w:rPr>
                <w:sz w:val="28"/>
                <w:szCs w:val="28"/>
                <w:lang w:val="uk-UA"/>
              </w:rPr>
              <w:t>;</w:t>
            </w:r>
          </w:p>
          <w:p w:rsidR="00536216" w:rsidRPr="00312C98" w:rsidRDefault="00536216" w:rsidP="00C615AF">
            <w:pPr>
              <w:pStyle w:val="a4"/>
              <w:spacing w:before="0" w:beforeAutospacing="0" w:after="0" w:afterAutospacing="0"/>
              <w:jc w:val="both"/>
              <w:rPr>
                <w:sz w:val="28"/>
                <w:szCs w:val="28"/>
                <w:lang w:val="uk-UA"/>
              </w:rPr>
            </w:pPr>
            <w:r w:rsidRPr="00312C98">
              <w:rPr>
                <w:sz w:val="28"/>
                <w:szCs w:val="28"/>
                <w:lang w:val="uk-UA"/>
              </w:rPr>
              <w:t xml:space="preserve">- </w:t>
            </w:r>
            <w:r w:rsidR="00277B99" w:rsidRPr="00312C98">
              <w:rPr>
                <w:sz w:val="28"/>
                <w:szCs w:val="28"/>
                <w:lang w:val="uk-UA"/>
              </w:rPr>
              <w:t>пізнавальні;</w:t>
            </w:r>
          </w:p>
          <w:p w:rsidR="00277B99" w:rsidRPr="00312C98" w:rsidRDefault="00277B99" w:rsidP="00C615AF">
            <w:pPr>
              <w:pStyle w:val="a4"/>
              <w:spacing w:before="0" w:beforeAutospacing="0" w:after="0" w:afterAutospacing="0"/>
              <w:jc w:val="both"/>
              <w:rPr>
                <w:sz w:val="28"/>
                <w:szCs w:val="28"/>
                <w:lang w:val="uk-UA"/>
              </w:rPr>
            </w:pPr>
            <w:r w:rsidRPr="00312C98">
              <w:rPr>
                <w:sz w:val="28"/>
                <w:szCs w:val="28"/>
                <w:lang w:val="uk-UA"/>
              </w:rPr>
              <w:t>- професійно</w:t>
            </w:r>
            <w:r w:rsidR="00C615AF" w:rsidRPr="00312C98">
              <w:rPr>
                <w:sz w:val="28"/>
                <w:szCs w:val="28"/>
                <w:lang w:val="uk-UA"/>
              </w:rPr>
              <w:t>-</w:t>
            </w:r>
            <w:r w:rsidRPr="00312C98">
              <w:rPr>
                <w:sz w:val="28"/>
                <w:szCs w:val="28"/>
                <w:lang w:val="uk-UA"/>
              </w:rPr>
              <w:t>ціннісні;</w:t>
            </w:r>
          </w:p>
          <w:p w:rsidR="00277B99" w:rsidRPr="00312C98" w:rsidRDefault="00277B99" w:rsidP="00C615AF">
            <w:pPr>
              <w:pStyle w:val="a4"/>
              <w:spacing w:before="0" w:beforeAutospacing="0" w:after="0" w:afterAutospacing="0"/>
              <w:jc w:val="both"/>
              <w:rPr>
                <w:sz w:val="28"/>
                <w:szCs w:val="28"/>
                <w:lang w:val="uk-UA"/>
              </w:rPr>
            </w:pPr>
            <w:r w:rsidRPr="00312C98">
              <w:rPr>
                <w:sz w:val="28"/>
                <w:szCs w:val="28"/>
                <w:lang w:val="uk-UA"/>
              </w:rPr>
              <w:t>- естетичні;</w:t>
            </w:r>
          </w:p>
          <w:p w:rsidR="00277B99" w:rsidRPr="00312C98" w:rsidRDefault="00277B99" w:rsidP="00C615AF">
            <w:pPr>
              <w:pStyle w:val="a4"/>
              <w:spacing w:before="0" w:beforeAutospacing="0" w:after="0" w:afterAutospacing="0"/>
              <w:jc w:val="both"/>
              <w:rPr>
                <w:sz w:val="28"/>
                <w:szCs w:val="28"/>
                <w:lang w:val="uk-UA"/>
              </w:rPr>
            </w:pPr>
            <w:r w:rsidRPr="00312C98">
              <w:rPr>
                <w:sz w:val="28"/>
                <w:szCs w:val="28"/>
                <w:lang w:val="uk-UA"/>
              </w:rPr>
              <w:t>- комунікативні;</w:t>
            </w:r>
          </w:p>
          <w:p w:rsidR="00277B99" w:rsidRPr="00312C98" w:rsidRDefault="00277B99" w:rsidP="00C615AF">
            <w:pPr>
              <w:pStyle w:val="a4"/>
              <w:spacing w:before="0" w:beforeAutospacing="0" w:after="0" w:afterAutospacing="0"/>
              <w:jc w:val="both"/>
              <w:rPr>
                <w:sz w:val="28"/>
                <w:szCs w:val="28"/>
                <w:lang w:val="uk-UA"/>
              </w:rPr>
            </w:pPr>
            <w:r w:rsidRPr="00312C98">
              <w:rPr>
                <w:sz w:val="28"/>
                <w:szCs w:val="28"/>
                <w:lang w:val="uk-UA"/>
              </w:rPr>
              <w:t xml:space="preserve">- </w:t>
            </w:r>
            <w:r w:rsidR="00975E28" w:rsidRPr="00312C98">
              <w:rPr>
                <w:sz w:val="28"/>
                <w:szCs w:val="28"/>
                <w:lang w:val="uk-UA"/>
              </w:rPr>
              <w:t>статусно</w:t>
            </w:r>
            <w:r w:rsidR="00C615AF" w:rsidRPr="00312C98">
              <w:rPr>
                <w:sz w:val="28"/>
                <w:szCs w:val="28"/>
                <w:lang w:val="uk-UA"/>
              </w:rPr>
              <w:t>-</w:t>
            </w:r>
            <w:r w:rsidR="00975E28" w:rsidRPr="00312C98">
              <w:rPr>
                <w:sz w:val="28"/>
                <w:szCs w:val="28"/>
                <w:lang w:val="uk-UA"/>
              </w:rPr>
              <w:t>позиційні;</w:t>
            </w:r>
          </w:p>
          <w:p w:rsidR="00975E28" w:rsidRPr="00312C98" w:rsidRDefault="00975E28" w:rsidP="00C615AF">
            <w:pPr>
              <w:pStyle w:val="a4"/>
              <w:spacing w:before="0" w:beforeAutospacing="0" w:after="0" w:afterAutospacing="0"/>
              <w:jc w:val="both"/>
              <w:rPr>
                <w:sz w:val="28"/>
                <w:szCs w:val="28"/>
                <w:lang w:val="uk-UA"/>
              </w:rPr>
            </w:pPr>
            <w:r w:rsidRPr="00312C98">
              <w:rPr>
                <w:sz w:val="28"/>
                <w:szCs w:val="28"/>
                <w:lang w:val="uk-UA"/>
              </w:rPr>
              <w:t>- традиційно</w:t>
            </w:r>
            <w:r w:rsidR="00C615AF" w:rsidRPr="00312C98">
              <w:rPr>
                <w:sz w:val="28"/>
                <w:szCs w:val="28"/>
                <w:lang w:val="uk-UA"/>
              </w:rPr>
              <w:t>-</w:t>
            </w:r>
            <w:r w:rsidRPr="00312C98">
              <w:rPr>
                <w:sz w:val="28"/>
                <w:szCs w:val="28"/>
                <w:lang w:val="uk-UA"/>
              </w:rPr>
              <w:t>історичні;</w:t>
            </w:r>
          </w:p>
          <w:p w:rsidR="00975E28" w:rsidRPr="00312C98" w:rsidRDefault="00C615AF" w:rsidP="00C615AF">
            <w:pPr>
              <w:pStyle w:val="a4"/>
              <w:spacing w:before="0" w:beforeAutospacing="0" w:after="0" w:afterAutospacing="0"/>
              <w:jc w:val="both"/>
              <w:rPr>
                <w:sz w:val="28"/>
                <w:szCs w:val="28"/>
                <w:lang w:val="uk-UA"/>
              </w:rPr>
            </w:pPr>
            <w:r w:rsidRPr="00312C98">
              <w:rPr>
                <w:sz w:val="28"/>
                <w:szCs w:val="28"/>
                <w:lang w:val="uk-UA"/>
              </w:rPr>
              <w:t>- утилітарно-</w:t>
            </w:r>
            <w:r w:rsidR="00975E28" w:rsidRPr="00312C98">
              <w:rPr>
                <w:sz w:val="28"/>
                <w:szCs w:val="28"/>
                <w:lang w:val="uk-UA"/>
              </w:rPr>
              <w:t>пізнавальні</w:t>
            </w:r>
          </w:p>
        </w:tc>
      </w:tr>
      <w:tr w:rsidR="00813516" w:rsidRPr="00312C98" w:rsidTr="00813516">
        <w:tc>
          <w:tcPr>
            <w:tcW w:w="3794" w:type="dxa"/>
          </w:tcPr>
          <w:p w:rsidR="00813516" w:rsidRPr="00312C98" w:rsidRDefault="00813516" w:rsidP="00C615AF">
            <w:pPr>
              <w:pStyle w:val="a4"/>
              <w:spacing w:before="0" w:beforeAutospacing="0" w:after="0" w:afterAutospacing="0"/>
              <w:jc w:val="both"/>
              <w:rPr>
                <w:sz w:val="28"/>
                <w:szCs w:val="28"/>
                <w:lang w:val="uk-UA"/>
              </w:rPr>
            </w:pPr>
            <w:r w:rsidRPr="00312C98">
              <w:rPr>
                <w:sz w:val="28"/>
                <w:szCs w:val="28"/>
                <w:lang w:val="uk-UA"/>
              </w:rPr>
              <w:t>За генезисом (Л. Божович)</w:t>
            </w:r>
          </w:p>
        </w:tc>
        <w:tc>
          <w:tcPr>
            <w:tcW w:w="5777" w:type="dxa"/>
          </w:tcPr>
          <w:p w:rsidR="00813516" w:rsidRPr="00312C98" w:rsidRDefault="00813516" w:rsidP="00C615AF">
            <w:pPr>
              <w:pStyle w:val="a4"/>
              <w:spacing w:before="0" w:beforeAutospacing="0" w:after="0" w:afterAutospacing="0"/>
              <w:jc w:val="both"/>
              <w:rPr>
                <w:sz w:val="28"/>
                <w:szCs w:val="28"/>
                <w:lang w:val="uk-UA"/>
              </w:rPr>
            </w:pPr>
            <w:r w:rsidRPr="00312C98">
              <w:rPr>
                <w:sz w:val="28"/>
                <w:szCs w:val="28"/>
                <w:lang w:val="uk-UA"/>
              </w:rPr>
              <w:t xml:space="preserve">- широко </w:t>
            </w:r>
            <w:r w:rsidR="004F0F5B" w:rsidRPr="00312C98">
              <w:rPr>
                <w:sz w:val="28"/>
                <w:szCs w:val="28"/>
                <w:lang w:val="uk-UA"/>
              </w:rPr>
              <w:t>соціальні</w:t>
            </w:r>
            <w:r w:rsidRPr="00312C98">
              <w:rPr>
                <w:sz w:val="28"/>
                <w:szCs w:val="28"/>
                <w:lang w:val="uk-UA"/>
              </w:rPr>
              <w:t>;</w:t>
            </w:r>
          </w:p>
          <w:p w:rsidR="00813516" w:rsidRPr="00312C98" w:rsidRDefault="00813516" w:rsidP="00C615AF">
            <w:pPr>
              <w:pStyle w:val="a4"/>
              <w:spacing w:before="0" w:beforeAutospacing="0" w:after="0" w:afterAutospacing="0"/>
              <w:jc w:val="both"/>
              <w:rPr>
                <w:sz w:val="28"/>
                <w:szCs w:val="28"/>
                <w:lang w:val="uk-UA"/>
              </w:rPr>
            </w:pPr>
            <w:r w:rsidRPr="00312C98">
              <w:rPr>
                <w:sz w:val="28"/>
                <w:szCs w:val="28"/>
                <w:lang w:val="uk-UA"/>
              </w:rPr>
              <w:t xml:space="preserve">- вузько </w:t>
            </w:r>
            <w:r w:rsidR="004F0F5B" w:rsidRPr="00312C98">
              <w:rPr>
                <w:sz w:val="28"/>
                <w:szCs w:val="28"/>
                <w:lang w:val="uk-UA"/>
              </w:rPr>
              <w:t>особистісні</w:t>
            </w:r>
          </w:p>
        </w:tc>
      </w:tr>
      <w:tr w:rsidR="00263B87" w:rsidRPr="00312C98" w:rsidTr="00263B87">
        <w:tc>
          <w:tcPr>
            <w:tcW w:w="3794" w:type="dxa"/>
          </w:tcPr>
          <w:p w:rsidR="00263B87" w:rsidRPr="00312C98" w:rsidRDefault="00263B87" w:rsidP="00C615AF">
            <w:pPr>
              <w:pStyle w:val="a4"/>
              <w:spacing w:before="0" w:beforeAutospacing="0" w:after="0" w:afterAutospacing="0"/>
              <w:jc w:val="both"/>
              <w:rPr>
                <w:sz w:val="28"/>
                <w:szCs w:val="28"/>
                <w:lang w:val="uk-UA"/>
              </w:rPr>
            </w:pPr>
            <w:r w:rsidRPr="00312C98">
              <w:rPr>
                <w:sz w:val="28"/>
                <w:szCs w:val="28"/>
                <w:lang w:val="uk-UA"/>
              </w:rPr>
              <w:t>За змістом діяльності</w:t>
            </w:r>
            <w:r w:rsidR="00D81176" w:rsidRPr="00312C98">
              <w:rPr>
                <w:sz w:val="28"/>
                <w:szCs w:val="28"/>
                <w:lang w:val="uk-UA"/>
              </w:rPr>
              <w:t xml:space="preserve"> </w:t>
            </w:r>
          </w:p>
        </w:tc>
        <w:tc>
          <w:tcPr>
            <w:tcW w:w="5777" w:type="dxa"/>
          </w:tcPr>
          <w:p w:rsidR="00263B87" w:rsidRPr="00312C98" w:rsidRDefault="00263B87" w:rsidP="00C615AF">
            <w:pPr>
              <w:pStyle w:val="a4"/>
              <w:spacing w:before="0" w:beforeAutospacing="0" w:after="0" w:afterAutospacing="0"/>
              <w:jc w:val="both"/>
              <w:rPr>
                <w:sz w:val="28"/>
                <w:szCs w:val="28"/>
                <w:lang w:val="uk-UA"/>
              </w:rPr>
            </w:pPr>
            <w:r w:rsidRPr="00312C98">
              <w:rPr>
                <w:sz w:val="28"/>
                <w:szCs w:val="28"/>
                <w:lang w:val="uk-UA"/>
              </w:rPr>
              <w:t>- зовнішні;</w:t>
            </w:r>
          </w:p>
          <w:p w:rsidR="00263B87" w:rsidRPr="00312C98" w:rsidRDefault="00263B87" w:rsidP="00C615AF">
            <w:pPr>
              <w:pStyle w:val="a4"/>
              <w:spacing w:before="0" w:beforeAutospacing="0" w:after="0" w:afterAutospacing="0"/>
              <w:jc w:val="both"/>
              <w:rPr>
                <w:sz w:val="28"/>
                <w:szCs w:val="28"/>
                <w:lang w:val="uk-UA"/>
              </w:rPr>
            </w:pPr>
            <w:r w:rsidRPr="00312C98">
              <w:rPr>
                <w:sz w:val="28"/>
                <w:szCs w:val="28"/>
                <w:lang w:val="uk-UA"/>
              </w:rPr>
              <w:t>- внутрішні</w:t>
            </w:r>
          </w:p>
        </w:tc>
      </w:tr>
    </w:tbl>
    <w:p w:rsidR="008542A6" w:rsidRPr="00312C98" w:rsidRDefault="008542A6" w:rsidP="006572E4">
      <w:pPr>
        <w:pStyle w:val="a4"/>
        <w:spacing w:before="0" w:beforeAutospacing="0" w:after="0" w:afterAutospacing="0" w:line="360" w:lineRule="auto"/>
        <w:ind w:firstLine="709"/>
        <w:jc w:val="both"/>
        <w:rPr>
          <w:sz w:val="28"/>
          <w:szCs w:val="28"/>
          <w:lang w:val="uk-UA"/>
        </w:rPr>
      </w:pPr>
    </w:p>
    <w:p w:rsidR="006572E4" w:rsidRPr="00312C98" w:rsidRDefault="002121E8" w:rsidP="006572E4">
      <w:pPr>
        <w:pStyle w:val="a4"/>
        <w:spacing w:before="0" w:beforeAutospacing="0" w:after="0" w:afterAutospacing="0" w:line="360" w:lineRule="auto"/>
        <w:ind w:firstLine="709"/>
        <w:jc w:val="both"/>
        <w:rPr>
          <w:sz w:val="28"/>
          <w:szCs w:val="28"/>
          <w:lang w:val="uk-UA"/>
        </w:rPr>
      </w:pPr>
      <w:r w:rsidRPr="00312C98">
        <w:rPr>
          <w:sz w:val="28"/>
          <w:szCs w:val="28"/>
          <w:lang w:val="uk-UA"/>
        </w:rPr>
        <w:t>Окрім</w:t>
      </w:r>
      <w:r w:rsidR="006572E4" w:rsidRPr="00312C98">
        <w:rPr>
          <w:sz w:val="28"/>
          <w:szCs w:val="28"/>
          <w:lang w:val="uk-UA"/>
        </w:rPr>
        <w:t xml:space="preserve"> </w:t>
      </w:r>
      <w:r w:rsidRPr="00312C98">
        <w:rPr>
          <w:sz w:val="28"/>
          <w:szCs w:val="28"/>
          <w:lang w:val="uk-UA"/>
        </w:rPr>
        <w:t>мотивів</w:t>
      </w:r>
      <w:r w:rsidR="002F1265" w:rsidRPr="00312C98">
        <w:rPr>
          <w:sz w:val="28"/>
          <w:szCs w:val="28"/>
          <w:lang w:val="uk-UA"/>
        </w:rPr>
        <w:t>,</w:t>
      </w:r>
      <w:r w:rsidR="006572E4" w:rsidRPr="00312C98">
        <w:rPr>
          <w:sz w:val="28"/>
          <w:szCs w:val="28"/>
          <w:lang w:val="uk-UA"/>
        </w:rPr>
        <w:t xml:space="preserve"> у мотивацiйнiй </w:t>
      </w:r>
      <w:r w:rsidRPr="00312C98">
        <w:rPr>
          <w:sz w:val="28"/>
          <w:szCs w:val="28"/>
          <w:lang w:val="uk-UA"/>
        </w:rPr>
        <w:t>сфері</w:t>
      </w:r>
      <w:r w:rsidR="006572E4" w:rsidRPr="00312C98">
        <w:rPr>
          <w:sz w:val="28"/>
          <w:szCs w:val="28"/>
          <w:lang w:val="uk-UA"/>
        </w:rPr>
        <w:t xml:space="preserve"> </w:t>
      </w:r>
      <w:r w:rsidRPr="00312C98">
        <w:rPr>
          <w:sz w:val="28"/>
          <w:szCs w:val="28"/>
          <w:lang w:val="uk-UA"/>
        </w:rPr>
        <w:t>особистості</w:t>
      </w:r>
      <w:r w:rsidR="006572E4" w:rsidRPr="00312C98">
        <w:rPr>
          <w:sz w:val="28"/>
          <w:szCs w:val="28"/>
          <w:lang w:val="uk-UA"/>
        </w:rPr>
        <w:t xml:space="preserve"> важливе </w:t>
      </w:r>
      <w:r w:rsidRPr="00312C98">
        <w:rPr>
          <w:sz w:val="28"/>
          <w:szCs w:val="28"/>
          <w:lang w:val="uk-UA"/>
        </w:rPr>
        <w:t>місце</w:t>
      </w:r>
      <w:r w:rsidR="006572E4" w:rsidRPr="00312C98">
        <w:rPr>
          <w:sz w:val="28"/>
          <w:szCs w:val="28"/>
          <w:lang w:val="uk-UA"/>
        </w:rPr>
        <w:t xml:space="preserve"> займають </w:t>
      </w:r>
      <w:r w:rsidR="002F1265" w:rsidRPr="00312C98">
        <w:rPr>
          <w:sz w:val="28"/>
          <w:szCs w:val="28"/>
          <w:lang w:val="uk-UA"/>
        </w:rPr>
        <w:t>цілі</w:t>
      </w:r>
      <w:r w:rsidR="006572E4" w:rsidRPr="00312C98">
        <w:rPr>
          <w:sz w:val="28"/>
          <w:szCs w:val="28"/>
          <w:lang w:val="uk-UA"/>
        </w:rPr>
        <w:t xml:space="preserve">, </w:t>
      </w:r>
      <w:r w:rsidRPr="00312C98">
        <w:rPr>
          <w:sz w:val="28"/>
          <w:szCs w:val="28"/>
          <w:lang w:val="uk-UA"/>
        </w:rPr>
        <w:t>які</w:t>
      </w:r>
      <w:r w:rsidR="006572E4" w:rsidRPr="00312C98">
        <w:rPr>
          <w:sz w:val="28"/>
          <w:szCs w:val="28"/>
          <w:lang w:val="uk-UA"/>
        </w:rPr>
        <w:t xml:space="preserve"> забезпечують </w:t>
      </w:r>
      <w:r w:rsidRPr="00312C98">
        <w:rPr>
          <w:sz w:val="28"/>
          <w:szCs w:val="28"/>
          <w:lang w:val="uk-UA"/>
        </w:rPr>
        <w:t>реалізацію</w:t>
      </w:r>
      <w:r w:rsidR="006572E4" w:rsidRPr="00312C98">
        <w:rPr>
          <w:sz w:val="28"/>
          <w:szCs w:val="28"/>
          <w:lang w:val="uk-UA"/>
        </w:rPr>
        <w:t xml:space="preserve"> </w:t>
      </w:r>
      <w:r w:rsidRPr="00312C98">
        <w:rPr>
          <w:sz w:val="28"/>
          <w:szCs w:val="28"/>
          <w:lang w:val="uk-UA"/>
        </w:rPr>
        <w:t>мотивів</w:t>
      </w:r>
      <w:r w:rsidR="006572E4" w:rsidRPr="00312C98">
        <w:rPr>
          <w:sz w:val="28"/>
          <w:szCs w:val="28"/>
          <w:lang w:val="uk-UA"/>
        </w:rPr>
        <w:t xml:space="preserve">. Мотиви стосуються учбової </w:t>
      </w:r>
      <w:r w:rsidRPr="00312C98">
        <w:rPr>
          <w:sz w:val="28"/>
          <w:szCs w:val="28"/>
          <w:lang w:val="uk-UA"/>
        </w:rPr>
        <w:t>діяльності</w:t>
      </w:r>
      <w:r w:rsidR="006572E4" w:rsidRPr="00312C98">
        <w:rPr>
          <w:sz w:val="28"/>
          <w:szCs w:val="28"/>
          <w:lang w:val="uk-UA"/>
        </w:rPr>
        <w:t xml:space="preserve"> в </w:t>
      </w:r>
      <w:r w:rsidRPr="00312C98">
        <w:rPr>
          <w:sz w:val="28"/>
          <w:szCs w:val="28"/>
          <w:lang w:val="uk-UA"/>
        </w:rPr>
        <w:t>цілому</w:t>
      </w:r>
      <w:r w:rsidR="006572E4" w:rsidRPr="00312C98">
        <w:rPr>
          <w:sz w:val="28"/>
          <w:szCs w:val="28"/>
          <w:lang w:val="uk-UA"/>
        </w:rPr>
        <w:t xml:space="preserve">, а </w:t>
      </w:r>
      <w:r w:rsidR="002F1265" w:rsidRPr="00312C98">
        <w:rPr>
          <w:sz w:val="28"/>
          <w:szCs w:val="28"/>
          <w:lang w:val="uk-UA"/>
        </w:rPr>
        <w:t>цілі</w:t>
      </w:r>
      <w:r w:rsidR="006572E4" w:rsidRPr="00312C98">
        <w:rPr>
          <w:sz w:val="28"/>
          <w:szCs w:val="28"/>
          <w:lang w:val="uk-UA"/>
        </w:rPr>
        <w:t xml:space="preserve"> забезпечують виконання окремих учбових </w:t>
      </w:r>
      <w:r w:rsidRPr="00312C98">
        <w:rPr>
          <w:sz w:val="28"/>
          <w:szCs w:val="28"/>
          <w:lang w:val="uk-UA"/>
        </w:rPr>
        <w:t>дій</w:t>
      </w:r>
      <w:r w:rsidR="006572E4" w:rsidRPr="00312C98">
        <w:rPr>
          <w:sz w:val="28"/>
          <w:szCs w:val="28"/>
          <w:lang w:val="uk-UA"/>
        </w:rPr>
        <w:t xml:space="preserve">. По тому, </w:t>
      </w:r>
      <w:r w:rsidRPr="00312C98">
        <w:rPr>
          <w:sz w:val="28"/>
          <w:szCs w:val="28"/>
          <w:lang w:val="uk-UA"/>
        </w:rPr>
        <w:t>які</w:t>
      </w:r>
      <w:r w:rsidR="006572E4" w:rsidRPr="00312C98">
        <w:rPr>
          <w:sz w:val="28"/>
          <w:szCs w:val="28"/>
          <w:lang w:val="uk-UA"/>
        </w:rPr>
        <w:t xml:space="preserve"> </w:t>
      </w:r>
      <w:r w:rsidR="002F1265" w:rsidRPr="00312C98">
        <w:rPr>
          <w:sz w:val="28"/>
          <w:szCs w:val="28"/>
          <w:lang w:val="uk-UA"/>
        </w:rPr>
        <w:t>цілі</w:t>
      </w:r>
      <w:r w:rsidR="006572E4" w:rsidRPr="00312C98">
        <w:rPr>
          <w:sz w:val="28"/>
          <w:szCs w:val="28"/>
          <w:lang w:val="uk-UA"/>
        </w:rPr>
        <w:t xml:space="preserve"> (</w:t>
      </w:r>
      <w:r w:rsidRPr="00312C98">
        <w:rPr>
          <w:sz w:val="28"/>
          <w:szCs w:val="28"/>
          <w:lang w:val="uk-UA"/>
        </w:rPr>
        <w:t>близькі</w:t>
      </w:r>
      <w:r w:rsidR="006572E4" w:rsidRPr="00312C98">
        <w:rPr>
          <w:sz w:val="28"/>
          <w:szCs w:val="28"/>
          <w:lang w:val="uk-UA"/>
        </w:rPr>
        <w:t xml:space="preserve"> чи </w:t>
      </w:r>
      <w:r w:rsidRPr="00312C98">
        <w:rPr>
          <w:sz w:val="28"/>
          <w:szCs w:val="28"/>
          <w:lang w:val="uk-UA"/>
        </w:rPr>
        <w:t>віддалені</w:t>
      </w:r>
      <w:r w:rsidR="006572E4" w:rsidRPr="00312C98">
        <w:rPr>
          <w:sz w:val="28"/>
          <w:szCs w:val="28"/>
          <w:lang w:val="uk-UA"/>
        </w:rPr>
        <w:t xml:space="preserve">) ставить перед собою школяр i </w:t>
      </w:r>
      <w:r w:rsidR="00565B03" w:rsidRPr="00312C98">
        <w:rPr>
          <w:sz w:val="28"/>
          <w:szCs w:val="28"/>
          <w:lang w:val="uk-UA"/>
        </w:rPr>
        <w:t>які</w:t>
      </w:r>
      <w:r w:rsidR="006572E4" w:rsidRPr="00312C98">
        <w:rPr>
          <w:sz w:val="28"/>
          <w:szCs w:val="28"/>
          <w:lang w:val="uk-UA"/>
        </w:rPr>
        <w:t xml:space="preserve"> </w:t>
      </w:r>
      <w:r w:rsidR="00565B03" w:rsidRPr="00312C98">
        <w:rPr>
          <w:sz w:val="28"/>
          <w:szCs w:val="28"/>
          <w:lang w:val="uk-UA"/>
        </w:rPr>
        <w:t>особливості</w:t>
      </w:r>
      <w:r w:rsidR="006572E4" w:rsidRPr="00312C98">
        <w:rPr>
          <w:sz w:val="28"/>
          <w:szCs w:val="28"/>
          <w:lang w:val="uk-UA"/>
        </w:rPr>
        <w:t xml:space="preserve"> прояву кожного з </w:t>
      </w:r>
      <w:r w:rsidR="00565B03" w:rsidRPr="00312C98">
        <w:rPr>
          <w:sz w:val="28"/>
          <w:szCs w:val="28"/>
          <w:lang w:val="uk-UA"/>
        </w:rPr>
        <w:t>видів</w:t>
      </w:r>
      <w:r w:rsidR="006572E4" w:rsidRPr="00312C98">
        <w:rPr>
          <w:sz w:val="28"/>
          <w:szCs w:val="28"/>
          <w:lang w:val="uk-UA"/>
        </w:rPr>
        <w:t xml:space="preserve"> </w:t>
      </w:r>
      <w:r w:rsidR="00565B03" w:rsidRPr="00312C98">
        <w:rPr>
          <w:sz w:val="28"/>
          <w:szCs w:val="28"/>
          <w:lang w:val="uk-UA"/>
        </w:rPr>
        <w:t>мотивації</w:t>
      </w:r>
      <w:r w:rsidR="006572E4" w:rsidRPr="00312C98">
        <w:rPr>
          <w:sz w:val="28"/>
          <w:szCs w:val="28"/>
          <w:lang w:val="uk-UA"/>
        </w:rPr>
        <w:t xml:space="preserve">, учитель може скласти уявлення про </w:t>
      </w:r>
      <w:r w:rsidR="00565B03" w:rsidRPr="00312C98">
        <w:rPr>
          <w:sz w:val="28"/>
          <w:szCs w:val="28"/>
          <w:lang w:val="uk-UA"/>
        </w:rPr>
        <w:t>домінуючі</w:t>
      </w:r>
      <w:r w:rsidR="006572E4" w:rsidRPr="00312C98">
        <w:rPr>
          <w:sz w:val="28"/>
          <w:szCs w:val="28"/>
          <w:lang w:val="uk-UA"/>
        </w:rPr>
        <w:t xml:space="preserve"> мотиви його </w:t>
      </w:r>
      <w:r w:rsidR="00BE3303" w:rsidRPr="00312C98">
        <w:rPr>
          <w:sz w:val="28"/>
          <w:szCs w:val="28"/>
          <w:lang w:val="uk-UA"/>
        </w:rPr>
        <w:t>навчальної</w:t>
      </w:r>
      <w:r w:rsidR="006572E4" w:rsidRPr="00312C98">
        <w:rPr>
          <w:sz w:val="28"/>
          <w:szCs w:val="28"/>
          <w:lang w:val="uk-UA"/>
        </w:rPr>
        <w:t xml:space="preserve"> </w:t>
      </w:r>
      <w:r w:rsidR="00565B03" w:rsidRPr="00312C98">
        <w:rPr>
          <w:sz w:val="28"/>
          <w:szCs w:val="28"/>
          <w:lang w:val="uk-UA"/>
        </w:rPr>
        <w:t>діяльності</w:t>
      </w:r>
      <w:r w:rsidR="006572E4" w:rsidRPr="00312C98">
        <w:rPr>
          <w:sz w:val="28"/>
          <w:szCs w:val="28"/>
          <w:lang w:val="uk-UA"/>
        </w:rPr>
        <w:t xml:space="preserve"> i правильно </w:t>
      </w:r>
      <w:r w:rsidR="00565B03" w:rsidRPr="00312C98">
        <w:rPr>
          <w:sz w:val="28"/>
          <w:szCs w:val="28"/>
          <w:lang w:val="uk-UA"/>
        </w:rPr>
        <w:t>організувати</w:t>
      </w:r>
      <w:r w:rsidR="006572E4" w:rsidRPr="00312C98">
        <w:rPr>
          <w:sz w:val="28"/>
          <w:szCs w:val="28"/>
          <w:lang w:val="uk-UA"/>
        </w:rPr>
        <w:t xml:space="preserve"> роботу, спрямовану на </w:t>
      </w:r>
      <w:r w:rsidR="00565B03" w:rsidRPr="00312C98">
        <w:rPr>
          <w:sz w:val="28"/>
          <w:szCs w:val="28"/>
          <w:lang w:val="uk-UA"/>
        </w:rPr>
        <w:t>підвищення</w:t>
      </w:r>
      <w:r w:rsidR="006572E4" w:rsidRPr="00312C98">
        <w:rPr>
          <w:sz w:val="28"/>
          <w:szCs w:val="28"/>
          <w:lang w:val="uk-UA"/>
        </w:rPr>
        <w:t xml:space="preserve"> її </w:t>
      </w:r>
      <w:r w:rsidR="00565B03" w:rsidRPr="00312C98">
        <w:rPr>
          <w:sz w:val="28"/>
          <w:szCs w:val="28"/>
          <w:lang w:val="uk-UA"/>
        </w:rPr>
        <w:t>ефективності</w:t>
      </w:r>
      <w:r w:rsidR="006572E4" w:rsidRPr="00312C98">
        <w:rPr>
          <w:sz w:val="28"/>
          <w:szCs w:val="28"/>
          <w:lang w:val="uk-UA"/>
        </w:rPr>
        <w:t xml:space="preserve"> </w:t>
      </w:r>
      <w:r w:rsidR="002A3222" w:rsidRPr="00312C98">
        <w:rPr>
          <w:sz w:val="28"/>
          <w:szCs w:val="28"/>
          <w:lang w:val="uk-UA"/>
        </w:rPr>
        <w:t>та</w:t>
      </w:r>
      <w:r w:rsidR="006572E4" w:rsidRPr="00312C98">
        <w:rPr>
          <w:sz w:val="28"/>
          <w:szCs w:val="28"/>
          <w:lang w:val="uk-UA"/>
        </w:rPr>
        <w:t xml:space="preserve"> </w:t>
      </w:r>
      <w:r w:rsidR="00565B03" w:rsidRPr="00312C98">
        <w:rPr>
          <w:sz w:val="28"/>
          <w:szCs w:val="28"/>
          <w:lang w:val="uk-UA"/>
        </w:rPr>
        <w:t>якості</w:t>
      </w:r>
      <w:r w:rsidR="006572E4" w:rsidRPr="00312C98">
        <w:rPr>
          <w:sz w:val="28"/>
          <w:szCs w:val="28"/>
          <w:lang w:val="uk-UA"/>
        </w:rPr>
        <w:t>.</w:t>
      </w:r>
    </w:p>
    <w:p w:rsidR="00315A76" w:rsidRPr="00312C98" w:rsidRDefault="00F851E9" w:rsidP="00BE3303">
      <w:pPr>
        <w:pStyle w:val="a4"/>
        <w:spacing w:before="0" w:beforeAutospacing="0" w:after="0" w:afterAutospacing="0" w:line="360" w:lineRule="auto"/>
        <w:ind w:firstLine="709"/>
        <w:jc w:val="both"/>
        <w:rPr>
          <w:sz w:val="28"/>
          <w:szCs w:val="28"/>
          <w:lang w:val="uk-UA"/>
        </w:rPr>
      </w:pPr>
      <w:r w:rsidRPr="00312C98">
        <w:rPr>
          <w:sz w:val="28"/>
          <w:szCs w:val="28"/>
          <w:lang w:val="uk-UA"/>
        </w:rPr>
        <w:t>Отже, м</w:t>
      </w:r>
      <w:r w:rsidR="00DD30A5" w:rsidRPr="00312C98">
        <w:rPr>
          <w:sz w:val="28"/>
          <w:szCs w:val="28"/>
          <w:lang w:val="uk-UA"/>
        </w:rPr>
        <w:t xml:space="preserve">отивація </w:t>
      </w:r>
      <w:r w:rsidR="00BE3303" w:rsidRPr="00312C98">
        <w:rPr>
          <w:sz w:val="28"/>
          <w:szCs w:val="28"/>
          <w:lang w:val="uk-UA"/>
        </w:rPr>
        <w:t>–</w:t>
      </w:r>
      <w:r w:rsidR="00DD30A5" w:rsidRPr="00312C98">
        <w:rPr>
          <w:sz w:val="28"/>
          <w:szCs w:val="28"/>
          <w:lang w:val="uk-UA"/>
        </w:rPr>
        <w:t xml:space="preserve"> основний засіб, який дасть можливість підвищити рівень зацікавленості </w:t>
      </w:r>
      <w:r w:rsidR="001C4117" w:rsidRPr="00312C98">
        <w:rPr>
          <w:sz w:val="28"/>
          <w:szCs w:val="28"/>
          <w:lang w:val="uk-UA"/>
        </w:rPr>
        <w:t>учнів до навчального процесу</w:t>
      </w:r>
      <w:r w:rsidR="00DD30A5" w:rsidRPr="00312C98">
        <w:rPr>
          <w:sz w:val="28"/>
          <w:szCs w:val="28"/>
          <w:lang w:val="uk-UA"/>
        </w:rPr>
        <w:t xml:space="preserve">. Навчальний процес відносять до складних видів діяльності, тому мотивів для навчання дуже багато, і вони можуть не тільки проявлятися окремо </w:t>
      </w:r>
      <w:r w:rsidR="001C4117" w:rsidRPr="00312C98">
        <w:rPr>
          <w:sz w:val="28"/>
          <w:szCs w:val="28"/>
          <w:lang w:val="uk-UA"/>
        </w:rPr>
        <w:t>у</w:t>
      </w:r>
      <w:r w:rsidR="00DD30A5" w:rsidRPr="00312C98">
        <w:rPr>
          <w:sz w:val="28"/>
          <w:szCs w:val="28"/>
          <w:lang w:val="uk-UA"/>
        </w:rPr>
        <w:t xml:space="preserve"> кожн</w:t>
      </w:r>
      <w:r w:rsidR="00BE3303" w:rsidRPr="00312C98">
        <w:rPr>
          <w:sz w:val="28"/>
          <w:szCs w:val="28"/>
          <w:lang w:val="uk-UA"/>
        </w:rPr>
        <w:t>ої</w:t>
      </w:r>
      <w:r w:rsidR="00DD30A5" w:rsidRPr="00312C98">
        <w:rPr>
          <w:sz w:val="28"/>
          <w:szCs w:val="28"/>
          <w:lang w:val="uk-UA"/>
        </w:rPr>
        <w:t xml:space="preserve"> людин</w:t>
      </w:r>
      <w:r w:rsidR="00BE3303" w:rsidRPr="00312C98">
        <w:rPr>
          <w:sz w:val="28"/>
          <w:szCs w:val="28"/>
          <w:lang w:val="uk-UA"/>
        </w:rPr>
        <w:t>и</w:t>
      </w:r>
      <w:r w:rsidR="00DD30A5" w:rsidRPr="00312C98">
        <w:rPr>
          <w:sz w:val="28"/>
          <w:szCs w:val="28"/>
          <w:lang w:val="uk-UA"/>
        </w:rPr>
        <w:t xml:space="preserve">, але і </w:t>
      </w:r>
      <w:r w:rsidR="00DD30A5" w:rsidRPr="00312C98">
        <w:rPr>
          <w:sz w:val="28"/>
          <w:szCs w:val="28"/>
          <w:lang w:val="uk-UA"/>
        </w:rPr>
        <w:lastRenderedPageBreak/>
        <w:t>зливатися в єдин</w:t>
      </w:r>
      <w:r w:rsidR="001C4117" w:rsidRPr="00312C98">
        <w:rPr>
          <w:sz w:val="28"/>
          <w:szCs w:val="28"/>
          <w:lang w:val="uk-UA"/>
        </w:rPr>
        <w:t>і</w:t>
      </w:r>
      <w:r w:rsidR="00DD30A5" w:rsidRPr="00312C98">
        <w:rPr>
          <w:sz w:val="28"/>
          <w:szCs w:val="28"/>
          <w:lang w:val="uk-UA"/>
        </w:rPr>
        <w:t>, складні мотиваційні системи.</w:t>
      </w:r>
      <w:r w:rsidR="00944E98" w:rsidRPr="00312C98">
        <w:rPr>
          <w:sz w:val="28"/>
          <w:szCs w:val="28"/>
          <w:lang w:val="uk-UA"/>
        </w:rPr>
        <w:t xml:space="preserve"> Структура мотивації навча</w:t>
      </w:r>
      <w:r w:rsidR="00F82E45" w:rsidRPr="00312C98">
        <w:rPr>
          <w:sz w:val="28"/>
          <w:szCs w:val="28"/>
          <w:lang w:val="uk-UA"/>
        </w:rPr>
        <w:t>льного процесу</w:t>
      </w:r>
      <w:r w:rsidR="00944E98" w:rsidRPr="00312C98">
        <w:rPr>
          <w:sz w:val="28"/>
          <w:szCs w:val="28"/>
          <w:lang w:val="uk-UA"/>
        </w:rPr>
        <w:t xml:space="preserve"> представлена на рис. 1.1</w:t>
      </w:r>
      <w:r w:rsidR="00664828">
        <w:rPr>
          <w:sz w:val="28"/>
          <w:szCs w:val="28"/>
          <w:lang w:val="uk-UA"/>
        </w:rPr>
        <w:t xml:space="preserve"> </w:t>
      </w:r>
      <w:r w:rsidR="00664828" w:rsidRPr="00BF7810">
        <w:rPr>
          <w:sz w:val="28"/>
          <w:szCs w:val="28"/>
        </w:rPr>
        <w:t>[27</w:t>
      </w:r>
      <w:r w:rsidR="00664828">
        <w:rPr>
          <w:sz w:val="28"/>
          <w:szCs w:val="28"/>
          <w:lang w:val="uk-UA"/>
        </w:rPr>
        <w:t>; 40</w:t>
      </w:r>
      <w:r w:rsidR="00664828" w:rsidRPr="00BF7810">
        <w:rPr>
          <w:sz w:val="28"/>
          <w:szCs w:val="28"/>
        </w:rPr>
        <w:t>]</w:t>
      </w:r>
      <w:r w:rsidR="00944E98" w:rsidRPr="00312C98">
        <w:rPr>
          <w:sz w:val="28"/>
          <w:szCs w:val="28"/>
          <w:lang w:val="uk-UA"/>
        </w:rPr>
        <w:t>.</w:t>
      </w:r>
    </w:p>
    <w:p w:rsidR="00F7234E" w:rsidRPr="00312C98" w:rsidRDefault="002F5773" w:rsidP="006838AD">
      <w:pPr>
        <w:pStyle w:val="a4"/>
        <w:spacing w:before="0" w:beforeAutospacing="0" w:after="0" w:afterAutospacing="0"/>
        <w:jc w:val="both"/>
        <w:rPr>
          <w:sz w:val="28"/>
          <w:szCs w:val="28"/>
          <w:lang w:val="uk-UA"/>
        </w:rPr>
      </w:pPr>
      <w:r>
        <w:rPr>
          <w:noProof/>
          <w:sz w:val="28"/>
          <w:szCs w:val="28"/>
          <w:lang w:val="uk-UA"/>
        </w:rPr>
        <w:pict>
          <v:rect id="_x0000_s1026" style="position:absolute;left:0;text-align:left;margin-left:159.45pt;margin-top:7.2pt;width:155.25pt;height:28.5pt;z-index:251658240">
            <v:textbox style="mso-next-textbox:#_x0000_s1026">
              <w:txbxContent>
                <w:p w:rsidR="00510BBE" w:rsidRPr="00CA4417" w:rsidRDefault="00510BBE" w:rsidP="00F7234E">
                  <w:pPr>
                    <w:jc w:val="center"/>
                    <w:rPr>
                      <w:rFonts w:ascii="Times New Roman" w:hAnsi="Times New Roman" w:cs="Times New Roman"/>
                      <w:sz w:val="28"/>
                      <w:szCs w:val="28"/>
                      <w:lang w:val="uk-UA"/>
                    </w:rPr>
                  </w:pPr>
                  <w:r w:rsidRPr="00CA4417">
                    <w:rPr>
                      <w:rFonts w:ascii="Times New Roman" w:hAnsi="Times New Roman" w:cs="Times New Roman"/>
                      <w:sz w:val="28"/>
                      <w:szCs w:val="28"/>
                      <w:lang w:val="uk-UA"/>
                    </w:rPr>
                    <w:t>Мотивація навчання</w:t>
                  </w:r>
                </w:p>
              </w:txbxContent>
            </v:textbox>
          </v:rect>
        </w:pict>
      </w:r>
    </w:p>
    <w:p w:rsidR="00F7234E" w:rsidRPr="00312C98" w:rsidRDefault="00F7234E" w:rsidP="006838AD">
      <w:pPr>
        <w:pStyle w:val="a4"/>
        <w:spacing w:before="0" w:beforeAutospacing="0" w:after="0" w:afterAutospacing="0"/>
        <w:jc w:val="both"/>
        <w:rPr>
          <w:sz w:val="28"/>
          <w:szCs w:val="28"/>
          <w:lang w:val="uk-UA"/>
        </w:rPr>
      </w:pPr>
    </w:p>
    <w:p w:rsidR="00F7234E" w:rsidRPr="00312C98" w:rsidRDefault="002F5773" w:rsidP="006838AD">
      <w:pPr>
        <w:pStyle w:val="a4"/>
        <w:spacing w:before="0" w:beforeAutospacing="0" w:after="0" w:afterAutospacing="0"/>
        <w:jc w:val="both"/>
        <w:rPr>
          <w:sz w:val="28"/>
          <w:szCs w:val="28"/>
          <w:lang w:val="uk-UA"/>
        </w:rPr>
      </w:pPr>
      <w:r>
        <w:rPr>
          <w:noProof/>
          <w:sz w:val="28"/>
          <w:szCs w:val="28"/>
          <w:lang w:val="uk-UA"/>
        </w:rPr>
        <w:pict>
          <v:shapetype id="_x0000_t32" coordsize="21600,21600" o:spt="32" o:oned="t" path="m,l21600,21600e" filled="f">
            <v:path arrowok="t" fillok="f" o:connecttype="none"/>
            <o:lock v:ext="edit" shapetype="t"/>
          </v:shapetype>
          <v:shape id="_x0000_s1029" type="#_x0000_t32" style="position:absolute;left:0;text-align:left;margin-left:251.7pt;margin-top:3.5pt;width:70.5pt;height:21.75pt;z-index:251661312" o:connectortype="straight">
            <v:stroke endarrow="block"/>
          </v:shape>
        </w:pict>
      </w:r>
      <w:r>
        <w:rPr>
          <w:noProof/>
          <w:sz w:val="28"/>
          <w:szCs w:val="28"/>
          <w:lang w:val="uk-UA"/>
        </w:rPr>
        <w:pict>
          <v:shape id="_x0000_s1028" type="#_x0000_t32" style="position:absolute;left:0;text-align:left;margin-left:145.2pt;margin-top:3.5pt;width:78pt;height:21.75pt;flip:x;z-index:251660288" o:connectortype="straight">
            <v:stroke endarrow="block"/>
          </v:shape>
        </w:pict>
      </w:r>
    </w:p>
    <w:p w:rsidR="00F7234E" w:rsidRPr="00312C98" w:rsidRDefault="002F5773" w:rsidP="006838AD">
      <w:pPr>
        <w:pStyle w:val="a4"/>
        <w:spacing w:before="0" w:beforeAutospacing="0" w:after="0" w:afterAutospacing="0"/>
        <w:jc w:val="both"/>
        <w:rPr>
          <w:sz w:val="28"/>
          <w:szCs w:val="28"/>
          <w:lang w:val="uk-UA"/>
        </w:rPr>
      </w:pPr>
      <w:r>
        <w:rPr>
          <w:noProof/>
          <w:sz w:val="28"/>
          <w:szCs w:val="28"/>
          <w:lang w:val="uk-UA"/>
        </w:rPr>
        <w:pict>
          <v:rect id="_x0000_s1030" style="position:absolute;left:0;text-align:left;margin-left:50.7pt;margin-top:9.15pt;width:131.25pt;height:45pt;z-index:251662336">
            <v:textbox>
              <w:txbxContent>
                <w:p w:rsidR="00510BBE" w:rsidRPr="00CA4417" w:rsidRDefault="00510BBE" w:rsidP="00F7234E">
                  <w:pPr>
                    <w:jc w:val="center"/>
                    <w:rPr>
                      <w:rFonts w:ascii="Times New Roman" w:hAnsi="Times New Roman" w:cs="Times New Roman"/>
                      <w:sz w:val="28"/>
                      <w:szCs w:val="28"/>
                      <w:lang w:val="uk-UA"/>
                    </w:rPr>
                  </w:pPr>
                  <w:r w:rsidRPr="00CA4417">
                    <w:rPr>
                      <w:rFonts w:ascii="Times New Roman" w:hAnsi="Times New Roman" w:cs="Times New Roman"/>
                      <w:sz w:val="28"/>
                      <w:szCs w:val="28"/>
                      <w:lang w:val="uk-UA"/>
                    </w:rPr>
                    <w:t>Мотивація діяльності учня</w:t>
                  </w:r>
                </w:p>
              </w:txbxContent>
            </v:textbox>
          </v:rect>
        </w:pict>
      </w:r>
      <w:r>
        <w:rPr>
          <w:noProof/>
          <w:sz w:val="28"/>
          <w:szCs w:val="28"/>
          <w:lang w:val="uk-UA"/>
        </w:rPr>
        <w:pict>
          <v:rect id="_x0000_s1031" style="position:absolute;left:0;text-align:left;margin-left:292.2pt;margin-top:9.15pt;width:2in;height:45pt;z-index:251663360">
            <v:textbox>
              <w:txbxContent>
                <w:p w:rsidR="00510BBE" w:rsidRPr="00CA4417" w:rsidRDefault="00510BBE" w:rsidP="00F7234E">
                  <w:pPr>
                    <w:jc w:val="center"/>
                    <w:rPr>
                      <w:rFonts w:ascii="Times New Roman" w:hAnsi="Times New Roman" w:cs="Times New Roman"/>
                      <w:sz w:val="28"/>
                      <w:szCs w:val="28"/>
                      <w:lang w:val="uk-UA"/>
                    </w:rPr>
                  </w:pPr>
                  <w:r w:rsidRPr="00CA4417">
                    <w:rPr>
                      <w:rFonts w:ascii="Times New Roman" w:hAnsi="Times New Roman" w:cs="Times New Roman"/>
                      <w:sz w:val="28"/>
                      <w:szCs w:val="28"/>
                      <w:lang w:val="uk-UA"/>
                    </w:rPr>
                    <w:t>Мотивація діяльності педагога</w:t>
                  </w:r>
                </w:p>
              </w:txbxContent>
            </v:textbox>
          </v:rect>
        </w:pict>
      </w:r>
    </w:p>
    <w:p w:rsidR="00F7234E" w:rsidRPr="00312C98" w:rsidRDefault="00F7234E" w:rsidP="006838AD">
      <w:pPr>
        <w:pStyle w:val="a4"/>
        <w:spacing w:before="0" w:beforeAutospacing="0" w:after="0" w:afterAutospacing="0"/>
        <w:jc w:val="both"/>
        <w:rPr>
          <w:sz w:val="28"/>
          <w:szCs w:val="28"/>
          <w:lang w:val="uk-UA"/>
        </w:rPr>
      </w:pPr>
    </w:p>
    <w:p w:rsidR="00F7234E" w:rsidRPr="00312C98" w:rsidRDefault="00F7234E" w:rsidP="006838AD">
      <w:pPr>
        <w:pStyle w:val="a4"/>
        <w:spacing w:before="0" w:beforeAutospacing="0" w:after="0" w:afterAutospacing="0"/>
        <w:jc w:val="both"/>
        <w:rPr>
          <w:sz w:val="28"/>
          <w:szCs w:val="28"/>
          <w:lang w:val="uk-UA"/>
        </w:rPr>
      </w:pPr>
    </w:p>
    <w:p w:rsidR="00F7234E" w:rsidRPr="00312C98" w:rsidRDefault="002F5773" w:rsidP="006838AD">
      <w:pPr>
        <w:pStyle w:val="a4"/>
        <w:spacing w:before="0" w:beforeAutospacing="0" w:after="0" w:afterAutospacing="0"/>
        <w:jc w:val="both"/>
        <w:rPr>
          <w:sz w:val="28"/>
          <w:szCs w:val="28"/>
          <w:lang w:val="uk-UA"/>
        </w:rPr>
      </w:pPr>
      <w:r>
        <w:rPr>
          <w:noProof/>
          <w:sz w:val="28"/>
          <w:szCs w:val="28"/>
          <w:lang w:val="uk-UA"/>
        </w:rPr>
        <w:pict>
          <v:shape id="_x0000_s1038" type="#_x0000_t32" style="position:absolute;left:0;text-align:left;margin-left:366.45pt;margin-top:8.1pt;width:.75pt;height:25.5pt;z-index:251670528" o:connectortype="straight">
            <v:stroke endarrow="block"/>
          </v:shape>
        </w:pict>
      </w:r>
      <w:r>
        <w:rPr>
          <w:noProof/>
          <w:sz w:val="28"/>
          <w:szCs w:val="28"/>
          <w:lang w:val="uk-UA"/>
        </w:rPr>
        <w:pict>
          <v:shape id="_x0000_s1037" type="#_x0000_t32" style="position:absolute;left:0;text-align:left;margin-left:117.45pt;margin-top:5.85pt;width:0;height:27.75pt;z-index:251669504" o:connectortype="straight">
            <v:stroke endarrow="block"/>
          </v:shape>
        </w:pict>
      </w:r>
    </w:p>
    <w:p w:rsidR="00F7234E" w:rsidRPr="00312C98" w:rsidRDefault="00F7234E" w:rsidP="006838AD">
      <w:pPr>
        <w:pStyle w:val="a4"/>
        <w:spacing w:before="0" w:beforeAutospacing="0" w:after="0" w:afterAutospacing="0"/>
        <w:jc w:val="both"/>
        <w:rPr>
          <w:sz w:val="28"/>
          <w:szCs w:val="28"/>
          <w:lang w:val="uk-UA"/>
        </w:rPr>
      </w:pPr>
    </w:p>
    <w:p w:rsidR="00CA4417" w:rsidRPr="00312C98" w:rsidRDefault="002F5773" w:rsidP="006838AD">
      <w:pPr>
        <w:pStyle w:val="a4"/>
        <w:spacing w:before="0" w:beforeAutospacing="0" w:after="0" w:afterAutospacing="0"/>
        <w:jc w:val="both"/>
        <w:rPr>
          <w:sz w:val="28"/>
          <w:szCs w:val="28"/>
          <w:lang w:val="uk-UA"/>
        </w:rPr>
      </w:pPr>
      <w:r>
        <w:rPr>
          <w:noProof/>
          <w:sz w:val="28"/>
          <w:szCs w:val="28"/>
          <w:lang w:val="uk-UA"/>
        </w:rPr>
        <w:pict>
          <v:rect id="_x0000_s1033" style="position:absolute;left:0;text-align:left;margin-left:295.95pt;margin-top:1.4pt;width:136.5pt;height:53.25pt;z-index:251665408">
            <v:textbox>
              <w:txbxContent>
                <w:p w:rsidR="00510BBE" w:rsidRPr="00281E7C" w:rsidRDefault="00510BBE" w:rsidP="00281E7C">
                  <w:pPr>
                    <w:jc w:val="center"/>
                    <w:rPr>
                      <w:rFonts w:ascii="Times New Roman" w:hAnsi="Times New Roman" w:cs="Times New Roman"/>
                      <w:sz w:val="24"/>
                      <w:szCs w:val="24"/>
                      <w:lang w:val="uk-UA"/>
                    </w:rPr>
                  </w:pPr>
                  <w:r w:rsidRPr="00281E7C">
                    <w:rPr>
                      <w:rFonts w:ascii="Times New Roman" w:hAnsi="Times New Roman" w:cs="Times New Roman"/>
                      <w:sz w:val="24"/>
                      <w:szCs w:val="24"/>
                      <w:lang w:val="uk-UA"/>
                    </w:rPr>
                    <w:t>Мотивація викладання – зовнішня мотивація</w:t>
                  </w:r>
                </w:p>
              </w:txbxContent>
            </v:textbox>
          </v:rect>
        </w:pict>
      </w:r>
      <w:r>
        <w:rPr>
          <w:noProof/>
          <w:sz w:val="28"/>
          <w:szCs w:val="28"/>
          <w:lang w:val="uk-UA"/>
        </w:rPr>
        <w:pict>
          <v:rect id="_x0000_s1032" style="position:absolute;left:0;text-align:left;margin-left:50.7pt;margin-top:1.4pt;width:131.25pt;height:53.25pt;z-index:251664384">
            <v:textbox style="mso-next-textbox:#_x0000_s1032">
              <w:txbxContent>
                <w:p w:rsidR="00510BBE" w:rsidRPr="00724063" w:rsidRDefault="00510BBE" w:rsidP="00724063">
                  <w:pPr>
                    <w:jc w:val="center"/>
                    <w:rPr>
                      <w:rFonts w:ascii="Times New Roman" w:hAnsi="Times New Roman" w:cs="Times New Roman"/>
                      <w:sz w:val="24"/>
                      <w:szCs w:val="24"/>
                      <w:lang w:val="uk-UA"/>
                    </w:rPr>
                  </w:pPr>
                  <w:r w:rsidRPr="00724063">
                    <w:rPr>
                      <w:rFonts w:ascii="Times New Roman" w:hAnsi="Times New Roman" w:cs="Times New Roman"/>
                      <w:sz w:val="24"/>
                      <w:szCs w:val="24"/>
                      <w:lang w:val="uk-UA"/>
                    </w:rPr>
                    <w:t>Мотивація навчання – внутрішня мотивація (</w:t>
                  </w:r>
                  <w:r>
                    <w:rPr>
                      <w:rFonts w:ascii="Times New Roman" w:hAnsi="Times New Roman" w:cs="Times New Roman"/>
                      <w:sz w:val="24"/>
                      <w:szCs w:val="24"/>
                      <w:lang w:val="uk-UA"/>
                    </w:rPr>
                    <w:t>авто</w:t>
                  </w:r>
                  <w:r w:rsidRPr="00724063">
                    <w:rPr>
                      <w:rFonts w:ascii="Times New Roman" w:hAnsi="Times New Roman" w:cs="Times New Roman"/>
                      <w:sz w:val="24"/>
                      <w:szCs w:val="24"/>
                      <w:lang w:val="uk-UA"/>
                    </w:rPr>
                    <w:t>мотивація)</w:t>
                  </w:r>
                </w:p>
              </w:txbxContent>
            </v:textbox>
          </v:rect>
        </w:pict>
      </w:r>
    </w:p>
    <w:p w:rsidR="00CA4417" w:rsidRPr="00312C98" w:rsidRDefault="00CA4417" w:rsidP="006838AD">
      <w:pPr>
        <w:pStyle w:val="a4"/>
        <w:spacing w:before="0" w:beforeAutospacing="0" w:after="0" w:afterAutospacing="0"/>
        <w:jc w:val="both"/>
        <w:rPr>
          <w:sz w:val="28"/>
          <w:szCs w:val="28"/>
          <w:lang w:val="uk-UA"/>
        </w:rPr>
      </w:pPr>
    </w:p>
    <w:p w:rsidR="00CA4417" w:rsidRPr="00312C98" w:rsidRDefault="00CA4417" w:rsidP="006838AD">
      <w:pPr>
        <w:pStyle w:val="a4"/>
        <w:spacing w:before="0" w:beforeAutospacing="0" w:after="0" w:afterAutospacing="0"/>
        <w:jc w:val="both"/>
        <w:rPr>
          <w:sz w:val="28"/>
          <w:szCs w:val="28"/>
          <w:lang w:val="uk-UA"/>
        </w:rPr>
      </w:pPr>
    </w:p>
    <w:p w:rsidR="00CA4417" w:rsidRPr="00312C98" w:rsidRDefault="002F5773" w:rsidP="006838AD">
      <w:pPr>
        <w:pStyle w:val="a4"/>
        <w:spacing w:before="0" w:beforeAutospacing="0" w:after="0" w:afterAutospacing="0"/>
        <w:jc w:val="both"/>
        <w:rPr>
          <w:sz w:val="28"/>
          <w:szCs w:val="28"/>
          <w:lang w:val="uk-UA"/>
        </w:rPr>
      </w:pPr>
      <w:r>
        <w:rPr>
          <w:noProof/>
          <w:sz w:val="28"/>
          <w:szCs w:val="28"/>
          <w:lang w:val="uk-UA"/>
        </w:rPr>
        <w:pict>
          <v:shape id="_x0000_s1039" type="#_x0000_t32" style="position:absolute;left:0;text-align:left;margin-left:117.45pt;margin-top:6.35pt;width:0;height:32.25pt;z-index:251671552" o:connectortype="straight">
            <v:stroke endarrow="block"/>
          </v:shape>
        </w:pict>
      </w:r>
      <w:r>
        <w:rPr>
          <w:noProof/>
          <w:sz w:val="28"/>
          <w:szCs w:val="28"/>
          <w:lang w:val="uk-UA"/>
        </w:rPr>
        <w:pict>
          <v:shape id="_x0000_s1040" type="#_x0000_t32" style="position:absolute;left:0;text-align:left;margin-left:371.7pt;margin-top:6.35pt;width:0;height:32.25pt;z-index:251672576" o:connectortype="straight">
            <v:stroke endarrow="block"/>
          </v:shape>
        </w:pict>
      </w:r>
    </w:p>
    <w:p w:rsidR="00CA4417" w:rsidRPr="00312C98" w:rsidRDefault="00CA4417" w:rsidP="006838AD">
      <w:pPr>
        <w:pStyle w:val="a4"/>
        <w:spacing w:before="0" w:beforeAutospacing="0" w:after="0" w:afterAutospacing="0"/>
        <w:jc w:val="both"/>
        <w:rPr>
          <w:sz w:val="28"/>
          <w:szCs w:val="28"/>
          <w:lang w:val="uk-UA"/>
        </w:rPr>
      </w:pPr>
    </w:p>
    <w:p w:rsidR="00CA4417" w:rsidRPr="00312C98" w:rsidRDefault="002F5773" w:rsidP="006838AD">
      <w:pPr>
        <w:pStyle w:val="a4"/>
        <w:spacing w:before="0" w:beforeAutospacing="0" w:after="0" w:afterAutospacing="0"/>
        <w:jc w:val="both"/>
        <w:rPr>
          <w:sz w:val="28"/>
          <w:szCs w:val="28"/>
          <w:lang w:val="uk-UA"/>
        </w:rPr>
      </w:pPr>
      <w:r>
        <w:rPr>
          <w:noProof/>
          <w:sz w:val="28"/>
          <w:szCs w:val="28"/>
          <w:lang w:val="uk-UA"/>
        </w:rPr>
        <w:pict>
          <v:rect id="_x0000_s1035" style="position:absolute;left:0;text-align:left;margin-left:295.95pt;margin-top:6.45pt;width:136.5pt;height:60pt;z-index:251667456">
            <v:textbox>
              <w:txbxContent>
                <w:p w:rsidR="00510BBE" w:rsidRPr="001F03F3" w:rsidRDefault="00510BBE" w:rsidP="001F03F3">
                  <w:pPr>
                    <w:jc w:val="center"/>
                    <w:rPr>
                      <w:rFonts w:ascii="Times New Roman" w:hAnsi="Times New Roman" w:cs="Times New Roman"/>
                      <w:sz w:val="24"/>
                      <w:szCs w:val="24"/>
                      <w:lang w:val="uk-UA"/>
                    </w:rPr>
                  </w:pPr>
                  <w:r w:rsidRPr="001F03F3">
                    <w:rPr>
                      <w:rFonts w:ascii="Times New Roman" w:hAnsi="Times New Roman" w:cs="Times New Roman"/>
                      <w:sz w:val="24"/>
                      <w:szCs w:val="24"/>
                      <w:lang w:val="uk-UA"/>
                    </w:rPr>
                    <w:t>Відношення педагога до професійних обов’язків</w:t>
                  </w:r>
                </w:p>
              </w:txbxContent>
            </v:textbox>
          </v:rect>
        </w:pict>
      </w:r>
      <w:r>
        <w:rPr>
          <w:noProof/>
          <w:sz w:val="28"/>
          <w:szCs w:val="28"/>
          <w:lang w:val="uk-UA"/>
        </w:rPr>
        <w:pict>
          <v:rect id="_x0000_s1034" style="position:absolute;left:0;text-align:left;margin-left:55.2pt;margin-top:6.45pt;width:126.75pt;height:67.5pt;z-index:251666432">
            <v:textbox>
              <w:txbxContent>
                <w:p w:rsidR="00510BBE" w:rsidRPr="001F03F3" w:rsidRDefault="00510BBE" w:rsidP="001F03F3">
                  <w:pPr>
                    <w:spacing w:after="0" w:line="240" w:lineRule="auto"/>
                    <w:rPr>
                      <w:rFonts w:ascii="Times New Roman" w:hAnsi="Times New Roman" w:cs="Times New Roman"/>
                      <w:sz w:val="24"/>
                      <w:szCs w:val="24"/>
                      <w:lang w:val="uk-UA"/>
                    </w:rPr>
                  </w:pPr>
                  <w:r w:rsidRPr="001F03F3">
                    <w:rPr>
                      <w:rFonts w:ascii="Times New Roman" w:hAnsi="Times New Roman" w:cs="Times New Roman"/>
                      <w:sz w:val="24"/>
                      <w:szCs w:val="24"/>
                      <w:lang w:val="uk-UA"/>
                    </w:rPr>
                    <w:t>Самонаказ</w:t>
                  </w:r>
                </w:p>
                <w:p w:rsidR="00510BBE" w:rsidRPr="001F03F3" w:rsidRDefault="00510BBE" w:rsidP="001F03F3">
                  <w:pPr>
                    <w:spacing w:after="0" w:line="240" w:lineRule="auto"/>
                    <w:rPr>
                      <w:rFonts w:ascii="Times New Roman" w:hAnsi="Times New Roman" w:cs="Times New Roman"/>
                      <w:sz w:val="24"/>
                      <w:szCs w:val="24"/>
                      <w:lang w:val="uk-UA"/>
                    </w:rPr>
                  </w:pPr>
                  <w:r w:rsidRPr="001F03F3">
                    <w:rPr>
                      <w:rFonts w:ascii="Times New Roman" w:hAnsi="Times New Roman" w:cs="Times New Roman"/>
                      <w:sz w:val="24"/>
                      <w:szCs w:val="24"/>
                      <w:lang w:val="uk-UA"/>
                    </w:rPr>
                    <w:t>Самооцінка</w:t>
                  </w:r>
                </w:p>
                <w:p w:rsidR="00510BBE" w:rsidRPr="001F03F3" w:rsidRDefault="00510BBE" w:rsidP="001F03F3">
                  <w:pPr>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Само</w:t>
                  </w:r>
                  <w:r w:rsidRPr="001F03F3">
                    <w:rPr>
                      <w:rFonts w:ascii="Times New Roman" w:hAnsi="Times New Roman" w:cs="Times New Roman"/>
                      <w:sz w:val="24"/>
                      <w:szCs w:val="24"/>
                      <w:lang w:val="uk-UA"/>
                    </w:rPr>
                    <w:t>переконання</w:t>
                  </w:r>
                </w:p>
                <w:p w:rsidR="00510BBE" w:rsidRPr="001F03F3" w:rsidRDefault="00510BBE" w:rsidP="001F03F3">
                  <w:pPr>
                    <w:spacing w:after="0" w:line="240" w:lineRule="auto"/>
                    <w:rPr>
                      <w:rFonts w:ascii="Times New Roman" w:hAnsi="Times New Roman" w:cs="Times New Roman"/>
                      <w:sz w:val="24"/>
                      <w:szCs w:val="24"/>
                      <w:lang w:val="uk-UA"/>
                    </w:rPr>
                  </w:pPr>
                  <w:r w:rsidRPr="001F03F3">
                    <w:rPr>
                      <w:rFonts w:ascii="Times New Roman" w:hAnsi="Times New Roman" w:cs="Times New Roman"/>
                      <w:sz w:val="24"/>
                      <w:szCs w:val="24"/>
                      <w:lang w:val="uk-UA"/>
                    </w:rPr>
                    <w:t>Самоаналіз</w:t>
                  </w:r>
                  <w:r>
                    <w:rPr>
                      <w:rFonts w:ascii="Times New Roman" w:hAnsi="Times New Roman" w:cs="Times New Roman"/>
                      <w:sz w:val="24"/>
                      <w:szCs w:val="24"/>
                      <w:lang w:val="uk-UA"/>
                    </w:rPr>
                    <w:t xml:space="preserve"> </w:t>
                  </w:r>
                </w:p>
              </w:txbxContent>
            </v:textbox>
          </v:rect>
        </w:pict>
      </w:r>
    </w:p>
    <w:p w:rsidR="00CA4417" w:rsidRPr="00312C98" w:rsidRDefault="00CA4417" w:rsidP="006838AD">
      <w:pPr>
        <w:pStyle w:val="a4"/>
        <w:spacing w:before="0" w:beforeAutospacing="0" w:after="0" w:afterAutospacing="0"/>
        <w:jc w:val="both"/>
        <w:rPr>
          <w:sz w:val="28"/>
          <w:szCs w:val="28"/>
          <w:lang w:val="uk-UA"/>
        </w:rPr>
      </w:pPr>
    </w:p>
    <w:p w:rsidR="00CA4417" w:rsidRPr="00312C98" w:rsidRDefault="00CA4417" w:rsidP="006838AD">
      <w:pPr>
        <w:pStyle w:val="a4"/>
        <w:spacing w:before="0" w:beforeAutospacing="0" w:after="0" w:afterAutospacing="0"/>
        <w:jc w:val="both"/>
        <w:rPr>
          <w:sz w:val="28"/>
          <w:szCs w:val="28"/>
          <w:lang w:val="uk-UA"/>
        </w:rPr>
      </w:pPr>
    </w:p>
    <w:p w:rsidR="00CA4417" w:rsidRPr="00312C98" w:rsidRDefault="00CA4417" w:rsidP="006838AD">
      <w:pPr>
        <w:pStyle w:val="a4"/>
        <w:spacing w:before="0" w:beforeAutospacing="0" w:after="0" w:afterAutospacing="0"/>
        <w:jc w:val="both"/>
        <w:rPr>
          <w:sz w:val="28"/>
          <w:szCs w:val="28"/>
          <w:lang w:val="uk-UA"/>
        </w:rPr>
      </w:pPr>
    </w:p>
    <w:p w:rsidR="00CA4417" w:rsidRPr="00312C98" w:rsidRDefault="002F5773" w:rsidP="006838AD">
      <w:pPr>
        <w:pStyle w:val="a4"/>
        <w:spacing w:before="0" w:beforeAutospacing="0" w:after="0" w:afterAutospacing="0"/>
        <w:jc w:val="both"/>
        <w:rPr>
          <w:sz w:val="28"/>
          <w:szCs w:val="28"/>
          <w:lang w:val="uk-UA"/>
        </w:rPr>
      </w:pPr>
      <w:r>
        <w:rPr>
          <w:noProof/>
          <w:sz w:val="28"/>
          <w:szCs w:val="28"/>
          <w:lang w:val="uk-UA"/>
        </w:rPr>
        <w:pict>
          <v:shape id="_x0000_s1041" type="#_x0000_t32" style="position:absolute;left:0;text-align:left;margin-left:122.7pt;margin-top:9.55pt;width:100.5pt;height:24pt;z-index:251673600" o:connectortype="straight">
            <v:stroke endarrow="block"/>
          </v:shape>
        </w:pict>
      </w:r>
      <w:r>
        <w:rPr>
          <w:noProof/>
          <w:sz w:val="28"/>
          <w:szCs w:val="28"/>
          <w:lang w:val="uk-UA"/>
        </w:rPr>
        <w:pict>
          <v:shape id="_x0000_s1042" type="#_x0000_t32" style="position:absolute;left:0;text-align:left;margin-left:269.7pt;margin-top:2.05pt;width:91.5pt;height:31.5pt;flip:x;z-index:251674624" o:connectortype="straight">
            <v:stroke endarrow="block"/>
          </v:shape>
        </w:pict>
      </w:r>
    </w:p>
    <w:p w:rsidR="00CA4417" w:rsidRPr="00312C98" w:rsidRDefault="002F5773" w:rsidP="006838AD">
      <w:pPr>
        <w:pStyle w:val="a4"/>
        <w:spacing w:before="0" w:beforeAutospacing="0" w:after="0" w:afterAutospacing="0"/>
        <w:jc w:val="both"/>
        <w:rPr>
          <w:sz w:val="28"/>
          <w:szCs w:val="28"/>
          <w:lang w:val="uk-UA"/>
        </w:rPr>
      </w:pPr>
      <w:r>
        <w:rPr>
          <w:noProof/>
          <w:sz w:val="28"/>
          <w:szCs w:val="28"/>
          <w:lang w:val="uk-UA"/>
        </w:rPr>
        <w:pict>
          <v:rect id="_x0000_s1036" style="position:absolute;left:0;text-align:left;margin-left:160.2pt;margin-top:17.45pt;width:154.5pt;height:43.5pt;z-index:251668480">
            <v:textbox>
              <w:txbxContent>
                <w:p w:rsidR="00510BBE" w:rsidRPr="001F03F3" w:rsidRDefault="00510BBE" w:rsidP="001F03F3">
                  <w:pPr>
                    <w:jc w:val="center"/>
                    <w:rPr>
                      <w:rFonts w:ascii="Times New Roman" w:hAnsi="Times New Roman" w:cs="Times New Roman"/>
                      <w:sz w:val="28"/>
                      <w:szCs w:val="28"/>
                      <w:lang w:val="uk-UA"/>
                    </w:rPr>
                  </w:pPr>
                  <w:r w:rsidRPr="001F03F3">
                    <w:rPr>
                      <w:rFonts w:ascii="Times New Roman" w:hAnsi="Times New Roman" w:cs="Times New Roman"/>
                      <w:sz w:val="28"/>
                      <w:szCs w:val="28"/>
                      <w:lang w:val="uk-UA"/>
                    </w:rPr>
                    <w:t>Мотивація педагогічної співпраці</w:t>
                  </w:r>
                </w:p>
              </w:txbxContent>
            </v:textbox>
          </v:rect>
        </w:pict>
      </w:r>
    </w:p>
    <w:p w:rsidR="00F851E9" w:rsidRPr="00312C98" w:rsidRDefault="00F851E9" w:rsidP="009954C1">
      <w:pPr>
        <w:pStyle w:val="a4"/>
        <w:spacing w:before="0" w:beforeAutospacing="0" w:after="0" w:afterAutospacing="0" w:line="360" w:lineRule="auto"/>
        <w:ind w:firstLine="709"/>
        <w:jc w:val="center"/>
        <w:rPr>
          <w:b/>
          <w:noProof/>
          <w:sz w:val="28"/>
          <w:szCs w:val="28"/>
          <w:lang w:val="uk-UA"/>
        </w:rPr>
      </w:pPr>
    </w:p>
    <w:p w:rsidR="00F851E9" w:rsidRPr="00312C98" w:rsidRDefault="00F851E9" w:rsidP="009954C1">
      <w:pPr>
        <w:pStyle w:val="a4"/>
        <w:spacing w:before="0" w:beforeAutospacing="0" w:after="0" w:afterAutospacing="0" w:line="360" w:lineRule="auto"/>
        <w:ind w:firstLine="709"/>
        <w:jc w:val="center"/>
        <w:rPr>
          <w:b/>
          <w:noProof/>
          <w:sz w:val="28"/>
          <w:szCs w:val="28"/>
          <w:lang w:val="uk-UA"/>
        </w:rPr>
      </w:pPr>
    </w:p>
    <w:p w:rsidR="009954C1" w:rsidRPr="00312C98" w:rsidRDefault="009954C1" w:rsidP="009954C1">
      <w:pPr>
        <w:pStyle w:val="a4"/>
        <w:spacing w:before="0" w:beforeAutospacing="0" w:after="0" w:afterAutospacing="0" w:line="360" w:lineRule="auto"/>
        <w:ind w:firstLine="709"/>
        <w:jc w:val="center"/>
        <w:rPr>
          <w:noProof/>
          <w:sz w:val="28"/>
          <w:szCs w:val="28"/>
          <w:lang w:val="uk-UA"/>
        </w:rPr>
      </w:pPr>
      <w:r w:rsidRPr="00312C98">
        <w:rPr>
          <w:noProof/>
          <w:sz w:val="28"/>
          <w:szCs w:val="28"/>
          <w:lang w:val="uk-UA"/>
        </w:rPr>
        <w:t>Рис. 1.1. Структура мотивації навча</w:t>
      </w:r>
      <w:r w:rsidR="00F82E45" w:rsidRPr="00312C98">
        <w:rPr>
          <w:noProof/>
          <w:sz w:val="28"/>
          <w:szCs w:val="28"/>
          <w:lang w:val="uk-UA"/>
        </w:rPr>
        <w:t>льного процесу</w:t>
      </w:r>
    </w:p>
    <w:p w:rsidR="00813516" w:rsidRPr="00312C98" w:rsidRDefault="00813516" w:rsidP="00984692">
      <w:pPr>
        <w:pStyle w:val="a4"/>
        <w:spacing w:before="0" w:beforeAutospacing="0" w:after="0" w:afterAutospacing="0" w:line="360" w:lineRule="auto"/>
        <w:ind w:firstLine="709"/>
        <w:jc w:val="both"/>
        <w:rPr>
          <w:sz w:val="28"/>
          <w:szCs w:val="28"/>
          <w:lang w:val="uk-UA"/>
        </w:rPr>
      </w:pPr>
    </w:p>
    <w:p w:rsidR="004C508A" w:rsidRPr="00312C98" w:rsidRDefault="00CE68EB" w:rsidP="004C508A">
      <w:pPr>
        <w:pStyle w:val="a4"/>
        <w:spacing w:before="0" w:beforeAutospacing="0" w:after="0" w:afterAutospacing="0" w:line="360" w:lineRule="auto"/>
        <w:ind w:firstLine="709"/>
        <w:jc w:val="both"/>
        <w:rPr>
          <w:sz w:val="28"/>
          <w:szCs w:val="28"/>
          <w:lang w:val="uk-UA"/>
        </w:rPr>
      </w:pPr>
      <w:r w:rsidRPr="00312C98">
        <w:rPr>
          <w:sz w:val="28"/>
          <w:szCs w:val="28"/>
          <w:lang w:val="uk-UA"/>
        </w:rPr>
        <w:t>Навчальна мотивація має системний характер. Вона характеризується спрямованістю, стійкістю і динамічністю.</w:t>
      </w:r>
      <w:r w:rsidR="00216458" w:rsidRPr="00312C98">
        <w:rPr>
          <w:sz w:val="28"/>
          <w:szCs w:val="28"/>
          <w:lang w:val="uk-UA"/>
        </w:rPr>
        <w:t xml:space="preserve"> </w:t>
      </w:r>
      <w:r w:rsidRPr="00312C98">
        <w:rPr>
          <w:sz w:val="28"/>
          <w:szCs w:val="28"/>
          <w:lang w:val="uk-UA"/>
        </w:rPr>
        <w:t>Загальну структуру навчальної мотивації утворюють потреба, сенс вчення, мотив навчання, мета, інтерес, бажання і наміри, завдання (рис.1.2)</w:t>
      </w:r>
      <w:r w:rsidR="00664828">
        <w:rPr>
          <w:sz w:val="28"/>
          <w:szCs w:val="28"/>
          <w:lang w:val="uk-UA"/>
        </w:rPr>
        <w:t xml:space="preserve"> </w:t>
      </w:r>
      <w:r w:rsidR="00664828" w:rsidRPr="00664828">
        <w:rPr>
          <w:sz w:val="28"/>
          <w:szCs w:val="28"/>
        </w:rPr>
        <w:t>[32</w:t>
      </w:r>
      <w:r w:rsidR="00664828">
        <w:rPr>
          <w:sz w:val="28"/>
          <w:szCs w:val="28"/>
          <w:lang w:val="uk-UA"/>
        </w:rPr>
        <w:t>;</w:t>
      </w:r>
      <w:r w:rsidR="00664828" w:rsidRPr="00664828">
        <w:rPr>
          <w:sz w:val="28"/>
          <w:szCs w:val="28"/>
        </w:rPr>
        <w:t xml:space="preserve"> 48]</w:t>
      </w:r>
      <w:r w:rsidRPr="00312C98">
        <w:rPr>
          <w:sz w:val="28"/>
          <w:szCs w:val="28"/>
          <w:lang w:val="uk-UA"/>
        </w:rPr>
        <w:t>.</w:t>
      </w:r>
      <w:r w:rsidR="004C508A" w:rsidRPr="00312C98">
        <w:rPr>
          <w:sz w:val="28"/>
          <w:szCs w:val="28"/>
          <w:lang w:val="uk-UA"/>
        </w:rPr>
        <w:t xml:space="preserve"> </w:t>
      </w:r>
    </w:p>
    <w:p w:rsidR="00CE68EB" w:rsidRPr="00312C98" w:rsidRDefault="004C508A" w:rsidP="004C508A">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Проаналізувавши проблему мотивації учбової діяльності варто відзначити те, що навчальна мотивація визначається рядом специфічних для цієї діяльності факторів. По-перше, вона визначається самою освітньою системою, </w:t>
      </w:r>
      <w:r w:rsidR="00BE3303" w:rsidRPr="00312C98">
        <w:rPr>
          <w:sz w:val="28"/>
          <w:szCs w:val="28"/>
          <w:lang w:val="uk-UA"/>
        </w:rPr>
        <w:t>освітнім</w:t>
      </w:r>
      <w:r w:rsidRPr="00312C98">
        <w:rPr>
          <w:sz w:val="28"/>
          <w:szCs w:val="28"/>
          <w:lang w:val="uk-UA"/>
        </w:rPr>
        <w:t xml:space="preserve"> закладом, де здійснюється навчальна діяльність; по-друге, – організацією освітнього процесу; по-третє,</w:t>
      </w:r>
      <w:r w:rsidR="00216458" w:rsidRPr="00312C98">
        <w:rPr>
          <w:sz w:val="28"/>
          <w:szCs w:val="28"/>
          <w:lang w:val="uk-UA"/>
        </w:rPr>
        <w:t xml:space="preserve"> </w:t>
      </w:r>
      <w:r w:rsidR="00BE3303" w:rsidRPr="00312C98">
        <w:rPr>
          <w:sz w:val="28"/>
          <w:szCs w:val="28"/>
          <w:lang w:val="uk-UA"/>
        </w:rPr>
        <w:t>–</w:t>
      </w:r>
      <w:r w:rsidRPr="00312C98">
        <w:rPr>
          <w:sz w:val="28"/>
          <w:szCs w:val="28"/>
          <w:lang w:val="uk-UA"/>
        </w:rPr>
        <w:t xml:space="preserve"> суб’єктними особливостями школяра (вік, стать, інтелектуальний розвиток, здібності, самооцінка, взаємодія з іншими учнями та </w:t>
      </w:r>
      <w:r w:rsidR="00216458" w:rsidRPr="00312C98">
        <w:rPr>
          <w:sz w:val="28"/>
          <w:szCs w:val="28"/>
          <w:lang w:val="uk-UA"/>
        </w:rPr>
        <w:t>ін.</w:t>
      </w:r>
      <w:r w:rsidRPr="00312C98">
        <w:rPr>
          <w:sz w:val="28"/>
          <w:szCs w:val="28"/>
          <w:lang w:val="uk-UA"/>
        </w:rPr>
        <w:t xml:space="preserve">); по-четверте, – суб’єктними </w:t>
      </w:r>
      <w:r w:rsidRPr="00312C98">
        <w:rPr>
          <w:sz w:val="28"/>
          <w:szCs w:val="28"/>
          <w:lang w:val="uk-UA"/>
        </w:rPr>
        <w:lastRenderedPageBreak/>
        <w:t xml:space="preserve">особливостями педагога i, насамперед, системою ставлення його до учня, справи; по-п’яте, </w:t>
      </w:r>
      <w:r w:rsidR="00772338" w:rsidRPr="00312C98">
        <w:rPr>
          <w:sz w:val="28"/>
          <w:szCs w:val="28"/>
          <w:lang w:val="uk-UA"/>
        </w:rPr>
        <w:t>–</w:t>
      </w:r>
      <w:r w:rsidR="00216458" w:rsidRPr="00312C98">
        <w:rPr>
          <w:sz w:val="28"/>
          <w:szCs w:val="28"/>
          <w:lang w:val="uk-UA"/>
        </w:rPr>
        <w:t xml:space="preserve"> </w:t>
      </w:r>
      <w:r w:rsidRPr="00312C98">
        <w:rPr>
          <w:sz w:val="28"/>
          <w:szCs w:val="28"/>
          <w:lang w:val="uk-UA"/>
        </w:rPr>
        <w:t>специфікою навчального предмета.</w:t>
      </w:r>
    </w:p>
    <w:p w:rsidR="00617A27" w:rsidRPr="00312C98" w:rsidRDefault="00617A27" w:rsidP="00617A27">
      <w:pPr>
        <w:pStyle w:val="a4"/>
        <w:spacing w:before="0" w:beforeAutospacing="0" w:after="0" w:afterAutospacing="0" w:line="360" w:lineRule="auto"/>
        <w:jc w:val="center"/>
        <w:rPr>
          <w:sz w:val="28"/>
          <w:szCs w:val="28"/>
          <w:lang w:val="uk-UA"/>
        </w:rPr>
      </w:pPr>
      <w:r w:rsidRPr="00312C98">
        <w:rPr>
          <w:noProof/>
          <w:sz w:val="28"/>
          <w:szCs w:val="28"/>
        </w:rPr>
        <w:drawing>
          <wp:inline distT="0" distB="0" distL="0" distR="0">
            <wp:extent cx="6019800" cy="3590925"/>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FF5D0C" w:rsidRPr="00312C98" w:rsidRDefault="00FF5D0C" w:rsidP="00FF5D0C">
      <w:pPr>
        <w:pStyle w:val="a4"/>
        <w:spacing w:before="0" w:beforeAutospacing="0" w:after="0" w:afterAutospacing="0" w:line="360" w:lineRule="auto"/>
        <w:ind w:firstLine="709"/>
        <w:jc w:val="center"/>
        <w:rPr>
          <w:sz w:val="28"/>
          <w:szCs w:val="28"/>
          <w:lang w:val="uk-UA"/>
        </w:rPr>
      </w:pPr>
      <w:r w:rsidRPr="00312C98">
        <w:rPr>
          <w:sz w:val="28"/>
          <w:szCs w:val="28"/>
          <w:lang w:val="uk-UA"/>
        </w:rPr>
        <w:t>Рис.1.2. Загальна структура навчальної мотивації</w:t>
      </w:r>
    </w:p>
    <w:p w:rsidR="00FF5D0C" w:rsidRPr="00312C98" w:rsidRDefault="00FF5D0C" w:rsidP="00617A27">
      <w:pPr>
        <w:pStyle w:val="a4"/>
        <w:spacing w:before="0" w:beforeAutospacing="0" w:after="0" w:afterAutospacing="0" w:line="360" w:lineRule="auto"/>
        <w:jc w:val="center"/>
        <w:rPr>
          <w:sz w:val="28"/>
          <w:szCs w:val="28"/>
          <w:lang w:val="uk-UA"/>
        </w:rPr>
      </w:pPr>
    </w:p>
    <w:p w:rsidR="002A1525" w:rsidRPr="00312C98" w:rsidRDefault="00382359" w:rsidP="0038235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Вивчення сучасних </w:t>
      </w:r>
      <w:r w:rsidR="00772338" w:rsidRPr="00312C98">
        <w:rPr>
          <w:rFonts w:ascii="Times New Roman" w:hAnsi="Times New Roman" w:cs="Times New Roman"/>
          <w:sz w:val="28"/>
          <w:szCs w:val="28"/>
          <w:lang w:val="uk-UA"/>
        </w:rPr>
        <w:t>наукових праць</w:t>
      </w:r>
      <w:r w:rsidRPr="00312C98">
        <w:rPr>
          <w:rFonts w:ascii="Times New Roman" w:hAnsi="Times New Roman" w:cs="Times New Roman"/>
          <w:sz w:val="28"/>
          <w:szCs w:val="28"/>
          <w:lang w:val="uk-UA"/>
        </w:rPr>
        <w:t xml:space="preserve"> показало, що для</w:t>
      </w:r>
      <w:r w:rsidR="00E17961"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формування мотивації навчання необхідно перетворення наявних у</w:t>
      </w:r>
      <w:r w:rsidR="00E17961"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дитини спонукань, зовнішніх мотивів в таку мотиваційну сферу,</w:t>
      </w:r>
      <w:r w:rsidR="00E17961"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яка </w:t>
      </w:r>
      <w:r w:rsidR="00216458" w:rsidRPr="00312C98">
        <w:rPr>
          <w:rFonts w:ascii="Times New Roman" w:hAnsi="Times New Roman" w:cs="Times New Roman"/>
          <w:sz w:val="28"/>
          <w:szCs w:val="28"/>
          <w:lang w:val="uk-UA"/>
        </w:rPr>
        <w:t>мала б стійку структуру, мотив</w:t>
      </w:r>
      <w:r w:rsidRPr="00312C98">
        <w:rPr>
          <w:rFonts w:ascii="Times New Roman" w:hAnsi="Times New Roman" w:cs="Times New Roman"/>
          <w:sz w:val="28"/>
          <w:szCs w:val="28"/>
          <w:lang w:val="uk-UA"/>
        </w:rPr>
        <w:t xml:space="preserve">и, </w:t>
      </w:r>
      <w:r w:rsidR="00216458" w:rsidRPr="00312C98">
        <w:rPr>
          <w:rFonts w:ascii="Times New Roman" w:hAnsi="Times New Roman" w:cs="Times New Roman"/>
          <w:sz w:val="28"/>
          <w:szCs w:val="28"/>
          <w:lang w:val="uk-UA"/>
        </w:rPr>
        <w:t>цілі</w:t>
      </w:r>
      <w:r w:rsidRPr="00312C98">
        <w:rPr>
          <w:rFonts w:ascii="Times New Roman" w:hAnsi="Times New Roman" w:cs="Times New Roman"/>
          <w:sz w:val="28"/>
          <w:szCs w:val="28"/>
          <w:lang w:val="uk-UA"/>
        </w:rPr>
        <w:t>,</w:t>
      </w:r>
      <w:r w:rsidR="00E17961" w:rsidRPr="00312C98">
        <w:rPr>
          <w:rFonts w:ascii="Times New Roman" w:hAnsi="Times New Roman" w:cs="Times New Roman"/>
          <w:sz w:val="28"/>
          <w:szCs w:val="28"/>
          <w:lang w:val="uk-UA"/>
        </w:rPr>
        <w:t xml:space="preserve"> </w:t>
      </w:r>
      <w:r w:rsidR="00216458" w:rsidRPr="00312C98">
        <w:rPr>
          <w:rFonts w:ascii="Times New Roman" w:hAnsi="Times New Roman" w:cs="Times New Roman"/>
          <w:sz w:val="28"/>
          <w:szCs w:val="28"/>
          <w:lang w:val="uk-UA"/>
        </w:rPr>
        <w:t xml:space="preserve">які </w:t>
      </w:r>
      <w:r w:rsidRPr="00312C98">
        <w:rPr>
          <w:rFonts w:ascii="Times New Roman" w:hAnsi="Times New Roman" w:cs="Times New Roman"/>
          <w:sz w:val="28"/>
          <w:szCs w:val="28"/>
          <w:lang w:val="uk-UA"/>
        </w:rPr>
        <w:t>супроводжуються емоціями, опосередкованими внутрішньо</w:t>
      </w:r>
      <w:r w:rsidR="00216458" w:rsidRPr="00312C98">
        <w:rPr>
          <w:rFonts w:ascii="Times New Roman" w:hAnsi="Times New Roman" w:cs="Times New Roman"/>
          <w:sz w:val="28"/>
          <w:szCs w:val="28"/>
          <w:lang w:val="uk-UA"/>
        </w:rPr>
        <w:t>ю</w:t>
      </w:r>
      <w:r w:rsidRPr="00312C98">
        <w:rPr>
          <w:rFonts w:ascii="Times New Roman" w:hAnsi="Times New Roman" w:cs="Times New Roman"/>
          <w:sz w:val="28"/>
          <w:szCs w:val="28"/>
          <w:lang w:val="uk-UA"/>
        </w:rPr>
        <w:t xml:space="preserve"> позицією</w:t>
      </w:r>
      <w:r w:rsidR="00E17961"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учня. </w:t>
      </w:r>
    </w:p>
    <w:p w:rsidR="002A1525" w:rsidRPr="00312C98" w:rsidRDefault="002A1525" w:rsidP="00382359">
      <w:pPr>
        <w:spacing w:after="0" w:line="360" w:lineRule="auto"/>
        <w:ind w:firstLine="709"/>
        <w:jc w:val="both"/>
        <w:rPr>
          <w:rFonts w:ascii="Times New Roman" w:hAnsi="Times New Roman" w:cs="Times New Roman"/>
          <w:sz w:val="28"/>
          <w:szCs w:val="28"/>
          <w:lang w:val="uk-UA"/>
        </w:rPr>
      </w:pPr>
    </w:p>
    <w:p w:rsidR="008542A6" w:rsidRPr="00312C98" w:rsidRDefault="008542A6" w:rsidP="00382359">
      <w:pPr>
        <w:spacing w:after="0" w:line="360" w:lineRule="auto"/>
        <w:ind w:firstLine="709"/>
        <w:jc w:val="both"/>
        <w:rPr>
          <w:rFonts w:ascii="Times New Roman" w:hAnsi="Times New Roman" w:cs="Times New Roman"/>
          <w:sz w:val="28"/>
          <w:szCs w:val="28"/>
          <w:lang w:val="uk-UA"/>
        </w:rPr>
      </w:pPr>
    </w:p>
    <w:p w:rsidR="0087164E" w:rsidRPr="00312C98" w:rsidRDefault="00795601" w:rsidP="00795601">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b/>
          <w:sz w:val="28"/>
          <w:szCs w:val="28"/>
          <w:lang w:val="uk-UA" w:eastAsia="ru-RU"/>
        </w:rPr>
        <w:t>1.2</w:t>
      </w:r>
      <w:r w:rsidR="002350B1" w:rsidRPr="00312C98">
        <w:rPr>
          <w:rFonts w:ascii="Times New Roman" w:eastAsia="Times New Roman" w:hAnsi="Times New Roman" w:cs="Times New Roman"/>
          <w:b/>
          <w:sz w:val="28"/>
          <w:szCs w:val="28"/>
          <w:lang w:val="uk-UA" w:eastAsia="ru-RU"/>
        </w:rPr>
        <w:t>.</w:t>
      </w:r>
      <w:r w:rsidRPr="00312C98">
        <w:rPr>
          <w:rFonts w:ascii="Times New Roman" w:eastAsia="Times New Roman" w:hAnsi="Times New Roman" w:cs="Times New Roman"/>
          <w:b/>
          <w:sz w:val="28"/>
          <w:szCs w:val="28"/>
          <w:lang w:val="uk-UA" w:eastAsia="ru-RU"/>
        </w:rPr>
        <w:t xml:space="preserve"> </w:t>
      </w:r>
      <w:r w:rsidR="008542A6" w:rsidRPr="00312C98">
        <w:rPr>
          <w:rFonts w:ascii="Times New Roman" w:eastAsia="Times New Roman" w:hAnsi="Times New Roman" w:cs="Times New Roman"/>
          <w:b/>
          <w:sz w:val="28"/>
          <w:szCs w:val="28"/>
          <w:lang w:val="uk-UA" w:eastAsia="ru-RU"/>
        </w:rPr>
        <w:t>Практичні дослідження мотивації в освіті</w:t>
      </w:r>
    </w:p>
    <w:p w:rsidR="008542A6" w:rsidRPr="00312C98" w:rsidRDefault="008542A6" w:rsidP="00795601">
      <w:pPr>
        <w:spacing w:after="0" w:line="360" w:lineRule="auto"/>
        <w:ind w:firstLine="709"/>
        <w:jc w:val="both"/>
        <w:rPr>
          <w:rFonts w:ascii="Times New Roman" w:eastAsia="Times New Roman" w:hAnsi="Times New Roman" w:cs="Times New Roman"/>
          <w:sz w:val="28"/>
          <w:szCs w:val="28"/>
          <w:lang w:val="uk-UA" w:eastAsia="ru-RU"/>
        </w:rPr>
      </w:pPr>
    </w:p>
    <w:p w:rsidR="001C1D27" w:rsidRPr="00312C98" w:rsidRDefault="001C1D27" w:rsidP="00772338">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Створення зацікавленого ставлення до навчання </w:t>
      </w:r>
      <w:r w:rsidR="00772338"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проблема, </w:t>
      </w:r>
      <w:r w:rsidR="00772338" w:rsidRPr="00312C98">
        <w:rPr>
          <w:rFonts w:ascii="Times New Roman" w:hAnsi="Times New Roman" w:cs="Times New Roman"/>
          <w:sz w:val="28"/>
          <w:szCs w:val="28"/>
          <w:lang w:val="uk-UA"/>
        </w:rPr>
        <w:t>яка</w:t>
      </w:r>
      <w:r w:rsidRPr="00312C98">
        <w:rPr>
          <w:rFonts w:ascii="Times New Roman" w:hAnsi="Times New Roman" w:cs="Times New Roman"/>
          <w:sz w:val="28"/>
          <w:szCs w:val="28"/>
          <w:lang w:val="uk-UA"/>
        </w:rPr>
        <w:t xml:space="preserve"> проходить через всю історію школи, що не втратила актуальності </w:t>
      </w:r>
      <w:r w:rsidR="00811232" w:rsidRPr="00312C98">
        <w:rPr>
          <w:rFonts w:ascii="Times New Roman" w:hAnsi="Times New Roman" w:cs="Times New Roman"/>
          <w:sz w:val="28"/>
          <w:szCs w:val="28"/>
          <w:lang w:val="uk-UA"/>
        </w:rPr>
        <w:t>й</w:t>
      </w:r>
      <w:r w:rsidRPr="00312C98">
        <w:rPr>
          <w:rFonts w:ascii="Times New Roman" w:hAnsi="Times New Roman" w:cs="Times New Roman"/>
          <w:sz w:val="28"/>
          <w:szCs w:val="28"/>
          <w:lang w:val="uk-UA"/>
        </w:rPr>
        <w:t xml:space="preserve"> сьогодні. Відомо, як</w:t>
      </w:r>
      <w:r w:rsidR="00811232" w:rsidRPr="00312C98">
        <w:rPr>
          <w:rFonts w:ascii="Times New Roman" w:hAnsi="Times New Roman" w:cs="Times New Roman"/>
          <w:sz w:val="28"/>
          <w:szCs w:val="28"/>
          <w:lang w:val="uk-UA"/>
        </w:rPr>
        <w:t>ий</w:t>
      </w:r>
      <w:r w:rsidRPr="00312C98">
        <w:rPr>
          <w:rFonts w:ascii="Times New Roman" w:hAnsi="Times New Roman" w:cs="Times New Roman"/>
          <w:sz w:val="28"/>
          <w:szCs w:val="28"/>
          <w:lang w:val="uk-UA"/>
        </w:rPr>
        <w:t xml:space="preserve"> неоднаковий буває рівень знань </w:t>
      </w:r>
      <w:r w:rsidR="00811232" w:rsidRPr="00312C98">
        <w:rPr>
          <w:rFonts w:ascii="Times New Roman" w:hAnsi="Times New Roman" w:cs="Times New Roman"/>
          <w:sz w:val="28"/>
          <w:szCs w:val="28"/>
          <w:lang w:val="uk-UA"/>
        </w:rPr>
        <w:t>та</w:t>
      </w:r>
      <w:r w:rsidRPr="00312C98">
        <w:rPr>
          <w:rFonts w:ascii="Times New Roman" w:hAnsi="Times New Roman" w:cs="Times New Roman"/>
          <w:sz w:val="28"/>
          <w:szCs w:val="28"/>
          <w:lang w:val="uk-UA"/>
        </w:rPr>
        <w:t xml:space="preserve"> умінь учнів, яких навчає один і той же педагог. Спостереження педагогів і психологів показують, що результати навчальної діяльності багато в чому залежать від того, що </w:t>
      </w:r>
      <w:r w:rsidRPr="00312C98">
        <w:rPr>
          <w:rFonts w:ascii="Times New Roman" w:hAnsi="Times New Roman" w:cs="Times New Roman"/>
          <w:sz w:val="28"/>
          <w:szCs w:val="28"/>
          <w:lang w:val="uk-UA"/>
        </w:rPr>
        <w:lastRenderedPageBreak/>
        <w:t>спонукає цю діяльність, тобто залежать від мотивів. Від того, як вдається розвинути мотивацію навчання у школярів, викликати потребу в знаннях, навчити вчитися, багато в чому з</w:t>
      </w:r>
      <w:r w:rsidR="00F13C1A" w:rsidRPr="00312C98">
        <w:rPr>
          <w:rFonts w:ascii="Times New Roman" w:hAnsi="Times New Roman" w:cs="Times New Roman"/>
          <w:sz w:val="28"/>
          <w:szCs w:val="28"/>
          <w:lang w:val="uk-UA"/>
        </w:rPr>
        <w:t>а</w:t>
      </w:r>
      <w:r w:rsidR="00C95B8E" w:rsidRPr="00312C98">
        <w:rPr>
          <w:rFonts w:ascii="Times New Roman" w:hAnsi="Times New Roman" w:cs="Times New Roman"/>
          <w:sz w:val="28"/>
          <w:szCs w:val="28"/>
          <w:lang w:val="uk-UA"/>
        </w:rPr>
        <w:t>лежить успішність навчання (А. Маркова, Л. Божович, А</w:t>
      </w:r>
      <w:r w:rsidRPr="00312C98">
        <w:rPr>
          <w:rFonts w:ascii="Times New Roman" w:hAnsi="Times New Roman" w:cs="Times New Roman"/>
          <w:sz w:val="28"/>
          <w:szCs w:val="28"/>
          <w:lang w:val="uk-UA"/>
        </w:rPr>
        <w:t>. Леонтьєв та ін.). Але перш ніж розвивати навчальну мотивацію, її необхідно пізнати, виявити її реальний рівень і можливі перспективи</w:t>
      </w:r>
      <w:r w:rsidR="00F13C1A" w:rsidRPr="00312C98">
        <w:rPr>
          <w:rFonts w:ascii="Times New Roman" w:hAnsi="Times New Roman" w:cs="Times New Roman"/>
          <w:sz w:val="28"/>
          <w:szCs w:val="28"/>
          <w:lang w:val="uk-UA"/>
        </w:rPr>
        <w:t xml:space="preserve"> у кожного учня</w:t>
      </w:r>
      <w:r w:rsidRPr="00312C98">
        <w:rPr>
          <w:rFonts w:ascii="Times New Roman" w:hAnsi="Times New Roman" w:cs="Times New Roman"/>
          <w:sz w:val="28"/>
          <w:szCs w:val="28"/>
          <w:lang w:val="uk-UA"/>
        </w:rPr>
        <w:t>.</w:t>
      </w:r>
    </w:p>
    <w:p w:rsidR="004E22F6" w:rsidRPr="00312C98" w:rsidRDefault="004E22F6" w:rsidP="004E22F6">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Психологами доведено, що мотиви учбової </w:t>
      </w:r>
      <w:r w:rsidR="00811232" w:rsidRPr="00312C98">
        <w:rPr>
          <w:sz w:val="28"/>
          <w:szCs w:val="28"/>
          <w:lang w:val="uk-UA"/>
        </w:rPr>
        <w:t>діяльності</w:t>
      </w:r>
      <w:r w:rsidRPr="00312C98">
        <w:rPr>
          <w:sz w:val="28"/>
          <w:szCs w:val="28"/>
          <w:lang w:val="uk-UA"/>
        </w:rPr>
        <w:t xml:space="preserve"> </w:t>
      </w:r>
      <w:r w:rsidR="00811232" w:rsidRPr="00312C98">
        <w:rPr>
          <w:sz w:val="28"/>
          <w:szCs w:val="28"/>
          <w:lang w:val="uk-UA"/>
        </w:rPr>
        <w:t>дітей</w:t>
      </w:r>
      <w:r w:rsidRPr="00312C98">
        <w:rPr>
          <w:sz w:val="28"/>
          <w:szCs w:val="28"/>
          <w:lang w:val="uk-UA"/>
        </w:rPr>
        <w:t xml:space="preserve"> </w:t>
      </w:r>
      <w:r w:rsidR="00811232" w:rsidRPr="00312C98">
        <w:rPr>
          <w:sz w:val="28"/>
          <w:szCs w:val="28"/>
          <w:lang w:val="uk-UA"/>
        </w:rPr>
        <w:t>змінюються</w:t>
      </w:r>
      <w:r w:rsidRPr="00312C98">
        <w:rPr>
          <w:sz w:val="28"/>
          <w:szCs w:val="28"/>
          <w:lang w:val="uk-UA"/>
        </w:rPr>
        <w:t xml:space="preserve"> з </w:t>
      </w:r>
      <w:r w:rsidR="00811232" w:rsidRPr="00312C98">
        <w:rPr>
          <w:sz w:val="28"/>
          <w:szCs w:val="28"/>
          <w:lang w:val="uk-UA"/>
        </w:rPr>
        <w:t>віком</w:t>
      </w:r>
      <w:r w:rsidRPr="00312C98">
        <w:rPr>
          <w:sz w:val="28"/>
          <w:szCs w:val="28"/>
          <w:lang w:val="uk-UA"/>
        </w:rPr>
        <w:t xml:space="preserve"> i залежать </w:t>
      </w:r>
      <w:r w:rsidR="00811232" w:rsidRPr="00312C98">
        <w:rPr>
          <w:sz w:val="28"/>
          <w:szCs w:val="28"/>
          <w:lang w:val="uk-UA"/>
        </w:rPr>
        <w:t>від</w:t>
      </w:r>
      <w:r w:rsidRPr="00312C98">
        <w:rPr>
          <w:sz w:val="28"/>
          <w:szCs w:val="28"/>
          <w:lang w:val="uk-UA"/>
        </w:rPr>
        <w:t xml:space="preserve"> тих зрушень, </w:t>
      </w:r>
      <w:r w:rsidR="00811232" w:rsidRPr="00312C98">
        <w:rPr>
          <w:sz w:val="28"/>
          <w:szCs w:val="28"/>
          <w:lang w:val="uk-UA"/>
        </w:rPr>
        <w:t>які</w:t>
      </w:r>
      <w:r w:rsidRPr="00312C98">
        <w:rPr>
          <w:sz w:val="28"/>
          <w:szCs w:val="28"/>
          <w:lang w:val="uk-UA"/>
        </w:rPr>
        <w:t xml:space="preserve"> </w:t>
      </w:r>
      <w:r w:rsidR="00811232" w:rsidRPr="00312C98">
        <w:rPr>
          <w:sz w:val="28"/>
          <w:szCs w:val="28"/>
          <w:lang w:val="uk-UA"/>
        </w:rPr>
        <w:t>відбуваються</w:t>
      </w:r>
      <w:r w:rsidRPr="00312C98">
        <w:rPr>
          <w:sz w:val="28"/>
          <w:szCs w:val="28"/>
          <w:lang w:val="uk-UA"/>
        </w:rPr>
        <w:t xml:space="preserve"> у внутр</w:t>
      </w:r>
      <w:r w:rsidR="00C95B8E" w:rsidRPr="00312C98">
        <w:rPr>
          <w:sz w:val="28"/>
          <w:szCs w:val="28"/>
          <w:lang w:val="uk-UA"/>
        </w:rPr>
        <w:t>і</w:t>
      </w:r>
      <w:r w:rsidRPr="00312C98">
        <w:rPr>
          <w:sz w:val="28"/>
          <w:szCs w:val="28"/>
          <w:lang w:val="uk-UA"/>
        </w:rPr>
        <w:t>шн</w:t>
      </w:r>
      <w:r w:rsidR="00C95B8E" w:rsidRPr="00312C98">
        <w:rPr>
          <w:sz w:val="28"/>
          <w:szCs w:val="28"/>
          <w:lang w:val="uk-UA"/>
        </w:rPr>
        <w:t>і</w:t>
      </w:r>
      <w:r w:rsidRPr="00312C98">
        <w:rPr>
          <w:sz w:val="28"/>
          <w:szCs w:val="28"/>
          <w:lang w:val="uk-UA"/>
        </w:rPr>
        <w:t xml:space="preserve">й </w:t>
      </w:r>
      <w:r w:rsidR="00811232" w:rsidRPr="00312C98">
        <w:rPr>
          <w:sz w:val="28"/>
          <w:szCs w:val="28"/>
          <w:lang w:val="uk-UA"/>
        </w:rPr>
        <w:t>структурі</w:t>
      </w:r>
      <w:r w:rsidRPr="00312C98">
        <w:rPr>
          <w:sz w:val="28"/>
          <w:szCs w:val="28"/>
          <w:lang w:val="uk-UA"/>
        </w:rPr>
        <w:t xml:space="preserve"> </w:t>
      </w:r>
      <w:r w:rsidR="00811232" w:rsidRPr="00312C98">
        <w:rPr>
          <w:sz w:val="28"/>
          <w:szCs w:val="28"/>
          <w:lang w:val="uk-UA"/>
        </w:rPr>
        <w:t>особистості</w:t>
      </w:r>
      <w:r w:rsidRPr="00312C98">
        <w:rPr>
          <w:sz w:val="28"/>
          <w:szCs w:val="28"/>
          <w:lang w:val="uk-UA"/>
        </w:rPr>
        <w:t xml:space="preserve">, а також </w:t>
      </w:r>
      <w:r w:rsidR="00811232" w:rsidRPr="00312C98">
        <w:rPr>
          <w:sz w:val="28"/>
          <w:szCs w:val="28"/>
          <w:lang w:val="uk-UA"/>
        </w:rPr>
        <w:t>від</w:t>
      </w:r>
      <w:r w:rsidRPr="00312C98">
        <w:rPr>
          <w:sz w:val="28"/>
          <w:szCs w:val="28"/>
          <w:lang w:val="uk-UA"/>
        </w:rPr>
        <w:t xml:space="preserve"> </w:t>
      </w:r>
      <w:r w:rsidR="00811232" w:rsidRPr="00312C98">
        <w:rPr>
          <w:sz w:val="28"/>
          <w:szCs w:val="28"/>
          <w:lang w:val="uk-UA"/>
        </w:rPr>
        <w:t>зовнішніх</w:t>
      </w:r>
      <w:r w:rsidRPr="00312C98">
        <w:rPr>
          <w:sz w:val="28"/>
          <w:szCs w:val="28"/>
          <w:lang w:val="uk-UA"/>
        </w:rPr>
        <w:t xml:space="preserve"> обставин ї</w:t>
      </w:r>
      <w:r w:rsidR="00811232" w:rsidRPr="00312C98">
        <w:rPr>
          <w:sz w:val="28"/>
          <w:szCs w:val="28"/>
          <w:lang w:val="uk-UA"/>
        </w:rPr>
        <w:t>ї</w:t>
      </w:r>
      <w:r w:rsidRPr="00312C98">
        <w:rPr>
          <w:sz w:val="28"/>
          <w:szCs w:val="28"/>
          <w:lang w:val="uk-UA"/>
        </w:rPr>
        <w:t xml:space="preserve"> </w:t>
      </w:r>
      <w:r w:rsidR="00811232" w:rsidRPr="00312C98">
        <w:rPr>
          <w:sz w:val="28"/>
          <w:szCs w:val="28"/>
          <w:lang w:val="uk-UA"/>
        </w:rPr>
        <w:t>життєдіяльності</w:t>
      </w:r>
      <w:r w:rsidRPr="00312C98">
        <w:rPr>
          <w:sz w:val="28"/>
          <w:szCs w:val="28"/>
          <w:lang w:val="uk-UA"/>
        </w:rPr>
        <w:t>.</w:t>
      </w:r>
    </w:p>
    <w:p w:rsidR="007E7745" w:rsidRPr="009256DF" w:rsidRDefault="00AD13A1" w:rsidP="007E7745">
      <w:pPr>
        <w:pStyle w:val="a4"/>
        <w:spacing w:before="0" w:beforeAutospacing="0" w:after="0" w:afterAutospacing="0" w:line="360" w:lineRule="auto"/>
        <w:ind w:firstLine="709"/>
        <w:jc w:val="both"/>
        <w:rPr>
          <w:sz w:val="28"/>
          <w:szCs w:val="28"/>
          <w:lang w:val="uk-UA"/>
        </w:rPr>
      </w:pPr>
      <w:r w:rsidRPr="00312C98">
        <w:rPr>
          <w:sz w:val="28"/>
          <w:szCs w:val="28"/>
          <w:lang w:val="uk-UA"/>
        </w:rPr>
        <w:t>Аналізуючи</w:t>
      </w:r>
      <w:r w:rsidR="007E7745" w:rsidRPr="00312C98">
        <w:rPr>
          <w:sz w:val="28"/>
          <w:szCs w:val="28"/>
          <w:lang w:val="uk-UA"/>
        </w:rPr>
        <w:t xml:space="preserve"> </w:t>
      </w:r>
      <w:r w:rsidRPr="00312C98">
        <w:rPr>
          <w:sz w:val="28"/>
          <w:szCs w:val="28"/>
          <w:lang w:val="uk-UA"/>
        </w:rPr>
        <w:t>дані</w:t>
      </w:r>
      <w:r w:rsidR="007E7745" w:rsidRPr="00312C98">
        <w:rPr>
          <w:sz w:val="28"/>
          <w:szCs w:val="28"/>
          <w:lang w:val="uk-UA"/>
        </w:rPr>
        <w:t xml:space="preserve"> про розвиток учбової </w:t>
      </w:r>
      <w:r w:rsidRPr="00312C98">
        <w:rPr>
          <w:sz w:val="28"/>
          <w:szCs w:val="28"/>
          <w:lang w:val="uk-UA"/>
        </w:rPr>
        <w:t>мотивації</w:t>
      </w:r>
      <w:r w:rsidR="007E7745" w:rsidRPr="00312C98">
        <w:rPr>
          <w:sz w:val="28"/>
          <w:szCs w:val="28"/>
          <w:lang w:val="uk-UA"/>
        </w:rPr>
        <w:t xml:space="preserve"> в </w:t>
      </w:r>
      <w:r w:rsidRPr="00312C98">
        <w:rPr>
          <w:sz w:val="28"/>
          <w:szCs w:val="28"/>
          <w:lang w:val="uk-UA"/>
        </w:rPr>
        <w:t>різних</w:t>
      </w:r>
      <w:r w:rsidR="007E7745" w:rsidRPr="00312C98">
        <w:rPr>
          <w:sz w:val="28"/>
          <w:szCs w:val="28"/>
          <w:lang w:val="uk-UA"/>
        </w:rPr>
        <w:t xml:space="preserve"> </w:t>
      </w:r>
      <w:r w:rsidRPr="00312C98">
        <w:rPr>
          <w:sz w:val="28"/>
          <w:szCs w:val="28"/>
          <w:lang w:val="uk-UA"/>
        </w:rPr>
        <w:t>вікових</w:t>
      </w:r>
      <w:r w:rsidR="007E7745" w:rsidRPr="00312C98">
        <w:rPr>
          <w:sz w:val="28"/>
          <w:szCs w:val="28"/>
          <w:lang w:val="uk-UA"/>
        </w:rPr>
        <w:t xml:space="preserve"> групах, О. Леонтьєв </w:t>
      </w:r>
      <w:r w:rsidRPr="00312C98">
        <w:rPr>
          <w:sz w:val="28"/>
          <w:szCs w:val="28"/>
          <w:lang w:val="uk-UA"/>
        </w:rPr>
        <w:t>виділив</w:t>
      </w:r>
      <w:r w:rsidR="007E7745" w:rsidRPr="00312C98">
        <w:rPr>
          <w:sz w:val="28"/>
          <w:szCs w:val="28"/>
          <w:lang w:val="uk-UA"/>
        </w:rPr>
        <w:t xml:space="preserve"> три етапи </w:t>
      </w:r>
      <w:r w:rsidRPr="00312C98">
        <w:rPr>
          <w:sz w:val="28"/>
          <w:szCs w:val="28"/>
          <w:lang w:val="uk-UA"/>
        </w:rPr>
        <w:t>еволюції</w:t>
      </w:r>
      <w:r w:rsidR="007E7745" w:rsidRPr="00312C98">
        <w:rPr>
          <w:sz w:val="28"/>
          <w:szCs w:val="28"/>
          <w:lang w:val="uk-UA"/>
        </w:rPr>
        <w:t xml:space="preserve"> учбових </w:t>
      </w:r>
      <w:r w:rsidRPr="00312C98">
        <w:rPr>
          <w:sz w:val="28"/>
          <w:szCs w:val="28"/>
          <w:lang w:val="uk-UA"/>
        </w:rPr>
        <w:t>мотивів</w:t>
      </w:r>
      <w:r w:rsidR="007E7745" w:rsidRPr="00312C98">
        <w:rPr>
          <w:sz w:val="28"/>
          <w:szCs w:val="28"/>
          <w:lang w:val="uk-UA"/>
        </w:rPr>
        <w:t xml:space="preserve">. На першому </w:t>
      </w:r>
      <w:r w:rsidRPr="00312C98">
        <w:rPr>
          <w:sz w:val="28"/>
          <w:szCs w:val="28"/>
          <w:lang w:val="uk-UA"/>
        </w:rPr>
        <w:t>етапі</w:t>
      </w:r>
      <w:r w:rsidR="007E7745" w:rsidRPr="00312C98">
        <w:rPr>
          <w:sz w:val="28"/>
          <w:szCs w:val="28"/>
          <w:lang w:val="uk-UA"/>
        </w:rPr>
        <w:t xml:space="preserve"> (у початкових класах) у </w:t>
      </w:r>
      <w:r w:rsidR="00C95B8E" w:rsidRPr="00312C98">
        <w:rPr>
          <w:sz w:val="28"/>
          <w:szCs w:val="28"/>
          <w:lang w:val="uk-UA"/>
        </w:rPr>
        <w:t>свідомості</w:t>
      </w:r>
      <w:r w:rsidR="007E7745" w:rsidRPr="00312C98">
        <w:rPr>
          <w:sz w:val="28"/>
          <w:szCs w:val="28"/>
          <w:lang w:val="uk-UA"/>
        </w:rPr>
        <w:t xml:space="preserve"> </w:t>
      </w:r>
      <w:r w:rsidRPr="00312C98">
        <w:rPr>
          <w:sz w:val="28"/>
          <w:szCs w:val="28"/>
          <w:lang w:val="uk-UA"/>
        </w:rPr>
        <w:t>учнів</w:t>
      </w:r>
      <w:r w:rsidR="007E7745" w:rsidRPr="00312C98">
        <w:rPr>
          <w:sz w:val="28"/>
          <w:szCs w:val="28"/>
          <w:lang w:val="uk-UA"/>
        </w:rPr>
        <w:t xml:space="preserve"> переважають мотиви, що лежать у самому </w:t>
      </w:r>
      <w:r w:rsidRPr="00312C98">
        <w:rPr>
          <w:sz w:val="28"/>
          <w:szCs w:val="28"/>
          <w:lang w:val="uk-UA"/>
        </w:rPr>
        <w:t>навчанні</w:t>
      </w:r>
      <w:r w:rsidR="007E7745" w:rsidRPr="00312C98">
        <w:rPr>
          <w:sz w:val="28"/>
          <w:szCs w:val="28"/>
          <w:lang w:val="uk-UA"/>
        </w:rPr>
        <w:t xml:space="preserve">. На другому </w:t>
      </w:r>
      <w:r w:rsidRPr="00312C98">
        <w:rPr>
          <w:sz w:val="28"/>
          <w:szCs w:val="28"/>
          <w:lang w:val="uk-UA"/>
        </w:rPr>
        <w:t>етапі</w:t>
      </w:r>
      <w:r w:rsidR="007E7745" w:rsidRPr="00312C98">
        <w:rPr>
          <w:sz w:val="28"/>
          <w:szCs w:val="28"/>
          <w:lang w:val="uk-UA"/>
        </w:rPr>
        <w:t xml:space="preserve"> (у </w:t>
      </w:r>
      <w:r w:rsidRPr="00312C98">
        <w:rPr>
          <w:sz w:val="28"/>
          <w:szCs w:val="28"/>
          <w:lang w:val="uk-UA"/>
        </w:rPr>
        <w:t>середніх</w:t>
      </w:r>
      <w:r w:rsidR="007E7745" w:rsidRPr="00312C98">
        <w:rPr>
          <w:sz w:val="28"/>
          <w:szCs w:val="28"/>
          <w:lang w:val="uk-UA"/>
        </w:rPr>
        <w:t xml:space="preserve"> класах) </w:t>
      </w:r>
      <w:r w:rsidRPr="00312C98">
        <w:rPr>
          <w:sz w:val="28"/>
          <w:szCs w:val="28"/>
          <w:lang w:val="uk-UA"/>
        </w:rPr>
        <w:t>відбувається</w:t>
      </w:r>
      <w:r w:rsidR="007E7745" w:rsidRPr="00312C98">
        <w:rPr>
          <w:sz w:val="28"/>
          <w:szCs w:val="28"/>
          <w:lang w:val="uk-UA"/>
        </w:rPr>
        <w:t xml:space="preserve"> </w:t>
      </w:r>
      <w:r w:rsidRPr="00312C98">
        <w:rPr>
          <w:sz w:val="28"/>
          <w:szCs w:val="28"/>
          <w:lang w:val="uk-UA"/>
        </w:rPr>
        <w:t>зміна</w:t>
      </w:r>
      <w:r w:rsidR="007E7745" w:rsidRPr="00312C98">
        <w:rPr>
          <w:sz w:val="28"/>
          <w:szCs w:val="28"/>
          <w:lang w:val="uk-UA"/>
        </w:rPr>
        <w:t xml:space="preserve"> </w:t>
      </w:r>
      <w:r w:rsidRPr="00312C98">
        <w:rPr>
          <w:sz w:val="28"/>
          <w:szCs w:val="28"/>
          <w:lang w:val="uk-UA"/>
        </w:rPr>
        <w:t>домінуючої</w:t>
      </w:r>
      <w:r w:rsidR="007E7745" w:rsidRPr="00312C98">
        <w:rPr>
          <w:sz w:val="28"/>
          <w:szCs w:val="28"/>
          <w:lang w:val="uk-UA"/>
        </w:rPr>
        <w:t xml:space="preserve"> </w:t>
      </w:r>
      <w:r w:rsidRPr="00312C98">
        <w:rPr>
          <w:sz w:val="28"/>
          <w:szCs w:val="28"/>
          <w:lang w:val="uk-UA"/>
        </w:rPr>
        <w:t>мотивації</w:t>
      </w:r>
      <w:r w:rsidR="007E7745" w:rsidRPr="00312C98">
        <w:rPr>
          <w:sz w:val="28"/>
          <w:szCs w:val="28"/>
          <w:lang w:val="uk-UA"/>
        </w:rPr>
        <w:t xml:space="preserve"> </w:t>
      </w:r>
      <w:r w:rsidR="00C95B8E" w:rsidRPr="00312C98">
        <w:rPr>
          <w:sz w:val="28"/>
          <w:szCs w:val="28"/>
          <w:lang w:val="uk-UA"/>
        </w:rPr>
        <w:t>й</w:t>
      </w:r>
      <w:r w:rsidR="007E7745" w:rsidRPr="00312C98">
        <w:rPr>
          <w:sz w:val="28"/>
          <w:szCs w:val="28"/>
          <w:lang w:val="uk-UA"/>
        </w:rPr>
        <w:t xml:space="preserve"> </w:t>
      </w:r>
      <w:r w:rsidRPr="00312C98">
        <w:rPr>
          <w:sz w:val="28"/>
          <w:szCs w:val="28"/>
          <w:lang w:val="uk-UA"/>
        </w:rPr>
        <w:t>провідними</w:t>
      </w:r>
      <w:r w:rsidR="007E7745" w:rsidRPr="00312C98">
        <w:rPr>
          <w:sz w:val="28"/>
          <w:szCs w:val="28"/>
          <w:lang w:val="uk-UA"/>
        </w:rPr>
        <w:t xml:space="preserve"> стають мотиви, </w:t>
      </w:r>
      <w:r w:rsidR="00931DF0" w:rsidRPr="00312C98">
        <w:rPr>
          <w:sz w:val="28"/>
          <w:szCs w:val="28"/>
          <w:lang w:val="uk-UA"/>
        </w:rPr>
        <w:t>пов’язані</w:t>
      </w:r>
      <w:r w:rsidR="007E7745" w:rsidRPr="00312C98">
        <w:rPr>
          <w:sz w:val="28"/>
          <w:szCs w:val="28"/>
          <w:lang w:val="uk-UA"/>
        </w:rPr>
        <w:t xml:space="preserve"> зі </w:t>
      </w:r>
      <w:r w:rsidR="00931DF0" w:rsidRPr="00312C98">
        <w:rPr>
          <w:sz w:val="28"/>
          <w:szCs w:val="28"/>
          <w:lang w:val="uk-UA"/>
        </w:rPr>
        <w:t>шкільним</w:t>
      </w:r>
      <w:r w:rsidR="007E7745" w:rsidRPr="00312C98">
        <w:rPr>
          <w:sz w:val="28"/>
          <w:szCs w:val="28"/>
          <w:lang w:val="uk-UA"/>
        </w:rPr>
        <w:t xml:space="preserve"> життям та взаєминами з ровесниками у класному </w:t>
      </w:r>
      <w:r w:rsidR="00931DF0" w:rsidRPr="00312C98">
        <w:rPr>
          <w:sz w:val="28"/>
          <w:szCs w:val="28"/>
          <w:lang w:val="uk-UA"/>
        </w:rPr>
        <w:t>колективі</w:t>
      </w:r>
      <w:r w:rsidR="007E7745" w:rsidRPr="00312C98">
        <w:rPr>
          <w:sz w:val="28"/>
          <w:szCs w:val="28"/>
          <w:lang w:val="uk-UA"/>
        </w:rPr>
        <w:t xml:space="preserve">. </w:t>
      </w:r>
      <w:r w:rsidR="007E7745" w:rsidRPr="009256DF">
        <w:rPr>
          <w:sz w:val="28"/>
          <w:szCs w:val="28"/>
          <w:lang w:val="uk-UA"/>
        </w:rPr>
        <w:t xml:space="preserve">На третьому </w:t>
      </w:r>
      <w:r w:rsidR="00931DF0" w:rsidRPr="009256DF">
        <w:rPr>
          <w:sz w:val="28"/>
          <w:szCs w:val="28"/>
          <w:lang w:val="uk-UA"/>
        </w:rPr>
        <w:t>етапі</w:t>
      </w:r>
      <w:r w:rsidR="007E7745" w:rsidRPr="009256DF">
        <w:rPr>
          <w:sz w:val="28"/>
          <w:szCs w:val="28"/>
          <w:lang w:val="uk-UA"/>
        </w:rPr>
        <w:t xml:space="preserve"> (у старших класах) </w:t>
      </w:r>
      <w:r w:rsidR="00931DF0" w:rsidRPr="009256DF">
        <w:rPr>
          <w:sz w:val="28"/>
          <w:szCs w:val="28"/>
          <w:lang w:val="uk-UA"/>
        </w:rPr>
        <w:t>найважливішими</w:t>
      </w:r>
      <w:r w:rsidR="007E7745" w:rsidRPr="009256DF">
        <w:rPr>
          <w:sz w:val="28"/>
          <w:szCs w:val="28"/>
          <w:lang w:val="uk-UA"/>
        </w:rPr>
        <w:t xml:space="preserve"> стають мотиви, </w:t>
      </w:r>
      <w:r w:rsidR="00931DF0" w:rsidRPr="009256DF">
        <w:rPr>
          <w:sz w:val="28"/>
          <w:szCs w:val="28"/>
          <w:lang w:val="uk-UA"/>
        </w:rPr>
        <w:t>пов’язані</w:t>
      </w:r>
      <w:r w:rsidR="007E7745" w:rsidRPr="009256DF">
        <w:rPr>
          <w:sz w:val="28"/>
          <w:szCs w:val="28"/>
          <w:lang w:val="uk-UA"/>
        </w:rPr>
        <w:t xml:space="preserve"> з </w:t>
      </w:r>
      <w:r w:rsidR="00931DF0" w:rsidRPr="009256DF">
        <w:rPr>
          <w:sz w:val="28"/>
          <w:szCs w:val="28"/>
          <w:lang w:val="uk-UA"/>
        </w:rPr>
        <w:t>майбутнім</w:t>
      </w:r>
      <w:r w:rsidR="007E7745" w:rsidRPr="009256DF">
        <w:rPr>
          <w:sz w:val="28"/>
          <w:szCs w:val="28"/>
          <w:lang w:val="uk-UA"/>
        </w:rPr>
        <w:t xml:space="preserve"> вибором </w:t>
      </w:r>
      <w:r w:rsidR="00931DF0" w:rsidRPr="009256DF">
        <w:rPr>
          <w:sz w:val="28"/>
          <w:szCs w:val="28"/>
          <w:lang w:val="uk-UA"/>
        </w:rPr>
        <w:t>професії</w:t>
      </w:r>
      <w:r w:rsidR="007E7745" w:rsidRPr="009256DF">
        <w:rPr>
          <w:sz w:val="28"/>
          <w:szCs w:val="28"/>
          <w:lang w:val="uk-UA"/>
        </w:rPr>
        <w:t xml:space="preserve"> та подальшими життєвими перспективами [</w:t>
      </w:r>
      <w:r w:rsidR="009256DF" w:rsidRPr="009256DF">
        <w:rPr>
          <w:sz w:val="28"/>
          <w:szCs w:val="28"/>
          <w:lang w:val="uk-UA"/>
        </w:rPr>
        <w:t>24</w:t>
      </w:r>
      <w:r w:rsidR="007E7745" w:rsidRPr="009256DF">
        <w:rPr>
          <w:sz w:val="28"/>
          <w:szCs w:val="28"/>
          <w:lang w:val="uk-UA"/>
        </w:rPr>
        <w:t>].</w:t>
      </w:r>
    </w:p>
    <w:p w:rsidR="00AA4A54" w:rsidRPr="00312C98" w:rsidRDefault="00931DF0" w:rsidP="0000269D">
      <w:pPr>
        <w:pStyle w:val="a4"/>
        <w:spacing w:before="0" w:beforeAutospacing="0" w:after="0" w:afterAutospacing="0" w:line="360" w:lineRule="auto"/>
        <w:ind w:firstLine="709"/>
        <w:jc w:val="both"/>
        <w:rPr>
          <w:sz w:val="28"/>
          <w:szCs w:val="28"/>
          <w:lang w:val="uk-UA"/>
        </w:rPr>
      </w:pPr>
      <w:r w:rsidRPr="009256DF">
        <w:rPr>
          <w:sz w:val="28"/>
          <w:szCs w:val="28"/>
          <w:lang w:val="uk-UA"/>
        </w:rPr>
        <w:t>Пізнавальні</w:t>
      </w:r>
      <w:r w:rsidR="0000269D" w:rsidRPr="009256DF">
        <w:rPr>
          <w:sz w:val="28"/>
          <w:szCs w:val="28"/>
          <w:lang w:val="uk-UA"/>
        </w:rPr>
        <w:t xml:space="preserve"> мотиви</w:t>
      </w:r>
      <w:r w:rsidR="0000269D" w:rsidRPr="00312C98">
        <w:rPr>
          <w:sz w:val="28"/>
          <w:szCs w:val="28"/>
          <w:lang w:val="uk-UA"/>
        </w:rPr>
        <w:t xml:space="preserve"> с</w:t>
      </w:r>
      <w:r w:rsidR="00213CDC" w:rsidRPr="00312C98">
        <w:rPr>
          <w:sz w:val="28"/>
          <w:szCs w:val="28"/>
          <w:lang w:val="uk-UA"/>
        </w:rPr>
        <w:t xml:space="preserve">тарших </w:t>
      </w:r>
      <w:r w:rsidRPr="00312C98">
        <w:rPr>
          <w:sz w:val="28"/>
          <w:szCs w:val="28"/>
          <w:lang w:val="uk-UA"/>
        </w:rPr>
        <w:t>школярів</w:t>
      </w:r>
      <w:r w:rsidR="0000269D" w:rsidRPr="00312C98">
        <w:rPr>
          <w:sz w:val="28"/>
          <w:szCs w:val="28"/>
          <w:lang w:val="uk-UA"/>
        </w:rPr>
        <w:t xml:space="preserve"> </w:t>
      </w:r>
      <w:r w:rsidR="00A94D51" w:rsidRPr="00312C98">
        <w:rPr>
          <w:sz w:val="28"/>
          <w:szCs w:val="28"/>
          <w:lang w:val="uk-UA"/>
        </w:rPr>
        <w:t>змінюються</w:t>
      </w:r>
      <w:r w:rsidR="00AA4A54" w:rsidRPr="00312C98">
        <w:rPr>
          <w:sz w:val="28"/>
          <w:szCs w:val="28"/>
          <w:lang w:val="uk-UA"/>
        </w:rPr>
        <w:t>:</w:t>
      </w:r>
      <w:r w:rsidR="0000269D" w:rsidRPr="00312C98">
        <w:rPr>
          <w:sz w:val="28"/>
          <w:szCs w:val="28"/>
          <w:lang w:val="uk-UA"/>
        </w:rPr>
        <w:t xml:space="preserve"> від інтересу щодо окремих фактів пер</w:t>
      </w:r>
      <w:r w:rsidR="00A94D51" w:rsidRPr="00312C98">
        <w:rPr>
          <w:sz w:val="28"/>
          <w:szCs w:val="28"/>
          <w:lang w:val="uk-UA"/>
        </w:rPr>
        <w:t>еходять до інтересу щодо законо</w:t>
      </w:r>
      <w:r w:rsidR="0000269D" w:rsidRPr="00312C98">
        <w:rPr>
          <w:sz w:val="28"/>
          <w:szCs w:val="28"/>
          <w:lang w:val="uk-UA"/>
        </w:rPr>
        <w:t>мірностей, принципів</w:t>
      </w:r>
      <w:r w:rsidR="00A94D51" w:rsidRPr="00312C98">
        <w:rPr>
          <w:sz w:val="28"/>
          <w:szCs w:val="28"/>
          <w:lang w:val="uk-UA"/>
        </w:rPr>
        <w:t>, може зак</w:t>
      </w:r>
      <w:r w:rsidR="0000269D" w:rsidRPr="00312C98">
        <w:rPr>
          <w:sz w:val="28"/>
          <w:szCs w:val="28"/>
          <w:lang w:val="uk-UA"/>
        </w:rPr>
        <w:t xml:space="preserve">ладатися й інтерес до способів здобування знань. Виникають і мотиви самооцінки, які виражаються у формі інтересу до дидактичних джерел знань, до епізодичного читання додаткових книг. </w:t>
      </w:r>
    </w:p>
    <w:p w:rsidR="001C1D27" w:rsidRPr="00312C98" w:rsidRDefault="001C1D27" w:rsidP="001C1D27">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Зважаючи на те, що </w:t>
      </w:r>
      <w:r w:rsidR="00931DF0" w:rsidRPr="00312C98">
        <w:rPr>
          <w:sz w:val="28"/>
          <w:szCs w:val="28"/>
          <w:lang w:val="uk-UA"/>
        </w:rPr>
        <w:t>оцінка</w:t>
      </w:r>
      <w:r w:rsidRPr="00312C98">
        <w:rPr>
          <w:sz w:val="28"/>
          <w:szCs w:val="28"/>
          <w:lang w:val="uk-UA"/>
        </w:rPr>
        <w:t xml:space="preserve"> є сильним реально </w:t>
      </w:r>
      <w:r w:rsidR="00931DF0" w:rsidRPr="00312C98">
        <w:rPr>
          <w:sz w:val="28"/>
          <w:szCs w:val="28"/>
          <w:lang w:val="uk-UA"/>
        </w:rPr>
        <w:t>діючим</w:t>
      </w:r>
      <w:r w:rsidRPr="00312C98">
        <w:rPr>
          <w:sz w:val="28"/>
          <w:szCs w:val="28"/>
          <w:lang w:val="uk-UA"/>
        </w:rPr>
        <w:t xml:space="preserve"> мотивом </w:t>
      </w:r>
      <w:r w:rsidR="00931DF0" w:rsidRPr="00312C98">
        <w:rPr>
          <w:sz w:val="28"/>
          <w:szCs w:val="28"/>
          <w:lang w:val="uk-UA"/>
        </w:rPr>
        <w:t>навчання</w:t>
      </w:r>
      <w:r w:rsidRPr="00312C98">
        <w:rPr>
          <w:sz w:val="28"/>
          <w:szCs w:val="28"/>
          <w:lang w:val="uk-UA"/>
        </w:rPr>
        <w:t xml:space="preserve">, психологи радять, </w:t>
      </w:r>
      <w:r w:rsidR="00931DF0" w:rsidRPr="00312C98">
        <w:rPr>
          <w:sz w:val="28"/>
          <w:szCs w:val="28"/>
          <w:lang w:val="uk-UA"/>
        </w:rPr>
        <w:t>оцінюючи</w:t>
      </w:r>
      <w:r w:rsidRPr="00312C98">
        <w:rPr>
          <w:sz w:val="28"/>
          <w:szCs w:val="28"/>
          <w:lang w:val="uk-UA"/>
        </w:rPr>
        <w:t xml:space="preserve"> </w:t>
      </w:r>
      <w:r w:rsidR="00931DF0" w:rsidRPr="00312C98">
        <w:rPr>
          <w:sz w:val="28"/>
          <w:szCs w:val="28"/>
          <w:lang w:val="uk-UA"/>
        </w:rPr>
        <w:t>діяльність</w:t>
      </w:r>
      <w:r w:rsidRPr="00312C98">
        <w:rPr>
          <w:sz w:val="28"/>
          <w:szCs w:val="28"/>
          <w:lang w:val="uk-UA"/>
        </w:rPr>
        <w:t xml:space="preserve"> школяра, особливого значення надавати</w:t>
      </w:r>
      <w:r w:rsidR="009256DF">
        <w:rPr>
          <w:sz w:val="28"/>
          <w:szCs w:val="28"/>
          <w:lang w:val="uk-UA"/>
        </w:rPr>
        <w:t xml:space="preserve"> </w:t>
      </w:r>
      <w:r w:rsidR="009256DF" w:rsidRPr="009256DF">
        <w:rPr>
          <w:sz w:val="28"/>
          <w:szCs w:val="28"/>
        </w:rPr>
        <w:t>[25]</w:t>
      </w:r>
      <w:r w:rsidRPr="00312C98">
        <w:rPr>
          <w:sz w:val="28"/>
          <w:szCs w:val="28"/>
          <w:lang w:val="uk-UA"/>
        </w:rPr>
        <w:t xml:space="preserve">: </w:t>
      </w:r>
    </w:p>
    <w:p w:rsidR="001C1D27" w:rsidRPr="00312C98" w:rsidRDefault="001C1D27" w:rsidP="001C1D27">
      <w:pPr>
        <w:pStyle w:val="a4"/>
        <w:spacing w:before="0" w:beforeAutospacing="0" w:after="0" w:afterAutospacing="0" w:line="360" w:lineRule="auto"/>
        <w:ind w:firstLine="709"/>
        <w:jc w:val="both"/>
        <w:rPr>
          <w:sz w:val="28"/>
          <w:szCs w:val="28"/>
          <w:lang w:val="uk-UA"/>
        </w:rPr>
      </w:pPr>
      <w:r w:rsidRPr="00312C98">
        <w:rPr>
          <w:sz w:val="28"/>
          <w:szCs w:val="28"/>
          <w:lang w:val="uk-UA"/>
        </w:rPr>
        <w:t>- наполегливості, зусиллям, з якими він виконує завдання;</w:t>
      </w:r>
    </w:p>
    <w:p w:rsidR="001C1D27" w:rsidRPr="00312C98" w:rsidRDefault="001C1D27" w:rsidP="001C1D27">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 досягнутому </w:t>
      </w:r>
      <w:r w:rsidR="00931DF0" w:rsidRPr="00312C98">
        <w:rPr>
          <w:sz w:val="28"/>
          <w:szCs w:val="28"/>
          <w:lang w:val="uk-UA"/>
        </w:rPr>
        <w:t>успіху</w:t>
      </w:r>
      <w:r w:rsidRPr="00312C98">
        <w:rPr>
          <w:sz w:val="28"/>
          <w:szCs w:val="28"/>
          <w:lang w:val="uk-UA"/>
        </w:rPr>
        <w:t>;</w:t>
      </w:r>
    </w:p>
    <w:p w:rsidR="001C1D27" w:rsidRPr="00312C98" w:rsidRDefault="001C1D27" w:rsidP="001C1D27">
      <w:pPr>
        <w:pStyle w:val="a4"/>
        <w:spacing w:before="0" w:beforeAutospacing="0" w:after="0" w:afterAutospacing="0" w:line="360" w:lineRule="auto"/>
        <w:ind w:firstLine="709"/>
        <w:jc w:val="both"/>
        <w:rPr>
          <w:sz w:val="28"/>
          <w:szCs w:val="28"/>
          <w:lang w:val="uk-UA"/>
        </w:rPr>
      </w:pPr>
      <w:r w:rsidRPr="00312C98">
        <w:rPr>
          <w:sz w:val="28"/>
          <w:szCs w:val="28"/>
          <w:lang w:val="uk-UA"/>
        </w:rPr>
        <w:t>- мотивам, прагненням;</w:t>
      </w:r>
    </w:p>
    <w:p w:rsidR="001C1D27" w:rsidRPr="00312C98" w:rsidRDefault="001C1D27" w:rsidP="001C1D27">
      <w:pPr>
        <w:pStyle w:val="a4"/>
        <w:spacing w:before="0" w:beforeAutospacing="0" w:after="0" w:afterAutospacing="0" w:line="360" w:lineRule="auto"/>
        <w:ind w:firstLine="709"/>
        <w:jc w:val="both"/>
        <w:rPr>
          <w:sz w:val="28"/>
          <w:szCs w:val="28"/>
          <w:lang w:val="uk-UA"/>
        </w:rPr>
      </w:pPr>
      <w:r w:rsidRPr="00312C98">
        <w:rPr>
          <w:sz w:val="28"/>
          <w:szCs w:val="28"/>
          <w:lang w:val="uk-UA"/>
        </w:rPr>
        <w:lastRenderedPageBreak/>
        <w:t>- можливостям досягнути більшого успіху.</w:t>
      </w:r>
    </w:p>
    <w:p w:rsidR="0000269D" w:rsidRPr="00312C98" w:rsidRDefault="0000269D" w:rsidP="0000269D">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Сприятливі умови для виникнення позитивних емоцій </w:t>
      </w:r>
      <w:r w:rsidR="00F103F4" w:rsidRPr="00312C98">
        <w:rPr>
          <w:sz w:val="28"/>
          <w:szCs w:val="28"/>
          <w:lang w:val="uk-UA"/>
        </w:rPr>
        <w:t>з’являються</w:t>
      </w:r>
      <w:r w:rsidRPr="00312C98">
        <w:rPr>
          <w:sz w:val="28"/>
          <w:szCs w:val="28"/>
          <w:lang w:val="uk-UA"/>
        </w:rPr>
        <w:t xml:space="preserve"> тоді, коли учні активно вчаться, відчувають задоволення від розумового напруження, успіхів у роботі. Нагромаджуючись і узагальнюючись, ці емоції переростають у такі стійкі почуття, як любов до знань</w:t>
      </w:r>
      <w:r w:rsidR="00AA4A54" w:rsidRPr="00312C98">
        <w:rPr>
          <w:sz w:val="28"/>
          <w:szCs w:val="28"/>
          <w:lang w:val="uk-UA"/>
        </w:rPr>
        <w:t>, допитливість. Тим самим збага</w:t>
      </w:r>
      <w:r w:rsidRPr="00312C98">
        <w:rPr>
          <w:sz w:val="28"/>
          <w:szCs w:val="28"/>
          <w:lang w:val="uk-UA"/>
        </w:rPr>
        <w:t>чуються внутрішні спонукання до навчальної діяльності або її мотивів.</w:t>
      </w:r>
    </w:p>
    <w:p w:rsidR="00A0175B" w:rsidRPr="00312C98" w:rsidRDefault="00A0175B"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Розвиток мотиву відбувається через поступову зміну і розширення кола видів діяльності, перетворюючої предметну дійсність. Тому він має досить складну функціональну структуру, схематично представлену на рис. </w:t>
      </w:r>
      <w:r w:rsidR="00453842" w:rsidRPr="00312C98">
        <w:rPr>
          <w:rFonts w:ascii="Times New Roman" w:hAnsi="Times New Roman" w:cs="Times New Roman"/>
          <w:sz w:val="28"/>
          <w:szCs w:val="28"/>
          <w:lang w:val="uk-UA"/>
        </w:rPr>
        <w:t>1.</w:t>
      </w:r>
      <w:r w:rsidR="00DA027C" w:rsidRPr="00312C98">
        <w:rPr>
          <w:rFonts w:ascii="Times New Roman" w:hAnsi="Times New Roman" w:cs="Times New Roman"/>
          <w:sz w:val="28"/>
          <w:szCs w:val="28"/>
          <w:lang w:val="uk-UA"/>
        </w:rPr>
        <w:t>3</w:t>
      </w:r>
      <w:r w:rsidR="009256DF" w:rsidRPr="00BF7810">
        <w:rPr>
          <w:rFonts w:ascii="Times New Roman" w:hAnsi="Times New Roman" w:cs="Times New Roman"/>
          <w:sz w:val="28"/>
          <w:szCs w:val="28"/>
        </w:rPr>
        <w:t xml:space="preserve"> []1</w:t>
      </w:r>
      <w:r w:rsidRPr="00312C98">
        <w:rPr>
          <w:rFonts w:ascii="Times New Roman" w:hAnsi="Times New Roman" w:cs="Times New Roman"/>
          <w:sz w:val="28"/>
          <w:szCs w:val="28"/>
          <w:lang w:val="uk-UA"/>
        </w:rPr>
        <w:t>.</w:t>
      </w:r>
    </w:p>
    <w:p w:rsidR="00DA027C" w:rsidRPr="00312C98" w:rsidRDefault="00DA027C" w:rsidP="00DA027C">
      <w:pPr>
        <w:spacing w:after="0" w:line="360" w:lineRule="auto"/>
        <w:jc w:val="center"/>
        <w:rPr>
          <w:rFonts w:ascii="Times New Roman" w:eastAsia="Times New Roman" w:hAnsi="Times New Roman" w:cs="Times New Roman"/>
          <w:sz w:val="28"/>
          <w:szCs w:val="28"/>
          <w:lang w:val="uk-UA" w:eastAsia="ru-RU"/>
        </w:rPr>
      </w:pPr>
      <w:r w:rsidRPr="00312C98">
        <w:rPr>
          <w:rFonts w:ascii="Times New Roman" w:hAnsi="Times New Roman" w:cs="Times New Roman"/>
          <w:noProof/>
          <w:sz w:val="28"/>
          <w:szCs w:val="28"/>
          <w:lang w:eastAsia="ru-RU"/>
        </w:rPr>
        <w:drawing>
          <wp:inline distT="0" distB="0" distL="0" distR="0">
            <wp:extent cx="5940425" cy="3845448"/>
            <wp:effectExtent l="0" t="0" r="0" b="3175"/>
            <wp:docPr id="1"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DA027C" w:rsidRPr="00312C98" w:rsidRDefault="00DA027C" w:rsidP="00DA027C">
      <w:pPr>
        <w:spacing w:after="0" w:line="360" w:lineRule="auto"/>
        <w:ind w:firstLine="709"/>
        <w:jc w:val="center"/>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Рис. 1.3. Функціональна структура мотиву</w:t>
      </w:r>
    </w:p>
    <w:p w:rsidR="00DA027C" w:rsidRPr="00312C98" w:rsidRDefault="00DA027C" w:rsidP="00DA027C">
      <w:pPr>
        <w:spacing w:after="0" w:line="360" w:lineRule="auto"/>
        <w:jc w:val="center"/>
        <w:rPr>
          <w:rFonts w:ascii="Times New Roman" w:eastAsia="Times New Roman" w:hAnsi="Times New Roman" w:cs="Times New Roman"/>
          <w:sz w:val="28"/>
          <w:szCs w:val="28"/>
          <w:lang w:val="uk-UA" w:eastAsia="ru-RU"/>
        </w:rPr>
      </w:pPr>
    </w:p>
    <w:p w:rsidR="00DA4BCC" w:rsidRPr="00312C98" w:rsidRDefault="00DA4BCC" w:rsidP="007643DA">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Основними функціями мотивів є наступні:</w:t>
      </w:r>
    </w:p>
    <w:p w:rsidR="00DA4BCC" w:rsidRPr="00312C98" w:rsidRDefault="00DA4BCC" w:rsidP="00B84227">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xml:space="preserve">- </w:t>
      </w:r>
      <w:r w:rsidR="007643DA" w:rsidRPr="00312C98">
        <w:rPr>
          <w:rFonts w:ascii="Times New Roman" w:eastAsia="Times New Roman" w:hAnsi="Times New Roman" w:cs="Times New Roman"/>
          <w:sz w:val="28"/>
          <w:szCs w:val="28"/>
          <w:lang w:val="uk-UA" w:eastAsia="ru-RU"/>
        </w:rPr>
        <w:t>спонукаюча</w:t>
      </w:r>
      <w:r w:rsidRPr="00312C98">
        <w:rPr>
          <w:rFonts w:ascii="Times New Roman" w:eastAsia="Times New Roman" w:hAnsi="Times New Roman" w:cs="Times New Roman"/>
          <w:sz w:val="28"/>
          <w:szCs w:val="28"/>
          <w:lang w:val="uk-UA" w:eastAsia="ru-RU"/>
        </w:rPr>
        <w:t xml:space="preserve"> функція </w:t>
      </w:r>
      <w:r w:rsidR="00B84227" w:rsidRPr="00312C98">
        <w:rPr>
          <w:rFonts w:ascii="Times New Roman" w:eastAsia="Times New Roman" w:hAnsi="Times New Roman" w:cs="Times New Roman"/>
          <w:sz w:val="28"/>
          <w:szCs w:val="28"/>
          <w:lang w:val="uk-UA" w:eastAsia="ru-RU"/>
        </w:rPr>
        <w:t xml:space="preserve">– </w:t>
      </w:r>
      <w:r w:rsidRPr="00312C98">
        <w:rPr>
          <w:rFonts w:ascii="Times New Roman" w:eastAsia="Times New Roman" w:hAnsi="Times New Roman" w:cs="Times New Roman"/>
          <w:sz w:val="28"/>
          <w:szCs w:val="28"/>
          <w:lang w:val="uk-UA" w:eastAsia="ru-RU"/>
        </w:rPr>
        <w:t>відображає енергетику мотиву, вольові джерела прагнення людини до досягнення мети;</w:t>
      </w:r>
    </w:p>
    <w:p w:rsidR="00DA4BCC" w:rsidRPr="00312C98" w:rsidRDefault="00DA4BCC" w:rsidP="00B84227">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xml:space="preserve">- напрямна функція </w:t>
      </w:r>
      <w:r w:rsidR="00B84227" w:rsidRPr="00312C98">
        <w:rPr>
          <w:rFonts w:ascii="Times New Roman" w:eastAsia="Times New Roman" w:hAnsi="Times New Roman" w:cs="Times New Roman"/>
          <w:sz w:val="28"/>
          <w:szCs w:val="28"/>
          <w:lang w:val="uk-UA" w:eastAsia="ru-RU"/>
        </w:rPr>
        <w:t xml:space="preserve">– </w:t>
      </w:r>
      <w:r w:rsidRPr="00312C98">
        <w:rPr>
          <w:rFonts w:ascii="Times New Roman" w:eastAsia="Times New Roman" w:hAnsi="Times New Roman" w:cs="Times New Roman"/>
          <w:sz w:val="28"/>
          <w:szCs w:val="28"/>
          <w:lang w:val="uk-UA" w:eastAsia="ru-RU"/>
        </w:rPr>
        <w:t>виступає відображенням спрямованості енергії мотиву на певну активність особистості;</w:t>
      </w:r>
    </w:p>
    <w:p w:rsidR="00DA4BCC" w:rsidRPr="00312C98" w:rsidRDefault="00DA4BCC" w:rsidP="00B84227">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lastRenderedPageBreak/>
        <w:t xml:space="preserve">- стимулююча функція </w:t>
      </w:r>
      <w:r w:rsidR="00B84227" w:rsidRPr="00312C98">
        <w:rPr>
          <w:rFonts w:ascii="Times New Roman" w:eastAsia="Times New Roman" w:hAnsi="Times New Roman" w:cs="Times New Roman"/>
          <w:sz w:val="28"/>
          <w:szCs w:val="28"/>
          <w:lang w:val="uk-UA" w:eastAsia="ru-RU"/>
        </w:rPr>
        <w:t>– пов’язана</w:t>
      </w:r>
      <w:r w:rsidRPr="00312C98">
        <w:rPr>
          <w:rFonts w:ascii="Times New Roman" w:eastAsia="Times New Roman" w:hAnsi="Times New Roman" w:cs="Times New Roman"/>
          <w:sz w:val="28"/>
          <w:szCs w:val="28"/>
          <w:lang w:val="uk-UA" w:eastAsia="ru-RU"/>
        </w:rPr>
        <w:t xml:space="preserve"> зі спонукаючою, з пошуком умов, які забезпечують посилення прагнення до мети;</w:t>
      </w:r>
    </w:p>
    <w:p w:rsidR="00DA4BCC" w:rsidRPr="00312C98" w:rsidRDefault="00DA4BCC" w:rsidP="00B84227">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xml:space="preserve">- регулююча функція </w:t>
      </w:r>
      <w:r w:rsidR="00B84227" w:rsidRPr="00312C98">
        <w:rPr>
          <w:rFonts w:ascii="Times New Roman" w:eastAsia="Times New Roman" w:hAnsi="Times New Roman" w:cs="Times New Roman"/>
          <w:sz w:val="28"/>
          <w:szCs w:val="28"/>
          <w:lang w:val="uk-UA" w:eastAsia="ru-RU"/>
        </w:rPr>
        <w:t>– пов’язана</w:t>
      </w:r>
      <w:r w:rsidRPr="00312C98">
        <w:rPr>
          <w:rFonts w:ascii="Times New Roman" w:eastAsia="Times New Roman" w:hAnsi="Times New Roman" w:cs="Times New Roman"/>
          <w:sz w:val="28"/>
          <w:szCs w:val="28"/>
          <w:lang w:val="uk-UA" w:eastAsia="ru-RU"/>
        </w:rPr>
        <w:t xml:space="preserve"> з регуляцією спонукання учня до навчання;</w:t>
      </w:r>
    </w:p>
    <w:p w:rsidR="00DA4BCC" w:rsidRPr="00312C98" w:rsidRDefault="00DA4BCC" w:rsidP="00DA4BCC">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організуюча функція мотиву полягає у свідомому плануванні учнем своєї навчально-пізнавальної діяльності;</w:t>
      </w:r>
    </w:p>
    <w:p w:rsidR="00DA4BCC" w:rsidRPr="00312C98" w:rsidRDefault="00DA4BCC" w:rsidP="00DA4BCC">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змістотворна функція мотиву відіграє найважливішу роль, оскільки вона надає діям учня особистісний сенс;</w:t>
      </w:r>
    </w:p>
    <w:p w:rsidR="00A0175B" w:rsidRPr="00312C98" w:rsidRDefault="00DA4BCC" w:rsidP="00DA4BCC">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відбивна функція мотиву виступає відображенням у свідомості учня його потреб і цілей</w:t>
      </w:r>
      <w:r w:rsidR="00B84227" w:rsidRPr="00312C98">
        <w:rPr>
          <w:rFonts w:ascii="Times New Roman" w:eastAsia="Times New Roman" w:hAnsi="Times New Roman" w:cs="Times New Roman"/>
          <w:sz w:val="28"/>
          <w:szCs w:val="28"/>
          <w:lang w:val="uk-UA" w:eastAsia="ru-RU"/>
        </w:rPr>
        <w:t>, пов’язує</w:t>
      </w:r>
      <w:r w:rsidRPr="00312C98">
        <w:rPr>
          <w:rFonts w:ascii="Times New Roman" w:eastAsia="Times New Roman" w:hAnsi="Times New Roman" w:cs="Times New Roman"/>
          <w:sz w:val="28"/>
          <w:szCs w:val="28"/>
          <w:lang w:val="uk-UA" w:eastAsia="ru-RU"/>
        </w:rPr>
        <w:t xml:space="preserve"> їх з навчально-пізнавальною діяльністю як однією з визначальних умов успішного досягнення цих цілей.</w:t>
      </w:r>
    </w:p>
    <w:p w:rsidR="00B84227" w:rsidRPr="00312C98" w:rsidRDefault="00A416E0" w:rsidP="004225DD">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А.</w:t>
      </w:r>
      <w:r w:rsidR="004225DD" w:rsidRPr="00312C98">
        <w:rPr>
          <w:rFonts w:ascii="Times New Roman" w:hAnsi="Times New Roman" w:cs="Times New Roman"/>
          <w:sz w:val="28"/>
          <w:szCs w:val="28"/>
          <w:lang w:val="uk-UA"/>
        </w:rPr>
        <w:t xml:space="preserve"> Маркова вводить дві групи психологічних характеристик пізнавальних і соціальних мотивів:</w:t>
      </w:r>
    </w:p>
    <w:p w:rsidR="00B84227" w:rsidRPr="00312C98" w:rsidRDefault="00B84227" w:rsidP="004225DD">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змістовні (прямо пов’язані</w:t>
      </w:r>
      <w:r w:rsidR="004225DD" w:rsidRPr="00312C98">
        <w:rPr>
          <w:rFonts w:ascii="Times New Roman" w:hAnsi="Times New Roman" w:cs="Times New Roman"/>
          <w:sz w:val="28"/>
          <w:szCs w:val="28"/>
          <w:lang w:val="uk-UA"/>
        </w:rPr>
        <w:t xml:space="preserve"> з</w:t>
      </w:r>
      <w:r w:rsidR="00A416E0" w:rsidRPr="00312C98">
        <w:rPr>
          <w:rFonts w:ascii="Times New Roman" w:hAnsi="Times New Roman" w:cs="Times New Roman"/>
          <w:sz w:val="28"/>
          <w:szCs w:val="28"/>
          <w:lang w:val="uk-UA"/>
        </w:rPr>
        <w:t>і змістом</w:t>
      </w:r>
      <w:r w:rsidR="004225DD" w:rsidRPr="00312C98">
        <w:rPr>
          <w:rFonts w:ascii="Times New Roman" w:hAnsi="Times New Roman" w:cs="Times New Roman"/>
          <w:sz w:val="28"/>
          <w:szCs w:val="28"/>
          <w:lang w:val="uk-UA"/>
        </w:rPr>
        <w:t xml:space="preserve"> навчально</w:t>
      </w:r>
      <w:r w:rsidR="00002970" w:rsidRPr="00312C98">
        <w:rPr>
          <w:rFonts w:ascii="Times New Roman" w:hAnsi="Times New Roman" w:cs="Times New Roman"/>
          <w:sz w:val="28"/>
          <w:szCs w:val="28"/>
          <w:lang w:val="uk-UA"/>
        </w:rPr>
        <w:t>ї</w:t>
      </w:r>
      <w:r w:rsidR="004225DD" w:rsidRPr="00312C98">
        <w:rPr>
          <w:rFonts w:ascii="Times New Roman" w:hAnsi="Times New Roman" w:cs="Times New Roman"/>
          <w:sz w:val="28"/>
          <w:szCs w:val="28"/>
          <w:lang w:val="uk-UA"/>
        </w:rPr>
        <w:t xml:space="preserve"> діяльн</w:t>
      </w:r>
      <w:r w:rsidR="00002970" w:rsidRPr="00312C98">
        <w:rPr>
          <w:rFonts w:ascii="Times New Roman" w:hAnsi="Times New Roman" w:cs="Times New Roman"/>
          <w:sz w:val="28"/>
          <w:szCs w:val="28"/>
          <w:lang w:val="uk-UA"/>
        </w:rPr>
        <w:t>о</w:t>
      </w:r>
      <w:r w:rsidR="004225DD" w:rsidRPr="00312C98">
        <w:rPr>
          <w:rFonts w:ascii="Times New Roman" w:hAnsi="Times New Roman" w:cs="Times New Roman"/>
          <w:sz w:val="28"/>
          <w:szCs w:val="28"/>
          <w:lang w:val="uk-UA"/>
        </w:rPr>
        <w:t>ст</w:t>
      </w:r>
      <w:r w:rsidR="00002970" w:rsidRPr="00312C98">
        <w:rPr>
          <w:rFonts w:ascii="Times New Roman" w:hAnsi="Times New Roman" w:cs="Times New Roman"/>
          <w:sz w:val="28"/>
          <w:szCs w:val="28"/>
          <w:lang w:val="uk-UA"/>
        </w:rPr>
        <w:t>і</w:t>
      </w:r>
      <w:r w:rsidR="004225DD"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w:t>
      </w:r>
    </w:p>
    <w:p w:rsidR="004225DD" w:rsidRPr="00312C98" w:rsidRDefault="00B84227" w:rsidP="004225DD">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4225DD" w:rsidRPr="00312C98">
        <w:rPr>
          <w:rFonts w:ascii="Times New Roman" w:hAnsi="Times New Roman" w:cs="Times New Roman"/>
          <w:sz w:val="28"/>
          <w:szCs w:val="28"/>
          <w:lang w:val="uk-UA"/>
        </w:rPr>
        <w:t xml:space="preserve"> динамічні (що характеризують форму, динаміку вираження цих мотивів) [</w:t>
      </w:r>
      <w:r w:rsidR="009256DF" w:rsidRPr="009256DF">
        <w:rPr>
          <w:rFonts w:ascii="Times New Roman" w:hAnsi="Times New Roman" w:cs="Times New Roman"/>
          <w:sz w:val="28"/>
          <w:szCs w:val="28"/>
        </w:rPr>
        <w:t>28</w:t>
      </w:r>
      <w:r w:rsidR="004225DD" w:rsidRPr="00312C98">
        <w:rPr>
          <w:rFonts w:ascii="Times New Roman" w:hAnsi="Times New Roman" w:cs="Times New Roman"/>
          <w:sz w:val="28"/>
          <w:szCs w:val="28"/>
          <w:lang w:val="uk-UA"/>
        </w:rPr>
        <w:t>].</w:t>
      </w:r>
    </w:p>
    <w:p w:rsidR="008C73D6" w:rsidRPr="00312C98" w:rsidRDefault="008C73D6" w:rsidP="00DA4BCC">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hAnsi="Times New Roman" w:cs="Times New Roman"/>
          <w:sz w:val="28"/>
          <w:szCs w:val="28"/>
          <w:lang w:val="uk-UA"/>
        </w:rPr>
        <w:t>Багато представників зарубіжної псих</w:t>
      </w:r>
      <w:r w:rsidR="004E21A6" w:rsidRPr="00312C98">
        <w:rPr>
          <w:rFonts w:ascii="Times New Roman" w:hAnsi="Times New Roman" w:cs="Times New Roman"/>
          <w:sz w:val="28"/>
          <w:szCs w:val="28"/>
          <w:lang w:val="uk-UA"/>
        </w:rPr>
        <w:t>ології (В. Вундт, Ф. Крюгер, У.</w:t>
      </w:r>
      <w:r w:rsidRPr="00312C98">
        <w:rPr>
          <w:rFonts w:ascii="Times New Roman" w:hAnsi="Times New Roman" w:cs="Times New Roman"/>
          <w:sz w:val="28"/>
          <w:szCs w:val="28"/>
          <w:lang w:val="uk-UA"/>
        </w:rPr>
        <w:t>Джемс, З. Фрейд, Ж.-П. Сартр) виявили адаптивну функці</w:t>
      </w:r>
      <w:r w:rsidR="004E21A6" w:rsidRPr="00312C98">
        <w:rPr>
          <w:rFonts w:ascii="Times New Roman" w:hAnsi="Times New Roman" w:cs="Times New Roman"/>
          <w:sz w:val="28"/>
          <w:szCs w:val="28"/>
          <w:lang w:val="uk-UA"/>
        </w:rPr>
        <w:t>ю</w:t>
      </w:r>
      <w:r w:rsidRPr="00312C98">
        <w:rPr>
          <w:rFonts w:ascii="Times New Roman" w:hAnsi="Times New Roman" w:cs="Times New Roman"/>
          <w:sz w:val="28"/>
          <w:szCs w:val="28"/>
          <w:lang w:val="uk-UA"/>
        </w:rPr>
        <w:t xml:space="preserve"> </w:t>
      </w:r>
      <w:r w:rsidR="004E21A6" w:rsidRPr="00312C98">
        <w:rPr>
          <w:rFonts w:ascii="Times New Roman" w:hAnsi="Times New Roman" w:cs="Times New Roman"/>
          <w:sz w:val="28"/>
          <w:szCs w:val="28"/>
          <w:lang w:val="uk-UA"/>
        </w:rPr>
        <w:t>мотивів</w:t>
      </w:r>
      <w:r w:rsidRPr="00312C98">
        <w:rPr>
          <w:rFonts w:ascii="Times New Roman" w:hAnsi="Times New Roman" w:cs="Times New Roman"/>
          <w:sz w:val="28"/>
          <w:szCs w:val="28"/>
          <w:lang w:val="uk-UA"/>
        </w:rPr>
        <w:t>, а також ї</w:t>
      </w:r>
      <w:r w:rsidR="004E21A6" w:rsidRPr="00312C98">
        <w:rPr>
          <w:rFonts w:ascii="Times New Roman" w:hAnsi="Times New Roman" w:cs="Times New Roman"/>
          <w:sz w:val="28"/>
          <w:szCs w:val="28"/>
          <w:lang w:val="uk-UA"/>
        </w:rPr>
        <w:t>ї</w:t>
      </w:r>
      <w:r w:rsidRPr="00312C98">
        <w:rPr>
          <w:rFonts w:ascii="Times New Roman" w:hAnsi="Times New Roman" w:cs="Times New Roman"/>
          <w:sz w:val="28"/>
          <w:szCs w:val="28"/>
          <w:lang w:val="uk-UA"/>
        </w:rPr>
        <w:t xml:space="preserve"> роль в організації та</w:t>
      </w:r>
      <w:r w:rsidR="00B84227" w:rsidRPr="00312C98">
        <w:rPr>
          <w:rFonts w:ascii="Times New Roman" w:hAnsi="Times New Roman" w:cs="Times New Roman"/>
          <w:sz w:val="28"/>
          <w:szCs w:val="28"/>
          <w:lang w:val="uk-UA"/>
        </w:rPr>
        <w:t xml:space="preserve"> об’єднанні</w:t>
      </w:r>
      <w:r w:rsidRPr="00312C98">
        <w:rPr>
          <w:rFonts w:ascii="Times New Roman" w:hAnsi="Times New Roman" w:cs="Times New Roman"/>
          <w:sz w:val="28"/>
          <w:szCs w:val="28"/>
          <w:lang w:val="uk-UA"/>
        </w:rPr>
        <w:t xml:space="preserve"> роботи всіх процесів, </w:t>
      </w:r>
      <w:r w:rsidR="004E21A6" w:rsidRPr="00312C98">
        <w:rPr>
          <w:rFonts w:ascii="Times New Roman" w:hAnsi="Times New Roman" w:cs="Times New Roman"/>
          <w:sz w:val="28"/>
          <w:szCs w:val="28"/>
          <w:lang w:val="uk-UA"/>
        </w:rPr>
        <w:t>що відбуваються в людині</w:t>
      </w:r>
      <w:r w:rsidRPr="00312C98">
        <w:rPr>
          <w:rFonts w:ascii="Times New Roman" w:hAnsi="Times New Roman" w:cs="Times New Roman"/>
          <w:sz w:val="28"/>
          <w:szCs w:val="28"/>
          <w:lang w:val="uk-UA"/>
        </w:rPr>
        <w:t>.</w:t>
      </w:r>
    </w:p>
    <w:p w:rsidR="008C73D6" w:rsidRPr="00312C98" w:rsidRDefault="00B84227" w:rsidP="00EB2FC1">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hAnsi="Times New Roman" w:cs="Times New Roman"/>
          <w:sz w:val="28"/>
          <w:szCs w:val="28"/>
          <w:lang w:val="uk-UA"/>
        </w:rPr>
        <w:t>Отже, р</w:t>
      </w:r>
      <w:r w:rsidR="00D11BC9" w:rsidRPr="00312C98">
        <w:rPr>
          <w:rFonts w:ascii="Times New Roman" w:hAnsi="Times New Roman" w:cs="Times New Roman"/>
          <w:sz w:val="28"/>
          <w:szCs w:val="28"/>
          <w:lang w:val="uk-UA"/>
        </w:rPr>
        <w:t>оль і функції м</w:t>
      </w:r>
      <w:r w:rsidR="00EB2FC1" w:rsidRPr="00312C98">
        <w:rPr>
          <w:rFonts w:ascii="Times New Roman" w:hAnsi="Times New Roman" w:cs="Times New Roman"/>
          <w:sz w:val="28"/>
          <w:szCs w:val="28"/>
          <w:lang w:val="uk-UA"/>
        </w:rPr>
        <w:t>отиваці</w:t>
      </w:r>
      <w:r w:rsidR="00D11BC9" w:rsidRPr="00312C98">
        <w:rPr>
          <w:rFonts w:ascii="Times New Roman" w:hAnsi="Times New Roman" w:cs="Times New Roman"/>
          <w:sz w:val="28"/>
          <w:szCs w:val="28"/>
          <w:lang w:val="uk-UA"/>
        </w:rPr>
        <w:t>ї</w:t>
      </w:r>
      <w:r w:rsidR="00EB2FC1" w:rsidRPr="00312C98">
        <w:rPr>
          <w:rFonts w:ascii="Times New Roman" w:hAnsi="Times New Roman" w:cs="Times New Roman"/>
          <w:sz w:val="28"/>
          <w:szCs w:val="28"/>
          <w:lang w:val="uk-UA"/>
        </w:rPr>
        <w:t xml:space="preserve"> в кожному конкретному випадку відрізня</w:t>
      </w:r>
      <w:r w:rsidR="00D11BC9" w:rsidRPr="00312C98">
        <w:rPr>
          <w:rFonts w:ascii="Times New Roman" w:hAnsi="Times New Roman" w:cs="Times New Roman"/>
          <w:sz w:val="28"/>
          <w:szCs w:val="28"/>
          <w:lang w:val="uk-UA"/>
        </w:rPr>
        <w:t>ю</w:t>
      </w:r>
      <w:r w:rsidR="00EB2FC1" w:rsidRPr="00312C98">
        <w:rPr>
          <w:rFonts w:ascii="Times New Roman" w:hAnsi="Times New Roman" w:cs="Times New Roman"/>
          <w:sz w:val="28"/>
          <w:szCs w:val="28"/>
          <w:lang w:val="uk-UA"/>
        </w:rPr>
        <w:t xml:space="preserve">ться індивідуальністю і неповторністю. Завдання педагога полягає в тому, щоб, спираючись на загальний підхід, виділити основні шляхи становлення мотивації </w:t>
      </w:r>
      <w:r w:rsidR="00D11BC9" w:rsidRPr="00312C98">
        <w:rPr>
          <w:rFonts w:ascii="Times New Roman" w:hAnsi="Times New Roman" w:cs="Times New Roman"/>
          <w:sz w:val="28"/>
          <w:szCs w:val="28"/>
          <w:lang w:val="uk-UA"/>
        </w:rPr>
        <w:t>навчання учня</w:t>
      </w:r>
      <w:r w:rsidR="00EB2FC1" w:rsidRPr="00312C98">
        <w:rPr>
          <w:rFonts w:ascii="Times New Roman" w:hAnsi="Times New Roman" w:cs="Times New Roman"/>
          <w:sz w:val="28"/>
          <w:szCs w:val="28"/>
          <w:lang w:val="uk-UA"/>
        </w:rPr>
        <w:t xml:space="preserve"> с</w:t>
      </w:r>
      <w:r w:rsidRPr="00312C98">
        <w:rPr>
          <w:rFonts w:ascii="Times New Roman" w:hAnsi="Times New Roman" w:cs="Times New Roman"/>
          <w:sz w:val="28"/>
          <w:szCs w:val="28"/>
          <w:lang w:val="uk-UA"/>
        </w:rPr>
        <w:t>таршої</w:t>
      </w:r>
      <w:r w:rsidR="00D11BC9" w:rsidRPr="00312C98">
        <w:rPr>
          <w:rFonts w:ascii="Times New Roman" w:hAnsi="Times New Roman" w:cs="Times New Roman"/>
          <w:sz w:val="28"/>
          <w:szCs w:val="28"/>
          <w:lang w:val="uk-UA"/>
        </w:rPr>
        <w:t xml:space="preserve"> ланки школи</w:t>
      </w:r>
      <w:r w:rsidR="00EB2FC1" w:rsidRPr="00312C98">
        <w:rPr>
          <w:rFonts w:ascii="Times New Roman" w:hAnsi="Times New Roman" w:cs="Times New Roman"/>
          <w:sz w:val="28"/>
          <w:szCs w:val="28"/>
          <w:lang w:val="uk-UA"/>
        </w:rPr>
        <w:t>.</w:t>
      </w:r>
    </w:p>
    <w:p w:rsidR="00066713" w:rsidRPr="00312C98" w:rsidRDefault="00066713" w:rsidP="00795601">
      <w:pPr>
        <w:spacing w:after="0" w:line="360" w:lineRule="auto"/>
        <w:ind w:firstLine="709"/>
        <w:jc w:val="both"/>
        <w:rPr>
          <w:rFonts w:ascii="Times New Roman" w:eastAsia="Times New Roman" w:hAnsi="Times New Roman" w:cs="Times New Roman"/>
          <w:sz w:val="28"/>
          <w:szCs w:val="28"/>
          <w:lang w:val="uk-UA" w:eastAsia="ru-RU"/>
        </w:rPr>
      </w:pPr>
    </w:p>
    <w:p w:rsidR="00066713" w:rsidRPr="00312C98" w:rsidRDefault="00066713" w:rsidP="00795601">
      <w:pPr>
        <w:spacing w:after="0" w:line="360" w:lineRule="auto"/>
        <w:ind w:firstLine="709"/>
        <w:jc w:val="both"/>
        <w:rPr>
          <w:rFonts w:ascii="Times New Roman" w:eastAsia="Times New Roman" w:hAnsi="Times New Roman" w:cs="Times New Roman"/>
          <w:sz w:val="28"/>
          <w:szCs w:val="28"/>
          <w:lang w:val="uk-UA" w:eastAsia="ru-RU"/>
        </w:rPr>
      </w:pPr>
    </w:p>
    <w:p w:rsidR="0087164E" w:rsidRPr="00312C98" w:rsidRDefault="0087164E">
      <w:pPr>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br w:type="page"/>
      </w:r>
    </w:p>
    <w:p w:rsidR="00795601" w:rsidRPr="00312C98" w:rsidRDefault="00795601" w:rsidP="00795601">
      <w:pPr>
        <w:spacing w:after="0" w:line="360" w:lineRule="auto"/>
        <w:ind w:firstLine="709"/>
        <w:jc w:val="both"/>
        <w:rPr>
          <w:rFonts w:ascii="Times New Roman" w:eastAsia="Times New Roman" w:hAnsi="Times New Roman" w:cs="Times New Roman"/>
          <w:b/>
          <w:sz w:val="28"/>
          <w:szCs w:val="28"/>
          <w:lang w:val="uk-UA" w:eastAsia="ru-RU"/>
        </w:rPr>
      </w:pPr>
      <w:r w:rsidRPr="00312C98">
        <w:rPr>
          <w:rFonts w:ascii="Times New Roman" w:eastAsia="Times New Roman" w:hAnsi="Times New Roman" w:cs="Times New Roman"/>
          <w:b/>
          <w:sz w:val="28"/>
          <w:szCs w:val="28"/>
          <w:lang w:val="uk-UA" w:eastAsia="ru-RU"/>
        </w:rPr>
        <w:lastRenderedPageBreak/>
        <w:t>1.3</w:t>
      </w:r>
      <w:r w:rsidR="008121E8" w:rsidRPr="00312C98">
        <w:rPr>
          <w:rFonts w:ascii="Times New Roman" w:eastAsia="Times New Roman" w:hAnsi="Times New Roman" w:cs="Times New Roman"/>
          <w:b/>
          <w:sz w:val="28"/>
          <w:szCs w:val="28"/>
          <w:lang w:val="uk-UA" w:eastAsia="ru-RU"/>
        </w:rPr>
        <w:t>.</w:t>
      </w:r>
      <w:r w:rsidRPr="00312C98">
        <w:rPr>
          <w:rFonts w:ascii="Times New Roman" w:eastAsia="Times New Roman" w:hAnsi="Times New Roman" w:cs="Times New Roman"/>
          <w:b/>
          <w:sz w:val="28"/>
          <w:szCs w:val="28"/>
          <w:lang w:val="uk-UA" w:eastAsia="ru-RU"/>
        </w:rPr>
        <w:t xml:space="preserve"> </w:t>
      </w:r>
      <w:r w:rsidR="008542A6" w:rsidRPr="00312C98">
        <w:rPr>
          <w:rFonts w:ascii="Times New Roman" w:eastAsia="Times New Roman" w:hAnsi="Times New Roman" w:cs="Times New Roman"/>
          <w:b/>
          <w:sz w:val="28"/>
          <w:szCs w:val="28"/>
          <w:lang w:val="uk-UA" w:eastAsia="ru-RU"/>
        </w:rPr>
        <w:t>Особливості формування навчальної мотивації учнів старших класів</w:t>
      </w:r>
    </w:p>
    <w:p w:rsidR="0087164E" w:rsidRPr="00312C98" w:rsidRDefault="0087164E" w:rsidP="00795601">
      <w:pPr>
        <w:spacing w:after="0" w:line="360" w:lineRule="auto"/>
        <w:ind w:firstLine="709"/>
        <w:jc w:val="both"/>
        <w:rPr>
          <w:rFonts w:ascii="Times New Roman" w:eastAsia="Times New Roman" w:hAnsi="Times New Roman" w:cs="Times New Roman"/>
          <w:sz w:val="28"/>
          <w:szCs w:val="28"/>
          <w:lang w:val="uk-UA" w:eastAsia="ru-RU"/>
        </w:rPr>
      </w:pPr>
    </w:p>
    <w:p w:rsidR="002A1525" w:rsidRPr="00312C98" w:rsidRDefault="002A1525" w:rsidP="002A152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Дослідники відзначають, що основними шляхами і засобами формування мотивації навчання є: зміст навчального матеріалу; організація діяльності вчення; використання різних форм колективної діяльності, серед яких виділяють: пари, міні-групи, бригади, використання </w:t>
      </w:r>
      <w:r w:rsidR="00B84227" w:rsidRPr="00312C98">
        <w:rPr>
          <w:rFonts w:ascii="Times New Roman" w:hAnsi="Times New Roman" w:cs="Times New Roman"/>
          <w:sz w:val="28"/>
          <w:szCs w:val="28"/>
          <w:lang w:val="uk-UA"/>
        </w:rPr>
        <w:t>оцінки та самооцінки учнів (Ю.</w:t>
      </w:r>
      <w:r w:rsidRPr="00312C98">
        <w:rPr>
          <w:rFonts w:ascii="Times New Roman" w:hAnsi="Times New Roman" w:cs="Times New Roman"/>
          <w:sz w:val="28"/>
          <w:szCs w:val="28"/>
          <w:lang w:val="uk-UA"/>
        </w:rPr>
        <w:t xml:space="preserve"> Інкін, </w:t>
      </w:r>
      <w:r w:rsidR="00B84227" w:rsidRPr="00312C98">
        <w:rPr>
          <w:rFonts w:ascii="Times New Roman" w:hAnsi="Times New Roman" w:cs="Times New Roman"/>
          <w:sz w:val="28"/>
          <w:szCs w:val="28"/>
          <w:lang w:val="uk-UA"/>
        </w:rPr>
        <w:t>Р. Моргун, А. Матіс, М. Матюхіна, І.</w:t>
      </w:r>
      <w:r w:rsidRPr="00312C98">
        <w:rPr>
          <w:rFonts w:ascii="Times New Roman" w:hAnsi="Times New Roman" w:cs="Times New Roman"/>
          <w:sz w:val="28"/>
          <w:szCs w:val="28"/>
          <w:lang w:val="uk-UA"/>
        </w:rPr>
        <w:t xml:space="preserve"> Підласий та ін.).</w:t>
      </w:r>
    </w:p>
    <w:p w:rsidR="00AD558D" w:rsidRPr="00312C98" w:rsidRDefault="004E21A6" w:rsidP="004E21A6">
      <w:pPr>
        <w:spacing w:after="0" w:line="360" w:lineRule="auto"/>
        <w:ind w:firstLine="709"/>
        <w:jc w:val="both"/>
        <w:rPr>
          <w:rFonts w:ascii="Times New Roman" w:hAnsi="Times New Roman" w:cs="Times New Roman"/>
          <w:sz w:val="28"/>
          <w:szCs w:val="28"/>
          <w:lang w:val="uk-UA"/>
        </w:rPr>
      </w:pPr>
      <w:r w:rsidRPr="00312C98">
        <w:rPr>
          <w:rFonts w:ascii="Times New Roman" w:eastAsia="Times New Roman" w:hAnsi="Times New Roman" w:cs="Times New Roman"/>
          <w:sz w:val="28"/>
          <w:szCs w:val="28"/>
          <w:lang w:val="uk-UA" w:eastAsia="ru-RU"/>
        </w:rPr>
        <w:t xml:space="preserve">Особливість формування навчальної мотивації учнів </w:t>
      </w:r>
      <w:r w:rsidR="00DA2F6E" w:rsidRPr="00312C98">
        <w:rPr>
          <w:rFonts w:ascii="Times New Roman" w:eastAsia="Times New Roman" w:hAnsi="Times New Roman" w:cs="Times New Roman"/>
          <w:sz w:val="28"/>
          <w:szCs w:val="28"/>
          <w:lang w:val="uk-UA" w:eastAsia="ru-RU"/>
        </w:rPr>
        <w:t>старших</w:t>
      </w:r>
      <w:r w:rsidRPr="00312C98">
        <w:rPr>
          <w:rFonts w:ascii="Times New Roman" w:eastAsia="Times New Roman" w:hAnsi="Times New Roman" w:cs="Times New Roman"/>
          <w:sz w:val="28"/>
          <w:szCs w:val="28"/>
          <w:lang w:val="uk-UA" w:eastAsia="ru-RU"/>
        </w:rPr>
        <w:t xml:space="preserve"> класів</w:t>
      </w:r>
      <w:r w:rsidRPr="00312C98">
        <w:rPr>
          <w:rFonts w:ascii="Times New Roman" w:hAnsi="Times New Roman" w:cs="Times New Roman"/>
          <w:sz w:val="28"/>
          <w:szCs w:val="28"/>
          <w:lang w:val="uk-UA"/>
        </w:rPr>
        <w:t xml:space="preserve"> в тому, що головними стають соціальні мотиви, </w:t>
      </w:r>
      <w:r w:rsidR="00E74813" w:rsidRPr="00312C98">
        <w:rPr>
          <w:rFonts w:ascii="Times New Roman" w:hAnsi="Times New Roman" w:cs="Times New Roman"/>
          <w:sz w:val="28"/>
          <w:szCs w:val="28"/>
          <w:lang w:val="uk-UA"/>
        </w:rPr>
        <w:t xml:space="preserve">так </w:t>
      </w:r>
      <w:r w:rsidRPr="00312C98">
        <w:rPr>
          <w:rFonts w:ascii="Times New Roman" w:hAnsi="Times New Roman" w:cs="Times New Roman"/>
          <w:sz w:val="28"/>
          <w:szCs w:val="28"/>
          <w:lang w:val="uk-UA"/>
        </w:rPr>
        <w:t>звані мот</w:t>
      </w:r>
      <w:r w:rsidR="00E74813" w:rsidRPr="00312C98">
        <w:rPr>
          <w:rFonts w:ascii="Times New Roman" w:hAnsi="Times New Roman" w:cs="Times New Roman"/>
          <w:sz w:val="28"/>
          <w:szCs w:val="28"/>
          <w:lang w:val="uk-UA"/>
        </w:rPr>
        <w:t>ив</w:t>
      </w:r>
      <w:r w:rsidR="00AD558D" w:rsidRPr="00312C98">
        <w:rPr>
          <w:rFonts w:ascii="Times New Roman" w:hAnsi="Times New Roman" w:cs="Times New Roman"/>
          <w:sz w:val="28"/>
          <w:szCs w:val="28"/>
          <w:lang w:val="uk-UA"/>
        </w:rPr>
        <w:t>и соціального співробітництва.</w:t>
      </w:r>
      <w:r w:rsidRPr="00312C98">
        <w:rPr>
          <w:rFonts w:ascii="Times New Roman" w:hAnsi="Times New Roman" w:cs="Times New Roman"/>
          <w:sz w:val="28"/>
          <w:szCs w:val="28"/>
          <w:lang w:val="uk-UA"/>
        </w:rPr>
        <w:t xml:space="preserve"> </w:t>
      </w:r>
      <w:r w:rsidR="00AD558D" w:rsidRPr="00312C98">
        <w:rPr>
          <w:rFonts w:ascii="Times New Roman" w:hAnsi="Times New Roman" w:cs="Times New Roman"/>
          <w:sz w:val="28"/>
          <w:szCs w:val="28"/>
          <w:lang w:val="uk-UA"/>
        </w:rPr>
        <w:t xml:space="preserve">Це відбувається </w:t>
      </w:r>
      <w:r w:rsidRPr="00312C98">
        <w:rPr>
          <w:rFonts w:ascii="Times New Roman" w:hAnsi="Times New Roman" w:cs="Times New Roman"/>
          <w:sz w:val="28"/>
          <w:szCs w:val="28"/>
          <w:lang w:val="uk-UA"/>
        </w:rPr>
        <w:t>тому, що учень не тільки хоче спілкуватися і взаємодіяти з іншими людьми, а й прагн</w:t>
      </w:r>
      <w:r w:rsidR="007302D7" w:rsidRPr="00312C98">
        <w:rPr>
          <w:rFonts w:ascii="Times New Roman" w:hAnsi="Times New Roman" w:cs="Times New Roman"/>
          <w:sz w:val="28"/>
          <w:szCs w:val="28"/>
          <w:lang w:val="uk-UA"/>
        </w:rPr>
        <w:t>е</w:t>
      </w:r>
      <w:r w:rsidRPr="00312C98">
        <w:rPr>
          <w:rFonts w:ascii="Times New Roman" w:hAnsi="Times New Roman" w:cs="Times New Roman"/>
          <w:sz w:val="28"/>
          <w:szCs w:val="28"/>
          <w:lang w:val="uk-UA"/>
        </w:rPr>
        <w:t xml:space="preserve"> усвідомлювати, аналізувати способи, форми свого співробітництва і взаємин з учителем і товаришами по класу, постійно вдосконалювати ці форми. Цей мотив є важливою основою самовиховання, самовдосконалення особистості.</w:t>
      </w:r>
    </w:p>
    <w:p w:rsidR="00AD558D" w:rsidRPr="00312C98" w:rsidRDefault="004E21A6" w:rsidP="008012BF">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Для періоду навчання дитини </w:t>
      </w:r>
      <w:r w:rsidR="00AD558D"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с</w:t>
      </w:r>
      <w:r w:rsidR="007302D7" w:rsidRPr="00312C98">
        <w:rPr>
          <w:rFonts w:ascii="Times New Roman" w:hAnsi="Times New Roman" w:cs="Times New Roman"/>
          <w:sz w:val="28"/>
          <w:szCs w:val="28"/>
          <w:lang w:val="uk-UA"/>
        </w:rPr>
        <w:t>таршій</w:t>
      </w:r>
      <w:r w:rsidRPr="00312C98">
        <w:rPr>
          <w:rFonts w:ascii="Times New Roman" w:hAnsi="Times New Roman" w:cs="Times New Roman"/>
          <w:sz w:val="28"/>
          <w:szCs w:val="28"/>
          <w:lang w:val="uk-UA"/>
        </w:rPr>
        <w:t xml:space="preserve"> ланці характерн</w:t>
      </w:r>
      <w:r w:rsidR="007302D7" w:rsidRPr="00312C98">
        <w:rPr>
          <w:rFonts w:ascii="Times New Roman" w:hAnsi="Times New Roman" w:cs="Times New Roman"/>
          <w:sz w:val="28"/>
          <w:szCs w:val="28"/>
          <w:lang w:val="uk-UA"/>
        </w:rPr>
        <w:t>им є</w:t>
      </w:r>
      <w:r w:rsidRPr="00312C98">
        <w:rPr>
          <w:rFonts w:ascii="Times New Roman" w:hAnsi="Times New Roman" w:cs="Times New Roman"/>
          <w:sz w:val="28"/>
          <w:szCs w:val="28"/>
          <w:lang w:val="uk-UA"/>
        </w:rPr>
        <w:t xml:space="preserve"> освоєння соціальної дійсності міжособистісних відносин. У цей період </w:t>
      </w:r>
      <w:r w:rsidR="008012BF" w:rsidRPr="00312C98">
        <w:rPr>
          <w:rFonts w:ascii="Times New Roman" w:hAnsi="Times New Roman" w:cs="Times New Roman"/>
          <w:sz w:val="28"/>
          <w:szCs w:val="28"/>
          <w:lang w:val="uk-UA"/>
        </w:rPr>
        <w:t>учень</w:t>
      </w:r>
      <w:r w:rsidRPr="00312C98">
        <w:rPr>
          <w:rFonts w:ascii="Times New Roman" w:hAnsi="Times New Roman" w:cs="Times New Roman"/>
          <w:sz w:val="28"/>
          <w:szCs w:val="28"/>
          <w:lang w:val="uk-UA"/>
        </w:rPr>
        <w:t xml:space="preserve"> усвідомлює еталони суспільної свідомості, зіставляє себе з ними через думки і оцінки інших людей. Одночасно з цим в цьому ж періоді відбувається подальше формування та вдосконалення структури навчальної діяльності. Таким чином, </w:t>
      </w:r>
      <w:r w:rsidR="008012BF" w:rsidRPr="00312C98">
        <w:rPr>
          <w:rFonts w:ascii="Times New Roman" w:eastAsia="Times New Roman" w:hAnsi="Times New Roman" w:cs="Times New Roman"/>
          <w:sz w:val="28"/>
          <w:szCs w:val="28"/>
          <w:lang w:val="uk-UA" w:eastAsia="ru-RU"/>
        </w:rPr>
        <w:t xml:space="preserve">старший </w:t>
      </w:r>
      <w:r w:rsidRPr="00312C98">
        <w:rPr>
          <w:rFonts w:ascii="Times New Roman" w:hAnsi="Times New Roman" w:cs="Times New Roman"/>
          <w:sz w:val="28"/>
          <w:szCs w:val="28"/>
          <w:lang w:val="uk-UA"/>
        </w:rPr>
        <w:t>шкільний вік</w:t>
      </w:r>
      <w:r w:rsidR="00AD558D" w:rsidRPr="00312C98">
        <w:rPr>
          <w:rFonts w:ascii="Times New Roman" w:hAnsi="Times New Roman" w:cs="Times New Roman"/>
          <w:sz w:val="28"/>
          <w:szCs w:val="28"/>
          <w:lang w:val="uk-UA"/>
        </w:rPr>
        <w:t xml:space="preserve"> </w:t>
      </w:r>
      <w:r w:rsidR="008012BF"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вік оволодіння самостійними формами навчальної діяльності та способами взаємодії з іншими людьми в ході цієї діяльності.</w:t>
      </w:r>
    </w:p>
    <w:p w:rsidR="00DC4448" w:rsidRPr="00312C98" w:rsidRDefault="00DC4448" w:rsidP="00DC4448">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xml:space="preserve">Сприятливими особливостями мотивації </w:t>
      </w:r>
      <w:r w:rsidR="008012BF" w:rsidRPr="00312C98">
        <w:rPr>
          <w:rFonts w:ascii="Times New Roman" w:eastAsia="Times New Roman" w:hAnsi="Times New Roman" w:cs="Times New Roman"/>
          <w:sz w:val="28"/>
          <w:szCs w:val="28"/>
          <w:lang w:val="uk-UA" w:eastAsia="ru-RU"/>
        </w:rPr>
        <w:t>старш</w:t>
      </w:r>
      <w:r w:rsidRPr="00312C98">
        <w:rPr>
          <w:rFonts w:ascii="Times New Roman" w:eastAsia="Times New Roman" w:hAnsi="Times New Roman" w:cs="Times New Roman"/>
          <w:sz w:val="28"/>
          <w:szCs w:val="28"/>
          <w:lang w:val="uk-UA" w:eastAsia="ru-RU"/>
        </w:rPr>
        <w:t>ого шкільного віку є</w:t>
      </w:r>
      <w:r w:rsidR="009256DF" w:rsidRPr="009256DF">
        <w:rPr>
          <w:rFonts w:ascii="Times New Roman" w:eastAsia="Times New Roman" w:hAnsi="Times New Roman" w:cs="Times New Roman"/>
          <w:sz w:val="28"/>
          <w:szCs w:val="28"/>
          <w:lang w:eastAsia="ru-RU"/>
        </w:rPr>
        <w:t xml:space="preserve"> [</w:t>
      </w:r>
      <w:r w:rsidR="00A36684" w:rsidRPr="00A36684">
        <w:rPr>
          <w:rFonts w:ascii="Times New Roman" w:eastAsia="Times New Roman" w:hAnsi="Times New Roman" w:cs="Times New Roman"/>
          <w:sz w:val="28"/>
          <w:szCs w:val="28"/>
          <w:lang w:eastAsia="ru-RU"/>
        </w:rPr>
        <w:t>16</w:t>
      </w:r>
      <w:r w:rsidR="00A36684">
        <w:rPr>
          <w:rFonts w:ascii="Times New Roman" w:eastAsia="Times New Roman" w:hAnsi="Times New Roman" w:cs="Times New Roman"/>
          <w:sz w:val="28"/>
          <w:szCs w:val="28"/>
          <w:lang w:val="uk-UA" w:eastAsia="ru-RU"/>
        </w:rPr>
        <w:t>; 33</w:t>
      </w:r>
      <w:r w:rsidR="009256DF" w:rsidRPr="009256DF">
        <w:rPr>
          <w:rFonts w:ascii="Times New Roman" w:eastAsia="Times New Roman" w:hAnsi="Times New Roman" w:cs="Times New Roman"/>
          <w:sz w:val="28"/>
          <w:szCs w:val="28"/>
          <w:lang w:eastAsia="ru-RU"/>
        </w:rPr>
        <w:t>]</w:t>
      </w:r>
      <w:r w:rsidRPr="00312C98">
        <w:rPr>
          <w:rFonts w:ascii="Times New Roman" w:eastAsia="Times New Roman" w:hAnsi="Times New Roman" w:cs="Times New Roman"/>
          <w:sz w:val="28"/>
          <w:szCs w:val="28"/>
          <w:lang w:val="uk-UA" w:eastAsia="ru-RU"/>
        </w:rPr>
        <w:t>:</w:t>
      </w:r>
    </w:p>
    <w:p w:rsidR="00DC4448" w:rsidRPr="00312C98" w:rsidRDefault="008012BF" w:rsidP="00DC4448">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xml:space="preserve">- «потреба у дорослості» – </w:t>
      </w:r>
      <w:r w:rsidR="00DC4448" w:rsidRPr="00312C98">
        <w:rPr>
          <w:rFonts w:ascii="Times New Roman" w:eastAsia="Times New Roman" w:hAnsi="Times New Roman" w:cs="Times New Roman"/>
          <w:sz w:val="28"/>
          <w:szCs w:val="28"/>
          <w:lang w:val="uk-UA" w:eastAsia="ru-RU"/>
        </w:rPr>
        <w:t>прагнення зайняти нову життєву позицію, особливе сприймання норм поведінки д</w:t>
      </w:r>
      <w:r w:rsidR="00E07C2C" w:rsidRPr="00312C98">
        <w:rPr>
          <w:rFonts w:ascii="Times New Roman" w:eastAsia="Times New Roman" w:hAnsi="Times New Roman" w:cs="Times New Roman"/>
          <w:sz w:val="28"/>
          <w:szCs w:val="28"/>
          <w:lang w:val="uk-UA" w:eastAsia="ru-RU"/>
        </w:rPr>
        <w:t xml:space="preserve">орослого, загальна активність, </w:t>
      </w:r>
      <w:r w:rsidR="00DC4448" w:rsidRPr="00312C98">
        <w:rPr>
          <w:rFonts w:ascii="Times New Roman" w:eastAsia="Times New Roman" w:hAnsi="Times New Roman" w:cs="Times New Roman"/>
          <w:sz w:val="28"/>
          <w:szCs w:val="28"/>
          <w:lang w:val="uk-UA" w:eastAsia="ru-RU"/>
        </w:rPr>
        <w:t>готовність включитися в різні види діяльності з дорослими й однолітками;</w:t>
      </w:r>
    </w:p>
    <w:p w:rsidR="00DC4448" w:rsidRPr="00312C98" w:rsidRDefault="00DC4448" w:rsidP="00DC4448">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потреба в самовираженні й самоутвердженні;</w:t>
      </w:r>
    </w:p>
    <w:p w:rsidR="00DC4448" w:rsidRPr="00312C98" w:rsidRDefault="00DC4448" w:rsidP="00DC4448">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lastRenderedPageBreak/>
        <w:t>- потяг до самостійності;</w:t>
      </w:r>
    </w:p>
    <w:p w:rsidR="00DC4448" w:rsidRPr="00312C98" w:rsidRDefault="00DC4448" w:rsidP="00DC4448">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xml:space="preserve">- збільшення широти і різноманітності інтересів, зростання визначеності і стабільності інтересів, розвиток спеціальних здібностей. </w:t>
      </w:r>
    </w:p>
    <w:p w:rsidR="001802B7" w:rsidRPr="00312C98" w:rsidRDefault="001802B7" w:rsidP="001802B7">
      <w:pPr>
        <w:pStyle w:val="a4"/>
        <w:spacing w:before="0" w:beforeAutospacing="0" w:after="0" w:afterAutospacing="0" w:line="360" w:lineRule="auto"/>
        <w:ind w:firstLine="709"/>
        <w:jc w:val="both"/>
        <w:rPr>
          <w:sz w:val="28"/>
          <w:szCs w:val="28"/>
          <w:lang w:val="uk-UA"/>
        </w:rPr>
      </w:pPr>
      <w:r w:rsidRPr="00312C98">
        <w:rPr>
          <w:sz w:val="28"/>
          <w:szCs w:val="28"/>
          <w:lang w:val="uk-UA"/>
        </w:rPr>
        <w:t xml:space="preserve">Для учнів </w:t>
      </w:r>
      <w:r w:rsidR="00E07C2C" w:rsidRPr="00312C98">
        <w:rPr>
          <w:sz w:val="28"/>
          <w:szCs w:val="28"/>
          <w:lang w:val="uk-UA"/>
        </w:rPr>
        <w:t xml:space="preserve">старших </w:t>
      </w:r>
      <w:r w:rsidRPr="00312C98">
        <w:rPr>
          <w:sz w:val="28"/>
          <w:szCs w:val="28"/>
          <w:lang w:val="uk-UA"/>
        </w:rPr>
        <w:t>класів найбільш дієві наступні мотивації</w:t>
      </w:r>
      <w:r w:rsidR="00A00E87" w:rsidRPr="00312C98">
        <w:rPr>
          <w:sz w:val="28"/>
          <w:szCs w:val="28"/>
          <w:lang w:val="uk-UA"/>
        </w:rPr>
        <w:t xml:space="preserve"> (рис. 1.4)</w:t>
      </w:r>
      <w:r w:rsidR="00A36684">
        <w:rPr>
          <w:sz w:val="28"/>
          <w:szCs w:val="28"/>
          <w:lang w:val="uk-UA"/>
        </w:rPr>
        <w:t xml:space="preserve"> </w:t>
      </w:r>
      <w:r w:rsidR="00A36684" w:rsidRPr="009256DF">
        <w:rPr>
          <w:sz w:val="28"/>
          <w:szCs w:val="28"/>
        </w:rPr>
        <w:t>[</w:t>
      </w:r>
      <w:r w:rsidR="00A36684" w:rsidRPr="00A36684">
        <w:rPr>
          <w:sz w:val="28"/>
          <w:szCs w:val="28"/>
        </w:rPr>
        <w:t>16</w:t>
      </w:r>
      <w:r w:rsidR="00A36684">
        <w:rPr>
          <w:sz w:val="28"/>
          <w:szCs w:val="28"/>
          <w:lang w:val="uk-UA"/>
        </w:rPr>
        <w:t>; 33</w:t>
      </w:r>
      <w:r w:rsidR="00A36684" w:rsidRPr="009256DF">
        <w:rPr>
          <w:sz w:val="28"/>
          <w:szCs w:val="28"/>
        </w:rPr>
        <w:t>]</w:t>
      </w:r>
      <w:r w:rsidRPr="00312C98">
        <w:rPr>
          <w:sz w:val="28"/>
          <w:szCs w:val="28"/>
          <w:lang w:val="uk-UA"/>
        </w:rPr>
        <w:t>:</w:t>
      </w:r>
    </w:p>
    <w:p w:rsidR="00A00E87" w:rsidRPr="00312C98" w:rsidRDefault="00A00E87" w:rsidP="00A00E87">
      <w:pPr>
        <w:spacing w:after="0" w:line="360" w:lineRule="auto"/>
        <w:jc w:val="center"/>
        <w:rPr>
          <w:rFonts w:ascii="Times New Roman" w:hAnsi="Times New Roman" w:cs="Times New Roman"/>
          <w:sz w:val="28"/>
          <w:szCs w:val="28"/>
          <w:lang w:val="uk-UA"/>
        </w:rPr>
      </w:pPr>
      <w:r w:rsidRPr="00312C98">
        <w:rPr>
          <w:rFonts w:ascii="Times New Roman" w:hAnsi="Times New Roman" w:cs="Times New Roman"/>
          <w:noProof/>
          <w:sz w:val="28"/>
          <w:szCs w:val="28"/>
          <w:lang w:eastAsia="ru-RU"/>
        </w:rPr>
        <w:drawing>
          <wp:inline distT="0" distB="0" distL="0" distR="0">
            <wp:extent cx="5487558" cy="2834135"/>
            <wp:effectExtent l="0" t="0" r="56515" b="4445"/>
            <wp:docPr id="4"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A00E87" w:rsidRPr="00312C98" w:rsidRDefault="00A00E87" w:rsidP="00A00E87">
      <w:pPr>
        <w:spacing w:after="0" w:line="360" w:lineRule="auto"/>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Рис. 1.4. Види мотивації учнів старших класів</w:t>
      </w:r>
    </w:p>
    <w:p w:rsidR="00A00E87" w:rsidRPr="00312C98" w:rsidRDefault="00A00E87" w:rsidP="00E07C2C">
      <w:pPr>
        <w:pStyle w:val="a4"/>
        <w:spacing w:before="0" w:beforeAutospacing="0" w:after="0" w:afterAutospacing="0" w:line="360" w:lineRule="auto"/>
        <w:ind w:firstLine="709"/>
        <w:jc w:val="both"/>
        <w:rPr>
          <w:sz w:val="28"/>
          <w:szCs w:val="28"/>
          <w:lang w:val="uk-UA"/>
        </w:rPr>
      </w:pPr>
    </w:p>
    <w:p w:rsidR="007B454B" w:rsidRPr="00312C98" w:rsidRDefault="000D6C31" w:rsidP="004E21A6">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У</w:t>
      </w:r>
      <w:r w:rsidR="004E21A6" w:rsidRPr="00312C98">
        <w:rPr>
          <w:rFonts w:ascii="Times New Roman" w:hAnsi="Times New Roman" w:cs="Times New Roman"/>
          <w:sz w:val="28"/>
          <w:szCs w:val="28"/>
          <w:lang w:val="uk-UA"/>
        </w:rPr>
        <w:t xml:space="preserve"> </w:t>
      </w:r>
      <w:r w:rsidR="00E86E6E" w:rsidRPr="00312C98">
        <w:rPr>
          <w:rFonts w:ascii="Times New Roman" w:eastAsia="Times New Roman" w:hAnsi="Times New Roman" w:cs="Times New Roman"/>
          <w:sz w:val="28"/>
          <w:szCs w:val="28"/>
          <w:lang w:val="uk-UA" w:eastAsia="ru-RU"/>
        </w:rPr>
        <w:t>старш</w:t>
      </w:r>
      <w:r w:rsidR="004E21A6" w:rsidRPr="00312C98">
        <w:rPr>
          <w:rFonts w:ascii="Times New Roman" w:hAnsi="Times New Roman" w:cs="Times New Roman"/>
          <w:sz w:val="28"/>
          <w:szCs w:val="28"/>
          <w:lang w:val="uk-UA"/>
        </w:rPr>
        <w:t>ій школі розширюється саме поняття «</w:t>
      </w:r>
      <w:r w:rsidR="00E86E6E" w:rsidRPr="00312C98">
        <w:rPr>
          <w:rFonts w:ascii="Times New Roman" w:hAnsi="Times New Roman" w:cs="Times New Roman"/>
          <w:sz w:val="28"/>
          <w:szCs w:val="28"/>
          <w:lang w:val="uk-UA"/>
        </w:rPr>
        <w:t>навча</w:t>
      </w:r>
      <w:r w:rsidR="004E21A6" w:rsidRPr="00312C98">
        <w:rPr>
          <w:rFonts w:ascii="Times New Roman" w:hAnsi="Times New Roman" w:cs="Times New Roman"/>
          <w:sz w:val="28"/>
          <w:szCs w:val="28"/>
          <w:lang w:val="uk-UA"/>
        </w:rPr>
        <w:t>ння». Тепер в</w:t>
      </w:r>
      <w:r w:rsidR="00E86E6E" w:rsidRPr="00312C98">
        <w:rPr>
          <w:rFonts w:ascii="Times New Roman" w:hAnsi="Times New Roman" w:cs="Times New Roman"/>
          <w:sz w:val="28"/>
          <w:szCs w:val="28"/>
          <w:lang w:val="uk-UA"/>
        </w:rPr>
        <w:t>оно не обмежується рамками обов’язкових</w:t>
      </w:r>
      <w:r w:rsidR="004E21A6" w:rsidRPr="00312C98">
        <w:rPr>
          <w:rFonts w:ascii="Times New Roman" w:hAnsi="Times New Roman" w:cs="Times New Roman"/>
          <w:sz w:val="28"/>
          <w:szCs w:val="28"/>
          <w:lang w:val="uk-UA"/>
        </w:rPr>
        <w:t xml:space="preserve"> навчальних програм, виконанням завдань вчителя, а часто виходить за межі не тільки класу, але і школи, більшою мірою здійснюватися самостійно, цілеспрямовано. У той же час, дослідження п</w:t>
      </w:r>
      <w:r w:rsidRPr="00312C98">
        <w:rPr>
          <w:rFonts w:ascii="Times New Roman" w:hAnsi="Times New Roman" w:cs="Times New Roman"/>
          <w:sz w:val="28"/>
          <w:szCs w:val="28"/>
          <w:lang w:val="uk-UA"/>
        </w:rPr>
        <w:t>оказують, що саме в цей момент</w:t>
      </w:r>
      <w:r w:rsidR="004E21A6" w:rsidRPr="00312C98">
        <w:rPr>
          <w:rFonts w:ascii="Times New Roman" w:hAnsi="Times New Roman" w:cs="Times New Roman"/>
          <w:sz w:val="28"/>
          <w:szCs w:val="28"/>
          <w:lang w:val="uk-UA"/>
        </w:rPr>
        <w:t xml:space="preserve"> значно знижується інтерес учнів до школи, до самого процесу навчання.</w:t>
      </w:r>
      <w:r w:rsidR="00DD759D" w:rsidRPr="00312C98">
        <w:rPr>
          <w:rFonts w:ascii="Times New Roman" w:hAnsi="Times New Roman" w:cs="Times New Roman"/>
          <w:sz w:val="28"/>
          <w:szCs w:val="28"/>
          <w:lang w:val="uk-UA"/>
        </w:rPr>
        <w:t xml:space="preserve"> Тому важливим </w:t>
      </w:r>
      <w:r w:rsidR="0076283F" w:rsidRPr="00312C98">
        <w:rPr>
          <w:rFonts w:ascii="Times New Roman" w:hAnsi="Times New Roman" w:cs="Times New Roman"/>
          <w:sz w:val="28"/>
          <w:szCs w:val="28"/>
          <w:lang w:val="uk-UA"/>
        </w:rPr>
        <w:t>стає формування у дітей мотивації навчання.</w:t>
      </w:r>
    </w:p>
    <w:p w:rsidR="00DC4448" w:rsidRPr="00312C98" w:rsidRDefault="00DC4448" w:rsidP="00E86E6E">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Зниження позитивної мотивації </w:t>
      </w:r>
      <w:r w:rsidR="00273C47" w:rsidRPr="00312C98">
        <w:rPr>
          <w:rFonts w:ascii="Times New Roman" w:hAnsi="Times New Roman" w:cs="Times New Roman"/>
          <w:sz w:val="28"/>
          <w:szCs w:val="28"/>
          <w:lang w:val="uk-UA"/>
        </w:rPr>
        <w:t>учнів</w:t>
      </w:r>
      <w:r w:rsidRPr="00312C98">
        <w:rPr>
          <w:rFonts w:ascii="Times New Roman" w:hAnsi="Times New Roman" w:cs="Times New Roman"/>
          <w:sz w:val="28"/>
          <w:szCs w:val="28"/>
          <w:lang w:val="uk-UA"/>
        </w:rPr>
        <w:t xml:space="preserve"> </w:t>
      </w:r>
      <w:r w:rsidR="00273C47" w:rsidRPr="00312C98">
        <w:rPr>
          <w:rFonts w:ascii="Times New Roman" w:hAnsi="Times New Roman" w:cs="Times New Roman"/>
          <w:sz w:val="28"/>
          <w:szCs w:val="28"/>
          <w:lang w:val="uk-UA"/>
        </w:rPr>
        <w:t>є</w:t>
      </w:r>
      <w:r w:rsidRPr="00312C98">
        <w:rPr>
          <w:rFonts w:ascii="Times New Roman" w:hAnsi="Times New Roman" w:cs="Times New Roman"/>
          <w:sz w:val="28"/>
          <w:szCs w:val="28"/>
          <w:lang w:val="uk-UA"/>
        </w:rPr>
        <w:t xml:space="preserve"> проблем</w:t>
      </w:r>
      <w:r w:rsidR="00273C47" w:rsidRPr="00312C98">
        <w:rPr>
          <w:rFonts w:ascii="Times New Roman" w:hAnsi="Times New Roman" w:cs="Times New Roman"/>
          <w:sz w:val="28"/>
          <w:szCs w:val="28"/>
          <w:lang w:val="uk-UA"/>
        </w:rPr>
        <w:t>ою</w:t>
      </w:r>
      <w:r w:rsidRPr="00312C98">
        <w:rPr>
          <w:rFonts w:ascii="Times New Roman" w:hAnsi="Times New Roman" w:cs="Times New Roman"/>
          <w:sz w:val="28"/>
          <w:szCs w:val="28"/>
          <w:lang w:val="uk-UA"/>
        </w:rPr>
        <w:t xml:space="preserve">, </w:t>
      </w:r>
      <w:r w:rsidR="00273C47" w:rsidRPr="00312C98">
        <w:rPr>
          <w:rFonts w:ascii="Times New Roman" w:hAnsi="Times New Roman" w:cs="Times New Roman"/>
          <w:sz w:val="28"/>
          <w:szCs w:val="28"/>
          <w:lang w:val="uk-UA"/>
        </w:rPr>
        <w:t xml:space="preserve">що </w:t>
      </w:r>
      <w:r w:rsidRPr="00312C98">
        <w:rPr>
          <w:rFonts w:ascii="Times New Roman" w:hAnsi="Times New Roman" w:cs="Times New Roman"/>
          <w:sz w:val="28"/>
          <w:szCs w:val="28"/>
          <w:lang w:val="uk-UA"/>
        </w:rPr>
        <w:t xml:space="preserve">залишається актуальною </w:t>
      </w:r>
      <w:r w:rsidR="00E86E6E" w:rsidRPr="00312C98">
        <w:rPr>
          <w:rFonts w:ascii="Times New Roman" w:hAnsi="Times New Roman" w:cs="Times New Roman"/>
          <w:sz w:val="28"/>
          <w:szCs w:val="28"/>
          <w:lang w:val="uk-UA"/>
        </w:rPr>
        <w:t>і сьогодні</w:t>
      </w:r>
      <w:r w:rsidRPr="00312C98">
        <w:rPr>
          <w:rFonts w:ascii="Times New Roman" w:hAnsi="Times New Roman" w:cs="Times New Roman"/>
          <w:sz w:val="28"/>
          <w:szCs w:val="28"/>
          <w:lang w:val="uk-UA"/>
        </w:rPr>
        <w:t>. Причин</w:t>
      </w:r>
      <w:r w:rsidR="00273C47" w:rsidRPr="00312C98">
        <w:rPr>
          <w:rFonts w:ascii="Times New Roman" w:hAnsi="Times New Roman" w:cs="Times New Roman"/>
          <w:sz w:val="28"/>
          <w:szCs w:val="28"/>
          <w:lang w:val="uk-UA"/>
        </w:rPr>
        <w:t>и</w:t>
      </w:r>
      <w:r w:rsidRPr="00312C98">
        <w:rPr>
          <w:rFonts w:ascii="Times New Roman" w:hAnsi="Times New Roman" w:cs="Times New Roman"/>
          <w:sz w:val="28"/>
          <w:szCs w:val="28"/>
          <w:lang w:val="uk-UA"/>
        </w:rPr>
        <w:t xml:space="preserve"> спаду шкільної мотивації</w:t>
      </w:r>
      <w:r w:rsidR="00273C47" w:rsidRPr="00312C98">
        <w:rPr>
          <w:rFonts w:ascii="Times New Roman" w:hAnsi="Times New Roman" w:cs="Times New Roman"/>
          <w:sz w:val="28"/>
          <w:szCs w:val="28"/>
          <w:lang w:val="uk-UA"/>
        </w:rPr>
        <w:t xml:space="preserve"> такі (рис. 1.5)</w:t>
      </w:r>
      <w:r w:rsidR="00A36684">
        <w:rPr>
          <w:rFonts w:ascii="Times New Roman" w:hAnsi="Times New Roman" w:cs="Times New Roman"/>
          <w:sz w:val="28"/>
          <w:szCs w:val="28"/>
          <w:lang w:val="uk-UA"/>
        </w:rPr>
        <w:t xml:space="preserve"> </w:t>
      </w:r>
      <w:r w:rsidR="00A36684" w:rsidRPr="009256DF">
        <w:rPr>
          <w:rFonts w:ascii="Times New Roman" w:eastAsia="Times New Roman" w:hAnsi="Times New Roman" w:cs="Times New Roman"/>
          <w:sz w:val="28"/>
          <w:szCs w:val="28"/>
          <w:lang w:eastAsia="ru-RU"/>
        </w:rPr>
        <w:t>[</w:t>
      </w:r>
      <w:r w:rsidR="00A36684">
        <w:rPr>
          <w:rFonts w:ascii="Times New Roman" w:eastAsia="Times New Roman" w:hAnsi="Times New Roman" w:cs="Times New Roman"/>
          <w:sz w:val="28"/>
          <w:szCs w:val="28"/>
          <w:lang w:val="uk-UA" w:eastAsia="ru-RU"/>
        </w:rPr>
        <w:t>44; 48</w:t>
      </w:r>
      <w:r w:rsidR="00A36684" w:rsidRPr="009256DF">
        <w:rPr>
          <w:rFonts w:ascii="Times New Roman" w:eastAsia="Times New Roman" w:hAnsi="Times New Roman" w:cs="Times New Roman"/>
          <w:sz w:val="28"/>
          <w:szCs w:val="28"/>
          <w:lang w:eastAsia="ru-RU"/>
        </w:rPr>
        <w:t>]</w:t>
      </w:r>
      <w:r w:rsidR="00BA5D00" w:rsidRPr="00312C98">
        <w:rPr>
          <w:rFonts w:ascii="Times New Roman" w:hAnsi="Times New Roman" w:cs="Times New Roman"/>
          <w:sz w:val="28"/>
          <w:szCs w:val="28"/>
          <w:lang w:val="uk-UA"/>
        </w:rPr>
        <w:t>.</w:t>
      </w:r>
    </w:p>
    <w:p w:rsidR="00BA5D00" w:rsidRPr="00312C98" w:rsidRDefault="00BA5D00" w:rsidP="00BA5D00">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До негативних особливостей мотивації цього періоду відносять:</w:t>
      </w:r>
    </w:p>
    <w:p w:rsidR="00BA5D00" w:rsidRPr="00312C98" w:rsidRDefault="00BA5D00" w:rsidP="00BA5D00">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незрілість оцінки учнем самого себе та іншої людини, а звідси – поява труднощів у стосунках з іншими;</w:t>
      </w:r>
    </w:p>
    <w:p w:rsidR="00BA5D00" w:rsidRPr="00312C98" w:rsidRDefault="00BA5D00" w:rsidP="00BA5D00">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lastRenderedPageBreak/>
        <w:t>- несприймання на віру і байдужість до думки й оцінки вчителя;</w:t>
      </w:r>
    </w:p>
    <w:p w:rsidR="00BA5D00" w:rsidRPr="00312C98" w:rsidRDefault="00BA5D00" w:rsidP="00E86E6E">
      <w:pPr>
        <w:spacing w:after="0" w:line="360" w:lineRule="auto"/>
        <w:ind w:firstLine="709"/>
        <w:jc w:val="both"/>
        <w:rPr>
          <w:rFonts w:ascii="Times New Roman" w:hAnsi="Times New Roman" w:cs="Times New Roman"/>
          <w:sz w:val="28"/>
          <w:szCs w:val="28"/>
          <w:lang w:val="uk-UA"/>
        </w:rPr>
      </w:pPr>
      <w:r w:rsidRPr="00312C98">
        <w:rPr>
          <w:rFonts w:ascii="Times New Roman" w:eastAsia="Times New Roman" w:hAnsi="Times New Roman" w:cs="Times New Roman"/>
          <w:sz w:val="28"/>
          <w:szCs w:val="28"/>
          <w:lang w:val="uk-UA" w:eastAsia="ru-RU"/>
        </w:rPr>
        <w:t>- прагнення, потяг до самостійності, невміння організувати свою навчальну роботу, що призводить до того, що інтерес до одного предмета перешкоджає появі інтересу до іншого та ін.</w:t>
      </w:r>
    </w:p>
    <w:p w:rsidR="00D9231A" w:rsidRPr="00312C98" w:rsidRDefault="00D9231A" w:rsidP="00D9231A">
      <w:pPr>
        <w:spacing w:after="0" w:line="360" w:lineRule="auto"/>
        <w:jc w:val="center"/>
        <w:rPr>
          <w:rFonts w:ascii="Times New Roman" w:hAnsi="Times New Roman" w:cs="Times New Roman"/>
          <w:sz w:val="28"/>
          <w:szCs w:val="28"/>
          <w:lang w:val="uk-UA"/>
        </w:rPr>
      </w:pPr>
      <w:r w:rsidRPr="00312C98">
        <w:rPr>
          <w:rFonts w:ascii="Times New Roman" w:hAnsi="Times New Roman" w:cs="Times New Roman"/>
          <w:noProof/>
          <w:sz w:val="28"/>
          <w:szCs w:val="28"/>
          <w:lang w:eastAsia="ru-RU"/>
        </w:rPr>
        <w:drawing>
          <wp:inline distT="0" distB="0" distL="0" distR="0">
            <wp:extent cx="5488056" cy="2971800"/>
            <wp:effectExtent l="38100" t="19050" r="0" b="0"/>
            <wp:docPr id="5"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D9231A" w:rsidRPr="00312C98" w:rsidRDefault="00D9231A" w:rsidP="00D9231A">
      <w:pPr>
        <w:spacing w:after="0" w:line="360" w:lineRule="auto"/>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Рис. 1.5. Причини зниження шкільної мотивації</w:t>
      </w:r>
    </w:p>
    <w:p w:rsidR="00D9231A" w:rsidRPr="00312C98" w:rsidRDefault="00D9231A" w:rsidP="00DC4448">
      <w:pPr>
        <w:spacing w:after="0" w:line="360" w:lineRule="auto"/>
        <w:ind w:firstLine="709"/>
        <w:jc w:val="both"/>
        <w:rPr>
          <w:rFonts w:ascii="Times New Roman" w:hAnsi="Times New Roman" w:cs="Times New Roman"/>
          <w:sz w:val="28"/>
          <w:szCs w:val="28"/>
          <w:lang w:val="uk-UA"/>
        </w:rPr>
      </w:pPr>
    </w:p>
    <w:p w:rsidR="005508C6" w:rsidRPr="00312C98" w:rsidRDefault="001802B7" w:rsidP="005508C6">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xml:space="preserve">Таким чином, </w:t>
      </w:r>
      <w:r w:rsidR="00461486" w:rsidRPr="00312C98">
        <w:rPr>
          <w:rFonts w:ascii="Times New Roman" w:eastAsia="Times New Roman" w:hAnsi="Times New Roman" w:cs="Times New Roman"/>
          <w:sz w:val="28"/>
          <w:szCs w:val="28"/>
          <w:lang w:val="uk-UA" w:eastAsia="ru-RU"/>
        </w:rPr>
        <w:t xml:space="preserve">наукові </w:t>
      </w:r>
      <w:r w:rsidRPr="00312C98">
        <w:rPr>
          <w:rFonts w:ascii="Times New Roman" w:eastAsia="Times New Roman" w:hAnsi="Times New Roman" w:cs="Times New Roman"/>
          <w:sz w:val="28"/>
          <w:szCs w:val="28"/>
          <w:lang w:val="uk-UA" w:eastAsia="ru-RU"/>
        </w:rPr>
        <w:t>п</w:t>
      </w:r>
      <w:r w:rsidR="005508C6" w:rsidRPr="00312C98">
        <w:rPr>
          <w:rFonts w:ascii="Times New Roman" w:eastAsia="Times New Roman" w:hAnsi="Times New Roman" w:cs="Times New Roman"/>
          <w:sz w:val="28"/>
          <w:szCs w:val="28"/>
          <w:lang w:val="uk-UA" w:eastAsia="ru-RU"/>
        </w:rPr>
        <w:t>сихологічн</w:t>
      </w:r>
      <w:r w:rsidR="00461486" w:rsidRPr="00312C98">
        <w:rPr>
          <w:rFonts w:ascii="Times New Roman" w:eastAsia="Times New Roman" w:hAnsi="Times New Roman" w:cs="Times New Roman"/>
          <w:sz w:val="28"/>
          <w:szCs w:val="28"/>
          <w:lang w:val="uk-UA" w:eastAsia="ru-RU"/>
        </w:rPr>
        <w:t>і</w:t>
      </w:r>
      <w:r w:rsidR="005508C6" w:rsidRPr="00312C98">
        <w:rPr>
          <w:rFonts w:ascii="Times New Roman" w:eastAsia="Times New Roman" w:hAnsi="Times New Roman" w:cs="Times New Roman"/>
          <w:sz w:val="28"/>
          <w:szCs w:val="28"/>
          <w:lang w:val="uk-UA" w:eastAsia="ru-RU"/>
        </w:rPr>
        <w:t xml:space="preserve"> </w:t>
      </w:r>
      <w:r w:rsidR="00461486" w:rsidRPr="00312C98">
        <w:rPr>
          <w:rFonts w:ascii="Times New Roman" w:eastAsia="Times New Roman" w:hAnsi="Times New Roman" w:cs="Times New Roman"/>
          <w:sz w:val="28"/>
          <w:szCs w:val="28"/>
          <w:lang w:val="uk-UA" w:eastAsia="ru-RU"/>
        </w:rPr>
        <w:t>та</w:t>
      </w:r>
      <w:r w:rsidR="005508C6" w:rsidRPr="00312C98">
        <w:rPr>
          <w:rFonts w:ascii="Times New Roman" w:eastAsia="Times New Roman" w:hAnsi="Times New Roman" w:cs="Times New Roman"/>
          <w:sz w:val="28"/>
          <w:szCs w:val="28"/>
          <w:lang w:val="uk-UA" w:eastAsia="ru-RU"/>
        </w:rPr>
        <w:t xml:space="preserve"> педагогічн</w:t>
      </w:r>
      <w:r w:rsidR="00461486" w:rsidRPr="00312C98">
        <w:rPr>
          <w:rFonts w:ascii="Times New Roman" w:eastAsia="Times New Roman" w:hAnsi="Times New Roman" w:cs="Times New Roman"/>
          <w:sz w:val="28"/>
          <w:szCs w:val="28"/>
          <w:lang w:val="uk-UA" w:eastAsia="ru-RU"/>
        </w:rPr>
        <w:t>і</w:t>
      </w:r>
      <w:r w:rsidR="005508C6" w:rsidRPr="00312C98">
        <w:rPr>
          <w:rFonts w:ascii="Times New Roman" w:eastAsia="Times New Roman" w:hAnsi="Times New Roman" w:cs="Times New Roman"/>
          <w:sz w:val="28"/>
          <w:szCs w:val="28"/>
          <w:lang w:val="uk-UA" w:eastAsia="ru-RU"/>
        </w:rPr>
        <w:t xml:space="preserve"> </w:t>
      </w:r>
      <w:r w:rsidR="00461486" w:rsidRPr="00312C98">
        <w:rPr>
          <w:rFonts w:ascii="Times New Roman" w:eastAsia="Times New Roman" w:hAnsi="Times New Roman" w:cs="Times New Roman"/>
          <w:sz w:val="28"/>
          <w:szCs w:val="28"/>
          <w:lang w:val="uk-UA" w:eastAsia="ru-RU"/>
        </w:rPr>
        <w:t>праці</w:t>
      </w:r>
      <w:r w:rsidR="005508C6" w:rsidRPr="00312C98">
        <w:rPr>
          <w:rFonts w:ascii="Times New Roman" w:eastAsia="Times New Roman" w:hAnsi="Times New Roman" w:cs="Times New Roman"/>
          <w:sz w:val="28"/>
          <w:szCs w:val="28"/>
          <w:lang w:val="uk-UA" w:eastAsia="ru-RU"/>
        </w:rPr>
        <w:t xml:space="preserve"> стверджують, що найуспішн</w:t>
      </w:r>
      <w:r w:rsidR="00461486" w:rsidRPr="00312C98">
        <w:rPr>
          <w:rFonts w:ascii="Times New Roman" w:eastAsia="Times New Roman" w:hAnsi="Times New Roman" w:cs="Times New Roman"/>
          <w:sz w:val="28"/>
          <w:szCs w:val="28"/>
          <w:lang w:val="uk-UA" w:eastAsia="ru-RU"/>
        </w:rPr>
        <w:t>іше</w:t>
      </w:r>
      <w:r w:rsidR="005508C6" w:rsidRPr="00312C98">
        <w:rPr>
          <w:rFonts w:ascii="Times New Roman" w:eastAsia="Times New Roman" w:hAnsi="Times New Roman" w:cs="Times New Roman"/>
          <w:sz w:val="28"/>
          <w:szCs w:val="28"/>
          <w:lang w:val="uk-UA" w:eastAsia="ru-RU"/>
        </w:rPr>
        <w:t xml:space="preserve"> навчання </w:t>
      </w:r>
      <w:r w:rsidR="00461486" w:rsidRPr="00312C98">
        <w:rPr>
          <w:rFonts w:ascii="Times New Roman" w:eastAsia="Times New Roman" w:hAnsi="Times New Roman" w:cs="Times New Roman"/>
          <w:sz w:val="28"/>
          <w:szCs w:val="28"/>
          <w:lang w:val="uk-UA" w:eastAsia="ru-RU"/>
        </w:rPr>
        <w:t>старшокласників</w:t>
      </w:r>
      <w:r w:rsidR="005508C6" w:rsidRPr="00312C98">
        <w:rPr>
          <w:rFonts w:ascii="Times New Roman" w:eastAsia="Times New Roman" w:hAnsi="Times New Roman" w:cs="Times New Roman"/>
          <w:sz w:val="28"/>
          <w:szCs w:val="28"/>
          <w:lang w:val="uk-UA" w:eastAsia="ru-RU"/>
        </w:rPr>
        <w:t xml:space="preserve"> з</w:t>
      </w:r>
      <w:r w:rsidRPr="00312C98">
        <w:rPr>
          <w:rFonts w:ascii="Times New Roman" w:eastAsia="Times New Roman" w:hAnsi="Times New Roman" w:cs="Times New Roman"/>
          <w:sz w:val="28"/>
          <w:szCs w:val="28"/>
          <w:lang w:val="uk-UA" w:eastAsia="ru-RU"/>
        </w:rPr>
        <w:t>дійснюється за умови їх</w:t>
      </w:r>
      <w:r w:rsidR="00461486" w:rsidRPr="00312C98">
        <w:rPr>
          <w:rFonts w:ascii="Times New Roman" w:eastAsia="Times New Roman" w:hAnsi="Times New Roman" w:cs="Times New Roman"/>
          <w:sz w:val="28"/>
          <w:szCs w:val="28"/>
          <w:lang w:val="uk-UA" w:eastAsia="ru-RU"/>
        </w:rPr>
        <w:t>нього</w:t>
      </w:r>
      <w:r w:rsidRPr="00312C98">
        <w:rPr>
          <w:rFonts w:ascii="Times New Roman" w:eastAsia="Times New Roman" w:hAnsi="Times New Roman" w:cs="Times New Roman"/>
          <w:sz w:val="28"/>
          <w:szCs w:val="28"/>
          <w:lang w:val="uk-UA" w:eastAsia="ru-RU"/>
        </w:rPr>
        <w:t xml:space="preserve"> позитив</w:t>
      </w:r>
      <w:r w:rsidR="005508C6" w:rsidRPr="00312C98">
        <w:rPr>
          <w:rFonts w:ascii="Times New Roman" w:eastAsia="Times New Roman" w:hAnsi="Times New Roman" w:cs="Times New Roman"/>
          <w:sz w:val="28"/>
          <w:szCs w:val="28"/>
          <w:lang w:val="uk-UA" w:eastAsia="ru-RU"/>
        </w:rPr>
        <w:t>ного ставлення до нього. Мотиви</w:t>
      </w:r>
      <w:r w:rsidR="00461486" w:rsidRPr="00312C98">
        <w:rPr>
          <w:rFonts w:ascii="Times New Roman" w:eastAsia="Times New Roman" w:hAnsi="Times New Roman" w:cs="Times New Roman"/>
          <w:sz w:val="28"/>
          <w:szCs w:val="28"/>
          <w:lang w:val="uk-UA" w:eastAsia="ru-RU"/>
        </w:rPr>
        <w:t>, що</w:t>
      </w:r>
      <w:r w:rsidR="005508C6" w:rsidRPr="00312C98">
        <w:rPr>
          <w:rFonts w:ascii="Times New Roman" w:eastAsia="Times New Roman" w:hAnsi="Times New Roman" w:cs="Times New Roman"/>
          <w:sz w:val="28"/>
          <w:szCs w:val="28"/>
          <w:lang w:val="uk-UA" w:eastAsia="ru-RU"/>
        </w:rPr>
        <w:t xml:space="preserve"> </w:t>
      </w:r>
      <w:r w:rsidRPr="00312C98">
        <w:rPr>
          <w:rFonts w:ascii="Times New Roman" w:eastAsia="Times New Roman" w:hAnsi="Times New Roman" w:cs="Times New Roman"/>
          <w:sz w:val="28"/>
          <w:szCs w:val="28"/>
          <w:lang w:val="uk-UA" w:eastAsia="ru-RU"/>
        </w:rPr>
        <w:t>пов’язані з віковими періодами роз</w:t>
      </w:r>
      <w:r w:rsidR="005508C6" w:rsidRPr="00312C98">
        <w:rPr>
          <w:rFonts w:ascii="Times New Roman" w:eastAsia="Times New Roman" w:hAnsi="Times New Roman" w:cs="Times New Roman"/>
          <w:sz w:val="28"/>
          <w:szCs w:val="28"/>
          <w:lang w:val="uk-UA" w:eastAsia="ru-RU"/>
        </w:rPr>
        <w:t xml:space="preserve">витку </w:t>
      </w:r>
      <w:r w:rsidR="00461486" w:rsidRPr="00312C98">
        <w:rPr>
          <w:rFonts w:ascii="Times New Roman" w:eastAsia="Times New Roman" w:hAnsi="Times New Roman" w:cs="Times New Roman"/>
          <w:sz w:val="28"/>
          <w:szCs w:val="28"/>
          <w:lang w:val="uk-UA" w:eastAsia="ru-RU"/>
        </w:rPr>
        <w:t>людини</w:t>
      </w:r>
      <w:r w:rsidR="005508C6" w:rsidRPr="00312C98">
        <w:rPr>
          <w:rFonts w:ascii="Times New Roman" w:eastAsia="Times New Roman" w:hAnsi="Times New Roman" w:cs="Times New Roman"/>
          <w:sz w:val="28"/>
          <w:szCs w:val="28"/>
          <w:lang w:val="uk-UA" w:eastAsia="ru-RU"/>
        </w:rPr>
        <w:t xml:space="preserve">, мають як </w:t>
      </w:r>
      <w:r w:rsidR="00461486" w:rsidRPr="00312C98">
        <w:rPr>
          <w:rFonts w:ascii="Times New Roman" w:eastAsia="Times New Roman" w:hAnsi="Times New Roman" w:cs="Times New Roman"/>
          <w:sz w:val="28"/>
          <w:szCs w:val="28"/>
          <w:lang w:val="uk-UA" w:eastAsia="ru-RU"/>
        </w:rPr>
        <w:t>негативні, так і позитивні</w:t>
      </w:r>
      <w:r w:rsidR="005508C6" w:rsidRPr="00312C98">
        <w:rPr>
          <w:rFonts w:ascii="Times New Roman" w:eastAsia="Times New Roman" w:hAnsi="Times New Roman" w:cs="Times New Roman"/>
          <w:sz w:val="28"/>
          <w:szCs w:val="28"/>
          <w:lang w:val="uk-UA" w:eastAsia="ru-RU"/>
        </w:rPr>
        <w:t xml:space="preserve"> риси. </w:t>
      </w:r>
      <w:r w:rsidR="00461486" w:rsidRPr="00312C98">
        <w:rPr>
          <w:rFonts w:ascii="Times New Roman" w:eastAsia="Times New Roman" w:hAnsi="Times New Roman" w:cs="Times New Roman"/>
          <w:sz w:val="28"/>
          <w:szCs w:val="28"/>
          <w:lang w:val="uk-UA" w:eastAsia="ru-RU"/>
        </w:rPr>
        <w:t>Будь-який</w:t>
      </w:r>
      <w:r w:rsidR="005508C6" w:rsidRPr="00312C98">
        <w:rPr>
          <w:rFonts w:ascii="Times New Roman" w:eastAsia="Times New Roman" w:hAnsi="Times New Roman" w:cs="Times New Roman"/>
          <w:sz w:val="28"/>
          <w:szCs w:val="28"/>
          <w:lang w:val="uk-UA" w:eastAsia="ru-RU"/>
        </w:rPr>
        <w:t xml:space="preserve"> шкільний вік характеризується дом</w:t>
      </w:r>
      <w:r w:rsidRPr="00312C98">
        <w:rPr>
          <w:rFonts w:ascii="Times New Roman" w:eastAsia="Times New Roman" w:hAnsi="Times New Roman" w:cs="Times New Roman"/>
          <w:sz w:val="28"/>
          <w:szCs w:val="28"/>
          <w:lang w:val="uk-UA" w:eastAsia="ru-RU"/>
        </w:rPr>
        <w:t>інуванням тих чи інших мотивів.</w:t>
      </w:r>
    </w:p>
    <w:p w:rsidR="00E56748" w:rsidRPr="00312C98" w:rsidRDefault="00E56748" w:rsidP="005508C6">
      <w:pPr>
        <w:spacing w:after="0" w:line="360" w:lineRule="auto"/>
        <w:ind w:firstLine="709"/>
        <w:jc w:val="both"/>
        <w:rPr>
          <w:rFonts w:ascii="Times New Roman" w:eastAsia="Times New Roman" w:hAnsi="Times New Roman" w:cs="Times New Roman"/>
          <w:sz w:val="28"/>
          <w:szCs w:val="28"/>
          <w:lang w:val="uk-UA" w:eastAsia="ru-RU"/>
        </w:rPr>
      </w:pPr>
    </w:p>
    <w:p w:rsidR="00E56748" w:rsidRPr="00312C98" w:rsidRDefault="00E56748" w:rsidP="005508C6">
      <w:pPr>
        <w:spacing w:after="0" w:line="360" w:lineRule="auto"/>
        <w:ind w:firstLine="709"/>
        <w:jc w:val="both"/>
        <w:rPr>
          <w:rFonts w:ascii="Times New Roman" w:eastAsia="Times New Roman" w:hAnsi="Times New Roman" w:cs="Times New Roman"/>
          <w:sz w:val="28"/>
          <w:szCs w:val="28"/>
          <w:lang w:val="uk-UA" w:eastAsia="ru-RU"/>
        </w:rPr>
      </w:pPr>
    </w:p>
    <w:p w:rsidR="00795601" w:rsidRPr="00312C98" w:rsidRDefault="00795601" w:rsidP="00795601">
      <w:pPr>
        <w:spacing w:after="0" w:line="360" w:lineRule="auto"/>
        <w:ind w:firstLine="709"/>
        <w:jc w:val="both"/>
        <w:rPr>
          <w:rFonts w:ascii="Times New Roman" w:eastAsia="Times New Roman" w:hAnsi="Times New Roman" w:cs="Times New Roman"/>
          <w:b/>
          <w:sz w:val="28"/>
          <w:szCs w:val="28"/>
          <w:lang w:val="uk-UA" w:eastAsia="ru-RU"/>
        </w:rPr>
      </w:pPr>
      <w:r w:rsidRPr="00312C98">
        <w:rPr>
          <w:rFonts w:ascii="Times New Roman" w:eastAsia="Times New Roman" w:hAnsi="Times New Roman" w:cs="Times New Roman"/>
          <w:b/>
          <w:sz w:val="28"/>
          <w:szCs w:val="28"/>
          <w:lang w:val="uk-UA" w:eastAsia="ru-RU"/>
        </w:rPr>
        <w:t>Висновки до першого розділу</w:t>
      </w:r>
    </w:p>
    <w:p w:rsidR="0087164E" w:rsidRPr="00312C98" w:rsidRDefault="0087164E" w:rsidP="00795601">
      <w:pPr>
        <w:spacing w:after="0" w:line="360" w:lineRule="auto"/>
        <w:ind w:firstLine="709"/>
        <w:jc w:val="both"/>
        <w:rPr>
          <w:rFonts w:ascii="Times New Roman" w:eastAsia="Times New Roman" w:hAnsi="Times New Roman" w:cs="Times New Roman"/>
          <w:sz w:val="28"/>
          <w:szCs w:val="28"/>
          <w:lang w:val="uk-UA" w:eastAsia="ru-RU"/>
        </w:rPr>
      </w:pPr>
    </w:p>
    <w:p w:rsidR="00D427A7" w:rsidRPr="00312C98" w:rsidRDefault="00D427A7" w:rsidP="00D427A7">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Проведений аналіз досліджень, присвячений проблемі вивчення мотивації навчання у школярів, показав недостатність відомостей про стан мотивації навчання.</w:t>
      </w:r>
      <w:r w:rsidR="00700ED3"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Мотивація </w:t>
      </w:r>
      <w:r w:rsidR="00700ED3"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один з факторів успішного навчання учнів на уроках.</w:t>
      </w:r>
      <w:r w:rsidR="00700ED3"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Зниження позитивної мотивації учнів веде до зниження успішності та ефективності навчання.</w:t>
      </w:r>
    </w:p>
    <w:p w:rsidR="0087164E" w:rsidRPr="00312C98" w:rsidRDefault="00D427A7" w:rsidP="00700ED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 xml:space="preserve">Розвиток мотивів, </w:t>
      </w:r>
      <w:r w:rsidR="00882F72" w:rsidRPr="00312C98">
        <w:rPr>
          <w:rFonts w:ascii="Times New Roman" w:hAnsi="Times New Roman" w:cs="Times New Roman"/>
          <w:sz w:val="28"/>
          <w:szCs w:val="28"/>
          <w:lang w:val="uk-UA"/>
        </w:rPr>
        <w:t>пов’язаних</w:t>
      </w:r>
      <w:r w:rsidRPr="00312C98">
        <w:rPr>
          <w:rFonts w:ascii="Times New Roman" w:hAnsi="Times New Roman" w:cs="Times New Roman"/>
          <w:sz w:val="28"/>
          <w:szCs w:val="28"/>
          <w:lang w:val="uk-UA"/>
        </w:rPr>
        <w:t xml:space="preserve"> зі змістом процесом вчення, дозволяє підвищити результативність навчання по всіх загальноосвітніх предметах.</w:t>
      </w:r>
      <w:r w:rsidR="00700ED3" w:rsidRPr="00312C98">
        <w:rPr>
          <w:rFonts w:ascii="Times New Roman" w:hAnsi="Times New Roman" w:cs="Times New Roman"/>
          <w:sz w:val="28"/>
          <w:szCs w:val="28"/>
          <w:lang w:val="uk-UA"/>
        </w:rPr>
        <w:t xml:space="preserve"> </w:t>
      </w:r>
      <w:r w:rsidR="00833212" w:rsidRPr="00312C98">
        <w:rPr>
          <w:rFonts w:ascii="Times New Roman" w:hAnsi="Times New Roman" w:cs="Times New Roman"/>
          <w:sz w:val="28"/>
          <w:szCs w:val="28"/>
          <w:lang w:val="uk-UA"/>
        </w:rPr>
        <w:t xml:space="preserve">Педагог повинен розуміти, що якими </w:t>
      </w:r>
      <w:r w:rsidR="00E65516" w:rsidRPr="00312C98">
        <w:rPr>
          <w:rFonts w:ascii="Times New Roman" w:hAnsi="Times New Roman" w:cs="Times New Roman"/>
          <w:sz w:val="28"/>
          <w:szCs w:val="28"/>
          <w:lang w:val="uk-UA"/>
        </w:rPr>
        <w:t xml:space="preserve">би </w:t>
      </w:r>
      <w:r w:rsidR="00833212" w:rsidRPr="00312C98">
        <w:rPr>
          <w:rFonts w:ascii="Times New Roman" w:hAnsi="Times New Roman" w:cs="Times New Roman"/>
          <w:sz w:val="28"/>
          <w:szCs w:val="28"/>
          <w:lang w:val="uk-UA"/>
        </w:rPr>
        <w:t xml:space="preserve">знаннями </w:t>
      </w:r>
      <w:r w:rsidRPr="00312C98">
        <w:rPr>
          <w:rFonts w:ascii="Times New Roman" w:hAnsi="Times New Roman" w:cs="Times New Roman"/>
          <w:sz w:val="28"/>
          <w:szCs w:val="28"/>
          <w:lang w:val="uk-UA"/>
        </w:rPr>
        <w:t xml:space="preserve">і методиками </w:t>
      </w:r>
      <w:r w:rsidR="00833212" w:rsidRPr="00312C98">
        <w:rPr>
          <w:rFonts w:ascii="Times New Roman" w:hAnsi="Times New Roman" w:cs="Times New Roman"/>
          <w:sz w:val="28"/>
          <w:szCs w:val="28"/>
          <w:lang w:val="uk-UA"/>
        </w:rPr>
        <w:t>він не володів, без позитивної мотиваці</w:t>
      </w:r>
      <w:r w:rsidRPr="00312C98">
        <w:rPr>
          <w:rFonts w:ascii="Times New Roman" w:hAnsi="Times New Roman" w:cs="Times New Roman"/>
          <w:sz w:val="28"/>
          <w:szCs w:val="28"/>
          <w:lang w:val="uk-UA"/>
        </w:rPr>
        <w:t>ї навчання не буде мати позитивних результатів</w:t>
      </w:r>
      <w:r w:rsidR="00833212" w:rsidRPr="00312C98">
        <w:rPr>
          <w:rFonts w:ascii="Times New Roman" w:hAnsi="Times New Roman" w:cs="Times New Roman"/>
          <w:sz w:val="28"/>
          <w:szCs w:val="28"/>
          <w:lang w:val="uk-UA"/>
        </w:rPr>
        <w:t>.</w:t>
      </w:r>
      <w:r w:rsidR="009D49B2" w:rsidRPr="009D49B2">
        <w:rPr>
          <w:rFonts w:ascii="Times New Roman" w:eastAsia="Times New Roman" w:hAnsi="Times New Roman" w:cs="Times New Roman"/>
          <w:sz w:val="28"/>
          <w:szCs w:val="28"/>
          <w:lang w:val="uk-UA" w:eastAsia="ru-RU"/>
        </w:rPr>
        <w:t xml:space="preserve"> </w:t>
      </w:r>
      <w:r w:rsidR="009D49B2" w:rsidRPr="00312C98">
        <w:rPr>
          <w:rFonts w:ascii="Times New Roman" w:eastAsia="Times New Roman" w:hAnsi="Times New Roman" w:cs="Times New Roman"/>
          <w:sz w:val="28"/>
          <w:szCs w:val="28"/>
          <w:lang w:val="uk-UA" w:eastAsia="ru-RU"/>
        </w:rPr>
        <w:t>Мотиви, що пов’язані з віковими періодами розвитку людини, мають як негативні, так і позитивні риси. Будь-який шкільний вік характеризується домінуванням тих чи інших мотивів.</w:t>
      </w:r>
    </w:p>
    <w:p w:rsidR="004E21A6" w:rsidRPr="00312C98" w:rsidRDefault="004E21A6" w:rsidP="00453842">
      <w:pPr>
        <w:spacing w:after="0" w:line="360" w:lineRule="auto"/>
        <w:ind w:firstLine="709"/>
        <w:jc w:val="both"/>
        <w:rPr>
          <w:rFonts w:ascii="Times New Roman" w:hAnsi="Times New Roman" w:cs="Times New Roman"/>
          <w:sz w:val="28"/>
          <w:szCs w:val="28"/>
          <w:lang w:val="uk-UA"/>
        </w:rPr>
      </w:pPr>
    </w:p>
    <w:p w:rsidR="00453842" w:rsidRPr="00312C98" w:rsidRDefault="00453842" w:rsidP="00833212">
      <w:pPr>
        <w:spacing w:after="0" w:line="360" w:lineRule="auto"/>
        <w:ind w:firstLine="709"/>
        <w:jc w:val="both"/>
        <w:rPr>
          <w:rFonts w:ascii="Times New Roman" w:eastAsia="Times New Roman" w:hAnsi="Times New Roman" w:cs="Times New Roman"/>
          <w:sz w:val="28"/>
          <w:szCs w:val="28"/>
          <w:lang w:val="uk-UA" w:eastAsia="ru-RU"/>
        </w:rPr>
      </w:pPr>
    </w:p>
    <w:p w:rsidR="0087164E" w:rsidRPr="00312C98" w:rsidRDefault="0087164E">
      <w:pPr>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br w:type="page"/>
      </w:r>
    </w:p>
    <w:p w:rsidR="008542A6" w:rsidRPr="00312C98" w:rsidRDefault="0087164E" w:rsidP="008542A6">
      <w:pPr>
        <w:spacing w:after="0" w:line="360" w:lineRule="auto"/>
        <w:jc w:val="center"/>
        <w:rPr>
          <w:rFonts w:ascii="Times New Roman" w:eastAsia="Times New Roman" w:hAnsi="Times New Roman" w:cs="Times New Roman"/>
          <w:b/>
          <w:sz w:val="28"/>
          <w:szCs w:val="28"/>
          <w:lang w:val="uk-UA" w:eastAsia="ru-RU"/>
        </w:rPr>
      </w:pPr>
      <w:r w:rsidRPr="00312C98">
        <w:rPr>
          <w:rFonts w:ascii="Times New Roman" w:eastAsia="Times New Roman" w:hAnsi="Times New Roman" w:cs="Times New Roman"/>
          <w:b/>
          <w:sz w:val="28"/>
          <w:szCs w:val="28"/>
          <w:lang w:val="uk-UA" w:eastAsia="ru-RU"/>
        </w:rPr>
        <w:lastRenderedPageBreak/>
        <w:t>РОЗДІЛ 2</w:t>
      </w:r>
    </w:p>
    <w:p w:rsidR="00795601" w:rsidRPr="00312C98" w:rsidRDefault="008542A6" w:rsidP="008542A6">
      <w:pPr>
        <w:spacing w:after="0" w:line="360" w:lineRule="auto"/>
        <w:jc w:val="center"/>
        <w:rPr>
          <w:rFonts w:ascii="Times New Roman" w:eastAsia="Times New Roman" w:hAnsi="Times New Roman" w:cs="Times New Roman"/>
          <w:b/>
          <w:sz w:val="28"/>
          <w:szCs w:val="28"/>
          <w:lang w:val="uk-UA" w:eastAsia="ru-RU"/>
        </w:rPr>
      </w:pPr>
      <w:r w:rsidRPr="00312C98">
        <w:rPr>
          <w:rFonts w:ascii="Times New Roman" w:eastAsia="Calibri" w:hAnsi="Times New Roman" w:cs="Times New Roman"/>
          <w:b/>
          <w:bCs/>
          <w:sz w:val="28"/>
          <w:szCs w:val="28"/>
          <w:lang w:val="uk-UA" w:eastAsia="ru-RU"/>
        </w:rPr>
        <w:t xml:space="preserve">ДОСЛІДЖЕННЯ </w:t>
      </w:r>
      <w:r w:rsidRPr="00312C98">
        <w:rPr>
          <w:rFonts w:ascii="Times New Roman" w:hAnsi="Times New Roman" w:cs="Times New Roman"/>
          <w:b/>
          <w:sz w:val="28"/>
          <w:szCs w:val="28"/>
          <w:lang w:val="uk-UA"/>
        </w:rPr>
        <w:t xml:space="preserve">ЗАСТОСУВАННЯ </w:t>
      </w:r>
      <w:r w:rsidRPr="00312C98">
        <w:rPr>
          <w:rFonts w:ascii="Times New Roman" w:hAnsi="Times New Roman" w:cs="Times New Roman"/>
          <w:b/>
          <w:noProof/>
          <w:sz w:val="28"/>
          <w:szCs w:val="28"/>
          <w:lang w:val="uk-UA" w:eastAsia="ru-RU"/>
        </w:rPr>
        <w:t>ІНТЕРНЕТ-ТЕХНОЛОГІЙ</w:t>
      </w:r>
      <w:r w:rsidRPr="00312C98">
        <w:rPr>
          <w:rFonts w:ascii="Times New Roman" w:eastAsia="Calibri" w:hAnsi="Times New Roman" w:cs="Times New Roman"/>
          <w:b/>
          <w:bCs/>
          <w:sz w:val="28"/>
          <w:szCs w:val="28"/>
          <w:lang w:val="uk-UA" w:eastAsia="ru-RU"/>
        </w:rPr>
        <w:t xml:space="preserve"> ДЛЯ РОЗВИТКУ МОТИВАЦІЇ СТАРШОКЛАСНИКІВ НА УРОКАХ АНГЛІЙСЬКОЇ МОВИ</w:t>
      </w:r>
    </w:p>
    <w:p w:rsidR="0087164E" w:rsidRPr="00312C98" w:rsidRDefault="0087164E" w:rsidP="00795601">
      <w:pPr>
        <w:spacing w:after="0" w:line="360" w:lineRule="auto"/>
        <w:ind w:firstLine="709"/>
        <w:jc w:val="both"/>
        <w:rPr>
          <w:rFonts w:ascii="Times New Roman" w:eastAsia="Times New Roman" w:hAnsi="Times New Roman" w:cs="Times New Roman"/>
          <w:b/>
          <w:sz w:val="28"/>
          <w:szCs w:val="28"/>
          <w:lang w:val="uk-UA" w:eastAsia="ru-RU"/>
        </w:rPr>
      </w:pPr>
    </w:p>
    <w:p w:rsidR="008542A6" w:rsidRPr="00312C98" w:rsidRDefault="00795601" w:rsidP="00795601">
      <w:pPr>
        <w:spacing w:after="0" w:line="360" w:lineRule="auto"/>
        <w:ind w:firstLine="709"/>
        <w:jc w:val="both"/>
        <w:rPr>
          <w:rFonts w:ascii="Times New Roman" w:eastAsia="Times New Roman" w:hAnsi="Times New Roman" w:cs="Times New Roman"/>
          <w:b/>
          <w:sz w:val="28"/>
          <w:szCs w:val="28"/>
          <w:lang w:val="uk-UA" w:eastAsia="ru-RU"/>
        </w:rPr>
      </w:pPr>
      <w:r w:rsidRPr="00312C98">
        <w:rPr>
          <w:rFonts w:ascii="Times New Roman" w:eastAsia="Times New Roman" w:hAnsi="Times New Roman" w:cs="Times New Roman"/>
          <w:b/>
          <w:sz w:val="28"/>
          <w:szCs w:val="28"/>
          <w:lang w:val="uk-UA" w:eastAsia="ru-RU"/>
        </w:rPr>
        <w:t>2.1</w:t>
      </w:r>
      <w:r w:rsidR="008121E8" w:rsidRPr="00312C98">
        <w:rPr>
          <w:rFonts w:ascii="Times New Roman" w:eastAsia="Times New Roman" w:hAnsi="Times New Roman" w:cs="Times New Roman"/>
          <w:b/>
          <w:sz w:val="28"/>
          <w:szCs w:val="28"/>
          <w:lang w:val="uk-UA" w:eastAsia="ru-RU"/>
        </w:rPr>
        <w:t>.</w:t>
      </w:r>
      <w:r w:rsidRPr="00312C98">
        <w:rPr>
          <w:rFonts w:ascii="Times New Roman" w:eastAsia="Times New Roman" w:hAnsi="Times New Roman" w:cs="Times New Roman"/>
          <w:b/>
          <w:sz w:val="28"/>
          <w:szCs w:val="28"/>
          <w:lang w:val="uk-UA" w:eastAsia="ru-RU"/>
        </w:rPr>
        <w:t xml:space="preserve"> </w:t>
      </w:r>
      <w:r w:rsidR="008542A6" w:rsidRPr="00312C98">
        <w:rPr>
          <w:rFonts w:ascii="Times New Roman" w:hAnsi="Times New Roman" w:cs="Times New Roman"/>
          <w:b/>
          <w:sz w:val="28"/>
          <w:szCs w:val="28"/>
          <w:lang w:val="uk-UA"/>
        </w:rPr>
        <w:t>Нові інформаційні технології у навчанні англійської мови у старшій школі</w:t>
      </w:r>
    </w:p>
    <w:p w:rsidR="008542A6" w:rsidRPr="00312C98" w:rsidRDefault="008542A6" w:rsidP="00795601">
      <w:pPr>
        <w:spacing w:after="0" w:line="360" w:lineRule="auto"/>
        <w:ind w:firstLine="709"/>
        <w:jc w:val="both"/>
        <w:rPr>
          <w:rFonts w:ascii="Times New Roman" w:eastAsia="Times New Roman" w:hAnsi="Times New Roman" w:cs="Times New Roman"/>
          <w:b/>
          <w:sz w:val="28"/>
          <w:szCs w:val="28"/>
          <w:lang w:val="uk-UA" w:eastAsia="ru-RU"/>
        </w:rPr>
      </w:pPr>
    </w:p>
    <w:p w:rsidR="00700ED3" w:rsidRPr="00312C98" w:rsidRDefault="00DD52E2"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Центральними для нашого дослідження є поняття «мультимедійні технології» та «цифрові технології». Розглянемо їх докладніше. </w:t>
      </w:r>
    </w:p>
    <w:p w:rsidR="00700ED3" w:rsidRPr="00312C98" w:rsidRDefault="00DD52E2"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Під мультимедійними технологіями розуміють с</w:t>
      </w:r>
      <w:r w:rsidR="00700ED3" w:rsidRPr="00312C98">
        <w:rPr>
          <w:rFonts w:ascii="Times New Roman" w:hAnsi="Times New Roman" w:cs="Times New Roman"/>
          <w:sz w:val="28"/>
          <w:szCs w:val="28"/>
          <w:lang w:val="uk-UA"/>
        </w:rPr>
        <w:t>укупність комп’ютерних</w:t>
      </w:r>
      <w:r w:rsidRPr="00312C98">
        <w:rPr>
          <w:rFonts w:ascii="Times New Roman" w:hAnsi="Times New Roman" w:cs="Times New Roman"/>
          <w:sz w:val="28"/>
          <w:szCs w:val="28"/>
          <w:lang w:val="uk-UA"/>
        </w:rPr>
        <w:t xml:space="preserve"> технологій, які одночасно використовують декілька інформаційних середовищ: графіку, текст, відео, анімацію, звукові ефекти. Іншими словами, мультимедійність передбачає подання інформації у різних формах одночасно (за допомогою звуку, графіки, відео, анімації тощо). Варто зазначити, що сьогодні Інтернет постає як якісно нове медіа, поєднуючи </w:t>
      </w:r>
      <w:r w:rsidR="00700ED3" w:rsidRPr="00312C98">
        <w:rPr>
          <w:rFonts w:ascii="Times New Roman" w:hAnsi="Times New Roman" w:cs="Times New Roman"/>
          <w:sz w:val="28"/>
          <w:szCs w:val="28"/>
          <w:lang w:val="uk-UA"/>
        </w:rPr>
        <w:t>в собі всі існуючі</w:t>
      </w:r>
      <w:r w:rsidR="00A36684">
        <w:rPr>
          <w:rFonts w:ascii="Times New Roman" w:hAnsi="Times New Roman" w:cs="Times New Roman"/>
          <w:sz w:val="28"/>
          <w:szCs w:val="28"/>
          <w:lang w:val="uk-UA"/>
        </w:rPr>
        <w:t xml:space="preserve"> </w:t>
      </w:r>
      <w:r w:rsidR="00A36684" w:rsidRPr="00A36684">
        <w:rPr>
          <w:rFonts w:ascii="Times New Roman" w:hAnsi="Times New Roman" w:cs="Times New Roman"/>
          <w:sz w:val="28"/>
          <w:szCs w:val="28"/>
        </w:rPr>
        <w:t>[50]</w:t>
      </w:r>
      <w:r w:rsidRPr="00312C98">
        <w:rPr>
          <w:rFonts w:ascii="Times New Roman" w:hAnsi="Times New Roman" w:cs="Times New Roman"/>
          <w:sz w:val="28"/>
          <w:szCs w:val="28"/>
          <w:lang w:val="uk-UA"/>
        </w:rPr>
        <w:t xml:space="preserve">. </w:t>
      </w:r>
    </w:p>
    <w:p w:rsidR="008D2433" w:rsidRPr="00312C98" w:rsidRDefault="00DD52E2"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Термін «цифрові технології» на сьогоднішній день трактується неоднозначно. Спочатку цей термін використовувався для позначення технологій, що мі</w:t>
      </w:r>
      <w:r w:rsidR="00700ED3" w:rsidRPr="00312C98">
        <w:rPr>
          <w:rFonts w:ascii="Times New Roman" w:hAnsi="Times New Roman" w:cs="Times New Roman"/>
          <w:sz w:val="28"/>
          <w:szCs w:val="28"/>
          <w:lang w:val="uk-UA"/>
        </w:rPr>
        <w:t>стять двійковий код. Однак у зв’язку</w:t>
      </w:r>
      <w:r w:rsidRPr="00312C98">
        <w:rPr>
          <w:rFonts w:ascii="Times New Roman" w:hAnsi="Times New Roman" w:cs="Times New Roman"/>
          <w:sz w:val="28"/>
          <w:szCs w:val="28"/>
          <w:lang w:val="uk-UA"/>
        </w:rPr>
        <w:t xml:space="preserve"> з широким ро</w:t>
      </w:r>
      <w:r w:rsidR="00700ED3" w:rsidRPr="00312C98">
        <w:rPr>
          <w:rFonts w:ascii="Times New Roman" w:hAnsi="Times New Roman" w:cs="Times New Roman"/>
          <w:sz w:val="28"/>
          <w:szCs w:val="28"/>
          <w:lang w:val="uk-UA"/>
        </w:rPr>
        <w:t>зповсюдженням персональних комп’ютерів</w:t>
      </w:r>
      <w:r w:rsidRPr="00312C98">
        <w:rPr>
          <w:rFonts w:ascii="Times New Roman" w:hAnsi="Times New Roman" w:cs="Times New Roman"/>
          <w:sz w:val="28"/>
          <w:szCs w:val="28"/>
          <w:lang w:val="uk-UA"/>
        </w:rPr>
        <w:t xml:space="preserve"> і мобільних пристроїв слово «цифровий» перейшло у широке вживання і стало синон</w:t>
      </w:r>
      <w:r w:rsidR="00700ED3" w:rsidRPr="00312C98">
        <w:rPr>
          <w:rFonts w:ascii="Times New Roman" w:hAnsi="Times New Roman" w:cs="Times New Roman"/>
          <w:sz w:val="28"/>
          <w:szCs w:val="28"/>
          <w:lang w:val="uk-UA"/>
        </w:rPr>
        <w:t>імом слів «електронний» і «комп’ютерний</w:t>
      </w:r>
      <w:r w:rsidRPr="00312C98">
        <w:rPr>
          <w:rFonts w:ascii="Times New Roman" w:hAnsi="Times New Roman" w:cs="Times New Roman"/>
          <w:sz w:val="28"/>
          <w:szCs w:val="28"/>
          <w:lang w:val="uk-UA"/>
        </w:rPr>
        <w:t xml:space="preserve">». Це підтверджує онлайн-словник MerriamWebster, який визначає слово цифровий (digital) як </w:t>
      </w:r>
      <w:r w:rsidR="008D2433" w:rsidRPr="00312C98">
        <w:rPr>
          <w:rFonts w:ascii="Times New Roman" w:hAnsi="Times New Roman" w:cs="Times New Roman"/>
          <w:sz w:val="28"/>
          <w:szCs w:val="28"/>
          <w:lang w:val="uk-UA"/>
        </w:rPr>
        <w:t>електронний (electronic) і комп’ютеризований</w:t>
      </w:r>
      <w:r w:rsidRPr="00312C98">
        <w:rPr>
          <w:rFonts w:ascii="Times New Roman" w:hAnsi="Times New Roman" w:cs="Times New Roman"/>
          <w:sz w:val="28"/>
          <w:szCs w:val="28"/>
          <w:lang w:val="uk-UA"/>
        </w:rPr>
        <w:t xml:space="preserve"> (computerized)</w:t>
      </w:r>
      <w:r w:rsidR="00A36684" w:rsidRPr="00A36684">
        <w:rPr>
          <w:rFonts w:ascii="Times New Roman" w:hAnsi="Times New Roman" w:cs="Times New Roman"/>
          <w:sz w:val="28"/>
          <w:szCs w:val="28"/>
          <w:lang w:val="uk-UA"/>
        </w:rPr>
        <w:t xml:space="preserve"> [52]</w:t>
      </w:r>
      <w:r w:rsidRPr="00312C98">
        <w:rPr>
          <w:rFonts w:ascii="Times New Roman" w:hAnsi="Times New Roman" w:cs="Times New Roman"/>
          <w:sz w:val="28"/>
          <w:szCs w:val="28"/>
          <w:lang w:val="uk-UA"/>
        </w:rPr>
        <w:t xml:space="preserve">. </w:t>
      </w:r>
    </w:p>
    <w:p w:rsidR="00E82D7B" w:rsidRPr="00312C98" w:rsidRDefault="00DD52E2"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Термін «цифрові технології» в рамках теорії навчання мов</w:t>
      </w:r>
      <w:r w:rsidR="008D2433" w:rsidRPr="00312C98">
        <w:rPr>
          <w:rFonts w:ascii="Times New Roman" w:hAnsi="Times New Roman" w:cs="Times New Roman"/>
          <w:sz w:val="28"/>
          <w:szCs w:val="28"/>
          <w:lang w:val="uk-UA"/>
        </w:rPr>
        <w:t>ам</w:t>
      </w:r>
      <w:r w:rsidRPr="00312C98">
        <w:rPr>
          <w:rFonts w:ascii="Times New Roman" w:hAnsi="Times New Roman" w:cs="Times New Roman"/>
          <w:sz w:val="28"/>
          <w:szCs w:val="28"/>
          <w:lang w:val="uk-UA"/>
        </w:rPr>
        <w:t xml:space="preserve"> о</w:t>
      </w:r>
      <w:r w:rsidR="00E82D7B" w:rsidRPr="00312C98">
        <w:rPr>
          <w:rFonts w:ascii="Times New Roman" w:hAnsi="Times New Roman" w:cs="Times New Roman"/>
          <w:sz w:val="28"/>
          <w:szCs w:val="28"/>
          <w:lang w:val="uk-UA"/>
        </w:rPr>
        <w:t>значає всі види технологій, пов’язані</w:t>
      </w:r>
      <w:r w:rsidRPr="00312C98">
        <w:rPr>
          <w:rFonts w:ascii="Times New Roman" w:hAnsi="Times New Roman" w:cs="Times New Roman"/>
          <w:sz w:val="28"/>
          <w:szCs w:val="28"/>
          <w:lang w:val="uk-UA"/>
        </w:rPr>
        <w:t xml:space="preserve"> з викорис</w:t>
      </w:r>
      <w:r w:rsidR="00E82D7B" w:rsidRPr="00312C98">
        <w:rPr>
          <w:rFonts w:ascii="Times New Roman" w:hAnsi="Times New Roman" w:cs="Times New Roman"/>
          <w:sz w:val="28"/>
          <w:szCs w:val="28"/>
          <w:lang w:val="uk-UA"/>
        </w:rPr>
        <w:t>танням комп’ютерів</w:t>
      </w:r>
      <w:r w:rsidRPr="00312C98">
        <w:rPr>
          <w:rFonts w:ascii="Times New Roman" w:hAnsi="Times New Roman" w:cs="Times New Roman"/>
          <w:sz w:val="28"/>
          <w:szCs w:val="28"/>
          <w:lang w:val="uk-UA"/>
        </w:rPr>
        <w:t xml:space="preserve"> і портативних електронних пристроїв (планшетів, смартфонів та ін.). До цифрових технологій відносяться електронні інструменти, пристрої, системи та </w:t>
      </w:r>
      <w:r w:rsidRPr="00312C98">
        <w:rPr>
          <w:rFonts w:ascii="Times New Roman" w:hAnsi="Times New Roman" w:cs="Times New Roman"/>
          <w:sz w:val="28"/>
          <w:szCs w:val="28"/>
          <w:lang w:val="uk-UA"/>
        </w:rPr>
        <w:lastRenderedPageBreak/>
        <w:t>ресурси, які виробляють, зберігають або обробляють інформацію у різних форматах.</w:t>
      </w:r>
      <w:r w:rsidR="000110DD" w:rsidRPr="00312C98">
        <w:rPr>
          <w:rFonts w:ascii="Times New Roman" w:hAnsi="Times New Roman" w:cs="Times New Roman"/>
          <w:sz w:val="28"/>
          <w:szCs w:val="28"/>
          <w:lang w:val="uk-UA"/>
        </w:rPr>
        <w:t xml:space="preserve"> </w:t>
      </w:r>
      <w:r w:rsidR="00C41A72" w:rsidRPr="00312C98">
        <w:rPr>
          <w:rFonts w:ascii="Times New Roman" w:hAnsi="Times New Roman" w:cs="Times New Roman"/>
          <w:sz w:val="28"/>
          <w:szCs w:val="28"/>
          <w:lang w:val="uk-UA"/>
        </w:rPr>
        <w:t xml:space="preserve">Таким чином, цифрові технології є синонімом електронних. </w:t>
      </w:r>
    </w:p>
    <w:p w:rsidR="00E82D7B" w:rsidRPr="00312C98" w:rsidRDefault="00C41A72"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Отже, у нашому дослідженні, під мультимедійними та цифровими технологіями ми розуміємо широкий спектр інструментів та ресурсів, що містять інформацію, представлену </w:t>
      </w:r>
      <w:r w:rsidR="00E82D7B"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різних форматах, на базі </w:t>
      </w:r>
      <w:r w:rsidR="00E82D7B" w:rsidRPr="00312C98">
        <w:rPr>
          <w:rFonts w:ascii="Times New Roman" w:hAnsi="Times New Roman" w:cs="Times New Roman"/>
          <w:sz w:val="28"/>
          <w:szCs w:val="28"/>
          <w:lang w:val="uk-UA"/>
        </w:rPr>
        <w:t>комп’ютерних</w:t>
      </w:r>
      <w:r w:rsidRPr="00312C98">
        <w:rPr>
          <w:rFonts w:ascii="Times New Roman" w:hAnsi="Times New Roman" w:cs="Times New Roman"/>
          <w:sz w:val="28"/>
          <w:szCs w:val="28"/>
          <w:lang w:val="uk-UA"/>
        </w:rPr>
        <w:t xml:space="preserve"> та мобільних технологій. У термін «цифрові технол</w:t>
      </w:r>
      <w:r w:rsidR="00E82D7B" w:rsidRPr="00312C98">
        <w:rPr>
          <w:rFonts w:ascii="Times New Roman" w:hAnsi="Times New Roman" w:cs="Times New Roman"/>
          <w:sz w:val="28"/>
          <w:szCs w:val="28"/>
          <w:lang w:val="uk-UA"/>
        </w:rPr>
        <w:t>огії» ми включаємо поняття комп’ютерних</w:t>
      </w:r>
      <w:r w:rsidRPr="00312C98">
        <w:rPr>
          <w:rFonts w:ascii="Times New Roman" w:hAnsi="Times New Roman" w:cs="Times New Roman"/>
          <w:sz w:val="28"/>
          <w:szCs w:val="28"/>
          <w:lang w:val="uk-UA"/>
        </w:rPr>
        <w:t xml:space="preserve">, інформаційних, інформаційно-комунікаційних та телекомунікаційних технологій. </w:t>
      </w:r>
    </w:p>
    <w:p w:rsidR="00E82D7B" w:rsidRPr="00312C98" w:rsidRDefault="00C41A72"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Сього</w:t>
      </w:r>
      <w:r w:rsidR="00E82D7B" w:rsidRPr="00312C98">
        <w:rPr>
          <w:rFonts w:ascii="Times New Roman" w:hAnsi="Times New Roman" w:cs="Times New Roman"/>
          <w:sz w:val="28"/>
          <w:szCs w:val="28"/>
          <w:lang w:val="uk-UA"/>
        </w:rPr>
        <w:t>дні, більшість дослідників (П. Сисоєв, М. Бовтенко, А.</w:t>
      </w:r>
      <w:r w:rsidRPr="00312C98">
        <w:rPr>
          <w:rFonts w:ascii="Times New Roman" w:hAnsi="Times New Roman" w:cs="Times New Roman"/>
          <w:sz w:val="28"/>
          <w:szCs w:val="28"/>
          <w:lang w:val="uk-UA"/>
        </w:rPr>
        <w:t xml:space="preserve"> Зубов та ін.) визнають, що мультимедійні та цифрові технології мають величезний дидактичний і методичний потенціал. У рамках домінуючого на сьогоднішній день компетентнісного підходу до навчання основною метою вивчення іноземної мови є розвиток комунікативної компетентності та її компонентів (зокрема інформаційно-комунікативної/цифрової компетентності). Засобом досягнення цієї мети служить розвиток іншомовних навичок (граматичних, лексичних, фонетичних) та умінь (читання, письма, говоріння, аудіювання, загальнонавчальних). </w:t>
      </w:r>
    </w:p>
    <w:p w:rsidR="00525437" w:rsidRPr="00312C98" w:rsidRDefault="00C41A72"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До цифрових та мультимедійних ресурсів, що використовуються сьогодні у лінгводидактиці, прийнято відносити</w:t>
      </w:r>
      <w:r w:rsidR="00A36684" w:rsidRPr="00A36684">
        <w:rPr>
          <w:rFonts w:ascii="Times New Roman" w:hAnsi="Times New Roman" w:cs="Times New Roman"/>
          <w:sz w:val="28"/>
          <w:szCs w:val="28"/>
        </w:rPr>
        <w:t xml:space="preserve"> [49</w:t>
      </w:r>
      <w:r w:rsidR="00A36684">
        <w:rPr>
          <w:rFonts w:ascii="Times New Roman" w:hAnsi="Times New Roman" w:cs="Times New Roman"/>
          <w:sz w:val="28"/>
          <w:szCs w:val="28"/>
          <w:lang w:val="uk-UA"/>
        </w:rPr>
        <w:t xml:space="preserve">; </w:t>
      </w:r>
      <w:r w:rsidR="00A36684" w:rsidRPr="00A36684">
        <w:rPr>
          <w:rFonts w:ascii="Times New Roman" w:hAnsi="Times New Roman" w:cs="Times New Roman"/>
          <w:sz w:val="28"/>
          <w:szCs w:val="28"/>
        </w:rPr>
        <w:t>51]</w:t>
      </w:r>
      <w:r w:rsidRPr="00312C98">
        <w:rPr>
          <w:rFonts w:ascii="Times New Roman" w:hAnsi="Times New Roman" w:cs="Times New Roman"/>
          <w:sz w:val="28"/>
          <w:szCs w:val="28"/>
          <w:lang w:val="uk-UA"/>
        </w:rPr>
        <w:t xml:space="preserve">: </w:t>
      </w:r>
    </w:p>
    <w:p w:rsidR="00525437" w:rsidRPr="00312C98" w:rsidRDefault="00525437"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C41A72" w:rsidRPr="00312C98">
        <w:rPr>
          <w:rFonts w:ascii="Times New Roman" w:hAnsi="Times New Roman" w:cs="Times New Roman"/>
          <w:sz w:val="28"/>
          <w:szCs w:val="28"/>
          <w:lang w:val="uk-UA"/>
        </w:rPr>
        <w:t xml:space="preserve"> електронні словники, в т.ч. навчальні (тлумачні, перекладні, термінологічні, довідкові, ілюстровані, інтерактивні); </w:t>
      </w:r>
    </w:p>
    <w:p w:rsidR="00525437" w:rsidRPr="00312C98" w:rsidRDefault="00525437"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C41A72" w:rsidRPr="00312C98">
        <w:rPr>
          <w:rFonts w:ascii="Times New Roman" w:hAnsi="Times New Roman" w:cs="Times New Roman"/>
          <w:sz w:val="28"/>
          <w:szCs w:val="28"/>
          <w:lang w:val="uk-UA"/>
        </w:rPr>
        <w:t xml:space="preserve"> автентичні матеріали на мові, що вивчається (у текстовому, графічному, відео, аудіо, ігровому форматах); </w:t>
      </w:r>
    </w:p>
    <w:p w:rsidR="00525437" w:rsidRPr="00312C98" w:rsidRDefault="00525437"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C41A72" w:rsidRPr="00312C98">
        <w:rPr>
          <w:rFonts w:ascii="Times New Roman" w:hAnsi="Times New Roman" w:cs="Times New Roman"/>
          <w:sz w:val="28"/>
          <w:szCs w:val="28"/>
          <w:lang w:val="uk-UA"/>
        </w:rPr>
        <w:t xml:space="preserve"> спеціальні навчальні ресурси для навчання </w:t>
      </w:r>
      <w:r w:rsidRPr="00312C98">
        <w:rPr>
          <w:rFonts w:ascii="Times New Roman" w:hAnsi="Times New Roman" w:cs="Times New Roman"/>
          <w:sz w:val="28"/>
          <w:szCs w:val="28"/>
          <w:lang w:val="uk-UA"/>
        </w:rPr>
        <w:t>англійської мови</w:t>
      </w:r>
      <w:r w:rsidR="00C41A72" w:rsidRPr="00312C98">
        <w:rPr>
          <w:rFonts w:ascii="Times New Roman" w:hAnsi="Times New Roman" w:cs="Times New Roman"/>
          <w:sz w:val="28"/>
          <w:szCs w:val="28"/>
          <w:lang w:val="uk-UA"/>
        </w:rPr>
        <w:t xml:space="preserve"> (електронні підручники та надруковані завдання, створені за допомогою </w:t>
      </w:r>
      <w:r w:rsidRPr="00312C98">
        <w:rPr>
          <w:rFonts w:ascii="Times New Roman" w:hAnsi="Times New Roman" w:cs="Times New Roman"/>
          <w:sz w:val="28"/>
          <w:szCs w:val="28"/>
          <w:lang w:val="uk-UA"/>
        </w:rPr>
        <w:t>комп’ютера, програми-оболонки тощо</w:t>
      </w:r>
      <w:r w:rsidR="00C41A72" w:rsidRPr="00312C98">
        <w:rPr>
          <w:rFonts w:ascii="Times New Roman" w:hAnsi="Times New Roman" w:cs="Times New Roman"/>
          <w:sz w:val="28"/>
          <w:szCs w:val="28"/>
          <w:lang w:val="uk-UA"/>
        </w:rPr>
        <w:t xml:space="preserve">); </w:t>
      </w:r>
    </w:p>
    <w:p w:rsidR="00525437" w:rsidRPr="00312C98" w:rsidRDefault="00525437"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C41A72" w:rsidRPr="00312C98">
        <w:rPr>
          <w:rFonts w:ascii="Times New Roman" w:hAnsi="Times New Roman" w:cs="Times New Roman"/>
          <w:sz w:val="28"/>
          <w:szCs w:val="28"/>
          <w:lang w:val="uk-UA"/>
        </w:rPr>
        <w:t xml:space="preserve"> прикладні програми (MS Word, MS PowerPoint, веб-браузери); </w:t>
      </w:r>
    </w:p>
    <w:p w:rsidR="00525437" w:rsidRPr="00312C98" w:rsidRDefault="00525437"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C41A72" w:rsidRPr="00312C98">
        <w:rPr>
          <w:rFonts w:ascii="Times New Roman" w:hAnsi="Times New Roman" w:cs="Times New Roman"/>
          <w:sz w:val="28"/>
          <w:szCs w:val="28"/>
          <w:lang w:val="uk-UA"/>
        </w:rPr>
        <w:t xml:space="preserve"> засоби електронної синхронної (чати, месенджери, відеоконференції) та асинхронної (електронна пошта, форуми, навчальні групи в соц</w:t>
      </w:r>
      <w:r w:rsidRPr="00312C98">
        <w:rPr>
          <w:rFonts w:ascii="Times New Roman" w:hAnsi="Times New Roman" w:cs="Times New Roman"/>
          <w:sz w:val="28"/>
          <w:szCs w:val="28"/>
          <w:lang w:val="uk-UA"/>
        </w:rPr>
        <w:t>іальних</w:t>
      </w:r>
      <w:r w:rsidR="00C41A72" w:rsidRPr="00312C98">
        <w:rPr>
          <w:rFonts w:ascii="Times New Roman" w:hAnsi="Times New Roman" w:cs="Times New Roman"/>
          <w:sz w:val="28"/>
          <w:szCs w:val="28"/>
          <w:lang w:val="uk-UA"/>
        </w:rPr>
        <w:t xml:space="preserve"> мережах) комунікації; </w:t>
      </w:r>
    </w:p>
    <w:p w:rsidR="00525437" w:rsidRPr="00312C98" w:rsidRDefault="00525437"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w:t>
      </w:r>
      <w:r w:rsidR="00C41A72" w:rsidRPr="00312C98">
        <w:rPr>
          <w:rFonts w:ascii="Times New Roman" w:hAnsi="Times New Roman" w:cs="Times New Roman"/>
          <w:sz w:val="28"/>
          <w:szCs w:val="28"/>
          <w:lang w:val="uk-UA"/>
        </w:rPr>
        <w:t xml:space="preserve"> навчальні Інтернет-ресурси (хотліст, мультимедіа скрепбук, трежахант, сабджектсемпла, вебквест). </w:t>
      </w:r>
    </w:p>
    <w:p w:rsidR="004534B3" w:rsidRPr="00312C98" w:rsidRDefault="00C41A72"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Дані технології використовуються у </w:t>
      </w:r>
      <w:r w:rsidR="00A72176" w:rsidRPr="00312C98">
        <w:rPr>
          <w:rFonts w:ascii="Times New Roman" w:hAnsi="Times New Roman" w:cs="Times New Roman"/>
          <w:sz w:val="28"/>
          <w:szCs w:val="28"/>
          <w:lang w:val="uk-UA"/>
        </w:rPr>
        <w:t>вивченні</w:t>
      </w:r>
      <w:r w:rsidRPr="00312C98">
        <w:rPr>
          <w:rFonts w:ascii="Times New Roman" w:hAnsi="Times New Roman" w:cs="Times New Roman"/>
          <w:sz w:val="28"/>
          <w:szCs w:val="28"/>
          <w:lang w:val="uk-UA"/>
        </w:rPr>
        <w:t xml:space="preserve"> мови </w:t>
      </w:r>
      <w:r w:rsidR="00A72176" w:rsidRPr="00312C98">
        <w:rPr>
          <w:rFonts w:ascii="Times New Roman" w:hAnsi="Times New Roman" w:cs="Times New Roman"/>
          <w:sz w:val="28"/>
          <w:szCs w:val="28"/>
          <w:lang w:val="uk-UA"/>
        </w:rPr>
        <w:t>при</w:t>
      </w:r>
      <w:r w:rsidRPr="00312C98">
        <w:rPr>
          <w:rFonts w:ascii="Times New Roman" w:hAnsi="Times New Roman" w:cs="Times New Roman"/>
          <w:sz w:val="28"/>
          <w:szCs w:val="28"/>
          <w:lang w:val="uk-UA"/>
        </w:rPr>
        <w:t xml:space="preserve"> різних форм</w:t>
      </w:r>
      <w:r w:rsidR="00A72176" w:rsidRPr="00312C98">
        <w:rPr>
          <w:rFonts w:ascii="Times New Roman" w:hAnsi="Times New Roman" w:cs="Times New Roman"/>
          <w:sz w:val="28"/>
          <w:szCs w:val="28"/>
          <w:lang w:val="uk-UA"/>
        </w:rPr>
        <w:t>ах</w:t>
      </w:r>
      <w:r w:rsidRPr="00312C98">
        <w:rPr>
          <w:rFonts w:ascii="Times New Roman" w:hAnsi="Times New Roman" w:cs="Times New Roman"/>
          <w:sz w:val="28"/>
          <w:szCs w:val="28"/>
          <w:lang w:val="uk-UA"/>
        </w:rPr>
        <w:t xml:space="preserve"> організації діяльності учнів, таких як: аудиторна робота; позааудиторна робота; дистанційне навчання та змішане або комбіноване навчання, що містить елементи аудиторного та дистанційного. Варто зазначити, що змішане навчання (blended learning) на сьогоднішній день вважається найперспективнішою формою </w:t>
      </w:r>
      <w:r w:rsidR="00CF4DBF" w:rsidRPr="00312C98">
        <w:rPr>
          <w:rFonts w:ascii="Times New Roman" w:hAnsi="Times New Roman" w:cs="Times New Roman"/>
          <w:sz w:val="28"/>
          <w:szCs w:val="28"/>
          <w:lang w:val="uk-UA"/>
        </w:rPr>
        <w:t>вивче</w:t>
      </w:r>
      <w:r w:rsidRPr="00312C98">
        <w:rPr>
          <w:rFonts w:ascii="Times New Roman" w:hAnsi="Times New Roman" w:cs="Times New Roman"/>
          <w:sz w:val="28"/>
          <w:szCs w:val="28"/>
          <w:lang w:val="uk-UA"/>
        </w:rPr>
        <w:t xml:space="preserve">ння іноземних мов. При грамотному підході, </w:t>
      </w:r>
      <w:r w:rsidR="00CF4DBF" w:rsidRPr="00312C98">
        <w:rPr>
          <w:rFonts w:ascii="Times New Roman" w:hAnsi="Times New Roman" w:cs="Times New Roman"/>
          <w:sz w:val="28"/>
          <w:szCs w:val="28"/>
          <w:lang w:val="uk-UA"/>
        </w:rPr>
        <w:t>така форма</w:t>
      </w:r>
      <w:r w:rsidRPr="00312C98">
        <w:rPr>
          <w:rFonts w:ascii="Times New Roman" w:hAnsi="Times New Roman" w:cs="Times New Roman"/>
          <w:sz w:val="28"/>
          <w:szCs w:val="28"/>
          <w:lang w:val="uk-UA"/>
        </w:rPr>
        <w:t xml:space="preserve"> дозволяє поєднувати безпосереднє спілкування з учителем та групою </w:t>
      </w:r>
      <w:r w:rsidR="00CF4DBF" w:rsidRPr="00312C98">
        <w:rPr>
          <w:rFonts w:ascii="Times New Roman" w:hAnsi="Times New Roman" w:cs="Times New Roman"/>
          <w:sz w:val="28"/>
          <w:szCs w:val="28"/>
          <w:lang w:val="uk-UA"/>
        </w:rPr>
        <w:t>і</w:t>
      </w:r>
      <w:r w:rsidRPr="00312C98">
        <w:rPr>
          <w:rFonts w:ascii="Times New Roman" w:hAnsi="Times New Roman" w:cs="Times New Roman"/>
          <w:sz w:val="28"/>
          <w:szCs w:val="28"/>
          <w:lang w:val="uk-UA"/>
        </w:rPr>
        <w:t xml:space="preserve"> застосування цифрових технологій на аудиторних заняттях з метою організації самостійної роботи та додаткового спілкування за допомогою електронних засобів комунікації. </w:t>
      </w:r>
    </w:p>
    <w:p w:rsidR="004534B3" w:rsidRPr="00312C98" w:rsidRDefault="00C41A72"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За режимом доступу мультимедійні та цифрові ресурси прийнято ділити </w:t>
      </w:r>
      <w:r w:rsidR="004534B3" w:rsidRPr="00312C98">
        <w:rPr>
          <w:rFonts w:ascii="Times New Roman" w:hAnsi="Times New Roman" w:cs="Times New Roman"/>
          <w:sz w:val="28"/>
          <w:szCs w:val="28"/>
          <w:lang w:val="uk-UA"/>
        </w:rPr>
        <w:t xml:space="preserve">на </w:t>
      </w:r>
      <w:r w:rsidR="001B6A7D" w:rsidRPr="00312C98">
        <w:rPr>
          <w:rFonts w:ascii="Times New Roman" w:hAnsi="Times New Roman" w:cs="Times New Roman"/>
          <w:sz w:val="28"/>
          <w:szCs w:val="28"/>
          <w:lang w:val="uk-UA"/>
        </w:rPr>
        <w:t>доступні на окремому комп’ютері</w:t>
      </w:r>
      <w:r w:rsidRPr="00312C98">
        <w:rPr>
          <w:rFonts w:ascii="Times New Roman" w:hAnsi="Times New Roman" w:cs="Times New Roman"/>
          <w:sz w:val="28"/>
          <w:szCs w:val="28"/>
          <w:lang w:val="uk-UA"/>
        </w:rPr>
        <w:t xml:space="preserve"> (офлайн-ресурси), </w:t>
      </w:r>
      <w:r w:rsidR="001B6A7D" w:rsidRPr="00312C98">
        <w:rPr>
          <w:rFonts w:ascii="Times New Roman" w:hAnsi="Times New Roman" w:cs="Times New Roman"/>
          <w:sz w:val="28"/>
          <w:szCs w:val="28"/>
          <w:lang w:val="uk-UA"/>
        </w:rPr>
        <w:t xml:space="preserve">в </w:t>
      </w:r>
      <w:r w:rsidRPr="00312C98">
        <w:rPr>
          <w:rFonts w:ascii="Times New Roman" w:hAnsi="Times New Roman" w:cs="Times New Roman"/>
          <w:sz w:val="28"/>
          <w:szCs w:val="28"/>
          <w:lang w:val="uk-UA"/>
        </w:rPr>
        <w:t>локальній мережі або Інтернет (онлайн-ресу</w:t>
      </w:r>
      <w:r w:rsidR="001B6A7D" w:rsidRPr="00312C98">
        <w:rPr>
          <w:rFonts w:ascii="Times New Roman" w:hAnsi="Times New Roman" w:cs="Times New Roman"/>
          <w:sz w:val="28"/>
          <w:szCs w:val="28"/>
          <w:lang w:val="uk-UA"/>
        </w:rPr>
        <w:t xml:space="preserve">рси). Мультимедійні та цифрові </w:t>
      </w:r>
      <w:r w:rsidRPr="00312C98">
        <w:rPr>
          <w:rFonts w:ascii="Times New Roman" w:hAnsi="Times New Roman" w:cs="Times New Roman"/>
          <w:sz w:val="28"/>
          <w:szCs w:val="28"/>
          <w:lang w:val="uk-UA"/>
        </w:rPr>
        <w:t xml:space="preserve">ресурси </w:t>
      </w:r>
      <w:r w:rsidR="00B67118" w:rsidRPr="00312C98">
        <w:rPr>
          <w:rFonts w:ascii="Times New Roman" w:hAnsi="Times New Roman" w:cs="Times New Roman"/>
          <w:sz w:val="28"/>
          <w:szCs w:val="28"/>
          <w:lang w:val="uk-UA"/>
        </w:rPr>
        <w:t>при</w:t>
      </w:r>
      <w:r w:rsidR="001B6A7D" w:rsidRPr="00312C98">
        <w:rPr>
          <w:rFonts w:ascii="Times New Roman" w:hAnsi="Times New Roman" w:cs="Times New Roman"/>
          <w:sz w:val="28"/>
          <w:szCs w:val="28"/>
          <w:lang w:val="uk-UA"/>
        </w:rPr>
        <w:t xml:space="preserve"> вивченн</w:t>
      </w:r>
      <w:r w:rsidR="00B67118" w:rsidRPr="00312C98">
        <w:rPr>
          <w:rFonts w:ascii="Times New Roman" w:hAnsi="Times New Roman" w:cs="Times New Roman"/>
          <w:sz w:val="28"/>
          <w:szCs w:val="28"/>
          <w:lang w:val="uk-UA"/>
        </w:rPr>
        <w:t>і</w:t>
      </w:r>
      <w:r w:rsidR="001B6A7D" w:rsidRPr="00312C98">
        <w:rPr>
          <w:rFonts w:ascii="Times New Roman" w:hAnsi="Times New Roman" w:cs="Times New Roman"/>
          <w:sz w:val="28"/>
          <w:szCs w:val="28"/>
          <w:lang w:val="uk-UA"/>
        </w:rPr>
        <w:t xml:space="preserve"> англійської мови</w:t>
      </w:r>
      <w:r w:rsidRPr="00312C98">
        <w:rPr>
          <w:rFonts w:ascii="Times New Roman" w:hAnsi="Times New Roman" w:cs="Times New Roman"/>
          <w:sz w:val="28"/>
          <w:szCs w:val="28"/>
          <w:lang w:val="uk-UA"/>
        </w:rPr>
        <w:t xml:space="preserve"> можуть виконувати наступні функції</w:t>
      </w:r>
      <w:r w:rsidR="00B67118" w:rsidRPr="00312C98">
        <w:rPr>
          <w:rFonts w:ascii="Times New Roman" w:hAnsi="Times New Roman" w:cs="Times New Roman"/>
          <w:sz w:val="28"/>
          <w:szCs w:val="28"/>
          <w:lang w:val="uk-UA"/>
        </w:rPr>
        <w:t xml:space="preserve"> (рис. 2.1)</w:t>
      </w:r>
      <w:r w:rsidR="00A36684">
        <w:rPr>
          <w:rFonts w:ascii="Times New Roman" w:hAnsi="Times New Roman" w:cs="Times New Roman"/>
          <w:sz w:val="28"/>
          <w:szCs w:val="28"/>
          <w:lang w:val="uk-UA"/>
        </w:rPr>
        <w:t xml:space="preserve"> </w:t>
      </w:r>
      <w:r w:rsidR="00A36684" w:rsidRPr="00BF7810">
        <w:rPr>
          <w:rFonts w:ascii="Times New Roman" w:eastAsia="Times New Roman" w:hAnsi="Times New Roman" w:cs="Times New Roman"/>
          <w:sz w:val="28"/>
          <w:szCs w:val="28"/>
          <w:lang w:val="uk-UA" w:eastAsia="ru-RU"/>
        </w:rPr>
        <w:t>[</w:t>
      </w:r>
      <w:r w:rsidR="00A36684">
        <w:rPr>
          <w:rFonts w:ascii="Times New Roman" w:eastAsia="Times New Roman" w:hAnsi="Times New Roman" w:cs="Times New Roman"/>
          <w:sz w:val="28"/>
          <w:szCs w:val="28"/>
          <w:lang w:val="uk-UA" w:eastAsia="ru-RU"/>
        </w:rPr>
        <w:t>37; 46</w:t>
      </w:r>
      <w:r w:rsidR="00A36684" w:rsidRPr="00BF7810">
        <w:rPr>
          <w:rFonts w:ascii="Times New Roman" w:eastAsia="Times New Roman" w:hAnsi="Times New Roman" w:cs="Times New Roman"/>
          <w:sz w:val="28"/>
          <w:szCs w:val="28"/>
          <w:lang w:val="uk-UA" w:eastAsia="ru-RU"/>
        </w:rPr>
        <w:t>]</w:t>
      </w:r>
      <w:r w:rsidRPr="00312C98">
        <w:rPr>
          <w:rFonts w:ascii="Times New Roman" w:hAnsi="Times New Roman" w:cs="Times New Roman"/>
          <w:sz w:val="28"/>
          <w:szCs w:val="28"/>
          <w:lang w:val="uk-UA"/>
        </w:rPr>
        <w:t xml:space="preserve">: </w:t>
      </w:r>
    </w:p>
    <w:p w:rsidR="00B67118" w:rsidRPr="00312C98" w:rsidRDefault="00B67118" w:rsidP="00B67118">
      <w:pPr>
        <w:spacing w:after="0" w:line="360" w:lineRule="auto"/>
        <w:jc w:val="center"/>
        <w:rPr>
          <w:rFonts w:ascii="Times New Roman" w:hAnsi="Times New Roman" w:cs="Times New Roman"/>
          <w:sz w:val="28"/>
          <w:szCs w:val="28"/>
          <w:lang w:val="uk-UA"/>
        </w:rPr>
      </w:pPr>
      <w:r w:rsidRPr="00312C98">
        <w:rPr>
          <w:rFonts w:ascii="Times New Roman" w:hAnsi="Times New Roman" w:cs="Times New Roman"/>
          <w:noProof/>
          <w:sz w:val="28"/>
          <w:szCs w:val="28"/>
          <w:lang w:eastAsia="ru-RU"/>
        </w:rPr>
        <w:drawing>
          <wp:inline distT="0" distB="0" distL="0" distR="0">
            <wp:extent cx="5486400" cy="2536071"/>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B67118" w:rsidRPr="00312C98" w:rsidRDefault="00B67118" w:rsidP="00B67118">
      <w:pPr>
        <w:spacing w:after="0" w:line="360" w:lineRule="auto"/>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Рис. 2.1. Функції мультимедійних та цифрових ресурсів</w:t>
      </w:r>
    </w:p>
    <w:p w:rsidR="008D4B6C" w:rsidRPr="00312C98" w:rsidRDefault="008D4B6C" w:rsidP="00B67118">
      <w:pPr>
        <w:spacing w:after="0" w:line="360" w:lineRule="auto"/>
        <w:ind w:firstLine="709"/>
        <w:jc w:val="both"/>
        <w:rPr>
          <w:rFonts w:ascii="Times New Roman" w:hAnsi="Times New Roman" w:cs="Times New Roman"/>
          <w:sz w:val="28"/>
          <w:szCs w:val="28"/>
          <w:lang w:val="uk-UA"/>
        </w:rPr>
      </w:pPr>
    </w:p>
    <w:p w:rsidR="004534B3" w:rsidRPr="00312C98" w:rsidRDefault="004534B3" w:rsidP="00B67118">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C41A72" w:rsidRPr="00312C98">
        <w:rPr>
          <w:rFonts w:ascii="Times New Roman" w:hAnsi="Times New Roman" w:cs="Times New Roman"/>
          <w:sz w:val="28"/>
          <w:szCs w:val="28"/>
          <w:lang w:val="uk-UA"/>
        </w:rPr>
        <w:t xml:space="preserve"> навчальн</w:t>
      </w:r>
      <w:r w:rsidR="008D4B6C" w:rsidRPr="00312C98">
        <w:rPr>
          <w:rFonts w:ascii="Times New Roman" w:hAnsi="Times New Roman" w:cs="Times New Roman"/>
          <w:sz w:val="28"/>
          <w:szCs w:val="28"/>
          <w:lang w:val="uk-UA"/>
        </w:rPr>
        <w:t>а</w:t>
      </w:r>
      <w:r w:rsidR="00B67118" w:rsidRPr="00312C98">
        <w:rPr>
          <w:rFonts w:ascii="Times New Roman" w:hAnsi="Times New Roman" w:cs="Times New Roman"/>
          <w:sz w:val="28"/>
          <w:szCs w:val="28"/>
          <w:lang w:val="uk-UA"/>
        </w:rPr>
        <w:t xml:space="preserve"> – </w:t>
      </w:r>
      <w:r w:rsidR="00C41A72" w:rsidRPr="00312C98">
        <w:rPr>
          <w:rFonts w:ascii="Times New Roman" w:hAnsi="Times New Roman" w:cs="Times New Roman"/>
          <w:sz w:val="28"/>
          <w:szCs w:val="28"/>
          <w:lang w:val="uk-UA"/>
        </w:rPr>
        <w:t>використовуються дл</w:t>
      </w:r>
      <w:r w:rsidR="00B67118" w:rsidRPr="00312C98">
        <w:rPr>
          <w:rFonts w:ascii="Times New Roman" w:hAnsi="Times New Roman" w:cs="Times New Roman"/>
          <w:sz w:val="28"/>
          <w:szCs w:val="28"/>
          <w:lang w:val="uk-UA"/>
        </w:rPr>
        <w:t>я презентації мовного матеріалу</w:t>
      </w:r>
      <w:r w:rsidR="00C41A72" w:rsidRPr="00312C98">
        <w:rPr>
          <w:rFonts w:ascii="Times New Roman" w:hAnsi="Times New Roman" w:cs="Times New Roman"/>
          <w:sz w:val="28"/>
          <w:szCs w:val="28"/>
          <w:lang w:val="uk-UA"/>
        </w:rPr>
        <w:t xml:space="preserve">; </w:t>
      </w:r>
    </w:p>
    <w:p w:rsidR="004534B3" w:rsidRPr="00312C98" w:rsidRDefault="004534B3" w:rsidP="00B67118">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w:t>
      </w:r>
      <w:r w:rsidR="00C41A72" w:rsidRPr="00312C98">
        <w:rPr>
          <w:rFonts w:ascii="Times New Roman" w:hAnsi="Times New Roman" w:cs="Times New Roman"/>
          <w:sz w:val="28"/>
          <w:szCs w:val="28"/>
          <w:lang w:val="uk-UA"/>
        </w:rPr>
        <w:t xml:space="preserve"> тренуюч</w:t>
      </w:r>
      <w:r w:rsidR="00B67118" w:rsidRPr="00312C98">
        <w:rPr>
          <w:rFonts w:ascii="Times New Roman" w:hAnsi="Times New Roman" w:cs="Times New Roman"/>
          <w:sz w:val="28"/>
          <w:szCs w:val="28"/>
          <w:lang w:val="uk-UA"/>
        </w:rPr>
        <w:t xml:space="preserve">а – </w:t>
      </w:r>
      <w:r w:rsidR="00C41A72" w:rsidRPr="00312C98">
        <w:rPr>
          <w:rFonts w:ascii="Times New Roman" w:hAnsi="Times New Roman" w:cs="Times New Roman"/>
          <w:sz w:val="28"/>
          <w:szCs w:val="28"/>
          <w:lang w:val="uk-UA"/>
        </w:rPr>
        <w:t>використовуються для відпрацювання навичок т</w:t>
      </w:r>
      <w:r w:rsidR="00B67118" w:rsidRPr="00312C98">
        <w:rPr>
          <w:rFonts w:ascii="Times New Roman" w:hAnsi="Times New Roman" w:cs="Times New Roman"/>
          <w:sz w:val="28"/>
          <w:szCs w:val="28"/>
          <w:lang w:val="uk-UA"/>
        </w:rPr>
        <w:t>а розвитку комунікативних умінь</w:t>
      </w:r>
      <w:r w:rsidR="00C41A72" w:rsidRPr="00312C98">
        <w:rPr>
          <w:rFonts w:ascii="Times New Roman" w:hAnsi="Times New Roman" w:cs="Times New Roman"/>
          <w:sz w:val="28"/>
          <w:szCs w:val="28"/>
          <w:lang w:val="uk-UA"/>
        </w:rPr>
        <w:t xml:space="preserve">; </w:t>
      </w:r>
    </w:p>
    <w:p w:rsidR="004534B3" w:rsidRPr="00312C98" w:rsidRDefault="004534B3" w:rsidP="008D5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C41A72" w:rsidRPr="00312C98">
        <w:rPr>
          <w:rFonts w:ascii="Times New Roman" w:hAnsi="Times New Roman" w:cs="Times New Roman"/>
          <w:sz w:val="28"/>
          <w:szCs w:val="28"/>
          <w:lang w:val="uk-UA"/>
        </w:rPr>
        <w:t xml:space="preserve"> контролююч</w:t>
      </w:r>
      <w:r w:rsidR="008D595B" w:rsidRPr="00312C98">
        <w:rPr>
          <w:rFonts w:ascii="Times New Roman" w:hAnsi="Times New Roman" w:cs="Times New Roman"/>
          <w:sz w:val="28"/>
          <w:szCs w:val="28"/>
          <w:lang w:val="uk-UA"/>
        </w:rPr>
        <w:t xml:space="preserve">а – </w:t>
      </w:r>
      <w:r w:rsidR="00C41A72" w:rsidRPr="00312C98">
        <w:rPr>
          <w:rFonts w:ascii="Times New Roman" w:hAnsi="Times New Roman" w:cs="Times New Roman"/>
          <w:sz w:val="28"/>
          <w:szCs w:val="28"/>
          <w:lang w:val="uk-UA"/>
        </w:rPr>
        <w:t>використовуються для контролю сформованості навичок</w:t>
      </w:r>
      <w:r w:rsidR="008D595B" w:rsidRPr="00312C98">
        <w:rPr>
          <w:rFonts w:ascii="Times New Roman" w:hAnsi="Times New Roman" w:cs="Times New Roman"/>
          <w:sz w:val="28"/>
          <w:szCs w:val="28"/>
          <w:lang w:val="uk-UA"/>
        </w:rPr>
        <w:t xml:space="preserve"> та умінь</w:t>
      </w:r>
      <w:r w:rsidR="00C41A72" w:rsidRPr="00312C98">
        <w:rPr>
          <w:rFonts w:ascii="Times New Roman" w:hAnsi="Times New Roman" w:cs="Times New Roman"/>
          <w:sz w:val="28"/>
          <w:szCs w:val="28"/>
          <w:lang w:val="uk-UA"/>
        </w:rPr>
        <w:t xml:space="preserve">; </w:t>
      </w:r>
    </w:p>
    <w:p w:rsidR="00B07627" w:rsidRPr="00312C98" w:rsidRDefault="004534B3" w:rsidP="00B07627">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C41A72" w:rsidRPr="00312C98">
        <w:rPr>
          <w:rFonts w:ascii="Times New Roman" w:hAnsi="Times New Roman" w:cs="Times New Roman"/>
          <w:sz w:val="28"/>
          <w:szCs w:val="28"/>
          <w:lang w:val="uk-UA"/>
        </w:rPr>
        <w:t xml:space="preserve"> комбінован</w:t>
      </w:r>
      <w:r w:rsidR="00B07627" w:rsidRPr="00312C98">
        <w:rPr>
          <w:rFonts w:ascii="Times New Roman" w:hAnsi="Times New Roman" w:cs="Times New Roman"/>
          <w:sz w:val="28"/>
          <w:szCs w:val="28"/>
          <w:lang w:val="uk-UA"/>
        </w:rPr>
        <w:t xml:space="preserve">а – </w:t>
      </w:r>
      <w:r w:rsidR="00C41A72" w:rsidRPr="00312C98">
        <w:rPr>
          <w:rFonts w:ascii="Times New Roman" w:hAnsi="Times New Roman" w:cs="Times New Roman"/>
          <w:sz w:val="28"/>
          <w:szCs w:val="28"/>
          <w:lang w:val="uk-UA"/>
        </w:rPr>
        <w:t xml:space="preserve">поєднує </w:t>
      </w:r>
      <w:r w:rsidR="00B10777" w:rsidRPr="00312C98">
        <w:rPr>
          <w:rFonts w:ascii="Times New Roman" w:hAnsi="Times New Roman" w:cs="Times New Roman"/>
          <w:sz w:val="28"/>
          <w:szCs w:val="28"/>
          <w:lang w:val="uk-UA"/>
        </w:rPr>
        <w:t>в</w:t>
      </w:r>
      <w:r w:rsidR="00B07627" w:rsidRPr="00312C98">
        <w:rPr>
          <w:rFonts w:ascii="Times New Roman" w:hAnsi="Times New Roman" w:cs="Times New Roman"/>
          <w:sz w:val="28"/>
          <w:szCs w:val="28"/>
          <w:lang w:val="uk-UA"/>
        </w:rPr>
        <w:t xml:space="preserve"> собі елементи </w:t>
      </w:r>
      <w:r w:rsidR="00B10777" w:rsidRPr="00312C98">
        <w:rPr>
          <w:rFonts w:ascii="Times New Roman" w:hAnsi="Times New Roman" w:cs="Times New Roman"/>
          <w:sz w:val="28"/>
          <w:szCs w:val="28"/>
          <w:lang w:val="uk-UA"/>
        </w:rPr>
        <w:t>вище</w:t>
      </w:r>
      <w:r w:rsidR="00B07627" w:rsidRPr="00312C98">
        <w:rPr>
          <w:rFonts w:ascii="Times New Roman" w:hAnsi="Times New Roman" w:cs="Times New Roman"/>
          <w:sz w:val="28"/>
          <w:szCs w:val="28"/>
          <w:lang w:val="uk-UA"/>
        </w:rPr>
        <w:t>зазначених</w:t>
      </w:r>
      <w:r w:rsidR="00B10777" w:rsidRPr="00312C98">
        <w:rPr>
          <w:rFonts w:ascii="Times New Roman" w:hAnsi="Times New Roman" w:cs="Times New Roman"/>
          <w:sz w:val="28"/>
          <w:szCs w:val="28"/>
          <w:lang w:val="uk-UA"/>
        </w:rPr>
        <w:t xml:space="preserve"> функцій</w:t>
      </w:r>
      <w:r w:rsidR="00C41A72" w:rsidRPr="00312C98">
        <w:rPr>
          <w:rFonts w:ascii="Times New Roman" w:hAnsi="Times New Roman" w:cs="Times New Roman"/>
          <w:sz w:val="28"/>
          <w:szCs w:val="28"/>
          <w:lang w:val="uk-UA"/>
        </w:rPr>
        <w:t xml:space="preserve">. </w:t>
      </w:r>
    </w:p>
    <w:p w:rsidR="00B10777" w:rsidRPr="00312C98" w:rsidRDefault="00C41A72"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При плануванні уроку/фрагменту, уроку/серії уроків з використанням цифрових та мультимедійних технологій слід користуватися загальними закономірностями планування уроку, тобто організовувати роботу у три етапи</w:t>
      </w:r>
      <w:r w:rsidR="00A36684">
        <w:rPr>
          <w:rFonts w:ascii="Times New Roman" w:hAnsi="Times New Roman" w:cs="Times New Roman"/>
          <w:sz w:val="28"/>
          <w:szCs w:val="28"/>
          <w:lang w:val="uk-UA"/>
        </w:rPr>
        <w:t xml:space="preserve"> </w:t>
      </w:r>
      <w:r w:rsidR="00A36684" w:rsidRPr="00A36684">
        <w:rPr>
          <w:rFonts w:ascii="Times New Roman" w:hAnsi="Times New Roman" w:cs="Times New Roman"/>
          <w:sz w:val="28"/>
          <w:szCs w:val="28"/>
        </w:rPr>
        <w:t>[36]</w:t>
      </w:r>
      <w:r w:rsidRPr="00312C98">
        <w:rPr>
          <w:rFonts w:ascii="Times New Roman" w:hAnsi="Times New Roman" w:cs="Times New Roman"/>
          <w:sz w:val="28"/>
          <w:szCs w:val="28"/>
          <w:lang w:val="uk-UA"/>
        </w:rPr>
        <w:t>:</w:t>
      </w:r>
    </w:p>
    <w:p w:rsidR="00B10777" w:rsidRPr="00312C98" w:rsidRDefault="00B10777"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C41A72" w:rsidRPr="00312C98">
        <w:rPr>
          <w:rFonts w:ascii="Times New Roman" w:hAnsi="Times New Roman" w:cs="Times New Roman"/>
          <w:sz w:val="28"/>
          <w:szCs w:val="28"/>
          <w:lang w:val="uk-UA"/>
        </w:rPr>
        <w:t xml:space="preserve"> дотекстовий (завдання, що передує використанню цифрових технологій</w:t>
      </w:r>
      <w:r w:rsidR="006B5EC0" w:rsidRPr="00312C98">
        <w:rPr>
          <w:rFonts w:ascii="Times New Roman" w:hAnsi="Times New Roman" w:cs="Times New Roman"/>
          <w:sz w:val="28"/>
          <w:szCs w:val="28"/>
          <w:lang w:val="uk-UA"/>
        </w:rPr>
        <w:t xml:space="preserve"> (ЦТ)</w:t>
      </w:r>
      <w:r w:rsidR="00C41A72" w:rsidRPr="00312C98">
        <w:rPr>
          <w:rFonts w:ascii="Times New Roman" w:hAnsi="Times New Roman" w:cs="Times New Roman"/>
          <w:sz w:val="28"/>
          <w:szCs w:val="28"/>
          <w:lang w:val="uk-UA"/>
        </w:rPr>
        <w:t>);</w:t>
      </w:r>
    </w:p>
    <w:p w:rsidR="00B10777" w:rsidRPr="00312C98" w:rsidRDefault="00B10777"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C41A72" w:rsidRPr="00312C98">
        <w:rPr>
          <w:rFonts w:ascii="Times New Roman" w:hAnsi="Times New Roman" w:cs="Times New Roman"/>
          <w:sz w:val="28"/>
          <w:szCs w:val="28"/>
          <w:lang w:val="uk-UA"/>
        </w:rPr>
        <w:t xml:space="preserve"> текстовий (використання ЦТ);</w:t>
      </w:r>
    </w:p>
    <w:p w:rsidR="006B5EC0" w:rsidRPr="00312C98" w:rsidRDefault="00B10777"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C41A72" w:rsidRPr="00312C98">
        <w:rPr>
          <w:rFonts w:ascii="Times New Roman" w:hAnsi="Times New Roman" w:cs="Times New Roman"/>
          <w:sz w:val="28"/>
          <w:szCs w:val="28"/>
          <w:lang w:val="uk-UA"/>
        </w:rPr>
        <w:t xml:space="preserve"> післятекстовий (завдання, що виконуються після завершення роботи з ЦТ). </w:t>
      </w:r>
    </w:p>
    <w:p w:rsidR="006B5EC0" w:rsidRPr="00312C98" w:rsidRDefault="00C41A72"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Зрозуміло, такі завдання повинні органічно вбудовуватися </w:t>
      </w:r>
      <w:r w:rsidR="006B5EC0" w:rsidRPr="00312C98">
        <w:rPr>
          <w:rFonts w:ascii="Times New Roman" w:hAnsi="Times New Roman" w:cs="Times New Roman"/>
          <w:sz w:val="28"/>
          <w:szCs w:val="28"/>
          <w:lang w:val="uk-UA"/>
        </w:rPr>
        <w:t xml:space="preserve">в хід як </w:t>
      </w:r>
      <w:r w:rsidRPr="00312C98">
        <w:rPr>
          <w:rFonts w:ascii="Times New Roman" w:hAnsi="Times New Roman" w:cs="Times New Roman"/>
          <w:sz w:val="28"/>
          <w:szCs w:val="28"/>
          <w:lang w:val="uk-UA"/>
        </w:rPr>
        <w:t>конкретного заняття, так і серії занять (навчального курсу</w:t>
      </w:r>
      <w:r w:rsidR="000110DD" w:rsidRPr="00312C98">
        <w:rPr>
          <w:rFonts w:ascii="Times New Roman" w:hAnsi="Times New Roman" w:cs="Times New Roman"/>
          <w:sz w:val="28"/>
          <w:szCs w:val="28"/>
          <w:lang w:val="uk-UA"/>
        </w:rPr>
        <w:t xml:space="preserve">). </w:t>
      </w:r>
    </w:p>
    <w:p w:rsidR="0013695B" w:rsidRPr="00312C98" w:rsidRDefault="000110DD"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При плануванні заняття також дуже важливо виявити початковий рівень підготовки учнів у сфері володіння ПК, наприклад, з</w:t>
      </w:r>
      <w:r w:rsidR="00A413FD" w:rsidRPr="00312C98">
        <w:rPr>
          <w:rFonts w:ascii="Times New Roman" w:hAnsi="Times New Roman" w:cs="Times New Roman"/>
          <w:sz w:val="28"/>
          <w:szCs w:val="28"/>
          <w:lang w:val="uk-UA"/>
        </w:rPr>
        <w:t>а</w:t>
      </w:r>
      <w:r w:rsidRPr="00312C98">
        <w:rPr>
          <w:rFonts w:ascii="Times New Roman" w:hAnsi="Times New Roman" w:cs="Times New Roman"/>
          <w:sz w:val="28"/>
          <w:szCs w:val="28"/>
          <w:lang w:val="uk-UA"/>
        </w:rPr>
        <w:t xml:space="preserve"> допомогою вхідного тестування. Перш</w:t>
      </w:r>
      <w:r w:rsidR="008F713D"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ніж використовувати цифрові ресурси під час уроку іноземної мови, учні повинні мати загальні та навчальні навички користування </w:t>
      </w:r>
      <w:r w:rsidR="00A413FD" w:rsidRPr="00312C98">
        <w:rPr>
          <w:rFonts w:ascii="Times New Roman" w:hAnsi="Times New Roman" w:cs="Times New Roman"/>
          <w:sz w:val="28"/>
          <w:szCs w:val="28"/>
          <w:lang w:val="uk-UA"/>
        </w:rPr>
        <w:t>комп’ютером</w:t>
      </w:r>
      <w:r w:rsidRPr="00312C98">
        <w:rPr>
          <w:rFonts w:ascii="Times New Roman" w:hAnsi="Times New Roman" w:cs="Times New Roman"/>
          <w:sz w:val="28"/>
          <w:szCs w:val="28"/>
          <w:lang w:val="uk-UA"/>
        </w:rPr>
        <w:t xml:space="preserve"> на певному рівні (залежно від ступеня навчання). Організаційні форми роботи на уроці </w:t>
      </w:r>
      <w:r w:rsidR="008F713D" w:rsidRPr="00312C98">
        <w:rPr>
          <w:rFonts w:ascii="Times New Roman" w:hAnsi="Times New Roman" w:cs="Times New Roman"/>
          <w:sz w:val="28"/>
          <w:szCs w:val="28"/>
          <w:lang w:val="uk-UA"/>
        </w:rPr>
        <w:t>англійської мови</w:t>
      </w:r>
      <w:r w:rsidRPr="00312C98">
        <w:rPr>
          <w:rFonts w:ascii="Times New Roman" w:hAnsi="Times New Roman" w:cs="Times New Roman"/>
          <w:sz w:val="28"/>
          <w:szCs w:val="28"/>
          <w:lang w:val="uk-UA"/>
        </w:rPr>
        <w:t xml:space="preserve"> із застосуванням ІКТ залишаються </w:t>
      </w:r>
      <w:r w:rsidR="008F713D" w:rsidRPr="00312C98">
        <w:rPr>
          <w:rFonts w:ascii="Times New Roman" w:hAnsi="Times New Roman" w:cs="Times New Roman"/>
          <w:sz w:val="28"/>
          <w:szCs w:val="28"/>
          <w:lang w:val="uk-UA"/>
        </w:rPr>
        <w:t>традиційними</w:t>
      </w:r>
      <w:r w:rsidRPr="00312C98">
        <w:rPr>
          <w:rFonts w:ascii="Times New Roman" w:hAnsi="Times New Roman" w:cs="Times New Roman"/>
          <w:sz w:val="28"/>
          <w:szCs w:val="28"/>
          <w:lang w:val="uk-UA"/>
        </w:rPr>
        <w:t xml:space="preserve">: індивідуальна, групова та парна робота. </w:t>
      </w:r>
    </w:p>
    <w:p w:rsidR="008F713D"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Англійська мова </w:t>
      </w:r>
      <w:r w:rsidR="0013695B"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це навчальний предмет, який </w:t>
      </w:r>
      <w:r w:rsidR="008F713D"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силу своєї специфіки передбачає більш гнучке і широке використання різноманітних технічних засобів вивчення. Внаслідок цього не дивно, що </w:t>
      </w:r>
      <w:r w:rsidR="008F713D"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викладанні іноземної мови нові можливості, </w:t>
      </w:r>
      <w:r w:rsidR="008F713D" w:rsidRPr="00312C98">
        <w:rPr>
          <w:rFonts w:ascii="Times New Roman" w:hAnsi="Times New Roman" w:cs="Times New Roman"/>
          <w:sz w:val="28"/>
          <w:szCs w:val="28"/>
          <w:lang w:val="uk-UA"/>
        </w:rPr>
        <w:t>які</w:t>
      </w:r>
      <w:r w:rsidRPr="00312C98">
        <w:rPr>
          <w:rFonts w:ascii="Times New Roman" w:hAnsi="Times New Roman" w:cs="Times New Roman"/>
          <w:sz w:val="28"/>
          <w:szCs w:val="28"/>
          <w:lang w:val="uk-UA"/>
        </w:rPr>
        <w:t xml:space="preserve"> відкриваються мультимедійними пристроями, стали використовуватися в різних сферах діяльності. Провідну роль тут, звичайно, грають мультимедійні методи. Але хотілося б</w:t>
      </w:r>
      <w:r w:rsidR="008F713D" w:rsidRPr="00312C98">
        <w:rPr>
          <w:rFonts w:ascii="Times New Roman" w:hAnsi="Times New Roman" w:cs="Times New Roman"/>
          <w:sz w:val="28"/>
          <w:szCs w:val="28"/>
          <w:lang w:val="uk-UA"/>
        </w:rPr>
        <w:t>и</w:t>
      </w:r>
      <w:r w:rsidRPr="00312C98">
        <w:rPr>
          <w:rFonts w:ascii="Times New Roman" w:hAnsi="Times New Roman" w:cs="Times New Roman"/>
          <w:sz w:val="28"/>
          <w:szCs w:val="28"/>
          <w:lang w:val="uk-UA"/>
        </w:rPr>
        <w:t xml:space="preserve"> спочатку розглянути застосування на уроці простих мультимедійних документів, які може скласти </w:t>
      </w:r>
      <w:r w:rsidRPr="00312C98">
        <w:rPr>
          <w:rFonts w:ascii="Times New Roman" w:hAnsi="Times New Roman" w:cs="Times New Roman"/>
          <w:sz w:val="28"/>
          <w:szCs w:val="28"/>
          <w:lang w:val="uk-UA"/>
        </w:rPr>
        <w:lastRenderedPageBreak/>
        <w:t xml:space="preserve">педагог в програмі Microsoft Word, і демонстрацій (PowerPoint). Вони нескладні у виконанні та використанні, але роль їх </w:t>
      </w:r>
      <w:r w:rsidR="003F6099"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інтенсифікації уроку та збільшенні його емоційного впливу на учнів велика. </w:t>
      </w:r>
    </w:p>
    <w:p w:rsidR="003F6099" w:rsidRPr="00312C98" w:rsidRDefault="003F6099"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Перевагою документів Word</w:t>
      </w:r>
      <w:r w:rsidR="000110DD" w:rsidRPr="00312C98">
        <w:rPr>
          <w:rFonts w:ascii="Times New Roman" w:hAnsi="Times New Roman" w:cs="Times New Roman"/>
          <w:sz w:val="28"/>
          <w:szCs w:val="28"/>
          <w:lang w:val="uk-UA"/>
        </w:rPr>
        <w:t xml:space="preserve"> вважається їхня порівняно мала ємність і простота створення. Педагог має можливість розробляти їх під певну тему та групу, безмежно урізноманітнюючи варіанти. Ці документи не втрачають позитивних якостей мультимедіа: вони яскраві, надають можливість учням працювати в тому режимі, в якому їм зручно і розширюють можливості роботи. Так, наприклад, електронний вид тесту надає учням можливість переміщати об</w:t>
      </w:r>
      <w:r w:rsidRPr="00312C98">
        <w:rPr>
          <w:rFonts w:ascii="Times New Roman" w:hAnsi="Times New Roman" w:cs="Times New Roman"/>
          <w:sz w:val="28"/>
          <w:szCs w:val="28"/>
          <w:lang w:val="uk-UA"/>
        </w:rPr>
        <w:t>’</w:t>
      </w:r>
      <w:r w:rsidR="000110DD" w:rsidRPr="00312C98">
        <w:rPr>
          <w:rFonts w:ascii="Times New Roman" w:hAnsi="Times New Roman" w:cs="Times New Roman"/>
          <w:sz w:val="28"/>
          <w:szCs w:val="28"/>
          <w:lang w:val="uk-UA"/>
        </w:rPr>
        <w:t xml:space="preserve">єкти у межах документа, розставляючи їх у </w:t>
      </w:r>
      <w:r w:rsidRPr="00312C98">
        <w:rPr>
          <w:rFonts w:ascii="Times New Roman" w:hAnsi="Times New Roman" w:cs="Times New Roman"/>
          <w:sz w:val="28"/>
          <w:szCs w:val="28"/>
          <w:lang w:val="uk-UA"/>
        </w:rPr>
        <w:t>потрібні місця, видаляти їх, об’єднувати</w:t>
      </w:r>
      <w:r w:rsidR="000110DD" w:rsidRPr="00312C98">
        <w:rPr>
          <w:rFonts w:ascii="Times New Roman" w:hAnsi="Times New Roman" w:cs="Times New Roman"/>
          <w:sz w:val="28"/>
          <w:szCs w:val="28"/>
          <w:lang w:val="uk-UA"/>
        </w:rPr>
        <w:t xml:space="preserve"> їх відповідно до вимог тощо</w:t>
      </w:r>
      <w:r w:rsidR="000D0C88" w:rsidRPr="000D0C88">
        <w:rPr>
          <w:rFonts w:ascii="Times New Roman" w:hAnsi="Times New Roman" w:cs="Times New Roman"/>
          <w:sz w:val="28"/>
          <w:szCs w:val="28"/>
        </w:rPr>
        <w:t xml:space="preserve"> [30]</w:t>
      </w:r>
      <w:r w:rsidR="000110DD" w:rsidRPr="00312C98">
        <w:rPr>
          <w:rFonts w:ascii="Times New Roman" w:hAnsi="Times New Roman" w:cs="Times New Roman"/>
          <w:sz w:val="28"/>
          <w:szCs w:val="28"/>
          <w:lang w:val="uk-UA"/>
        </w:rPr>
        <w:t xml:space="preserve">. </w:t>
      </w:r>
    </w:p>
    <w:p w:rsidR="00FE7013"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Як правило, знаннями програмування володіють лише деякі викладачі інформатики, педагоги інших дисциплін мають знання роботи на ПК, але більшість з них тільки на рівні середнього користувача. Втім, деякі нехитрі навички нададуть можливість створити складові самоконтролю в тесті тестування. Наприклад, учням надають тест, який складається з прогалин або таблиць, </w:t>
      </w:r>
      <w:r w:rsidR="00EA6A14"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які вони повинні вдрукувати свої відповіді. Виконане завдання роздруковується на принтері або ж </w:t>
      </w:r>
      <w:r w:rsidR="00EA6A14"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скидається</w:t>
      </w:r>
      <w:r w:rsidR="00EA6A14"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на </w:t>
      </w:r>
      <w:r w:rsidR="00EA6A14" w:rsidRPr="00312C98">
        <w:rPr>
          <w:rFonts w:ascii="Times New Roman" w:hAnsi="Times New Roman" w:cs="Times New Roman"/>
          <w:sz w:val="28"/>
          <w:szCs w:val="28"/>
          <w:lang w:val="uk-UA"/>
        </w:rPr>
        <w:t>комп’ютер вчителя</w:t>
      </w:r>
      <w:r w:rsidRPr="00312C98">
        <w:rPr>
          <w:rFonts w:ascii="Times New Roman" w:hAnsi="Times New Roman" w:cs="Times New Roman"/>
          <w:sz w:val="28"/>
          <w:szCs w:val="28"/>
          <w:lang w:val="uk-UA"/>
        </w:rPr>
        <w:t xml:space="preserve"> для оцінки педагогом, після чого учням пропонується порівняти власні відповіді з ключ</w:t>
      </w:r>
      <w:r w:rsidR="00EA6A14" w:rsidRPr="00312C98">
        <w:rPr>
          <w:rFonts w:ascii="Times New Roman" w:hAnsi="Times New Roman" w:cs="Times New Roman"/>
          <w:sz w:val="28"/>
          <w:szCs w:val="28"/>
          <w:lang w:val="uk-UA"/>
        </w:rPr>
        <w:t>ами, написаними тут же в режимі</w:t>
      </w:r>
      <w:r w:rsidRPr="00312C98">
        <w:rPr>
          <w:rFonts w:ascii="Times New Roman" w:hAnsi="Times New Roman" w:cs="Times New Roman"/>
          <w:sz w:val="28"/>
          <w:szCs w:val="28"/>
          <w:lang w:val="uk-UA"/>
        </w:rPr>
        <w:t xml:space="preserve"> </w:t>
      </w:r>
      <w:r w:rsidR="00EA6A14"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прихований текст</w:t>
      </w:r>
      <w:r w:rsidR="00EA6A14"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Природно, подібний метод не варто використовувати щодня, але в іншому завданні можна </w:t>
      </w:r>
      <w:r w:rsidR="00FE7013" w:rsidRPr="00312C98">
        <w:rPr>
          <w:rFonts w:ascii="Times New Roman" w:hAnsi="Times New Roman" w:cs="Times New Roman"/>
          <w:sz w:val="28"/>
          <w:szCs w:val="28"/>
          <w:lang w:val="uk-UA"/>
        </w:rPr>
        <w:t>«</w:t>
      </w:r>
      <w:r w:rsidR="002A201B" w:rsidRPr="00312C98">
        <w:rPr>
          <w:rFonts w:ascii="Times New Roman" w:hAnsi="Times New Roman" w:cs="Times New Roman"/>
          <w:sz w:val="28"/>
          <w:szCs w:val="28"/>
          <w:lang w:val="uk-UA"/>
        </w:rPr>
        <w:t>запаро</w:t>
      </w:r>
      <w:r w:rsidR="00FE7013" w:rsidRPr="00312C98">
        <w:rPr>
          <w:rFonts w:ascii="Times New Roman" w:hAnsi="Times New Roman" w:cs="Times New Roman"/>
          <w:sz w:val="28"/>
          <w:szCs w:val="28"/>
          <w:lang w:val="uk-UA"/>
        </w:rPr>
        <w:t>лити»</w:t>
      </w:r>
      <w:r w:rsidRPr="00312C98">
        <w:rPr>
          <w:rFonts w:ascii="Times New Roman" w:hAnsi="Times New Roman" w:cs="Times New Roman"/>
          <w:sz w:val="28"/>
          <w:szCs w:val="28"/>
          <w:lang w:val="uk-UA"/>
        </w:rPr>
        <w:t xml:space="preserve"> вхід у ключі, повід</w:t>
      </w:r>
      <w:r w:rsidR="002A201B" w:rsidRPr="00312C98">
        <w:rPr>
          <w:rFonts w:ascii="Times New Roman" w:hAnsi="Times New Roman" w:cs="Times New Roman"/>
          <w:sz w:val="28"/>
          <w:szCs w:val="28"/>
          <w:lang w:val="uk-UA"/>
        </w:rPr>
        <w:t>омляючи пароль</w:t>
      </w:r>
      <w:r w:rsidRPr="00312C98">
        <w:rPr>
          <w:rFonts w:ascii="Times New Roman" w:hAnsi="Times New Roman" w:cs="Times New Roman"/>
          <w:sz w:val="28"/>
          <w:szCs w:val="28"/>
          <w:lang w:val="uk-UA"/>
        </w:rPr>
        <w:t xml:space="preserve"> тільки після того, як самостійні роботи вже здані на перевірку і т.д. </w:t>
      </w:r>
    </w:p>
    <w:p w:rsidR="00830CB3"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Цінність складених вчителем демонстрацій </w:t>
      </w:r>
      <w:r w:rsidR="005D66E4" w:rsidRPr="00312C98">
        <w:rPr>
          <w:rFonts w:ascii="Times New Roman" w:hAnsi="Times New Roman" w:cs="Times New Roman"/>
          <w:sz w:val="28"/>
          <w:szCs w:val="28"/>
          <w:lang w:val="uk-UA"/>
        </w:rPr>
        <w:t>полягає в</w:t>
      </w:r>
      <w:r w:rsidRPr="00312C98">
        <w:rPr>
          <w:rFonts w:ascii="Times New Roman" w:hAnsi="Times New Roman" w:cs="Times New Roman"/>
          <w:sz w:val="28"/>
          <w:szCs w:val="28"/>
          <w:lang w:val="uk-UA"/>
        </w:rPr>
        <w:t xml:space="preserve"> тому, власне, що матеріал </w:t>
      </w:r>
      <w:r w:rsidR="005D66E4"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w:t>
      </w:r>
      <w:r w:rsidR="00875F8A" w:rsidRPr="00312C98">
        <w:rPr>
          <w:rFonts w:ascii="Times New Roman" w:hAnsi="Times New Roman" w:cs="Times New Roman"/>
          <w:sz w:val="28"/>
          <w:szCs w:val="28"/>
          <w:lang w:val="uk-UA"/>
        </w:rPr>
        <w:t>них</w:t>
      </w:r>
      <w:r w:rsidRPr="00312C98">
        <w:rPr>
          <w:rFonts w:ascii="Times New Roman" w:hAnsi="Times New Roman" w:cs="Times New Roman"/>
          <w:sz w:val="28"/>
          <w:szCs w:val="28"/>
          <w:lang w:val="uk-UA"/>
        </w:rPr>
        <w:t xml:space="preserve"> надається учням компактно, у необхідній послідовності, </w:t>
      </w:r>
      <w:r w:rsidR="00B0658E"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ньому немає нічого марного, все </w:t>
      </w:r>
      <w:r w:rsidR="00830CB3"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працює</w:t>
      </w:r>
      <w:r w:rsidR="00830CB3"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w:t>
      </w:r>
      <w:r w:rsidR="00B0658E" w:rsidRPr="00312C98">
        <w:rPr>
          <w:rFonts w:ascii="Times New Roman" w:hAnsi="Times New Roman" w:cs="Times New Roman"/>
          <w:sz w:val="28"/>
          <w:szCs w:val="28"/>
          <w:lang w:val="uk-UA"/>
        </w:rPr>
        <w:t xml:space="preserve">на </w:t>
      </w:r>
      <w:r w:rsidRPr="00312C98">
        <w:rPr>
          <w:rFonts w:ascii="Times New Roman" w:hAnsi="Times New Roman" w:cs="Times New Roman"/>
          <w:sz w:val="28"/>
          <w:szCs w:val="28"/>
          <w:lang w:val="uk-UA"/>
        </w:rPr>
        <w:t xml:space="preserve">досягнення цілей і завдань певного уроку, на відміну </w:t>
      </w:r>
      <w:r w:rsidR="00B0658E" w:rsidRPr="00312C98">
        <w:rPr>
          <w:rFonts w:ascii="Times New Roman" w:hAnsi="Times New Roman" w:cs="Times New Roman"/>
          <w:sz w:val="28"/>
          <w:szCs w:val="28"/>
          <w:lang w:val="uk-UA"/>
        </w:rPr>
        <w:t xml:space="preserve">від </w:t>
      </w:r>
      <w:r w:rsidRPr="00312C98">
        <w:rPr>
          <w:rFonts w:ascii="Times New Roman" w:hAnsi="Times New Roman" w:cs="Times New Roman"/>
          <w:sz w:val="28"/>
          <w:szCs w:val="28"/>
          <w:lang w:val="uk-UA"/>
        </w:rPr>
        <w:t xml:space="preserve">готових кінокартин і слайдів. При повторному перегляді демонстрації можна вимкнути текст, а учням буде дано завдання озвучити слайди самостійно. </w:t>
      </w:r>
    </w:p>
    <w:p w:rsidR="00446326"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 xml:space="preserve">Таким чином, педагог позбавляється необхідності готувати для </w:t>
      </w:r>
      <w:r w:rsidR="00B0658E" w:rsidRPr="00312C98">
        <w:rPr>
          <w:rFonts w:ascii="Times New Roman" w:hAnsi="Times New Roman" w:cs="Times New Roman"/>
          <w:sz w:val="28"/>
          <w:szCs w:val="28"/>
          <w:lang w:val="uk-UA"/>
        </w:rPr>
        <w:t>учнів</w:t>
      </w:r>
      <w:r w:rsidRPr="00312C98">
        <w:rPr>
          <w:rFonts w:ascii="Times New Roman" w:hAnsi="Times New Roman" w:cs="Times New Roman"/>
          <w:sz w:val="28"/>
          <w:szCs w:val="28"/>
          <w:lang w:val="uk-UA"/>
        </w:rPr>
        <w:t xml:space="preserve"> текст і витрачати дорогоцінний час уроку на </w:t>
      </w:r>
      <w:r w:rsidR="00B0658E"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шумову</w:t>
      </w:r>
      <w:r w:rsidR="00B0658E"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інформацію, що </w:t>
      </w:r>
      <w:r w:rsidR="00A60B70" w:rsidRPr="00312C98">
        <w:rPr>
          <w:rFonts w:ascii="Times New Roman" w:hAnsi="Times New Roman" w:cs="Times New Roman"/>
          <w:sz w:val="28"/>
          <w:szCs w:val="28"/>
          <w:lang w:val="uk-UA"/>
        </w:rPr>
        <w:t>є</w:t>
      </w:r>
      <w:r w:rsidRPr="00312C98">
        <w:rPr>
          <w:rFonts w:ascii="Times New Roman" w:hAnsi="Times New Roman" w:cs="Times New Roman"/>
          <w:sz w:val="28"/>
          <w:szCs w:val="28"/>
          <w:lang w:val="uk-UA"/>
        </w:rPr>
        <w:t xml:space="preserve"> неминуч</w:t>
      </w:r>
      <w:r w:rsidR="00A60B70" w:rsidRPr="00312C98">
        <w:rPr>
          <w:rFonts w:ascii="Times New Roman" w:hAnsi="Times New Roman" w:cs="Times New Roman"/>
          <w:sz w:val="28"/>
          <w:szCs w:val="28"/>
          <w:lang w:val="uk-UA"/>
        </w:rPr>
        <w:t>им</w:t>
      </w:r>
      <w:r w:rsidRPr="00312C98">
        <w:rPr>
          <w:rFonts w:ascii="Times New Roman" w:hAnsi="Times New Roman" w:cs="Times New Roman"/>
          <w:sz w:val="28"/>
          <w:szCs w:val="28"/>
          <w:lang w:val="uk-UA"/>
        </w:rPr>
        <w:t xml:space="preserve"> при використанні готових презентацій, при цьому матеріал демонстрації буде точно розрахований за часом. </w:t>
      </w:r>
    </w:p>
    <w:p w:rsidR="004D6D7E"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Але сильніший вплив на учнів мають мультимедійні можливості. Вони стали неупередженою реальністю нашого ч</w:t>
      </w:r>
      <w:r w:rsidR="00C65F9C" w:rsidRPr="00312C98">
        <w:rPr>
          <w:rFonts w:ascii="Times New Roman" w:hAnsi="Times New Roman" w:cs="Times New Roman"/>
          <w:sz w:val="28"/>
          <w:szCs w:val="28"/>
          <w:lang w:val="uk-UA"/>
        </w:rPr>
        <w:t>асу, і сучасний педагог англійської мови</w:t>
      </w:r>
      <w:r w:rsidR="00CC128F"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не може не скористатися можливост</w:t>
      </w:r>
      <w:r w:rsidR="003A7254" w:rsidRPr="00312C98">
        <w:rPr>
          <w:rFonts w:ascii="Times New Roman" w:hAnsi="Times New Roman" w:cs="Times New Roman"/>
          <w:sz w:val="28"/>
          <w:szCs w:val="28"/>
          <w:lang w:val="uk-UA"/>
        </w:rPr>
        <w:t>ями</w:t>
      </w:r>
      <w:r w:rsidRPr="00312C98">
        <w:rPr>
          <w:rFonts w:ascii="Times New Roman" w:hAnsi="Times New Roman" w:cs="Times New Roman"/>
          <w:sz w:val="28"/>
          <w:szCs w:val="28"/>
          <w:lang w:val="uk-UA"/>
        </w:rPr>
        <w:t xml:space="preserve">, які вони дають для навчання англійській мові. Спільно з ними до середнього навчального закладу приходять сучасні форми та способи навчання, сучасна ідеологія мислення. </w:t>
      </w:r>
    </w:p>
    <w:p w:rsidR="004D6D7E"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За раніше прийнятою у школі модел</w:t>
      </w:r>
      <w:r w:rsidR="00CC128F" w:rsidRPr="00312C98">
        <w:rPr>
          <w:rFonts w:ascii="Times New Roman" w:hAnsi="Times New Roman" w:cs="Times New Roman"/>
          <w:sz w:val="28"/>
          <w:szCs w:val="28"/>
          <w:lang w:val="uk-UA"/>
        </w:rPr>
        <w:t>лю</w:t>
      </w:r>
      <w:r w:rsidRPr="00312C98">
        <w:rPr>
          <w:rFonts w:ascii="Times New Roman" w:hAnsi="Times New Roman" w:cs="Times New Roman"/>
          <w:sz w:val="28"/>
          <w:szCs w:val="28"/>
          <w:lang w:val="uk-UA"/>
        </w:rPr>
        <w:t xml:space="preserve"> вивчення</w:t>
      </w:r>
      <w:r w:rsidR="000D0C88" w:rsidRPr="000D0C88">
        <w:rPr>
          <w:rFonts w:ascii="Times New Roman" w:hAnsi="Times New Roman" w:cs="Times New Roman"/>
          <w:sz w:val="28"/>
          <w:szCs w:val="28"/>
        </w:rPr>
        <w:t xml:space="preserve"> [22</w:t>
      </w:r>
      <w:r w:rsidR="000D0C88">
        <w:rPr>
          <w:rFonts w:ascii="Times New Roman" w:hAnsi="Times New Roman" w:cs="Times New Roman"/>
          <w:sz w:val="28"/>
          <w:szCs w:val="28"/>
          <w:lang w:val="uk-UA"/>
        </w:rPr>
        <w:t>; 23</w:t>
      </w:r>
      <w:r w:rsidR="000D0C88" w:rsidRPr="000D0C88">
        <w:rPr>
          <w:rFonts w:ascii="Times New Roman" w:hAnsi="Times New Roman" w:cs="Times New Roman"/>
          <w:sz w:val="28"/>
          <w:szCs w:val="28"/>
        </w:rPr>
        <w:t>]</w:t>
      </w:r>
      <w:r w:rsidRPr="00312C98">
        <w:rPr>
          <w:rFonts w:ascii="Times New Roman" w:hAnsi="Times New Roman" w:cs="Times New Roman"/>
          <w:sz w:val="28"/>
          <w:szCs w:val="28"/>
          <w:lang w:val="uk-UA"/>
        </w:rPr>
        <w:t xml:space="preserve">: </w:t>
      </w:r>
    </w:p>
    <w:p w:rsidR="004D6D7E"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у центрі технології навчання – викладач; </w:t>
      </w:r>
    </w:p>
    <w:p w:rsidR="004D6D7E"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між учнями йде негласне змагання; </w:t>
      </w:r>
    </w:p>
    <w:p w:rsidR="004D6D7E"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учні відіграють пасивну роль на заняттях; </w:t>
      </w:r>
    </w:p>
    <w:p w:rsidR="004D6D7E"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сутність навчання </w:t>
      </w:r>
      <w:r w:rsidR="00177E44"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передача знань (фактів). </w:t>
      </w:r>
    </w:p>
    <w:p w:rsidR="00177E44"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Сучасна модель навчання, яка має прийти їй на зміну, ґрунтується на таких положеннях</w:t>
      </w:r>
      <w:r w:rsidR="000D0C88" w:rsidRPr="000D0C88">
        <w:rPr>
          <w:rFonts w:ascii="Times New Roman" w:hAnsi="Times New Roman" w:cs="Times New Roman"/>
          <w:sz w:val="28"/>
          <w:szCs w:val="28"/>
        </w:rPr>
        <w:t xml:space="preserve"> [</w:t>
      </w:r>
      <w:r w:rsidR="000D0C88">
        <w:rPr>
          <w:rFonts w:ascii="Times New Roman" w:hAnsi="Times New Roman" w:cs="Times New Roman"/>
          <w:sz w:val="28"/>
          <w:szCs w:val="28"/>
          <w:lang w:val="uk-UA"/>
        </w:rPr>
        <w:t>22; 23</w:t>
      </w:r>
      <w:r w:rsidR="000D0C88" w:rsidRPr="000D0C88">
        <w:rPr>
          <w:rFonts w:ascii="Times New Roman" w:hAnsi="Times New Roman" w:cs="Times New Roman"/>
          <w:sz w:val="28"/>
          <w:szCs w:val="28"/>
        </w:rPr>
        <w:t>]</w:t>
      </w:r>
      <w:r w:rsidRPr="00312C98">
        <w:rPr>
          <w:rFonts w:ascii="Times New Roman" w:hAnsi="Times New Roman" w:cs="Times New Roman"/>
          <w:sz w:val="28"/>
          <w:szCs w:val="28"/>
          <w:lang w:val="uk-UA"/>
        </w:rPr>
        <w:t xml:space="preserve">: </w:t>
      </w:r>
    </w:p>
    <w:p w:rsidR="00177E44"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у центрі технології навчання – учні; </w:t>
      </w:r>
    </w:p>
    <w:p w:rsidR="00177E44"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в основі навчальної діяльності – співпраця; </w:t>
      </w:r>
    </w:p>
    <w:p w:rsidR="00177E44" w:rsidRPr="00312C98" w:rsidRDefault="000110DD" w:rsidP="0013695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учні відіграють важливу роль у навчанні; </w:t>
      </w:r>
    </w:p>
    <w:p w:rsidR="00177E44"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w:t>
      </w:r>
      <w:r w:rsidR="00177E44" w:rsidRPr="00312C98">
        <w:rPr>
          <w:rFonts w:ascii="Times New Roman" w:hAnsi="Times New Roman" w:cs="Times New Roman"/>
          <w:sz w:val="28"/>
          <w:szCs w:val="28"/>
          <w:lang w:val="uk-UA"/>
        </w:rPr>
        <w:t>с</w:t>
      </w:r>
      <w:r w:rsidRPr="00312C98">
        <w:rPr>
          <w:rFonts w:ascii="Times New Roman" w:hAnsi="Times New Roman" w:cs="Times New Roman"/>
          <w:sz w:val="28"/>
          <w:szCs w:val="28"/>
          <w:lang w:val="uk-UA"/>
        </w:rPr>
        <w:t xml:space="preserve">мисл технології </w:t>
      </w:r>
      <w:r w:rsidR="00177E44"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розвиток здатності до самонавчання та комунікативних навичок учнів. </w:t>
      </w:r>
    </w:p>
    <w:p w:rsidR="00013255"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Головні групи завдань, що вирішуються за допомогою мультимедіа, включають</w:t>
      </w:r>
      <w:r w:rsidR="000D0C88">
        <w:rPr>
          <w:rFonts w:ascii="Times New Roman" w:hAnsi="Times New Roman" w:cs="Times New Roman"/>
          <w:sz w:val="28"/>
          <w:szCs w:val="28"/>
          <w:lang w:val="uk-UA"/>
        </w:rPr>
        <w:t xml:space="preserve"> </w:t>
      </w:r>
      <w:r w:rsidR="000D0C88" w:rsidRPr="000D0C88">
        <w:rPr>
          <w:rFonts w:ascii="Times New Roman" w:hAnsi="Times New Roman" w:cs="Times New Roman"/>
          <w:sz w:val="28"/>
          <w:szCs w:val="28"/>
        </w:rPr>
        <w:t>[</w:t>
      </w:r>
      <w:r w:rsidR="000D0C88">
        <w:rPr>
          <w:rFonts w:ascii="Times New Roman" w:hAnsi="Times New Roman" w:cs="Times New Roman"/>
          <w:sz w:val="28"/>
          <w:szCs w:val="28"/>
          <w:lang w:val="uk-UA"/>
        </w:rPr>
        <w:t>21</w:t>
      </w:r>
      <w:r w:rsidR="000D0C88" w:rsidRPr="000D0C88">
        <w:rPr>
          <w:rFonts w:ascii="Times New Roman" w:hAnsi="Times New Roman" w:cs="Times New Roman"/>
          <w:sz w:val="28"/>
          <w:szCs w:val="28"/>
        </w:rPr>
        <w:t>]</w:t>
      </w:r>
      <w:r w:rsidRPr="00312C98">
        <w:rPr>
          <w:rFonts w:ascii="Times New Roman" w:hAnsi="Times New Roman" w:cs="Times New Roman"/>
          <w:sz w:val="28"/>
          <w:szCs w:val="28"/>
          <w:lang w:val="uk-UA"/>
        </w:rPr>
        <w:t xml:space="preserve">: </w:t>
      </w:r>
    </w:p>
    <w:p w:rsidR="00013255"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допомогу у навчальній роботі; </w:t>
      </w:r>
    </w:p>
    <w:p w:rsidR="00013255"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w:t>
      </w:r>
      <w:r w:rsidR="00013255" w:rsidRPr="00312C98">
        <w:rPr>
          <w:rFonts w:ascii="Times New Roman" w:hAnsi="Times New Roman" w:cs="Times New Roman"/>
          <w:sz w:val="28"/>
          <w:szCs w:val="28"/>
          <w:lang w:val="uk-UA"/>
        </w:rPr>
        <w:t>з</w:t>
      </w:r>
      <w:r w:rsidRPr="00312C98">
        <w:rPr>
          <w:rFonts w:ascii="Times New Roman" w:hAnsi="Times New Roman" w:cs="Times New Roman"/>
          <w:sz w:val="28"/>
          <w:szCs w:val="28"/>
          <w:lang w:val="uk-UA"/>
        </w:rPr>
        <w:t xml:space="preserve">абезпечення контакту з носіями мови; </w:t>
      </w:r>
    </w:p>
    <w:p w:rsidR="00013255"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w:t>
      </w:r>
      <w:r w:rsidR="00013255" w:rsidRPr="00312C98">
        <w:rPr>
          <w:rFonts w:ascii="Times New Roman" w:hAnsi="Times New Roman" w:cs="Times New Roman"/>
          <w:sz w:val="28"/>
          <w:szCs w:val="28"/>
          <w:lang w:val="uk-UA"/>
        </w:rPr>
        <w:t>з</w:t>
      </w:r>
      <w:r w:rsidRPr="00312C98">
        <w:rPr>
          <w:rFonts w:ascii="Times New Roman" w:hAnsi="Times New Roman" w:cs="Times New Roman"/>
          <w:sz w:val="28"/>
          <w:szCs w:val="28"/>
          <w:lang w:val="uk-UA"/>
        </w:rPr>
        <w:t xml:space="preserve">абезпечення доступу всіх членів навчально-виховного процесу до швидко зростаючих інформаційних фондів, що зберігаються в централізованих інформаційних системах; </w:t>
      </w:r>
    </w:p>
    <w:p w:rsidR="00C93AE2" w:rsidRPr="00312C98" w:rsidRDefault="00013255"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w:t>
      </w:r>
      <w:r w:rsidR="000110DD"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з</w:t>
      </w:r>
      <w:r w:rsidR="000110DD" w:rsidRPr="00312C98">
        <w:rPr>
          <w:rFonts w:ascii="Times New Roman" w:hAnsi="Times New Roman" w:cs="Times New Roman"/>
          <w:sz w:val="28"/>
          <w:szCs w:val="28"/>
          <w:lang w:val="uk-UA"/>
        </w:rPr>
        <w:t xml:space="preserve">абезпечення взаємодії між викладачами, обмін педагогічними навичками та дидактичними матеріалами. </w:t>
      </w:r>
    </w:p>
    <w:p w:rsidR="00C93AE2"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Більш доступним з мультимедійних засобів став, наприклад, електронний підручник. За типом орг</w:t>
      </w:r>
      <w:r w:rsidR="00F31F9C" w:rsidRPr="00312C98">
        <w:rPr>
          <w:rFonts w:ascii="Times New Roman" w:hAnsi="Times New Roman" w:cs="Times New Roman"/>
          <w:sz w:val="28"/>
          <w:szCs w:val="28"/>
          <w:lang w:val="uk-UA"/>
        </w:rPr>
        <w:t>анізації та видом доставки учню</w:t>
      </w:r>
      <w:r w:rsidRPr="00312C98">
        <w:rPr>
          <w:rFonts w:ascii="Times New Roman" w:hAnsi="Times New Roman" w:cs="Times New Roman"/>
          <w:sz w:val="28"/>
          <w:szCs w:val="28"/>
          <w:lang w:val="uk-UA"/>
        </w:rPr>
        <w:t xml:space="preserve"> мультимедійні підручники поділяються на три категорії: </w:t>
      </w:r>
    </w:p>
    <w:p w:rsidR="00C93AE2"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1) на CD-ROM з або без друкованого додатк</w:t>
      </w:r>
      <w:r w:rsidR="00F31F9C"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w:t>
      </w:r>
    </w:p>
    <w:p w:rsidR="00C93AE2"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2) на веб-сайтах з або без друкованого додатк</w:t>
      </w:r>
      <w:r w:rsidR="00F31F9C"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w:t>
      </w:r>
    </w:p>
    <w:p w:rsidR="00C93AE2"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3) на CD-ROM, але з </w:t>
      </w:r>
      <w:r w:rsidR="00C93AE2" w:rsidRPr="00312C98">
        <w:rPr>
          <w:rFonts w:ascii="Times New Roman" w:hAnsi="Times New Roman" w:cs="Times New Roman"/>
          <w:sz w:val="28"/>
          <w:szCs w:val="28"/>
          <w:lang w:val="uk-UA"/>
        </w:rPr>
        <w:t>прив’язкою</w:t>
      </w:r>
      <w:r w:rsidRPr="00312C98">
        <w:rPr>
          <w:rFonts w:ascii="Times New Roman" w:hAnsi="Times New Roman" w:cs="Times New Roman"/>
          <w:sz w:val="28"/>
          <w:szCs w:val="28"/>
          <w:lang w:val="uk-UA"/>
        </w:rPr>
        <w:t xml:space="preserve"> до певних веб-сайтів, з друкованим додатком або без такого. </w:t>
      </w:r>
    </w:p>
    <w:p w:rsidR="00BD468C"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Чим же </w:t>
      </w:r>
      <w:r w:rsidR="00F31F9C" w:rsidRPr="00312C98">
        <w:rPr>
          <w:rFonts w:ascii="Times New Roman" w:hAnsi="Times New Roman" w:cs="Times New Roman"/>
          <w:sz w:val="28"/>
          <w:szCs w:val="28"/>
          <w:lang w:val="uk-UA"/>
        </w:rPr>
        <w:t>приваблюють</w:t>
      </w:r>
      <w:r w:rsidRPr="00312C98">
        <w:rPr>
          <w:rFonts w:ascii="Times New Roman" w:hAnsi="Times New Roman" w:cs="Times New Roman"/>
          <w:sz w:val="28"/>
          <w:szCs w:val="28"/>
          <w:lang w:val="uk-UA"/>
        </w:rPr>
        <w:t xml:space="preserve"> мультимедійні (електронні) підручники освітян та учнів? Справа в тому, що знання, які забезпечують підвищений рівень професійної кваліфікації, безперервно та постійно змінюються. Електронні підручники дають можливість знаходити ці зміни </w:t>
      </w:r>
      <w:r w:rsidR="00BD468C" w:rsidRPr="00312C98">
        <w:rPr>
          <w:rFonts w:ascii="Times New Roman" w:hAnsi="Times New Roman" w:cs="Times New Roman"/>
          <w:sz w:val="28"/>
          <w:szCs w:val="28"/>
          <w:lang w:val="uk-UA"/>
        </w:rPr>
        <w:t>і</w:t>
      </w:r>
      <w:r w:rsidRPr="00312C98">
        <w:rPr>
          <w:rFonts w:ascii="Times New Roman" w:hAnsi="Times New Roman" w:cs="Times New Roman"/>
          <w:sz w:val="28"/>
          <w:szCs w:val="28"/>
          <w:lang w:val="uk-UA"/>
        </w:rPr>
        <w:t xml:space="preserve">, таким чином, гарантувати підвищений рівень підготовки. </w:t>
      </w:r>
      <w:r w:rsidR="00BD468C" w:rsidRPr="00312C98">
        <w:rPr>
          <w:rFonts w:ascii="Times New Roman" w:hAnsi="Times New Roman" w:cs="Times New Roman"/>
          <w:sz w:val="28"/>
          <w:szCs w:val="28"/>
          <w:lang w:val="uk-UA"/>
        </w:rPr>
        <w:t>Отже,</w:t>
      </w:r>
      <w:r w:rsidRPr="00312C98">
        <w:rPr>
          <w:rFonts w:ascii="Times New Roman" w:hAnsi="Times New Roman" w:cs="Times New Roman"/>
          <w:sz w:val="28"/>
          <w:szCs w:val="28"/>
          <w:lang w:val="uk-UA"/>
        </w:rPr>
        <w:t xml:space="preserve"> </w:t>
      </w:r>
      <w:r w:rsidR="00BD468C" w:rsidRPr="00312C98">
        <w:rPr>
          <w:rFonts w:ascii="Times New Roman" w:hAnsi="Times New Roman" w:cs="Times New Roman"/>
          <w:sz w:val="28"/>
          <w:szCs w:val="28"/>
          <w:lang w:val="uk-UA"/>
        </w:rPr>
        <w:t>п</w:t>
      </w:r>
      <w:r w:rsidRPr="00312C98">
        <w:rPr>
          <w:rFonts w:ascii="Times New Roman" w:hAnsi="Times New Roman" w:cs="Times New Roman"/>
          <w:sz w:val="28"/>
          <w:szCs w:val="28"/>
          <w:lang w:val="uk-UA"/>
        </w:rPr>
        <w:t>люси електронних підручників</w:t>
      </w:r>
      <w:r w:rsidR="008F546C" w:rsidRPr="00312C98">
        <w:rPr>
          <w:rFonts w:ascii="Times New Roman" w:hAnsi="Times New Roman" w:cs="Times New Roman"/>
          <w:sz w:val="28"/>
          <w:szCs w:val="28"/>
          <w:lang w:val="uk-UA"/>
        </w:rPr>
        <w:t xml:space="preserve"> наступні</w:t>
      </w:r>
      <w:r w:rsidRPr="00312C98">
        <w:rPr>
          <w:rFonts w:ascii="Times New Roman" w:hAnsi="Times New Roman" w:cs="Times New Roman"/>
          <w:sz w:val="28"/>
          <w:szCs w:val="28"/>
          <w:lang w:val="uk-UA"/>
        </w:rPr>
        <w:t xml:space="preserve">: </w:t>
      </w:r>
    </w:p>
    <w:p w:rsidR="00BD468C"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D468C"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наочність представлення матеріалу (використання кольору, картинок, звуку, відео, анімації тощо); </w:t>
      </w:r>
    </w:p>
    <w:p w:rsidR="00BD468C"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D468C"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вбудовані тест-системи забезпечують моментальний контроль за засвоєнням матеріалу; </w:t>
      </w:r>
    </w:p>
    <w:p w:rsidR="00BD468C"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D468C"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інтерактивний режим дозволяє учням самим контролювати швидкість проходження навчального матеріалу; </w:t>
      </w:r>
    </w:p>
    <w:p w:rsidR="008F546C"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D468C" w:rsidRPr="00312C98">
        <w:rPr>
          <w:rFonts w:ascii="Times New Roman" w:hAnsi="Times New Roman" w:cs="Times New Roman"/>
          <w:sz w:val="28"/>
          <w:szCs w:val="28"/>
          <w:lang w:val="uk-UA"/>
        </w:rPr>
        <w:t xml:space="preserve"> м</w:t>
      </w:r>
      <w:r w:rsidRPr="00312C98">
        <w:rPr>
          <w:rFonts w:ascii="Times New Roman" w:hAnsi="Times New Roman" w:cs="Times New Roman"/>
          <w:sz w:val="28"/>
          <w:szCs w:val="28"/>
          <w:lang w:val="uk-UA"/>
        </w:rPr>
        <w:t xml:space="preserve">ожливість постійного коригування підручника у міру виникнення нових даних (електронний підручник знаходиться в одному конкретному просторі віртуального місця, доступ до якого мають мільйони людей, </w:t>
      </w:r>
      <w:r w:rsidR="00316A87" w:rsidRPr="00312C98">
        <w:rPr>
          <w:rFonts w:ascii="Times New Roman" w:hAnsi="Times New Roman" w:cs="Times New Roman"/>
          <w:sz w:val="28"/>
          <w:szCs w:val="28"/>
          <w:lang w:val="uk-UA"/>
        </w:rPr>
        <w:t>для його</w:t>
      </w:r>
      <w:r w:rsidRPr="00312C98">
        <w:rPr>
          <w:rFonts w:ascii="Times New Roman" w:hAnsi="Times New Roman" w:cs="Times New Roman"/>
          <w:sz w:val="28"/>
          <w:szCs w:val="28"/>
          <w:lang w:val="uk-UA"/>
        </w:rPr>
        <w:t xml:space="preserve"> зміни</w:t>
      </w:r>
      <w:r w:rsidR="00316A87"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достатньо відредагувати файл, і наступного дня мільйони людей бачитимуть відредаговану версію підручника); </w:t>
      </w:r>
    </w:p>
    <w:p w:rsidR="008F546C"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8F546C" w:rsidRPr="00312C98">
        <w:rPr>
          <w:rFonts w:ascii="Times New Roman" w:hAnsi="Times New Roman" w:cs="Times New Roman"/>
          <w:sz w:val="28"/>
          <w:szCs w:val="28"/>
          <w:lang w:val="uk-UA"/>
        </w:rPr>
        <w:t xml:space="preserve"> п</w:t>
      </w:r>
      <w:r w:rsidRPr="00312C98">
        <w:rPr>
          <w:rFonts w:ascii="Times New Roman" w:hAnsi="Times New Roman" w:cs="Times New Roman"/>
          <w:sz w:val="28"/>
          <w:szCs w:val="28"/>
          <w:lang w:val="uk-UA"/>
        </w:rPr>
        <w:t xml:space="preserve">ростота у використанні. </w:t>
      </w:r>
    </w:p>
    <w:p w:rsidR="008F546C"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Дефекти, які є на даний момент в електронних підручниках: </w:t>
      </w:r>
    </w:p>
    <w:p w:rsidR="008F546C"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недоступність реального </w:t>
      </w:r>
      <w:r w:rsidR="002E2BA3" w:rsidRPr="00312C98">
        <w:rPr>
          <w:rFonts w:ascii="Times New Roman" w:hAnsi="Times New Roman" w:cs="Times New Roman"/>
          <w:sz w:val="28"/>
          <w:szCs w:val="28"/>
          <w:lang w:val="uk-UA"/>
        </w:rPr>
        <w:t>урахування</w:t>
      </w:r>
      <w:r w:rsidRPr="00312C98">
        <w:rPr>
          <w:rFonts w:ascii="Times New Roman" w:hAnsi="Times New Roman" w:cs="Times New Roman"/>
          <w:sz w:val="28"/>
          <w:szCs w:val="28"/>
          <w:lang w:val="uk-UA"/>
        </w:rPr>
        <w:t xml:space="preserve"> вікових індивідуальностей заявленого кола учнів; </w:t>
      </w:r>
    </w:p>
    <w:p w:rsidR="008F546C"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w:t>
      </w:r>
      <w:r w:rsidR="008F546C" w:rsidRPr="00312C98">
        <w:rPr>
          <w:rFonts w:ascii="Times New Roman" w:hAnsi="Times New Roman" w:cs="Times New Roman"/>
          <w:sz w:val="28"/>
          <w:szCs w:val="28"/>
          <w:lang w:val="uk-UA"/>
        </w:rPr>
        <w:t xml:space="preserve"> н</w:t>
      </w:r>
      <w:r w:rsidRPr="00312C98">
        <w:rPr>
          <w:rFonts w:ascii="Times New Roman" w:hAnsi="Times New Roman" w:cs="Times New Roman"/>
          <w:sz w:val="28"/>
          <w:szCs w:val="28"/>
          <w:lang w:val="uk-UA"/>
        </w:rPr>
        <w:t xml:space="preserve">едоступність </w:t>
      </w:r>
      <w:r w:rsidR="008F546C" w:rsidRPr="00312C98">
        <w:rPr>
          <w:rFonts w:ascii="Times New Roman" w:hAnsi="Times New Roman" w:cs="Times New Roman"/>
          <w:sz w:val="28"/>
          <w:szCs w:val="28"/>
          <w:lang w:val="uk-UA"/>
        </w:rPr>
        <w:t>«прив’язки»</w:t>
      </w:r>
      <w:r w:rsidRPr="00312C98">
        <w:rPr>
          <w:rFonts w:ascii="Times New Roman" w:hAnsi="Times New Roman" w:cs="Times New Roman"/>
          <w:sz w:val="28"/>
          <w:szCs w:val="28"/>
          <w:lang w:val="uk-UA"/>
        </w:rPr>
        <w:t xml:space="preserve"> до певного лексичного та граматичного матеріалу програми, яко</w:t>
      </w:r>
      <w:r w:rsidR="002E2BA3" w:rsidRPr="00312C98">
        <w:rPr>
          <w:rFonts w:ascii="Times New Roman" w:hAnsi="Times New Roman" w:cs="Times New Roman"/>
          <w:sz w:val="28"/>
          <w:szCs w:val="28"/>
          <w:lang w:val="uk-UA"/>
        </w:rPr>
        <w:t>ю</w:t>
      </w:r>
      <w:r w:rsidRPr="00312C98">
        <w:rPr>
          <w:rFonts w:ascii="Times New Roman" w:hAnsi="Times New Roman" w:cs="Times New Roman"/>
          <w:sz w:val="28"/>
          <w:szCs w:val="28"/>
          <w:lang w:val="uk-UA"/>
        </w:rPr>
        <w:t xml:space="preserve"> цікавиться учень</w:t>
      </w:r>
      <w:r w:rsidR="008F546C"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w:t>
      </w:r>
    </w:p>
    <w:p w:rsidR="008F546C"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8F546C"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обмежені можливості масової та колективної роботи; </w:t>
      </w:r>
    </w:p>
    <w:p w:rsidR="008F546C"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8F546C"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недоступність справжнього спілкування, яке не можна запрограмувати, </w:t>
      </w:r>
      <w:r w:rsidR="006A7D20"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тому числі </w:t>
      </w:r>
      <w:r w:rsidR="006A7D20" w:rsidRPr="00312C98">
        <w:rPr>
          <w:rFonts w:ascii="Times New Roman" w:hAnsi="Times New Roman" w:cs="Times New Roman"/>
          <w:sz w:val="28"/>
          <w:szCs w:val="28"/>
          <w:lang w:val="uk-UA"/>
        </w:rPr>
        <w:t xml:space="preserve">і </w:t>
      </w:r>
      <w:r w:rsidRPr="00312C98">
        <w:rPr>
          <w:rFonts w:ascii="Times New Roman" w:hAnsi="Times New Roman" w:cs="Times New Roman"/>
          <w:sz w:val="28"/>
          <w:szCs w:val="28"/>
          <w:lang w:val="uk-UA"/>
        </w:rPr>
        <w:t xml:space="preserve">в інтерактивному режимі. </w:t>
      </w:r>
    </w:p>
    <w:p w:rsidR="00C641B2"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Перелічені дефекти не дозволяють використовувати електронні підручники як головний спосіб вивчення англійської мови, особливо у школі, залишаючи їм додаткову, переважно тренувальну, роль. </w:t>
      </w:r>
    </w:p>
    <w:p w:rsidR="000571DD" w:rsidRPr="00312C98" w:rsidRDefault="000110DD" w:rsidP="00177E44">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У телекомунікації </w:t>
      </w:r>
      <w:r w:rsidR="006A7D20" w:rsidRPr="00312C98">
        <w:rPr>
          <w:rFonts w:ascii="Times New Roman" w:hAnsi="Times New Roman" w:cs="Times New Roman"/>
          <w:sz w:val="28"/>
          <w:szCs w:val="28"/>
          <w:lang w:val="uk-UA"/>
        </w:rPr>
        <w:t>в цьому</w:t>
      </w:r>
      <w:r w:rsidRPr="00312C98">
        <w:rPr>
          <w:rFonts w:ascii="Times New Roman" w:hAnsi="Times New Roman" w:cs="Times New Roman"/>
          <w:sz w:val="28"/>
          <w:szCs w:val="28"/>
          <w:lang w:val="uk-UA"/>
        </w:rPr>
        <w:t xml:space="preserve"> плані можливостей значно більше, </w:t>
      </w:r>
      <w:r w:rsidR="00C641B2" w:rsidRPr="00312C98">
        <w:rPr>
          <w:rFonts w:ascii="Times New Roman" w:hAnsi="Times New Roman" w:cs="Times New Roman"/>
          <w:sz w:val="28"/>
          <w:szCs w:val="28"/>
          <w:lang w:val="uk-UA"/>
        </w:rPr>
        <w:t xml:space="preserve">тим більше пандемія 2020 р. допомогла </w:t>
      </w:r>
      <w:r w:rsidRPr="00312C98">
        <w:rPr>
          <w:rFonts w:ascii="Times New Roman" w:hAnsi="Times New Roman" w:cs="Times New Roman"/>
          <w:sz w:val="28"/>
          <w:szCs w:val="28"/>
          <w:lang w:val="uk-UA"/>
        </w:rPr>
        <w:t>виріш</w:t>
      </w:r>
      <w:r w:rsidR="00C641B2" w:rsidRPr="00312C98">
        <w:rPr>
          <w:rFonts w:ascii="Times New Roman" w:hAnsi="Times New Roman" w:cs="Times New Roman"/>
          <w:sz w:val="28"/>
          <w:szCs w:val="28"/>
          <w:lang w:val="uk-UA"/>
        </w:rPr>
        <w:t>ити</w:t>
      </w:r>
      <w:r w:rsidRPr="00312C98">
        <w:rPr>
          <w:rFonts w:ascii="Times New Roman" w:hAnsi="Times New Roman" w:cs="Times New Roman"/>
          <w:sz w:val="28"/>
          <w:szCs w:val="28"/>
          <w:lang w:val="uk-UA"/>
        </w:rPr>
        <w:t xml:space="preserve"> технічн</w:t>
      </w:r>
      <w:r w:rsidR="00C641B2" w:rsidRPr="00312C98">
        <w:rPr>
          <w:rFonts w:ascii="Times New Roman" w:hAnsi="Times New Roman" w:cs="Times New Roman"/>
          <w:sz w:val="28"/>
          <w:szCs w:val="28"/>
          <w:lang w:val="uk-UA"/>
        </w:rPr>
        <w:t>і й</w:t>
      </w:r>
      <w:r w:rsidRPr="00312C98">
        <w:rPr>
          <w:rFonts w:ascii="Times New Roman" w:hAnsi="Times New Roman" w:cs="Times New Roman"/>
          <w:sz w:val="28"/>
          <w:szCs w:val="28"/>
          <w:lang w:val="uk-UA"/>
        </w:rPr>
        <w:t xml:space="preserve"> методичн</w:t>
      </w:r>
      <w:r w:rsidR="00C641B2" w:rsidRPr="00312C98">
        <w:rPr>
          <w:rFonts w:ascii="Times New Roman" w:hAnsi="Times New Roman" w:cs="Times New Roman"/>
          <w:sz w:val="28"/>
          <w:szCs w:val="28"/>
          <w:lang w:val="uk-UA"/>
        </w:rPr>
        <w:t>і</w:t>
      </w:r>
      <w:r w:rsidRPr="00312C98">
        <w:rPr>
          <w:rFonts w:ascii="Times New Roman" w:hAnsi="Times New Roman" w:cs="Times New Roman"/>
          <w:sz w:val="28"/>
          <w:szCs w:val="28"/>
          <w:lang w:val="uk-UA"/>
        </w:rPr>
        <w:t xml:space="preserve"> завдан</w:t>
      </w:r>
      <w:r w:rsidR="00C641B2" w:rsidRPr="00312C98">
        <w:rPr>
          <w:rFonts w:ascii="Times New Roman" w:hAnsi="Times New Roman" w:cs="Times New Roman"/>
          <w:sz w:val="28"/>
          <w:szCs w:val="28"/>
          <w:lang w:val="uk-UA"/>
        </w:rPr>
        <w:t>ня</w:t>
      </w:r>
      <w:r w:rsidRPr="00312C98">
        <w:rPr>
          <w:rFonts w:ascii="Times New Roman" w:hAnsi="Times New Roman" w:cs="Times New Roman"/>
          <w:sz w:val="28"/>
          <w:szCs w:val="28"/>
          <w:lang w:val="uk-UA"/>
        </w:rPr>
        <w:t xml:space="preserve"> </w:t>
      </w:r>
      <w:r w:rsidR="00C641B2" w:rsidRPr="00312C98">
        <w:rPr>
          <w:rFonts w:ascii="Times New Roman" w:hAnsi="Times New Roman" w:cs="Times New Roman"/>
          <w:sz w:val="28"/>
          <w:szCs w:val="28"/>
          <w:lang w:val="uk-UA"/>
        </w:rPr>
        <w:t xml:space="preserve">і </w:t>
      </w:r>
      <w:r w:rsidR="006A7D20" w:rsidRPr="00312C98">
        <w:rPr>
          <w:rFonts w:ascii="Times New Roman" w:hAnsi="Times New Roman" w:cs="Times New Roman"/>
          <w:sz w:val="28"/>
          <w:szCs w:val="28"/>
          <w:lang w:val="uk-UA"/>
        </w:rPr>
        <w:t>на сьогоднішній день</w:t>
      </w:r>
      <w:r w:rsidRPr="00312C98">
        <w:rPr>
          <w:rFonts w:ascii="Times New Roman" w:hAnsi="Times New Roman" w:cs="Times New Roman"/>
          <w:sz w:val="28"/>
          <w:szCs w:val="28"/>
          <w:lang w:val="uk-UA"/>
        </w:rPr>
        <w:t xml:space="preserve"> роль </w:t>
      </w:r>
      <w:r w:rsidR="00C641B2" w:rsidRPr="00312C98">
        <w:rPr>
          <w:rFonts w:ascii="Times New Roman" w:hAnsi="Times New Roman" w:cs="Times New Roman"/>
          <w:sz w:val="28"/>
          <w:szCs w:val="28"/>
          <w:lang w:val="uk-UA"/>
        </w:rPr>
        <w:t>телекомунікації</w:t>
      </w:r>
      <w:r w:rsidRPr="00312C98">
        <w:rPr>
          <w:rFonts w:ascii="Times New Roman" w:hAnsi="Times New Roman" w:cs="Times New Roman"/>
          <w:sz w:val="28"/>
          <w:szCs w:val="28"/>
          <w:lang w:val="uk-UA"/>
        </w:rPr>
        <w:t xml:space="preserve"> </w:t>
      </w:r>
      <w:r w:rsidR="00C641B2" w:rsidRPr="00312C98">
        <w:rPr>
          <w:rFonts w:ascii="Times New Roman" w:hAnsi="Times New Roman" w:cs="Times New Roman"/>
          <w:sz w:val="28"/>
          <w:szCs w:val="28"/>
          <w:lang w:val="uk-UA"/>
        </w:rPr>
        <w:t>у навчанні величезна</w:t>
      </w:r>
      <w:r w:rsidRPr="00312C98">
        <w:rPr>
          <w:rFonts w:ascii="Times New Roman" w:hAnsi="Times New Roman" w:cs="Times New Roman"/>
          <w:sz w:val="28"/>
          <w:szCs w:val="28"/>
          <w:lang w:val="uk-UA"/>
        </w:rPr>
        <w:t xml:space="preserve">. </w:t>
      </w:r>
    </w:p>
    <w:p w:rsidR="000110DD" w:rsidRPr="00312C98" w:rsidRDefault="000110DD" w:rsidP="00795601">
      <w:pPr>
        <w:spacing w:after="0" w:line="360" w:lineRule="auto"/>
        <w:ind w:firstLine="709"/>
        <w:jc w:val="both"/>
        <w:rPr>
          <w:rFonts w:ascii="Times New Roman" w:eastAsia="Times New Roman" w:hAnsi="Times New Roman" w:cs="Times New Roman"/>
          <w:sz w:val="28"/>
          <w:szCs w:val="28"/>
          <w:lang w:val="uk-UA" w:eastAsia="ru-RU"/>
        </w:rPr>
      </w:pPr>
    </w:p>
    <w:p w:rsidR="008542A6" w:rsidRPr="00312C98" w:rsidRDefault="008542A6" w:rsidP="00795601">
      <w:pPr>
        <w:spacing w:after="0" w:line="360" w:lineRule="auto"/>
        <w:ind w:firstLine="709"/>
        <w:jc w:val="both"/>
        <w:rPr>
          <w:rFonts w:ascii="Times New Roman" w:eastAsia="Times New Roman" w:hAnsi="Times New Roman" w:cs="Times New Roman"/>
          <w:b/>
          <w:sz w:val="28"/>
          <w:szCs w:val="28"/>
          <w:lang w:val="uk-UA" w:eastAsia="ru-RU"/>
        </w:rPr>
      </w:pPr>
    </w:p>
    <w:p w:rsidR="0087164E" w:rsidRPr="00312C98" w:rsidRDefault="008542A6" w:rsidP="00795601">
      <w:pPr>
        <w:spacing w:after="0" w:line="360" w:lineRule="auto"/>
        <w:ind w:firstLine="709"/>
        <w:jc w:val="both"/>
        <w:rPr>
          <w:rFonts w:ascii="Times New Roman" w:hAnsi="Times New Roman" w:cs="Times New Roman"/>
          <w:sz w:val="28"/>
          <w:szCs w:val="28"/>
          <w:lang w:val="uk-UA"/>
        </w:rPr>
      </w:pPr>
      <w:r w:rsidRPr="00312C98">
        <w:rPr>
          <w:rFonts w:ascii="Times New Roman" w:eastAsia="Times New Roman" w:hAnsi="Times New Roman" w:cs="Times New Roman"/>
          <w:b/>
          <w:sz w:val="28"/>
          <w:szCs w:val="28"/>
          <w:lang w:val="uk-UA" w:eastAsia="ru-RU"/>
        </w:rPr>
        <w:t xml:space="preserve">2.2. </w:t>
      </w:r>
      <w:r w:rsidR="00795601" w:rsidRPr="00312C98">
        <w:rPr>
          <w:rFonts w:ascii="Times New Roman" w:eastAsia="Times New Roman" w:hAnsi="Times New Roman" w:cs="Times New Roman"/>
          <w:b/>
          <w:sz w:val="28"/>
          <w:szCs w:val="28"/>
          <w:lang w:val="uk-UA" w:eastAsia="ru-RU"/>
        </w:rPr>
        <w:t xml:space="preserve">Методика </w:t>
      </w:r>
      <w:r w:rsidRPr="00312C98">
        <w:rPr>
          <w:rFonts w:ascii="Times New Roman" w:hAnsi="Times New Roman" w:cs="Times New Roman"/>
          <w:b/>
          <w:sz w:val="28"/>
          <w:szCs w:val="28"/>
          <w:lang w:val="uk-UA"/>
        </w:rPr>
        <w:t>проведення дослідження розвитку мотивації учнів старших класів на уроках англійської мови</w:t>
      </w:r>
    </w:p>
    <w:p w:rsidR="008542A6" w:rsidRPr="00312C98" w:rsidRDefault="008542A6" w:rsidP="00D02FD8">
      <w:pPr>
        <w:spacing w:after="0" w:line="360" w:lineRule="auto"/>
        <w:ind w:firstLine="709"/>
        <w:jc w:val="both"/>
        <w:rPr>
          <w:rFonts w:ascii="Times New Roman" w:eastAsia="Times New Roman" w:hAnsi="Times New Roman" w:cs="Times New Roman"/>
          <w:sz w:val="28"/>
          <w:szCs w:val="28"/>
          <w:highlight w:val="yellow"/>
          <w:lang w:val="uk-UA" w:eastAsia="ru-RU"/>
        </w:rPr>
      </w:pPr>
    </w:p>
    <w:p w:rsidR="00D02FD8" w:rsidRPr="00312C98" w:rsidRDefault="00D02FD8" w:rsidP="00CD5FDB">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 xml:space="preserve">Для практичного </w:t>
      </w:r>
      <w:r w:rsidR="00CD5FDB" w:rsidRPr="00312C98">
        <w:rPr>
          <w:rFonts w:ascii="Times New Roman" w:eastAsia="Calibri" w:hAnsi="Times New Roman" w:cs="Times New Roman"/>
          <w:bCs/>
          <w:sz w:val="28"/>
          <w:szCs w:val="28"/>
          <w:lang w:val="uk-UA" w:eastAsia="ru-RU"/>
        </w:rPr>
        <w:t>вивчення</w:t>
      </w:r>
      <w:r w:rsidRPr="00312C98">
        <w:rPr>
          <w:rFonts w:ascii="Times New Roman" w:eastAsia="Calibri" w:hAnsi="Times New Roman" w:cs="Times New Roman"/>
          <w:bCs/>
          <w:sz w:val="28"/>
          <w:szCs w:val="28"/>
          <w:lang w:val="uk-UA" w:eastAsia="ru-RU"/>
        </w:rPr>
        <w:t xml:space="preserve"> </w:t>
      </w:r>
      <w:r w:rsidR="00D35EA7" w:rsidRPr="00312C98">
        <w:rPr>
          <w:rFonts w:ascii="Times New Roman" w:hAnsi="Times New Roman" w:cs="Times New Roman"/>
          <w:sz w:val="28"/>
          <w:szCs w:val="28"/>
          <w:lang w:val="uk-UA"/>
        </w:rPr>
        <w:t xml:space="preserve">розвитку мотивації учнів старших класів на уроках англійської мови </w:t>
      </w:r>
      <w:r w:rsidRPr="00312C98">
        <w:rPr>
          <w:rFonts w:ascii="Times New Roman" w:eastAsia="Times New Roman" w:hAnsi="Times New Roman" w:cs="Times New Roman"/>
          <w:sz w:val="28"/>
          <w:szCs w:val="28"/>
          <w:lang w:val="uk-UA" w:eastAsia="ru-RU"/>
        </w:rPr>
        <w:t xml:space="preserve">було організовано та проведено </w:t>
      </w:r>
      <w:r w:rsidR="00CD5FDB" w:rsidRPr="00312C98">
        <w:rPr>
          <w:rFonts w:ascii="Times New Roman" w:eastAsia="Times New Roman" w:hAnsi="Times New Roman" w:cs="Times New Roman"/>
          <w:sz w:val="28"/>
          <w:szCs w:val="28"/>
          <w:lang w:val="uk-UA" w:eastAsia="ru-RU"/>
        </w:rPr>
        <w:t>дослідження</w:t>
      </w:r>
      <w:r w:rsidRPr="00312C98">
        <w:rPr>
          <w:rFonts w:ascii="Times New Roman" w:hAnsi="Times New Roman" w:cs="Times New Roman"/>
          <w:sz w:val="28"/>
          <w:szCs w:val="28"/>
          <w:lang w:val="uk-UA"/>
        </w:rPr>
        <w:t>, що включає три етапи, на кожному з яких в залежності від розв’язуваних задач, застосовувалися різні методи дослідження:</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1 етап – пошуково-підготовчий;</w:t>
      </w:r>
    </w:p>
    <w:p w:rsidR="00D02FD8" w:rsidRPr="00312C98" w:rsidRDefault="00817E6B"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2 етап – </w:t>
      </w:r>
      <w:r w:rsidR="00D02FD8" w:rsidRPr="00312C98">
        <w:rPr>
          <w:rFonts w:ascii="Times New Roman" w:hAnsi="Times New Roman" w:cs="Times New Roman"/>
          <w:sz w:val="28"/>
          <w:szCs w:val="28"/>
          <w:lang w:val="uk-UA"/>
        </w:rPr>
        <w:t>дослідно-експериментальний;</w:t>
      </w:r>
    </w:p>
    <w:p w:rsidR="00D02FD8" w:rsidRPr="00312C98" w:rsidRDefault="00817E6B"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3 етап – </w:t>
      </w:r>
      <w:r w:rsidR="00D02FD8" w:rsidRPr="00312C98">
        <w:rPr>
          <w:rFonts w:ascii="Times New Roman" w:hAnsi="Times New Roman" w:cs="Times New Roman"/>
          <w:sz w:val="28"/>
          <w:szCs w:val="28"/>
          <w:lang w:val="uk-UA"/>
        </w:rPr>
        <w:t>контрольно-узагальнюючий.</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Перший етап – пошуково-підготовчий – включив в себе:</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вивчення і аналіз літературних джерел з проблеми дослідження;</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визначення мети, об’єкта, предмета, завдань, методів і методик дослідження;</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визначення бази експериментального дослідження.</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Другий етап – дослідно-експериментальний – включив в себе:</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 xml:space="preserve">- виявлення особливостей </w:t>
      </w:r>
      <w:r w:rsidR="0014041E" w:rsidRPr="00312C98">
        <w:rPr>
          <w:rFonts w:ascii="Times New Roman" w:hAnsi="Times New Roman" w:cs="Times New Roman"/>
          <w:sz w:val="28"/>
          <w:szCs w:val="28"/>
          <w:lang w:val="uk-UA"/>
        </w:rPr>
        <w:t>розвитку мотивації учнів старших класів на уроках англійської мови</w:t>
      </w:r>
      <w:r w:rsidRPr="00312C98">
        <w:rPr>
          <w:rFonts w:ascii="Times New Roman" w:hAnsi="Times New Roman" w:cs="Times New Roman"/>
          <w:sz w:val="28"/>
          <w:szCs w:val="28"/>
          <w:lang w:val="uk-UA"/>
        </w:rPr>
        <w:t>;</w:t>
      </w:r>
    </w:p>
    <w:p w:rsidR="00D02FD8" w:rsidRPr="00312C98" w:rsidRDefault="00D02FD8" w:rsidP="00D02FD8">
      <w:pPr>
        <w:shd w:val="clear" w:color="auto" w:fill="FFFFFF"/>
        <w:spacing w:after="0" w:line="360" w:lineRule="auto"/>
        <w:ind w:firstLine="709"/>
        <w:contextualSpacing/>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проведення експерименту </w:t>
      </w:r>
      <w:r w:rsidRPr="00312C98">
        <w:rPr>
          <w:rFonts w:ascii="Times New Roman" w:eastAsia="Times New Roman" w:hAnsi="Times New Roman" w:cs="Times New Roman"/>
          <w:sz w:val="28"/>
          <w:szCs w:val="28"/>
          <w:lang w:val="uk-UA" w:eastAsia="ru-RU"/>
        </w:rPr>
        <w:t xml:space="preserve">(під час дослідження було визначено вибірку опитуваних; підібрано методики для діагностики </w:t>
      </w:r>
      <w:r w:rsidR="00643D34" w:rsidRPr="00312C98">
        <w:rPr>
          <w:rFonts w:ascii="Times New Roman" w:hAnsi="Times New Roman" w:cs="Times New Roman"/>
          <w:sz w:val="28"/>
          <w:szCs w:val="28"/>
          <w:lang w:val="uk-UA"/>
        </w:rPr>
        <w:t>рівня мотивації та сформованості мотивів навчання старшокласників під час навчання іноземної мови</w:t>
      </w:r>
      <w:r w:rsidRPr="00312C98">
        <w:rPr>
          <w:rFonts w:ascii="Times New Roman" w:eastAsia="Times New Roman" w:hAnsi="Times New Roman" w:cs="Times New Roman"/>
          <w:sz w:val="28"/>
          <w:szCs w:val="28"/>
          <w:lang w:val="uk-UA" w:eastAsia="ru-RU"/>
        </w:rPr>
        <w:t>;</w:t>
      </w:r>
      <w:r w:rsidR="0014041E" w:rsidRPr="00312C98">
        <w:rPr>
          <w:rFonts w:ascii="Times New Roman" w:eastAsia="Times New Roman" w:hAnsi="Times New Roman" w:cs="Times New Roman"/>
          <w:sz w:val="28"/>
          <w:szCs w:val="28"/>
          <w:lang w:val="uk-UA" w:eastAsia="ru-RU"/>
        </w:rPr>
        <w:t xml:space="preserve"> </w:t>
      </w:r>
      <w:r w:rsidRPr="00312C98">
        <w:rPr>
          <w:rFonts w:ascii="Times New Roman" w:eastAsia="Times New Roman" w:hAnsi="Times New Roman" w:cs="Times New Roman"/>
          <w:sz w:val="28"/>
          <w:szCs w:val="28"/>
          <w:lang w:val="uk-UA" w:eastAsia="ru-RU"/>
        </w:rPr>
        <w:t>проведено діагностування учасників дослідження, опрацьовано отримані результати)</w:t>
      </w:r>
      <w:r w:rsidRPr="00312C98">
        <w:rPr>
          <w:rFonts w:ascii="Times New Roman" w:hAnsi="Times New Roman" w:cs="Times New Roman"/>
          <w:sz w:val="28"/>
          <w:szCs w:val="28"/>
          <w:lang w:val="uk-UA"/>
        </w:rPr>
        <w:t>;</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обробка результатів експерименту шляхом інтерпретації отриманих результатів та подальшого формулювання висновків.</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Третій етап – контрольно-узагальнюючий – включив в себе:</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здійснення якісного і кількісного аналізу отриманих результатів за підсумками проведення дослідження;</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проведення статистичної обробки отриманих даних та їх теоретичне обґрунтування;</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формулювання висновків і обґрунтування рекомендацій.</w:t>
      </w:r>
    </w:p>
    <w:p w:rsidR="00D02FD8" w:rsidRPr="00312C98" w:rsidRDefault="001A3370" w:rsidP="00117D8A">
      <w:pPr>
        <w:shd w:val="clear" w:color="auto" w:fill="FFFFFF"/>
        <w:spacing w:after="0" w:line="360" w:lineRule="auto"/>
        <w:ind w:firstLine="709"/>
        <w:contextualSpacing/>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У </w:t>
      </w:r>
      <w:r w:rsidR="00117D8A" w:rsidRPr="00312C98">
        <w:rPr>
          <w:rFonts w:ascii="Times New Roman" w:hAnsi="Times New Roman" w:cs="Times New Roman"/>
          <w:sz w:val="28"/>
          <w:szCs w:val="28"/>
          <w:lang w:val="uk-UA"/>
        </w:rPr>
        <w:t xml:space="preserve">даному </w:t>
      </w:r>
      <w:r w:rsidRPr="00312C98">
        <w:rPr>
          <w:rFonts w:ascii="Times New Roman" w:hAnsi="Times New Roman" w:cs="Times New Roman"/>
          <w:sz w:val="28"/>
          <w:szCs w:val="28"/>
          <w:lang w:val="uk-UA"/>
        </w:rPr>
        <w:t>дослідженні</w:t>
      </w:r>
      <w:r w:rsidR="000754A8"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взяли участь учні</w:t>
      </w:r>
      <w:r w:rsidR="000754A8" w:rsidRPr="00312C98">
        <w:rPr>
          <w:rFonts w:ascii="Times New Roman" w:hAnsi="Times New Roman" w:cs="Times New Roman"/>
          <w:sz w:val="28"/>
          <w:szCs w:val="28"/>
          <w:lang w:val="uk-UA"/>
        </w:rPr>
        <w:t xml:space="preserve"> старших клас</w:t>
      </w:r>
      <w:r w:rsidRPr="00312C98">
        <w:rPr>
          <w:rFonts w:ascii="Times New Roman" w:hAnsi="Times New Roman" w:cs="Times New Roman"/>
          <w:sz w:val="28"/>
          <w:szCs w:val="28"/>
          <w:lang w:val="uk-UA"/>
        </w:rPr>
        <w:t>ів</w:t>
      </w:r>
      <w:r w:rsidR="000754A8" w:rsidRPr="00312C98">
        <w:rPr>
          <w:rFonts w:ascii="Times New Roman" w:hAnsi="Times New Roman" w:cs="Times New Roman"/>
          <w:sz w:val="28"/>
          <w:szCs w:val="28"/>
          <w:lang w:val="uk-UA"/>
        </w:rPr>
        <w:t xml:space="preserve">, а саме </w:t>
      </w:r>
      <w:r w:rsidRPr="00312C98">
        <w:rPr>
          <w:rFonts w:ascii="Times New Roman" w:hAnsi="Times New Roman" w:cs="Times New Roman"/>
          <w:sz w:val="28"/>
          <w:szCs w:val="28"/>
          <w:lang w:val="uk-UA"/>
        </w:rPr>
        <w:t>9</w:t>
      </w:r>
      <w:r w:rsidR="000754A8"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10</w:t>
      </w:r>
      <w:r w:rsidR="000754A8" w:rsidRPr="00312C98">
        <w:rPr>
          <w:rFonts w:ascii="Times New Roman" w:hAnsi="Times New Roman" w:cs="Times New Roman"/>
          <w:sz w:val="28"/>
          <w:szCs w:val="28"/>
          <w:lang w:val="uk-UA"/>
        </w:rPr>
        <w:t xml:space="preserve"> кл</w:t>
      </w:r>
      <w:r w:rsidRPr="00312C98">
        <w:rPr>
          <w:rFonts w:ascii="Times New Roman" w:hAnsi="Times New Roman" w:cs="Times New Roman"/>
          <w:sz w:val="28"/>
          <w:szCs w:val="28"/>
          <w:lang w:val="uk-UA"/>
        </w:rPr>
        <w:t>ас</w:t>
      </w:r>
      <w:r w:rsidR="00817E6B" w:rsidRPr="00312C98">
        <w:rPr>
          <w:rFonts w:ascii="Times New Roman" w:hAnsi="Times New Roman" w:cs="Times New Roman"/>
          <w:sz w:val="28"/>
          <w:szCs w:val="28"/>
          <w:lang w:val="uk-UA"/>
        </w:rPr>
        <w:t>ів</w:t>
      </w:r>
      <w:r w:rsidR="000754A8" w:rsidRPr="00312C98">
        <w:rPr>
          <w:rFonts w:ascii="Times New Roman" w:hAnsi="Times New Roman" w:cs="Times New Roman"/>
          <w:sz w:val="28"/>
          <w:szCs w:val="28"/>
          <w:lang w:val="uk-UA"/>
        </w:rPr>
        <w:t>. Для проведення дослід</w:t>
      </w:r>
      <w:r w:rsidR="00117D8A" w:rsidRPr="00312C98">
        <w:rPr>
          <w:rFonts w:ascii="Times New Roman" w:hAnsi="Times New Roman" w:cs="Times New Roman"/>
          <w:sz w:val="28"/>
          <w:szCs w:val="28"/>
          <w:lang w:val="uk-UA"/>
        </w:rPr>
        <w:t xml:space="preserve">ження </w:t>
      </w:r>
      <w:r w:rsidR="000754A8" w:rsidRPr="00312C98">
        <w:rPr>
          <w:rFonts w:ascii="Times New Roman" w:hAnsi="Times New Roman" w:cs="Times New Roman"/>
          <w:sz w:val="28"/>
          <w:szCs w:val="28"/>
          <w:lang w:val="uk-UA"/>
        </w:rPr>
        <w:t>були обрані звичайні (без профільного чи поглибленого вивчення будь-якого предмета) класи, приблизно з рівним складом учнів за ґендерною ознакою</w:t>
      </w:r>
      <w:r w:rsidR="00117D8A" w:rsidRPr="00312C98">
        <w:rPr>
          <w:rFonts w:ascii="Times New Roman" w:hAnsi="Times New Roman" w:cs="Times New Roman"/>
          <w:sz w:val="28"/>
          <w:szCs w:val="28"/>
          <w:lang w:val="uk-UA"/>
        </w:rPr>
        <w:t>:</w:t>
      </w:r>
      <w:r w:rsidR="000754A8" w:rsidRPr="00312C98">
        <w:rPr>
          <w:rFonts w:ascii="Times New Roman" w:hAnsi="Times New Roman" w:cs="Times New Roman"/>
          <w:sz w:val="28"/>
          <w:szCs w:val="28"/>
          <w:lang w:val="uk-UA"/>
        </w:rPr>
        <w:t xml:space="preserve"> група з 15 осіб </w:t>
      </w:r>
      <w:r w:rsidR="00117D8A" w:rsidRPr="00312C98">
        <w:rPr>
          <w:rFonts w:ascii="Times New Roman" w:hAnsi="Times New Roman" w:cs="Times New Roman"/>
          <w:sz w:val="28"/>
          <w:szCs w:val="28"/>
          <w:lang w:val="uk-UA"/>
        </w:rPr>
        <w:t>9</w:t>
      </w:r>
      <w:r w:rsidR="000754A8" w:rsidRPr="00312C98">
        <w:rPr>
          <w:rFonts w:ascii="Times New Roman" w:hAnsi="Times New Roman" w:cs="Times New Roman"/>
          <w:sz w:val="28"/>
          <w:szCs w:val="28"/>
          <w:lang w:val="uk-UA"/>
        </w:rPr>
        <w:t xml:space="preserve">б класу, та група з 15 осіб </w:t>
      </w:r>
      <w:r w:rsidR="00117D8A" w:rsidRPr="00312C98">
        <w:rPr>
          <w:rFonts w:ascii="Times New Roman" w:hAnsi="Times New Roman" w:cs="Times New Roman"/>
          <w:sz w:val="28"/>
          <w:szCs w:val="28"/>
          <w:lang w:val="uk-UA"/>
        </w:rPr>
        <w:t>10</w:t>
      </w:r>
      <w:r w:rsidR="000754A8" w:rsidRPr="00312C98">
        <w:rPr>
          <w:rFonts w:ascii="Times New Roman" w:hAnsi="Times New Roman" w:cs="Times New Roman"/>
          <w:sz w:val="28"/>
          <w:szCs w:val="28"/>
          <w:lang w:val="uk-UA"/>
        </w:rPr>
        <w:t>а класу. Разом</w:t>
      </w:r>
      <w:r w:rsidR="00117D8A" w:rsidRPr="00312C98">
        <w:rPr>
          <w:rFonts w:ascii="Times New Roman" w:hAnsi="Times New Roman" w:cs="Times New Roman"/>
          <w:sz w:val="28"/>
          <w:szCs w:val="28"/>
          <w:lang w:val="uk-UA"/>
        </w:rPr>
        <w:t xml:space="preserve"> у дослідженні</w:t>
      </w:r>
      <w:r w:rsidR="000754A8" w:rsidRPr="00312C98">
        <w:rPr>
          <w:rFonts w:ascii="Times New Roman" w:hAnsi="Times New Roman" w:cs="Times New Roman"/>
          <w:sz w:val="28"/>
          <w:szCs w:val="28"/>
          <w:lang w:val="uk-UA"/>
        </w:rPr>
        <w:t xml:space="preserve"> взяли участь 30 учнів, 19 хлоп</w:t>
      </w:r>
      <w:r w:rsidR="00817E6B" w:rsidRPr="00312C98">
        <w:rPr>
          <w:rFonts w:ascii="Times New Roman" w:hAnsi="Times New Roman" w:cs="Times New Roman"/>
          <w:sz w:val="28"/>
          <w:szCs w:val="28"/>
          <w:lang w:val="uk-UA"/>
        </w:rPr>
        <w:t>ців</w:t>
      </w:r>
      <w:r w:rsidR="000754A8" w:rsidRPr="00312C98">
        <w:rPr>
          <w:rFonts w:ascii="Times New Roman" w:hAnsi="Times New Roman" w:cs="Times New Roman"/>
          <w:sz w:val="28"/>
          <w:szCs w:val="28"/>
          <w:lang w:val="uk-UA"/>
        </w:rPr>
        <w:t xml:space="preserve"> та 11 дівчат </w:t>
      </w:r>
      <w:r w:rsidR="00D02FD8" w:rsidRPr="00312C98">
        <w:rPr>
          <w:rFonts w:ascii="Times New Roman" w:hAnsi="Times New Roman" w:cs="Times New Roman"/>
          <w:sz w:val="28"/>
          <w:szCs w:val="28"/>
          <w:lang w:val="uk-UA"/>
        </w:rPr>
        <w:t>(рис. 2.</w:t>
      </w:r>
      <w:r w:rsidR="00817E6B" w:rsidRPr="00312C98">
        <w:rPr>
          <w:rFonts w:ascii="Times New Roman" w:hAnsi="Times New Roman" w:cs="Times New Roman"/>
          <w:sz w:val="28"/>
          <w:szCs w:val="28"/>
          <w:lang w:val="uk-UA"/>
        </w:rPr>
        <w:t>2</w:t>
      </w:r>
      <w:r w:rsidR="00D02FD8" w:rsidRPr="00312C98">
        <w:rPr>
          <w:rFonts w:ascii="Times New Roman" w:hAnsi="Times New Roman" w:cs="Times New Roman"/>
          <w:sz w:val="28"/>
          <w:szCs w:val="28"/>
          <w:lang w:val="uk-UA"/>
        </w:rPr>
        <w:t>).</w:t>
      </w:r>
    </w:p>
    <w:p w:rsidR="00D02FD8" w:rsidRPr="00312C98" w:rsidRDefault="00D02FD8" w:rsidP="00E8016A">
      <w:pPr>
        <w:spacing w:after="0" w:line="360" w:lineRule="auto"/>
        <w:jc w:val="center"/>
        <w:rPr>
          <w:rFonts w:ascii="Times New Roman" w:hAnsi="Times New Roman" w:cs="Times New Roman"/>
          <w:sz w:val="28"/>
          <w:szCs w:val="28"/>
          <w:lang w:val="uk-UA"/>
        </w:rPr>
      </w:pPr>
      <w:r w:rsidRPr="00312C98">
        <w:rPr>
          <w:rFonts w:ascii="Times New Roman" w:hAnsi="Times New Roman" w:cs="Times New Roman"/>
          <w:noProof/>
          <w:sz w:val="28"/>
          <w:szCs w:val="28"/>
          <w:lang w:eastAsia="ru-RU"/>
        </w:rPr>
        <w:drawing>
          <wp:inline distT="0" distB="0" distL="0" distR="0">
            <wp:extent cx="5003279" cy="2338017"/>
            <wp:effectExtent l="19050" t="0" r="25921" b="5133"/>
            <wp:docPr id="1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D02FD8" w:rsidRPr="00312C98" w:rsidRDefault="00D02FD8" w:rsidP="00E8016A">
      <w:pPr>
        <w:spacing w:after="0" w:line="360" w:lineRule="auto"/>
        <w:ind w:firstLine="709"/>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Рис. 2.</w:t>
      </w:r>
      <w:r w:rsidR="00817E6B" w:rsidRPr="00312C98">
        <w:rPr>
          <w:rFonts w:ascii="Times New Roman" w:hAnsi="Times New Roman" w:cs="Times New Roman"/>
          <w:sz w:val="28"/>
          <w:szCs w:val="28"/>
          <w:lang w:val="uk-UA"/>
        </w:rPr>
        <w:t>2</w:t>
      </w:r>
      <w:r w:rsidRPr="00312C98">
        <w:rPr>
          <w:rFonts w:ascii="Times New Roman" w:hAnsi="Times New Roman" w:cs="Times New Roman"/>
          <w:sz w:val="28"/>
          <w:szCs w:val="28"/>
          <w:lang w:val="uk-UA"/>
        </w:rPr>
        <w:t>. Розподіл вибірки за ознакою статі</w:t>
      </w:r>
    </w:p>
    <w:p w:rsidR="00D02FD8" w:rsidRPr="00312C98" w:rsidRDefault="00D02FD8" w:rsidP="002A2A8F">
      <w:pPr>
        <w:shd w:val="clear" w:color="auto" w:fill="FFFFFF"/>
        <w:spacing w:after="0" w:line="360" w:lineRule="auto"/>
        <w:ind w:firstLine="709"/>
        <w:contextualSpacing/>
        <w:jc w:val="both"/>
        <w:rPr>
          <w:rFonts w:ascii="Times New Roman" w:hAnsi="Times New Roman" w:cs="Times New Roman"/>
          <w:noProof/>
          <w:sz w:val="28"/>
          <w:szCs w:val="28"/>
          <w:lang w:val="uk-UA"/>
        </w:rPr>
      </w:pPr>
      <w:r w:rsidRPr="00312C98">
        <w:rPr>
          <w:rFonts w:ascii="Times New Roman" w:hAnsi="Times New Roman" w:cs="Times New Roman"/>
          <w:noProof/>
          <w:sz w:val="28"/>
          <w:szCs w:val="28"/>
          <w:lang w:val="uk-UA"/>
        </w:rPr>
        <w:lastRenderedPageBreak/>
        <w:t xml:space="preserve">Вибираючи </w:t>
      </w:r>
      <w:r w:rsidRPr="00312C98">
        <w:rPr>
          <w:rFonts w:ascii="Times New Roman" w:hAnsi="Times New Roman" w:cs="Times New Roman"/>
          <w:sz w:val="28"/>
          <w:szCs w:val="28"/>
          <w:lang w:val="uk-UA"/>
        </w:rPr>
        <w:t xml:space="preserve">методи та інструменти дослідження </w:t>
      </w:r>
      <w:r w:rsidR="00643D34" w:rsidRPr="00312C98">
        <w:rPr>
          <w:rFonts w:ascii="Times New Roman" w:hAnsi="Times New Roman" w:cs="Times New Roman"/>
          <w:sz w:val="28"/>
          <w:szCs w:val="28"/>
          <w:lang w:val="uk-UA"/>
        </w:rPr>
        <w:t>розвитку мотивації учнів старших класів на уроках англійської мов</w:t>
      </w:r>
      <w:r w:rsidRPr="00312C98">
        <w:rPr>
          <w:rFonts w:ascii="Times New Roman" w:hAnsi="Times New Roman" w:cs="Times New Roman"/>
          <w:noProof/>
          <w:sz w:val="28"/>
          <w:szCs w:val="28"/>
          <w:lang w:val="uk-UA"/>
        </w:rPr>
        <w:t>, спиралися на такі положення:</w:t>
      </w:r>
    </w:p>
    <w:p w:rsidR="00D02FD8" w:rsidRPr="00312C98" w:rsidRDefault="00D02FD8" w:rsidP="002A2A8F">
      <w:pPr>
        <w:pStyle w:val="2"/>
        <w:spacing w:after="0" w:line="360" w:lineRule="auto"/>
        <w:ind w:firstLine="709"/>
        <w:jc w:val="both"/>
        <w:rPr>
          <w:noProof/>
          <w:sz w:val="28"/>
          <w:szCs w:val="28"/>
          <w:lang w:val="uk-UA"/>
        </w:rPr>
      </w:pPr>
      <w:r w:rsidRPr="00312C98">
        <w:rPr>
          <w:noProof/>
          <w:sz w:val="28"/>
          <w:szCs w:val="28"/>
          <w:lang w:val="uk-UA"/>
        </w:rPr>
        <w:t>1) методи дослідження повинні повністю враховувати специфіку об’єкта вивчення, і тільки в цьому випадку вони забезпечують точність, об’єктивність отриманих результатів;</w:t>
      </w:r>
    </w:p>
    <w:p w:rsidR="00D02FD8" w:rsidRPr="00312C98" w:rsidRDefault="00D02FD8" w:rsidP="002A2A8F">
      <w:pPr>
        <w:pStyle w:val="2"/>
        <w:spacing w:after="0" w:line="360" w:lineRule="auto"/>
        <w:ind w:firstLine="709"/>
        <w:jc w:val="both"/>
        <w:rPr>
          <w:noProof/>
          <w:sz w:val="28"/>
          <w:szCs w:val="28"/>
          <w:lang w:val="uk-UA"/>
        </w:rPr>
      </w:pPr>
      <w:r w:rsidRPr="00312C98">
        <w:rPr>
          <w:noProof/>
          <w:sz w:val="28"/>
          <w:szCs w:val="28"/>
          <w:lang w:val="uk-UA"/>
        </w:rPr>
        <w:t>2) з метою всебічного вивчення явища слід використовувати комплекс методів, прийомів і засобів, оскільки кожен окремий метод дослідження має своє певне призначення.</w:t>
      </w:r>
    </w:p>
    <w:p w:rsidR="00D02FD8" w:rsidRPr="00312C98" w:rsidRDefault="00D02FD8" w:rsidP="002A2A8F">
      <w:pPr>
        <w:pStyle w:val="2"/>
        <w:spacing w:after="0" w:line="360" w:lineRule="auto"/>
        <w:ind w:firstLine="709"/>
        <w:jc w:val="both"/>
        <w:rPr>
          <w:noProof/>
          <w:sz w:val="28"/>
          <w:szCs w:val="28"/>
          <w:lang w:val="uk-UA"/>
        </w:rPr>
      </w:pPr>
      <w:r w:rsidRPr="00312C98">
        <w:rPr>
          <w:noProof/>
          <w:sz w:val="28"/>
          <w:szCs w:val="28"/>
          <w:lang w:val="uk-UA"/>
        </w:rPr>
        <w:t>Крім того, виходячи з вимог, що пред’являються до всіх типів методик:</w:t>
      </w:r>
    </w:p>
    <w:p w:rsidR="00D02FD8" w:rsidRPr="00312C98" w:rsidRDefault="00D02FD8" w:rsidP="002A2A8F">
      <w:pPr>
        <w:pStyle w:val="2"/>
        <w:spacing w:after="0" w:line="360" w:lineRule="auto"/>
        <w:ind w:firstLine="709"/>
        <w:jc w:val="both"/>
        <w:rPr>
          <w:noProof/>
          <w:sz w:val="28"/>
          <w:szCs w:val="28"/>
          <w:lang w:val="uk-UA"/>
        </w:rPr>
      </w:pPr>
      <w:r w:rsidRPr="00312C98">
        <w:rPr>
          <w:noProof/>
          <w:sz w:val="28"/>
          <w:szCs w:val="28"/>
          <w:lang w:val="uk-UA"/>
        </w:rPr>
        <w:t>- науковість методик, обґрунтованість їх застосування, яка включає опис структури показників, вимірюваних за допомогою даної методики, доказ необхідності їх виявлення і показання до можливості застосування методики в різних дослідженнях;</w:t>
      </w:r>
    </w:p>
    <w:p w:rsidR="00D02FD8" w:rsidRPr="00312C98" w:rsidRDefault="00D02FD8" w:rsidP="002A2A8F">
      <w:pPr>
        <w:pStyle w:val="2"/>
        <w:spacing w:after="0" w:line="360" w:lineRule="auto"/>
        <w:ind w:firstLine="709"/>
        <w:jc w:val="both"/>
        <w:rPr>
          <w:noProof/>
          <w:sz w:val="28"/>
          <w:szCs w:val="28"/>
          <w:lang w:val="uk-UA"/>
        </w:rPr>
      </w:pPr>
      <w:r w:rsidRPr="00312C98">
        <w:rPr>
          <w:noProof/>
          <w:sz w:val="28"/>
          <w:szCs w:val="28"/>
          <w:lang w:val="uk-UA"/>
        </w:rPr>
        <w:t>- валідність методик;</w:t>
      </w:r>
    </w:p>
    <w:p w:rsidR="00D02FD8" w:rsidRPr="00312C98" w:rsidRDefault="00D02FD8" w:rsidP="002A2A8F">
      <w:pPr>
        <w:pStyle w:val="2"/>
        <w:spacing w:after="0" w:line="360" w:lineRule="auto"/>
        <w:ind w:firstLine="709"/>
        <w:jc w:val="both"/>
        <w:rPr>
          <w:noProof/>
          <w:sz w:val="28"/>
          <w:szCs w:val="28"/>
          <w:lang w:val="uk-UA"/>
        </w:rPr>
      </w:pPr>
      <w:r w:rsidRPr="00312C98">
        <w:rPr>
          <w:noProof/>
          <w:sz w:val="28"/>
          <w:szCs w:val="28"/>
          <w:lang w:val="uk-UA"/>
        </w:rPr>
        <w:t>- стандартизація інструкцій і тестового матеріалу;</w:t>
      </w:r>
    </w:p>
    <w:p w:rsidR="00D02FD8" w:rsidRPr="00312C98" w:rsidRDefault="00D02FD8" w:rsidP="002A2A8F">
      <w:pPr>
        <w:pStyle w:val="2"/>
        <w:spacing w:after="0" w:line="360" w:lineRule="auto"/>
        <w:ind w:firstLine="709"/>
        <w:jc w:val="both"/>
        <w:rPr>
          <w:noProof/>
          <w:sz w:val="28"/>
          <w:szCs w:val="28"/>
          <w:lang w:val="uk-UA"/>
        </w:rPr>
      </w:pPr>
      <w:r w:rsidRPr="00312C98">
        <w:rPr>
          <w:noProof/>
          <w:sz w:val="28"/>
          <w:szCs w:val="28"/>
          <w:lang w:val="uk-UA"/>
        </w:rPr>
        <w:t>- практичність методик, яка полягає в простоті проведення, а також її швидкості.</w:t>
      </w:r>
    </w:p>
    <w:p w:rsidR="00D02FD8" w:rsidRPr="00312C98" w:rsidRDefault="00D02FD8" w:rsidP="002A2A8F">
      <w:pPr>
        <w:pStyle w:val="2"/>
        <w:spacing w:after="0" w:line="360" w:lineRule="auto"/>
        <w:ind w:firstLine="709"/>
        <w:jc w:val="both"/>
        <w:rPr>
          <w:noProof/>
          <w:sz w:val="28"/>
          <w:szCs w:val="28"/>
          <w:lang w:val="uk-UA"/>
        </w:rPr>
      </w:pPr>
      <w:r w:rsidRPr="00312C98">
        <w:rPr>
          <w:noProof/>
          <w:sz w:val="28"/>
          <w:szCs w:val="28"/>
          <w:lang w:val="uk-UA"/>
        </w:rPr>
        <w:t xml:space="preserve">Таким чином, враховуючи особливості </w:t>
      </w:r>
      <w:r w:rsidR="00643D34" w:rsidRPr="00312C98">
        <w:rPr>
          <w:sz w:val="28"/>
          <w:szCs w:val="28"/>
          <w:lang w:val="uk-UA"/>
        </w:rPr>
        <w:t xml:space="preserve">розвитку мотивації учнів старших класів на уроках англійської мов </w:t>
      </w:r>
      <w:r w:rsidRPr="00312C98">
        <w:rPr>
          <w:noProof/>
          <w:sz w:val="28"/>
          <w:szCs w:val="28"/>
          <w:lang w:val="uk-UA"/>
        </w:rPr>
        <w:t>для дослідження було обрано такі методи:</w:t>
      </w:r>
    </w:p>
    <w:p w:rsidR="00D02FD8" w:rsidRPr="00312C98" w:rsidRDefault="00D02FD8" w:rsidP="002A2A8F">
      <w:pPr>
        <w:pStyle w:val="2"/>
        <w:spacing w:after="0" w:line="360" w:lineRule="auto"/>
        <w:ind w:firstLine="709"/>
        <w:jc w:val="both"/>
        <w:rPr>
          <w:noProof/>
          <w:sz w:val="28"/>
          <w:szCs w:val="28"/>
          <w:lang w:val="uk-UA"/>
        </w:rPr>
      </w:pPr>
      <w:r w:rsidRPr="00312C98">
        <w:rPr>
          <w:noProof/>
          <w:sz w:val="28"/>
          <w:szCs w:val="28"/>
          <w:lang w:val="uk-UA"/>
        </w:rPr>
        <w:t>- теоретичні: аналіз наукової літератури, узагальнення.</w:t>
      </w:r>
    </w:p>
    <w:p w:rsidR="00D02FD8" w:rsidRPr="00312C98" w:rsidRDefault="00D02FD8" w:rsidP="002A2A8F">
      <w:pPr>
        <w:pStyle w:val="2"/>
        <w:spacing w:after="0" w:line="360" w:lineRule="auto"/>
        <w:ind w:firstLine="709"/>
        <w:jc w:val="both"/>
        <w:rPr>
          <w:noProof/>
          <w:sz w:val="28"/>
          <w:szCs w:val="28"/>
          <w:lang w:val="uk-UA"/>
        </w:rPr>
      </w:pPr>
      <w:r w:rsidRPr="00312C98">
        <w:rPr>
          <w:noProof/>
          <w:sz w:val="28"/>
          <w:szCs w:val="28"/>
          <w:lang w:val="uk-UA"/>
        </w:rPr>
        <w:t xml:space="preserve">- емпіричні: </w:t>
      </w:r>
      <w:r w:rsidRPr="00312C98">
        <w:rPr>
          <w:sz w:val="28"/>
          <w:szCs w:val="28"/>
          <w:lang w:val="uk-UA"/>
        </w:rPr>
        <w:t xml:space="preserve">бесіда, анкетування, </w:t>
      </w:r>
      <w:r w:rsidRPr="00312C98">
        <w:rPr>
          <w:noProof/>
          <w:sz w:val="28"/>
          <w:szCs w:val="28"/>
          <w:lang w:val="uk-UA"/>
        </w:rPr>
        <w:t>методики психодіагностики</w:t>
      </w:r>
      <w:r w:rsidRPr="00312C98">
        <w:rPr>
          <w:sz w:val="28"/>
          <w:szCs w:val="28"/>
          <w:lang w:val="uk-UA"/>
        </w:rPr>
        <w:t xml:space="preserve"> (</w:t>
      </w:r>
      <w:r w:rsidR="000754A8" w:rsidRPr="00312C98">
        <w:rPr>
          <w:sz w:val="28"/>
          <w:szCs w:val="28"/>
          <w:lang w:val="uk-UA"/>
        </w:rPr>
        <w:t>модифікована методика оцінки рівня мотивації учнів основної школи Н.</w:t>
      </w:r>
      <w:r w:rsidR="00643D34" w:rsidRPr="00312C98">
        <w:rPr>
          <w:sz w:val="28"/>
          <w:szCs w:val="28"/>
          <w:lang w:val="uk-UA"/>
        </w:rPr>
        <w:t> </w:t>
      </w:r>
      <w:r w:rsidR="000754A8" w:rsidRPr="00312C98">
        <w:rPr>
          <w:sz w:val="28"/>
          <w:szCs w:val="28"/>
          <w:lang w:val="uk-UA"/>
        </w:rPr>
        <w:t>Лусканова [</w:t>
      </w:r>
      <w:r w:rsidR="000D0C88">
        <w:rPr>
          <w:sz w:val="28"/>
          <w:szCs w:val="28"/>
          <w:lang w:val="uk-UA"/>
        </w:rPr>
        <w:t>26</w:t>
      </w:r>
      <w:r w:rsidR="000754A8" w:rsidRPr="00312C98">
        <w:rPr>
          <w:sz w:val="28"/>
          <w:szCs w:val="28"/>
          <w:lang w:val="uk-UA"/>
        </w:rPr>
        <w:t>]</w:t>
      </w:r>
      <w:r w:rsidR="00643D34" w:rsidRPr="00312C98">
        <w:rPr>
          <w:sz w:val="28"/>
          <w:szCs w:val="28"/>
          <w:lang w:val="uk-UA"/>
        </w:rPr>
        <w:t xml:space="preserve"> та </w:t>
      </w:r>
      <w:r w:rsidR="000754A8" w:rsidRPr="00312C98">
        <w:rPr>
          <w:sz w:val="28"/>
          <w:szCs w:val="28"/>
          <w:lang w:val="uk-UA"/>
        </w:rPr>
        <w:t xml:space="preserve">модифікована методика вивчення мотивів навчальної діяльності </w:t>
      </w:r>
      <w:r w:rsidR="00643D34" w:rsidRPr="00312C98">
        <w:rPr>
          <w:sz w:val="28"/>
          <w:szCs w:val="28"/>
          <w:lang w:val="uk-UA"/>
        </w:rPr>
        <w:t>О.</w:t>
      </w:r>
      <w:r w:rsidR="000754A8" w:rsidRPr="00312C98">
        <w:rPr>
          <w:sz w:val="28"/>
          <w:szCs w:val="28"/>
          <w:lang w:val="uk-UA"/>
        </w:rPr>
        <w:t xml:space="preserve"> Реана та В. Якуніна [</w:t>
      </w:r>
      <w:r w:rsidR="000D0C88">
        <w:rPr>
          <w:sz w:val="28"/>
          <w:szCs w:val="28"/>
          <w:lang w:val="uk-UA"/>
        </w:rPr>
        <w:t>40</w:t>
      </w:r>
      <w:r w:rsidR="000754A8" w:rsidRPr="00312C98">
        <w:rPr>
          <w:sz w:val="28"/>
          <w:szCs w:val="28"/>
          <w:lang w:val="uk-UA"/>
        </w:rPr>
        <w:t>]</w:t>
      </w:r>
      <w:r w:rsidRPr="00312C98">
        <w:rPr>
          <w:sz w:val="28"/>
          <w:szCs w:val="28"/>
          <w:lang w:val="uk-UA"/>
        </w:rPr>
        <w:t>),</w:t>
      </w:r>
      <w:r w:rsidRPr="00312C98">
        <w:rPr>
          <w:noProof/>
          <w:sz w:val="28"/>
          <w:szCs w:val="28"/>
          <w:lang w:val="uk-UA"/>
        </w:rPr>
        <w:t xml:space="preserve"> спостереження.</w:t>
      </w:r>
    </w:p>
    <w:p w:rsidR="00D02FD8" w:rsidRPr="00312C98" w:rsidRDefault="00D02FD8" w:rsidP="002A2A8F">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Наведемо характеристику використовуваних в нашому дослідженні методів.</w:t>
      </w:r>
    </w:p>
    <w:p w:rsidR="00D02FD8" w:rsidRPr="00312C98" w:rsidRDefault="00D02FD8" w:rsidP="002A2A8F">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Аналіз літературних джерел – це метод теоретичного дослідження, що представляє собою збір інформації з теми дослідження з книг і електронних </w:t>
      </w:r>
      <w:r w:rsidRPr="00312C98">
        <w:rPr>
          <w:rFonts w:ascii="Times New Roman" w:hAnsi="Times New Roman" w:cs="Times New Roman"/>
          <w:sz w:val="28"/>
          <w:szCs w:val="28"/>
          <w:lang w:val="uk-UA"/>
        </w:rPr>
        <w:lastRenderedPageBreak/>
        <w:t>джерел, в т.ч. сайтів мережі Інтернет.</w:t>
      </w:r>
      <w:r w:rsidR="00643D34"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Робота з літературними джерелами передбачає використання таких методів, як:</w:t>
      </w:r>
    </w:p>
    <w:p w:rsidR="00D02FD8" w:rsidRPr="00312C98" w:rsidRDefault="00D02FD8" w:rsidP="002A2A8F">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складання бібліографії – переліку джерел, відібраних для роботи щодо досліджуваної проблеми;</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реферування – стислий виклад основного змісту роботи;</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конспектування – ведення більш детальних записів, основу яких складає виділення головних ідей і положень роботи;</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анотування – коротка характеристика змісту науково-літературного джерела в цілому або окремих проблем, необхідних при підготовці дослідницької роботи;</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цитування – дослівний запис виразів, фактичних або цифрових даних, що містяться в літературному джерелі, за допомогою якого підтверджуються висновки і положення окремих авторів у контексті дослідження. </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Узагальнення – це метод теоретичного дослідження, що направлений на об’єднання даних багатьох спостережень, які виконані незалежно один від одного різними науковцями за різних умов.</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Експеримент – метод емпіричного дослідження, при якому вчений впливає на досліджуваний об</w:t>
      </w:r>
      <w:r w:rsidR="00E63F30"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єкт за допомогою спеціальних матеріальних засобів (експериментальних установок і приладів) з метою отримання необхідної інформації про властивості та особливості цих об</w:t>
      </w:r>
      <w:r w:rsidR="00E63F30"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єктів або явищ. </w:t>
      </w:r>
    </w:p>
    <w:p w:rsidR="00D02FD8" w:rsidRPr="00312C98" w:rsidRDefault="00D02FD8" w:rsidP="00D02FD8">
      <w:pPr>
        <w:pStyle w:val="2"/>
        <w:spacing w:after="0" w:line="360" w:lineRule="auto"/>
        <w:ind w:firstLine="709"/>
        <w:jc w:val="both"/>
        <w:rPr>
          <w:noProof/>
          <w:sz w:val="28"/>
          <w:szCs w:val="28"/>
          <w:lang w:val="uk-UA"/>
        </w:rPr>
      </w:pPr>
      <w:r w:rsidRPr="00312C98">
        <w:rPr>
          <w:noProof/>
          <w:sz w:val="28"/>
          <w:szCs w:val="28"/>
          <w:lang w:val="uk-UA"/>
        </w:rPr>
        <w:t>Опитувальник представляє собою спосіб отримання інформації про досліджувану особистість, групу, соціальну спільніст</w:t>
      </w:r>
      <w:r w:rsidR="00195704" w:rsidRPr="00312C98">
        <w:rPr>
          <w:noProof/>
          <w:sz w:val="28"/>
          <w:szCs w:val="28"/>
          <w:lang w:val="uk-UA"/>
        </w:rPr>
        <w:t>ь в ході безпосереднього (інтерв</w:t>
      </w:r>
      <w:r w:rsidR="00E63F30" w:rsidRPr="00312C98">
        <w:rPr>
          <w:sz w:val="28"/>
          <w:szCs w:val="28"/>
          <w:lang w:val="uk-UA"/>
        </w:rPr>
        <w:t>’</w:t>
      </w:r>
      <w:r w:rsidRPr="00312C98">
        <w:rPr>
          <w:noProof/>
          <w:sz w:val="28"/>
          <w:szCs w:val="28"/>
          <w:lang w:val="uk-UA"/>
        </w:rPr>
        <w:t>ю) чи опосередкованого (опитувальник, анкета) спілкування експериментатора і респондента, тобто особи, яка відповідає на питання дослідника.</w:t>
      </w:r>
    </w:p>
    <w:p w:rsidR="00D02FD8" w:rsidRPr="00312C98" w:rsidRDefault="00D02FD8" w:rsidP="00D02FD8">
      <w:pPr>
        <w:shd w:val="clear" w:color="auto" w:fill="FFFFFF"/>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Тестування – дослідний метод, який дозволяє виявити рівень знань, умінь і навичок, здібностей та інших якостей особистості, а також їх відповідність певним нормам шляхом аналізу способів виконання досліджуваним ряду спеціальних завдань.</w:t>
      </w:r>
    </w:p>
    <w:p w:rsidR="00D02FD8" w:rsidRPr="00312C98" w:rsidRDefault="00D02FD8" w:rsidP="00D02FD8">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 xml:space="preserve">Таким чином, нами визначено етапи дослідження, методи і методики, що дозволяють визначити </w:t>
      </w:r>
      <w:r w:rsidR="00D35EA7" w:rsidRPr="00312C98">
        <w:rPr>
          <w:rFonts w:ascii="Times New Roman" w:hAnsi="Times New Roman" w:cs="Times New Roman"/>
          <w:sz w:val="28"/>
          <w:szCs w:val="28"/>
          <w:lang w:val="uk-UA"/>
        </w:rPr>
        <w:t>особливості розвитку мотивації учнів старших класів на уроках англійської мови</w:t>
      </w:r>
      <w:r w:rsidRPr="00312C98">
        <w:rPr>
          <w:rFonts w:ascii="Times New Roman" w:hAnsi="Times New Roman" w:cs="Times New Roman"/>
          <w:sz w:val="28"/>
          <w:szCs w:val="28"/>
          <w:lang w:val="uk-UA"/>
        </w:rPr>
        <w:t>.</w:t>
      </w:r>
    </w:p>
    <w:p w:rsidR="009B4C53" w:rsidRPr="00312C98" w:rsidRDefault="009B4C53" w:rsidP="00795601">
      <w:pPr>
        <w:spacing w:after="0" w:line="360" w:lineRule="auto"/>
        <w:ind w:firstLine="709"/>
        <w:jc w:val="both"/>
        <w:rPr>
          <w:rFonts w:ascii="Times New Roman" w:hAnsi="Times New Roman" w:cs="Times New Roman"/>
          <w:sz w:val="28"/>
          <w:szCs w:val="28"/>
          <w:lang w:val="uk-UA"/>
        </w:rPr>
      </w:pPr>
    </w:p>
    <w:p w:rsidR="008542A6" w:rsidRPr="00312C98" w:rsidRDefault="008542A6" w:rsidP="00795601">
      <w:pPr>
        <w:spacing w:after="0" w:line="360" w:lineRule="auto"/>
        <w:ind w:firstLine="709"/>
        <w:jc w:val="both"/>
        <w:rPr>
          <w:rFonts w:ascii="Times New Roman" w:hAnsi="Times New Roman" w:cs="Times New Roman"/>
          <w:sz w:val="28"/>
          <w:szCs w:val="28"/>
          <w:lang w:val="uk-UA"/>
        </w:rPr>
      </w:pPr>
    </w:p>
    <w:p w:rsidR="008542A6" w:rsidRPr="00312C98" w:rsidRDefault="008542A6" w:rsidP="00795601">
      <w:pPr>
        <w:spacing w:after="0" w:line="360" w:lineRule="auto"/>
        <w:ind w:firstLine="709"/>
        <w:jc w:val="both"/>
        <w:rPr>
          <w:rFonts w:ascii="Times New Roman" w:hAnsi="Times New Roman" w:cs="Times New Roman"/>
          <w:b/>
          <w:sz w:val="28"/>
          <w:szCs w:val="28"/>
          <w:lang w:val="uk-UA"/>
        </w:rPr>
      </w:pPr>
      <w:r w:rsidRPr="00312C98">
        <w:rPr>
          <w:rFonts w:ascii="Times New Roman" w:eastAsia="Calibri" w:hAnsi="Times New Roman" w:cs="Times New Roman"/>
          <w:b/>
          <w:sz w:val="28"/>
          <w:szCs w:val="28"/>
          <w:lang w:val="uk-UA"/>
        </w:rPr>
        <w:t xml:space="preserve">2.3. </w:t>
      </w:r>
      <w:r w:rsidRPr="00312C98">
        <w:rPr>
          <w:rFonts w:ascii="Times New Roman" w:hAnsi="Times New Roman" w:cs="Times New Roman"/>
          <w:b/>
          <w:sz w:val="28"/>
          <w:szCs w:val="28"/>
          <w:lang w:val="uk-UA"/>
        </w:rPr>
        <w:t>Визначення рівня мотивації до вивчення англійської мови в учнів старших класів</w:t>
      </w:r>
    </w:p>
    <w:p w:rsidR="008542A6" w:rsidRPr="00312C98" w:rsidRDefault="008542A6" w:rsidP="00795601">
      <w:pPr>
        <w:spacing w:after="0" w:line="360" w:lineRule="auto"/>
        <w:ind w:firstLine="709"/>
        <w:jc w:val="both"/>
        <w:rPr>
          <w:rFonts w:ascii="Times New Roman" w:hAnsi="Times New Roman" w:cs="Times New Roman"/>
          <w:sz w:val="28"/>
          <w:szCs w:val="28"/>
          <w:lang w:val="uk-UA"/>
        </w:rPr>
      </w:pPr>
    </w:p>
    <w:p w:rsidR="00817E6B" w:rsidRPr="00312C98" w:rsidRDefault="00817E6B" w:rsidP="00CE063C">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Спочатку</w:t>
      </w:r>
      <w:r w:rsidR="00864B11" w:rsidRPr="00312C98">
        <w:rPr>
          <w:rFonts w:ascii="Times New Roman" w:hAnsi="Times New Roman" w:cs="Times New Roman"/>
          <w:sz w:val="28"/>
          <w:szCs w:val="28"/>
          <w:lang w:val="uk-UA"/>
        </w:rPr>
        <w:t xml:space="preserve"> було виміряно рівень мотивації учнів </w:t>
      </w:r>
      <w:r w:rsidR="00153292">
        <w:rPr>
          <w:rFonts w:ascii="Times New Roman" w:hAnsi="Times New Roman" w:cs="Times New Roman"/>
          <w:sz w:val="28"/>
          <w:szCs w:val="28"/>
          <w:lang w:val="uk-UA"/>
        </w:rPr>
        <w:t xml:space="preserve">старших класів </w:t>
      </w:r>
      <w:r w:rsidR="00864B11" w:rsidRPr="00312C98">
        <w:rPr>
          <w:rFonts w:ascii="Times New Roman" w:hAnsi="Times New Roman" w:cs="Times New Roman"/>
          <w:sz w:val="28"/>
          <w:szCs w:val="28"/>
          <w:lang w:val="uk-UA"/>
        </w:rPr>
        <w:t xml:space="preserve">за модифікованою методикою оцінки рівня мотивації Н. Лусканової з метою визначення загального рівня мотивації учнів під час навчання іноземної мови. </w:t>
      </w:r>
    </w:p>
    <w:p w:rsidR="00817E6B" w:rsidRPr="00312C98" w:rsidRDefault="00864B11" w:rsidP="00CE063C">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Результати анкетування у </w:t>
      </w:r>
      <w:r w:rsidR="00817E6B" w:rsidRPr="00312C98">
        <w:rPr>
          <w:rFonts w:ascii="Times New Roman" w:hAnsi="Times New Roman" w:cs="Times New Roman"/>
          <w:sz w:val="28"/>
          <w:szCs w:val="28"/>
          <w:lang w:val="uk-UA"/>
        </w:rPr>
        <w:t>9</w:t>
      </w:r>
      <w:r w:rsidRPr="00312C98">
        <w:rPr>
          <w:rFonts w:ascii="Times New Roman" w:hAnsi="Times New Roman" w:cs="Times New Roman"/>
          <w:sz w:val="28"/>
          <w:szCs w:val="28"/>
          <w:lang w:val="uk-UA"/>
        </w:rPr>
        <w:t xml:space="preserve"> класі </w:t>
      </w:r>
      <w:r w:rsidR="00817E6B" w:rsidRPr="00312C98">
        <w:rPr>
          <w:rFonts w:ascii="Times New Roman" w:hAnsi="Times New Roman" w:cs="Times New Roman"/>
          <w:sz w:val="28"/>
          <w:szCs w:val="28"/>
          <w:lang w:val="uk-UA"/>
        </w:rPr>
        <w:t>наведені на рис. 2.3.</w:t>
      </w:r>
    </w:p>
    <w:p w:rsidR="00817E6B" w:rsidRPr="00312C98" w:rsidRDefault="00817E6B" w:rsidP="00817E6B">
      <w:pPr>
        <w:pStyle w:val="western"/>
        <w:spacing w:before="0" w:beforeAutospacing="0" w:after="0" w:afterAutospacing="0" w:line="360" w:lineRule="auto"/>
        <w:jc w:val="center"/>
        <w:rPr>
          <w:sz w:val="28"/>
          <w:szCs w:val="28"/>
          <w:lang w:val="uk-UA"/>
        </w:rPr>
      </w:pPr>
      <w:r w:rsidRPr="00312C98">
        <w:rPr>
          <w:noProof/>
          <w:sz w:val="28"/>
          <w:szCs w:val="28"/>
        </w:rPr>
        <w:drawing>
          <wp:inline distT="0" distB="0" distL="0" distR="0">
            <wp:extent cx="5674078" cy="3273778"/>
            <wp:effectExtent l="19050" t="0" r="21872" b="2822"/>
            <wp:docPr id="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17E6B" w:rsidRPr="00312C98" w:rsidRDefault="00864B11" w:rsidP="00817E6B">
      <w:pPr>
        <w:spacing w:after="0" w:line="360" w:lineRule="auto"/>
        <w:ind w:firstLine="709"/>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Рис</w:t>
      </w:r>
      <w:r w:rsidR="00817E6B" w:rsidRPr="00312C98">
        <w:rPr>
          <w:rFonts w:ascii="Times New Roman" w:hAnsi="Times New Roman" w:cs="Times New Roman"/>
          <w:sz w:val="28"/>
          <w:szCs w:val="28"/>
          <w:lang w:val="uk-UA"/>
        </w:rPr>
        <w:t>. 2.3</w:t>
      </w:r>
      <w:r w:rsidRPr="00312C98">
        <w:rPr>
          <w:rFonts w:ascii="Times New Roman" w:hAnsi="Times New Roman" w:cs="Times New Roman"/>
          <w:sz w:val="28"/>
          <w:szCs w:val="28"/>
          <w:lang w:val="uk-UA"/>
        </w:rPr>
        <w:t xml:space="preserve">. Первинний рівень мотивації у </w:t>
      </w:r>
      <w:r w:rsidR="00817E6B" w:rsidRPr="00312C98">
        <w:rPr>
          <w:rFonts w:ascii="Times New Roman" w:hAnsi="Times New Roman" w:cs="Times New Roman"/>
          <w:sz w:val="28"/>
          <w:szCs w:val="28"/>
          <w:lang w:val="uk-UA"/>
        </w:rPr>
        <w:t>9</w:t>
      </w:r>
      <w:r w:rsidRPr="00312C98">
        <w:rPr>
          <w:rFonts w:ascii="Times New Roman" w:hAnsi="Times New Roman" w:cs="Times New Roman"/>
          <w:sz w:val="28"/>
          <w:szCs w:val="28"/>
          <w:lang w:val="uk-UA"/>
        </w:rPr>
        <w:t>б класі</w:t>
      </w:r>
    </w:p>
    <w:p w:rsidR="00817E6B" w:rsidRPr="00312C98" w:rsidRDefault="00817E6B" w:rsidP="00817E6B">
      <w:pPr>
        <w:spacing w:after="0" w:line="360" w:lineRule="auto"/>
        <w:ind w:firstLine="709"/>
        <w:jc w:val="center"/>
        <w:rPr>
          <w:rFonts w:ascii="Times New Roman" w:hAnsi="Times New Roman" w:cs="Times New Roman"/>
          <w:sz w:val="28"/>
          <w:szCs w:val="28"/>
          <w:lang w:val="uk-UA"/>
        </w:rPr>
      </w:pPr>
    </w:p>
    <w:p w:rsidR="003E1C51" w:rsidRPr="00312C98" w:rsidRDefault="00864B11" w:rsidP="00CE063C">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З даних випливає, що загальний рівень мотивації вивчати іноземну мову </w:t>
      </w:r>
      <w:r w:rsidR="00F147D8"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w:t>
      </w:r>
      <w:r w:rsidR="00E63F30" w:rsidRPr="00312C98">
        <w:rPr>
          <w:rFonts w:ascii="Times New Roman" w:hAnsi="Times New Roman" w:cs="Times New Roman"/>
          <w:sz w:val="28"/>
          <w:szCs w:val="28"/>
          <w:lang w:val="uk-UA"/>
        </w:rPr>
        <w:t>9</w:t>
      </w:r>
      <w:r w:rsidRPr="00312C98">
        <w:rPr>
          <w:rFonts w:ascii="Times New Roman" w:hAnsi="Times New Roman" w:cs="Times New Roman"/>
          <w:sz w:val="28"/>
          <w:szCs w:val="28"/>
          <w:lang w:val="uk-UA"/>
        </w:rPr>
        <w:t xml:space="preserve"> класі (за методикою Н. Лусканової) знаходиться на рівні 18,4 – що відповідає третьому рівню сформованості мотивації. Даний рівень характеризується позитивним ставленням до іноземної мови, але сам </w:t>
      </w:r>
      <w:r w:rsidRPr="00312C98">
        <w:rPr>
          <w:rFonts w:ascii="Times New Roman" w:hAnsi="Times New Roman" w:cs="Times New Roman"/>
          <w:sz w:val="28"/>
          <w:szCs w:val="28"/>
          <w:lang w:val="uk-UA"/>
        </w:rPr>
        <w:lastRenderedPageBreak/>
        <w:t xml:space="preserve">навчальний процес </w:t>
      </w:r>
      <w:r w:rsidR="00F147D8" w:rsidRPr="00312C98">
        <w:rPr>
          <w:rFonts w:ascii="Times New Roman" w:hAnsi="Times New Roman" w:cs="Times New Roman"/>
          <w:sz w:val="28"/>
          <w:szCs w:val="28"/>
          <w:lang w:val="uk-UA"/>
        </w:rPr>
        <w:t>у</w:t>
      </w:r>
      <w:r w:rsidR="00E63F30" w:rsidRPr="00312C98">
        <w:rPr>
          <w:rFonts w:ascii="Times New Roman" w:hAnsi="Times New Roman" w:cs="Times New Roman"/>
          <w:sz w:val="28"/>
          <w:szCs w:val="28"/>
          <w:lang w:val="uk-UA"/>
        </w:rPr>
        <w:t>чнів</w:t>
      </w:r>
      <w:r w:rsidRPr="00312C98">
        <w:rPr>
          <w:rFonts w:ascii="Times New Roman" w:hAnsi="Times New Roman" w:cs="Times New Roman"/>
          <w:sz w:val="28"/>
          <w:szCs w:val="28"/>
          <w:lang w:val="uk-UA"/>
        </w:rPr>
        <w:t xml:space="preserve"> не особливо приваблює. Учні приходять на уроки для спілкування з друзями чи учителем, але не для отримання знань. Пізнавальні мотиви таких </w:t>
      </w:r>
      <w:r w:rsidR="00F147D8" w:rsidRPr="00312C98">
        <w:rPr>
          <w:rFonts w:ascii="Times New Roman" w:hAnsi="Times New Roman" w:cs="Times New Roman"/>
          <w:sz w:val="28"/>
          <w:szCs w:val="28"/>
          <w:lang w:val="uk-UA"/>
        </w:rPr>
        <w:t>старшокласників</w:t>
      </w:r>
      <w:r w:rsidRPr="00312C98">
        <w:rPr>
          <w:rFonts w:ascii="Times New Roman" w:hAnsi="Times New Roman" w:cs="Times New Roman"/>
          <w:sz w:val="28"/>
          <w:szCs w:val="28"/>
          <w:lang w:val="uk-UA"/>
        </w:rPr>
        <w:t xml:space="preserve"> сформовані меншою мірою. </w:t>
      </w:r>
    </w:p>
    <w:p w:rsidR="003E1C51" w:rsidRPr="00312C98" w:rsidRDefault="00864B11" w:rsidP="00CE063C">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Слід зазначити, що у </w:t>
      </w:r>
      <w:r w:rsidR="00F147D8" w:rsidRPr="00312C98">
        <w:rPr>
          <w:rFonts w:ascii="Times New Roman" w:hAnsi="Times New Roman" w:cs="Times New Roman"/>
          <w:sz w:val="28"/>
          <w:szCs w:val="28"/>
          <w:lang w:val="uk-UA"/>
        </w:rPr>
        <w:t xml:space="preserve">9 класі є кілька учнів </w:t>
      </w:r>
      <w:r w:rsidRPr="00312C98">
        <w:rPr>
          <w:rFonts w:ascii="Times New Roman" w:hAnsi="Times New Roman" w:cs="Times New Roman"/>
          <w:sz w:val="28"/>
          <w:szCs w:val="28"/>
          <w:lang w:val="uk-UA"/>
        </w:rPr>
        <w:t xml:space="preserve">з високою мотивацією (27-28 балів), що відповідає першому рівню. Ці учні сумлінні та відповідальні, сильно переживають за свої </w:t>
      </w:r>
      <w:r w:rsidR="00F147D8" w:rsidRPr="00312C98">
        <w:rPr>
          <w:rFonts w:ascii="Times New Roman" w:hAnsi="Times New Roman" w:cs="Times New Roman"/>
          <w:sz w:val="28"/>
          <w:szCs w:val="28"/>
          <w:lang w:val="uk-UA"/>
        </w:rPr>
        <w:t>оцінки</w:t>
      </w:r>
      <w:r w:rsidRPr="00312C98">
        <w:rPr>
          <w:rFonts w:ascii="Times New Roman" w:hAnsi="Times New Roman" w:cs="Times New Roman"/>
          <w:sz w:val="28"/>
          <w:szCs w:val="28"/>
          <w:lang w:val="uk-UA"/>
        </w:rPr>
        <w:t xml:space="preserve"> з іноземної мови, характеризуються високим рівнем пізнавальних мотивів. У цій групі є учень з низькою мотивацією (9 балів), що відповідає </w:t>
      </w:r>
      <w:r w:rsidR="00E63F30" w:rsidRPr="00312C98">
        <w:rPr>
          <w:rFonts w:ascii="Times New Roman" w:hAnsi="Times New Roman" w:cs="Times New Roman"/>
          <w:sz w:val="28"/>
          <w:szCs w:val="28"/>
          <w:lang w:val="uk-UA"/>
        </w:rPr>
        <w:t>п’ятому</w:t>
      </w:r>
      <w:r w:rsidRPr="00312C98">
        <w:rPr>
          <w:rFonts w:ascii="Times New Roman" w:hAnsi="Times New Roman" w:cs="Times New Roman"/>
          <w:sz w:val="28"/>
          <w:szCs w:val="28"/>
          <w:lang w:val="uk-UA"/>
        </w:rPr>
        <w:t xml:space="preserve"> рівню, і характеризується негативним ставленням до вивчення іноземної мови. Даний учень відчуває серйозні проблеми </w:t>
      </w:r>
      <w:r w:rsidR="00F147D8"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навчанні, не виконує домашнє завдання, майже не розуміє матеріал, має проблеми</w:t>
      </w:r>
      <w:r w:rsidR="00155B95" w:rsidRPr="00312C98">
        <w:rPr>
          <w:rFonts w:ascii="Times New Roman" w:hAnsi="Times New Roman" w:cs="Times New Roman"/>
          <w:sz w:val="28"/>
          <w:szCs w:val="28"/>
          <w:lang w:val="uk-UA"/>
        </w:rPr>
        <w:t xml:space="preserve"> у спілкуванні з однокласниками</w:t>
      </w:r>
      <w:r w:rsidRPr="00312C98">
        <w:rPr>
          <w:rFonts w:ascii="Times New Roman" w:hAnsi="Times New Roman" w:cs="Times New Roman"/>
          <w:sz w:val="28"/>
          <w:szCs w:val="28"/>
          <w:lang w:val="uk-UA"/>
        </w:rPr>
        <w:t xml:space="preserve"> та вчителями. Рівень основної маси учнів варіюється між 12 і 23 балами. </w:t>
      </w:r>
    </w:p>
    <w:p w:rsidR="00117D8A" w:rsidRPr="00312C98" w:rsidRDefault="00864B11" w:rsidP="00CE063C">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Доцільно було виміряти рівень володіння іноземною мовою у цій групі та співвіднести його з рівнем мотивації учнів. Для визначення комунікативних умінь використовувався модифікований Progres</w:t>
      </w:r>
      <w:r w:rsidR="00155B95" w:rsidRPr="00312C98">
        <w:rPr>
          <w:rFonts w:ascii="Times New Roman" w:hAnsi="Times New Roman" w:cs="Times New Roman"/>
          <w:sz w:val="28"/>
          <w:szCs w:val="28"/>
          <w:lang w:val="uk-UA"/>
        </w:rPr>
        <w:t xml:space="preserve">s check тест із УМК Spotlight </w:t>
      </w:r>
      <w:r w:rsidR="00CF56B4" w:rsidRPr="00312C98">
        <w:rPr>
          <w:rFonts w:ascii="Times New Roman" w:hAnsi="Times New Roman" w:cs="Times New Roman"/>
          <w:sz w:val="28"/>
          <w:szCs w:val="28"/>
          <w:lang w:val="uk-UA"/>
        </w:rPr>
        <w:t>9</w:t>
      </w:r>
      <w:r w:rsidRPr="00312C98">
        <w:rPr>
          <w:rFonts w:ascii="Times New Roman" w:hAnsi="Times New Roman" w:cs="Times New Roman"/>
          <w:sz w:val="28"/>
          <w:szCs w:val="28"/>
          <w:lang w:val="uk-UA"/>
        </w:rPr>
        <w:t>. Тест включав коротке оцінювання всіх видів мов</w:t>
      </w:r>
      <w:r w:rsidR="00155B95" w:rsidRPr="00312C98">
        <w:rPr>
          <w:rFonts w:ascii="Times New Roman" w:hAnsi="Times New Roman" w:cs="Times New Roman"/>
          <w:sz w:val="28"/>
          <w:szCs w:val="28"/>
          <w:lang w:val="uk-UA"/>
        </w:rPr>
        <w:t>леннєв</w:t>
      </w:r>
      <w:r w:rsidRPr="00312C98">
        <w:rPr>
          <w:rFonts w:ascii="Times New Roman" w:hAnsi="Times New Roman" w:cs="Times New Roman"/>
          <w:sz w:val="28"/>
          <w:szCs w:val="28"/>
          <w:lang w:val="uk-UA"/>
        </w:rPr>
        <w:t xml:space="preserve">ої діяльності (аудіювання, говоріння, читання та письмо). Результати рівня сформованості комунікативних компетенцій учнів </w:t>
      </w:r>
      <w:r w:rsidR="00A04A3A" w:rsidRPr="00312C98">
        <w:rPr>
          <w:rFonts w:ascii="Times New Roman" w:hAnsi="Times New Roman" w:cs="Times New Roman"/>
          <w:sz w:val="28"/>
          <w:szCs w:val="28"/>
          <w:lang w:val="uk-UA"/>
        </w:rPr>
        <w:t>9</w:t>
      </w:r>
      <w:r w:rsidRPr="00312C98">
        <w:rPr>
          <w:rFonts w:ascii="Times New Roman" w:hAnsi="Times New Roman" w:cs="Times New Roman"/>
          <w:sz w:val="28"/>
          <w:szCs w:val="28"/>
          <w:lang w:val="uk-UA"/>
        </w:rPr>
        <w:t>б клас</w:t>
      </w:r>
      <w:r w:rsidR="00A04A3A"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представлені </w:t>
      </w:r>
      <w:r w:rsidR="00A04A3A" w:rsidRPr="00312C98">
        <w:rPr>
          <w:rFonts w:ascii="Times New Roman" w:hAnsi="Times New Roman" w:cs="Times New Roman"/>
          <w:sz w:val="28"/>
          <w:szCs w:val="28"/>
          <w:lang w:val="uk-UA"/>
        </w:rPr>
        <w:t xml:space="preserve">на </w:t>
      </w:r>
      <w:r w:rsidR="001A1A85" w:rsidRPr="00312C98">
        <w:rPr>
          <w:rFonts w:ascii="Times New Roman" w:hAnsi="Times New Roman" w:cs="Times New Roman"/>
          <w:sz w:val="28"/>
          <w:szCs w:val="28"/>
          <w:lang w:val="uk-UA"/>
        </w:rPr>
        <w:t>р</w:t>
      </w:r>
      <w:r w:rsidRPr="00312C98">
        <w:rPr>
          <w:rFonts w:ascii="Times New Roman" w:hAnsi="Times New Roman" w:cs="Times New Roman"/>
          <w:sz w:val="28"/>
          <w:szCs w:val="28"/>
          <w:lang w:val="uk-UA"/>
        </w:rPr>
        <w:t xml:space="preserve">ис. </w:t>
      </w:r>
      <w:r w:rsidR="001A1A85" w:rsidRPr="00312C98">
        <w:rPr>
          <w:rFonts w:ascii="Times New Roman" w:hAnsi="Times New Roman" w:cs="Times New Roman"/>
          <w:sz w:val="28"/>
          <w:szCs w:val="28"/>
          <w:lang w:val="uk-UA"/>
        </w:rPr>
        <w:t>2.</w:t>
      </w:r>
      <w:r w:rsidR="00155B95" w:rsidRPr="00312C98">
        <w:rPr>
          <w:rFonts w:ascii="Times New Roman" w:hAnsi="Times New Roman" w:cs="Times New Roman"/>
          <w:sz w:val="28"/>
          <w:szCs w:val="28"/>
          <w:lang w:val="uk-UA"/>
        </w:rPr>
        <w:t>4</w:t>
      </w:r>
      <w:r w:rsidRPr="00312C98">
        <w:rPr>
          <w:rFonts w:ascii="Times New Roman" w:hAnsi="Times New Roman" w:cs="Times New Roman"/>
          <w:sz w:val="28"/>
          <w:szCs w:val="28"/>
          <w:lang w:val="uk-UA"/>
        </w:rPr>
        <w:t xml:space="preserve">. </w:t>
      </w:r>
    </w:p>
    <w:p w:rsidR="00B84C79" w:rsidRPr="00312C98" w:rsidRDefault="00B84C79" w:rsidP="00B84C79">
      <w:pPr>
        <w:pStyle w:val="western"/>
        <w:spacing w:before="0" w:beforeAutospacing="0" w:after="0" w:afterAutospacing="0" w:line="360" w:lineRule="auto"/>
        <w:jc w:val="center"/>
        <w:rPr>
          <w:sz w:val="28"/>
          <w:szCs w:val="28"/>
          <w:lang w:val="uk-UA"/>
        </w:rPr>
      </w:pPr>
      <w:r w:rsidRPr="00312C98">
        <w:rPr>
          <w:noProof/>
          <w:sz w:val="28"/>
          <w:szCs w:val="28"/>
        </w:rPr>
        <w:drawing>
          <wp:inline distT="0" distB="0" distL="0" distR="0">
            <wp:extent cx="5674078" cy="3273778"/>
            <wp:effectExtent l="19050" t="0" r="21872" b="2822"/>
            <wp:docPr id="11"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117D8A" w:rsidRPr="00312C98" w:rsidRDefault="00864B11" w:rsidP="00117D8A">
      <w:pPr>
        <w:spacing w:after="0" w:line="360" w:lineRule="auto"/>
        <w:ind w:firstLine="709"/>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Рис</w:t>
      </w:r>
      <w:r w:rsidR="001A1A85" w:rsidRPr="00312C98">
        <w:rPr>
          <w:rFonts w:ascii="Times New Roman" w:hAnsi="Times New Roman" w:cs="Times New Roman"/>
          <w:sz w:val="28"/>
          <w:szCs w:val="28"/>
          <w:lang w:val="uk-UA"/>
        </w:rPr>
        <w:t>. 2.</w:t>
      </w:r>
      <w:r w:rsidR="00155B95" w:rsidRPr="00312C98">
        <w:rPr>
          <w:rFonts w:ascii="Times New Roman" w:hAnsi="Times New Roman" w:cs="Times New Roman"/>
          <w:sz w:val="28"/>
          <w:szCs w:val="28"/>
          <w:lang w:val="uk-UA"/>
        </w:rPr>
        <w:t>4</w:t>
      </w:r>
      <w:r w:rsidRPr="00312C98">
        <w:rPr>
          <w:rFonts w:ascii="Times New Roman" w:hAnsi="Times New Roman" w:cs="Times New Roman"/>
          <w:sz w:val="28"/>
          <w:szCs w:val="28"/>
          <w:lang w:val="uk-UA"/>
        </w:rPr>
        <w:t xml:space="preserve">. Первинний рівень іншомовної комунікативної компетенції в </w:t>
      </w:r>
      <w:r w:rsidR="001A1A85" w:rsidRPr="00312C98">
        <w:rPr>
          <w:rFonts w:ascii="Times New Roman" w:hAnsi="Times New Roman" w:cs="Times New Roman"/>
          <w:sz w:val="28"/>
          <w:szCs w:val="28"/>
          <w:lang w:val="uk-UA"/>
        </w:rPr>
        <w:t>9</w:t>
      </w:r>
      <w:r w:rsidRPr="00312C98">
        <w:rPr>
          <w:rFonts w:ascii="Times New Roman" w:hAnsi="Times New Roman" w:cs="Times New Roman"/>
          <w:sz w:val="28"/>
          <w:szCs w:val="28"/>
          <w:lang w:val="uk-UA"/>
        </w:rPr>
        <w:t>б класі</w:t>
      </w:r>
    </w:p>
    <w:p w:rsidR="00117D8A" w:rsidRPr="00312C98" w:rsidRDefault="00117D8A" w:rsidP="00117D8A">
      <w:pPr>
        <w:spacing w:after="0" w:line="360" w:lineRule="auto"/>
        <w:ind w:firstLine="709"/>
        <w:jc w:val="center"/>
        <w:rPr>
          <w:rFonts w:ascii="Times New Roman" w:hAnsi="Times New Roman" w:cs="Times New Roman"/>
          <w:sz w:val="28"/>
          <w:szCs w:val="28"/>
          <w:lang w:val="uk-UA"/>
        </w:rPr>
      </w:pPr>
    </w:p>
    <w:p w:rsidR="00FD0524" w:rsidRPr="00312C98" w:rsidRDefault="00864B11" w:rsidP="00CE063C">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З </w:t>
      </w:r>
      <w:r w:rsidR="003321C4" w:rsidRPr="00312C98">
        <w:rPr>
          <w:rFonts w:ascii="Times New Roman" w:hAnsi="Times New Roman" w:cs="Times New Roman"/>
          <w:sz w:val="28"/>
          <w:szCs w:val="28"/>
          <w:lang w:val="uk-UA"/>
        </w:rPr>
        <w:t xml:space="preserve">отриманих </w:t>
      </w:r>
      <w:r w:rsidRPr="00312C98">
        <w:rPr>
          <w:rFonts w:ascii="Times New Roman" w:hAnsi="Times New Roman" w:cs="Times New Roman"/>
          <w:sz w:val="28"/>
          <w:szCs w:val="28"/>
          <w:lang w:val="uk-UA"/>
        </w:rPr>
        <w:t xml:space="preserve">даних </w:t>
      </w:r>
      <w:r w:rsidR="003321C4" w:rsidRPr="00312C98">
        <w:rPr>
          <w:rFonts w:ascii="Times New Roman" w:hAnsi="Times New Roman" w:cs="Times New Roman"/>
          <w:sz w:val="28"/>
          <w:szCs w:val="28"/>
          <w:lang w:val="uk-UA"/>
        </w:rPr>
        <w:t>можна зробити висновок</w:t>
      </w:r>
      <w:r w:rsidRPr="00312C98">
        <w:rPr>
          <w:rFonts w:ascii="Times New Roman" w:hAnsi="Times New Roman" w:cs="Times New Roman"/>
          <w:sz w:val="28"/>
          <w:szCs w:val="28"/>
          <w:lang w:val="uk-UA"/>
        </w:rPr>
        <w:t xml:space="preserve">, що рівень сформованості іншомовної комунікативної компетенції можна умовно співвіднести з рівнем мотивації учнів. Наприклад, учні 3 та 8 мають найвищі показники за рівнем комунікативної компетенції, як і за рівнем мотивації. Рівень комунікативних компетенцій </w:t>
      </w:r>
      <w:r w:rsidR="00FD0524"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w:t>
      </w:r>
      <w:r w:rsidR="00FD0524" w:rsidRPr="00312C98">
        <w:rPr>
          <w:rFonts w:ascii="Times New Roman" w:hAnsi="Times New Roman" w:cs="Times New Roman"/>
          <w:sz w:val="28"/>
          <w:szCs w:val="28"/>
          <w:lang w:val="uk-UA"/>
        </w:rPr>
        <w:t>учня під номером 12</w:t>
      </w:r>
      <w:r w:rsidRPr="00312C98">
        <w:rPr>
          <w:rFonts w:ascii="Times New Roman" w:hAnsi="Times New Roman" w:cs="Times New Roman"/>
          <w:sz w:val="28"/>
          <w:szCs w:val="28"/>
          <w:lang w:val="uk-UA"/>
        </w:rPr>
        <w:t xml:space="preserve"> мінімальний, теж саме можна сказати і про його мотивацію вивчати іноземну мову. </w:t>
      </w:r>
    </w:p>
    <w:p w:rsidR="00FD0524" w:rsidRPr="00312C98" w:rsidRDefault="00705967" w:rsidP="00CE063C">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Результати сформованості мотивації учнів 10а класу під час освоєння освітньої програми </w:t>
      </w:r>
      <w:r w:rsidR="00320989" w:rsidRPr="00312C98">
        <w:rPr>
          <w:rFonts w:ascii="Times New Roman" w:hAnsi="Times New Roman" w:cs="Times New Roman"/>
          <w:sz w:val="28"/>
          <w:szCs w:val="28"/>
          <w:lang w:val="uk-UA"/>
        </w:rPr>
        <w:t>представлені на р</w:t>
      </w:r>
      <w:r w:rsidR="00864B11" w:rsidRPr="00312C98">
        <w:rPr>
          <w:rFonts w:ascii="Times New Roman" w:hAnsi="Times New Roman" w:cs="Times New Roman"/>
          <w:sz w:val="28"/>
          <w:szCs w:val="28"/>
          <w:lang w:val="uk-UA"/>
        </w:rPr>
        <w:t xml:space="preserve">ис. </w:t>
      </w:r>
      <w:r w:rsidR="00320989" w:rsidRPr="00312C98">
        <w:rPr>
          <w:rFonts w:ascii="Times New Roman" w:hAnsi="Times New Roman" w:cs="Times New Roman"/>
          <w:sz w:val="28"/>
          <w:szCs w:val="28"/>
          <w:lang w:val="uk-UA"/>
        </w:rPr>
        <w:t>2.5.</w:t>
      </w:r>
      <w:r w:rsidR="00864B11" w:rsidRPr="00312C98">
        <w:rPr>
          <w:rFonts w:ascii="Times New Roman" w:hAnsi="Times New Roman" w:cs="Times New Roman"/>
          <w:sz w:val="28"/>
          <w:szCs w:val="28"/>
          <w:lang w:val="uk-UA"/>
        </w:rPr>
        <w:t xml:space="preserve"> </w:t>
      </w:r>
    </w:p>
    <w:p w:rsidR="002424D5" w:rsidRPr="00312C98" w:rsidRDefault="002424D5" w:rsidP="002424D5">
      <w:pPr>
        <w:pStyle w:val="western"/>
        <w:spacing w:before="0" w:beforeAutospacing="0" w:after="0" w:afterAutospacing="0" w:line="360" w:lineRule="auto"/>
        <w:jc w:val="center"/>
        <w:rPr>
          <w:sz w:val="28"/>
          <w:szCs w:val="28"/>
          <w:lang w:val="uk-UA"/>
        </w:rPr>
      </w:pPr>
      <w:r w:rsidRPr="00312C98">
        <w:rPr>
          <w:noProof/>
          <w:sz w:val="28"/>
          <w:szCs w:val="28"/>
        </w:rPr>
        <w:drawing>
          <wp:inline distT="0" distB="0" distL="0" distR="0">
            <wp:extent cx="5674078" cy="3273778"/>
            <wp:effectExtent l="19050" t="0" r="21872" b="2822"/>
            <wp:docPr id="1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05967" w:rsidRPr="00312C98" w:rsidRDefault="00864B11" w:rsidP="002424D5">
      <w:pPr>
        <w:spacing w:after="0" w:line="360" w:lineRule="auto"/>
        <w:ind w:firstLine="709"/>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Рис</w:t>
      </w:r>
      <w:r w:rsidR="002424D5" w:rsidRPr="00312C98">
        <w:rPr>
          <w:rFonts w:ascii="Times New Roman" w:hAnsi="Times New Roman" w:cs="Times New Roman"/>
          <w:sz w:val="28"/>
          <w:szCs w:val="28"/>
          <w:lang w:val="uk-UA"/>
        </w:rPr>
        <w:t>. 2.5</w:t>
      </w:r>
      <w:r w:rsidRPr="00312C98">
        <w:rPr>
          <w:rFonts w:ascii="Times New Roman" w:hAnsi="Times New Roman" w:cs="Times New Roman"/>
          <w:sz w:val="28"/>
          <w:szCs w:val="28"/>
          <w:lang w:val="uk-UA"/>
        </w:rPr>
        <w:t xml:space="preserve">. Первинний рівень мотивації у </w:t>
      </w:r>
      <w:r w:rsidR="00705967" w:rsidRPr="00312C98">
        <w:rPr>
          <w:rFonts w:ascii="Times New Roman" w:hAnsi="Times New Roman" w:cs="Times New Roman"/>
          <w:sz w:val="28"/>
          <w:szCs w:val="28"/>
          <w:lang w:val="uk-UA"/>
        </w:rPr>
        <w:t>10</w:t>
      </w:r>
      <w:r w:rsidRPr="00312C98">
        <w:rPr>
          <w:rFonts w:ascii="Times New Roman" w:hAnsi="Times New Roman" w:cs="Times New Roman"/>
          <w:sz w:val="28"/>
          <w:szCs w:val="28"/>
          <w:lang w:val="uk-UA"/>
        </w:rPr>
        <w:t>а класі</w:t>
      </w:r>
    </w:p>
    <w:p w:rsidR="00705967" w:rsidRPr="00312C98" w:rsidRDefault="00705967" w:rsidP="00CE063C">
      <w:pPr>
        <w:spacing w:after="0" w:line="360" w:lineRule="auto"/>
        <w:ind w:firstLine="709"/>
        <w:jc w:val="both"/>
        <w:rPr>
          <w:rFonts w:ascii="Times New Roman" w:hAnsi="Times New Roman" w:cs="Times New Roman"/>
          <w:sz w:val="28"/>
          <w:szCs w:val="28"/>
          <w:lang w:val="uk-UA"/>
        </w:rPr>
      </w:pPr>
    </w:p>
    <w:p w:rsidR="009D158A" w:rsidRPr="00312C98" w:rsidRDefault="00864B11" w:rsidP="00CE063C">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З даних випливає, що загальний рівень мотивації вивчати іноземну мову у </w:t>
      </w:r>
      <w:r w:rsidR="009063BB" w:rsidRPr="00312C98">
        <w:rPr>
          <w:rFonts w:ascii="Times New Roman" w:hAnsi="Times New Roman" w:cs="Times New Roman"/>
          <w:sz w:val="28"/>
          <w:szCs w:val="28"/>
          <w:lang w:val="uk-UA"/>
        </w:rPr>
        <w:t>10</w:t>
      </w:r>
      <w:r w:rsidRPr="00312C98">
        <w:rPr>
          <w:rFonts w:ascii="Times New Roman" w:hAnsi="Times New Roman" w:cs="Times New Roman"/>
          <w:sz w:val="28"/>
          <w:szCs w:val="28"/>
          <w:lang w:val="uk-UA"/>
        </w:rPr>
        <w:t xml:space="preserve"> класі (за методикою Н. Лусканової) знаходиться на рівні 17,1, що також відповідає третьом</w:t>
      </w:r>
      <w:r w:rsidR="009063BB" w:rsidRPr="00312C98">
        <w:rPr>
          <w:rFonts w:ascii="Times New Roman" w:hAnsi="Times New Roman" w:cs="Times New Roman"/>
          <w:sz w:val="28"/>
          <w:szCs w:val="28"/>
          <w:lang w:val="uk-UA"/>
        </w:rPr>
        <w:t>у рівню сформованості мотивації</w:t>
      </w:r>
      <w:r w:rsidRPr="00312C98">
        <w:rPr>
          <w:rFonts w:ascii="Times New Roman" w:hAnsi="Times New Roman" w:cs="Times New Roman"/>
          <w:sz w:val="28"/>
          <w:szCs w:val="28"/>
          <w:lang w:val="uk-UA"/>
        </w:rPr>
        <w:t xml:space="preserve">. Цей рівень характеризується позитивним ставленням до іноземної мови загалом, але сам навчальний процес учнів не особливо приваблює. Учням у </w:t>
      </w:r>
      <w:r w:rsidR="009D158A" w:rsidRPr="00312C98">
        <w:rPr>
          <w:rFonts w:ascii="Times New Roman" w:hAnsi="Times New Roman" w:cs="Times New Roman"/>
          <w:sz w:val="28"/>
          <w:szCs w:val="28"/>
          <w:lang w:val="uk-UA"/>
        </w:rPr>
        <w:t>10</w:t>
      </w:r>
      <w:r w:rsidRPr="00312C98">
        <w:rPr>
          <w:rFonts w:ascii="Times New Roman" w:hAnsi="Times New Roman" w:cs="Times New Roman"/>
          <w:sz w:val="28"/>
          <w:szCs w:val="28"/>
          <w:lang w:val="uk-UA"/>
        </w:rPr>
        <w:t xml:space="preserve"> класі також цікавіше міжособистісне спілкування, ніж навчальна діяльність. </w:t>
      </w:r>
      <w:r w:rsidR="009D158A"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цьому </w:t>
      </w:r>
      <w:r w:rsidRPr="00312C98">
        <w:rPr>
          <w:rFonts w:ascii="Times New Roman" w:hAnsi="Times New Roman" w:cs="Times New Roman"/>
          <w:sz w:val="28"/>
          <w:szCs w:val="28"/>
          <w:lang w:val="uk-UA"/>
        </w:rPr>
        <w:lastRenderedPageBreak/>
        <w:t xml:space="preserve">класі є учні з високою мотивацією (25, 28 балів) та з низькою мотивацією (10 балів). Переважна більшість учнів має рівень мотивації від 12 до 21 бала. </w:t>
      </w:r>
    </w:p>
    <w:p w:rsidR="009D158A" w:rsidRPr="00312C98" w:rsidRDefault="00864B11" w:rsidP="0097752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Далі вимірювався рівень володіння іноземною мовою у цій групі. Для визначення комунікативних умінь учнів </w:t>
      </w:r>
      <w:r w:rsidR="009D158A" w:rsidRPr="00312C98">
        <w:rPr>
          <w:rFonts w:ascii="Times New Roman" w:hAnsi="Times New Roman" w:cs="Times New Roman"/>
          <w:sz w:val="28"/>
          <w:szCs w:val="28"/>
          <w:lang w:val="uk-UA"/>
        </w:rPr>
        <w:t>10</w:t>
      </w:r>
      <w:r w:rsidRPr="00312C98">
        <w:rPr>
          <w:rFonts w:ascii="Times New Roman" w:hAnsi="Times New Roman" w:cs="Times New Roman"/>
          <w:sz w:val="28"/>
          <w:szCs w:val="28"/>
          <w:lang w:val="uk-UA"/>
        </w:rPr>
        <w:t>а класу використовувався модифікований Progre</w:t>
      </w:r>
      <w:r w:rsidR="009D158A" w:rsidRPr="00312C98">
        <w:rPr>
          <w:rFonts w:ascii="Times New Roman" w:hAnsi="Times New Roman" w:cs="Times New Roman"/>
          <w:sz w:val="28"/>
          <w:szCs w:val="28"/>
          <w:lang w:val="uk-UA"/>
        </w:rPr>
        <w:t xml:space="preserve">ss check тест з УМК Spotlight </w:t>
      </w:r>
      <w:r w:rsidR="00CF56B4" w:rsidRPr="00312C98">
        <w:rPr>
          <w:rFonts w:ascii="Times New Roman" w:hAnsi="Times New Roman" w:cs="Times New Roman"/>
          <w:sz w:val="28"/>
          <w:szCs w:val="28"/>
          <w:lang w:val="uk-UA"/>
        </w:rPr>
        <w:t>10</w:t>
      </w:r>
      <w:r w:rsidRPr="00312C98">
        <w:rPr>
          <w:rFonts w:ascii="Times New Roman" w:hAnsi="Times New Roman" w:cs="Times New Roman"/>
          <w:sz w:val="28"/>
          <w:szCs w:val="28"/>
          <w:lang w:val="uk-UA"/>
        </w:rPr>
        <w:t>. Тест включав коротке оцінювання всіх видів мов</w:t>
      </w:r>
      <w:r w:rsidR="009D158A" w:rsidRPr="00312C98">
        <w:rPr>
          <w:rFonts w:ascii="Times New Roman" w:hAnsi="Times New Roman" w:cs="Times New Roman"/>
          <w:sz w:val="28"/>
          <w:szCs w:val="28"/>
          <w:lang w:val="uk-UA"/>
        </w:rPr>
        <w:t>леннєв</w:t>
      </w:r>
      <w:r w:rsidRPr="00312C98">
        <w:rPr>
          <w:rFonts w:ascii="Times New Roman" w:hAnsi="Times New Roman" w:cs="Times New Roman"/>
          <w:sz w:val="28"/>
          <w:szCs w:val="28"/>
          <w:lang w:val="uk-UA"/>
        </w:rPr>
        <w:t xml:space="preserve">ої діяльності (аудіювання, говоріння, читання та письмо). Результати рівня </w:t>
      </w:r>
      <w:r w:rsidR="00977529" w:rsidRPr="00312C98">
        <w:rPr>
          <w:rFonts w:ascii="Times New Roman" w:hAnsi="Times New Roman" w:cs="Times New Roman"/>
          <w:sz w:val="28"/>
          <w:szCs w:val="28"/>
          <w:lang w:val="uk-UA"/>
        </w:rPr>
        <w:t>сформованості комунікативних компетенцій учнів 10а класу представлені на рис. 2.6.</w:t>
      </w:r>
    </w:p>
    <w:p w:rsidR="00977529" w:rsidRPr="00312C98" w:rsidRDefault="00977529" w:rsidP="00977529">
      <w:pPr>
        <w:pStyle w:val="western"/>
        <w:spacing w:before="0" w:beforeAutospacing="0" w:after="0" w:afterAutospacing="0" w:line="360" w:lineRule="auto"/>
        <w:jc w:val="center"/>
        <w:rPr>
          <w:sz w:val="28"/>
          <w:szCs w:val="28"/>
          <w:lang w:val="uk-UA"/>
        </w:rPr>
      </w:pPr>
      <w:r w:rsidRPr="00312C98">
        <w:rPr>
          <w:noProof/>
          <w:sz w:val="28"/>
          <w:szCs w:val="28"/>
        </w:rPr>
        <w:drawing>
          <wp:inline distT="0" distB="0" distL="0" distR="0">
            <wp:extent cx="5674078" cy="3273778"/>
            <wp:effectExtent l="19050" t="0" r="21872" b="2822"/>
            <wp:docPr id="1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77529" w:rsidRPr="00312C98" w:rsidRDefault="00977529" w:rsidP="00977529">
      <w:pPr>
        <w:pStyle w:val="western"/>
        <w:spacing w:before="0" w:beforeAutospacing="0" w:after="0" w:afterAutospacing="0" w:line="360" w:lineRule="auto"/>
        <w:jc w:val="center"/>
        <w:rPr>
          <w:sz w:val="28"/>
          <w:szCs w:val="28"/>
          <w:lang w:val="uk-UA"/>
        </w:rPr>
      </w:pPr>
      <w:r w:rsidRPr="00312C98">
        <w:rPr>
          <w:sz w:val="28"/>
          <w:szCs w:val="28"/>
          <w:lang w:val="uk-UA"/>
        </w:rPr>
        <w:t xml:space="preserve">Рис. 2.6. Первинний рівень іншомовної комунікативної компетенції </w:t>
      </w:r>
      <w:r w:rsidR="00DF1763" w:rsidRPr="00312C98">
        <w:rPr>
          <w:sz w:val="28"/>
          <w:szCs w:val="28"/>
          <w:lang w:val="uk-UA"/>
        </w:rPr>
        <w:t xml:space="preserve">в </w:t>
      </w:r>
      <w:r w:rsidRPr="00312C98">
        <w:rPr>
          <w:sz w:val="28"/>
          <w:szCs w:val="28"/>
          <w:lang w:val="uk-UA"/>
        </w:rPr>
        <w:t>10а класі</w:t>
      </w:r>
    </w:p>
    <w:p w:rsidR="00977529" w:rsidRPr="00312C98" w:rsidRDefault="00977529" w:rsidP="00977529">
      <w:pPr>
        <w:spacing w:after="0" w:line="360" w:lineRule="auto"/>
        <w:ind w:firstLine="709"/>
        <w:jc w:val="both"/>
        <w:rPr>
          <w:rFonts w:ascii="Times New Roman" w:hAnsi="Times New Roman" w:cs="Times New Roman"/>
          <w:sz w:val="28"/>
          <w:szCs w:val="28"/>
          <w:lang w:val="uk-UA"/>
        </w:rPr>
      </w:pPr>
    </w:p>
    <w:p w:rsidR="007F6B2C" w:rsidRPr="00312C98" w:rsidRDefault="00864B11" w:rsidP="0097752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З отриманих даних випливає, що рівень сформованості іншомовної комунікативної компетенції під час </w:t>
      </w:r>
      <w:r w:rsidR="008F022C">
        <w:rPr>
          <w:rFonts w:ascii="Times New Roman" w:hAnsi="Times New Roman" w:cs="Times New Roman"/>
          <w:sz w:val="28"/>
          <w:szCs w:val="28"/>
          <w:lang w:val="uk-UA"/>
        </w:rPr>
        <w:t>оволодіння</w:t>
      </w:r>
      <w:r w:rsidRPr="00312C98">
        <w:rPr>
          <w:rFonts w:ascii="Times New Roman" w:hAnsi="Times New Roman" w:cs="Times New Roman"/>
          <w:sz w:val="28"/>
          <w:szCs w:val="28"/>
          <w:lang w:val="uk-UA"/>
        </w:rPr>
        <w:t xml:space="preserve"> освітньою програмою з іноземної мови можна також умовно співвіднести з рівнем мотивації учнів. Наприклад, учні 1 та 6 мають найвищі показники за рівнем комунікативної компетенції та за рівнем мотивації. Рівень комунікативних компетенцій </w:t>
      </w:r>
      <w:r w:rsidR="007F6B2C" w:rsidRPr="00312C98">
        <w:rPr>
          <w:rFonts w:ascii="Times New Roman" w:hAnsi="Times New Roman" w:cs="Times New Roman"/>
          <w:sz w:val="28"/>
          <w:szCs w:val="28"/>
          <w:lang w:val="uk-UA"/>
        </w:rPr>
        <w:t>в учнів</w:t>
      </w:r>
      <w:r w:rsidRPr="00312C98">
        <w:rPr>
          <w:rFonts w:ascii="Times New Roman" w:hAnsi="Times New Roman" w:cs="Times New Roman"/>
          <w:sz w:val="28"/>
          <w:szCs w:val="28"/>
          <w:lang w:val="uk-UA"/>
        </w:rPr>
        <w:t xml:space="preserve"> під номерами 2,</w:t>
      </w:r>
      <w:r w:rsidR="007F6B2C"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3,</w:t>
      </w:r>
      <w:r w:rsidR="007F6B2C" w:rsidRPr="00312C98">
        <w:rPr>
          <w:rFonts w:ascii="Times New Roman" w:hAnsi="Times New Roman" w:cs="Times New Roman"/>
          <w:sz w:val="28"/>
          <w:szCs w:val="28"/>
          <w:lang w:val="uk-UA"/>
        </w:rPr>
        <w:t xml:space="preserve"> 7 мінімальний</w:t>
      </w:r>
      <w:r w:rsidRPr="00312C98">
        <w:rPr>
          <w:rFonts w:ascii="Times New Roman" w:hAnsi="Times New Roman" w:cs="Times New Roman"/>
          <w:sz w:val="28"/>
          <w:szCs w:val="28"/>
          <w:lang w:val="uk-UA"/>
        </w:rPr>
        <w:t xml:space="preserve"> і відповідає їх мотивації вивчати іноземну мову. </w:t>
      </w:r>
    </w:p>
    <w:p w:rsidR="00010D34" w:rsidRPr="00312C98" w:rsidRDefault="00864B11" w:rsidP="0097752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 xml:space="preserve">Також бачилося доцільним дослідити рівень сформованості різних мотивів серед </w:t>
      </w:r>
      <w:r w:rsidR="001E49E4" w:rsidRPr="00312C98">
        <w:rPr>
          <w:rFonts w:ascii="Times New Roman" w:hAnsi="Times New Roman" w:cs="Times New Roman"/>
          <w:sz w:val="28"/>
          <w:szCs w:val="28"/>
          <w:lang w:val="uk-UA"/>
        </w:rPr>
        <w:t>учнів</w:t>
      </w:r>
      <w:r w:rsidRPr="00312C98">
        <w:rPr>
          <w:rFonts w:ascii="Times New Roman" w:hAnsi="Times New Roman" w:cs="Times New Roman"/>
          <w:sz w:val="28"/>
          <w:szCs w:val="28"/>
          <w:lang w:val="uk-UA"/>
        </w:rPr>
        <w:t xml:space="preserve"> у даних навчальних групах </w:t>
      </w:r>
      <w:r w:rsidR="00010D34" w:rsidRPr="00312C98">
        <w:rPr>
          <w:rFonts w:ascii="Times New Roman" w:hAnsi="Times New Roman" w:cs="Times New Roman"/>
          <w:sz w:val="28"/>
          <w:szCs w:val="28"/>
          <w:lang w:val="uk-UA"/>
        </w:rPr>
        <w:t>та визначити</w:t>
      </w:r>
      <w:r w:rsidRPr="00312C98">
        <w:rPr>
          <w:rFonts w:ascii="Times New Roman" w:hAnsi="Times New Roman" w:cs="Times New Roman"/>
          <w:sz w:val="28"/>
          <w:szCs w:val="28"/>
          <w:lang w:val="uk-UA"/>
        </w:rPr>
        <w:t xml:space="preserve"> які мотиви превалюючі, а які другорядні. Виміри проводилися за модифікованою методикою вивчення мотивів навчальної діяльності (</w:t>
      </w:r>
      <w:r w:rsidR="00010D34" w:rsidRPr="00312C98">
        <w:rPr>
          <w:rFonts w:ascii="Times New Roman" w:hAnsi="Times New Roman" w:cs="Times New Roman"/>
          <w:sz w:val="28"/>
          <w:szCs w:val="28"/>
          <w:lang w:val="uk-UA"/>
        </w:rPr>
        <w:t>О.</w:t>
      </w:r>
      <w:r w:rsidRPr="00312C98">
        <w:rPr>
          <w:rFonts w:ascii="Times New Roman" w:hAnsi="Times New Roman" w:cs="Times New Roman"/>
          <w:sz w:val="28"/>
          <w:szCs w:val="28"/>
          <w:lang w:val="uk-UA"/>
        </w:rPr>
        <w:t xml:space="preserve"> Реана, В. Якуніна</w:t>
      </w:r>
      <w:r w:rsidR="00010D34"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Були виведені середні арифметичні дані значущості мотивів для учнів </w:t>
      </w:r>
      <w:r w:rsidR="00010D34" w:rsidRPr="00312C98">
        <w:rPr>
          <w:rFonts w:ascii="Times New Roman" w:hAnsi="Times New Roman" w:cs="Times New Roman"/>
          <w:sz w:val="28"/>
          <w:szCs w:val="28"/>
          <w:lang w:val="uk-UA"/>
        </w:rPr>
        <w:t>9</w:t>
      </w:r>
      <w:r w:rsidRPr="00312C98">
        <w:rPr>
          <w:rFonts w:ascii="Times New Roman" w:hAnsi="Times New Roman" w:cs="Times New Roman"/>
          <w:sz w:val="28"/>
          <w:szCs w:val="28"/>
          <w:lang w:val="uk-UA"/>
        </w:rPr>
        <w:t>-</w:t>
      </w:r>
      <w:r w:rsidR="00010D34" w:rsidRPr="00312C98">
        <w:rPr>
          <w:rFonts w:ascii="Times New Roman" w:hAnsi="Times New Roman" w:cs="Times New Roman"/>
          <w:sz w:val="28"/>
          <w:szCs w:val="28"/>
          <w:lang w:val="uk-UA"/>
        </w:rPr>
        <w:t>10</w:t>
      </w:r>
      <w:r w:rsidRPr="00312C98">
        <w:rPr>
          <w:rFonts w:ascii="Times New Roman" w:hAnsi="Times New Roman" w:cs="Times New Roman"/>
          <w:sz w:val="28"/>
          <w:szCs w:val="28"/>
          <w:lang w:val="uk-UA"/>
        </w:rPr>
        <w:t xml:space="preserve"> класів, середнє квадрат</w:t>
      </w:r>
      <w:r w:rsidR="00010D34" w:rsidRPr="00312C98">
        <w:rPr>
          <w:rFonts w:ascii="Times New Roman" w:hAnsi="Times New Roman" w:cs="Times New Roman"/>
          <w:sz w:val="28"/>
          <w:szCs w:val="28"/>
          <w:lang w:val="uk-UA"/>
        </w:rPr>
        <w:t>ичне</w:t>
      </w:r>
      <w:r w:rsidRPr="00312C98">
        <w:rPr>
          <w:rFonts w:ascii="Times New Roman" w:hAnsi="Times New Roman" w:cs="Times New Roman"/>
          <w:sz w:val="28"/>
          <w:szCs w:val="28"/>
          <w:lang w:val="uk-UA"/>
        </w:rPr>
        <w:t xml:space="preserve"> </w:t>
      </w:r>
      <w:r w:rsidR="00010D34" w:rsidRPr="00312C98">
        <w:rPr>
          <w:rFonts w:ascii="Times New Roman" w:hAnsi="Times New Roman" w:cs="Times New Roman"/>
          <w:sz w:val="28"/>
          <w:szCs w:val="28"/>
          <w:lang w:val="uk-UA"/>
        </w:rPr>
        <w:t>(стандартне відхилення)</w:t>
      </w:r>
      <w:r w:rsidR="00D764F3" w:rsidRPr="00312C98">
        <w:rPr>
          <w:rFonts w:ascii="Times New Roman" w:hAnsi="Times New Roman" w:cs="Times New Roman"/>
          <w:sz w:val="28"/>
          <w:szCs w:val="28"/>
          <w:lang w:val="uk-UA"/>
        </w:rPr>
        <w:t>, що</w:t>
      </w:r>
      <w:r w:rsidR="00010D34" w:rsidRPr="00312C98">
        <w:rPr>
          <w:rFonts w:ascii="Times New Roman" w:hAnsi="Times New Roman" w:cs="Times New Roman"/>
          <w:sz w:val="28"/>
          <w:szCs w:val="28"/>
          <w:lang w:val="uk-UA"/>
        </w:rPr>
        <w:t xml:space="preserve"> підтверджує достовірність даних. Чим нижче відхилення, тим вища точність результатів. Результати вимірів значимості мотивів </w:t>
      </w:r>
      <w:r w:rsidR="00D764F3" w:rsidRPr="00312C98">
        <w:rPr>
          <w:rFonts w:ascii="Times New Roman" w:hAnsi="Times New Roman" w:cs="Times New Roman"/>
          <w:sz w:val="28"/>
          <w:szCs w:val="28"/>
          <w:lang w:val="uk-UA"/>
        </w:rPr>
        <w:t xml:space="preserve">учнів </w:t>
      </w:r>
      <w:r w:rsidR="00010D34" w:rsidRPr="00312C98">
        <w:rPr>
          <w:rFonts w:ascii="Times New Roman" w:hAnsi="Times New Roman" w:cs="Times New Roman"/>
          <w:sz w:val="28"/>
          <w:szCs w:val="28"/>
          <w:lang w:val="uk-UA"/>
        </w:rPr>
        <w:t>старших класів представлені у т</w:t>
      </w:r>
      <w:r w:rsidRPr="00312C98">
        <w:rPr>
          <w:rFonts w:ascii="Times New Roman" w:hAnsi="Times New Roman" w:cs="Times New Roman"/>
          <w:sz w:val="28"/>
          <w:szCs w:val="28"/>
          <w:lang w:val="uk-UA"/>
        </w:rPr>
        <w:t xml:space="preserve">абл. </w:t>
      </w:r>
      <w:r w:rsidR="00010D34" w:rsidRPr="00312C98">
        <w:rPr>
          <w:rFonts w:ascii="Times New Roman" w:hAnsi="Times New Roman" w:cs="Times New Roman"/>
          <w:sz w:val="28"/>
          <w:szCs w:val="28"/>
          <w:lang w:val="uk-UA"/>
        </w:rPr>
        <w:t>2.1.</w:t>
      </w:r>
    </w:p>
    <w:p w:rsidR="00010D34" w:rsidRPr="00312C98" w:rsidRDefault="00010D34" w:rsidP="00010D34">
      <w:pPr>
        <w:spacing w:after="0" w:line="360" w:lineRule="auto"/>
        <w:ind w:firstLine="709"/>
        <w:jc w:val="right"/>
        <w:rPr>
          <w:rFonts w:ascii="Times New Roman" w:hAnsi="Times New Roman" w:cs="Times New Roman"/>
          <w:sz w:val="28"/>
          <w:szCs w:val="28"/>
          <w:lang w:val="uk-UA"/>
        </w:rPr>
      </w:pPr>
      <w:r w:rsidRPr="00312C98">
        <w:rPr>
          <w:rFonts w:ascii="Times New Roman" w:hAnsi="Times New Roman" w:cs="Times New Roman"/>
          <w:sz w:val="28"/>
          <w:szCs w:val="28"/>
          <w:lang w:val="uk-UA"/>
        </w:rPr>
        <w:t>Таблиця 2.1</w:t>
      </w:r>
    </w:p>
    <w:p w:rsidR="0050751D" w:rsidRPr="00312C98" w:rsidRDefault="00010D34" w:rsidP="00010D34">
      <w:pPr>
        <w:spacing w:after="0" w:line="360" w:lineRule="auto"/>
        <w:ind w:firstLine="709"/>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Первинні результати рівня значимості мотивів при вивченні іноземної мови у 9-10 класах</w:t>
      </w:r>
    </w:p>
    <w:tbl>
      <w:tblPr>
        <w:tblStyle w:val="a6"/>
        <w:tblW w:w="9723" w:type="dxa"/>
        <w:tblLook w:val="04A0" w:firstRow="1" w:lastRow="0" w:firstColumn="1" w:lastColumn="0" w:noHBand="0" w:noVBand="1"/>
      </w:tblPr>
      <w:tblGrid>
        <w:gridCol w:w="2397"/>
        <w:gridCol w:w="382"/>
        <w:gridCol w:w="463"/>
        <w:gridCol w:w="425"/>
        <w:gridCol w:w="552"/>
        <w:gridCol w:w="396"/>
        <w:gridCol w:w="429"/>
        <w:gridCol w:w="403"/>
        <w:gridCol w:w="422"/>
        <w:gridCol w:w="382"/>
        <w:gridCol w:w="496"/>
        <w:gridCol w:w="496"/>
        <w:gridCol w:w="496"/>
        <w:gridCol w:w="496"/>
        <w:gridCol w:w="496"/>
        <w:gridCol w:w="496"/>
        <w:gridCol w:w="496"/>
      </w:tblGrid>
      <w:tr w:rsidR="009248FF" w:rsidRPr="00312C98" w:rsidTr="00D82A4C">
        <w:trPr>
          <w:cantSplit/>
          <w:trHeight w:val="2835"/>
        </w:trPr>
        <w:tc>
          <w:tcPr>
            <w:tcW w:w="2397" w:type="dxa"/>
          </w:tcPr>
          <w:p w:rsidR="009248FF" w:rsidRPr="00312C98" w:rsidRDefault="009248FF" w:rsidP="00D82A4C">
            <w:pPr>
              <w:spacing w:before="120"/>
              <w:jc w:val="both"/>
              <w:rPr>
                <w:rFonts w:ascii="Times New Roman" w:hAnsi="Times New Roman" w:cs="Times New Roman"/>
                <w:sz w:val="28"/>
                <w:szCs w:val="28"/>
                <w:lang w:val="uk-UA"/>
              </w:rPr>
            </w:pPr>
          </w:p>
        </w:tc>
        <w:tc>
          <w:tcPr>
            <w:tcW w:w="845" w:type="dxa"/>
            <w:gridSpan w:val="2"/>
            <w:textDirection w:val="btLr"/>
          </w:tcPr>
          <w:p w:rsidR="009248FF" w:rsidRPr="00312C98" w:rsidRDefault="00A3167B"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Широконавчальний</w:t>
            </w:r>
          </w:p>
        </w:tc>
        <w:tc>
          <w:tcPr>
            <w:tcW w:w="977" w:type="dxa"/>
            <w:gridSpan w:val="2"/>
            <w:textDirection w:val="btLr"/>
          </w:tcPr>
          <w:p w:rsidR="009248FF" w:rsidRPr="00312C98" w:rsidRDefault="00A3167B"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Навчально-пізнавальний</w:t>
            </w:r>
          </w:p>
        </w:tc>
        <w:tc>
          <w:tcPr>
            <w:tcW w:w="825" w:type="dxa"/>
            <w:gridSpan w:val="2"/>
            <w:textDirection w:val="btLr"/>
          </w:tcPr>
          <w:p w:rsidR="009248FF" w:rsidRPr="00312C98" w:rsidRDefault="00A3167B"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Комунікативний</w:t>
            </w:r>
          </w:p>
        </w:tc>
        <w:tc>
          <w:tcPr>
            <w:tcW w:w="825" w:type="dxa"/>
            <w:gridSpan w:val="2"/>
            <w:textDirection w:val="btLr"/>
          </w:tcPr>
          <w:p w:rsidR="009248FF" w:rsidRPr="00312C98" w:rsidRDefault="00D82A4C"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Емоційний</w:t>
            </w:r>
          </w:p>
        </w:tc>
        <w:tc>
          <w:tcPr>
            <w:tcW w:w="878" w:type="dxa"/>
            <w:gridSpan w:val="2"/>
            <w:textDirection w:val="btLr"/>
          </w:tcPr>
          <w:p w:rsidR="009248FF" w:rsidRPr="00312C98" w:rsidRDefault="00D82A4C"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Самоосвіти</w:t>
            </w:r>
          </w:p>
        </w:tc>
        <w:tc>
          <w:tcPr>
            <w:tcW w:w="992" w:type="dxa"/>
            <w:gridSpan w:val="2"/>
            <w:textDirection w:val="btLr"/>
          </w:tcPr>
          <w:p w:rsidR="009248FF" w:rsidRPr="00312C98" w:rsidRDefault="00D82A4C"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Співробітництва</w:t>
            </w:r>
          </w:p>
        </w:tc>
        <w:tc>
          <w:tcPr>
            <w:tcW w:w="992" w:type="dxa"/>
            <w:gridSpan w:val="2"/>
            <w:textDirection w:val="btLr"/>
          </w:tcPr>
          <w:p w:rsidR="009248FF" w:rsidRPr="00312C98" w:rsidRDefault="00D82A4C"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Ідентифікації</w:t>
            </w:r>
          </w:p>
        </w:tc>
        <w:tc>
          <w:tcPr>
            <w:tcW w:w="992" w:type="dxa"/>
            <w:gridSpan w:val="2"/>
            <w:textDirection w:val="btLr"/>
          </w:tcPr>
          <w:p w:rsidR="009248FF" w:rsidRPr="00312C98" w:rsidRDefault="00D82A4C"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Досягнення</w:t>
            </w:r>
          </w:p>
        </w:tc>
      </w:tr>
      <w:tr w:rsidR="009248FF" w:rsidRPr="00312C98" w:rsidTr="00D82A4C">
        <w:tc>
          <w:tcPr>
            <w:tcW w:w="2397" w:type="dxa"/>
          </w:tcPr>
          <w:p w:rsidR="009248FF" w:rsidRPr="00312C98" w:rsidRDefault="009248FF" w:rsidP="00D82A4C">
            <w:pPr>
              <w:spacing w:before="120"/>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Номер мотиву за списком</w:t>
            </w:r>
          </w:p>
        </w:tc>
        <w:tc>
          <w:tcPr>
            <w:tcW w:w="382"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w:t>
            </w:r>
          </w:p>
        </w:tc>
        <w:tc>
          <w:tcPr>
            <w:tcW w:w="463"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2</w:t>
            </w:r>
          </w:p>
        </w:tc>
        <w:tc>
          <w:tcPr>
            <w:tcW w:w="425"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3</w:t>
            </w:r>
          </w:p>
        </w:tc>
        <w:tc>
          <w:tcPr>
            <w:tcW w:w="552"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4</w:t>
            </w:r>
          </w:p>
        </w:tc>
        <w:tc>
          <w:tcPr>
            <w:tcW w:w="396"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5</w:t>
            </w:r>
          </w:p>
        </w:tc>
        <w:tc>
          <w:tcPr>
            <w:tcW w:w="429"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6</w:t>
            </w:r>
          </w:p>
        </w:tc>
        <w:tc>
          <w:tcPr>
            <w:tcW w:w="403"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7</w:t>
            </w:r>
          </w:p>
        </w:tc>
        <w:tc>
          <w:tcPr>
            <w:tcW w:w="422"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8</w:t>
            </w:r>
          </w:p>
        </w:tc>
        <w:tc>
          <w:tcPr>
            <w:tcW w:w="382"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9</w:t>
            </w:r>
          </w:p>
        </w:tc>
        <w:tc>
          <w:tcPr>
            <w:tcW w:w="496"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10</w:t>
            </w:r>
          </w:p>
        </w:tc>
        <w:tc>
          <w:tcPr>
            <w:tcW w:w="496"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11</w:t>
            </w:r>
          </w:p>
        </w:tc>
        <w:tc>
          <w:tcPr>
            <w:tcW w:w="496"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12</w:t>
            </w:r>
          </w:p>
        </w:tc>
        <w:tc>
          <w:tcPr>
            <w:tcW w:w="496"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13</w:t>
            </w:r>
          </w:p>
        </w:tc>
        <w:tc>
          <w:tcPr>
            <w:tcW w:w="496"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14</w:t>
            </w:r>
          </w:p>
        </w:tc>
        <w:tc>
          <w:tcPr>
            <w:tcW w:w="496"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15</w:t>
            </w:r>
          </w:p>
        </w:tc>
        <w:tc>
          <w:tcPr>
            <w:tcW w:w="496" w:type="dxa"/>
          </w:tcPr>
          <w:p w:rsidR="009248FF" w:rsidRPr="00312C98" w:rsidRDefault="009248FF"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16</w:t>
            </w:r>
          </w:p>
        </w:tc>
      </w:tr>
      <w:tr w:rsidR="00B034A9" w:rsidRPr="00312C98" w:rsidTr="00D82A4C">
        <w:tc>
          <w:tcPr>
            <w:tcW w:w="2397" w:type="dxa"/>
          </w:tcPr>
          <w:p w:rsidR="00B034A9" w:rsidRPr="00312C98" w:rsidRDefault="00B034A9" w:rsidP="00D82A4C">
            <w:pPr>
              <w:spacing w:before="120"/>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Середнє значення оцінки мотиву</w:t>
            </w:r>
          </w:p>
        </w:tc>
        <w:tc>
          <w:tcPr>
            <w:tcW w:w="845" w:type="dxa"/>
            <w:gridSpan w:val="2"/>
          </w:tcPr>
          <w:p w:rsidR="00B034A9" w:rsidRPr="00312C98" w:rsidRDefault="00BE7E4B"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4,1</w:t>
            </w:r>
          </w:p>
        </w:tc>
        <w:tc>
          <w:tcPr>
            <w:tcW w:w="977" w:type="dxa"/>
            <w:gridSpan w:val="2"/>
          </w:tcPr>
          <w:p w:rsidR="00B034A9" w:rsidRPr="00312C98" w:rsidRDefault="00BE7E4B"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2,9</w:t>
            </w:r>
          </w:p>
        </w:tc>
        <w:tc>
          <w:tcPr>
            <w:tcW w:w="825" w:type="dxa"/>
            <w:gridSpan w:val="2"/>
          </w:tcPr>
          <w:p w:rsidR="00B034A9" w:rsidRPr="00312C98" w:rsidRDefault="00BE7E4B"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4,1</w:t>
            </w:r>
          </w:p>
        </w:tc>
        <w:tc>
          <w:tcPr>
            <w:tcW w:w="825" w:type="dxa"/>
            <w:gridSpan w:val="2"/>
          </w:tcPr>
          <w:p w:rsidR="00B034A9" w:rsidRPr="00312C98" w:rsidRDefault="00BE7E4B"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3,1</w:t>
            </w:r>
          </w:p>
        </w:tc>
        <w:tc>
          <w:tcPr>
            <w:tcW w:w="878" w:type="dxa"/>
            <w:gridSpan w:val="2"/>
          </w:tcPr>
          <w:p w:rsidR="00B034A9" w:rsidRPr="00312C98" w:rsidRDefault="00BE7E4B"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4,2</w:t>
            </w:r>
          </w:p>
        </w:tc>
        <w:tc>
          <w:tcPr>
            <w:tcW w:w="992" w:type="dxa"/>
            <w:gridSpan w:val="2"/>
          </w:tcPr>
          <w:p w:rsidR="00B034A9" w:rsidRPr="00312C98" w:rsidRDefault="00BE7E4B"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3,0</w:t>
            </w:r>
          </w:p>
        </w:tc>
        <w:tc>
          <w:tcPr>
            <w:tcW w:w="992" w:type="dxa"/>
            <w:gridSpan w:val="2"/>
          </w:tcPr>
          <w:p w:rsidR="00B034A9" w:rsidRPr="00312C98" w:rsidRDefault="00A3167B"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1,7</w:t>
            </w:r>
          </w:p>
        </w:tc>
        <w:tc>
          <w:tcPr>
            <w:tcW w:w="992" w:type="dxa"/>
            <w:gridSpan w:val="2"/>
          </w:tcPr>
          <w:p w:rsidR="00A3167B" w:rsidRPr="00312C98" w:rsidRDefault="00A3167B" w:rsidP="00D82A4C">
            <w:pPr>
              <w:spacing w:before="120"/>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4,4</w:t>
            </w:r>
          </w:p>
          <w:p w:rsidR="00B034A9" w:rsidRPr="00312C98" w:rsidRDefault="00B034A9" w:rsidP="00D82A4C">
            <w:pPr>
              <w:spacing w:before="120"/>
              <w:jc w:val="center"/>
              <w:rPr>
                <w:rFonts w:ascii="Times New Roman" w:hAnsi="Times New Roman" w:cs="Times New Roman"/>
                <w:sz w:val="28"/>
                <w:szCs w:val="28"/>
                <w:lang w:val="uk-UA"/>
              </w:rPr>
            </w:pPr>
          </w:p>
        </w:tc>
      </w:tr>
      <w:tr w:rsidR="00A3167B" w:rsidRPr="00312C98" w:rsidTr="00D82A4C">
        <w:tc>
          <w:tcPr>
            <w:tcW w:w="2397" w:type="dxa"/>
          </w:tcPr>
          <w:p w:rsidR="00A3167B" w:rsidRPr="00312C98" w:rsidRDefault="00A3167B" w:rsidP="00D82A4C">
            <w:pPr>
              <w:spacing w:before="120"/>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Стандартне відхилення</w:t>
            </w:r>
          </w:p>
        </w:tc>
        <w:tc>
          <w:tcPr>
            <w:tcW w:w="845" w:type="dxa"/>
            <w:gridSpan w:val="2"/>
          </w:tcPr>
          <w:p w:rsidR="00A3167B" w:rsidRPr="00312C98" w:rsidRDefault="00D82A4C"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1,1</w:t>
            </w:r>
          </w:p>
        </w:tc>
        <w:tc>
          <w:tcPr>
            <w:tcW w:w="977" w:type="dxa"/>
            <w:gridSpan w:val="2"/>
          </w:tcPr>
          <w:p w:rsidR="00A3167B" w:rsidRPr="00312C98" w:rsidRDefault="00D82A4C"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1,1</w:t>
            </w:r>
          </w:p>
        </w:tc>
        <w:tc>
          <w:tcPr>
            <w:tcW w:w="825" w:type="dxa"/>
            <w:gridSpan w:val="2"/>
          </w:tcPr>
          <w:p w:rsidR="00A3167B" w:rsidRPr="00312C98" w:rsidRDefault="00D82A4C"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1,2</w:t>
            </w:r>
          </w:p>
        </w:tc>
        <w:tc>
          <w:tcPr>
            <w:tcW w:w="825" w:type="dxa"/>
            <w:gridSpan w:val="2"/>
          </w:tcPr>
          <w:p w:rsidR="00A3167B" w:rsidRPr="00312C98" w:rsidRDefault="00037462"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1,1</w:t>
            </w:r>
          </w:p>
        </w:tc>
        <w:tc>
          <w:tcPr>
            <w:tcW w:w="878" w:type="dxa"/>
            <w:gridSpan w:val="2"/>
          </w:tcPr>
          <w:p w:rsidR="00A3167B" w:rsidRPr="00312C98" w:rsidRDefault="00037462"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1,2</w:t>
            </w:r>
          </w:p>
        </w:tc>
        <w:tc>
          <w:tcPr>
            <w:tcW w:w="992" w:type="dxa"/>
            <w:gridSpan w:val="2"/>
          </w:tcPr>
          <w:p w:rsidR="00A3167B" w:rsidRPr="00312C98" w:rsidRDefault="00037462"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1,2</w:t>
            </w:r>
          </w:p>
        </w:tc>
        <w:tc>
          <w:tcPr>
            <w:tcW w:w="992" w:type="dxa"/>
            <w:gridSpan w:val="2"/>
          </w:tcPr>
          <w:p w:rsidR="00A3167B" w:rsidRPr="00312C98" w:rsidRDefault="00037462"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0,8</w:t>
            </w:r>
          </w:p>
        </w:tc>
        <w:tc>
          <w:tcPr>
            <w:tcW w:w="992" w:type="dxa"/>
            <w:gridSpan w:val="2"/>
          </w:tcPr>
          <w:p w:rsidR="00A3167B" w:rsidRPr="00312C98" w:rsidRDefault="00037462" w:rsidP="00D82A4C">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1,2</w:t>
            </w:r>
          </w:p>
        </w:tc>
      </w:tr>
    </w:tbl>
    <w:p w:rsidR="00010D34" w:rsidRPr="00312C98" w:rsidRDefault="00010D34" w:rsidP="00010D34">
      <w:pPr>
        <w:spacing w:after="0" w:line="360" w:lineRule="auto"/>
        <w:ind w:firstLine="709"/>
        <w:jc w:val="both"/>
        <w:rPr>
          <w:rFonts w:ascii="Times New Roman" w:hAnsi="Times New Roman" w:cs="Times New Roman"/>
          <w:sz w:val="28"/>
          <w:szCs w:val="28"/>
          <w:lang w:val="uk-UA"/>
        </w:rPr>
      </w:pPr>
    </w:p>
    <w:p w:rsidR="00337680" w:rsidRPr="00312C98" w:rsidRDefault="009F2415" w:rsidP="0097752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З </w:t>
      </w:r>
      <w:r w:rsidR="00337680" w:rsidRPr="00312C98">
        <w:rPr>
          <w:rFonts w:ascii="Times New Roman" w:hAnsi="Times New Roman" w:cs="Times New Roman"/>
          <w:sz w:val="28"/>
          <w:szCs w:val="28"/>
          <w:lang w:val="uk-UA"/>
        </w:rPr>
        <w:t xml:space="preserve">наведених </w:t>
      </w:r>
      <w:r w:rsidRPr="00312C98">
        <w:rPr>
          <w:rFonts w:ascii="Times New Roman" w:hAnsi="Times New Roman" w:cs="Times New Roman"/>
          <w:sz w:val="28"/>
          <w:szCs w:val="28"/>
          <w:lang w:val="uk-UA"/>
        </w:rPr>
        <w:t xml:space="preserve">даних </w:t>
      </w:r>
      <w:r w:rsidR="00337680" w:rsidRPr="00312C98">
        <w:rPr>
          <w:rFonts w:ascii="Times New Roman" w:hAnsi="Times New Roman" w:cs="Times New Roman"/>
          <w:sz w:val="28"/>
          <w:szCs w:val="28"/>
          <w:lang w:val="uk-UA"/>
        </w:rPr>
        <w:t>видно</w:t>
      </w:r>
      <w:r w:rsidRPr="00312C98">
        <w:rPr>
          <w:rFonts w:ascii="Times New Roman" w:hAnsi="Times New Roman" w:cs="Times New Roman"/>
          <w:sz w:val="28"/>
          <w:szCs w:val="28"/>
          <w:lang w:val="uk-UA"/>
        </w:rPr>
        <w:t xml:space="preserve">, що </w:t>
      </w:r>
      <w:r w:rsidR="00337680" w:rsidRPr="00312C98">
        <w:rPr>
          <w:rFonts w:ascii="Times New Roman" w:hAnsi="Times New Roman" w:cs="Times New Roman"/>
          <w:sz w:val="28"/>
          <w:szCs w:val="28"/>
          <w:lang w:val="uk-UA"/>
        </w:rPr>
        <w:t>у старших класах школи</w:t>
      </w:r>
      <w:r w:rsidRPr="00312C98">
        <w:rPr>
          <w:rFonts w:ascii="Times New Roman" w:hAnsi="Times New Roman" w:cs="Times New Roman"/>
          <w:sz w:val="28"/>
          <w:szCs w:val="28"/>
          <w:lang w:val="uk-UA"/>
        </w:rPr>
        <w:t xml:space="preserve"> найбільш значущими в оволодінні іноземною мовою для учнів </w:t>
      </w:r>
      <w:r w:rsidR="00864B11" w:rsidRPr="00312C98">
        <w:rPr>
          <w:rFonts w:ascii="Times New Roman" w:hAnsi="Times New Roman" w:cs="Times New Roman"/>
          <w:sz w:val="28"/>
          <w:szCs w:val="28"/>
          <w:lang w:val="uk-UA"/>
        </w:rPr>
        <w:t>є широконавчальний мотив, комунікативний мотив, мотив самоосвіти та мотив досягнення. Ці мотиви сформовані на середньому рівні. Найменш значущими виявилися мотив</w:t>
      </w:r>
      <w:r w:rsidR="0070497C" w:rsidRPr="00312C98">
        <w:rPr>
          <w:rFonts w:ascii="Times New Roman" w:hAnsi="Times New Roman" w:cs="Times New Roman"/>
          <w:sz w:val="28"/>
          <w:szCs w:val="28"/>
          <w:lang w:val="uk-UA"/>
        </w:rPr>
        <w:t>и</w:t>
      </w:r>
      <w:r w:rsidR="00864B11" w:rsidRPr="00312C98">
        <w:rPr>
          <w:rFonts w:ascii="Times New Roman" w:hAnsi="Times New Roman" w:cs="Times New Roman"/>
          <w:sz w:val="28"/>
          <w:szCs w:val="28"/>
          <w:lang w:val="uk-UA"/>
        </w:rPr>
        <w:t xml:space="preserve"> ідентифікації, співробітництва, емоційний та навчально-пізнавальний. До кінця </w:t>
      </w:r>
      <w:r w:rsidR="0070497C" w:rsidRPr="00312C98">
        <w:rPr>
          <w:rFonts w:ascii="Times New Roman" w:hAnsi="Times New Roman" w:cs="Times New Roman"/>
          <w:sz w:val="28"/>
          <w:szCs w:val="28"/>
          <w:lang w:val="uk-UA"/>
        </w:rPr>
        <w:t>формуючого етапу дослідження</w:t>
      </w:r>
      <w:r w:rsidR="00864B11" w:rsidRPr="00312C98">
        <w:rPr>
          <w:rFonts w:ascii="Times New Roman" w:hAnsi="Times New Roman" w:cs="Times New Roman"/>
          <w:sz w:val="28"/>
          <w:szCs w:val="28"/>
          <w:lang w:val="uk-UA"/>
        </w:rPr>
        <w:t xml:space="preserve"> необхідн</w:t>
      </w:r>
      <w:r w:rsidR="0070497C" w:rsidRPr="00312C98">
        <w:rPr>
          <w:rFonts w:ascii="Times New Roman" w:hAnsi="Times New Roman" w:cs="Times New Roman"/>
          <w:sz w:val="28"/>
          <w:szCs w:val="28"/>
          <w:lang w:val="uk-UA"/>
        </w:rPr>
        <w:t>о</w:t>
      </w:r>
      <w:r w:rsidR="00864B11" w:rsidRPr="00312C98">
        <w:rPr>
          <w:rFonts w:ascii="Times New Roman" w:hAnsi="Times New Roman" w:cs="Times New Roman"/>
          <w:sz w:val="28"/>
          <w:szCs w:val="28"/>
          <w:lang w:val="uk-UA"/>
        </w:rPr>
        <w:t xml:space="preserve"> </w:t>
      </w:r>
      <w:r w:rsidR="00864B11" w:rsidRPr="00312C98">
        <w:rPr>
          <w:rFonts w:ascii="Times New Roman" w:hAnsi="Times New Roman" w:cs="Times New Roman"/>
          <w:sz w:val="28"/>
          <w:szCs w:val="28"/>
          <w:lang w:val="uk-UA"/>
        </w:rPr>
        <w:lastRenderedPageBreak/>
        <w:t xml:space="preserve">проаналізувати вплив застосування розробленої методики підвищення мотивації </w:t>
      </w:r>
      <w:r w:rsidR="0070497C" w:rsidRPr="00312C98">
        <w:rPr>
          <w:rFonts w:ascii="Times New Roman" w:hAnsi="Times New Roman" w:cs="Times New Roman"/>
          <w:sz w:val="28"/>
          <w:szCs w:val="28"/>
          <w:lang w:val="uk-UA"/>
        </w:rPr>
        <w:t>на</w:t>
      </w:r>
      <w:r w:rsidR="00864B11" w:rsidRPr="00312C98">
        <w:rPr>
          <w:rFonts w:ascii="Times New Roman" w:hAnsi="Times New Roman" w:cs="Times New Roman"/>
          <w:sz w:val="28"/>
          <w:szCs w:val="28"/>
          <w:lang w:val="uk-UA"/>
        </w:rPr>
        <w:t xml:space="preserve"> рів</w:t>
      </w:r>
      <w:r w:rsidR="0070497C" w:rsidRPr="00312C98">
        <w:rPr>
          <w:rFonts w:ascii="Times New Roman" w:hAnsi="Times New Roman" w:cs="Times New Roman"/>
          <w:sz w:val="28"/>
          <w:szCs w:val="28"/>
          <w:lang w:val="uk-UA"/>
        </w:rPr>
        <w:t>ень</w:t>
      </w:r>
      <w:r w:rsidR="00864B11" w:rsidRPr="00312C98">
        <w:rPr>
          <w:rFonts w:ascii="Times New Roman" w:hAnsi="Times New Roman" w:cs="Times New Roman"/>
          <w:sz w:val="28"/>
          <w:szCs w:val="28"/>
          <w:lang w:val="uk-UA"/>
        </w:rPr>
        <w:t xml:space="preserve"> значущості даних мотивів в учнів</w:t>
      </w:r>
      <w:r w:rsidR="00F0160D">
        <w:rPr>
          <w:rFonts w:ascii="Times New Roman" w:hAnsi="Times New Roman" w:cs="Times New Roman"/>
          <w:sz w:val="28"/>
          <w:szCs w:val="28"/>
          <w:lang w:val="uk-UA"/>
        </w:rPr>
        <w:t xml:space="preserve"> старших класів</w:t>
      </w:r>
      <w:r w:rsidR="00864B11" w:rsidRPr="00312C98">
        <w:rPr>
          <w:rFonts w:ascii="Times New Roman" w:hAnsi="Times New Roman" w:cs="Times New Roman"/>
          <w:sz w:val="28"/>
          <w:szCs w:val="28"/>
          <w:lang w:val="uk-UA"/>
        </w:rPr>
        <w:t xml:space="preserve">. </w:t>
      </w:r>
    </w:p>
    <w:p w:rsidR="00CE063C" w:rsidRPr="00312C98" w:rsidRDefault="0070497C" w:rsidP="0097752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Отже, н</w:t>
      </w:r>
      <w:r w:rsidR="00864B11" w:rsidRPr="00312C98">
        <w:rPr>
          <w:rFonts w:ascii="Times New Roman" w:hAnsi="Times New Roman" w:cs="Times New Roman"/>
          <w:sz w:val="28"/>
          <w:szCs w:val="28"/>
          <w:lang w:val="uk-UA"/>
        </w:rPr>
        <w:t xml:space="preserve">а даному етапі дослідження </w:t>
      </w:r>
      <w:r w:rsidRPr="00312C98">
        <w:rPr>
          <w:rFonts w:ascii="Times New Roman" w:hAnsi="Times New Roman" w:cs="Times New Roman"/>
          <w:sz w:val="28"/>
          <w:szCs w:val="28"/>
          <w:lang w:val="uk-UA"/>
        </w:rPr>
        <w:t xml:space="preserve">було </w:t>
      </w:r>
      <w:r w:rsidR="00864B11" w:rsidRPr="00312C98">
        <w:rPr>
          <w:rFonts w:ascii="Times New Roman" w:hAnsi="Times New Roman" w:cs="Times New Roman"/>
          <w:sz w:val="28"/>
          <w:szCs w:val="28"/>
          <w:lang w:val="uk-UA"/>
        </w:rPr>
        <w:t>визнач</w:t>
      </w:r>
      <w:r w:rsidRPr="00312C98">
        <w:rPr>
          <w:rFonts w:ascii="Times New Roman" w:hAnsi="Times New Roman" w:cs="Times New Roman"/>
          <w:sz w:val="28"/>
          <w:szCs w:val="28"/>
          <w:lang w:val="uk-UA"/>
        </w:rPr>
        <w:t>ено</w:t>
      </w:r>
      <w:r w:rsidR="00864B11" w:rsidRPr="00312C98">
        <w:rPr>
          <w:rFonts w:ascii="Times New Roman" w:hAnsi="Times New Roman" w:cs="Times New Roman"/>
          <w:sz w:val="28"/>
          <w:szCs w:val="28"/>
          <w:lang w:val="uk-UA"/>
        </w:rPr>
        <w:t xml:space="preserve"> початкові дані </w:t>
      </w:r>
      <w:r w:rsidR="00F0160D">
        <w:rPr>
          <w:rFonts w:ascii="Times New Roman" w:hAnsi="Times New Roman" w:cs="Times New Roman"/>
          <w:sz w:val="28"/>
          <w:szCs w:val="28"/>
          <w:lang w:val="uk-UA"/>
        </w:rPr>
        <w:t>с</w:t>
      </w:r>
      <w:r w:rsidR="00864B11" w:rsidRPr="00312C98">
        <w:rPr>
          <w:rFonts w:ascii="Times New Roman" w:hAnsi="Times New Roman" w:cs="Times New Roman"/>
          <w:sz w:val="28"/>
          <w:szCs w:val="28"/>
          <w:lang w:val="uk-UA"/>
        </w:rPr>
        <w:t>формованості мотивації при оволодінні іноземною мовою, рівень сформованості іншомовної комунікативної компетенції та значущість мотивів для учнів</w:t>
      </w:r>
      <w:r w:rsidR="003B5420" w:rsidRPr="003B5420">
        <w:rPr>
          <w:rFonts w:ascii="Times New Roman" w:hAnsi="Times New Roman" w:cs="Times New Roman"/>
          <w:sz w:val="28"/>
          <w:szCs w:val="28"/>
          <w:lang w:val="uk-UA"/>
        </w:rPr>
        <w:t xml:space="preserve"> </w:t>
      </w:r>
      <w:r w:rsidR="003B5420">
        <w:rPr>
          <w:rFonts w:ascii="Times New Roman" w:hAnsi="Times New Roman" w:cs="Times New Roman"/>
          <w:sz w:val="28"/>
          <w:szCs w:val="28"/>
          <w:lang w:val="uk-UA"/>
        </w:rPr>
        <w:t>старших класів</w:t>
      </w:r>
      <w:r w:rsidR="00864B11" w:rsidRPr="00312C98">
        <w:rPr>
          <w:rFonts w:ascii="Times New Roman" w:hAnsi="Times New Roman" w:cs="Times New Roman"/>
          <w:sz w:val="28"/>
          <w:szCs w:val="28"/>
          <w:lang w:val="uk-UA"/>
        </w:rPr>
        <w:t>.</w:t>
      </w:r>
    </w:p>
    <w:p w:rsidR="00CE063C" w:rsidRPr="00312C98" w:rsidRDefault="00F500A3" w:rsidP="0079560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Далі була розроблена методика </w:t>
      </w:r>
      <w:r w:rsidR="00E34C0E" w:rsidRPr="00312C98">
        <w:rPr>
          <w:rFonts w:ascii="Times New Roman" w:eastAsia="Times New Roman" w:hAnsi="Times New Roman" w:cs="Times New Roman"/>
          <w:sz w:val="28"/>
          <w:szCs w:val="28"/>
          <w:lang w:val="uk-UA" w:eastAsia="ru-RU"/>
        </w:rPr>
        <w:t xml:space="preserve">застосування Інтернет - ресурсів для формування мотивації </w:t>
      </w:r>
      <w:r w:rsidR="00E34C0E" w:rsidRPr="00312C98">
        <w:rPr>
          <w:rFonts w:ascii="Times New Roman" w:eastAsia="Calibri" w:hAnsi="Times New Roman" w:cs="Times New Roman"/>
          <w:sz w:val="28"/>
          <w:szCs w:val="28"/>
          <w:lang w:val="uk-UA"/>
        </w:rPr>
        <w:t xml:space="preserve">до вивчення англійської мови </w:t>
      </w:r>
      <w:r w:rsidR="00E34C0E" w:rsidRPr="00312C98">
        <w:rPr>
          <w:rFonts w:ascii="Times New Roman" w:eastAsia="Times New Roman" w:hAnsi="Times New Roman" w:cs="Times New Roman"/>
          <w:sz w:val="28"/>
          <w:szCs w:val="28"/>
          <w:lang w:val="uk-UA" w:eastAsia="ru-RU"/>
        </w:rPr>
        <w:t>в учнів старших класів</w:t>
      </w:r>
      <w:r w:rsidRPr="00312C98">
        <w:rPr>
          <w:rFonts w:ascii="Times New Roman" w:hAnsi="Times New Roman" w:cs="Times New Roman"/>
          <w:sz w:val="28"/>
          <w:szCs w:val="28"/>
          <w:lang w:val="uk-UA"/>
        </w:rPr>
        <w:t xml:space="preserve">, що впроваджувалась у практику викладання іноземних мов </w:t>
      </w:r>
      <w:r w:rsidR="00342093"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школі.</w:t>
      </w:r>
    </w:p>
    <w:p w:rsidR="00CE063C" w:rsidRPr="00312C98" w:rsidRDefault="00CE063C" w:rsidP="00795601">
      <w:pPr>
        <w:spacing w:after="0" w:line="360" w:lineRule="auto"/>
        <w:ind w:firstLine="709"/>
        <w:jc w:val="both"/>
        <w:rPr>
          <w:rFonts w:ascii="Times New Roman" w:hAnsi="Times New Roman" w:cs="Times New Roman"/>
          <w:sz w:val="28"/>
          <w:szCs w:val="28"/>
          <w:lang w:val="uk-UA"/>
        </w:rPr>
      </w:pPr>
    </w:p>
    <w:p w:rsidR="00CE063C" w:rsidRDefault="00CE063C" w:rsidP="00795601">
      <w:pPr>
        <w:spacing w:after="0" w:line="360" w:lineRule="auto"/>
        <w:ind w:firstLine="709"/>
        <w:jc w:val="both"/>
        <w:rPr>
          <w:rFonts w:ascii="Times New Roman" w:hAnsi="Times New Roman" w:cs="Times New Roman"/>
          <w:sz w:val="28"/>
          <w:szCs w:val="28"/>
          <w:lang w:val="uk-UA"/>
        </w:rPr>
      </w:pPr>
    </w:p>
    <w:p w:rsidR="00261F30" w:rsidRPr="00312C98" w:rsidRDefault="00261F30" w:rsidP="00261F30">
      <w:pPr>
        <w:spacing w:after="0" w:line="360" w:lineRule="auto"/>
        <w:ind w:firstLine="709"/>
        <w:jc w:val="both"/>
        <w:rPr>
          <w:rFonts w:ascii="Times New Roman" w:eastAsia="Times New Roman" w:hAnsi="Times New Roman" w:cs="Times New Roman"/>
          <w:b/>
          <w:sz w:val="28"/>
          <w:szCs w:val="28"/>
          <w:lang w:val="uk-UA" w:eastAsia="ru-RU"/>
        </w:rPr>
      </w:pPr>
      <w:r w:rsidRPr="00312C98">
        <w:rPr>
          <w:rFonts w:ascii="Times New Roman" w:eastAsia="Times New Roman" w:hAnsi="Times New Roman" w:cs="Times New Roman"/>
          <w:b/>
          <w:sz w:val="28"/>
          <w:szCs w:val="28"/>
          <w:lang w:val="uk-UA" w:eastAsia="ru-RU"/>
        </w:rPr>
        <w:t xml:space="preserve">Висновки до </w:t>
      </w:r>
      <w:r>
        <w:rPr>
          <w:rFonts w:ascii="Times New Roman" w:eastAsia="Times New Roman" w:hAnsi="Times New Roman" w:cs="Times New Roman"/>
          <w:b/>
          <w:sz w:val="28"/>
          <w:szCs w:val="28"/>
          <w:lang w:val="uk-UA" w:eastAsia="ru-RU"/>
        </w:rPr>
        <w:t>другого</w:t>
      </w:r>
      <w:r w:rsidRPr="00312C98">
        <w:rPr>
          <w:rFonts w:ascii="Times New Roman" w:eastAsia="Times New Roman" w:hAnsi="Times New Roman" w:cs="Times New Roman"/>
          <w:b/>
          <w:sz w:val="28"/>
          <w:szCs w:val="28"/>
          <w:lang w:val="uk-UA" w:eastAsia="ru-RU"/>
        </w:rPr>
        <w:t xml:space="preserve"> розділу</w:t>
      </w:r>
    </w:p>
    <w:p w:rsidR="00261F30" w:rsidRDefault="00261F30" w:rsidP="00795601">
      <w:pPr>
        <w:spacing w:after="0" w:line="360" w:lineRule="auto"/>
        <w:ind w:firstLine="709"/>
        <w:jc w:val="both"/>
        <w:rPr>
          <w:rFonts w:ascii="Times New Roman" w:hAnsi="Times New Roman" w:cs="Times New Roman"/>
          <w:sz w:val="28"/>
          <w:szCs w:val="28"/>
          <w:lang w:val="uk-UA"/>
        </w:rPr>
      </w:pPr>
    </w:p>
    <w:p w:rsidR="00DE37AA" w:rsidRDefault="00DE37AA" w:rsidP="00DE37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нашому дослідженні, під мультимедійними та цифровими технологіями ми розуміємо широкий спектр інструментів та ресурсів, що містять інформацію, представлену в різних форматах, на базі комп’ютерних та мобільних технологій. У термін «цифрові технології» ми включаємо поняття комп’ютерних, інформаційних, інформаційно-комунікаційних та телекомунікаційних технологій. </w:t>
      </w:r>
    </w:p>
    <w:p w:rsidR="00DE37AA" w:rsidRDefault="00DE37AA" w:rsidP="00DE37AA">
      <w:pPr>
        <w:spacing w:after="0" w:line="360" w:lineRule="auto"/>
        <w:ind w:firstLine="709"/>
        <w:jc w:val="both"/>
        <w:rPr>
          <w:rFonts w:ascii="Times New Roman" w:hAnsi="Times New Roman" w:cs="Times New Roman"/>
          <w:sz w:val="28"/>
          <w:szCs w:val="28"/>
          <w:lang w:val="uk-UA"/>
        </w:rPr>
      </w:pPr>
      <w:r w:rsidRPr="00312C98">
        <w:rPr>
          <w:rFonts w:ascii="Times New Roman" w:eastAsia="Times New Roman" w:hAnsi="Times New Roman" w:cs="Times New Roman"/>
          <w:sz w:val="28"/>
          <w:szCs w:val="28"/>
          <w:lang w:val="uk-UA" w:eastAsia="ru-RU"/>
        </w:rPr>
        <w:t xml:space="preserve">Для практичного </w:t>
      </w:r>
      <w:r w:rsidRPr="00312C98">
        <w:rPr>
          <w:rFonts w:ascii="Times New Roman" w:eastAsia="Calibri" w:hAnsi="Times New Roman" w:cs="Times New Roman"/>
          <w:bCs/>
          <w:sz w:val="28"/>
          <w:szCs w:val="28"/>
          <w:lang w:val="uk-UA" w:eastAsia="ru-RU"/>
        </w:rPr>
        <w:t xml:space="preserve">вивчення </w:t>
      </w:r>
      <w:r w:rsidRPr="00312C98">
        <w:rPr>
          <w:rFonts w:ascii="Times New Roman" w:hAnsi="Times New Roman" w:cs="Times New Roman"/>
          <w:sz w:val="28"/>
          <w:szCs w:val="28"/>
          <w:lang w:val="uk-UA"/>
        </w:rPr>
        <w:t xml:space="preserve">розвитку мотивації учнів старших класів на уроках англійської мови </w:t>
      </w:r>
      <w:r w:rsidRPr="00312C98">
        <w:rPr>
          <w:rFonts w:ascii="Times New Roman" w:eastAsia="Times New Roman" w:hAnsi="Times New Roman" w:cs="Times New Roman"/>
          <w:sz w:val="28"/>
          <w:szCs w:val="28"/>
          <w:lang w:val="uk-UA" w:eastAsia="ru-RU"/>
        </w:rPr>
        <w:t>було організовано та проведено дослідження</w:t>
      </w:r>
      <w:r w:rsidRPr="00312C98">
        <w:rPr>
          <w:rFonts w:ascii="Times New Roman" w:hAnsi="Times New Roman" w:cs="Times New Roman"/>
          <w:sz w:val="28"/>
          <w:szCs w:val="28"/>
          <w:lang w:val="uk-UA"/>
        </w:rPr>
        <w:t>, що включає три етапи, на кожному з яких в залежності від розв’язуваних задач, застосовувалися різні методи дослідження</w:t>
      </w:r>
      <w:r>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У даному дослідженні взяли участь учні старших класів, а саме 9-10 класів. </w:t>
      </w:r>
      <w:r>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дослідженні взяли участь 30 учнів, 19 хлопців та 11 дівчат</w:t>
      </w:r>
      <w:r>
        <w:rPr>
          <w:rFonts w:ascii="Times New Roman" w:hAnsi="Times New Roman" w:cs="Times New Roman"/>
          <w:sz w:val="28"/>
          <w:szCs w:val="28"/>
          <w:lang w:val="uk-UA"/>
        </w:rPr>
        <w:t xml:space="preserve">. </w:t>
      </w:r>
    </w:p>
    <w:p w:rsidR="00DE37AA" w:rsidRDefault="00DE37AA" w:rsidP="00DE37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показало, що </w:t>
      </w:r>
      <w:r w:rsidRPr="00312C98">
        <w:rPr>
          <w:rFonts w:ascii="Times New Roman" w:hAnsi="Times New Roman" w:cs="Times New Roman"/>
          <w:sz w:val="28"/>
          <w:szCs w:val="28"/>
          <w:lang w:val="uk-UA"/>
        </w:rPr>
        <w:t xml:space="preserve">загальний рівень </w:t>
      </w:r>
      <w:r>
        <w:rPr>
          <w:rFonts w:ascii="Times New Roman" w:hAnsi="Times New Roman" w:cs="Times New Roman"/>
          <w:sz w:val="28"/>
          <w:szCs w:val="28"/>
          <w:lang w:val="uk-UA"/>
        </w:rPr>
        <w:t>мотивації вивчати іноземну мову</w:t>
      </w:r>
      <w:r w:rsidRPr="00312C98">
        <w:rPr>
          <w:rFonts w:ascii="Times New Roman" w:hAnsi="Times New Roman" w:cs="Times New Roman"/>
          <w:sz w:val="28"/>
          <w:szCs w:val="28"/>
          <w:lang w:val="uk-UA"/>
        </w:rPr>
        <w:t xml:space="preserve"> знаходиться на </w:t>
      </w:r>
      <w:r>
        <w:rPr>
          <w:rFonts w:ascii="Times New Roman" w:hAnsi="Times New Roman" w:cs="Times New Roman"/>
          <w:sz w:val="28"/>
          <w:szCs w:val="28"/>
          <w:lang w:val="uk-UA"/>
        </w:rPr>
        <w:t xml:space="preserve">середньому </w:t>
      </w:r>
      <w:r w:rsidRPr="00312C98">
        <w:rPr>
          <w:rFonts w:ascii="Times New Roman" w:hAnsi="Times New Roman" w:cs="Times New Roman"/>
          <w:sz w:val="28"/>
          <w:szCs w:val="28"/>
          <w:lang w:val="uk-UA"/>
        </w:rPr>
        <w:t>рівні.</w:t>
      </w:r>
      <w:r w:rsidRPr="002F41AB">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312C98">
        <w:rPr>
          <w:rFonts w:ascii="Times New Roman" w:hAnsi="Times New Roman" w:cs="Times New Roman"/>
          <w:sz w:val="28"/>
          <w:szCs w:val="28"/>
          <w:lang w:val="uk-UA"/>
        </w:rPr>
        <w:t xml:space="preserve">айбільш значущими в оволодінні іноземною мовою для учнів є широконавчальний мотив, комунікативний мотив, мотив </w:t>
      </w:r>
      <w:r w:rsidRPr="002A5631">
        <w:rPr>
          <w:rFonts w:ascii="Times New Roman" w:hAnsi="Times New Roman" w:cs="Times New Roman"/>
          <w:sz w:val="28"/>
          <w:szCs w:val="28"/>
          <w:lang w:val="uk-UA"/>
        </w:rPr>
        <w:t xml:space="preserve">самоосвіти та мотив досягнення. </w:t>
      </w:r>
    </w:p>
    <w:p w:rsidR="009B4C53" w:rsidRPr="00312C98" w:rsidRDefault="009B4C53">
      <w:pPr>
        <w:rPr>
          <w:rFonts w:ascii="Times New Roman" w:hAnsi="Times New Roman" w:cs="Times New Roman"/>
          <w:sz w:val="28"/>
          <w:szCs w:val="28"/>
          <w:lang w:val="uk-UA"/>
        </w:rPr>
      </w:pPr>
      <w:r w:rsidRPr="00312C98">
        <w:rPr>
          <w:rFonts w:ascii="Times New Roman" w:hAnsi="Times New Roman" w:cs="Times New Roman"/>
          <w:sz w:val="28"/>
          <w:szCs w:val="28"/>
          <w:lang w:val="uk-UA"/>
        </w:rPr>
        <w:br w:type="page"/>
      </w:r>
    </w:p>
    <w:p w:rsidR="008542A6" w:rsidRPr="00312C98" w:rsidRDefault="008542A6" w:rsidP="008542A6">
      <w:pPr>
        <w:spacing w:after="0" w:line="360" w:lineRule="auto"/>
        <w:ind w:firstLine="709"/>
        <w:jc w:val="center"/>
        <w:rPr>
          <w:rFonts w:ascii="Times New Roman" w:eastAsia="Calibri" w:hAnsi="Times New Roman" w:cs="Times New Roman"/>
          <w:b/>
          <w:sz w:val="28"/>
          <w:szCs w:val="28"/>
          <w:lang w:val="uk-UA"/>
        </w:rPr>
      </w:pPr>
      <w:r w:rsidRPr="00312C98">
        <w:rPr>
          <w:rFonts w:ascii="Times New Roman" w:eastAsia="Calibri" w:hAnsi="Times New Roman" w:cs="Times New Roman"/>
          <w:b/>
          <w:caps/>
          <w:sz w:val="28"/>
          <w:szCs w:val="28"/>
          <w:lang w:val="uk-UA"/>
        </w:rPr>
        <w:lastRenderedPageBreak/>
        <w:t xml:space="preserve">Розділ </w:t>
      </w:r>
      <w:r w:rsidRPr="00312C98">
        <w:rPr>
          <w:rFonts w:ascii="Times New Roman" w:eastAsia="Calibri" w:hAnsi="Times New Roman" w:cs="Times New Roman"/>
          <w:b/>
          <w:sz w:val="28"/>
          <w:szCs w:val="28"/>
          <w:lang w:val="uk-UA"/>
        </w:rPr>
        <w:t>3</w:t>
      </w:r>
    </w:p>
    <w:p w:rsidR="008542A6" w:rsidRPr="00312C98" w:rsidRDefault="008542A6" w:rsidP="008542A6">
      <w:pPr>
        <w:spacing w:after="0" w:line="360" w:lineRule="auto"/>
        <w:ind w:firstLine="709"/>
        <w:jc w:val="center"/>
        <w:rPr>
          <w:rFonts w:ascii="Times New Roman" w:hAnsi="Times New Roman" w:cs="Times New Roman"/>
          <w:b/>
          <w:noProof/>
          <w:sz w:val="28"/>
          <w:szCs w:val="28"/>
          <w:lang w:val="uk-UA" w:eastAsia="ru-RU"/>
        </w:rPr>
      </w:pPr>
      <w:r w:rsidRPr="00312C98">
        <w:rPr>
          <w:rFonts w:ascii="Times New Roman" w:hAnsi="Times New Roman" w:cs="Times New Roman"/>
          <w:b/>
          <w:sz w:val="28"/>
          <w:szCs w:val="28"/>
          <w:lang w:val="uk-UA"/>
        </w:rPr>
        <w:t xml:space="preserve">ВПРОВАДЖЕННЯ </w:t>
      </w:r>
      <w:r w:rsidRPr="00312C98">
        <w:rPr>
          <w:rFonts w:ascii="Times New Roman" w:hAnsi="Times New Roman" w:cs="Times New Roman"/>
          <w:b/>
          <w:noProof/>
          <w:sz w:val="28"/>
          <w:szCs w:val="28"/>
          <w:lang w:val="uk-UA" w:eastAsia="ru-RU"/>
        </w:rPr>
        <w:t>ІНТЕРНЕТ-ТЕХНОЛОГІЙ</w:t>
      </w:r>
      <w:r w:rsidRPr="00312C98">
        <w:rPr>
          <w:rFonts w:ascii="Times New Roman" w:hAnsi="Times New Roman" w:cs="Times New Roman"/>
          <w:b/>
          <w:sz w:val="28"/>
          <w:szCs w:val="28"/>
          <w:lang w:val="uk-UA"/>
        </w:rPr>
        <w:t xml:space="preserve"> ПРИ ВИВЧЕННІ АНГЛІЙСЬКОЇ МОВИ У СТАРШІЙ ШКОЛІ</w:t>
      </w:r>
      <w:r w:rsidRPr="00312C98">
        <w:rPr>
          <w:rFonts w:ascii="Times New Roman" w:eastAsia="Calibri" w:hAnsi="Times New Roman" w:cs="Times New Roman"/>
          <w:b/>
          <w:sz w:val="28"/>
          <w:szCs w:val="28"/>
          <w:lang w:val="uk-UA"/>
        </w:rPr>
        <w:t xml:space="preserve"> </w:t>
      </w:r>
      <w:r w:rsidRPr="00312C98">
        <w:rPr>
          <w:rFonts w:ascii="Times New Roman" w:hAnsi="Times New Roman" w:cs="Times New Roman"/>
          <w:b/>
          <w:sz w:val="28"/>
          <w:szCs w:val="28"/>
          <w:lang w:val="uk-UA"/>
        </w:rPr>
        <w:t>З МЕТОЮ ПІДВИЩЕННЯ РІВНЯ МОТИВАЦІЇ</w:t>
      </w:r>
    </w:p>
    <w:p w:rsidR="008542A6" w:rsidRPr="00312C98" w:rsidRDefault="008542A6" w:rsidP="009B4C53">
      <w:pPr>
        <w:spacing w:after="0" w:line="360" w:lineRule="auto"/>
        <w:ind w:firstLine="709"/>
        <w:jc w:val="both"/>
        <w:rPr>
          <w:rFonts w:ascii="Times New Roman" w:hAnsi="Times New Roman" w:cs="Times New Roman"/>
          <w:noProof/>
          <w:sz w:val="28"/>
          <w:szCs w:val="28"/>
          <w:lang w:val="uk-UA" w:eastAsia="ru-RU"/>
        </w:rPr>
      </w:pPr>
    </w:p>
    <w:p w:rsidR="008542A6" w:rsidRPr="00312C98" w:rsidRDefault="008542A6" w:rsidP="009B4C53">
      <w:pPr>
        <w:spacing w:after="0" w:line="360" w:lineRule="auto"/>
        <w:ind w:firstLine="709"/>
        <w:jc w:val="both"/>
        <w:rPr>
          <w:rFonts w:ascii="Times New Roman" w:eastAsia="Calibri" w:hAnsi="Times New Roman" w:cs="Times New Roman"/>
          <w:b/>
          <w:sz w:val="28"/>
          <w:szCs w:val="28"/>
          <w:lang w:val="uk-UA"/>
        </w:rPr>
      </w:pPr>
      <w:r w:rsidRPr="00312C98">
        <w:rPr>
          <w:rFonts w:ascii="Times New Roman" w:eastAsia="Calibri" w:hAnsi="Times New Roman" w:cs="Times New Roman"/>
          <w:b/>
          <w:sz w:val="28"/>
          <w:szCs w:val="28"/>
          <w:lang w:val="uk-UA"/>
        </w:rPr>
        <w:t>3.1. Проблеми використання Інтернет - ресурсів у навчанні англійській мові</w:t>
      </w:r>
    </w:p>
    <w:p w:rsidR="008542A6" w:rsidRPr="00312C98" w:rsidRDefault="008542A6" w:rsidP="009B4C53">
      <w:pPr>
        <w:spacing w:after="0" w:line="360" w:lineRule="auto"/>
        <w:ind w:firstLine="709"/>
        <w:jc w:val="both"/>
        <w:rPr>
          <w:rFonts w:ascii="Times New Roman" w:eastAsia="Calibri" w:hAnsi="Times New Roman" w:cs="Times New Roman"/>
          <w:sz w:val="28"/>
          <w:szCs w:val="28"/>
          <w:lang w:val="uk-UA"/>
        </w:rPr>
      </w:pPr>
    </w:p>
    <w:p w:rsidR="008F6543" w:rsidRPr="00312C98" w:rsidRDefault="008F6543" w:rsidP="008F654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Сучасне суспільство висуває великі запити до освіти та загального розвитку учнів, ефективності засвоєння програми. Потрібно навчити кожного учня за невеликий проміжок часу отримувати, переробляти, оцінювати та застосовувати у практичній роботі великий обсяг інформації. Дуже важливо здійснити процес навчання так, щоб учні діяльно, з увагою та з інтересом працювали на уроці, бачили плоди власної праці та мали змогу самостійно їх оцінити. Допомогти вчителю у вирішенні цієї складної задачі може поєднання класичних способів вивчення та сучасних інформаційни</w:t>
      </w:r>
      <w:r w:rsidR="008927C5" w:rsidRPr="00312C98">
        <w:rPr>
          <w:rFonts w:ascii="Times New Roman" w:hAnsi="Times New Roman" w:cs="Times New Roman"/>
          <w:sz w:val="28"/>
          <w:szCs w:val="28"/>
          <w:lang w:val="uk-UA"/>
        </w:rPr>
        <w:t>х технологій, в тому числі комп’ютерних</w:t>
      </w:r>
      <w:r w:rsidRPr="00312C98">
        <w:rPr>
          <w:rFonts w:ascii="Times New Roman" w:hAnsi="Times New Roman" w:cs="Times New Roman"/>
          <w:sz w:val="28"/>
          <w:szCs w:val="28"/>
          <w:lang w:val="uk-UA"/>
        </w:rPr>
        <w:t xml:space="preserve"> з використанням ресурсів Інтернету. Впровадження ПК на уроці робить процес навчання мобільним, строго диференційованим, особистим та інтерактивним.</w:t>
      </w:r>
    </w:p>
    <w:p w:rsidR="008927C5" w:rsidRPr="00312C98" w:rsidRDefault="008F6543" w:rsidP="008F654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Англійська мова виконує комунікативну функцію. Внаслідок цього як навчальний предмет в</w:t>
      </w:r>
      <w:r w:rsidR="00894ECA" w:rsidRPr="00312C98">
        <w:rPr>
          <w:rFonts w:ascii="Times New Roman" w:hAnsi="Times New Roman" w:cs="Times New Roman"/>
          <w:sz w:val="28"/>
          <w:szCs w:val="28"/>
          <w:lang w:val="uk-UA"/>
        </w:rPr>
        <w:t>она</w:t>
      </w:r>
      <w:r w:rsidRPr="00312C98">
        <w:rPr>
          <w:rFonts w:ascii="Times New Roman" w:hAnsi="Times New Roman" w:cs="Times New Roman"/>
          <w:sz w:val="28"/>
          <w:szCs w:val="28"/>
          <w:lang w:val="uk-UA"/>
        </w:rPr>
        <w:t xml:space="preserve"> вважається одночасно і метою, і засобом вивчення. В </w:t>
      </w:r>
      <w:r w:rsidR="00894ECA" w:rsidRPr="00312C98">
        <w:rPr>
          <w:rFonts w:ascii="Times New Roman" w:hAnsi="Times New Roman" w:cs="Times New Roman"/>
          <w:sz w:val="28"/>
          <w:szCs w:val="28"/>
          <w:lang w:val="uk-UA"/>
        </w:rPr>
        <w:t>Інтернеті</w:t>
      </w:r>
      <w:r w:rsidRPr="00312C98">
        <w:rPr>
          <w:rFonts w:ascii="Times New Roman" w:hAnsi="Times New Roman" w:cs="Times New Roman"/>
          <w:sz w:val="28"/>
          <w:szCs w:val="28"/>
          <w:lang w:val="uk-UA"/>
        </w:rPr>
        <w:t xml:space="preserve"> розміщено понад м</w:t>
      </w:r>
      <w:r w:rsidR="00894ECA" w:rsidRPr="00312C98">
        <w:rPr>
          <w:rFonts w:ascii="Times New Roman" w:hAnsi="Times New Roman" w:cs="Times New Roman"/>
          <w:sz w:val="28"/>
          <w:szCs w:val="28"/>
          <w:lang w:val="uk-UA"/>
        </w:rPr>
        <w:t>ільярд</w:t>
      </w:r>
      <w:r w:rsidRPr="00312C98">
        <w:rPr>
          <w:rFonts w:ascii="Times New Roman" w:hAnsi="Times New Roman" w:cs="Times New Roman"/>
          <w:sz w:val="28"/>
          <w:szCs w:val="28"/>
          <w:lang w:val="uk-UA"/>
        </w:rPr>
        <w:t xml:space="preserve"> різних мультимедійних файлів англійською мовою, </w:t>
      </w:r>
      <w:r w:rsidR="00894ECA" w:rsidRPr="00312C98">
        <w:rPr>
          <w:rFonts w:ascii="Times New Roman" w:hAnsi="Times New Roman" w:cs="Times New Roman"/>
          <w:sz w:val="28"/>
          <w:szCs w:val="28"/>
          <w:lang w:val="uk-UA"/>
        </w:rPr>
        <w:t>які</w:t>
      </w:r>
      <w:r w:rsidRPr="00312C98">
        <w:rPr>
          <w:rFonts w:ascii="Times New Roman" w:hAnsi="Times New Roman" w:cs="Times New Roman"/>
          <w:sz w:val="28"/>
          <w:szCs w:val="28"/>
          <w:lang w:val="uk-UA"/>
        </w:rPr>
        <w:t xml:space="preserve"> містять навчально-методичну та наукову інформацію, що дозволяє організовувати оперативну консультаційну підтримку, моделювати науково-дослідну роботу, проводити віртуальні навчальні заняття (семінари, лекції) в режимі реального часу. </w:t>
      </w:r>
    </w:p>
    <w:p w:rsidR="009A56FC" w:rsidRPr="00312C98" w:rsidRDefault="008F6543" w:rsidP="008F654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В галузі застосування інформаційно-комунікаційних технологій у навчанні іноземних мов великий внесок зробила доктор педагогічних наук, професор Н.</w:t>
      </w:r>
      <w:r w:rsidR="00342093"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Гальс</w:t>
      </w:r>
      <w:r w:rsidR="00342093" w:rsidRPr="00312C98">
        <w:rPr>
          <w:rFonts w:ascii="Times New Roman" w:hAnsi="Times New Roman" w:cs="Times New Roman"/>
          <w:sz w:val="28"/>
          <w:szCs w:val="28"/>
          <w:lang w:val="uk-UA"/>
        </w:rPr>
        <w:t>ь</w:t>
      </w:r>
      <w:r w:rsidRPr="00312C98">
        <w:rPr>
          <w:rFonts w:ascii="Times New Roman" w:hAnsi="Times New Roman" w:cs="Times New Roman"/>
          <w:sz w:val="28"/>
          <w:szCs w:val="28"/>
          <w:lang w:val="uk-UA"/>
        </w:rPr>
        <w:t xml:space="preserve">кова. У своїх </w:t>
      </w:r>
      <w:r w:rsidR="00A9739A" w:rsidRPr="00312C98">
        <w:rPr>
          <w:rFonts w:ascii="Times New Roman" w:hAnsi="Times New Roman" w:cs="Times New Roman"/>
          <w:sz w:val="28"/>
          <w:szCs w:val="28"/>
          <w:lang w:val="uk-UA"/>
        </w:rPr>
        <w:t xml:space="preserve">дослідженнях вона зазначає, що </w:t>
      </w:r>
      <w:r w:rsidRPr="00312C98">
        <w:rPr>
          <w:rFonts w:ascii="Times New Roman" w:hAnsi="Times New Roman" w:cs="Times New Roman"/>
          <w:sz w:val="28"/>
          <w:szCs w:val="28"/>
          <w:lang w:val="uk-UA"/>
        </w:rPr>
        <w:t xml:space="preserve">нині активно досліджуються дидактичні властивості та функції нових </w:t>
      </w:r>
      <w:r w:rsidRPr="00312C98">
        <w:rPr>
          <w:rFonts w:ascii="Times New Roman" w:hAnsi="Times New Roman" w:cs="Times New Roman"/>
          <w:sz w:val="28"/>
          <w:szCs w:val="28"/>
          <w:lang w:val="uk-UA"/>
        </w:rPr>
        <w:lastRenderedPageBreak/>
        <w:t>мультимедійних та гіпермедіальних технологій у сфері навчання іноземних мов, розробляються різні аспекти використання Інтернет-ресурсів для розвитку іншомовної комунікативної компетенції, будуються освітні системи з іноземних мов, що базуються на інформаційно-комунікаційних технологі</w:t>
      </w:r>
      <w:r w:rsidR="00A9739A" w:rsidRPr="00312C98">
        <w:rPr>
          <w:rFonts w:ascii="Times New Roman" w:hAnsi="Times New Roman" w:cs="Times New Roman"/>
          <w:sz w:val="28"/>
          <w:szCs w:val="28"/>
          <w:lang w:val="uk-UA"/>
        </w:rPr>
        <w:t>ях</w:t>
      </w:r>
      <w:r w:rsidRPr="00312C98">
        <w:rPr>
          <w:rFonts w:ascii="Times New Roman" w:hAnsi="Times New Roman" w:cs="Times New Roman"/>
          <w:sz w:val="28"/>
          <w:szCs w:val="28"/>
          <w:lang w:val="uk-UA"/>
        </w:rPr>
        <w:t xml:space="preserve">. Вперше порушується питання про </w:t>
      </w:r>
      <w:r w:rsidRPr="00090B85">
        <w:rPr>
          <w:rFonts w:ascii="Times New Roman" w:hAnsi="Times New Roman" w:cs="Times New Roman"/>
          <w:sz w:val="28"/>
          <w:szCs w:val="28"/>
          <w:lang w:val="uk-UA"/>
        </w:rPr>
        <w:t>створення моделі професійної мережевої спільноти з урахуванням сучасних ви</w:t>
      </w:r>
      <w:r w:rsidR="00A9739A" w:rsidRPr="00090B85">
        <w:rPr>
          <w:rFonts w:ascii="Times New Roman" w:hAnsi="Times New Roman" w:cs="Times New Roman"/>
          <w:sz w:val="28"/>
          <w:szCs w:val="28"/>
          <w:lang w:val="uk-UA"/>
        </w:rPr>
        <w:t>мог [</w:t>
      </w:r>
      <w:r w:rsidR="00090B85" w:rsidRPr="00090B85">
        <w:rPr>
          <w:rFonts w:ascii="Times New Roman" w:hAnsi="Times New Roman" w:cs="Times New Roman"/>
          <w:sz w:val="28"/>
          <w:szCs w:val="28"/>
          <w:lang w:val="uk-UA"/>
        </w:rPr>
        <w:t>8</w:t>
      </w:r>
      <w:r w:rsidR="00A9739A" w:rsidRPr="00090B85">
        <w:rPr>
          <w:rFonts w:ascii="Times New Roman" w:hAnsi="Times New Roman" w:cs="Times New Roman"/>
          <w:sz w:val="28"/>
          <w:szCs w:val="28"/>
          <w:lang w:val="uk-UA"/>
        </w:rPr>
        <w:t>].</w:t>
      </w:r>
      <w:r w:rsidR="00A9739A" w:rsidRPr="00312C98">
        <w:rPr>
          <w:rFonts w:ascii="Times New Roman" w:hAnsi="Times New Roman" w:cs="Times New Roman"/>
          <w:sz w:val="28"/>
          <w:szCs w:val="28"/>
          <w:lang w:val="uk-UA"/>
        </w:rPr>
        <w:t xml:space="preserve"> Вона також зазначає, що </w:t>
      </w:r>
      <w:r w:rsidRPr="00312C98">
        <w:rPr>
          <w:rFonts w:ascii="Times New Roman" w:hAnsi="Times New Roman" w:cs="Times New Roman"/>
          <w:sz w:val="28"/>
          <w:szCs w:val="28"/>
          <w:lang w:val="uk-UA"/>
        </w:rPr>
        <w:t xml:space="preserve">йдеться про навчання іноземних мов за допомогою сучасних інформаційних технологій, яким відводиться провідна роль в організації самостійної та креативної діяльності </w:t>
      </w:r>
      <w:r w:rsidR="00A9739A" w:rsidRPr="00312C98">
        <w:rPr>
          <w:rFonts w:ascii="Times New Roman" w:hAnsi="Times New Roman" w:cs="Times New Roman"/>
          <w:sz w:val="28"/>
          <w:szCs w:val="28"/>
          <w:lang w:val="uk-UA"/>
        </w:rPr>
        <w:t>учнів</w:t>
      </w:r>
      <w:r w:rsidRPr="00312C98">
        <w:rPr>
          <w:rFonts w:ascii="Times New Roman" w:hAnsi="Times New Roman" w:cs="Times New Roman"/>
          <w:sz w:val="28"/>
          <w:szCs w:val="28"/>
          <w:lang w:val="uk-UA"/>
        </w:rPr>
        <w:t xml:space="preserve">. </w:t>
      </w:r>
      <w:r w:rsidR="00A9739A" w:rsidRPr="00312C98">
        <w:rPr>
          <w:rFonts w:ascii="Times New Roman" w:hAnsi="Times New Roman" w:cs="Times New Roman"/>
          <w:sz w:val="28"/>
          <w:szCs w:val="28"/>
          <w:lang w:val="uk-UA"/>
        </w:rPr>
        <w:t>Автор</w:t>
      </w:r>
      <w:r w:rsidRPr="00312C98">
        <w:rPr>
          <w:rFonts w:ascii="Times New Roman" w:hAnsi="Times New Roman" w:cs="Times New Roman"/>
          <w:sz w:val="28"/>
          <w:szCs w:val="28"/>
          <w:lang w:val="uk-UA"/>
        </w:rPr>
        <w:t xml:space="preserve"> вважає, що можна вичленувати якісні «орієнтири», які дозволяють визначити сучасні освітні технології </w:t>
      </w:r>
      <w:r w:rsidR="00A9739A"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галузі навчання іноземних мов. Це ті технології, які: </w:t>
      </w:r>
    </w:p>
    <w:p w:rsidR="00A9739A" w:rsidRPr="00312C98" w:rsidRDefault="009A56FC" w:rsidP="008F654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8F6543" w:rsidRPr="00312C98">
        <w:rPr>
          <w:rFonts w:ascii="Times New Roman" w:hAnsi="Times New Roman" w:cs="Times New Roman"/>
          <w:sz w:val="28"/>
          <w:szCs w:val="28"/>
          <w:lang w:val="uk-UA"/>
        </w:rPr>
        <w:t xml:space="preserve"> залучають кожного учня до активного пізнавального та інформаційно-комунікаційного процесу, в тому числі й насамперед за допомогою засобів сучасних інформаційних технологій; </w:t>
      </w:r>
    </w:p>
    <w:p w:rsidR="00A9739A" w:rsidRPr="00312C98" w:rsidRDefault="00A9739A" w:rsidP="008F654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8F6543" w:rsidRPr="00312C98">
        <w:rPr>
          <w:rFonts w:ascii="Times New Roman" w:hAnsi="Times New Roman" w:cs="Times New Roman"/>
          <w:sz w:val="28"/>
          <w:szCs w:val="28"/>
          <w:lang w:val="uk-UA"/>
        </w:rPr>
        <w:t xml:space="preserve"> дозволяють створювати умови для застосування кожним учн</w:t>
      </w:r>
      <w:r w:rsidR="00A52C16" w:rsidRPr="00312C98">
        <w:rPr>
          <w:rFonts w:ascii="Times New Roman" w:hAnsi="Times New Roman" w:cs="Times New Roman"/>
          <w:sz w:val="28"/>
          <w:szCs w:val="28"/>
          <w:lang w:val="uk-UA"/>
        </w:rPr>
        <w:t>е</w:t>
      </w:r>
      <w:r w:rsidR="008F6543" w:rsidRPr="00312C98">
        <w:rPr>
          <w:rFonts w:ascii="Times New Roman" w:hAnsi="Times New Roman" w:cs="Times New Roman"/>
          <w:sz w:val="28"/>
          <w:szCs w:val="28"/>
          <w:lang w:val="uk-UA"/>
        </w:rPr>
        <w:t xml:space="preserve">м набутих знань; </w:t>
      </w:r>
    </w:p>
    <w:p w:rsidR="00A52C16" w:rsidRPr="00312C98" w:rsidRDefault="00A9739A" w:rsidP="008F654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8F6543" w:rsidRPr="00312C98">
        <w:rPr>
          <w:rFonts w:ascii="Times New Roman" w:hAnsi="Times New Roman" w:cs="Times New Roman"/>
          <w:sz w:val="28"/>
          <w:szCs w:val="28"/>
          <w:lang w:val="uk-UA"/>
        </w:rPr>
        <w:t xml:space="preserve"> допомагають учням усвідомити, де, яким чином і для яких цілей набуті</w:t>
      </w:r>
      <w:r w:rsidR="00A52C16" w:rsidRPr="00312C98">
        <w:rPr>
          <w:rFonts w:ascii="Times New Roman" w:hAnsi="Times New Roman" w:cs="Times New Roman"/>
          <w:sz w:val="28"/>
          <w:szCs w:val="28"/>
          <w:lang w:val="uk-UA"/>
        </w:rPr>
        <w:t xml:space="preserve"> знання можуть бути використані</w:t>
      </w:r>
      <w:r w:rsidR="008F6543" w:rsidRPr="00312C98">
        <w:rPr>
          <w:rFonts w:ascii="Times New Roman" w:hAnsi="Times New Roman" w:cs="Times New Roman"/>
          <w:sz w:val="28"/>
          <w:szCs w:val="28"/>
          <w:lang w:val="uk-UA"/>
        </w:rPr>
        <w:t xml:space="preserve">. </w:t>
      </w:r>
    </w:p>
    <w:p w:rsidR="00733195" w:rsidRPr="00312C98" w:rsidRDefault="008F6543"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Практика впровадження мультимедійних та цифрових технологій йде попереду теорії. Викладачі все частіше вдаються до сучасних технологій з метою інтенсифікувати процес навчання, проте такі спроби не завжди проходять успішно. В останні роки методисти, лінгводидакти та викладачі практики виділяють такі проблемні аспекти інтеграції мультимедійних та цифрових технологій у процес навчання іноземних мов. По-перше, безсистемність у змісті та нестиковка цього змісту з основними матеріалами курсу</w:t>
      </w:r>
      <w:r w:rsidR="00F6414B"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по-друге, відсутність критеріїв оцінки корисності застосування даних технологій у різних вікових групах та критеріїв оцінки навчальних програм</w:t>
      </w:r>
      <w:r w:rsidR="00F6414B"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по-третє, відсутність у викладачів необхідної кваліфікації, яка б дозволила</w:t>
      </w:r>
      <w:r w:rsidR="00733195" w:rsidRPr="00312C98">
        <w:rPr>
          <w:rFonts w:ascii="Times New Roman" w:hAnsi="Times New Roman" w:cs="Times New Roman"/>
          <w:sz w:val="28"/>
          <w:szCs w:val="28"/>
          <w:lang w:val="uk-UA"/>
        </w:rPr>
        <w:t xml:space="preserve"> ефективно використовувати комп’ютери</w:t>
      </w:r>
      <w:r w:rsidRPr="00312C98">
        <w:rPr>
          <w:rFonts w:ascii="Times New Roman" w:hAnsi="Times New Roman" w:cs="Times New Roman"/>
          <w:sz w:val="28"/>
          <w:szCs w:val="28"/>
          <w:lang w:val="uk-UA"/>
        </w:rPr>
        <w:t xml:space="preserve"> під час уроків. </w:t>
      </w:r>
    </w:p>
    <w:p w:rsidR="00733195" w:rsidRPr="00312C98" w:rsidRDefault="008F6543"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 xml:space="preserve">Зазначені проблеми дійсно поширені </w:t>
      </w:r>
      <w:r w:rsidR="00E02F21"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практиці викладання іноземних мов, однак, відображають швидше застарілий підхід до використання ІКТ у навчанні іноземних мов. Нап</w:t>
      </w:r>
      <w:r w:rsidR="00E02F21" w:rsidRPr="00312C98">
        <w:rPr>
          <w:rFonts w:ascii="Times New Roman" w:hAnsi="Times New Roman" w:cs="Times New Roman"/>
          <w:sz w:val="28"/>
          <w:szCs w:val="28"/>
          <w:lang w:val="uk-UA"/>
        </w:rPr>
        <w:t>риклад, сьогодні не бракує комп’ютерних</w:t>
      </w:r>
      <w:r w:rsidRPr="00312C98">
        <w:rPr>
          <w:rFonts w:ascii="Times New Roman" w:hAnsi="Times New Roman" w:cs="Times New Roman"/>
          <w:sz w:val="28"/>
          <w:szCs w:val="28"/>
          <w:lang w:val="uk-UA"/>
        </w:rPr>
        <w:t xml:space="preserve"> програм відкритого типу, які дають користувачеві можливість самостійно наповнювати їх змістом (HotPotatoes), отже, неправомірно говорити про неможливість вбудовування таких програм </w:t>
      </w:r>
      <w:r w:rsidR="00E02F21" w:rsidRPr="00312C98">
        <w:rPr>
          <w:rFonts w:ascii="Times New Roman" w:hAnsi="Times New Roman" w:cs="Times New Roman"/>
          <w:sz w:val="28"/>
          <w:szCs w:val="28"/>
          <w:lang w:val="uk-UA"/>
        </w:rPr>
        <w:t>в</w:t>
      </w:r>
      <w:r w:rsidRPr="00312C98">
        <w:rPr>
          <w:rFonts w:ascii="Times New Roman" w:hAnsi="Times New Roman" w:cs="Times New Roman"/>
          <w:sz w:val="28"/>
          <w:szCs w:val="28"/>
          <w:lang w:val="uk-UA"/>
        </w:rPr>
        <w:t xml:space="preserve"> курс навчання. Актуальною у наші дні поступово стає проблема відбору змісту для наповнення таких програм-оболонок. </w:t>
      </w:r>
    </w:p>
    <w:p w:rsidR="00284517" w:rsidRPr="00312C98" w:rsidRDefault="008F6543"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Більше того, фокус поступово зміщується від використання спеціалізованих програм, спрямованих на автоматизацію мовних навичок та контроль їхньої сформованості, до повномасштабної інтеграції у процес навчання різних технологій, не створених спеціально для освітніх цілей. Це передбачає використання у навчальних цілях прикладних програм (MS Word, PowerPoint та ін.), можливостей мережі Інтернет та телекомунікаційних технологій. Ця тенденція призводить до нових проблем. По-перше, недостатнього ступеня розвиненості ІКТ-компетенції </w:t>
      </w:r>
      <w:r w:rsidR="00146084" w:rsidRPr="00312C98">
        <w:rPr>
          <w:rFonts w:ascii="Times New Roman" w:hAnsi="Times New Roman" w:cs="Times New Roman"/>
          <w:sz w:val="28"/>
          <w:szCs w:val="28"/>
          <w:lang w:val="uk-UA"/>
        </w:rPr>
        <w:t>у викладачів. По-друге, проблем</w:t>
      </w:r>
      <w:r w:rsidRPr="00312C98">
        <w:rPr>
          <w:rFonts w:ascii="Times New Roman" w:hAnsi="Times New Roman" w:cs="Times New Roman"/>
          <w:sz w:val="28"/>
          <w:szCs w:val="28"/>
          <w:lang w:val="uk-UA"/>
        </w:rPr>
        <w:t xml:space="preserve"> технічного характеру, зокрема, недостатн</w:t>
      </w:r>
      <w:r w:rsidR="00146084" w:rsidRPr="00312C98">
        <w:rPr>
          <w:rFonts w:ascii="Times New Roman" w:hAnsi="Times New Roman" w:cs="Times New Roman"/>
          <w:sz w:val="28"/>
          <w:szCs w:val="28"/>
          <w:lang w:val="uk-UA"/>
        </w:rPr>
        <w:t>ього</w:t>
      </w:r>
      <w:r w:rsidRPr="00312C98">
        <w:rPr>
          <w:rFonts w:ascii="Times New Roman" w:hAnsi="Times New Roman" w:cs="Times New Roman"/>
          <w:sz w:val="28"/>
          <w:szCs w:val="28"/>
          <w:lang w:val="uk-UA"/>
        </w:rPr>
        <w:t xml:space="preserve"> оснаще</w:t>
      </w:r>
      <w:r w:rsidR="00146084" w:rsidRPr="00312C98">
        <w:rPr>
          <w:rFonts w:ascii="Times New Roman" w:hAnsi="Times New Roman" w:cs="Times New Roman"/>
          <w:sz w:val="28"/>
          <w:szCs w:val="28"/>
          <w:lang w:val="uk-UA"/>
        </w:rPr>
        <w:t>ння</w:t>
      </w:r>
      <w:r w:rsidRPr="00312C98">
        <w:rPr>
          <w:rFonts w:ascii="Times New Roman" w:hAnsi="Times New Roman" w:cs="Times New Roman"/>
          <w:sz w:val="28"/>
          <w:szCs w:val="28"/>
          <w:lang w:val="uk-UA"/>
        </w:rPr>
        <w:t xml:space="preserve"> кабінетів. По-третє, проблем</w:t>
      </w:r>
      <w:r w:rsidR="00DF573E" w:rsidRPr="00312C98">
        <w:rPr>
          <w:rFonts w:ascii="Times New Roman" w:hAnsi="Times New Roman" w:cs="Times New Roman"/>
          <w:sz w:val="28"/>
          <w:szCs w:val="28"/>
          <w:lang w:val="uk-UA"/>
        </w:rPr>
        <w:t>и</w:t>
      </w:r>
      <w:r w:rsidRPr="00312C98">
        <w:rPr>
          <w:rFonts w:ascii="Times New Roman" w:hAnsi="Times New Roman" w:cs="Times New Roman"/>
          <w:sz w:val="28"/>
          <w:szCs w:val="28"/>
          <w:lang w:val="uk-UA"/>
        </w:rPr>
        <w:t xml:space="preserve"> так званих цифрових ризиків використання цифрових технологій в освіті загалом та у мовній освіті зокрема. </w:t>
      </w:r>
    </w:p>
    <w:p w:rsidR="00DF573E" w:rsidRPr="00312C98" w:rsidRDefault="008F6543"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Таким чином, гостро постає проблема розвитку у викладачів іноземної мови ІКТ-компетенці</w:t>
      </w:r>
      <w:r w:rsidR="000B027E" w:rsidRPr="00312C98">
        <w:rPr>
          <w:rFonts w:ascii="Times New Roman" w:hAnsi="Times New Roman" w:cs="Times New Roman"/>
          <w:sz w:val="28"/>
          <w:szCs w:val="28"/>
          <w:lang w:val="uk-UA"/>
        </w:rPr>
        <w:t xml:space="preserve">ї, яку визначають як здатність </w:t>
      </w:r>
      <w:r w:rsidRPr="00312C98">
        <w:rPr>
          <w:rFonts w:ascii="Times New Roman" w:hAnsi="Times New Roman" w:cs="Times New Roman"/>
          <w:sz w:val="28"/>
          <w:szCs w:val="28"/>
          <w:lang w:val="uk-UA"/>
        </w:rPr>
        <w:t>застосовувати весь арсенал ІКТ у процесі навчання аспектам іноземної мови та вид</w:t>
      </w:r>
      <w:r w:rsidR="000B027E" w:rsidRPr="00312C98">
        <w:rPr>
          <w:rFonts w:ascii="Times New Roman" w:hAnsi="Times New Roman" w:cs="Times New Roman"/>
          <w:sz w:val="28"/>
          <w:szCs w:val="28"/>
          <w:lang w:val="uk-UA"/>
        </w:rPr>
        <w:t>ам</w:t>
      </w:r>
      <w:r w:rsidRPr="00312C98">
        <w:rPr>
          <w:rFonts w:ascii="Times New Roman" w:hAnsi="Times New Roman" w:cs="Times New Roman"/>
          <w:sz w:val="28"/>
          <w:szCs w:val="28"/>
          <w:lang w:val="uk-UA"/>
        </w:rPr>
        <w:t xml:space="preserve"> мов</w:t>
      </w:r>
      <w:r w:rsidR="000B027E" w:rsidRPr="00312C98">
        <w:rPr>
          <w:rFonts w:ascii="Times New Roman" w:hAnsi="Times New Roman" w:cs="Times New Roman"/>
          <w:sz w:val="28"/>
          <w:szCs w:val="28"/>
          <w:lang w:val="uk-UA"/>
        </w:rPr>
        <w:t>леннєвої діяльності</w:t>
      </w:r>
      <w:r w:rsidRPr="00312C98">
        <w:rPr>
          <w:rFonts w:ascii="Times New Roman" w:hAnsi="Times New Roman" w:cs="Times New Roman"/>
          <w:sz w:val="28"/>
          <w:szCs w:val="28"/>
          <w:lang w:val="uk-UA"/>
        </w:rPr>
        <w:t>. Формування цієї компетенції у викладачів має стати одним із пріоритетів підготовки майбутніх вчителів та підвищення кваліфікації практикуючих викладачів, оскільки в іншому випадку система навчання буде не в змозі відреагувати на актуальні потреби учнів, а отже,</w:t>
      </w:r>
      <w:r w:rsidR="00DF573E" w:rsidRPr="00312C98">
        <w:rPr>
          <w:rFonts w:ascii="Times New Roman" w:hAnsi="Times New Roman" w:cs="Times New Roman"/>
          <w:sz w:val="28"/>
          <w:szCs w:val="28"/>
          <w:lang w:val="uk-UA"/>
        </w:rPr>
        <w:t xml:space="preserve"> буде неефективною та нецікавою</w:t>
      </w:r>
      <w:r w:rsidRPr="00312C98">
        <w:rPr>
          <w:rFonts w:ascii="Times New Roman" w:hAnsi="Times New Roman" w:cs="Times New Roman"/>
          <w:sz w:val="28"/>
          <w:szCs w:val="28"/>
          <w:lang w:val="uk-UA"/>
        </w:rPr>
        <w:t xml:space="preserve"> [</w:t>
      </w:r>
      <w:r w:rsidR="00BE67A9">
        <w:rPr>
          <w:rFonts w:ascii="Times New Roman" w:hAnsi="Times New Roman" w:cs="Times New Roman"/>
          <w:sz w:val="28"/>
          <w:szCs w:val="28"/>
          <w:lang w:val="uk-UA"/>
        </w:rPr>
        <w:t>47</w:t>
      </w:r>
      <w:r w:rsidRPr="00312C98">
        <w:rPr>
          <w:rFonts w:ascii="Times New Roman" w:hAnsi="Times New Roman" w:cs="Times New Roman"/>
          <w:sz w:val="28"/>
          <w:szCs w:val="28"/>
          <w:lang w:val="uk-UA"/>
        </w:rPr>
        <w:t xml:space="preserve">]. </w:t>
      </w:r>
    </w:p>
    <w:p w:rsidR="005C6943" w:rsidRPr="00312C98" w:rsidRDefault="008F6543"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Технічні проблеми впровадження мультимедійних та цифрових технологій у процес навчання </w:t>
      </w:r>
      <w:r w:rsidR="005C6943" w:rsidRPr="00312C98">
        <w:rPr>
          <w:rFonts w:ascii="Times New Roman" w:hAnsi="Times New Roman" w:cs="Times New Roman"/>
          <w:sz w:val="28"/>
          <w:szCs w:val="28"/>
          <w:lang w:val="uk-UA"/>
        </w:rPr>
        <w:t>англійської мови</w:t>
      </w:r>
      <w:r w:rsidRPr="00312C98">
        <w:rPr>
          <w:rFonts w:ascii="Times New Roman" w:hAnsi="Times New Roman" w:cs="Times New Roman"/>
          <w:sz w:val="28"/>
          <w:szCs w:val="28"/>
          <w:lang w:val="uk-UA"/>
        </w:rPr>
        <w:t xml:space="preserve"> виражаються, по-перше, можливими збоями при використанні програм, по-друге, у недостатній </w:t>
      </w:r>
      <w:r w:rsidRPr="00312C98">
        <w:rPr>
          <w:rFonts w:ascii="Times New Roman" w:hAnsi="Times New Roman" w:cs="Times New Roman"/>
          <w:sz w:val="28"/>
          <w:szCs w:val="28"/>
          <w:lang w:val="uk-UA"/>
        </w:rPr>
        <w:lastRenderedPageBreak/>
        <w:t xml:space="preserve">технічній оснащеності класів. Зрозуміло, викладач не може вплинути на ступінь оснащеності кабінетів, проте він може вдатися до пошуку інших стратегій інтеграції мультимедійних та цифрових технологій у процес навчання. Однією з них є так звана BYOD (BringYourOwnDevice). Вона полягає в тому, що учні приносять на заняття власні електронні пристрої (ноутбуки, планшети, смартфони), якщо аудиторія недостатньо оснащена технічно. </w:t>
      </w:r>
    </w:p>
    <w:p w:rsidR="00D70598" w:rsidRPr="00312C98" w:rsidRDefault="005C6943" w:rsidP="008F2DC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Також, викладачеві слід пам’ятати</w:t>
      </w:r>
      <w:r w:rsidR="00B86976" w:rsidRPr="00312C98">
        <w:rPr>
          <w:rFonts w:ascii="Times New Roman" w:hAnsi="Times New Roman" w:cs="Times New Roman"/>
          <w:sz w:val="28"/>
          <w:szCs w:val="28"/>
          <w:lang w:val="uk-UA"/>
        </w:rPr>
        <w:t>, що при роботі з комп’ютерними</w:t>
      </w:r>
      <w:r w:rsidR="008F6543" w:rsidRPr="00312C98">
        <w:rPr>
          <w:rFonts w:ascii="Times New Roman" w:hAnsi="Times New Roman" w:cs="Times New Roman"/>
          <w:sz w:val="28"/>
          <w:szCs w:val="28"/>
          <w:lang w:val="uk-UA"/>
        </w:rPr>
        <w:t xml:space="preserve"> ресурсами завжди існує ймовірність різного роду технічних збоїв. Це мож</w:t>
      </w:r>
      <w:r w:rsidR="008F2DC1" w:rsidRPr="00312C98">
        <w:rPr>
          <w:rFonts w:ascii="Times New Roman" w:hAnsi="Times New Roman" w:cs="Times New Roman"/>
          <w:sz w:val="28"/>
          <w:szCs w:val="28"/>
          <w:lang w:val="uk-UA"/>
        </w:rPr>
        <w:t>е бути несподівана відмова комп’ютера</w:t>
      </w:r>
      <w:r w:rsidR="008F6543" w:rsidRPr="00312C98">
        <w:rPr>
          <w:rFonts w:ascii="Times New Roman" w:hAnsi="Times New Roman" w:cs="Times New Roman"/>
          <w:sz w:val="28"/>
          <w:szCs w:val="28"/>
          <w:lang w:val="uk-UA"/>
        </w:rPr>
        <w:t xml:space="preserve"> від роботи (через поломку, необхідність оновлення програмного забезпечення, відсутність пароля тощо), відмова окремих елементів комп</w:t>
      </w:r>
      <w:r w:rsidR="008F2DC1" w:rsidRPr="00312C98">
        <w:rPr>
          <w:rFonts w:ascii="Times New Roman" w:hAnsi="Times New Roman" w:cs="Times New Roman"/>
          <w:sz w:val="28"/>
          <w:szCs w:val="28"/>
          <w:lang w:val="uk-UA"/>
        </w:rPr>
        <w:t>’</w:t>
      </w:r>
      <w:r w:rsidR="008F6543" w:rsidRPr="00312C98">
        <w:rPr>
          <w:rFonts w:ascii="Times New Roman" w:hAnsi="Times New Roman" w:cs="Times New Roman"/>
          <w:sz w:val="28"/>
          <w:szCs w:val="28"/>
          <w:lang w:val="uk-UA"/>
        </w:rPr>
        <w:t xml:space="preserve">ютера (наприклад, аудіоколонок), втрата доступу до віддалених ресурсів мережі Інтернет (наприклад, відео з сервісу YouTube може бути несподівано видалено або заблоковано). На думку </w:t>
      </w:r>
      <w:r w:rsidR="00BE67A9">
        <w:rPr>
          <w:rFonts w:ascii="Times New Roman" w:hAnsi="Times New Roman" w:cs="Times New Roman"/>
          <w:sz w:val="28"/>
          <w:szCs w:val="28"/>
          <w:lang w:val="uk-UA"/>
        </w:rPr>
        <w:t>багатьох</w:t>
      </w:r>
      <w:r w:rsidR="008F6543" w:rsidRPr="00312C98">
        <w:rPr>
          <w:rFonts w:ascii="Times New Roman" w:hAnsi="Times New Roman" w:cs="Times New Roman"/>
          <w:sz w:val="28"/>
          <w:szCs w:val="28"/>
          <w:lang w:val="uk-UA"/>
        </w:rPr>
        <w:t xml:space="preserve"> дослідник</w:t>
      </w:r>
      <w:r w:rsidR="00BE67A9">
        <w:rPr>
          <w:rFonts w:ascii="Times New Roman" w:hAnsi="Times New Roman" w:cs="Times New Roman"/>
          <w:sz w:val="28"/>
          <w:szCs w:val="28"/>
          <w:lang w:val="uk-UA"/>
        </w:rPr>
        <w:t>ів</w:t>
      </w:r>
      <w:r w:rsidR="008F6543" w:rsidRPr="00312C98">
        <w:rPr>
          <w:rFonts w:ascii="Times New Roman" w:hAnsi="Times New Roman" w:cs="Times New Roman"/>
          <w:sz w:val="28"/>
          <w:szCs w:val="28"/>
          <w:lang w:val="uk-UA"/>
        </w:rPr>
        <w:t xml:space="preserve">, єдиний ефективний вихід з таких ситуацій </w:t>
      </w:r>
      <w:r w:rsidR="008F2DC1" w:rsidRPr="00312C98">
        <w:rPr>
          <w:rFonts w:ascii="Times New Roman" w:hAnsi="Times New Roman" w:cs="Times New Roman"/>
          <w:sz w:val="28"/>
          <w:szCs w:val="28"/>
          <w:lang w:val="uk-UA"/>
        </w:rPr>
        <w:t>–</w:t>
      </w:r>
      <w:r w:rsidR="008F6543" w:rsidRPr="00312C98">
        <w:rPr>
          <w:rFonts w:ascii="Times New Roman" w:hAnsi="Times New Roman" w:cs="Times New Roman"/>
          <w:sz w:val="28"/>
          <w:szCs w:val="28"/>
          <w:lang w:val="uk-UA"/>
        </w:rPr>
        <w:t xml:space="preserve"> це «план Б». Іншими словами, викладач повинен завжди опрацьовувати альтернативну стратегію перебігу уроку на випадок, якщо відбудеться технічний збій. </w:t>
      </w:r>
    </w:p>
    <w:p w:rsidR="00F42A8C" w:rsidRPr="00312C98" w:rsidRDefault="008F6543"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Ще одним критичним аспектом впровадження мультимедійних та цифрових технологій у процес навчання є так звані цифрові або онлайн-ризики (digital</w:t>
      </w:r>
      <w:r w:rsidR="00F42A8C"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risks). Цим терміном дослідники Г. Дьюдені, М. Пегрум та Н.</w:t>
      </w:r>
      <w:r w:rsidR="00F42A8C" w:rsidRPr="00312C98">
        <w:rPr>
          <w:rFonts w:ascii="Times New Roman" w:hAnsi="Times New Roman" w:cs="Times New Roman"/>
          <w:sz w:val="28"/>
          <w:szCs w:val="28"/>
          <w:lang w:val="uk-UA"/>
        </w:rPr>
        <w:t> </w:t>
      </w:r>
      <w:r w:rsidRPr="00312C98">
        <w:rPr>
          <w:rFonts w:ascii="Times New Roman" w:hAnsi="Times New Roman" w:cs="Times New Roman"/>
          <w:sz w:val="28"/>
          <w:szCs w:val="28"/>
          <w:lang w:val="uk-UA"/>
        </w:rPr>
        <w:t>Хоклі позначають категорію потенційних ризиків, пов</w:t>
      </w:r>
      <w:r w:rsidR="00F42A8C"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язаних із використанням цифрових технологій на уроці іноземної мови. Сюди можуть </w:t>
      </w:r>
      <w:r w:rsidR="000A34EE" w:rsidRPr="00312C98">
        <w:rPr>
          <w:rFonts w:ascii="Times New Roman" w:hAnsi="Times New Roman" w:cs="Times New Roman"/>
          <w:sz w:val="28"/>
          <w:szCs w:val="28"/>
          <w:lang w:val="uk-UA"/>
        </w:rPr>
        <w:t>відноси</w:t>
      </w:r>
      <w:r w:rsidRPr="00312C98">
        <w:rPr>
          <w:rFonts w:ascii="Times New Roman" w:hAnsi="Times New Roman" w:cs="Times New Roman"/>
          <w:sz w:val="28"/>
          <w:szCs w:val="28"/>
          <w:lang w:val="uk-UA"/>
        </w:rPr>
        <w:t xml:space="preserve">тись проблеми дотримання авторських прав, доречності змісту, приватності, вікового цензу при використанні певних ресурсів та ін. Деякі автори (C. Лівінгстон, Г. Солдатова) окремо виділяють онлайн-ризики для опису загроз, з якими учні можуть зіткнутися в Інтернеті. </w:t>
      </w:r>
      <w:r w:rsidR="000A34EE" w:rsidRPr="00312C98">
        <w:rPr>
          <w:rFonts w:ascii="Times New Roman" w:hAnsi="Times New Roman" w:cs="Times New Roman"/>
          <w:sz w:val="28"/>
          <w:szCs w:val="28"/>
          <w:lang w:val="uk-UA"/>
        </w:rPr>
        <w:t>Д</w:t>
      </w:r>
      <w:r w:rsidRPr="00312C98">
        <w:rPr>
          <w:rFonts w:ascii="Times New Roman" w:hAnsi="Times New Roman" w:cs="Times New Roman"/>
          <w:sz w:val="28"/>
          <w:szCs w:val="28"/>
          <w:lang w:val="uk-UA"/>
        </w:rPr>
        <w:t xml:space="preserve">ослідники </w:t>
      </w:r>
      <w:r w:rsidR="000A34EE" w:rsidRPr="00312C98">
        <w:rPr>
          <w:rFonts w:ascii="Times New Roman" w:hAnsi="Times New Roman" w:cs="Times New Roman"/>
          <w:sz w:val="28"/>
          <w:szCs w:val="28"/>
          <w:lang w:val="uk-UA"/>
        </w:rPr>
        <w:t>поділяють онлайн-</w:t>
      </w:r>
      <w:r w:rsidRPr="00312C98">
        <w:rPr>
          <w:rFonts w:ascii="Times New Roman" w:hAnsi="Times New Roman" w:cs="Times New Roman"/>
          <w:sz w:val="28"/>
          <w:szCs w:val="28"/>
          <w:lang w:val="uk-UA"/>
        </w:rPr>
        <w:t>ризики на чотири категорії</w:t>
      </w:r>
      <w:r w:rsidR="000A34EE" w:rsidRPr="00312C98">
        <w:rPr>
          <w:rFonts w:ascii="Times New Roman" w:hAnsi="Times New Roman" w:cs="Times New Roman"/>
          <w:sz w:val="28"/>
          <w:szCs w:val="28"/>
          <w:lang w:val="uk-UA"/>
        </w:rPr>
        <w:t xml:space="preserve"> (рис. 3.1)</w:t>
      </w:r>
      <w:r w:rsidR="00A118E0">
        <w:rPr>
          <w:rFonts w:ascii="Times New Roman" w:hAnsi="Times New Roman" w:cs="Times New Roman"/>
          <w:sz w:val="28"/>
          <w:szCs w:val="28"/>
          <w:lang w:val="uk-UA"/>
        </w:rPr>
        <w:t xml:space="preserve"> </w:t>
      </w:r>
      <w:r w:rsidR="00A118E0" w:rsidRPr="00BF7810">
        <w:rPr>
          <w:rFonts w:ascii="Times New Roman" w:hAnsi="Times New Roman" w:cs="Times New Roman"/>
          <w:sz w:val="28"/>
          <w:szCs w:val="28"/>
          <w:lang w:val="uk-UA"/>
        </w:rPr>
        <w:t>[53</w:t>
      </w:r>
      <w:r w:rsidR="00A118E0">
        <w:rPr>
          <w:rFonts w:ascii="Times New Roman" w:hAnsi="Times New Roman" w:cs="Times New Roman"/>
          <w:sz w:val="28"/>
          <w:szCs w:val="28"/>
          <w:lang w:val="uk-UA"/>
        </w:rPr>
        <w:t xml:space="preserve">; </w:t>
      </w:r>
      <w:r w:rsidR="00A118E0" w:rsidRPr="00BF7810">
        <w:rPr>
          <w:rFonts w:ascii="Times New Roman" w:hAnsi="Times New Roman" w:cs="Times New Roman"/>
          <w:sz w:val="28"/>
          <w:szCs w:val="28"/>
          <w:lang w:val="uk-UA"/>
        </w:rPr>
        <w:t>55]</w:t>
      </w:r>
      <w:r w:rsidRPr="00312C98">
        <w:rPr>
          <w:rFonts w:ascii="Times New Roman" w:hAnsi="Times New Roman" w:cs="Times New Roman"/>
          <w:sz w:val="28"/>
          <w:szCs w:val="28"/>
          <w:lang w:val="uk-UA"/>
        </w:rPr>
        <w:t xml:space="preserve">: </w:t>
      </w:r>
    </w:p>
    <w:p w:rsidR="000A34EE" w:rsidRPr="00312C98" w:rsidRDefault="008F6543"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1. контекстні: що стосуються матеріалів, з якими може зіткнутися користувач у мережі Інтернет (тексти, картинки, аудіо- та відеофайли, </w:t>
      </w:r>
      <w:r w:rsidRPr="00312C98">
        <w:rPr>
          <w:rFonts w:ascii="Times New Roman" w:hAnsi="Times New Roman" w:cs="Times New Roman"/>
          <w:sz w:val="28"/>
          <w:szCs w:val="28"/>
          <w:lang w:val="uk-UA"/>
        </w:rPr>
        <w:lastRenderedPageBreak/>
        <w:t>посилан</w:t>
      </w:r>
      <w:r w:rsidR="000A34EE" w:rsidRPr="00312C98">
        <w:rPr>
          <w:rFonts w:ascii="Times New Roman" w:hAnsi="Times New Roman" w:cs="Times New Roman"/>
          <w:sz w:val="28"/>
          <w:szCs w:val="28"/>
          <w:lang w:val="uk-UA"/>
        </w:rPr>
        <w:t>ня</w:t>
      </w:r>
      <w:r w:rsidRPr="00312C98">
        <w:rPr>
          <w:rFonts w:ascii="Times New Roman" w:hAnsi="Times New Roman" w:cs="Times New Roman"/>
          <w:sz w:val="28"/>
          <w:szCs w:val="28"/>
          <w:lang w:val="uk-UA"/>
        </w:rPr>
        <w:t xml:space="preserve"> на різні ресурси), що містять протизаконну, неетичну та шкідливу інформацію; </w:t>
      </w:r>
    </w:p>
    <w:p w:rsidR="000A34EE" w:rsidRPr="00312C98" w:rsidRDefault="000A34EE" w:rsidP="000A34EE">
      <w:pPr>
        <w:spacing w:after="0" w:line="360" w:lineRule="auto"/>
        <w:jc w:val="center"/>
        <w:rPr>
          <w:rFonts w:ascii="Times New Roman" w:hAnsi="Times New Roman" w:cs="Times New Roman"/>
          <w:sz w:val="28"/>
          <w:szCs w:val="28"/>
          <w:lang w:val="uk-UA"/>
        </w:rPr>
      </w:pPr>
      <w:r w:rsidRPr="00312C98">
        <w:rPr>
          <w:rFonts w:ascii="Times New Roman" w:hAnsi="Times New Roman" w:cs="Times New Roman"/>
          <w:noProof/>
          <w:sz w:val="28"/>
          <w:szCs w:val="28"/>
          <w:lang w:eastAsia="ru-RU"/>
        </w:rPr>
        <w:drawing>
          <wp:inline distT="0" distB="0" distL="0" distR="0">
            <wp:extent cx="5602594" cy="2616902"/>
            <wp:effectExtent l="0" t="0" r="0" b="0"/>
            <wp:docPr id="18"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0A34EE" w:rsidRPr="00312C98" w:rsidRDefault="000A34EE" w:rsidP="000A34EE">
      <w:pPr>
        <w:spacing w:after="0" w:line="360" w:lineRule="auto"/>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Рис. 3.1. Категорії онлайн-ризиків</w:t>
      </w:r>
    </w:p>
    <w:p w:rsidR="000A34EE" w:rsidRPr="00312C98" w:rsidRDefault="000A34EE" w:rsidP="009B4C53">
      <w:pPr>
        <w:spacing w:after="0" w:line="360" w:lineRule="auto"/>
        <w:ind w:firstLine="709"/>
        <w:jc w:val="both"/>
        <w:rPr>
          <w:rFonts w:ascii="Times New Roman" w:hAnsi="Times New Roman" w:cs="Times New Roman"/>
          <w:sz w:val="28"/>
          <w:szCs w:val="28"/>
          <w:lang w:val="uk-UA"/>
        </w:rPr>
      </w:pPr>
    </w:p>
    <w:p w:rsidR="000A34EE" w:rsidRPr="00312C98" w:rsidRDefault="008F6543"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2. комунікаційні: виникають у процесі спілкування та міжособистісної взаємодії користувачів у </w:t>
      </w:r>
      <w:r w:rsidR="00295B0D" w:rsidRPr="00312C98">
        <w:rPr>
          <w:rFonts w:ascii="Times New Roman" w:hAnsi="Times New Roman" w:cs="Times New Roman"/>
          <w:sz w:val="28"/>
          <w:szCs w:val="28"/>
          <w:lang w:val="uk-UA"/>
        </w:rPr>
        <w:t>м</w:t>
      </w:r>
      <w:r w:rsidRPr="00312C98">
        <w:rPr>
          <w:rFonts w:ascii="Times New Roman" w:hAnsi="Times New Roman" w:cs="Times New Roman"/>
          <w:sz w:val="28"/>
          <w:szCs w:val="28"/>
          <w:lang w:val="uk-UA"/>
        </w:rPr>
        <w:t xml:space="preserve">ережі (наприклад, кібербулінг); </w:t>
      </w:r>
    </w:p>
    <w:p w:rsidR="000A34EE" w:rsidRPr="00312C98" w:rsidRDefault="008F6543"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3. технічні: загрози пошкодженн</w:t>
      </w:r>
      <w:r w:rsidR="00295B0D" w:rsidRPr="00312C98">
        <w:rPr>
          <w:rFonts w:ascii="Times New Roman" w:hAnsi="Times New Roman" w:cs="Times New Roman"/>
          <w:sz w:val="28"/>
          <w:szCs w:val="28"/>
          <w:lang w:val="uk-UA"/>
        </w:rPr>
        <w:t>я програмного забезпечення комп’ютера</w:t>
      </w:r>
      <w:r w:rsidRPr="00312C98">
        <w:rPr>
          <w:rFonts w:ascii="Times New Roman" w:hAnsi="Times New Roman" w:cs="Times New Roman"/>
          <w:sz w:val="28"/>
          <w:szCs w:val="28"/>
          <w:lang w:val="uk-UA"/>
        </w:rPr>
        <w:t xml:space="preserve">, </w:t>
      </w:r>
      <w:r w:rsidR="005C549D" w:rsidRPr="00312C98">
        <w:rPr>
          <w:rFonts w:ascii="Times New Roman" w:hAnsi="Times New Roman" w:cs="Times New Roman"/>
          <w:sz w:val="28"/>
          <w:szCs w:val="28"/>
          <w:lang w:val="uk-UA"/>
        </w:rPr>
        <w:t xml:space="preserve">інформації, </w:t>
      </w:r>
      <w:r w:rsidRPr="00312C98">
        <w:rPr>
          <w:rFonts w:ascii="Times New Roman" w:hAnsi="Times New Roman" w:cs="Times New Roman"/>
          <w:sz w:val="28"/>
          <w:szCs w:val="28"/>
          <w:lang w:val="uk-UA"/>
        </w:rPr>
        <w:t>що зберігається на ньому</w:t>
      </w:r>
      <w:r w:rsidR="005C549D"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порушення її конфіденційності або розкрадання персональної інформації за допомогою шкідливих програм; </w:t>
      </w:r>
    </w:p>
    <w:p w:rsidR="00AF2A5D" w:rsidRPr="00312C98" w:rsidRDefault="000A34EE"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4. споживчі: з’являються</w:t>
      </w:r>
      <w:r w:rsidR="008F6543" w:rsidRPr="00312C98">
        <w:rPr>
          <w:rFonts w:ascii="Times New Roman" w:hAnsi="Times New Roman" w:cs="Times New Roman"/>
          <w:sz w:val="28"/>
          <w:szCs w:val="28"/>
          <w:lang w:val="uk-UA"/>
        </w:rPr>
        <w:t xml:space="preserve"> внаслідок зловживання в інтернеті правами споживача. </w:t>
      </w:r>
    </w:p>
    <w:p w:rsidR="008F6543" w:rsidRPr="00312C98" w:rsidRDefault="008F6543"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При використанні цифрових інструментів на уроці англійської мови </w:t>
      </w:r>
      <w:r w:rsidR="00510BBE">
        <w:rPr>
          <w:rFonts w:ascii="Times New Roman" w:hAnsi="Times New Roman" w:cs="Times New Roman"/>
          <w:sz w:val="28"/>
          <w:szCs w:val="28"/>
          <w:lang w:val="uk-UA"/>
        </w:rPr>
        <w:t xml:space="preserve">у </w:t>
      </w:r>
      <w:r w:rsidRPr="00312C98">
        <w:rPr>
          <w:rFonts w:ascii="Times New Roman" w:hAnsi="Times New Roman" w:cs="Times New Roman"/>
          <w:sz w:val="28"/>
          <w:szCs w:val="28"/>
          <w:lang w:val="uk-UA"/>
        </w:rPr>
        <w:t>школі, на наш погляд, певний ризик становить також поведінк</w:t>
      </w:r>
      <w:r w:rsidR="00AF2A5D" w:rsidRPr="00312C98">
        <w:rPr>
          <w:rFonts w:ascii="Times New Roman" w:hAnsi="Times New Roman" w:cs="Times New Roman"/>
          <w:sz w:val="28"/>
          <w:szCs w:val="28"/>
          <w:lang w:val="uk-UA"/>
        </w:rPr>
        <w:t>а</w:t>
      </w:r>
      <w:r w:rsidRPr="00312C98">
        <w:rPr>
          <w:rFonts w:ascii="Times New Roman" w:hAnsi="Times New Roman" w:cs="Times New Roman"/>
          <w:sz w:val="28"/>
          <w:szCs w:val="28"/>
          <w:lang w:val="uk-UA"/>
        </w:rPr>
        <w:t xml:space="preserve"> учнів. Отримавши доступ до комп</w:t>
      </w:r>
      <w:r w:rsidR="00A645BB"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ютера, учні можуть відволіктися на сторонні дії в Інтернеті, замість виконува</w:t>
      </w:r>
      <w:r w:rsidR="00A645BB" w:rsidRPr="00312C98">
        <w:rPr>
          <w:rFonts w:ascii="Times New Roman" w:hAnsi="Times New Roman" w:cs="Times New Roman"/>
          <w:sz w:val="28"/>
          <w:szCs w:val="28"/>
          <w:lang w:val="uk-UA"/>
        </w:rPr>
        <w:t>ння</w:t>
      </w:r>
      <w:r w:rsidRPr="00312C98">
        <w:rPr>
          <w:rFonts w:ascii="Times New Roman" w:hAnsi="Times New Roman" w:cs="Times New Roman"/>
          <w:sz w:val="28"/>
          <w:szCs w:val="28"/>
          <w:lang w:val="uk-UA"/>
        </w:rPr>
        <w:t xml:space="preserve"> навчальн</w:t>
      </w:r>
      <w:r w:rsidR="00A645BB" w:rsidRPr="00312C98">
        <w:rPr>
          <w:rFonts w:ascii="Times New Roman" w:hAnsi="Times New Roman" w:cs="Times New Roman"/>
          <w:sz w:val="28"/>
          <w:szCs w:val="28"/>
          <w:lang w:val="uk-UA"/>
        </w:rPr>
        <w:t>их</w:t>
      </w:r>
      <w:r w:rsidRPr="00312C98">
        <w:rPr>
          <w:rFonts w:ascii="Times New Roman" w:hAnsi="Times New Roman" w:cs="Times New Roman"/>
          <w:sz w:val="28"/>
          <w:szCs w:val="28"/>
          <w:lang w:val="uk-UA"/>
        </w:rPr>
        <w:t xml:space="preserve"> ді</w:t>
      </w:r>
      <w:r w:rsidR="00A645BB" w:rsidRPr="00312C98">
        <w:rPr>
          <w:rFonts w:ascii="Times New Roman" w:hAnsi="Times New Roman" w:cs="Times New Roman"/>
          <w:sz w:val="28"/>
          <w:szCs w:val="28"/>
          <w:lang w:val="uk-UA"/>
        </w:rPr>
        <w:t>й</w:t>
      </w:r>
      <w:r w:rsidRPr="00312C98">
        <w:rPr>
          <w:rFonts w:ascii="Times New Roman" w:hAnsi="Times New Roman" w:cs="Times New Roman"/>
          <w:sz w:val="28"/>
          <w:szCs w:val="28"/>
          <w:lang w:val="uk-UA"/>
        </w:rPr>
        <w:t>. Тому вчитель повинен мати можливість здійснювати контроль за діяльністю учнів, а також ретельно відбирати матеріали та, за необхідності, обмежувати функціонал веб-браузера таким чином, щоб не допустити контакту учнів із недоречними матеріалами.</w:t>
      </w:r>
    </w:p>
    <w:p w:rsidR="00626D6C" w:rsidRPr="00312C98" w:rsidRDefault="00626D6C" w:rsidP="009B4C53">
      <w:pPr>
        <w:spacing w:after="0" w:line="360" w:lineRule="auto"/>
        <w:ind w:firstLine="709"/>
        <w:jc w:val="both"/>
        <w:rPr>
          <w:rFonts w:ascii="Times New Roman" w:eastAsia="Calibri" w:hAnsi="Times New Roman" w:cs="Times New Roman"/>
          <w:sz w:val="28"/>
          <w:szCs w:val="28"/>
          <w:lang w:val="uk-UA"/>
        </w:rPr>
      </w:pPr>
    </w:p>
    <w:p w:rsidR="008542A6" w:rsidRPr="00312C98" w:rsidRDefault="008542A6" w:rsidP="009B4C53">
      <w:pPr>
        <w:spacing w:after="0" w:line="360" w:lineRule="auto"/>
        <w:ind w:firstLine="709"/>
        <w:jc w:val="both"/>
        <w:rPr>
          <w:rFonts w:ascii="Times New Roman" w:eastAsia="Calibri" w:hAnsi="Times New Roman" w:cs="Times New Roman"/>
          <w:b/>
          <w:sz w:val="28"/>
          <w:szCs w:val="28"/>
          <w:lang w:val="uk-UA"/>
        </w:rPr>
      </w:pPr>
      <w:r w:rsidRPr="00312C98">
        <w:rPr>
          <w:rFonts w:ascii="Times New Roman" w:eastAsia="Calibri" w:hAnsi="Times New Roman" w:cs="Times New Roman"/>
          <w:b/>
          <w:sz w:val="28"/>
          <w:szCs w:val="28"/>
          <w:lang w:val="uk-UA"/>
        </w:rPr>
        <w:lastRenderedPageBreak/>
        <w:t xml:space="preserve">3.2. </w:t>
      </w:r>
      <w:r w:rsidRPr="00312C98">
        <w:rPr>
          <w:rFonts w:ascii="Times New Roman" w:hAnsi="Times New Roman" w:cs="Times New Roman"/>
          <w:b/>
          <w:sz w:val="28"/>
          <w:szCs w:val="28"/>
          <w:lang w:val="uk-UA"/>
        </w:rPr>
        <w:t>Вирішення проблем впровадження методів навчання англійської мови з використанням Інтернет - ресурсів в освітньому процесі старшої школи</w:t>
      </w:r>
    </w:p>
    <w:p w:rsidR="008542A6" w:rsidRPr="00312C98" w:rsidRDefault="008542A6" w:rsidP="009B4C53">
      <w:pPr>
        <w:spacing w:after="0" w:line="360" w:lineRule="auto"/>
        <w:ind w:firstLine="709"/>
        <w:jc w:val="both"/>
        <w:rPr>
          <w:rFonts w:ascii="Times New Roman" w:hAnsi="Times New Roman" w:cs="Times New Roman"/>
          <w:noProof/>
          <w:sz w:val="28"/>
          <w:szCs w:val="28"/>
          <w:lang w:val="uk-UA" w:eastAsia="ru-RU"/>
        </w:rPr>
      </w:pPr>
    </w:p>
    <w:p w:rsidR="00866CB6"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Формуючи за допомогою сучасних мультимедійних та цифрових технологій основи цифрової компетентності, учні, які спочатку перебувають у різних соціальних і матеріальних умовах, набувають рівних можливостей для самореалізації в майбутньому. Наприклад, для того, щоб створити мультимедійну презентацію (працювати над веденням електронного словника або використовувати </w:t>
      </w:r>
      <w:r w:rsidR="00890537"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навчальних цілях електронну пошту, учню потрібен комп</w:t>
      </w:r>
      <w:r w:rsidR="00866CB6"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ютер з доступом до Інтернету. У деяких учнів може не бути доступу до таких технологій за межами навчального закладу. У такому разі, якщо викладач дасть своїм учням домашнє завдання, що передбачає використання цифрових інструментів, деякі з них не зможуть виконати його</w:t>
      </w:r>
      <w:r w:rsidR="00866CB6"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w:t>
      </w:r>
    </w:p>
    <w:p w:rsidR="00890537"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Тому перш ніж давати учням домашні завдання, які мають на увазі використання комп</w:t>
      </w:r>
      <w:r w:rsidR="00890537"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ютера та мережі Інтернет поза стінами школи, викладач повинен дізнатися про наявність та доступність для них </w:t>
      </w:r>
      <w:r w:rsidR="00890537" w:rsidRPr="00312C98">
        <w:rPr>
          <w:rFonts w:ascii="Times New Roman" w:hAnsi="Times New Roman" w:cs="Times New Roman"/>
          <w:sz w:val="28"/>
          <w:szCs w:val="28"/>
          <w:lang w:val="uk-UA"/>
        </w:rPr>
        <w:t>засобів</w:t>
      </w:r>
      <w:r w:rsidRPr="00312C98">
        <w:rPr>
          <w:rFonts w:ascii="Times New Roman" w:hAnsi="Times New Roman" w:cs="Times New Roman"/>
          <w:sz w:val="28"/>
          <w:szCs w:val="28"/>
          <w:lang w:val="uk-UA"/>
        </w:rPr>
        <w:t xml:space="preserve"> ІКТ вдома У разі відсутності в когось із групи учнів доступу до цифрових інструментів за межами школи, викладачеві слід або відмовитися від такого завдання, або зробит</w:t>
      </w:r>
      <w:r w:rsidR="00921CF6">
        <w:rPr>
          <w:rFonts w:ascii="Times New Roman" w:hAnsi="Times New Roman" w:cs="Times New Roman"/>
          <w:sz w:val="28"/>
          <w:szCs w:val="28"/>
          <w:lang w:val="uk-UA"/>
        </w:rPr>
        <w:t xml:space="preserve">и його виконання факультативним </w:t>
      </w:r>
      <w:r w:rsidRPr="00312C98">
        <w:rPr>
          <w:rFonts w:ascii="Times New Roman" w:hAnsi="Times New Roman" w:cs="Times New Roman"/>
          <w:sz w:val="28"/>
          <w:szCs w:val="28"/>
          <w:lang w:val="uk-UA"/>
        </w:rPr>
        <w:t>[</w:t>
      </w:r>
      <w:r w:rsidR="008B2988">
        <w:rPr>
          <w:rFonts w:ascii="Times New Roman" w:hAnsi="Times New Roman" w:cs="Times New Roman"/>
          <w:sz w:val="28"/>
          <w:szCs w:val="28"/>
          <w:lang w:val="uk-UA"/>
        </w:rPr>
        <w:t>54</w:t>
      </w:r>
      <w:r w:rsidR="00890537" w:rsidRPr="00921CF6">
        <w:rPr>
          <w:rFonts w:ascii="Times New Roman" w:hAnsi="Times New Roman" w:cs="Times New Roman"/>
          <w:sz w:val="28"/>
          <w:szCs w:val="28"/>
          <w:lang w:val="uk-UA"/>
        </w:rPr>
        <w:t>]</w:t>
      </w:r>
      <w:r w:rsidR="008B298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w:t>
      </w:r>
    </w:p>
    <w:p w:rsidR="00653571" w:rsidRPr="00312C98" w:rsidRDefault="00653571"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Іншим важливим</w:t>
      </w:r>
      <w:r w:rsidR="00B91850" w:rsidRPr="00312C98">
        <w:rPr>
          <w:rFonts w:ascii="Times New Roman" w:hAnsi="Times New Roman" w:cs="Times New Roman"/>
          <w:sz w:val="28"/>
          <w:szCs w:val="28"/>
          <w:lang w:val="uk-UA"/>
        </w:rPr>
        <w:t xml:space="preserve"> завданням, крім подолання цифрової нерівності, </w:t>
      </w:r>
      <w:r w:rsidRPr="00312C98">
        <w:rPr>
          <w:rFonts w:ascii="Times New Roman" w:hAnsi="Times New Roman" w:cs="Times New Roman"/>
          <w:sz w:val="28"/>
          <w:szCs w:val="28"/>
          <w:lang w:val="uk-UA"/>
        </w:rPr>
        <w:t xml:space="preserve">що </w:t>
      </w:r>
      <w:r w:rsidR="00B91850" w:rsidRPr="00312C98">
        <w:rPr>
          <w:rFonts w:ascii="Times New Roman" w:hAnsi="Times New Roman" w:cs="Times New Roman"/>
          <w:sz w:val="28"/>
          <w:szCs w:val="28"/>
          <w:lang w:val="uk-UA"/>
        </w:rPr>
        <w:t>потенційно існує між учнями</w:t>
      </w: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є забезпечення безпеки учнів під час використання ними ресурсів мережі Інтернет. Сьогодні віртуальне середовище відрізняється особливою специфікою і несе в собі безліч прихованих загроз, іменованих, як було зазначено вище, онлайн-ризиками. </w:t>
      </w:r>
    </w:p>
    <w:p w:rsidR="00283220"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При використанні цифрових інструментів на уроці англійської мови в середній школі, на наш погляд, певний ризик становить </w:t>
      </w:r>
      <w:r w:rsidR="00264D4A" w:rsidRPr="00312C98">
        <w:rPr>
          <w:rFonts w:ascii="Times New Roman" w:hAnsi="Times New Roman" w:cs="Times New Roman"/>
          <w:sz w:val="28"/>
          <w:szCs w:val="28"/>
          <w:lang w:val="uk-UA"/>
        </w:rPr>
        <w:t>те, що в</w:t>
      </w:r>
      <w:r w:rsidRPr="00312C98">
        <w:rPr>
          <w:rFonts w:ascii="Times New Roman" w:hAnsi="Times New Roman" w:cs="Times New Roman"/>
          <w:sz w:val="28"/>
          <w:szCs w:val="28"/>
          <w:lang w:val="uk-UA"/>
        </w:rPr>
        <w:t xml:space="preserve"> учнів можуть виникати концептуальні та технічні трудн</w:t>
      </w:r>
      <w:r w:rsidR="00283220" w:rsidRPr="00312C98">
        <w:rPr>
          <w:rFonts w:ascii="Times New Roman" w:hAnsi="Times New Roman" w:cs="Times New Roman"/>
          <w:sz w:val="28"/>
          <w:szCs w:val="28"/>
          <w:lang w:val="uk-UA"/>
        </w:rPr>
        <w:t>ощі у процесі використання комп’ютера</w:t>
      </w:r>
      <w:r w:rsidRPr="00312C98">
        <w:rPr>
          <w:rFonts w:ascii="Times New Roman" w:hAnsi="Times New Roman" w:cs="Times New Roman"/>
          <w:sz w:val="28"/>
          <w:szCs w:val="28"/>
          <w:lang w:val="uk-UA"/>
        </w:rPr>
        <w:t xml:space="preserve">, які викладач має вміти оперативно усувати. </w:t>
      </w:r>
      <w:r w:rsidRPr="00312C98">
        <w:rPr>
          <w:rFonts w:ascii="Times New Roman" w:hAnsi="Times New Roman" w:cs="Times New Roman"/>
          <w:sz w:val="28"/>
          <w:szCs w:val="28"/>
          <w:lang w:val="uk-UA"/>
        </w:rPr>
        <w:lastRenderedPageBreak/>
        <w:t>Однак, якщо вчитель не може постійно підходити до столів учнів</w:t>
      </w:r>
      <w:r w:rsidR="007B1B37" w:rsidRPr="00312C98">
        <w:rPr>
          <w:rFonts w:ascii="Times New Roman" w:hAnsi="Times New Roman" w:cs="Times New Roman"/>
          <w:sz w:val="28"/>
          <w:szCs w:val="28"/>
          <w:lang w:val="uk-UA"/>
        </w:rPr>
        <w:t>, то</w:t>
      </w:r>
      <w:r w:rsidRPr="00312C98">
        <w:rPr>
          <w:rFonts w:ascii="Times New Roman" w:hAnsi="Times New Roman" w:cs="Times New Roman"/>
          <w:sz w:val="28"/>
          <w:szCs w:val="28"/>
          <w:lang w:val="uk-UA"/>
        </w:rPr>
        <w:t xml:space="preserve"> втрата дорогоцінного часу уроку буде критичною. </w:t>
      </w:r>
    </w:p>
    <w:p w:rsidR="007B1B37"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Таким чином, основними труднощами, що виникають під час використання цифрових технологій на уроці англійської мови, є: </w:t>
      </w:r>
    </w:p>
    <w:p w:rsidR="007B1B37" w:rsidRPr="00312C98" w:rsidRDefault="007B1B37"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загрози недоречного вмісту мультимедійних матеріалів у мережі Інтернет; </w:t>
      </w:r>
    </w:p>
    <w:p w:rsidR="007B1B37" w:rsidRPr="00312C98" w:rsidRDefault="007B1B37"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загрози пошкодженн</w:t>
      </w:r>
      <w:r w:rsidRPr="00312C98">
        <w:rPr>
          <w:rFonts w:ascii="Times New Roman" w:hAnsi="Times New Roman" w:cs="Times New Roman"/>
          <w:sz w:val="28"/>
          <w:szCs w:val="28"/>
          <w:lang w:val="uk-UA"/>
        </w:rPr>
        <w:t>я програмного забезпечення комп’ютера</w:t>
      </w:r>
      <w:r w:rsidR="00B91850" w:rsidRPr="00312C98">
        <w:rPr>
          <w:rFonts w:ascii="Times New Roman" w:hAnsi="Times New Roman" w:cs="Times New Roman"/>
          <w:sz w:val="28"/>
          <w:szCs w:val="28"/>
          <w:lang w:val="uk-UA"/>
        </w:rPr>
        <w:t xml:space="preserve"> за допомогою шкідливих програм; </w:t>
      </w:r>
    </w:p>
    <w:p w:rsidR="007B1B37" w:rsidRPr="00312C98" w:rsidRDefault="007B1B37"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проблема підтримки дисципліни на уроці; </w:t>
      </w:r>
    </w:p>
    <w:p w:rsidR="00544598" w:rsidRPr="00312C98" w:rsidRDefault="007B1B37"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проблема оперативної технічної підтримки учнів</w:t>
      </w:r>
      <w:r w:rsidR="00544598" w:rsidRPr="00312C98">
        <w:rPr>
          <w:rFonts w:ascii="Times New Roman" w:hAnsi="Times New Roman" w:cs="Times New Roman"/>
          <w:sz w:val="28"/>
          <w:szCs w:val="28"/>
          <w:lang w:val="uk-UA"/>
        </w:rPr>
        <w:t>.</w:t>
      </w:r>
    </w:p>
    <w:p w:rsidR="00B81EFB"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Сьогодні всі перелічені проблеми можуть бути вирішені за допомогою установки спеціального програмного забезпечення. Проблеми контролю діяльності учнів та оперативної технічної підтримки можуть бути вирішені за допомогою програми TeamViewer. Ця програма дозволяє отримати </w:t>
      </w:r>
      <w:r w:rsidR="0081212D" w:rsidRPr="00312C98">
        <w:rPr>
          <w:rFonts w:ascii="Times New Roman" w:hAnsi="Times New Roman" w:cs="Times New Roman"/>
          <w:sz w:val="28"/>
          <w:szCs w:val="28"/>
          <w:lang w:val="uk-UA"/>
        </w:rPr>
        <w:t>віддалений доступ з одного комп’ютера</w:t>
      </w:r>
      <w:r w:rsidRPr="00312C98">
        <w:rPr>
          <w:rFonts w:ascii="Times New Roman" w:hAnsi="Times New Roman" w:cs="Times New Roman"/>
          <w:sz w:val="28"/>
          <w:szCs w:val="28"/>
          <w:lang w:val="uk-UA"/>
        </w:rPr>
        <w:t xml:space="preserve"> до іншого (інші). За допомогою цієї програми викладач може не тільки бачити все, що відбувається на моніторі комп</w:t>
      </w:r>
      <w:r w:rsidR="000F6EAA"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ютера учня, але й управляти цим комп</w:t>
      </w:r>
      <w:r w:rsidR="000F6EAA"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ютер</w:t>
      </w:r>
      <w:r w:rsidR="000F6EAA" w:rsidRPr="00312C98">
        <w:rPr>
          <w:rFonts w:ascii="Times New Roman" w:hAnsi="Times New Roman" w:cs="Times New Roman"/>
          <w:sz w:val="28"/>
          <w:szCs w:val="28"/>
          <w:lang w:val="uk-UA"/>
        </w:rPr>
        <w:t>о</w:t>
      </w:r>
      <w:r w:rsidRPr="00312C98">
        <w:rPr>
          <w:rFonts w:ascii="Times New Roman" w:hAnsi="Times New Roman" w:cs="Times New Roman"/>
          <w:sz w:val="28"/>
          <w:szCs w:val="28"/>
          <w:lang w:val="uk-UA"/>
        </w:rPr>
        <w:t xml:space="preserve">м так, ніби </w:t>
      </w:r>
      <w:r w:rsidR="000F6EAA" w:rsidRPr="00312C98">
        <w:rPr>
          <w:rFonts w:ascii="Times New Roman" w:hAnsi="Times New Roman" w:cs="Times New Roman"/>
          <w:sz w:val="28"/>
          <w:szCs w:val="28"/>
          <w:lang w:val="uk-UA"/>
        </w:rPr>
        <w:t xml:space="preserve">сам </w:t>
      </w:r>
      <w:r w:rsidRPr="00312C98">
        <w:rPr>
          <w:rFonts w:ascii="Times New Roman" w:hAnsi="Times New Roman" w:cs="Times New Roman"/>
          <w:sz w:val="28"/>
          <w:szCs w:val="28"/>
          <w:lang w:val="uk-UA"/>
        </w:rPr>
        <w:t>сидить за ним. Наприклад, якщо учень відчуває труднощі під час редагування тексту у програмі MS Word, викладач може зі свого комп</w:t>
      </w:r>
      <w:r w:rsidR="000F6EAA"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ютера вказати необхідні клавіші. При цьому учень миттєво побачить дії вчителя на своєму моніторі. Таким чином вчитель отримує можливість спостерігати за діями учнів, миттєво надавати підтримку та надавати допомогу, не відходячи від власного комп</w:t>
      </w:r>
      <w:r w:rsidR="00B81EFB"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ютера. </w:t>
      </w:r>
    </w:p>
    <w:p w:rsidR="00B81EFB"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Варто зазначити, що програма має також портативну версію. Це означає, що її можна зберегти на різних накопичувачах (CD-диску, USB-накопичувачі, зовнішньому жорсткому диску) і миттєво встановити на будь-якому комп</w:t>
      </w:r>
      <w:r w:rsidR="0023341A"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ютері, без необхідності завантажувати програму з інтернету. Використання портативної версії програми дозволить викладачеві бути впевненим, що пр</w:t>
      </w:r>
      <w:r w:rsidR="00B81EFB" w:rsidRPr="00312C98">
        <w:rPr>
          <w:rFonts w:ascii="Times New Roman" w:hAnsi="Times New Roman" w:cs="Times New Roman"/>
          <w:sz w:val="28"/>
          <w:szCs w:val="28"/>
          <w:lang w:val="uk-UA"/>
        </w:rPr>
        <w:t xml:space="preserve">ограма буде точно встановлена </w:t>
      </w:r>
      <w:r w:rsidRPr="00312C98">
        <w:rPr>
          <w:rFonts w:ascii="Times New Roman" w:hAnsi="Times New Roman" w:cs="Times New Roman"/>
          <w:sz w:val="28"/>
          <w:szCs w:val="28"/>
          <w:lang w:val="uk-UA"/>
        </w:rPr>
        <w:t>на всіх комп</w:t>
      </w:r>
      <w:r w:rsidR="00B81EFB"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ютерах. </w:t>
      </w:r>
    </w:p>
    <w:p w:rsidR="0023341A"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Важливо пам</w:t>
      </w:r>
      <w:r w:rsidR="00B81EFB"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ятати, що це програмне забезпечення є безкоштовним лише для індивідуальних користувачів. Рішення про придбання програми TeamViewer з метою використання на аудиторних заняттях має вирішуватись відповідальними особами навчального закладу. </w:t>
      </w:r>
    </w:p>
    <w:p w:rsidR="00504CBF" w:rsidRPr="00312C98" w:rsidRDefault="00504CBF"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З метою систематизації діяльності, спрямованої на підвищення рівня мотивації у вивченні англійської мови у старшій школі, було розроблено теоретичну модель формування комунікативної компетентності (рис. 3.2).</w:t>
      </w:r>
    </w:p>
    <w:p w:rsidR="00504CBF" w:rsidRPr="00312C98" w:rsidRDefault="002F5773" w:rsidP="009B4C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rect id="_x0000_s1044" style="position:absolute;left:0;text-align:left;margin-left:3.65pt;margin-top:1.4pt;width:465.8pt;height:27.8pt;z-index:251675648">
            <v:textbox>
              <w:txbxContent>
                <w:p w:rsidR="00510BBE" w:rsidRDefault="00510BBE" w:rsidP="00CF018E">
                  <w:pPr>
                    <w:jc w:val="center"/>
                  </w:pPr>
                  <w:r w:rsidRPr="00D14118">
                    <w:rPr>
                      <w:rFonts w:ascii="Times New Roman" w:hAnsi="Times New Roman" w:cs="Times New Roman"/>
                      <w:sz w:val="28"/>
                      <w:szCs w:val="28"/>
                      <w:lang w:val="uk-UA"/>
                    </w:rPr>
                    <w:t>Соціальне замовлення суспільства та держави</w:t>
                  </w:r>
                </w:p>
              </w:txbxContent>
            </v:textbox>
          </v:rect>
        </w:pict>
      </w:r>
    </w:p>
    <w:p w:rsidR="00D14118" w:rsidRPr="00312C98" w:rsidRDefault="002F5773" w:rsidP="009B4C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_x0000_s1049" type="#_x0000_t32" style="position:absolute;left:0;text-align:left;margin-left:221.65pt;margin-top:5.05pt;width:0;height:15.2pt;z-index:251680768" o:connectortype="straight">
            <v:stroke endarrow="block"/>
          </v:shape>
        </w:pict>
      </w:r>
      <w:r>
        <w:rPr>
          <w:rFonts w:ascii="Times New Roman" w:hAnsi="Times New Roman" w:cs="Times New Roman"/>
          <w:noProof/>
          <w:sz w:val="28"/>
          <w:szCs w:val="28"/>
          <w:lang w:val="uk-UA" w:eastAsia="ru-RU"/>
        </w:rPr>
        <w:pict>
          <v:rect id="_x0000_s1045" style="position:absolute;left:0;text-align:left;margin-left:3.65pt;margin-top:20.25pt;width:465.8pt;height:27.8pt;z-index:251676672">
            <v:textbox>
              <w:txbxContent>
                <w:p w:rsidR="00510BBE" w:rsidRPr="009D0CF2" w:rsidRDefault="00510BBE" w:rsidP="009D0CF2">
                  <w:pPr>
                    <w:spacing w:after="0" w:line="240" w:lineRule="auto"/>
                    <w:jc w:val="center"/>
                  </w:pPr>
                  <w:r w:rsidRPr="00D14118">
                    <w:rPr>
                      <w:rFonts w:ascii="Times New Roman" w:hAnsi="Times New Roman" w:cs="Times New Roman"/>
                      <w:sz w:val="28"/>
                      <w:szCs w:val="28"/>
                      <w:lang w:val="uk-UA"/>
                    </w:rPr>
                    <w:t xml:space="preserve">Освітній процес у </w:t>
                  </w:r>
                  <w:r>
                    <w:rPr>
                      <w:rFonts w:ascii="Times New Roman" w:hAnsi="Times New Roman" w:cs="Times New Roman"/>
                      <w:sz w:val="28"/>
                      <w:szCs w:val="28"/>
                      <w:lang w:val="uk-UA"/>
                    </w:rPr>
                    <w:t>школі</w:t>
                  </w:r>
                </w:p>
              </w:txbxContent>
            </v:textbox>
          </v:rect>
        </w:pict>
      </w:r>
    </w:p>
    <w:p w:rsidR="00CF018E" w:rsidRPr="00312C98" w:rsidRDefault="002F5773" w:rsidP="009B4C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_x0000_s1050" type="#_x0000_t32" style="position:absolute;left:0;text-align:left;margin-left:221.65pt;margin-top:23.9pt;width:0;height:14.3pt;z-index:251681792" o:connectortype="straight">
            <v:stroke endarrow="block"/>
          </v:shape>
        </w:pict>
      </w:r>
    </w:p>
    <w:p w:rsidR="00CF018E" w:rsidRPr="00312C98" w:rsidRDefault="002F5773" w:rsidP="009B4C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rect id="_x0000_s1046" style="position:absolute;left:0;text-align:left;margin-left:3.65pt;margin-top:14.05pt;width:465.8pt;height:27.8pt;z-index:251677696">
            <v:textbox>
              <w:txbxContent>
                <w:p w:rsidR="00510BBE" w:rsidRPr="00ED41CD" w:rsidRDefault="00510BBE" w:rsidP="00ED41CD">
                  <w:pPr>
                    <w:spacing w:after="0" w:line="240" w:lineRule="auto"/>
                    <w:jc w:val="center"/>
                    <w:rPr>
                      <w:rFonts w:ascii="Times New Roman" w:hAnsi="Times New Roman" w:cs="Times New Roman"/>
                      <w:sz w:val="28"/>
                      <w:szCs w:val="28"/>
                      <w:lang w:val="uk-UA"/>
                    </w:rPr>
                  </w:pPr>
                  <w:r w:rsidRPr="00D14118">
                    <w:rPr>
                      <w:rFonts w:ascii="Times New Roman" w:hAnsi="Times New Roman" w:cs="Times New Roman"/>
                      <w:sz w:val="28"/>
                      <w:szCs w:val="28"/>
                      <w:lang w:val="uk-UA"/>
                    </w:rPr>
                    <w:t>Процес формуванн</w:t>
                  </w:r>
                  <w:r>
                    <w:rPr>
                      <w:rFonts w:ascii="Times New Roman" w:hAnsi="Times New Roman" w:cs="Times New Roman"/>
                      <w:sz w:val="28"/>
                      <w:szCs w:val="28"/>
                      <w:lang w:val="uk-UA"/>
                    </w:rPr>
                    <w:t>я комунікативної компетентності</w:t>
                  </w:r>
                </w:p>
              </w:txbxContent>
            </v:textbox>
          </v:rect>
        </w:pict>
      </w:r>
    </w:p>
    <w:p w:rsidR="00D14118" w:rsidRPr="00312C98" w:rsidRDefault="00D14118" w:rsidP="00D14118">
      <w:pPr>
        <w:spacing w:after="0" w:line="240" w:lineRule="auto"/>
        <w:jc w:val="both"/>
        <w:rPr>
          <w:rFonts w:ascii="Times New Roman" w:hAnsi="Times New Roman" w:cs="Times New Roman"/>
          <w:sz w:val="28"/>
          <w:szCs w:val="28"/>
          <w:lang w:val="uk-UA"/>
        </w:rPr>
      </w:pPr>
    </w:p>
    <w:p w:rsidR="009D0CF2"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_x0000_s1051" type="#_x0000_t32" style="position:absolute;left:0;text-align:left;margin-left:221.65pt;margin-top:1.6pt;width:0;height:14.6pt;z-index:251682816" o:connectortype="straight">
            <v:stroke endarrow="block"/>
          </v:shape>
        </w:pict>
      </w:r>
    </w:p>
    <w:p w:rsidR="009D0CF2"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rect id="_x0000_s1047" style="position:absolute;left:0;text-align:left;margin-left:3.65pt;margin-top:.15pt;width:465.8pt;height:27.8pt;z-index:251678720">
            <v:textbox>
              <w:txbxContent>
                <w:p w:rsidR="00510BBE" w:rsidRPr="00B17100" w:rsidRDefault="00510BBE" w:rsidP="00B17100">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Pr="00504CBF">
                    <w:rPr>
                      <w:rFonts w:ascii="Times New Roman" w:hAnsi="Times New Roman" w:cs="Times New Roman"/>
                      <w:sz w:val="28"/>
                      <w:szCs w:val="28"/>
                      <w:lang w:val="uk-UA"/>
                    </w:rPr>
                    <w:t>рогностично-</w:t>
                  </w:r>
                  <w:r>
                    <w:rPr>
                      <w:rFonts w:ascii="Times New Roman" w:hAnsi="Times New Roman" w:cs="Times New Roman"/>
                      <w:sz w:val="28"/>
                      <w:szCs w:val="28"/>
                      <w:lang w:val="uk-UA"/>
                    </w:rPr>
                    <w:t>ц</w:t>
                  </w:r>
                  <w:r w:rsidRPr="00D14118">
                    <w:rPr>
                      <w:rFonts w:ascii="Times New Roman" w:hAnsi="Times New Roman" w:cs="Times New Roman"/>
                      <w:sz w:val="28"/>
                      <w:szCs w:val="28"/>
                      <w:lang w:val="uk-UA"/>
                    </w:rPr>
                    <w:t>ільовий блок</w:t>
                  </w:r>
                </w:p>
              </w:txbxContent>
            </v:textbox>
          </v:rect>
        </w:pict>
      </w:r>
    </w:p>
    <w:p w:rsidR="00ED41CD"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rect id="_x0000_s1048" style="position:absolute;left:0;text-align:left;margin-left:3.65pt;margin-top:11.85pt;width:465.8pt;height:41.2pt;z-index:251679744">
            <v:textbox>
              <w:txbxContent>
                <w:p w:rsidR="00510BBE" w:rsidRPr="00B17100" w:rsidRDefault="00510BBE" w:rsidP="00B17100">
                  <w:pPr>
                    <w:jc w:val="center"/>
                  </w:pPr>
                  <w:r>
                    <w:rPr>
                      <w:rFonts w:ascii="Times New Roman" w:hAnsi="Times New Roman" w:cs="Times New Roman"/>
                      <w:sz w:val="28"/>
                      <w:szCs w:val="28"/>
                      <w:lang w:val="uk-UA"/>
                    </w:rPr>
                    <w:t>Д</w:t>
                  </w:r>
                  <w:r w:rsidRPr="00C74C35">
                    <w:rPr>
                      <w:rFonts w:ascii="Times New Roman" w:hAnsi="Times New Roman" w:cs="Times New Roman"/>
                      <w:sz w:val="28"/>
                      <w:szCs w:val="28"/>
                      <w:lang w:val="uk-UA"/>
                    </w:rPr>
                    <w:t>осягнення високого рівня комунікативної успішності</w:t>
                  </w:r>
                  <w:r>
                    <w:rPr>
                      <w:rFonts w:ascii="Times New Roman" w:hAnsi="Times New Roman" w:cs="Times New Roman"/>
                      <w:sz w:val="28"/>
                      <w:szCs w:val="28"/>
                      <w:lang w:val="uk-UA"/>
                    </w:rPr>
                    <w:t xml:space="preserve"> у </w:t>
                  </w:r>
                  <w:r w:rsidRPr="00504CBF">
                    <w:rPr>
                      <w:rFonts w:ascii="Times New Roman" w:hAnsi="Times New Roman" w:cs="Times New Roman"/>
                      <w:sz w:val="28"/>
                      <w:szCs w:val="28"/>
                      <w:lang w:val="uk-UA"/>
                    </w:rPr>
                    <w:t>вивченні англійської мови у старшій школі</w:t>
                  </w:r>
                </w:p>
              </w:txbxContent>
            </v:textbox>
          </v:rect>
        </w:pict>
      </w:r>
    </w:p>
    <w:p w:rsidR="00B17100" w:rsidRPr="00312C98" w:rsidRDefault="00B17100" w:rsidP="00D14118">
      <w:pPr>
        <w:spacing w:after="0" w:line="240" w:lineRule="auto"/>
        <w:jc w:val="both"/>
        <w:rPr>
          <w:rFonts w:ascii="Times New Roman" w:hAnsi="Times New Roman" w:cs="Times New Roman"/>
          <w:sz w:val="28"/>
          <w:szCs w:val="28"/>
          <w:lang w:val="uk-UA"/>
        </w:rPr>
      </w:pPr>
    </w:p>
    <w:p w:rsidR="00B17100" w:rsidRPr="00312C98" w:rsidRDefault="00B17100" w:rsidP="00D14118">
      <w:pPr>
        <w:spacing w:after="0" w:line="240" w:lineRule="auto"/>
        <w:jc w:val="both"/>
        <w:rPr>
          <w:rFonts w:ascii="Times New Roman" w:hAnsi="Times New Roman" w:cs="Times New Roman"/>
          <w:sz w:val="28"/>
          <w:szCs w:val="28"/>
          <w:lang w:val="uk-UA"/>
        </w:rPr>
      </w:pPr>
    </w:p>
    <w:p w:rsidR="00ED41CD" w:rsidRPr="00312C98" w:rsidRDefault="00ED41CD" w:rsidP="00D14118">
      <w:pPr>
        <w:spacing w:after="0" w:line="240" w:lineRule="auto"/>
        <w:jc w:val="both"/>
        <w:rPr>
          <w:rFonts w:ascii="Times New Roman" w:hAnsi="Times New Roman" w:cs="Times New Roman"/>
          <w:sz w:val="28"/>
          <w:szCs w:val="28"/>
          <w:lang w:val="uk-UA"/>
        </w:rPr>
      </w:pPr>
    </w:p>
    <w:p w:rsidR="00B17100"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rect id="_x0000_s1052" style="position:absolute;left:0;text-align:left;margin-left:3.65pt;margin-top:2.25pt;width:465.8pt;height:27.8pt;z-index:251683840">
            <v:textbox>
              <w:txbxContent>
                <w:p w:rsidR="00510BBE" w:rsidRPr="00173C53" w:rsidRDefault="00510BBE" w:rsidP="00173C53">
                  <w:pPr>
                    <w:spacing w:after="0" w:line="240" w:lineRule="auto"/>
                    <w:jc w:val="center"/>
                  </w:pPr>
                  <w:r w:rsidRPr="00D14118">
                    <w:rPr>
                      <w:rFonts w:ascii="Times New Roman" w:hAnsi="Times New Roman" w:cs="Times New Roman"/>
                      <w:sz w:val="28"/>
                      <w:szCs w:val="28"/>
                      <w:lang w:val="uk-UA"/>
                    </w:rPr>
                    <w:t>Теоретичні основи</w:t>
                  </w:r>
                </w:p>
              </w:txbxContent>
            </v:textbox>
          </v:rect>
        </w:pict>
      </w:r>
    </w:p>
    <w:p w:rsidR="00B17100"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_x0000_s1057" type="#_x0000_t32" style="position:absolute;left:0;text-align:left;margin-left:274.55pt;margin-top:13.95pt;width:69.6pt;height:16.65pt;z-index:251688960" o:connectortype="straight">
            <v:stroke endarrow="block"/>
          </v:shape>
        </w:pict>
      </w:r>
      <w:r>
        <w:rPr>
          <w:rFonts w:ascii="Times New Roman" w:hAnsi="Times New Roman" w:cs="Times New Roman"/>
          <w:noProof/>
          <w:sz w:val="28"/>
          <w:szCs w:val="28"/>
          <w:lang w:val="uk-UA" w:eastAsia="ru-RU"/>
        </w:rPr>
        <w:pict>
          <v:shape id="_x0000_s1056" type="#_x0000_t32" style="position:absolute;left:0;text-align:left;margin-left:80.05pt;margin-top:13.95pt;width:108.2pt;height:16.65pt;flip:x;z-index:251687936" o:connectortype="straight">
            <v:stroke endarrow="block"/>
          </v:shape>
        </w:pict>
      </w:r>
    </w:p>
    <w:p w:rsidR="00173C53"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rect id="_x0000_s1053" style="position:absolute;left:0;text-align:left;margin-left:3.65pt;margin-top:14.5pt;width:181.4pt;height:119.35pt;z-index:251684864">
            <v:textbox>
              <w:txbxContent>
                <w:p w:rsidR="00510BBE" w:rsidRPr="00D14118" w:rsidRDefault="00510BBE" w:rsidP="00173C53">
                  <w:pPr>
                    <w:spacing w:after="0" w:line="240" w:lineRule="auto"/>
                    <w:jc w:val="center"/>
                    <w:rPr>
                      <w:rFonts w:ascii="Times New Roman" w:hAnsi="Times New Roman" w:cs="Times New Roman"/>
                      <w:sz w:val="28"/>
                      <w:szCs w:val="28"/>
                      <w:lang w:val="uk-UA"/>
                    </w:rPr>
                  </w:pPr>
                  <w:r w:rsidRPr="00D14118">
                    <w:rPr>
                      <w:rFonts w:ascii="Times New Roman" w:hAnsi="Times New Roman" w:cs="Times New Roman"/>
                      <w:sz w:val="28"/>
                      <w:szCs w:val="28"/>
                      <w:lang w:val="uk-UA"/>
                    </w:rPr>
                    <w:t>Методологічні підходи:</w:t>
                  </w:r>
                </w:p>
                <w:p w:rsidR="00510BBE" w:rsidRDefault="00510BBE" w:rsidP="00173C53">
                  <w:pPr>
                    <w:jc w:val="center"/>
                  </w:pPr>
                  <w:r w:rsidRPr="00C74C35">
                    <w:rPr>
                      <w:rFonts w:ascii="Times New Roman" w:hAnsi="Times New Roman" w:cs="Times New Roman"/>
                      <w:sz w:val="28"/>
                      <w:szCs w:val="28"/>
                      <w:lang w:val="uk-UA"/>
                    </w:rPr>
                    <w:t>культурологічн</w:t>
                  </w:r>
                  <w:r>
                    <w:rPr>
                      <w:rFonts w:ascii="Times New Roman" w:hAnsi="Times New Roman" w:cs="Times New Roman"/>
                      <w:sz w:val="28"/>
                      <w:szCs w:val="28"/>
                      <w:lang w:val="uk-UA"/>
                    </w:rPr>
                    <w:t>ий</w:t>
                  </w:r>
                  <w:r w:rsidRPr="00C74C35">
                    <w:rPr>
                      <w:rFonts w:ascii="Times New Roman" w:hAnsi="Times New Roman" w:cs="Times New Roman"/>
                      <w:sz w:val="28"/>
                      <w:szCs w:val="28"/>
                      <w:lang w:val="uk-UA"/>
                    </w:rPr>
                    <w:t>, комунікативн</w:t>
                  </w:r>
                  <w:r>
                    <w:rPr>
                      <w:rFonts w:ascii="Times New Roman" w:hAnsi="Times New Roman" w:cs="Times New Roman"/>
                      <w:sz w:val="28"/>
                      <w:szCs w:val="28"/>
                      <w:lang w:val="uk-UA"/>
                    </w:rPr>
                    <w:t>ий</w:t>
                  </w:r>
                  <w:r w:rsidRPr="00D14118">
                    <w:rPr>
                      <w:rFonts w:ascii="Times New Roman" w:hAnsi="Times New Roman" w:cs="Times New Roman"/>
                      <w:sz w:val="28"/>
                      <w:szCs w:val="28"/>
                      <w:lang w:val="uk-UA"/>
                    </w:rPr>
                    <w:t>, особистісно-діяльнісний</w:t>
                  </w:r>
                </w:p>
              </w:txbxContent>
            </v:textbox>
          </v:rect>
        </w:pict>
      </w:r>
      <w:r>
        <w:rPr>
          <w:rFonts w:ascii="Times New Roman" w:hAnsi="Times New Roman" w:cs="Times New Roman"/>
          <w:noProof/>
          <w:sz w:val="28"/>
          <w:szCs w:val="28"/>
          <w:lang w:val="uk-UA" w:eastAsia="ru-RU"/>
        </w:rPr>
        <w:pict>
          <v:rect id="_x0000_s1054" style="position:absolute;left:0;text-align:left;margin-left:199.35pt;margin-top:14.5pt;width:270.1pt;height:119.35pt;z-index:251685888">
            <v:textbox>
              <w:txbxContent>
                <w:p w:rsidR="00510BBE" w:rsidRPr="00D14118" w:rsidRDefault="00510BBE" w:rsidP="000D3C61">
                  <w:pPr>
                    <w:spacing w:after="0" w:line="240" w:lineRule="auto"/>
                    <w:jc w:val="center"/>
                    <w:rPr>
                      <w:rFonts w:ascii="Times New Roman" w:hAnsi="Times New Roman" w:cs="Times New Roman"/>
                      <w:sz w:val="28"/>
                      <w:szCs w:val="28"/>
                      <w:lang w:val="uk-UA"/>
                    </w:rPr>
                  </w:pPr>
                  <w:r w:rsidRPr="00D14118">
                    <w:rPr>
                      <w:rFonts w:ascii="Times New Roman" w:hAnsi="Times New Roman" w:cs="Times New Roman"/>
                      <w:sz w:val="28"/>
                      <w:szCs w:val="28"/>
                      <w:lang w:val="uk-UA"/>
                    </w:rPr>
                    <w:t>Педагогічні засади:</w:t>
                  </w:r>
                </w:p>
                <w:p w:rsidR="00510BBE" w:rsidRPr="000D3C61" w:rsidRDefault="00510BBE" w:rsidP="000D3C61">
                  <w:pPr>
                    <w:spacing w:after="0" w:line="240" w:lineRule="auto"/>
                    <w:jc w:val="center"/>
                    <w:rPr>
                      <w:lang w:val="uk-UA"/>
                    </w:rPr>
                  </w:pPr>
                  <w:r w:rsidRPr="00D14118">
                    <w:rPr>
                      <w:rFonts w:ascii="Times New Roman" w:hAnsi="Times New Roman" w:cs="Times New Roman"/>
                      <w:sz w:val="28"/>
                      <w:szCs w:val="28"/>
                      <w:lang w:val="uk-UA"/>
                    </w:rPr>
                    <w:t>цілеспрямованості процесу;</w:t>
                  </w:r>
                  <w:r>
                    <w:rPr>
                      <w:rFonts w:ascii="Times New Roman" w:hAnsi="Times New Roman" w:cs="Times New Roman"/>
                      <w:sz w:val="28"/>
                      <w:szCs w:val="28"/>
                      <w:lang w:val="uk-UA"/>
                    </w:rPr>
                    <w:t xml:space="preserve"> </w:t>
                  </w:r>
                  <w:r w:rsidRPr="00D14118">
                    <w:rPr>
                      <w:rFonts w:ascii="Times New Roman" w:hAnsi="Times New Roman" w:cs="Times New Roman"/>
                      <w:sz w:val="28"/>
                      <w:szCs w:val="28"/>
                      <w:lang w:val="uk-UA"/>
                    </w:rPr>
                    <w:t>доцільності; єдності свідомості та</w:t>
                  </w:r>
                  <w:r>
                    <w:rPr>
                      <w:rFonts w:ascii="Times New Roman" w:hAnsi="Times New Roman" w:cs="Times New Roman"/>
                      <w:sz w:val="28"/>
                      <w:szCs w:val="28"/>
                      <w:lang w:val="uk-UA"/>
                    </w:rPr>
                    <w:t xml:space="preserve"> </w:t>
                  </w:r>
                  <w:r w:rsidRPr="00D14118">
                    <w:rPr>
                      <w:rFonts w:ascii="Times New Roman" w:hAnsi="Times New Roman" w:cs="Times New Roman"/>
                      <w:sz w:val="28"/>
                      <w:szCs w:val="28"/>
                      <w:lang w:val="uk-UA"/>
                    </w:rPr>
                    <w:t xml:space="preserve">поведінки; </w:t>
                  </w:r>
                  <w:r>
                    <w:rPr>
                      <w:rFonts w:ascii="Times New Roman" w:hAnsi="Times New Roman" w:cs="Times New Roman"/>
                      <w:sz w:val="28"/>
                      <w:szCs w:val="28"/>
                      <w:lang w:val="uk-UA"/>
                    </w:rPr>
                    <w:t>урахування</w:t>
                  </w:r>
                  <w:r w:rsidRPr="00D14118">
                    <w:rPr>
                      <w:rFonts w:ascii="Times New Roman" w:hAnsi="Times New Roman" w:cs="Times New Roman"/>
                      <w:sz w:val="28"/>
                      <w:szCs w:val="28"/>
                      <w:lang w:val="uk-UA"/>
                    </w:rPr>
                    <w:t xml:space="preserve"> вікових та</w:t>
                  </w:r>
                  <w:r>
                    <w:rPr>
                      <w:rFonts w:ascii="Times New Roman" w:hAnsi="Times New Roman" w:cs="Times New Roman"/>
                      <w:sz w:val="28"/>
                      <w:szCs w:val="28"/>
                      <w:lang w:val="uk-UA"/>
                    </w:rPr>
                    <w:t xml:space="preserve"> </w:t>
                  </w:r>
                  <w:r w:rsidRPr="00D14118">
                    <w:rPr>
                      <w:rFonts w:ascii="Times New Roman" w:hAnsi="Times New Roman" w:cs="Times New Roman"/>
                      <w:sz w:val="28"/>
                      <w:szCs w:val="28"/>
                      <w:lang w:val="uk-UA"/>
                    </w:rPr>
                    <w:t>психологічних особливостей</w:t>
                  </w:r>
                  <w:r>
                    <w:rPr>
                      <w:rFonts w:ascii="Times New Roman" w:hAnsi="Times New Roman" w:cs="Times New Roman"/>
                      <w:sz w:val="28"/>
                      <w:szCs w:val="28"/>
                      <w:lang w:val="uk-UA"/>
                    </w:rPr>
                    <w:t xml:space="preserve"> </w:t>
                  </w:r>
                  <w:r w:rsidRPr="00D14118">
                    <w:rPr>
                      <w:rFonts w:ascii="Times New Roman" w:hAnsi="Times New Roman" w:cs="Times New Roman"/>
                      <w:sz w:val="28"/>
                      <w:szCs w:val="28"/>
                      <w:lang w:val="uk-UA"/>
                    </w:rPr>
                    <w:t>особи</w:t>
                  </w:r>
                  <w:r>
                    <w:rPr>
                      <w:rFonts w:ascii="Times New Roman" w:hAnsi="Times New Roman" w:cs="Times New Roman"/>
                      <w:sz w:val="28"/>
                      <w:szCs w:val="28"/>
                      <w:lang w:val="uk-UA"/>
                    </w:rPr>
                    <w:t>стості</w:t>
                  </w:r>
                  <w:r w:rsidRPr="00D14118">
                    <w:rPr>
                      <w:rFonts w:ascii="Times New Roman" w:hAnsi="Times New Roman" w:cs="Times New Roman"/>
                      <w:sz w:val="28"/>
                      <w:szCs w:val="28"/>
                      <w:lang w:val="uk-UA"/>
                    </w:rPr>
                    <w:t>; співробітництва; поєднання</w:t>
                  </w:r>
                  <w:r>
                    <w:rPr>
                      <w:rFonts w:ascii="Times New Roman" w:hAnsi="Times New Roman" w:cs="Times New Roman"/>
                      <w:sz w:val="28"/>
                      <w:szCs w:val="28"/>
                      <w:lang w:val="uk-UA"/>
                    </w:rPr>
                    <w:t xml:space="preserve"> </w:t>
                  </w:r>
                  <w:r w:rsidRPr="00D14118">
                    <w:rPr>
                      <w:rFonts w:ascii="Times New Roman" w:hAnsi="Times New Roman" w:cs="Times New Roman"/>
                      <w:sz w:val="28"/>
                      <w:szCs w:val="28"/>
                      <w:lang w:val="uk-UA"/>
                    </w:rPr>
                    <w:t>педагогічного керівництва з</w:t>
                  </w:r>
                  <w:r>
                    <w:rPr>
                      <w:rFonts w:ascii="Times New Roman" w:hAnsi="Times New Roman" w:cs="Times New Roman"/>
                      <w:sz w:val="28"/>
                      <w:szCs w:val="28"/>
                      <w:lang w:val="uk-UA"/>
                    </w:rPr>
                    <w:t xml:space="preserve"> </w:t>
                  </w:r>
                  <w:r w:rsidRPr="00D14118">
                    <w:rPr>
                      <w:rFonts w:ascii="Times New Roman" w:hAnsi="Times New Roman" w:cs="Times New Roman"/>
                      <w:sz w:val="28"/>
                      <w:szCs w:val="28"/>
                      <w:lang w:val="uk-UA"/>
                    </w:rPr>
                    <w:t xml:space="preserve">ініціативою </w:t>
                  </w:r>
                  <w:r>
                    <w:rPr>
                      <w:rFonts w:ascii="Times New Roman" w:hAnsi="Times New Roman" w:cs="Times New Roman"/>
                      <w:sz w:val="28"/>
                      <w:szCs w:val="28"/>
                      <w:lang w:val="uk-UA"/>
                    </w:rPr>
                    <w:t>учнів</w:t>
                  </w:r>
                </w:p>
              </w:txbxContent>
            </v:textbox>
          </v:rect>
        </w:pict>
      </w:r>
    </w:p>
    <w:p w:rsidR="00173C53" w:rsidRPr="00312C98" w:rsidRDefault="00173C53" w:rsidP="00D14118">
      <w:pPr>
        <w:spacing w:after="0" w:line="240" w:lineRule="auto"/>
        <w:jc w:val="both"/>
        <w:rPr>
          <w:rFonts w:ascii="Times New Roman" w:hAnsi="Times New Roman" w:cs="Times New Roman"/>
          <w:sz w:val="28"/>
          <w:szCs w:val="28"/>
          <w:lang w:val="uk-UA"/>
        </w:rPr>
      </w:pPr>
    </w:p>
    <w:p w:rsidR="00173C53" w:rsidRPr="00312C98" w:rsidRDefault="00173C53" w:rsidP="00D14118">
      <w:pPr>
        <w:spacing w:after="0" w:line="240" w:lineRule="auto"/>
        <w:jc w:val="both"/>
        <w:rPr>
          <w:rFonts w:ascii="Times New Roman" w:hAnsi="Times New Roman" w:cs="Times New Roman"/>
          <w:sz w:val="28"/>
          <w:szCs w:val="28"/>
          <w:lang w:val="uk-UA"/>
        </w:rPr>
      </w:pPr>
    </w:p>
    <w:p w:rsidR="00173C53" w:rsidRPr="00312C98" w:rsidRDefault="00173C53" w:rsidP="00D14118">
      <w:pPr>
        <w:spacing w:after="0" w:line="240" w:lineRule="auto"/>
        <w:jc w:val="both"/>
        <w:rPr>
          <w:rFonts w:ascii="Times New Roman" w:hAnsi="Times New Roman" w:cs="Times New Roman"/>
          <w:sz w:val="28"/>
          <w:szCs w:val="28"/>
          <w:lang w:val="uk-UA"/>
        </w:rPr>
      </w:pPr>
    </w:p>
    <w:p w:rsidR="00173C53" w:rsidRPr="00312C98" w:rsidRDefault="00173C53" w:rsidP="00D14118">
      <w:pPr>
        <w:spacing w:after="0" w:line="240" w:lineRule="auto"/>
        <w:jc w:val="both"/>
        <w:rPr>
          <w:rFonts w:ascii="Times New Roman" w:hAnsi="Times New Roman" w:cs="Times New Roman"/>
          <w:sz w:val="28"/>
          <w:szCs w:val="28"/>
          <w:lang w:val="uk-UA"/>
        </w:rPr>
      </w:pPr>
    </w:p>
    <w:p w:rsidR="000D3C61" w:rsidRPr="00312C98" w:rsidRDefault="000D3C61" w:rsidP="00D14118">
      <w:pPr>
        <w:spacing w:after="0" w:line="240" w:lineRule="auto"/>
        <w:jc w:val="both"/>
        <w:rPr>
          <w:rFonts w:ascii="Times New Roman" w:hAnsi="Times New Roman" w:cs="Times New Roman"/>
          <w:sz w:val="28"/>
          <w:szCs w:val="28"/>
          <w:lang w:val="uk-UA"/>
        </w:rPr>
      </w:pPr>
    </w:p>
    <w:p w:rsidR="000D3C61" w:rsidRPr="00312C98" w:rsidRDefault="000D3C61" w:rsidP="00D14118">
      <w:pPr>
        <w:spacing w:after="0" w:line="240" w:lineRule="auto"/>
        <w:jc w:val="both"/>
        <w:rPr>
          <w:rFonts w:ascii="Times New Roman" w:hAnsi="Times New Roman" w:cs="Times New Roman"/>
          <w:sz w:val="28"/>
          <w:szCs w:val="28"/>
          <w:lang w:val="uk-UA"/>
        </w:rPr>
      </w:pPr>
    </w:p>
    <w:p w:rsidR="000D3C61" w:rsidRPr="00312C98" w:rsidRDefault="000D3C61" w:rsidP="00D14118">
      <w:pPr>
        <w:spacing w:after="0" w:line="240" w:lineRule="auto"/>
        <w:jc w:val="both"/>
        <w:rPr>
          <w:rFonts w:ascii="Times New Roman" w:hAnsi="Times New Roman" w:cs="Times New Roman"/>
          <w:sz w:val="28"/>
          <w:szCs w:val="28"/>
          <w:lang w:val="uk-UA"/>
        </w:rPr>
      </w:pPr>
    </w:p>
    <w:p w:rsidR="000D3C61"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_x0000_s1058" type="#_x0000_t32" style="position:absolute;left:0;text-align:left;margin-left:83.2pt;margin-top:5.05pt;width:129.7pt;height:19.25pt;z-index:251689984" o:connectortype="straight">
            <v:stroke endarrow="block"/>
          </v:shape>
        </w:pict>
      </w:r>
      <w:r>
        <w:rPr>
          <w:rFonts w:ascii="Times New Roman" w:hAnsi="Times New Roman" w:cs="Times New Roman"/>
          <w:noProof/>
          <w:sz w:val="28"/>
          <w:szCs w:val="28"/>
          <w:lang w:val="uk-UA" w:eastAsia="ru-RU"/>
        </w:rPr>
        <w:pict>
          <v:shape id="_x0000_s1059" type="#_x0000_t32" style="position:absolute;left:0;text-align:left;margin-left:265.05pt;margin-top:5.05pt;width:93.1pt;height:19.25pt;flip:x;z-index:251691008" o:connectortype="straight">
            <v:stroke endarrow="block"/>
          </v:shape>
        </w:pict>
      </w:r>
    </w:p>
    <w:p w:rsidR="000D3C61"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rect id="_x0000_s1055" style="position:absolute;left:0;text-align:left;margin-left:3.65pt;margin-top:8.2pt;width:465.8pt;height:27.8pt;z-index:251686912">
            <v:textbox>
              <w:txbxContent>
                <w:p w:rsidR="00510BBE" w:rsidRPr="00B7114B" w:rsidRDefault="00510BBE" w:rsidP="00B7114B">
                  <w:pPr>
                    <w:jc w:val="center"/>
                  </w:pPr>
                  <w:r>
                    <w:rPr>
                      <w:rFonts w:ascii="Times New Roman" w:hAnsi="Times New Roman" w:cs="Times New Roman"/>
                      <w:sz w:val="28"/>
                      <w:szCs w:val="28"/>
                      <w:lang w:val="uk-UA"/>
                    </w:rPr>
                    <w:t>З</w:t>
                  </w:r>
                  <w:r w:rsidRPr="00D14118">
                    <w:rPr>
                      <w:rFonts w:ascii="Times New Roman" w:hAnsi="Times New Roman" w:cs="Times New Roman"/>
                      <w:sz w:val="28"/>
                      <w:szCs w:val="28"/>
                      <w:lang w:val="uk-UA"/>
                    </w:rPr>
                    <w:t>містовний блок</w:t>
                  </w:r>
                </w:p>
              </w:txbxContent>
            </v:textbox>
          </v:rect>
        </w:pict>
      </w:r>
    </w:p>
    <w:p w:rsidR="004F1BB7" w:rsidRPr="00312C98" w:rsidRDefault="004F1BB7" w:rsidP="00D14118">
      <w:pPr>
        <w:spacing w:after="0" w:line="240" w:lineRule="auto"/>
        <w:jc w:val="both"/>
        <w:rPr>
          <w:rFonts w:ascii="Times New Roman" w:hAnsi="Times New Roman" w:cs="Times New Roman"/>
          <w:sz w:val="28"/>
          <w:szCs w:val="28"/>
          <w:lang w:val="uk-UA"/>
        </w:rPr>
      </w:pPr>
    </w:p>
    <w:p w:rsidR="004F1BB7"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rect id="_x0000_s1060" style="position:absolute;left:0;text-align:left;margin-left:3.65pt;margin-top:3.8pt;width:465.8pt;height:97.35pt;z-index:251692032">
            <v:textbox>
              <w:txbxContent>
                <w:p w:rsidR="00510BBE" w:rsidRPr="00B7114B" w:rsidRDefault="00510BBE" w:rsidP="006C3A4C">
                  <w:pPr>
                    <w:jc w:val="center"/>
                  </w:pPr>
                  <w:r>
                    <w:rPr>
                      <w:rFonts w:ascii="Times New Roman" w:hAnsi="Times New Roman" w:cs="Times New Roman"/>
                      <w:sz w:val="28"/>
                      <w:szCs w:val="28"/>
                      <w:lang w:val="uk-UA"/>
                    </w:rPr>
                    <w:t>П</w:t>
                  </w:r>
                  <w:r w:rsidRPr="00D14118">
                    <w:rPr>
                      <w:rFonts w:ascii="Times New Roman" w:hAnsi="Times New Roman" w:cs="Times New Roman"/>
                      <w:sz w:val="28"/>
                      <w:szCs w:val="28"/>
                      <w:lang w:val="uk-UA"/>
                    </w:rPr>
                    <w:t>едагогічні умови</w:t>
                  </w:r>
                  <w:r>
                    <w:rPr>
                      <w:rFonts w:ascii="Times New Roman" w:hAnsi="Times New Roman" w:cs="Times New Roman"/>
                      <w:sz w:val="28"/>
                      <w:szCs w:val="28"/>
                      <w:lang w:val="uk-UA"/>
                    </w:rPr>
                    <w:t>:</w:t>
                  </w:r>
                  <w:r w:rsidRPr="00C74C35">
                    <w:rPr>
                      <w:rFonts w:ascii="Times New Roman" w:hAnsi="Times New Roman" w:cs="Times New Roman"/>
                      <w:sz w:val="28"/>
                      <w:szCs w:val="28"/>
                      <w:lang w:val="uk-UA"/>
                    </w:rPr>
                    <w:t xml:space="preserve"> оптимальна інтеграція технологічної та гуманітарної складових у змісті освіти; посилення комунікативної спрямованості змісту освітнього процесу; організація конструктивної взаємодії суб’єктів освіти; розвиток медіакомунікаційної грамотності учнів в інформаційно-освітньому середовищі</w:t>
                  </w:r>
                </w:p>
              </w:txbxContent>
            </v:textbox>
          </v:rect>
        </w:pict>
      </w:r>
    </w:p>
    <w:p w:rsidR="004F1BB7" w:rsidRPr="00312C98" w:rsidRDefault="004F1BB7" w:rsidP="00D14118">
      <w:pPr>
        <w:spacing w:after="0" w:line="240" w:lineRule="auto"/>
        <w:jc w:val="both"/>
        <w:rPr>
          <w:rFonts w:ascii="Times New Roman" w:hAnsi="Times New Roman" w:cs="Times New Roman"/>
          <w:sz w:val="28"/>
          <w:szCs w:val="28"/>
          <w:lang w:val="uk-UA"/>
        </w:rPr>
      </w:pPr>
    </w:p>
    <w:p w:rsidR="004F1BB7" w:rsidRPr="00312C98" w:rsidRDefault="004F1BB7" w:rsidP="00D14118">
      <w:pPr>
        <w:spacing w:after="0" w:line="240" w:lineRule="auto"/>
        <w:jc w:val="both"/>
        <w:rPr>
          <w:rFonts w:ascii="Times New Roman" w:hAnsi="Times New Roman" w:cs="Times New Roman"/>
          <w:sz w:val="28"/>
          <w:szCs w:val="28"/>
          <w:lang w:val="uk-UA"/>
        </w:rPr>
      </w:pPr>
    </w:p>
    <w:p w:rsidR="006C3A4C" w:rsidRPr="00312C98" w:rsidRDefault="006C3A4C" w:rsidP="00D14118">
      <w:pPr>
        <w:spacing w:after="0" w:line="240" w:lineRule="auto"/>
        <w:jc w:val="both"/>
        <w:rPr>
          <w:rFonts w:ascii="Times New Roman" w:hAnsi="Times New Roman" w:cs="Times New Roman"/>
          <w:sz w:val="28"/>
          <w:szCs w:val="28"/>
          <w:lang w:val="uk-UA"/>
        </w:rPr>
      </w:pPr>
    </w:p>
    <w:p w:rsidR="006C3A4C" w:rsidRPr="00312C98" w:rsidRDefault="006C3A4C" w:rsidP="00D14118">
      <w:pPr>
        <w:spacing w:after="0" w:line="240" w:lineRule="auto"/>
        <w:jc w:val="both"/>
        <w:rPr>
          <w:rFonts w:ascii="Times New Roman" w:hAnsi="Times New Roman" w:cs="Times New Roman"/>
          <w:sz w:val="28"/>
          <w:szCs w:val="28"/>
          <w:lang w:val="uk-UA"/>
        </w:rPr>
      </w:pPr>
    </w:p>
    <w:p w:rsidR="006C3A4C" w:rsidRPr="00312C98" w:rsidRDefault="006C3A4C" w:rsidP="00D14118">
      <w:pPr>
        <w:spacing w:after="0" w:line="240" w:lineRule="auto"/>
        <w:jc w:val="both"/>
        <w:rPr>
          <w:rFonts w:ascii="Times New Roman" w:hAnsi="Times New Roman" w:cs="Times New Roman"/>
          <w:sz w:val="28"/>
          <w:szCs w:val="28"/>
          <w:lang w:val="uk-UA"/>
        </w:rPr>
      </w:pPr>
    </w:p>
    <w:p w:rsidR="006C3A4C"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_x0000_s1063" type="#_x0000_t32" style="position:absolute;left:0;text-align:left;margin-left:233.6pt;margin-top:4.55pt;width:0;height:13.55pt;z-index:251694080" o:connectortype="straight">
            <v:stroke endarrow="block"/>
          </v:shape>
        </w:pict>
      </w:r>
    </w:p>
    <w:p w:rsidR="006C3A4C" w:rsidRPr="00312C98" w:rsidRDefault="006C3A4C" w:rsidP="00D14118">
      <w:pPr>
        <w:spacing w:after="0" w:line="240" w:lineRule="auto"/>
        <w:jc w:val="both"/>
        <w:rPr>
          <w:rFonts w:ascii="Times New Roman" w:hAnsi="Times New Roman" w:cs="Times New Roman"/>
          <w:sz w:val="28"/>
          <w:szCs w:val="28"/>
          <w:lang w:val="uk-UA"/>
        </w:rPr>
      </w:pPr>
    </w:p>
    <w:p w:rsidR="00626733"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lastRenderedPageBreak/>
        <w:pict>
          <v:rect id="_x0000_s1062" style="position:absolute;left:0;text-align:left;margin-left:.05pt;margin-top:5.4pt;width:465.8pt;height:27.8pt;z-index:251693056">
            <v:textbox>
              <w:txbxContent>
                <w:p w:rsidR="00510BBE" w:rsidRPr="00626733" w:rsidRDefault="00510BBE" w:rsidP="00626733">
                  <w:pPr>
                    <w:jc w:val="center"/>
                  </w:pPr>
                  <w:r w:rsidRPr="00C74C35">
                    <w:rPr>
                      <w:rFonts w:ascii="Times New Roman" w:hAnsi="Times New Roman" w:cs="Times New Roman"/>
                      <w:sz w:val="28"/>
                      <w:szCs w:val="28"/>
                      <w:lang w:val="uk-UA"/>
                    </w:rPr>
                    <w:t>Результативний блок</w:t>
                  </w:r>
                </w:p>
              </w:txbxContent>
            </v:textbox>
          </v:rect>
        </w:pict>
      </w:r>
    </w:p>
    <w:p w:rsidR="00626733" w:rsidRPr="00312C98" w:rsidRDefault="00626733" w:rsidP="00D14118">
      <w:pPr>
        <w:spacing w:after="0" w:line="240" w:lineRule="auto"/>
        <w:jc w:val="both"/>
        <w:rPr>
          <w:rFonts w:ascii="Times New Roman" w:hAnsi="Times New Roman" w:cs="Times New Roman"/>
          <w:sz w:val="28"/>
          <w:szCs w:val="28"/>
          <w:lang w:val="uk-UA"/>
        </w:rPr>
      </w:pPr>
    </w:p>
    <w:p w:rsidR="00626733"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rect id="_x0000_s1065" style="position:absolute;left:0;text-align:left;margin-left:228.8pt;margin-top:1pt;width:237.05pt;height:61.25pt;z-index:251696128">
            <v:textbox>
              <w:txbxContent>
                <w:p w:rsidR="00510BBE" w:rsidRPr="00D14118" w:rsidRDefault="00510BBE" w:rsidP="00FF7184">
                  <w:pPr>
                    <w:spacing w:after="0" w:line="240" w:lineRule="auto"/>
                    <w:jc w:val="center"/>
                    <w:rPr>
                      <w:rFonts w:ascii="Times New Roman" w:hAnsi="Times New Roman" w:cs="Times New Roman"/>
                      <w:sz w:val="28"/>
                      <w:szCs w:val="28"/>
                      <w:lang w:val="uk-UA"/>
                    </w:rPr>
                  </w:pPr>
                  <w:r w:rsidRPr="00D14118">
                    <w:rPr>
                      <w:rFonts w:ascii="Times New Roman" w:hAnsi="Times New Roman" w:cs="Times New Roman"/>
                      <w:sz w:val="28"/>
                      <w:szCs w:val="28"/>
                      <w:lang w:val="uk-UA"/>
                    </w:rPr>
                    <w:t>Рівні:</w:t>
                  </w:r>
                </w:p>
                <w:p w:rsidR="00510BBE" w:rsidRPr="00626733" w:rsidRDefault="00510BBE" w:rsidP="00FF7184">
                  <w:pPr>
                    <w:spacing w:after="0" w:line="240" w:lineRule="auto"/>
                    <w:jc w:val="center"/>
                  </w:pPr>
                  <w:r w:rsidRPr="00D14118">
                    <w:rPr>
                      <w:rFonts w:ascii="Times New Roman" w:hAnsi="Times New Roman" w:cs="Times New Roman"/>
                      <w:sz w:val="28"/>
                      <w:szCs w:val="28"/>
                      <w:lang w:val="uk-UA"/>
                    </w:rPr>
                    <w:t>дуже низький; низький, середній,</w:t>
                  </w:r>
                  <w:r>
                    <w:rPr>
                      <w:rFonts w:ascii="Times New Roman" w:hAnsi="Times New Roman" w:cs="Times New Roman"/>
                      <w:sz w:val="28"/>
                      <w:szCs w:val="28"/>
                      <w:lang w:val="uk-UA"/>
                    </w:rPr>
                    <w:t xml:space="preserve"> </w:t>
                  </w:r>
                  <w:r w:rsidRPr="00D14118">
                    <w:rPr>
                      <w:rFonts w:ascii="Times New Roman" w:hAnsi="Times New Roman" w:cs="Times New Roman"/>
                      <w:sz w:val="28"/>
                      <w:szCs w:val="28"/>
                      <w:lang w:val="uk-UA"/>
                    </w:rPr>
                    <w:t xml:space="preserve">високий, </w:t>
                  </w:r>
                  <w:r>
                    <w:rPr>
                      <w:rFonts w:ascii="Times New Roman" w:hAnsi="Times New Roman" w:cs="Times New Roman"/>
                      <w:sz w:val="28"/>
                      <w:szCs w:val="28"/>
                      <w:lang w:val="uk-UA"/>
                    </w:rPr>
                    <w:t>най</w:t>
                  </w:r>
                  <w:r w:rsidRPr="00D14118">
                    <w:rPr>
                      <w:rFonts w:ascii="Times New Roman" w:hAnsi="Times New Roman" w:cs="Times New Roman"/>
                      <w:sz w:val="28"/>
                      <w:szCs w:val="28"/>
                      <w:lang w:val="uk-UA"/>
                    </w:rPr>
                    <w:t>вищий</w:t>
                  </w:r>
                </w:p>
              </w:txbxContent>
            </v:textbox>
          </v:rect>
        </w:pict>
      </w:r>
      <w:r>
        <w:rPr>
          <w:rFonts w:ascii="Times New Roman" w:hAnsi="Times New Roman" w:cs="Times New Roman"/>
          <w:noProof/>
          <w:sz w:val="28"/>
          <w:szCs w:val="28"/>
          <w:lang w:val="uk-UA" w:eastAsia="ru-RU"/>
        </w:rPr>
        <w:pict>
          <v:rect id="_x0000_s1064" style="position:absolute;left:0;text-align:left;margin-left:.05pt;margin-top:1pt;width:228.75pt;height:61.25pt;z-index:251695104">
            <v:textbox>
              <w:txbxContent>
                <w:p w:rsidR="00510BBE" w:rsidRPr="00D14118" w:rsidRDefault="00510BBE" w:rsidP="00157D2A">
                  <w:pPr>
                    <w:spacing w:after="0" w:line="240" w:lineRule="auto"/>
                    <w:jc w:val="center"/>
                    <w:rPr>
                      <w:rFonts w:ascii="Times New Roman" w:hAnsi="Times New Roman" w:cs="Times New Roman"/>
                      <w:sz w:val="28"/>
                      <w:szCs w:val="28"/>
                      <w:lang w:val="uk-UA"/>
                    </w:rPr>
                  </w:pPr>
                  <w:r w:rsidRPr="00D14118">
                    <w:rPr>
                      <w:rFonts w:ascii="Times New Roman" w:hAnsi="Times New Roman" w:cs="Times New Roman"/>
                      <w:sz w:val="28"/>
                      <w:szCs w:val="28"/>
                      <w:lang w:val="uk-UA"/>
                    </w:rPr>
                    <w:t>Критерії:</w:t>
                  </w:r>
                </w:p>
                <w:p w:rsidR="00510BBE" w:rsidRPr="00626733" w:rsidRDefault="00510BBE" w:rsidP="00157D2A">
                  <w:pPr>
                    <w:jc w:val="center"/>
                  </w:pPr>
                  <w:r w:rsidRPr="00D14118">
                    <w:rPr>
                      <w:rFonts w:ascii="Times New Roman" w:hAnsi="Times New Roman" w:cs="Times New Roman"/>
                      <w:sz w:val="28"/>
                      <w:szCs w:val="28"/>
                      <w:lang w:val="uk-UA"/>
                    </w:rPr>
                    <w:t>поведінково-вольовий; ціннісно-смисловий; рефлексивний</w:t>
                  </w:r>
                </w:p>
              </w:txbxContent>
            </v:textbox>
          </v:rect>
        </w:pict>
      </w:r>
    </w:p>
    <w:p w:rsidR="00626733" w:rsidRPr="00312C98" w:rsidRDefault="00626733" w:rsidP="00D14118">
      <w:pPr>
        <w:spacing w:after="0" w:line="240" w:lineRule="auto"/>
        <w:jc w:val="both"/>
        <w:rPr>
          <w:rFonts w:ascii="Times New Roman" w:hAnsi="Times New Roman" w:cs="Times New Roman"/>
          <w:sz w:val="28"/>
          <w:szCs w:val="28"/>
          <w:lang w:val="uk-UA"/>
        </w:rPr>
      </w:pPr>
    </w:p>
    <w:p w:rsidR="00157D2A" w:rsidRPr="00312C98" w:rsidRDefault="00157D2A" w:rsidP="00D14118">
      <w:pPr>
        <w:spacing w:after="0" w:line="240" w:lineRule="auto"/>
        <w:jc w:val="both"/>
        <w:rPr>
          <w:rFonts w:ascii="Times New Roman" w:hAnsi="Times New Roman" w:cs="Times New Roman"/>
          <w:sz w:val="28"/>
          <w:szCs w:val="28"/>
          <w:lang w:val="uk-UA"/>
        </w:rPr>
      </w:pPr>
    </w:p>
    <w:p w:rsidR="00157D2A"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shape id="_x0000_s1069" type="#_x0000_t32" style="position:absolute;left:0;text-align:left;margin-left:264.6pt;margin-top:13.95pt;width:81.15pt;height:24.65pt;flip:x;z-index:251699200" o:connectortype="straight">
            <v:stroke endarrow="block"/>
          </v:shape>
        </w:pict>
      </w:r>
      <w:r>
        <w:rPr>
          <w:rFonts w:ascii="Times New Roman" w:hAnsi="Times New Roman" w:cs="Times New Roman"/>
          <w:noProof/>
          <w:sz w:val="28"/>
          <w:szCs w:val="28"/>
          <w:lang w:val="uk-UA" w:eastAsia="ru-RU"/>
        </w:rPr>
        <w:pict>
          <v:shape id="_x0000_s1068" type="#_x0000_t32" style="position:absolute;left:0;text-align:left;margin-left:105.1pt;margin-top:13.95pt;width:81.55pt;height:24.65pt;z-index:251698176" o:connectortype="straight">
            <v:stroke endarrow="block"/>
          </v:shape>
        </w:pict>
      </w:r>
    </w:p>
    <w:p w:rsidR="00BA469A" w:rsidRPr="00312C98" w:rsidRDefault="00BA469A" w:rsidP="00D14118">
      <w:pPr>
        <w:spacing w:after="0" w:line="240" w:lineRule="auto"/>
        <w:jc w:val="both"/>
        <w:rPr>
          <w:rFonts w:ascii="Times New Roman" w:hAnsi="Times New Roman" w:cs="Times New Roman"/>
          <w:sz w:val="28"/>
          <w:szCs w:val="28"/>
          <w:lang w:val="uk-UA"/>
        </w:rPr>
      </w:pPr>
    </w:p>
    <w:p w:rsidR="00BA469A" w:rsidRPr="00312C98" w:rsidRDefault="002F5773" w:rsidP="00D14118">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ru-RU"/>
        </w:rPr>
        <w:pict>
          <v:rect id="_x0000_s1067" style="position:absolute;left:0;text-align:left;margin-left:.05pt;margin-top:6.4pt;width:465.8pt;height:58.9pt;z-index:251697152">
            <v:textbox>
              <w:txbxContent>
                <w:p w:rsidR="00510BBE" w:rsidRPr="00BA469A" w:rsidRDefault="00510BBE" w:rsidP="00BA469A">
                  <w:pPr>
                    <w:spacing w:after="0" w:line="240" w:lineRule="auto"/>
                    <w:jc w:val="center"/>
                  </w:pPr>
                  <w:r w:rsidRPr="00D14118">
                    <w:rPr>
                      <w:rFonts w:ascii="Times New Roman" w:hAnsi="Times New Roman" w:cs="Times New Roman"/>
                      <w:sz w:val="28"/>
                      <w:szCs w:val="28"/>
                      <w:lang w:val="uk-UA"/>
                    </w:rPr>
                    <w:t>Результат:</w:t>
                  </w:r>
                  <w:r>
                    <w:rPr>
                      <w:rFonts w:ascii="Times New Roman" w:hAnsi="Times New Roman" w:cs="Times New Roman"/>
                      <w:sz w:val="28"/>
                      <w:szCs w:val="28"/>
                      <w:lang w:val="uk-UA"/>
                    </w:rPr>
                    <w:t xml:space="preserve"> високий</w:t>
                  </w:r>
                  <w:r w:rsidRPr="00C74C35">
                    <w:rPr>
                      <w:rFonts w:ascii="Times New Roman" w:hAnsi="Times New Roman" w:cs="Times New Roman"/>
                      <w:sz w:val="28"/>
                      <w:szCs w:val="28"/>
                      <w:lang w:val="uk-UA"/>
                    </w:rPr>
                    <w:t xml:space="preserve"> рівень і якість комунікативної успішності, виражений у сформованості мотиваційного, когнітивного, діяльнісного компонентів та відповідних їм показників</w:t>
                  </w:r>
                </w:p>
              </w:txbxContent>
            </v:textbox>
          </v:rect>
        </w:pict>
      </w:r>
    </w:p>
    <w:p w:rsidR="00BA469A" w:rsidRPr="00312C98" w:rsidRDefault="00BA469A" w:rsidP="00D14118">
      <w:pPr>
        <w:spacing w:after="0" w:line="240" w:lineRule="auto"/>
        <w:jc w:val="both"/>
        <w:rPr>
          <w:rFonts w:ascii="Times New Roman" w:hAnsi="Times New Roman" w:cs="Times New Roman"/>
          <w:sz w:val="28"/>
          <w:szCs w:val="28"/>
          <w:lang w:val="uk-UA"/>
        </w:rPr>
      </w:pPr>
    </w:p>
    <w:p w:rsidR="00BA469A" w:rsidRPr="00312C98" w:rsidRDefault="00BA469A" w:rsidP="00D14118">
      <w:pPr>
        <w:spacing w:after="0" w:line="240" w:lineRule="auto"/>
        <w:jc w:val="both"/>
        <w:rPr>
          <w:rFonts w:ascii="Times New Roman" w:hAnsi="Times New Roman" w:cs="Times New Roman"/>
          <w:sz w:val="28"/>
          <w:szCs w:val="28"/>
          <w:lang w:val="uk-UA"/>
        </w:rPr>
      </w:pPr>
    </w:p>
    <w:p w:rsidR="00BA469A" w:rsidRPr="00312C98" w:rsidRDefault="00BA469A" w:rsidP="00D14118">
      <w:pPr>
        <w:spacing w:after="0" w:line="240" w:lineRule="auto"/>
        <w:jc w:val="both"/>
        <w:rPr>
          <w:rFonts w:ascii="Times New Roman" w:hAnsi="Times New Roman" w:cs="Times New Roman"/>
          <w:sz w:val="28"/>
          <w:szCs w:val="28"/>
          <w:lang w:val="uk-UA"/>
        </w:rPr>
      </w:pPr>
    </w:p>
    <w:p w:rsidR="00D14118" w:rsidRPr="00312C98" w:rsidRDefault="00E260CB" w:rsidP="00E260CB">
      <w:pPr>
        <w:spacing w:after="0" w:line="360" w:lineRule="auto"/>
        <w:ind w:firstLine="709"/>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Рис. 3.2. Модель формування комунікативної компетентності учнів старших класів у вивченні англійської мови</w:t>
      </w:r>
    </w:p>
    <w:p w:rsidR="00D14118" w:rsidRPr="00312C98" w:rsidRDefault="00D14118" w:rsidP="009B4C53">
      <w:pPr>
        <w:spacing w:after="0" w:line="360" w:lineRule="auto"/>
        <w:ind w:firstLine="709"/>
        <w:jc w:val="both"/>
        <w:rPr>
          <w:rFonts w:ascii="Times New Roman" w:hAnsi="Times New Roman" w:cs="Times New Roman"/>
          <w:sz w:val="28"/>
          <w:szCs w:val="28"/>
          <w:lang w:val="uk-UA"/>
        </w:rPr>
      </w:pPr>
    </w:p>
    <w:p w:rsidR="0023341A" w:rsidRPr="00312C98" w:rsidRDefault="00B91850" w:rsidP="0023341A">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За допомогою прогностич</w:t>
      </w:r>
      <w:r w:rsidR="0023341A" w:rsidRPr="00312C98">
        <w:rPr>
          <w:rFonts w:ascii="Times New Roman" w:hAnsi="Times New Roman" w:cs="Times New Roman"/>
          <w:sz w:val="28"/>
          <w:szCs w:val="28"/>
          <w:lang w:val="uk-UA"/>
        </w:rPr>
        <w:t>н</w:t>
      </w:r>
      <w:r w:rsidRPr="00312C98">
        <w:rPr>
          <w:rFonts w:ascii="Times New Roman" w:hAnsi="Times New Roman" w:cs="Times New Roman"/>
          <w:sz w:val="28"/>
          <w:szCs w:val="28"/>
          <w:lang w:val="uk-UA"/>
        </w:rPr>
        <w:t>о-цільового блоку здійснюється етап постановки</w:t>
      </w:r>
      <w:r w:rsidR="0023341A" w:rsidRPr="00312C98">
        <w:rPr>
          <w:rFonts w:ascii="Times New Roman" w:hAnsi="Times New Roman" w:cs="Times New Roman"/>
          <w:sz w:val="28"/>
          <w:szCs w:val="28"/>
          <w:lang w:val="uk-UA"/>
        </w:rPr>
        <w:t xml:space="preserve"> цілей та завдань. Поставлена </w:t>
      </w:r>
      <w:r w:rsidRPr="00312C98">
        <w:rPr>
          <w:rFonts w:ascii="Times New Roman" w:hAnsi="Times New Roman" w:cs="Times New Roman"/>
          <w:sz w:val="28"/>
          <w:szCs w:val="28"/>
          <w:lang w:val="uk-UA"/>
        </w:rPr>
        <w:t>мета – досягнення високого рівня комунікативної успішності</w:t>
      </w:r>
      <w:r w:rsidR="0023341A"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 передбачає вирішення низки теоретичних та практичних завдань. Основними завданнями є: формування комунікативних навичок, знань та умінь. Змістовий блок виконує організаційну та навчальну функції. Інтерактивно-діяльнісний блок дозволяє здійснювати комунікативний процес на основі застосовуваних технологій, створення умовно-комунікативного середовища, моделювання ситуацій спілкування. Результативний блок виконує аналітичну та оцінну функції. Він включає визначення рівня комунікативної успішності у учнів. </w:t>
      </w:r>
    </w:p>
    <w:p w:rsidR="00DA5641"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При цьому необхідно зазначити, що структурно-функціональна модель формування комунікативної успішності засобами навчального дискурсу є реальною за походженням, соціальною за субстанційною ознакою, складною за своїм рівнем, відкритою за характером взаємодії із зовнішнім середовищем, динамічною за ознакою безперервності та мінливості, ціл</w:t>
      </w:r>
      <w:r w:rsidR="00281A6D" w:rsidRPr="00312C98">
        <w:rPr>
          <w:rFonts w:ascii="Times New Roman" w:hAnsi="Times New Roman" w:cs="Times New Roman"/>
          <w:sz w:val="28"/>
          <w:szCs w:val="28"/>
          <w:lang w:val="uk-UA"/>
        </w:rPr>
        <w:t>еспрямованою за наявністю цілей</w:t>
      </w:r>
      <w:r w:rsidRPr="00312C98">
        <w:rPr>
          <w:rFonts w:ascii="Times New Roman" w:hAnsi="Times New Roman" w:cs="Times New Roman"/>
          <w:sz w:val="28"/>
          <w:szCs w:val="28"/>
          <w:lang w:val="uk-UA"/>
        </w:rPr>
        <w:t xml:space="preserve"> та відповідних їй завдань, цілісно-функціонально</w:t>
      </w:r>
      <w:r w:rsidR="00D94371" w:rsidRPr="00312C98">
        <w:rPr>
          <w:rFonts w:ascii="Times New Roman" w:hAnsi="Times New Roman" w:cs="Times New Roman"/>
          <w:sz w:val="28"/>
          <w:szCs w:val="28"/>
          <w:lang w:val="uk-UA"/>
        </w:rPr>
        <w:t>ю</w:t>
      </w:r>
      <w:r w:rsidRPr="00312C98">
        <w:rPr>
          <w:rFonts w:ascii="Times New Roman" w:hAnsi="Times New Roman" w:cs="Times New Roman"/>
          <w:sz w:val="28"/>
          <w:szCs w:val="28"/>
          <w:lang w:val="uk-UA"/>
        </w:rPr>
        <w:t xml:space="preserve"> за характером побудови змісту, когерентності її структурних елем</w:t>
      </w:r>
      <w:r w:rsidR="00DA5641" w:rsidRPr="00312C98">
        <w:rPr>
          <w:rFonts w:ascii="Times New Roman" w:hAnsi="Times New Roman" w:cs="Times New Roman"/>
          <w:sz w:val="28"/>
          <w:szCs w:val="28"/>
          <w:lang w:val="uk-UA"/>
        </w:rPr>
        <w:t>ентів та відповідних їм функцій</w:t>
      </w:r>
      <w:r w:rsidRPr="00312C98">
        <w:rPr>
          <w:rFonts w:ascii="Times New Roman" w:hAnsi="Times New Roman" w:cs="Times New Roman"/>
          <w:sz w:val="28"/>
          <w:szCs w:val="28"/>
          <w:lang w:val="uk-UA"/>
        </w:rPr>
        <w:t xml:space="preserve"> [</w:t>
      </w:r>
      <w:r w:rsidR="008B2988">
        <w:rPr>
          <w:rFonts w:ascii="Times New Roman" w:hAnsi="Times New Roman" w:cs="Times New Roman"/>
          <w:sz w:val="28"/>
          <w:szCs w:val="28"/>
          <w:lang w:val="uk-UA"/>
        </w:rPr>
        <w:t>3</w:t>
      </w:r>
      <w:r w:rsidRPr="00312C98">
        <w:rPr>
          <w:rFonts w:ascii="Times New Roman" w:hAnsi="Times New Roman" w:cs="Times New Roman"/>
          <w:sz w:val="28"/>
          <w:szCs w:val="28"/>
          <w:lang w:val="uk-UA"/>
        </w:rPr>
        <w:t xml:space="preserve">]. </w:t>
      </w:r>
    </w:p>
    <w:p w:rsidR="00D94371"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Елементний склад та змістовно-смислове наповнення структурно-функціональної моделі формування комунікативної успішності засобами навчального дискурсу визначено</w:t>
      </w:r>
      <w:r w:rsidR="00492594"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виходячи з: </w:t>
      </w:r>
    </w:p>
    <w:p w:rsidR="00D94371"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1) положень про універсальність структури конструювання моделі, компонентними елементами якої є цільовий, змістовний, результативний блоки та їх упорядкованість у взаємопроникненні функціонально</w:t>
      </w:r>
      <w:r w:rsidR="00492594"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регулятивних, інформаційних, ціннісно-орієнтаційних, культуротворчих); </w:t>
      </w:r>
    </w:p>
    <w:p w:rsidR="00492594"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2) обґрунтування поняття «комунікативна успішність» як інтегративної характеристики особистості, що відображає єдність комунікативних умінь, знань у галузі міжособистісного та ділового спілкування, емоційно-ціннісного ставлення до світу, професії, інших людей, самого себе, що забезпечує оптимальне функціонування учнів у різноманітних сферах; </w:t>
      </w:r>
    </w:p>
    <w:p w:rsidR="00492594"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3) виявлення змістовно-смислового наповнення поняття «навчальний дискурс» у контексті створення системи комунікативних стратегій та тактик, що визначають засвоєння майбутнім фахівцем прийнятих норм та принципів професійної діяльності, вироблення умінь як реальної, так і віртуальної взаємодії, необхідних для здійснення ефективної корпоративної діяльності, освоєння нових суміжних галузей діяльності. </w:t>
      </w:r>
    </w:p>
    <w:p w:rsidR="008E2AB2"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В якості методологічної основи обрана доцільна сукупність наукових підходів (культурологічного, комунікативного, діяльнісного), що виступають як організуюча детермінанта, що дозволяє, вихо</w:t>
      </w:r>
      <w:r w:rsidR="00123BDE" w:rsidRPr="00312C98">
        <w:rPr>
          <w:rFonts w:ascii="Times New Roman" w:hAnsi="Times New Roman" w:cs="Times New Roman"/>
          <w:sz w:val="28"/>
          <w:szCs w:val="28"/>
          <w:lang w:val="uk-UA"/>
        </w:rPr>
        <w:t>дячи з їх структурного взаємозв’язку</w:t>
      </w:r>
      <w:r w:rsidRPr="00312C98">
        <w:rPr>
          <w:rFonts w:ascii="Times New Roman" w:hAnsi="Times New Roman" w:cs="Times New Roman"/>
          <w:sz w:val="28"/>
          <w:szCs w:val="28"/>
          <w:lang w:val="uk-UA"/>
        </w:rPr>
        <w:t xml:space="preserve"> і концептуальної єдності компонентів моделі, визначити сутнісні орієнти</w:t>
      </w:r>
      <w:r w:rsidR="00123BDE" w:rsidRPr="00312C98">
        <w:rPr>
          <w:rFonts w:ascii="Times New Roman" w:hAnsi="Times New Roman" w:cs="Times New Roman"/>
          <w:sz w:val="28"/>
          <w:szCs w:val="28"/>
          <w:lang w:val="uk-UA"/>
        </w:rPr>
        <w:t xml:space="preserve">ри та спрямованість досліджуваного процесу, а також намітити ефективні </w:t>
      </w:r>
      <w:r w:rsidRPr="00312C98">
        <w:rPr>
          <w:rFonts w:ascii="Times New Roman" w:hAnsi="Times New Roman" w:cs="Times New Roman"/>
          <w:sz w:val="28"/>
          <w:szCs w:val="28"/>
          <w:lang w:val="uk-UA"/>
        </w:rPr>
        <w:t xml:space="preserve">шляхи його вдосконалення. При цьому як сенсоутворювальний підхід виступає культурологічний підхід, оскільки він регулює пошук підстав, що дозволяють оновити хід та зміст дослідження, розкрити характеристики та актуалізувати значимість культурологічної спрямованості та предметно-змістовного наповнення досліджуваного процесу в контексті інтеграції ідейного змісту зазначених підходів. </w:t>
      </w:r>
    </w:p>
    <w:p w:rsidR="008E2AB2"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Для досягнення комунікативної успішності в умовах інноваційного середовища можливе застосування таких видів освітніх технологій:</w:t>
      </w:r>
    </w:p>
    <w:p w:rsidR="008E2AB2" w:rsidRPr="00312C98" w:rsidRDefault="008E2AB2" w:rsidP="008E2AB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Інформаційні технології </w:t>
      </w: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навчання в електронному освітньому середовищі з метою розширення доступу до освітніх ресурсів (наприклад, освітніх платформ «Відкрита освіта» та «Coursera»), вибудовування індивідуальних траєкторій навчання. Інформаційні технології створю</w:t>
      </w:r>
      <w:r w:rsidR="00C86791" w:rsidRPr="00312C98">
        <w:rPr>
          <w:rFonts w:ascii="Times New Roman" w:hAnsi="Times New Roman" w:cs="Times New Roman"/>
          <w:sz w:val="28"/>
          <w:szCs w:val="28"/>
          <w:lang w:val="uk-UA"/>
        </w:rPr>
        <w:t>ють реальні умови для розвитку</w:t>
      </w:r>
      <w:r w:rsidR="00B91850" w:rsidRPr="00312C98">
        <w:rPr>
          <w:rFonts w:ascii="Times New Roman" w:hAnsi="Times New Roman" w:cs="Times New Roman"/>
          <w:sz w:val="28"/>
          <w:szCs w:val="28"/>
          <w:lang w:val="uk-UA"/>
        </w:rPr>
        <w:t xml:space="preserve"> додаткових умінь і стратегій</w:t>
      </w:r>
      <w:r w:rsidR="00C86791" w:rsidRPr="00312C98">
        <w:rPr>
          <w:rFonts w:ascii="Times New Roman" w:hAnsi="Times New Roman" w:cs="Times New Roman"/>
          <w:sz w:val="28"/>
          <w:szCs w:val="28"/>
          <w:lang w:val="uk-UA"/>
        </w:rPr>
        <w:t xml:space="preserve"> в учнів</w:t>
      </w:r>
      <w:r w:rsidR="00B91850" w:rsidRPr="00312C98">
        <w:rPr>
          <w:rFonts w:ascii="Times New Roman" w:hAnsi="Times New Roman" w:cs="Times New Roman"/>
          <w:sz w:val="28"/>
          <w:szCs w:val="28"/>
          <w:lang w:val="uk-UA"/>
        </w:rPr>
        <w:t>, що було неможливо в такій мірі на основі традиційних засобів.</w:t>
      </w:r>
    </w:p>
    <w:p w:rsidR="00EC158D" w:rsidRPr="00312C98" w:rsidRDefault="008E2AB2"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Робота в команді – спільна групова діяльність під керівництвом лідера, спрямована на вирішення спільного завдання з поділом повноважень та відповідальності.</w:t>
      </w:r>
    </w:p>
    <w:p w:rsidR="00EC158D" w:rsidRPr="00312C98" w:rsidRDefault="00EC158D" w:rsidP="006852A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Case-study </w:t>
      </w:r>
      <w:r w:rsidR="006852A9"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аналіз реальних проблемних ситуацій, що мали місце у сфері технологічного підприємництва та інновацій, пошук найкращих рішень.</w:t>
      </w:r>
    </w:p>
    <w:p w:rsidR="00EC158D" w:rsidRPr="00312C98" w:rsidRDefault="00EC158D"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Гра – рольова імітація реальної діяльності з виконанням функцій спеціалістів на різних місцях.</w:t>
      </w:r>
    </w:p>
    <w:p w:rsidR="006852A9" w:rsidRPr="00312C98" w:rsidRDefault="00EC158D"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Проблемне навчання – стимулювання до самостійного придбання знань, необхідні вирішення конкретної проблеми.</w:t>
      </w:r>
    </w:p>
    <w:p w:rsidR="006852A9" w:rsidRPr="00312C98" w:rsidRDefault="006852A9" w:rsidP="006852A9">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Контекстне навчання </w:t>
      </w: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мотивація до засвоєння знань шляхом виявлення зв</w:t>
      </w:r>
      <w:r w:rsidR="001E65E1"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язків між конкретним знанням та його застосуванням. При цьому знання, уміння, навички </w:t>
      </w:r>
      <w:r w:rsidRPr="00312C98">
        <w:rPr>
          <w:rFonts w:ascii="Times New Roman" w:hAnsi="Times New Roman" w:cs="Times New Roman"/>
          <w:sz w:val="28"/>
          <w:szCs w:val="28"/>
          <w:lang w:val="uk-UA"/>
        </w:rPr>
        <w:t>даються не як предмет для запам’ятовування</w:t>
      </w:r>
      <w:r w:rsidR="00B91850" w:rsidRPr="00312C98">
        <w:rPr>
          <w:rFonts w:ascii="Times New Roman" w:hAnsi="Times New Roman" w:cs="Times New Roman"/>
          <w:sz w:val="28"/>
          <w:szCs w:val="28"/>
          <w:lang w:val="uk-UA"/>
        </w:rPr>
        <w:t>, а як засіб вирішення професійних завдань.</w:t>
      </w:r>
    </w:p>
    <w:p w:rsidR="00B91850" w:rsidRPr="00312C98" w:rsidRDefault="006852A9"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Навчання на основі досвіду – активізація пізнавальної діяльності за рахунок співвідношення власного досвіду з предметом вивчення. </w:t>
      </w:r>
    </w:p>
    <w:p w:rsidR="001E65E1"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Структурно-функціональна модель формування комунікативної успішності засобами навчального дискурсу ґрунтується на наступних принципах: толерантності, аксіологізації, діалогічності, особистісно-смислової контекстності, комунікативної співпраці, професійної спрямованості. Вищезазначені принципи</w:t>
      </w:r>
      <w:r w:rsidR="001E65E1" w:rsidRPr="00312C98">
        <w:rPr>
          <w:rFonts w:ascii="Times New Roman" w:hAnsi="Times New Roman" w:cs="Times New Roman"/>
          <w:sz w:val="28"/>
          <w:szCs w:val="28"/>
          <w:lang w:val="uk-UA"/>
        </w:rPr>
        <w:t xml:space="preserve"> виступають як </w:t>
      </w:r>
      <w:r w:rsidRPr="00312C98">
        <w:rPr>
          <w:rFonts w:ascii="Times New Roman" w:hAnsi="Times New Roman" w:cs="Times New Roman"/>
          <w:sz w:val="28"/>
          <w:szCs w:val="28"/>
          <w:lang w:val="uk-UA"/>
        </w:rPr>
        <w:t>інструментальн</w:t>
      </w:r>
      <w:r w:rsidR="001E65E1" w:rsidRPr="00312C98">
        <w:rPr>
          <w:rFonts w:ascii="Times New Roman" w:hAnsi="Times New Roman" w:cs="Times New Roman"/>
          <w:sz w:val="28"/>
          <w:szCs w:val="28"/>
          <w:lang w:val="uk-UA"/>
        </w:rPr>
        <w:t>ий</w:t>
      </w:r>
      <w:r w:rsidRPr="00312C98">
        <w:rPr>
          <w:rFonts w:ascii="Times New Roman" w:hAnsi="Times New Roman" w:cs="Times New Roman"/>
          <w:sz w:val="28"/>
          <w:szCs w:val="28"/>
          <w:lang w:val="uk-UA"/>
        </w:rPr>
        <w:t>, дан</w:t>
      </w:r>
      <w:r w:rsidR="001E65E1" w:rsidRPr="00312C98">
        <w:rPr>
          <w:rFonts w:ascii="Times New Roman" w:hAnsi="Times New Roman" w:cs="Times New Roman"/>
          <w:sz w:val="28"/>
          <w:szCs w:val="28"/>
          <w:lang w:val="uk-UA"/>
        </w:rPr>
        <w:t>ий</w:t>
      </w:r>
      <w:r w:rsidRPr="00312C98">
        <w:rPr>
          <w:rFonts w:ascii="Times New Roman" w:hAnsi="Times New Roman" w:cs="Times New Roman"/>
          <w:sz w:val="28"/>
          <w:szCs w:val="28"/>
          <w:lang w:val="uk-UA"/>
        </w:rPr>
        <w:t xml:space="preserve"> в категоріях діяльності</w:t>
      </w:r>
      <w:r w:rsidR="001E65E1" w:rsidRPr="00312C98">
        <w:rPr>
          <w:rFonts w:ascii="Times New Roman" w:hAnsi="Times New Roman" w:cs="Times New Roman"/>
          <w:sz w:val="28"/>
          <w:szCs w:val="28"/>
          <w:lang w:val="uk-UA"/>
        </w:rPr>
        <w:t>, вираз дослідницької концепції</w:t>
      </w:r>
      <w:r w:rsidRPr="00312C98">
        <w:rPr>
          <w:rFonts w:ascii="Times New Roman" w:hAnsi="Times New Roman" w:cs="Times New Roman"/>
          <w:sz w:val="28"/>
          <w:szCs w:val="28"/>
          <w:lang w:val="uk-UA"/>
        </w:rPr>
        <w:t xml:space="preserve">, оскільки вони </w:t>
      </w:r>
      <w:r w:rsidRPr="00312C98">
        <w:rPr>
          <w:rFonts w:ascii="Times New Roman" w:hAnsi="Times New Roman" w:cs="Times New Roman"/>
          <w:sz w:val="28"/>
          <w:szCs w:val="28"/>
          <w:lang w:val="uk-UA"/>
        </w:rPr>
        <w:lastRenderedPageBreak/>
        <w:t xml:space="preserve">мають характер загальних вказівок, правил, норм, що регулюють процес формування комунікативної успішності засобами навчального дискурсу, проектування продуктивних педагогічних відносин, сприяють практичній реалізації досліджуваного процесу та досягненню поставлених цілей. </w:t>
      </w:r>
    </w:p>
    <w:p w:rsidR="001E65E1"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Цільовий блок моделі є системоутворюючим, що відображає таксономію цілей та конкретизацію відповідних їм завдань. </w:t>
      </w:r>
    </w:p>
    <w:p w:rsidR="001E65E1"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При розробці моделі формування комунікативної успішності засобами навчального дискурсу істотного значення набуває вибір організаційних форм, методів і засобів досліджуваного процесу, які відбилися у змістовному блоці моделі. </w:t>
      </w:r>
    </w:p>
    <w:p w:rsidR="001E65E1" w:rsidRPr="00312C98" w:rsidRDefault="001E65E1"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В</w:t>
      </w:r>
      <w:r w:rsidR="00B91850" w:rsidRPr="00312C98">
        <w:rPr>
          <w:rFonts w:ascii="Times New Roman" w:hAnsi="Times New Roman" w:cs="Times New Roman"/>
          <w:sz w:val="28"/>
          <w:szCs w:val="28"/>
          <w:lang w:val="uk-UA"/>
        </w:rPr>
        <w:t xml:space="preserve"> ході реалізації змістовного блоку моделі відбувається активізація міжособистісних відносин суб</w:t>
      </w: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єктів навчального дискурсу, що акумулює процеси взаєморозуміння, співпереживання, способи дій, розвиток мислення, вироблення комунікативних, рефлексивних здібностей, освоєння культурних норм та зразків поведінки </w:t>
      </w:r>
      <w:r w:rsidR="00800D35" w:rsidRPr="00312C98">
        <w:rPr>
          <w:rFonts w:ascii="Times New Roman" w:hAnsi="Times New Roman" w:cs="Times New Roman"/>
          <w:sz w:val="28"/>
          <w:szCs w:val="28"/>
          <w:lang w:val="uk-UA"/>
        </w:rPr>
        <w:t>учня в</w:t>
      </w:r>
      <w:r w:rsidR="00B91850" w:rsidRPr="00312C98">
        <w:rPr>
          <w:rFonts w:ascii="Times New Roman" w:hAnsi="Times New Roman" w:cs="Times New Roman"/>
          <w:sz w:val="28"/>
          <w:szCs w:val="28"/>
          <w:lang w:val="uk-UA"/>
        </w:rPr>
        <w:t xml:space="preserve"> суспільстві у відносинах з іншими людьми. При цьому головними механізмами реалізації виділених форм та методів формування комунікативної успішності в моделі виступають: активність, рефлексія, співпраця </w:t>
      </w:r>
      <w:r w:rsidR="006C600D" w:rsidRPr="00312C98">
        <w:rPr>
          <w:rFonts w:ascii="Times New Roman" w:hAnsi="Times New Roman" w:cs="Times New Roman"/>
          <w:sz w:val="28"/>
          <w:szCs w:val="28"/>
          <w:lang w:val="uk-UA"/>
        </w:rPr>
        <w:t>учнів</w:t>
      </w:r>
      <w:r w:rsidR="00B91850" w:rsidRPr="00312C98">
        <w:rPr>
          <w:rFonts w:ascii="Times New Roman" w:hAnsi="Times New Roman" w:cs="Times New Roman"/>
          <w:sz w:val="28"/>
          <w:szCs w:val="28"/>
          <w:lang w:val="uk-UA"/>
        </w:rPr>
        <w:t>, культура як спосіб життя та мислення, що створюється в процесі взаємодії з іншими людьми</w:t>
      </w:r>
      <w:r w:rsidRPr="00312C98">
        <w:rPr>
          <w:rFonts w:ascii="Times New Roman" w:hAnsi="Times New Roman" w:cs="Times New Roman"/>
          <w:sz w:val="28"/>
          <w:szCs w:val="28"/>
          <w:lang w:val="uk-UA"/>
        </w:rPr>
        <w:t>.</w:t>
      </w:r>
      <w:r w:rsidR="00B91850" w:rsidRPr="00312C98">
        <w:rPr>
          <w:rFonts w:ascii="Times New Roman" w:hAnsi="Times New Roman" w:cs="Times New Roman"/>
          <w:sz w:val="28"/>
          <w:szCs w:val="28"/>
          <w:lang w:val="uk-UA"/>
        </w:rPr>
        <w:t xml:space="preserve"> </w:t>
      </w:r>
    </w:p>
    <w:p w:rsidR="001E65E1"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Для ефективного функціонування розробленої моделі нами виявлено сукупність наступних педагогічних умов: оптимальна інтеграція технологічної та гуманітарної складових у змісті освіти; посилення комунікативної спрямованості змісту освітнього процесу; організація конструктивної взаємодії суб</w:t>
      </w:r>
      <w:r w:rsidR="006C600D"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єктів освіти; розвиток медіакомунікаційної грамотності </w:t>
      </w:r>
      <w:r w:rsidR="006C600D" w:rsidRPr="00312C98">
        <w:rPr>
          <w:rFonts w:ascii="Times New Roman" w:hAnsi="Times New Roman" w:cs="Times New Roman"/>
          <w:sz w:val="28"/>
          <w:szCs w:val="28"/>
          <w:lang w:val="uk-UA"/>
        </w:rPr>
        <w:t>учнів</w:t>
      </w:r>
      <w:r w:rsidRPr="00312C98">
        <w:rPr>
          <w:rFonts w:ascii="Times New Roman" w:hAnsi="Times New Roman" w:cs="Times New Roman"/>
          <w:sz w:val="28"/>
          <w:szCs w:val="28"/>
          <w:lang w:val="uk-UA"/>
        </w:rPr>
        <w:t xml:space="preserve"> в інформаційно-освітньому середовищі. </w:t>
      </w:r>
    </w:p>
    <w:p w:rsidR="001E65E1" w:rsidRPr="00312C98" w:rsidRDefault="00B91850"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Результатом реалізації створеної моделі стає певний рівень і якість комунікативної успішності, виражен</w:t>
      </w:r>
      <w:r w:rsidR="006C600D" w:rsidRPr="00312C98">
        <w:rPr>
          <w:rFonts w:ascii="Times New Roman" w:hAnsi="Times New Roman" w:cs="Times New Roman"/>
          <w:sz w:val="28"/>
          <w:szCs w:val="28"/>
          <w:lang w:val="uk-UA"/>
        </w:rPr>
        <w:t>ий</w:t>
      </w:r>
      <w:r w:rsidRPr="00312C98">
        <w:rPr>
          <w:rFonts w:ascii="Times New Roman" w:hAnsi="Times New Roman" w:cs="Times New Roman"/>
          <w:sz w:val="28"/>
          <w:szCs w:val="28"/>
          <w:lang w:val="uk-UA"/>
        </w:rPr>
        <w:t xml:space="preserve"> </w:t>
      </w:r>
      <w:r w:rsidR="006C600D"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сформованості мотиваційного (ціннісно</w:t>
      </w:r>
      <w:r w:rsidR="005D790B" w:rsidRPr="00312C98">
        <w:rPr>
          <w:rFonts w:ascii="Times New Roman" w:hAnsi="Times New Roman" w:cs="Times New Roman"/>
          <w:sz w:val="28"/>
          <w:szCs w:val="28"/>
          <w:lang w:val="uk-UA"/>
        </w:rPr>
        <w:t>-с</w:t>
      </w:r>
      <w:r w:rsidRPr="00312C98">
        <w:rPr>
          <w:rFonts w:ascii="Times New Roman" w:hAnsi="Times New Roman" w:cs="Times New Roman"/>
          <w:sz w:val="28"/>
          <w:szCs w:val="28"/>
          <w:lang w:val="uk-UA"/>
        </w:rPr>
        <w:t>мислов</w:t>
      </w:r>
      <w:r w:rsidR="005D790B" w:rsidRPr="00312C98">
        <w:rPr>
          <w:rFonts w:ascii="Times New Roman" w:hAnsi="Times New Roman" w:cs="Times New Roman"/>
          <w:sz w:val="28"/>
          <w:szCs w:val="28"/>
          <w:lang w:val="uk-UA"/>
        </w:rPr>
        <w:t>ого</w:t>
      </w:r>
      <w:r w:rsidRPr="00312C98">
        <w:rPr>
          <w:rFonts w:ascii="Times New Roman" w:hAnsi="Times New Roman" w:cs="Times New Roman"/>
          <w:sz w:val="28"/>
          <w:szCs w:val="28"/>
          <w:lang w:val="uk-UA"/>
        </w:rPr>
        <w:t xml:space="preserve"> ставлення до особистості партнера; пошук шляхів оптимізації міжособистісної та професійної комунікації), когнітивного (знання в галузі комунікативної успішності та професійного спілкування; </w:t>
      </w:r>
      <w:r w:rsidRPr="00312C98">
        <w:rPr>
          <w:rFonts w:ascii="Times New Roman" w:hAnsi="Times New Roman" w:cs="Times New Roman"/>
          <w:sz w:val="28"/>
          <w:szCs w:val="28"/>
          <w:lang w:val="uk-UA"/>
        </w:rPr>
        <w:lastRenderedPageBreak/>
        <w:t xml:space="preserve">уявлення про особливості та уявлення про особливості та </w:t>
      </w:r>
      <w:r w:rsidR="00052CD7" w:rsidRPr="00312C98">
        <w:rPr>
          <w:rFonts w:ascii="Times New Roman" w:hAnsi="Times New Roman" w:cs="Times New Roman"/>
          <w:sz w:val="28"/>
          <w:szCs w:val="28"/>
          <w:lang w:val="uk-UA"/>
        </w:rPr>
        <w:t>специфіку діяльності)</w:t>
      </w:r>
      <w:r w:rsidRPr="00312C98">
        <w:rPr>
          <w:rFonts w:ascii="Times New Roman" w:hAnsi="Times New Roman" w:cs="Times New Roman"/>
          <w:sz w:val="28"/>
          <w:szCs w:val="28"/>
          <w:lang w:val="uk-UA"/>
        </w:rPr>
        <w:t xml:space="preserve">, діяльнісного (комунікативні вміння; активність участі у комунікативній діяльності) компонентів та відповідних їм показників. </w:t>
      </w:r>
    </w:p>
    <w:p w:rsidR="008542A6" w:rsidRPr="00312C98" w:rsidRDefault="00B91850" w:rsidP="009B4C53">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sz w:val="28"/>
          <w:szCs w:val="28"/>
          <w:lang w:val="uk-UA"/>
        </w:rPr>
        <w:t>Таким чином, розроблена структурно-функціональна модель формування комунікативної успішності засобами навчального дискурсу базується на культурологічному, діяльнісному та комунікативному підходах, відображає цільовий, змістовний, результативний структурні блоки в когерентності функціональних зв</w:t>
      </w:r>
      <w:r w:rsidR="001E65E1"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язків (регулятивних, інформаційних, ціннісно-орієнтаційних, культурно-</w:t>
      </w:r>
      <w:r w:rsidR="004B554E" w:rsidRPr="00312C98">
        <w:rPr>
          <w:rFonts w:ascii="Times New Roman" w:hAnsi="Times New Roman" w:cs="Times New Roman"/>
          <w:sz w:val="28"/>
          <w:szCs w:val="28"/>
          <w:lang w:val="uk-UA"/>
        </w:rPr>
        <w:t>творчих</w:t>
      </w:r>
      <w:r w:rsidRPr="00312C98">
        <w:rPr>
          <w:rFonts w:ascii="Times New Roman" w:hAnsi="Times New Roman" w:cs="Times New Roman"/>
          <w:sz w:val="28"/>
          <w:szCs w:val="28"/>
          <w:lang w:val="uk-UA"/>
        </w:rPr>
        <w:t>)</w:t>
      </w:r>
      <w:r w:rsidR="004B554E"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w:t>
      </w:r>
      <w:r w:rsidR="004B554E" w:rsidRPr="00312C98">
        <w:rPr>
          <w:rFonts w:ascii="Times New Roman" w:hAnsi="Times New Roman" w:cs="Times New Roman"/>
          <w:sz w:val="28"/>
          <w:szCs w:val="28"/>
          <w:lang w:val="uk-UA"/>
        </w:rPr>
        <w:t xml:space="preserve">реалізується </w:t>
      </w:r>
      <w:r w:rsidRPr="00312C98">
        <w:rPr>
          <w:rFonts w:ascii="Times New Roman" w:hAnsi="Times New Roman" w:cs="Times New Roman"/>
          <w:sz w:val="28"/>
          <w:szCs w:val="28"/>
          <w:lang w:val="uk-UA"/>
        </w:rPr>
        <w:t>відповідно до виділених принципів, сприяє досягненню проектованого результату, вираженого у високому рівні комунікативної успішності.</w:t>
      </w:r>
    </w:p>
    <w:p w:rsidR="008542A6" w:rsidRPr="00312C98" w:rsidRDefault="008542A6" w:rsidP="009B4C53">
      <w:pPr>
        <w:spacing w:after="0" w:line="360" w:lineRule="auto"/>
        <w:ind w:firstLine="709"/>
        <w:jc w:val="both"/>
        <w:rPr>
          <w:rFonts w:ascii="Times New Roman" w:hAnsi="Times New Roman" w:cs="Times New Roman"/>
          <w:noProof/>
          <w:sz w:val="28"/>
          <w:szCs w:val="28"/>
          <w:lang w:val="uk-UA" w:eastAsia="ru-RU"/>
        </w:rPr>
      </w:pPr>
    </w:p>
    <w:p w:rsidR="008542A6" w:rsidRPr="00312C98" w:rsidRDefault="008542A6" w:rsidP="009B4C53">
      <w:pPr>
        <w:spacing w:after="0" w:line="360" w:lineRule="auto"/>
        <w:ind w:firstLine="709"/>
        <w:jc w:val="both"/>
        <w:rPr>
          <w:rFonts w:ascii="Times New Roman" w:hAnsi="Times New Roman" w:cs="Times New Roman"/>
          <w:noProof/>
          <w:sz w:val="28"/>
          <w:szCs w:val="28"/>
          <w:lang w:val="uk-UA" w:eastAsia="ru-RU"/>
        </w:rPr>
      </w:pPr>
    </w:p>
    <w:p w:rsidR="008542A6" w:rsidRPr="00312C98" w:rsidRDefault="008542A6" w:rsidP="009B4C53">
      <w:pPr>
        <w:spacing w:after="0" w:line="360" w:lineRule="auto"/>
        <w:ind w:firstLine="709"/>
        <w:jc w:val="both"/>
        <w:rPr>
          <w:rFonts w:ascii="Times New Roman" w:hAnsi="Times New Roman" w:cs="Times New Roman"/>
          <w:b/>
          <w:noProof/>
          <w:sz w:val="28"/>
          <w:szCs w:val="28"/>
          <w:lang w:val="uk-UA" w:eastAsia="ru-RU"/>
        </w:rPr>
      </w:pPr>
      <w:r w:rsidRPr="00312C98">
        <w:rPr>
          <w:rFonts w:ascii="Times New Roman" w:eastAsia="Calibri" w:hAnsi="Times New Roman" w:cs="Times New Roman"/>
          <w:b/>
          <w:sz w:val="28"/>
          <w:szCs w:val="28"/>
          <w:lang w:val="uk-UA"/>
        </w:rPr>
        <w:t xml:space="preserve">3.3. </w:t>
      </w:r>
      <w:r w:rsidRPr="00312C98">
        <w:rPr>
          <w:rFonts w:ascii="Times New Roman" w:eastAsia="Times New Roman" w:hAnsi="Times New Roman" w:cs="Times New Roman"/>
          <w:b/>
          <w:sz w:val="28"/>
          <w:szCs w:val="28"/>
          <w:lang w:val="uk-UA" w:eastAsia="ru-RU"/>
        </w:rPr>
        <w:t xml:space="preserve">Застосування Інтернет - ресурсів для формування мотивації </w:t>
      </w:r>
      <w:r w:rsidRPr="00312C98">
        <w:rPr>
          <w:rFonts w:ascii="Times New Roman" w:eastAsia="Calibri" w:hAnsi="Times New Roman" w:cs="Times New Roman"/>
          <w:b/>
          <w:sz w:val="28"/>
          <w:szCs w:val="28"/>
          <w:lang w:val="uk-UA"/>
        </w:rPr>
        <w:t xml:space="preserve">до вивчення англійської мови </w:t>
      </w:r>
      <w:r w:rsidRPr="00312C98">
        <w:rPr>
          <w:rFonts w:ascii="Times New Roman" w:eastAsia="Times New Roman" w:hAnsi="Times New Roman" w:cs="Times New Roman"/>
          <w:b/>
          <w:sz w:val="28"/>
          <w:szCs w:val="28"/>
          <w:lang w:val="uk-UA" w:eastAsia="ru-RU"/>
        </w:rPr>
        <w:t>в учнів старших класів</w:t>
      </w:r>
    </w:p>
    <w:p w:rsidR="008542A6" w:rsidRPr="00312C98" w:rsidRDefault="008542A6" w:rsidP="009B4C53">
      <w:pPr>
        <w:spacing w:after="0" w:line="360" w:lineRule="auto"/>
        <w:ind w:firstLine="709"/>
        <w:jc w:val="both"/>
        <w:rPr>
          <w:rFonts w:ascii="Times New Roman" w:hAnsi="Times New Roman" w:cs="Times New Roman"/>
          <w:noProof/>
          <w:sz w:val="28"/>
          <w:szCs w:val="28"/>
          <w:lang w:val="uk-UA" w:eastAsia="ru-RU"/>
        </w:rPr>
      </w:pPr>
    </w:p>
    <w:p w:rsidR="00A6345E"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Враховуючи результати констату</w:t>
      </w:r>
      <w:r w:rsidR="00A047A8" w:rsidRPr="00312C98">
        <w:rPr>
          <w:rFonts w:ascii="Times New Roman" w:hAnsi="Times New Roman" w:cs="Times New Roman"/>
          <w:sz w:val="28"/>
          <w:szCs w:val="28"/>
          <w:lang w:val="uk-UA"/>
        </w:rPr>
        <w:t>вальн</w:t>
      </w:r>
      <w:r w:rsidRPr="00312C98">
        <w:rPr>
          <w:rFonts w:ascii="Times New Roman" w:hAnsi="Times New Roman" w:cs="Times New Roman"/>
          <w:sz w:val="28"/>
          <w:szCs w:val="28"/>
          <w:lang w:val="uk-UA"/>
        </w:rPr>
        <w:t>ого етапу</w:t>
      </w:r>
      <w:r w:rsidR="00A047A8" w:rsidRPr="00312C98">
        <w:rPr>
          <w:rFonts w:ascii="Times New Roman" w:hAnsi="Times New Roman" w:cs="Times New Roman"/>
          <w:sz w:val="28"/>
          <w:szCs w:val="28"/>
          <w:lang w:val="uk-UA"/>
        </w:rPr>
        <w:t xml:space="preserve"> дослідження</w:t>
      </w:r>
      <w:r w:rsidRPr="00312C98">
        <w:rPr>
          <w:rFonts w:ascii="Times New Roman" w:hAnsi="Times New Roman" w:cs="Times New Roman"/>
          <w:sz w:val="28"/>
          <w:szCs w:val="28"/>
          <w:lang w:val="uk-UA"/>
        </w:rPr>
        <w:t>, було визначено завдання формуючого етапу:</w:t>
      </w:r>
    </w:p>
    <w:p w:rsidR="00A6345E" w:rsidRPr="00312C98" w:rsidRDefault="00A6345E"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застосо</w:t>
      </w:r>
      <w:r w:rsidR="00C828C9" w:rsidRPr="00312C98">
        <w:rPr>
          <w:rFonts w:ascii="Times New Roman" w:hAnsi="Times New Roman" w:cs="Times New Roman"/>
          <w:sz w:val="28"/>
          <w:szCs w:val="28"/>
          <w:lang w:val="uk-UA"/>
        </w:rPr>
        <w:t>вувати PowerPoint</w:t>
      </w:r>
      <w:r w:rsidR="00EF13A5" w:rsidRPr="00312C98">
        <w:rPr>
          <w:rFonts w:ascii="Times New Roman" w:hAnsi="Times New Roman" w:cs="Times New Roman"/>
          <w:sz w:val="28"/>
          <w:szCs w:val="28"/>
          <w:lang w:val="uk-UA"/>
        </w:rPr>
        <w:t xml:space="preserve"> на етапах презентації матеріалу та тренування щодо граматичних часів групи Continuous;</w:t>
      </w:r>
    </w:p>
    <w:p w:rsidR="00A6345E" w:rsidRPr="00312C98" w:rsidRDefault="00A6345E"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C828C9" w:rsidRPr="00312C98">
        <w:rPr>
          <w:rFonts w:ascii="Times New Roman" w:hAnsi="Times New Roman" w:cs="Times New Roman"/>
          <w:sz w:val="28"/>
          <w:szCs w:val="28"/>
          <w:lang w:val="uk-UA"/>
        </w:rPr>
        <w:t xml:space="preserve"> використовувати PowerPoint-</w:t>
      </w:r>
      <w:r w:rsidR="00EF13A5" w:rsidRPr="00312C98">
        <w:rPr>
          <w:rFonts w:ascii="Times New Roman" w:hAnsi="Times New Roman" w:cs="Times New Roman"/>
          <w:sz w:val="28"/>
          <w:szCs w:val="28"/>
          <w:lang w:val="uk-UA"/>
        </w:rPr>
        <w:t>презентації на етапі кон</w:t>
      </w:r>
      <w:r w:rsidR="00C828C9" w:rsidRPr="00312C98">
        <w:rPr>
          <w:rFonts w:ascii="Times New Roman" w:hAnsi="Times New Roman" w:cs="Times New Roman"/>
          <w:sz w:val="28"/>
          <w:szCs w:val="28"/>
          <w:lang w:val="uk-UA"/>
        </w:rPr>
        <w:t>тролю знань на теми My LastWeek</w:t>
      </w:r>
      <w:r w:rsidR="00EF13A5" w:rsidRPr="00312C98">
        <w:rPr>
          <w:rFonts w:ascii="Times New Roman" w:hAnsi="Times New Roman" w:cs="Times New Roman"/>
          <w:sz w:val="28"/>
          <w:szCs w:val="28"/>
          <w:lang w:val="uk-UA"/>
        </w:rPr>
        <w:t xml:space="preserve">end, групи граматичних часів Simple (Indefinite). </w:t>
      </w:r>
    </w:p>
    <w:p w:rsidR="00C828C9"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Робота з ІКТ розпочалася з використання демонстраційного методу в рамках проектної діяльності учнів. Роботу організували </w:t>
      </w:r>
      <w:r w:rsidR="00827EE0" w:rsidRPr="00312C98">
        <w:rPr>
          <w:rFonts w:ascii="Times New Roman" w:hAnsi="Times New Roman" w:cs="Times New Roman"/>
          <w:sz w:val="28"/>
          <w:szCs w:val="28"/>
          <w:lang w:val="uk-UA"/>
        </w:rPr>
        <w:t>у де</w:t>
      </w:r>
      <w:r w:rsidRPr="00312C98">
        <w:rPr>
          <w:rFonts w:ascii="Times New Roman" w:hAnsi="Times New Roman" w:cs="Times New Roman"/>
          <w:sz w:val="28"/>
          <w:szCs w:val="28"/>
          <w:lang w:val="uk-UA"/>
        </w:rPr>
        <w:t xml:space="preserve">кілька етапів: </w:t>
      </w:r>
    </w:p>
    <w:p w:rsidR="00C828C9"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1. обговорили теми, </w:t>
      </w:r>
      <w:r w:rsidR="009566AC" w:rsidRPr="00312C98">
        <w:rPr>
          <w:rFonts w:ascii="Times New Roman" w:hAnsi="Times New Roman" w:cs="Times New Roman"/>
          <w:sz w:val="28"/>
          <w:szCs w:val="28"/>
          <w:lang w:val="uk-UA"/>
        </w:rPr>
        <w:t xml:space="preserve">що </w:t>
      </w:r>
      <w:r w:rsidRPr="00312C98">
        <w:rPr>
          <w:rFonts w:ascii="Times New Roman" w:hAnsi="Times New Roman" w:cs="Times New Roman"/>
          <w:sz w:val="28"/>
          <w:szCs w:val="28"/>
          <w:lang w:val="uk-UA"/>
        </w:rPr>
        <w:t xml:space="preserve">цікавлять підлітків; </w:t>
      </w:r>
    </w:p>
    <w:p w:rsidR="00C828C9"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2. зібрали матеріал, використовуючи Інтернет та журнал SpeakOut; </w:t>
      </w:r>
    </w:p>
    <w:p w:rsidR="00C828C9"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3. відібрали найцікавіше; </w:t>
      </w:r>
    </w:p>
    <w:p w:rsidR="00C828C9"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4. адаптували матеріал для презентації; </w:t>
      </w:r>
    </w:p>
    <w:p w:rsidR="00C828C9"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5. підготували текст для озвучування; </w:t>
      </w:r>
    </w:p>
    <w:p w:rsidR="009566AC" w:rsidRPr="00312C98" w:rsidRDefault="009566AC"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6. виконали комп’ютерну</w:t>
      </w:r>
      <w:r w:rsidR="00EF13A5" w:rsidRPr="00312C98">
        <w:rPr>
          <w:rFonts w:ascii="Times New Roman" w:hAnsi="Times New Roman" w:cs="Times New Roman"/>
          <w:sz w:val="28"/>
          <w:szCs w:val="28"/>
          <w:lang w:val="uk-UA"/>
        </w:rPr>
        <w:t xml:space="preserve"> презентацію з використанням анімаційних та звукових ефектів. </w:t>
      </w:r>
    </w:p>
    <w:p w:rsidR="009566AC"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Результат роботи перевершив усі очікування. Використовувалися такі вправи: </w:t>
      </w:r>
    </w:p>
    <w:p w:rsidR="009566AC" w:rsidRPr="00312C98" w:rsidRDefault="00EF13A5" w:rsidP="009566AC">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Використання під час уроків римування, віршів і пісень </w:t>
      </w:r>
      <w:r w:rsidR="009566AC"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од</w:t>
      </w:r>
      <w:r w:rsidR="009566AC" w:rsidRPr="00312C98">
        <w:rPr>
          <w:rFonts w:ascii="Times New Roman" w:hAnsi="Times New Roman" w:cs="Times New Roman"/>
          <w:sz w:val="28"/>
          <w:szCs w:val="28"/>
          <w:lang w:val="uk-UA"/>
        </w:rPr>
        <w:t>ин</w:t>
      </w:r>
      <w:r w:rsidRPr="00312C98">
        <w:rPr>
          <w:rFonts w:ascii="Times New Roman" w:hAnsi="Times New Roman" w:cs="Times New Roman"/>
          <w:sz w:val="28"/>
          <w:szCs w:val="28"/>
          <w:lang w:val="uk-UA"/>
        </w:rPr>
        <w:t xml:space="preserve"> з ефективних прийомів, оскільки вони багатофункціональні за своєю суттю. По-перше, вони впливають на емоційну та мотиваційну сферу особистості. По-друге, допомагають формуванню та вдосконаленню слухо-вимовних, інтонаційних та лексико-граматичних навичок та умінь, передбачених програмою. На початковому етапі використовуються різні скоромовки і римування з переважанням слів, що містять звук, </w:t>
      </w:r>
      <w:r w:rsidR="009566AC" w:rsidRPr="00312C98">
        <w:rPr>
          <w:rFonts w:ascii="Times New Roman" w:hAnsi="Times New Roman" w:cs="Times New Roman"/>
          <w:sz w:val="28"/>
          <w:szCs w:val="28"/>
          <w:lang w:val="uk-UA"/>
        </w:rPr>
        <w:t>який</w:t>
      </w:r>
      <w:r w:rsidRPr="00312C98">
        <w:rPr>
          <w:rFonts w:ascii="Times New Roman" w:hAnsi="Times New Roman" w:cs="Times New Roman"/>
          <w:sz w:val="28"/>
          <w:szCs w:val="28"/>
          <w:lang w:val="uk-UA"/>
        </w:rPr>
        <w:t xml:space="preserve"> відпрацьовується. </w:t>
      </w:r>
    </w:p>
    <w:p w:rsidR="003330E2" w:rsidRPr="00312C98" w:rsidRDefault="009566AC"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При роботі над темою для підвищення мотивації та ефективності вивчення матеріалу можна використовувати римування та вірші, так чи інакше пов’язані</w:t>
      </w:r>
      <w:r w:rsidR="00EF13A5" w:rsidRPr="00312C98">
        <w:rPr>
          <w:rFonts w:ascii="Times New Roman" w:hAnsi="Times New Roman" w:cs="Times New Roman"/>
          <w:sz w:val="28"/>
          <w:szCs w:val="28"/>
          <w:lang w:val="uk-UA"/>
        </w:rPr>
        <w:t xml:space="preserve"> з тематикою, що вивчається. При цьому дуже часто є можливість поповнити активний лексичний запас новими словами та виразами на тему. Наприклад, </w:t>
      </w:r>
      <w:r w:rsidRPr="00312C98">
        <w:rPr>
          <w:rFonts w:ascii="Times New Roman" w:hAnsi="Times New Roman" w:cs="Times New Roman"/>
          <w:sz w:val="28"/>
          <w:szCs w:val="28"/>
          <w:lang w:val="uk-UA"/>
        </w:rPr>
        <w:t>при вивченні</w:t>
      </w:r>
      <w:r w:rsidR="00EF13A5" w:rsidRPr="00312C98">
        <w:rPr>
          <w:rFonts w:ascii="Times New Roman" w:hAnsi="Times New Roman" w:cs="Times New Roman"/>
          <w:sz w:val="28"/>
          <w:szCs w:val="28"/>
          <w:lang w:val="uk-UA"/>
        </w:rPr>
        <w:t xml:space="preserve"> лексики </w:t>
      </w:r>
      <w:r w:rsidRPr="00312C98">
        <w:rPr>
          <w:rFonts w:ascii="Times New Roman" w:hAnsi="Times New Roman" w:cs="Times New Roman"/>
          <w:sz w:val="28"/>
          <w:szCs w:val="28"/>
          <w:lang w:val="uk-UA"/>
        </w:rPr>
        <w:t>за</w:t>
      </w:r>
      <w:r w:rsidR="00EF13A5" w:rsidRPr="00312C98">
        <w:rPr>
          <w:rFonts w:ascii="Times New Roman" w:hAnsi="Times New Roman" w:cs="Times New Roman"/>
          <w:sz w:val="28"/>
          <w:szCs w:val="28"/>
          <w:lang w:val="uk-UA"/>
        </w:rPr>
        <w:t xml:space="preserve"> тем</w:t>
      </w:r>
      <w:r w:rsidRPr="00312C98">
        <w:rPr>
          <w:rFonts w:ascii="Times New Roman" w:hAnsi="Times New Roman" w:cs="Times New Roman"/>
          <w:sz w:val="28"/>
          <w:szCs w:val="28"/>
          <w:lang w:val="uk-UA"/>
        </w:rPr>
        <w:t>ою</w:t>
      </w:r>
      <w:r w:rsidR="00EF13A5"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Тварини</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можна запровадити дієслово </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have</w:t>
      </w:r>
      <w:r w:rsidR="003330E2" w:rsidRPr="00312C98">
        <w:rPr>
          <w:rFonts w:ascii="Times New Roman" w:hAnsi="Times New Roman" w:cs="Times New Roman"/>
          <w:sz w:val="28"/>
          <w:szCs w:val="28"/>
          <w:lang w:val="uk-UA"/>
        </w:rPr>
        <w:t xml:space="preserve"> </w:t>
      </w:r>
      <w:r w:rsidR="00EF13A5" w:rsidRPr="00312C98">
        <w:rPr>
          <w:rFonts w:ascii="Times New Roman" w:hAnsi="Times New Roman" w:cs="Times New Roman"/>
          <w:sz w:val="28"/>
          <w:szCs w:val="28"/>
          <w:lang w:val="uk-UA"/>
        </w:rPr>
        <w:t>got</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мати</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і розучити з дітьми </w:t>
      </w:r>
      <w:r w:rsidR="003330E2" w:rsidRPr="00312C98">
        <w:rPr>
          <w:rFonts w:ascii="Times New Roman" w:hAnsi="Times New Roman" w:cs="Times New Roman"/>
          <w:sz w:val="28"/>
          <w:szCs w:val="28"/>
          <w:lang w:val="uk-UA"/>
        </w:rPr>
        <w:t>таку пісню:</w:t>
      </w:r>
    </w:p>
    <w:p w:rsidR="003330E2" w:rsidRPr="00312C98" w:rsidRDefault="003330E2" w:rsidP="003330E2">
      <w:pPr>
        <w:pStyle w:val="c1"/>
        <w:shd w:val="clear" w:color="auto" w:fill="FFFFFF"/>
        <w:spacing w:before="0" w:beforeAutospacing="0" w:after="0" w:afterAutospacing="0" w:line="360" w:lineRule="auto"/>
        <w:ind w:firstLine="709"/>
        <w:rPr>
          <w:color w:val="000000"/>
          <w:sz w:val="28"/>
          <w:szCs w:val="28"/>
          <w:lang w:val="uk-UA"/>
        </w:rPr>
      </w:pPr>
      <w:r w:rsidRPr="00312C98">
        <w:rPr>
          <w:rStyle w:val="c2"/>
          <w:color w:val="333333"/>
          <w:sz w:val="28"/>
          <w:szCs w:val="28"/>
          <w:lang w:val="uk-UA"/>
        </w:rPr>
        <w:t>Have you got a dog?</w:t>
      </w:r>
    </w:p>
    <w:p w:rsidR="003330E2" w:rsidRPr="00312C98" w:rsidRDefault="003330E2" w:rsidP="003330E2">
      <w:pPr>
        <w:pStyle w:val="c1"/>
        <w:shd w:val="clear" w:color="auto" w:fill="FFFFFF"/>
        <w:spacing w:before="0" w:beforeAutospacing="0" w:after="0" w:afterAutospacing="0" w:line="360" w:lineRule="auto"/>
        <w:ind w:firstLine="709"/>
        <w:rPr>
          <w:color w:val="000000"/>
          <w:sz w:val="28"/>
          <w:szCs w:val="28"/>
          <w:lang w:val="uk-UA"/>
        </w:rPr>
      </w:pPr>
      <w:r w:rsidRPr="00312C98">
        <w:rPr>
          <w:rStyle w:val="c2"/>
          <w:color w:val="333333"/>
          <w:sz w:val="28"/>
          <w:szCs w:val="28"/>
          <w:lang w:val="uk-UA"/>
        </w:rPr>
        <w:t>No, I haven’t got a dog.</w:t>
      </w:r>
    </w:p>
    <w:p w:rsidR="003330E2" w:rsidRPr="00312C98" w:rsidRDefault="003330E2" w:rsidP="003330E2">
      <w:pPr>
        <w:pStyle w:val="c1"/>
        <w:shd w:val="clear" w:color="auto" w:fill="FFFFFF"/>
        <w:spacing w:before="0" w:beforeAutospacing="0" w:after="0" w:afterAutospacing="0" w:line="360" w:lineRule="auto"/>
        <w:ind w:firstLine="709"/>
        <w:rPr>
          <w:color w:val="000000"/>
          <w:sz w:val="28"/>
          <w:szCs w:val="28"/>
          <w:lang w:val="uk-UA"/>
        </w:rPr>
      </w:pPr>
      <w:r w:rsidRPr="00312C98">
        <w:rPr>
          <w:rStyle w:val="c2"/>
          <w:color w:val="333333"/>
          <w:sz w:val="28"/>
          <w:szCs w:val="28"/>
          <w:lang w:val="uk-UA"/>
        </w:rPr>
        <w:t>Have you got a cat?</w:t>
      </w:r>
    </w:p>
    <w:p w:rsidR="003330E2" w:rsidRPr="00312C98" w:rsidRDefault="003330E2" w:rsidP="003330E2">
      <w:pPr>
        <w:pStyle w:val="c1"/>
        <w:shd w:val="clear" w:color="auto" w:fill="FFFFFF"/>
        <w:spacing w:before="0" w:beforeAutospacing="0" w:after="0" w:afterAutospacing="0" w:line="360" w:lineRule="auto"/>
        <w:ind w:firstLine="709"/>
        <w:rPr>
          <w:color w:val="000000"/>
          <w:sz w:val="28"/>
          <w:szCs w:val="28"/>
          <w:lang w:val="uk-UA"/>
        </w:rPr>
      </w:pPr>
      <w:r w:rsidRPr="00312C98">
        <w:rPr>
          <w:rStyle w:val="c2"/>
          <w:color w:val="333333"/>
          <w:sz w:val="28"/>
          <w:szCs w:val="28"/>
          <w:lang w:val="uk-UA"/>
        </w:rPr>
        <w:t>No, I haven’t got a cat.</w:t>
      </w:r>
    </w:p>
    <w:p w:rsidR="003330E2" w:rsidRPr="00312C98" w:rsidRDefault="003330E2" w:rsidP="003330E2">
      <w:pPr>
        <w:pStyle w:val="c1"/>
        <w:shd w:val="clear" w:color="auto" w:fill="FFFFFF"/>
        <w:spacing w:before="0" w:beforeAutospacing="0" w:after="0" w:afterAutospacing="0" w:line="360" w:lineRule="auto"/>
        <w:ind w:firstLine="709"/>
        <w:rPr>
          <w:color w:val="000000"/>
          <w:sz w:val="28"/>
          <w:szCs w:val="28"/>
          <w:lang w:val="uk-UA"/>
        </w:rPr>
      </w:pPr>
      <w:r w:rsidRPr="00312C98">
        <w:rPr>
          <w:rStyle w:val="c2"/>
          <w:color w:val="333333"/>
          <w:sz w:val="28"/>
          <w:szCs w:val="28"/>
          <w:lang w:val="uk-UA"/>
        </w:rPr>
        <w:t>Have you got a bird?</w:t>
      </w:r>
    </w:p>
    <w:p w:rsidR="003330E2" w:rsidRPr="00312C98" w:rsidRDefault="003330E2" w:rsidP="003330E2">
      <w:pPr>
        <w:pStyle w:val="c1"/>
        <w:shd w:val="clear" w:color="auto" w:fill="FFFFFF"/>
        <w:spacing w:before="0" w:beforeAutospacing="0" w:after="0" w:afterAutospacing="0" w:line="360" w:lineRule="auto"/>
        <w:ind w:firstLine="709"/>
        <w:rPr>
          <w:color w:val="000000"/>
          <w:sz w:val="28"/>
          <w:szCs w:val="28"/>
          <w:lang w:val="uk-UA"/>
        </w:rPr>
      </w:pPr>
      <w:r w:rsidRPr="00312C98">
        <w:rPr>
          <w:rStyle w:val="c2"/>
          <w:color w:val="333333"/>
          <w:sz w:val="28"/>
          <w:szCs w:val="28"/>
          <w:lang w:val="uk-UA"/>
        </w:rPr>
        <w:t>No, I haven’t got a bird.</w:t>
      </w:r>
    </w:p>
    <w:p w:rsidR="009566AC" w:rsidRPr="00312C98" w:rsidRDefault="003330E2" w:rsidP="003330E2">
      <w:pPr>
        <w:pStyle w:val="c1"/>
        <w:shd w:val="clear" w:color="auto" w:fill="FFFFFF"/>
        <w:spacing w:before="0" w:beforeAutospacing="0" w:after="0" w:afterAutospacing="0" w:line="360" w:lineRule="auto"/>
        <w:ind w:firstLine="709"/>
        <w:rPr>
          <w:color w:val="000000"/>
          <w:sz w:val="28"/>
          <w:szCs w:val="28"/>
          <w:lang w:val="uk-UA"/>
        </w:rPr>
      </w:pPr>
      <w:r w:rsidRPr="00312C98">
        <w:rPr>
          <w:rStyle w:val="c2"/>
          <w:color w:val="333333"/>
          <w:sz w:val="28"/>
          <w:szCs w:val="28"/>
          <w:lang w:val="uk-UA"/>
        </w:rPr>
        <w:t>But I’ve got a little mo</w:t>
      </w:r>
      <w:r w:rsidR="007F42F7" w:rsidRPr="00312C98">
        <w:rPr>
          <w:rStyle w:val="c2"/>
          <w:color w:val="333333"/>
          <w:sz w:val="28"/>
          <w:szCs w:val="28"/>
          <w:lang w:val="uk-UA"/>
        </w:rPr>
        <w:t>use and it’s got a little house</w:t>
      </w:r>
      <w:r w:rsidR="009566AC" w:rsidRPr="00312C98">
        <w:rPr>
          <w:sz w:val="28"/>
          <w:szCs w:val="28"/>
          <w:lang w:val="uk-UA"/>
        </w:rPr>
        <w:t>.</w:t>
      </w:r>
    </w:p>
    <w:p w:rsidR="007F42F7" w:rsidRPr="00312C98" w:rsidRDefault="007F42F7" w:rsidP="007F42F7">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На наступних уроках можна запропонувати учням скласти свій вірш – реп за подобою. </w:t>
      </w:r>
    </w:p>
    <w:p w:rsidR="007F42F7" w:rsidRPr="00312C98" w:rsidRDefault="00EF13A5" w:rsidP="006E79D1">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Складним завданням </w:t>
      </w:r>
      <w:r w:rsidR="007F42F7" w:rsidRPr="00312C98">
        <w:rPr>
          <w:rFonts w:ascii="Times New Roman" w:hAnsi="Times New Roman" w:cs="Times New Roman"/>
          <w:sz w:val="28"/>
          <w:szCs w:val="28"/>
          <w:lang w:val="uk-UA"/>
        </w:rPr>
        <w:t xml:space="preserve">для </w:t>
      </w:r>
      <w:r w:rsidRPr="00312C98">
        <w:rPr>
          <w:rFonts w:ascii="Times New Roman" w:hAnsi="Times New Roman" w:cs="Times New Roman"/>
          <w:sz w:val="28"/>
          <w:szCs w:val="28"/>
          <w:lang w:val="uk-UA"/>
        </w:rPr>
        <w:t xml:space="preserve">учнів </w:t>
      </w:r>
      <w:r w:rsidR="007F42F7" w:rsidRPr="00312C98">
        <w:rPr>
          <w:rFonts w:ascii="Times New Roman" w:hAnsi="Times New Roman" w:cs="Times New Roman"/>
          <w:sz w:val="28"/>
          <w:szCs w:val="28"/>
          <w:lang w:val="uk-UA"/>
        </w:rPr>
        <w:t xml:space="preserve">є </w:t>
      </w:r>
      <w:r w:rsidRPr="00312C98">
        <w:rPr>
          <w:rFonts w:ascii="Times New Roman" w:hAnsi="Times New Roman" w:cs="Times New Roman"/>
          <w:sz w:val="28"/>
          <w:szCs w:val="28"/>
          <w:lang w:val="uk-UA"/>
        </w:rPr>
        <w:t>вивчення англійської граматики. Для того</w:t>
      </w:r>
      <w:r w:rsidR="007F42F7"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щоб знанн</w:t>
      </w:r>
      <w:r w:rsidR="007F42F7" w:rsidRPr="00312C98">
        <w:rPr>
          <w:rFonts w:ascii="Times New Roman" w:hAnsi="Times New Roman" w:cs="Times New Roman"/>
          <w:sz w:val="28"/>
          <w:szCs w:val="28"/>
          <w:lang w:val="uk-UA"/>
        </w:rPr>
        <w:t>я граматики не залишилися в пам’яті</w:t>
      </w:r>
      <w:r w:rsidRPr="00312C98">
        <w:rPr>
          <w:rFonts w:ascii="Times New Roman" w:hAnsi="Times New Roman" w:cs="Times New Roman"/>
          <w:sz w:val="28"/>
          <w:szCs w:val="28"/>
          <w:lang w:val="uk-UA"/>
        </w:rPr>
        <w:t xml:space="preserve"> учнів лише у вигляді завчених правил, схем, таблиць, коротких чотиривіршів, щоб мова учнів була </w:t>
      </w:r>
      <w:r w:rsidRPr="00312C98">
        <w:rPr>
          <w:rFonts w:ascii="Times New Roman" w:hAnsi="Times New Roman" w:cs="Times New Roman"/>
          <w:sz w:val="28"/>
          <w:szCs w:val="28"/>
          <w:lang w:val="uk-UA"/>
        </w:rPr>
        <w:lastRenderedPageBreak/>
        <w:t xml:space="preserve">граматично правильною, потрібно забезпечити умови багаторазового вживання мовних зразків за рахунок вправ на підстановку. </w:t>
      </w:r>
      <w:r w:rsidR="006E79D1" w:rsidRPr="00312C98">
        <w:rPr>
          <w:rFonts w:ascii="Times New Roman" w:hAnsi="Times New Roman" w:cs="Times New Roman"/>
          <w:sz w:val="28"/>
          <w:szCs w:val="28"/>
          <w:lang w:val="uk-UA"/>
        </w:rPr>
        <w:t>Наприклад, форми дієслова to be</w:t>
      </w:r>
      <w:r w:rsidRPr="00312C98">
        <w:rPr>
          <w:rFonts w:ascii="Times New Roman" w:hAnsi="Times New Roman" w:cs="Times New Roman"/>
          <w:sz w:val="28"/>
          <w:szCs w:val="28"/>
          <w:lang w:val="uk-UA"/>
        </w:rPr>
        <w:t xml:space="preserve"> (рис. </w:t>
      </w:r>
      <w:r w:rsidR="007F42F7" w:rsidRPr="00312C98">
        <w:rPr>
          <w:rFonts w:ascii="Times New Roman" w:hAnsi="Times New Roman" w:cs="Times New Roman"/>
          <w:sz w:val="28"/>
          <w:szCs w:val="28"/>
          <w:lang w:val="uk-UA"/>
        </w:rPr>
        <w:t>3.3.</w:t>
      </w:r>
      <w:r w:rsidRPr="00312C98">
        <w:rPr>
          <w:rFonts w:ascii="Times New Roman" w:hAnsi="Times New Roman" w:cs="Times New Roman"/>
          <w:sz w:val="28"/>
          <w:szCs w:val="28"/>
          <w:lang w:val="uk-UA"/>
        </w:rPr>
        <w:t>)</w:t>
      </w:r>
      <w:r w:rsidR="006E79D1" w:rsidRPr="00312C98">
        <w:rPr>
          <w:rFonts w:ascii="Times New Roman" w:hAnsi="Times New Roman" w:cs="Times New Roman"/>
          <w:sz w:val="28"/>
          <w:szCs w:val="28"/>
          <w:lang w:val="uk-UA"/>
        </w:rPr>
        <w:t>.</w:t>
      </w:r>
    </w:p>
    <w:tbl>
      <w:tblPr>
        <w:tblW w:w="9781" w:type="dxa"/>
        <w:tblInd w:w="-279" w:type="dxa"/>
        <w:shd w:val="clear" w:color="auto" w:fill="FFFFFF"/>
        <w:tblCellMar>
          <w:left w:w="0" w:type="dxa"/>
          <w:right w:w="0" w:type="dxa"/>
        </w:tblCellMar>
        <w:tblLook w:val="04A0" w:firstRow="1" w:lastRow="0" w:firstColumn="1" w:lastColumn="0" w:noHBand="0" w:noVBand="1"/>
      </w:tblPr>
      <w:tblGrid>
        <w:gridCol w:w="2376"/>
        <w:gridCol w:w="2303"/>
        <w:gridCol w:w="2551"/>
        <w:gridCol w:w="2551"/>
      </w:tblGrid>
      <w:tr w:rsidR="007F42F7" w:rsidRPr="00312C98" w:rsidTr="00FF6FCA">
        <w:trPr>
          <w:trHeight w:val="483"/>
        </w:trPr>
        <w:tc>
          <w:tcPr>
            <w:tcW w:w="2376" w:type="dxa"/>
            <w:tcBorders>
              <w:top w:val="nil"/>
              <w:left w:val="single" w:sz="4" w:space="0" w:color="EBEBEB"/>
              <w:bottom w:val="single" w:sz="4" w:space="0" w:color="EBEBEB"/>
              <w:right w:val="single" w:sz="4" w:space="0" w:color="EBEBEB"/>
            </w:tcBorders>
            <w:shd w:val="clear" w:color="auto" w:fill="EAE9E8"/>
            <w:vAlign w:val="bottom"/>
            <w:hideMark/>
          </w:tcPr>
          <w:p w:rsidR="007F42F7" w:rsidRPr="00312C98" w:rsidRDefault="007F42F7" w:rsidP="007F42F7">
            <w:pPr>
              <w:pStyle w:val="a4"/>
              <w:spacing w:before="0" w:after="0"/>
              <w:jc w:val="center"/>
              <w:textAlignment w:val="baseline"/>
              <w:rPr>
                <w:color w:val="000000"/>
                <w:sz w:val="28"/>
                <w:szCs w:val="28"/>
                <w:lang w:val="uk-UA"/>
              </w:rPr>
            </w:pPr>
            <w:r w:rsidRPr="00312C98">
              <w:rPr>
                <w:rStyle w:val="ae"/>
                <w:color w:val="000000"/>
                <w:sz w:val="28"/>
                <w:szCs w:val="28"/>
                <w:bdr w:val="none" w:sz="0" w:space="0" w:color="auto" w:frame="1"/>
                <w:lang w:val="uk-UA"/>
              </w:rPr>
              <w:t>Long Form</w:t>
            </w:r>
          </w:p>
        </w:tc>
        <w:tc>
          <w:tcPr>
            <w:tcW w:w="2303" w:type="dxa"/>
            <w:tcBorders>
              <w:top w:val="nil"/>
              <w:left w:val="single" w:sz="4" w:space="0" w:color="EBEBEB"/>
              <w:bottom w:val="single" w:sz="4" w:space="0" w:color="EBEBEB"/>
              <w:right w:val="single" w:sz="4" w:space="0" w:color="EBEBEB"/>
            </w:tcBorders>
            <w:shd w:val="clear" w:color="auto" w:fill="EAE9E8"/>
            <w:vAlign w:val="bottom"/>
            <w:hideMark/>
          </w:tcPr>
          <w:p w:rsidR="007F42F7" w:rsidRPr="00312C98" w:rsidRDefault="007F42F7" w:rsidP="007F42F7">
            <w:pPr>
              <w:pStyle w:val="a4"/>
              <w:spacing w:before="0" w:after="0"/>
              <w:jc w:val="center"/>
              <w:textAlignment w:val="baseline"/>
              <w:rPr>
                <w:color w:val="000000"/>
                <w:sz w:val="28"/>
                <w:szCs w:val="28"/>
                <w:lang w:val="uk-UA"/>
              </w:rPr>
            </w:pPr>
            <w:r w:rsidRPr="00312C98">
              <w:rPr>
                <w:rStyle w:val="ae"/>
                <w:color w:val="000000"/>
                <w:sz w:val="28"/>
                <w:szCs w:val="28"/>
                <w:bdr w:val="none" w:sz="0" w:space="0" w:color="auto" w:frame="1"/>
                <w:lang w:val="uk-UA"/>
              </w:rPr>
              <w:t>Short Form</w:t>
            </w:r>
          </w:p>
        </w:tc>
        <w:tc>
          <w:tcPr>
            <w:tcW w:w="2551" w:type="dxa"/>
            <w:tcBorders>
              <w:top w:val="nil"/>
              <w:left w:val="single" w:sz="4" w:space="0" w:color="EBEBEB"/>
              <w:bottom w:val="single" w:sz="4" w:space="0" w:color="EBEBEB"/>
              <w:right w:val="single" w:sz="4" w:space="0" w:color="EBEBEB"/>
            </w:tcBorders>
            <w:shd w:val="clear" w:color="auto" w:fill="EAE9E8"/>
            <w:vAlign w:val="bottom"/>
            <w:hideMark/>
          </w:tcPr>
          <w:p w:rsidR="007F42F7" w:rsidRPr="00312C98" w:rsidRDefault="007F42F7" w:rsidP="007F42F7">
            <w:pPr>
              <w:pStyle w:val="a4"/>
              <w:spacing w:before="0" w:after="0"/>
              <w:jc w:val="center"/>
              <w:textAlignment w:val="baseline"/>
              <w:rPr>
                <w:color w:val="000000"/>
                <w:sz w:val="28"/>
                <w:szCs w:val="28"/>
                <w:lang w:val="uk-UA"/>
              </w:rPr>
            </w:pPr>
            <w:r w:rsidRPr="00312C98">
              <w:rPr>
                <w:rStyle w:val="ae"/>
                <w:color w:val="000000"/>
                <w:sz w:val="28"/>
                <w:szCs w:val="28"/>
                <w:bdr w:val="none" w:sz="0" w:space="0" w:color="auto" w:frame="1"/>
                <w:lang w:val="uk-UA"/>
              </w:rPr>
              <w:t>Negative Form</w:t>
            </w:r>
          </w:p>
        </w:tc>
        <w:tc>
          <w:tcPr>
            <w:tcW w:w="2551" w:type="dxa"/>
            <w:tcBorders>
              <w:top w:val="nil"/>
              <w:left w:val="single" w:sz="4" w:space="0" w:color="EBEBEB"/>
              <w:bottom w:val="single" w:sz="4" w:space="0" w:color="EBEBEB"/>
              <w:right w:val="single" w:sz="4" w:space="0" w:color="EBEBEB"/>
            </w:tcBorders>
            <w:shd w:val="clear" w:color="auto" w:fill="EAE9E8"/>
            <w:vAlign w:val="bottom"/>
            <w:hideMark/>
          </w:tcPr>
          <w:p w:rsidR="007F42F7" w:rsidRPr="00312C98" w:rsidRDefault="007F42F7" w:rsidP="007F42F7">
            <w:pPr>
              <w:pStyle w:val="a4"/>
              <w:spacing w:before="0" w:after="0"/>
              <w:jc w:val="center"/>
              <w:textAlignment w:val="baseline"/>
              <w:rPr>
                <w:color w:val="000000"/>
                <w:sz w:val="28"/>
                <w:szCs w:val="28"/>
                <w:lang w:val="uk-UA"/>
              </w:rPr>
            </w:pPr>
            <w:r w:rsidRPr="00312C98">
              <w:rPr>
                <w:rStyle w:val="ae"/>
                <w:color w:val="000000"/>
                <w:sz w:val="28"/>
                <w:szCs w:val="28"/>
                <w:bdr w:val="none" w:sz="0" w:space="0" w:color="auto" w:frame="1"/>
                <w:lang w:val="uk-UA"/>
              </w:rPr>
              <w:t>Negative Short Form</w:t>
            </w:r>
          </w:p>
        </w:tc>
      </w:tr>
      <w:tr w:rsidR="007F42F7" w:rsidRPr="00312C98" w:rsidTr="00FF6FCA">
        <w:tc>
          <w:tcPr>
            <w:tcW w:w="2376" w:type="dxa"/>
            <w:tcBorders>
              <w:top w:val="nil"/>
              <w:left w:val="single" w:sz="4" w:space="0" w:color="EBEBEB"/>
              <w:bottom w:val="single" w:sz="4" w:space="0" w:color="EBEBEB"/>
              <w:right w:val="single" w:sz="4" w:space="0" w:color="EBEBEB"/>
            </w:tcBorders>
            <w:shd w:val="clear" w:color="auto" w:fill="FFFFFF"/>
            <w:vAlign w:val="bottom"/>
            <w:hideMark/>
          </w:tcPr>
          <w:p w:rsidR="007F42F7" w:rsidRPr="00312C98" w:rsidRDefault="007F42F7" w:rsidP="007F42F7">
            <w:pPr>
              <w:pStyle w:val="a4"/>
              <w:spacing w:before="0" w:after="0"/>
              <w:jc w:val="center"/>
              <w:textAlignment w:val="baseline"/>
              <w:rPr>
                <w:color w:val="000000"/>
                <w:sz w:val="28"/>
                <w:szCs w:val="28"/>
                <w:lang w:val="uk-UA"/>
              </w:rPr>
            </w:pPr>
            <w:r w:rsidRPr="00312C98">
              <w:rPr>
                <w:rStyle w:val="af1"/>
                <w:color w:val="333399"/>
                <w:sz w:val="28"/>
                <w:szCs w:val="28"/>
                <w:bdr w:val="none" w:sz="0" w:space="0" w:color="auto" w:frame="1"/>
                <w:lang w:val="uk-UA"/>
              </w:rPr>
              <w:t>1. We are students.</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2. He is from Spain.</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3. You are a singer.</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4. It is a picture.</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5. They are actors.</w:t>
            </w:r>
          </w:p>
        </w:tc>
        <w:tc>
          <w:tcPr>
            <w:tcW w:w="2303" w:type="dxa"/>
            <w:tcBorders>
              <w:top w:val="nil"/>
              <w:left w:val="single" w:sz="4" w:space="0" w:color="EBEBEB"/>
              <w:bottom w:val="single" w:sz="4" w:space="0" w:color="EBEBEB"/>
              <w:right w:val="single" w:sz="4" w:space="0" w:color="EBEBEB"/>
            </w:tcBorders>
            <w:shd w:val="clear" w:color="auto" w:fill="FFFFFF"/>
            <w:vAlign w:val="bottom"/>
            <w:hideMark/>
          </w:tcPr>
          <w:p w:rsidR="007F42F7" w:rsidRPr="00312C98" w:rsidRDefault="007F42F7" w:rsidP="007F42F7">
            <w:pPr>
              <w:pStyle w:val="a4"/>
              <w:spacing w:before="0" w:after="0"/>
              <w:jc w:val="center"/>
              <w:textAlignment w:val="baseline"/>
              <w:rPr>
                <w:color w:val="000000"/>
                <w:sz w:val="28"/>
                <w:szCs w:val="28"/>
                <w:lang w:val="uk-UA"/>
              </w:rPr>
            </w:pPr>
            <w:r w:rsidRPr="00312C98">
              <w:rPr>
                <w:rStyle w:val="af1"/>
                <w:color w:val="333399"/>
                <w:sz w:val="28"/>
                <w:szCs w:val="28"/>
                <w:bdr w:val="none" w:sz="0" w:space="0" w:color="auto" w:frame="1"/>
                <w:lang w:val="uk-UA"/>
              </w:rPr>
              <w:t>A We’re students.</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A ______________</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A ______________</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A ______________</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A ______________</w:t>
            </w:r>
          </w:p>
        </w:tc>
        <w:tc>
          <w:tcPr>
            <w:tcW w:w="2551" w:type="dxa"/>
            <w:tcBorders>
              <w:top w:val="nil"/>
              <w:left w:val="single" w:sz="4" w:space="0" w:color="EBEBEB"/>
              <w:bottom w:val="single" w:sz="4" w:space="0" w:color="EBEBEB"/>
              <w:right w:val="single" w:sz="4" w:space="0" w:color="EBEBEB"/>
            </w:tcBorders>
            <w:shd w:val="clear" w:color="auto" w:fill="FFFFFF"/>
            <w:vAlign w:val="bottom"/>
            <w:hideMark/>
          </w:tcPr>
          <w:p w:rsidR="007F42F7" w:rsidRPr="00312C98" w:rsidRDefault="007F42F7" w:rsidP="007F42F7">
            <w:pPr>
              <w:pStyle w:val="a4"/>
              <w:spacing w:before="0" w:after="0"/>
              <w:jc w:val="center"/>
              <w:textAlignment w:val="baseline"/>
              <w:rPr>
                <w:color w:val="000000"/>
                <w:sz w:val="28"/>
                <w:szCs w:val="28"/>
                <w:lang w:val="uk-UA"/>
              </w:rPr>
            </w:pPr>
            <w:r w:rsidRPr="00312C98">
              <w:rPr>
                <w:rStyle w:val="af1"/>
                <w:color w:val="333399"/>
                <w:sz w:val="28"/>
                <w:szCs w:val="28"/>
                <w:bdr w:val="none" w:sz="0" w:space="0" w:color="auto" w:frame="1"/>
                <w:lang w:val="uk-UA"/>
              </w:rPr>
              <w:t>B We are not students.</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B ______________</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B ______________</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B ______________</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B ______________</w:t>
            </w:r>
          </w:p>
        </w:tc>
        <w:tc>
          <w:tcPr>
            <w:tcW w:w="2551" w:type="dxa"/>
            <w:tcBorders>
              <w:top w:val="nil"/>
              <w:left w:val="single" w:sz="4" w:space="0" w:color="EBEBEB"/>
              <w:bottom w:val="single" w:sz="4" w:space="0" w:color="EBEBEB"/>
              <w:right w:val="single" w:sz="4" w:space="0" w:color="EBEBEB"/>
            </w:tcBorders>
            <w:shd w:val="clear" w:color="auto" w:fill="FFFFFF"/>
            <w:vAlign w:val="bottom"/>
            <w:hideMark/>
          </w:tcPr>
          <w:p w:rsidR="007F42F7" w:rsidRPr="00312C98" w:rsidRDefault="007F42F7" w:rsidP="007F42F7">
            <w:pPr>
              <w:pStyle w:val="a4"/>
              <w:spacing w:before="0" w:after="0"/>
              <w:jc w:val="center"/>
              <w:textAlignment w:val="baseline"/>
              <w:rPr>
                <w:color w:val="000000"/>
                <w:sz w:val="28"/>
                <w:szCs w:val="28"/>
                <w:lang w:val="uk-UA"/>
              </w:rPr>
            </w:pPr>
            <w:r w:rsidRPr="00312C98">
              <w:rPr>
                <w:rStyle w:val="af1"/>
                <w:color w:val="333399"/>
                <w:sz w:val="28"/>
                <w:szCs w:val="28"/>
                <w:bdr w:val="none" w:sz="0" w:space="0" w:color="auto" w:frame="1"/>
                <w:lang w:val="uk-UA"/>
              </w:rPr>
              <w:t>C We aren’t students.</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C ______________</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C ______________</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C ______________</w:t>
            </w:r>
          </w:p>
          <w:p w:rsidR="007F42F7" w:rsidRPr="00312C98" w:rsidRDefault="007F42F7" w:rsidP="007F42F7">
            <w:pPr>
              <w:pStyle w:val="a4"/>
              <w:spacing w:before="0" w:after="0"/>
              <w:jc w:val="center"/>
              <w:textAlignment w:val="baseline"/>
              <w:rPr>
                <w:color w:val="000000"/>
                <w:sz w:val="28"/>
                <w:szCs w:val="28"/>
                <w:lang w:val="uk-UA"/>
              </w:rPr>
            </w:pPr>
            <w:r w:rsidRPr="00312C98">
              <w:rPr>
                <w:color w:val="000000"/>
                <w:sz w:val="28"/>
                <w:szCs w:val="28"/>
                <w:bdr w:val="none" w:sz="0" w:space="0" w:color="auto" w:frame="1"/>
                <w:lang w:val="uk-UA"/>
              </w:rPr>
              <w:t>C ______________</w:t>
            </w:r>
          </w:p>
        </w:tc>
      </w:tr>
    </w:tbl>
    <w:p w:rsidR="007F42F7" w:rsidRPr="00312C98" w:rsidRDefault="007F42F7" w:rsidP="007F42F7">
      <w:pPr>
        <w:pStyle w:val="a4"/>
        <w:shd w:val="clear" w:color="auto" w:fill="FFFFFF"/>
        <w:spacing w:before="0" w:after="0"/>
        <w:jc w:val="center"/>
        <w:textAlignment w:val="baseline"/>
        <w:rPr>
          <w:i/>
          <w:sz w:val="28"/>
          <w:szCs w:val="28"/>
          <w:lang w:val="uk-UA"/>
        </w:rPr>
      </w:pPr>
      <w:r w:rsidRPr="00312C98">
        <w:rPr>
          <w:sz w:val="28"/>
          <w:szCs w:val="28"/>
          <w:bdr w:val="none" w:sz="0" w:space="0" w:color="auto" w:frame="1"/>
          <w:lang w:val="uk-UA"/>
        </w:rPr>
        <w:t>Рис. 3.3. Вправа</w:t>
      </w:r>
      <w:r w:rsidRPr="00312C98">
        <w:rPr>
          <w:rStyle w:val="af1"/>
          <w:i w:val="0"/>
          <w:sz w:val="28"/>
          <w:szCs w:val="28"/>
          <w:bdr w:val="none" w:sz="0" w:space="0" w:color="auto" w:frame="1"/>
          <w:lang w:val="uk-UA"/>
        </w:rPr>
        <w:t xml:space="preserve"> «Fill in the gaps as in the example»</w:t>
      </w:r>
    </w:p>
    <w:p w:rsidR="007F42F7" w:rsidRPr="00312C98" w:rsidRDefault="007F42F7" w:rsidP="003330E2">
      <w:pPr>
        <w:spacing w:after="0" w:line="360" w:lineRule="auto"/>
        <w:ind w:firstLine="709"/>
        <w:jc w:val="both"/>
        <w:rPr>
          <w:rFonts w:ascii="Times New Roman" w:hAnsi="Times New Roman" w:cs="Times New Roman"/>
          <w:sz w:val="28"/>
          <w:szCs w:val="28"/>
          <w:lang w:val="uk-UA"/>
        </w:rPr>
      </w:pPr>
    </w:p>
    <w:p w:rsidR="00146607" w:rsidRPr="00312C98" w:rsidRDefault="00EF13A5"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Використання пісень </w:t>
      </w:r>
      <w:r w:rsidR="00146607" w:rsidRPr="00312C98">
        <w:rPr>
          <w:rFonts w:ascii="Times New Roman" w:hAnsi="Times New Roman" w:cs="Times New Roman"/>
          <w:sz w:val="28"/>
          <w:szCs w:val="28"/>
          <w:lang w:val="uk-UA"/>
        </w:rPr>
        <w:t>та віршів при вивченні англійської мови є</w:t>
      </w:r>
      <w:r w:rsidRPr="00312C98">
        <w:rPr>
          <w:rFonts w:ascii="Times New Roman" w:hAnsi="Times New Roman" w:cs="Times New Roman"/>
          <w:sz w:val="28"/>
          <w:szCs w:val="28"/>
          <w:lang w:val="uk-UA"/>
        </w:rPr>
        <w:t xml:space="preserve"> дуже актуальн</w:t>
      </w:r>
      <w:r w:rsidR="00146607" w:rsidRPr="00312C98">
        <w:rPr>
          <w:rFonts w:ascii="Times New Roman" w:hAnsi="Times New Roman" w:cs="Times New Roman"/>
          <w:sz w:val="28"/>
          <w:szCs w:val="28"/>
          <w:lang w:val="uk-UA"/>
        </w:rPr>
        <w:t>им</w:t>
      </w:r>
      <w:r w:rsidRPr="00312C98">
        <w:rPr>
          <w:rFonts w:ascii="Times New Roman" w:hAnsi="Times New Roman" w:cs="Times New Roman"/>
          <w:sz w:val="28"/>
          <w:szCs w:val="28"/>
          <w:lang w:val="uk-UA"/>
        </w:rPr>
        <w:t xml:space="preserve"> на початковому етапі. Пісні сприяють удосконаленню навичок іншомовної вимови, розвитку музичного слуху. Розучування та виконання коротких, нескладних за мелодійним малюнком пісень з частими повторами допомагають закріпити правильну артикуляцію та вимову звуків, правила фразового наголосу, особливості ритму. </w:t>
      </w:r>
    </w:p>
    <w:p w:rsidR="009C6476" w:rsidRPr="00312C98" w:rsidRDefault="00EF13A5" w:rsidP="009C6476">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Тема </w:t>
      </w:r>
      <w:r w:rsidR="009C6476"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Тварини</w:t>
      </w:r>
      <w:r w:rsidR="009C6476"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входить практично до всіх навчальних комплексів з </w:t>
      </w:r>
      <w:r w:rsidR="009C6476" w:rsidRPr="00312C98">
        <w:rPr>
          <w:rFonts w:ascii="Times New Roman" w:hAnsi="Times New Roman" w:cs="Times New Roman"/>
          <w:sz w:val="28"/>
          <w:szCs w:val="28"/>
          <w:lang w:val="uk-UA"/>
        </w:rPr>
        <w:t>англійської мови</w:t>
      </w:r>
      <w:r w:rsidRPr="00312C98">
        <w:rPr>
          <w:rFonts w:ascii="Times New Roman" w:hAnsi="Times New Roman" w:cs="Times New Roman"/>
          <w:sz w:val="28"/>
          <w:szCs w:val="28"/>
          <w:lang w:val="uk-UA"/>
        </w:rPr>
        <w:t xml:space="preserve">. Доцільно, на наш погляд, включити до неї англійську мову звірів та птахів. Діти із задоволенням імітують багато складних звуків. Головне </w:t>
      </w:r>
      <w:r w:rsidR="009C6476"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п</w:t>
      </w:r>
      <w:r w:rsidR="009C6476" w:rsidRPr="00312C98">
        <w:rPr>
          <w:rFonts w:ascii="Times New Roman" w:hAnsi="Times New Roman" w:cs="Times New Roman"/>
          <w:sz w:val="28"/>
          <w:szCs w:val="28"/>
          <w:lang w:val="uk-UA"/>
        </w:rPr>
        <w:t>ізнавальна мета, яка полягає у на</w:t>
      </w:r>
      <w:r w:rsidRPr="00312C98">
        <w:rPr>
          <w:rFonts w:ascii="Times New Roman" w:hAnsi="Times New Roman" w:cs="Times New Roman"/>
          <w:sz w:val="28"/>
          <w:szCs w:val="28"/>
          <w:lang w:val="uk-UA"/>
        </w:rPr>
        <w:t xml:space="preserve">дбанні знань про іноземну мову і про те, як розмовляють домашні тварини в іншій країні. </w:t>
      </w:r>
      <w:r w:rsidR="009C6476" w:rsidRPr="00312C98">
        <w:rPr>
          <w:rFonts w:ascii="Times New Roman" w:hAnsi="Times New Roman" w:cs="Times New Roman"/>
          <w:sz w:val="28"/>
          <w:szCs w:val="28"/>
          <w:lang w:val="uk-UA"/>
        </w:rPr>
        <w:t>В я</w:t>
      </w:r>
      <w:r w:rsidRPr="00312C98">
        <w:rPr>
          <w:rFonts w:ascii="Times New Roman" w:hAnsi="Times New Roman" w:cs="Times New Roman"/>
          <w:sz w:val="28"/>
          <w:szCs w:val="28"/>
          <w:lang w:val="uk-UA"/>
        </w:rPr>
        <w:t>к</w:t>
      </w:r>
      <w:r w:rsidR="009C6476" w:rsidRPr="00312C98">
        <w:rPr>
          <w:rFonts w:ascii="Times New Roman" w:hAnsi="Times New Roman" w:cs="Times New Roman"/>
          <w:sz w:val="28"/>
          <w:szCs w:val="28"/>
          <w:lang w:val="uk-UA"/>
        </w:rPr>
        <w:t>ості</w:t>
      </w:r>
      <w:r w:rsidRPr="00312C98">
        <w:rPr>
          <w:rFonts w:ascii="Times New Roman" w:hAnsi="Times New Roman" w:cs="Times New Roman"/>
          <w:sz w:val="28"/>
          <w:szCs w:val="28"/>
          <w:lang w:val="uk-UA"/>
        </w:rPr>
        <w:t xml:space="preserve"> мовн</w:t>
      </w:r>
      <w:r w:rsidR="009C6476" w:rsidRPr="00312C98">
        <w:rPr>
          <w:rFonts w:ascii="Times New Roman" w:hAnsi="Times New Roman" w:cs="Times New Roman"/>
          <w:sz w:val="28"/>
          <w:szCs w:val="28"/>
          <w:lang w:val="uk-UA"/>
        </w:rPr>
        <w:t>ого</w:t>
      </w:r>
      <w:r w:rsidRPr="00312C98">
        <w:rPr>
          <w:rFonts w:ascii="Times New Roman" w:hAnsi="Times New Roman" w:cs="Times New Roman"/>
          <w:sz w:val="28"/>
          <w:szCs w:val="28"/>
          <w:lang w:val="uk-UA"/>
        </w:rPr>
        <w:t xml:space="preserve"> матеріал</w:t>
      </w:r>
      <w:r w:rsidR="009C6476"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на стадії імітації пропонуються звуконаслідування тваринам. </w:t>
      </w:r>
      <w:r w:rsidR="009C6476" w:rsidRPr="00312C98">
        <w:rPr>
          <w:rFonts w:ascii="Times New Roman" w:hAnsi="Times New Roman" w:cs="Times New Roman"/>
          <w:sz w:val="28"/>
          <w:szCs w:val="28"/>
          <w:lang w:val="uk-UA"/>
        </w:rPr>
        <w:t xml:space="preserve">Подібні завдання урізноманітнять урок і дозволяють </w:t>
      </w:r>
      <w:r w:rsidRPr="00312C98">
        <w:rPr>
          <w:rFonts w:ascii="Times New Roman" w:hAnsi="Times New Roman" w:cs="Times New Roman"/>
          <w:sz w:val="28"/>
          <w:szCs w:val="28"/>
          <w:lang w:val="uk-UA"/>
        </w:rPr>
        <w:t>вчителю індивідуально попрацювати з кожн</w:t>
      </w:r>
      <w:r w:rsidR="009C6476" w:rsidRPr="00312C98">
        <w:rPr>
          <w:rFonts w:ascii="Times New Roman" w:hAnsi="Times New Roman" w:cs="Times New Roman"/>
          <w:sz w:val="28"/>
          <w:szCs w:val="28"/>
          <w:lang w:val="uk-UA"/>
        </w:rPr>
        <w:t>им учнем</w:t>
      </w:r>
      <w:r w:rsidRPr="00312C98">
        <w:rPr>
          <w:rFonts w:ascii="Times New Roman" w:hAnsi="Times New Roman" w:cs="Times New Roman"/>
          <w:sz w:val="28"/>
          <w:szCs w:val="28"/>
          <w:lang w:val="uk-UA"/>
        </w:rPr>
        <w:t xml:space="preserve">. Практика показує, що найбільш здібні учні, які мають розвинений фонемний слух, навчаються правильно вимовляти. </w:t>
      </w:r>
    </w:p>
    <w:p w:rsidR="0049325C" w:rsidRPr="00312C98" w:rsidRDefault="00EF13A5"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Робота на творчо-перетворювальному етапі здійснювалася під час уроків, навчання було спрямовано </w:t>
      </w:r>
      <w:r w:rsidR="00EB331F" w:rsidRPr="00312C98">
        <w:rPr>
          <w:rFonts w:ascii="Times New Roman" w:hAnsi="Times New Roman" w:cs="Times New Roman"/>
          <w:sz w:val="28"/>
          <w:szCs w:val="28"/>
          <w:lang w:val="uk-UA"/>
        </w:rPr>
        <w:t xml:space="preserve">на </w:t>
      </w:r>
      <w:r w:rsidRPr="00312C98">
        <w:rPr>
          <w:rFonts w:ascii="Times New Roman" w:hAnsi="Times New Roman" w:cs="Times New Roman"/>
          <w:sz w:val="28"/>
          <w:szCs w:val="28"/>
          <w:lang w:val="uk-UA"/>
        </w:rPr>
        <w:t xml:space="preserve">створення умов успішного засвоєння </w:t>
      </w:r>
      <w:r w:rsidRPr="00312C98">
        <w:rPr>
          <w:rFonts w:ascii="Times New Roman" w:hAnsi="Times New Roman" w:cs="Times New Roman"/>
          <w:sz w:val="28"/>
          <w:szCs w:val="28"/>
          <w:lang w:val="uk-UA"/>
        </w:rPr>
        <w:lastRenderedPageBreak/>
        <w:t>матеріалу та активізацію усно-мовленнєвої діяльності. Спираючись на принцип комунікативності, один із основних у навчанні іноземної мови, навчальна діяльність планувалася з урахуванням рівня знань, індивідуальних особливостей учнів. Тому вважа</w:t>
      </w:r>
      <w:r w:rsidR="00506FA4" w:rsidRPr="00312C98">
        <w:rPr>
          <w:rFonts w:ascii="Times New Roman" w:hAnsi="Times New Roman" w:cs="Times New Roman"/>
          <w:sz w:val="28"/>
          <w:szCs w:val="28"/>
          <w:lang w:val="uk-UA"/>
        </w:rPr>
        <w:t>ємо</w:t>
      </w:r>
      <w:r w:rsidRPr="00312C98">
        <w:rPr>
          <w:rFonts w:ascii="Times New Roman" w:hAnsi="Times New Roman" w:cs="Times New Roman"/>
          <w:sz w:val="28"/>
          <w:szCs w:val="28"/>
          <w:lang w:val="uk-UA"/>
        </w:rPr>
        <w:t xml:space="preserve">, що тут треба поєднувати ті технології, до яких вони звикли у </w:t>
      </w:r>
      <w:r w:rsidR="0049325C" w:rsidRPr="00312C98">
        <w:rPr>
          <w:rFonts w:ascii="Times New Roman" w:hAnsi="Times New Roman" w:cs="Times New Roman"/>
          <w:sz w:val="28"/>
          <w:szCs w:val="28"/>
          <w:lang w:val="uk-UA"/>
        </w:rPr>
        <w:t>попередніх класах</w:t>
      </w:r>
      <w:r w:rsidRPr="00312C98">
        <w:rPr>
          <w:rFonts w:ascii="Times New Roman" w:hAnsi="Times New Roman" w:cs="Times New Roman"/>
          <w:sz w:val="28"/>
          <w:szCs w:val="28"/>
          <w:lang w:val="uk-UA"/>
        </w:rPr>
        <w:t>, та вводити нові технології, які підвищать їх інтерес та мотивацію до навчання, сприятимуть прагненню сам</w:t>
      </w:r>
      <w:r w:rsidR="0049325C" w:rsidRPr="00312C98">
        <w:rPr>
          <w:rFonts w:ascii="Times New Roman" w:hAnsi="Times New Roman" w:cs="Times New Roman"/>
          <w:sz w:val="28"/>
          <w:szCs w:val="28"/>
          <w:lang w:val="uk-UA"/>
        </w:rPr>
        <w:t>остійного добування знань. Комп’ютерні</w:t>
      </w:r>
      <w:r w:rsidRPr="00312C98">
        <w:rPr>
          <w:rFonts w:ascii="Times New Roman" w:hAnsi="Times New Roman" w:cs="Times New Roman"/>
          <w:sz w:val="28"/>
          <w:szCs w:val="28"/>
          <w:lang w:val="uk-UA"/>
        </w:rPr>
        <w:t xml:space="preserve"> технології,</w:t>
      </w:r>
      <w:r w:rsidR="0013591A" w:rsidRPr="00312C98">
        <w:rPr>
          <w:rFonts w:ascii="Times New Roman" w:hAnsi="Times New Roman" w:cs="Times New Roman"/>
          <w:sz w:val="28"/>
          <w:szCs w:val="28"/>
          <w:lang w:val="uk-UA"/>
        </w:rPr>
        <w:t xml:space="preserve"> а саме використання PowerPoint-</w:t>
      </w:r>
      <w:r w:rsidRPr="00312C98">
        <w:rPr>
          <w:rFonts w:ascii="Times New Roman" w:hAnsi="Times New Roman" w:cs="Times New Roman"/>
          <w:sz w:val="28"/>
          <w:szCs w:val="28"/>
          <w:lang w:val="uk-UA"/>
        </w:rPr>
        <w:t xml:space="preserve">презентацій здатне вдихнути нове життя </w:t>
      </w:r>
      <w:r w:rsidR="0013591A" w:rsidRPr="00312C98">
        <w:rPr>
          <w:rFonts w:ascii="Times New Roman" w:hAnsi="Times New Roman" w:cs="Times New Roman"/>
          <w:sz w:val="28"/>
          <w:szCs w:val="28"/>
          <w:lang w:val="uk-UA"/>
        </w:rPr>
        <w:t>у</w:t>
      </w:r>
      <w:r w:rsidRPr="00312C98">
        <w:rPr>
          <w:rFonts w:ascii="Times New Roman" w:hAnsi="Times New Roman" w:cs="Times New Roman"/>
          <w:sz w:val="28"/>
          <w:szCs w:val="28"/>
          <w:lang w:val="uk-UA"/>
        </w:rPr>
        <w:t xml:space="preserve"> навчальний процес занять з англійської мови. </w:t>
      </w:r>
    </w:p>
    <w:p w:rsidR="00A0458C" w:rsidRPr="00312C98" w:rsidRDefault="00EF13A5"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Тематична організація навчання мовленнєвому спілкуванню полягає у </w:t>
      </w:r>
      <w:r w:rsidR="00A0458C" w:rsidRPr="00312C98">
        <w:rPr>
          <w:rFonts w:ascii="Times New Roman" w:hAnsi="Times New Roman" w:cs="Times New Roman"/>
          <w:sz w:val="28"/>
          <w:szCs w:val="28"/>
          <w:lang w:val="uk-UA"/>
        </w:rPr>
        <w:t xml:space="preserve">послідовному відпрацюванні тем </w:t>
      </w:r>
      <w:r w:rsidRPr="00312C98">
        <w:rPr>
          <w:rFonts w:ascii="Times New Roman" w:hAnsi="Times New Roman" w:cs="Times New Roman"/>
          <w:sz w:val="28"/>
          <w:szCs w:val="28"/>
          <w:lang w:val="uk-UA"/>
        </w:rPr>
        <w:t xml:space="preserve">з опорою на базові тексти, ситуації та розширенні сфери спілкування, </w:t>
      </w:r>
      <w:r w:rsidR="00A0458C" w:rsidRPr="00312C98">
        <w:rPr>
          <w:rFonts w:ascii="Times New Roman" w:hAnsi="Times New Roman" w:cs="Times New Roman"/>
          <w:sz w:val="28"/>
          <w:szCs w:val="28"/>
          <w:lang w:val="uk-UA"/>
        </w:rPr>
        <w:t>при цьому</w:t>
      </w:r>
      <w:r w:rsidRPr="00312C98">
        <w:rPr>
          <w:rFonts w:ascii="Times New Roman" w:hAnsi="Times New Roman" w:cs="Times New Roman"/>
          <w:sz w:val="28"/>
          <w:szCs w:val="28"/>
          <w:lang w:val="uk-UA"/>
        </w:rPr>
        <w:t xml:space="preserve"> дотримується системний підхід до роботи. </w:t>
      </w:r>
    </w:p>
    <w:p w:rsidR="002E6889" w:rsidRPr="00312C98" w:rsidRDefault="00EF13A5"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Формування граматичних навичок не виноситься в окремий аспект, а відбувається в ході кожного навчального заняття, тобто</w:t>
      </w:r>
      <w:r w:rsidR="002E6889"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на знайомому лекси</w:t>
      </w:r>
      <w:r w:rsidR="002E6889" w:rsidRPr="00312C98">
        <w:rPr>
          <w:rFonts w:ascii="Times New Roman" w:hAnsi="Times New Roman" w:cs="Times New Roman"/>
          <w:sz w:val="28"/>
          <w:szCs w:val="28"/>
          <w:lang w:val="uk-UA"/>
        </w:rPr>
        <w:t>чному матеріалі</w:t>
      </w:r>
      <w:r w:rsidRPr="00312C98">
        <w:rPr>
          <w:rFonts w:ascii="Times New Roman" w:hAnsi="Times New Roman" w:cs="Times New Roman"/>
          <w:sz w:val="28"/>
          <w:szCs w:val="28"/>
          <w:lang w:val="uk-UA"/>
        </w:rPr>
        <w:t xml:space="preserve"> та на лексиці, що вивчається у конкретній навчальній розмовній темі. </w:t>
      </w:r>
    </w:p>
    <w:p w:rsidR="00E07C62" w:rsidRPr="00312C98" w:rsidRDefault="00E07C62"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В межах дослдіження були підготовлені PowerPoint-</w:t>
      </w:r>
      <w:r w:rsidR="00EF13A5" w:rsidRPr="00312C98">
        <w:rPr>
          <w:rFonts w:ascii="Times New Roman" w:hAnsi="Times New Roman" w:cs="Times New Roman"/>
          <w:sz w:val="28"/>
          <w:szCs w:val="28"/>
          <w:lang w:val="uk-UA"/>
        </w:rPr>
        <w:t xml:space="preserve">презентації для пояснення та первинного закріплення матеріалу з граматики – часи групи Continuous; та тест з контролю знань на тему </w:t>
      </w:r>
      <w:r w:rsidRPr="00312C98">
        <w:rPr>
          <w:rFonts w:ascii="Times New Roman" w:hAnsi="Times New Roman" w:cs="Times New Roman"/>
          <w:sz w:val="28"/>
          <w:szCs w:val="28"/>
          <w:lang w:val="uk-UA"/>
        </w:rPr>
        <w:t>«My LastWeek</w:t>
      </w:r>
      <w:r w:rsidR="00EF13A5" w:rsidRPr="00312C98">
        <w:rPr>
          <w:rFonts w:ascii="Times New Roman" w:hAnsi="Times New Roman" w:cs="Times New Roman"/>
          <w:sz w:val="28"/>
          <w:szCs w:val="28"/>
          <w:lang w:val="uk-UA"/>
        </w:rPr>
        <w:t>end</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тест із вживання граматичних часів групи Simple. </w:t>
      </w:r>
    </w:p>
    <w:p w:rsidR="00E07C62" w:rsidRPr="00312C98" w:rsidRDefault="00EF13A5"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На етапі підготовки до навчальних занять було проаналізовано електронні та інформаційні носії, відібрано необхідний матеріал на тему заняття. Матеріал був структурований та оформлений на електронних та паперових носіях. </w:t>
      </w:r>
      <w:r w:rsidR="00D34372" w:rsidRPr="00312C98">
        <w:rPr>
          <w:rFonts w:ascii="Times New Roman" w:hAnsi="Times New Roman" w:cs="Times New Roman"/>
          <w:sz w:val="28"/>
          <w:szCs w:val="28"/>
          <w:lang w:val="uk-UA"/>
        </w:rPr>
        <w:t>Під час підготовки власних комп’ютерних</w:t>
      </w:r>
      <w:r w:rsidRPr="00312C98">
        <w:rPr>
          <w:rFonts w:ascii="Times New Roman" w:hAnsi="Times New Roman" w:cs="Times New Roman"/>
          <w:sz w:val="28"/>
          <w:szCs w:val="28"/>
          <w:lang w:val="uk-UA"/>
        </w:rPr>
        <w:t xml:space="preserve"> презентацій враховувалися такі характеристики, </w:t>
      </w:r>
      <w:r w:rsidR="00D34372" w:rsidRPr="00312C98">
        <w:rPr>
          <w:rFonts w:ascii="Times New Roman" w:hAnsi="Times New Roman" w:cs="Times New Roman"/>
          <w:sz w:val="28"/>
          <w:szCs w:val="28"/>
          <w:lang w:val="uk-UA"/>
        </w:rPr>
        <w:t>що пред’являються</w:t>
      </w:r>
      <w:r w:rsidRPr="00312C98">
        <w:rPr>
          <w:rFonts w:ascii="Times New Roman" w:hAnsi="Times New Roman" w:cs="Times New Roman"/>
          <w:sz w:val="28"/>
          <w:szCs w:val="28"/>
          <w:lang w:val="uk-UA"/>
        </w:rPr>
        <w:t xml:space="preserve"> до них: </w:t>
      </w:r>
    </w:p>
    <w:p w:rsidR="00E07C62" w:rsidRPr="00312C98" w:rsidRDefault="00E07C62"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презентація дозволяє вп</w:t>
      </w:r>
      <w:r w:rsidRPr="00312C98">
        <w:rPr>
          <w:rFonts w:ascii="Times New Roman" w:hAnsi="Times New Roman" w:cs="Times New Roman"/>
          <w:sz w:val="28"/>
          <w:szCs w:val="28"/>
          <w:lang w:val="uk-UA"/>
        </w:rPr>
        <w:t xml:space="preserve">ливати відразу </w:t>
      </w:r>
      <w:r w:rsidR="00352D9D" w:rsidRPr="00312C98">
        <w:rPr>
          <w:rFonts w:ascii="Times New Roman" w:hAnsi="Times New Roman" w:cs="Times New Roman"/>
          <w:sz w:val="28"/>
          <w:szCs w:val="28"/>
          <w:lang w:val="uk-UA"/>
        </w:rPr>
        <w:t xml:space="preserve">на </w:t>
      </w:r>
      <w:r w:rsidRPr="00312C98">
        <w:rPr>
          <w:rFonts w:ascii="Times New Roman" w:hAnsi="Times New Roman" w:cs="Times New Roman"/>
          <w:sz w:val="28"/>
          <w:szCs w:val="28"/>
          <w:lang w:val="uk-UA"/>
        </w:rPr>
        <w:t>кілька видів пам’яті</w:t>
      </w:r>
      <w:r w:rsidR="00EF13A5" w:rsidRPr="00312C98">
        <w:rPr>
          <w:rFonts w:ascii="Times New Roman" w:hAnsi="Times New Roman" w:cs="Times New Roman"/>
          <w:sz w:val="28"/>
          <w:szCs w:val="28"/>
          <w:lang w:val="uk-UA"/>
        </w:rPr>
        <w:t xml:space="preserve">: зорову, слухову, емоційну; </w:t>
      </w:r>
    </w:p>
    <w:p w:rsidR="00E07C62" w:rsidRPr="00312C98" w:rsidRDefault="00352D9D"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ефективність впливу навчального матеріалу на учнів багато в чому залежить від ступеня та рівня ілюстративного матеріалу; </w:t>
      </w:r>
    </w:p>
    <w:p w:rsidR="00352D9D" w:rsidRPr="00312C98" w:rsidRDefault="00E07C62"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w:t>
      </w:r>
      <w:r w:rsidR="00EF13A5" w:rsidRPr="00312C98">
        <w:rPr>
          <w:rFonts w:ascii="Times New Roman" w:hAnsi="Times New Roman" w:cs="Times New Roman"/>
          <w:sz w:val="28"/>
          <w:szCs w:val="28"/>
          <w:lang w:val="uk-UA"/>
        </w:rPr>
        <w:t xml:space="preserve"> візуальна насиченість навчального матеріалу робить його яскравим, переконливим та сприяє інтенсифікації процесу його засвоєння; </w:t>
      </w:r>
    </w:p>
    <w:p w:rsidR="00352D9D" w:rsidRPr="00312C98" w:rsidRDefault="00352D9D"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комп</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ютерні презентації дозволяють акцентувати увагу учнів на значних моментах інформації, що викладається, і створювати наочні ефектні образи (ілюстрації, схеми, діаграми, таблиці тощо); </w:t>
      </w:r>
    </w:p>
    <w:p w:rsidR="00352D9D" w:rsidRPr="00312C98" w:rsidRDefault="00352D9D"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комп</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ютерні презентації дозволяють ефективно адаптувати навчальний матеріал під особливості учнів; </w:t>
      </w:r>
    </w:p>
    <w:p w:rsidR="00EF13A5" w:rsidRPr="00312C98" w:rsidRDefault="00352D9D" w:rsidP="003330E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використовувати презентацію </w:t>
      </w:r>
      <w:r w:rsidR="00F84C3A" w:rsidRPr="00312C98">
        <w:rPr>
          <w:rFonts w:ascii="Times New Roman" w:hAnsi="Times New Roman" w:cs="Times New Roman"/>
          <w:sz w:val="28"/>
          <w:szCs w:val="28"/>
          <w:lang w:val="uk-UA"/>
        </w:rPr>
        <w:t>у</w:t>
      </w:r>
      <w:r w:rsidR="00EF13A5" w:rsidRPr="00312C98">
        <w:rPr>
          <w:rFonts w:ascii="Times New Roman" w:hAnsi="Times New Roman" w:cs="Times New Roman"/>
          <w:sz w:val="28"/>
          <w:szCs w:val="28"/>
          <w:lang w:val="uk-UA"/>
        </w:rPr>
        <w:t xml:space="preserve"> навчальному процесі можна на різних етапах уроку, при цьому суть її як наочного засобу залишається незмінною, змінюються лише її форми, залежно від поставленої мети її використання. </w:t>
      </w:r>
    </w:p>
    <w:p w:rsidR="00F84C3A"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Тема: Контроль з</w:t>
      </w:r>
      <w:r w:rsidR="00F84C3A" w:rsidRPr="00312C98">
        <w:rPr>
          <w:rFonts w:ascii="Times New Roman" w:hAnsi="Times New Roman" w:cs="Times New Roman"/>
          <w:sz w:val="28"/>
          <w:szCs w:val="28"/>
          <w:lang w:val="uk-UA"/>
        </w:rPr>
        <w:t>нань учнів на тему «My LastWeek</w:t>
      </w:r>
      <w:r w:rsidRPr="00312C98">
        <w:rPr>
          <w:rFonts w:ascii="Times New Roman" w:hAnsi="Times New Roman" w:cs="Times New Roman"/>
          <w:sz w:val="28"/>
          <w:szCs w:val="28"/>
          <w:lang w:val="uk-UA"/>
        </w:rPr>
        <w:t xml:space="preserve">end». </w:t>
      </w:r>
    </w:p>
    <w:p w:rsidR="00F84C3A"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Мета: Перевірити знання учнями матеріалу тексту за допомогою комп</w:t>
      </w:r>
      <w:r w:rsidR="00F84C3A"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ютерного тестування (PowerPoint</w:t>
      </w:r>
      <w:r w:rsidR="00F84C3A"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презентації)</w:t>
      </w:r>
      <w:r w:rsidR="00F84C3A" w:rsidRPr="00312C98">
        <w:rPr>
          <w:rFonts w:ascii="Times New Roman" w:hAnsi="Times New Roman" w:cs="Times New Roman"/>
          <w:sz w:val="28"/>
          <w:szCs w:val="28"/>
          <w:lang w:val="uk-UA"/>
        </w:rPr>
        <w:t>.</w:t>
      </w:r>
    </w:p>
    <w:p w:rsidR="00F84C3A"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Цей вид контролю відрізнявся від традиційного, був несподіваним для учнів, викликав інтерес та бажання впоратися із завданням. Він був побудований за принципом телевізійної гри </w:t>
      </w:r>
      <w:r w:rsidR="00F84C3A"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Своя гра</w:t>
      </w:r>
      <w:r w:rsidR="00F84C3A"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і вимагав правильних від</w:t>
      </w:r>
      <w:r w:rsidR="00F84C3A" w:rsidRPr="00312C98">
        <w:rPr>
          <w:rFonts w:ascii="Times New Roman" w:hAnsi="Times New Roman" w:cs="Times New Roman"/>
          <w:sz w:val="28"/>
          <w:szCs w:val="28"/>
          <w:lang w:val="uk-UA"/>
        </w:rPr>
        <w:t>повідей на поставлені запитання</w:t>
      </w:r>
      <w:r w:rsidRPr="00312C98">
        <w:rPr>
          <w:rFonts w:ascii="Times New Roman" w:hAnsi="Times New Roman" w:cs="Times New Roman"/>
          <w:sz w:val="28"/>
          <w:szCs w:val="28"/>
          <w:lang w:val="uk-UA"/>
        </w:rPr>
        <w:t>. Учні мають право відповідати на питання по черзі або вр</w:t>
      </w:r>
      <w:r w:rsidR="00F84C3A" w:rsidRPr="00312C98">
        <w:rPr>
          <w:rFonts w:ascii="Times New Roman" w:hAnsi="Times New Roman" w:cs="Times New Roman"/>
          <w:sz w:val="28"/>
          <w:szCs w:val="28"/>
          <w:lang w:val="uk-UA"/>
        </w:rPr>
        <w:t>озкид</w:t>
      </w:r>
      <w:r w:rsidRPr="00312C98">
        <w:rPr>
          <w:rFonts w:ascii="Times New Roman" w:hAnsi="Times New Roman" w:cs="Times New Roman"/>
          <w:sz w:val="28"/>
          <w:szCs w:val="28"/>
          <w:lang w:val="uk-UA"/>
        </w:rPr>
        <w:t xml:space="preserve">. </w:t>
      </w:r>
    </w:p>
    <w:p w:rsidR="00F42C9F" w:rsidRPr="00312C98" w:rsidRDefault="00F42C9F"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Суть такого комп’ютерного</w:t>
      </w:r>
      <w:r w:rsidR="00EF13A5" w:rsidRPr="00312C98">
        <w:rPr>
          <w:rFonts w:ascii="Times New Roman" w:hAnsi="Times New Roman" w:cs="Times New Roman"/>
          <w:sz w:val="28"/>
          <w:szCs w:val="28"/>
          <w:lang w:val="uk-UA"/>
        </w:rPr>
        <w:t xml:space="preserve"> опитування </w:t>
      </w:r>
      <w:r w:rsidRPr="00312C98">
        <w:rPr>
          <w:rFonts w:ascii="Times New Roman" w:hAnsi="Times New Roman" w:cs="Times New Roman"/>
          <w:sz w:val="28"/>
          <w:szCs w:val="28"/>
          <w:lang w:val="uk-UA"/>
        </w:rPr>
        <w:t>у</w:t>
      </w:r>
      <w:r w:rsidR="00EF13A5" w:rsidRPr="00312C98">
        <w:rPr>
          <w:rFonts w:ascii="Times New Roman" w:hAnsi="Times New Roman" w:cs="Times New Roman"/>
          <w:sz w:val="28"/>
          <w:szCs w:val="28"/>
          <w:lang w:val="uk-UA"/>
        </w:rPr>
        <w:t xml:space="preserve"> наступному: </w:t>
      </w:r>
    </w:p>
    <w:p w:rsidR="00F42C9F" w:rsidRPr="00312C98" w:rsidRDefault="00F42C9F"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учень натискає на комірку з номером питання</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w:t>
      </w:r>
    </w:p>
    <w:p w:rsidR="00F42C9F" w:rsidRPr="00312C98" w:rsidRDefault="00F42C9F"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відкривається слайд із питанням</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w:t>
      </w:r>
    </w:p>
    <w:p w:rsidR="00F42C9F" w:rsidRPr="00312C98" w:rsidRDefault="00F42C9F"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учень відповідає на запитання, натискає на піктограму гіперпосилання</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w:t>
      </w:r>
    </w:p>
    <w:p w:rsidR="001B6F97" w:rsidRPr="00312C98" w:rsidRDefault="00F42C9F"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на наступному слайді дана відповідь</w:t>
      </w:r>
      <w:r w:rsidR="0071020D" w:rsidRPr="00312C98">
        <w:rPr>
          <w:rFonts w:ascii="Times New Roman" w:hAnsi="Times New Roman" w:cs="Times New Roman"/>
          <w:sz w:val="28"/>
          <w:szCs w:val="28"/>
          <w:lang w:val="uk-UA"/>
        </w:rPr>
        <w:t xml:space="preserve"> на поставлене запитання, тобто,</w:t>
      </w:r>
      <w:r w:rsidR="00EF13A5" w:rsidRPr="00312C98">
        <w:rPr>
          <w:rFonts w:ascii="Times New Roman" w:hAnsi="Times New Roman" w:cs="Times New Roman"/>
          <w:sz w:val="28"/>
          <w:szCs w:val="28"/>
          <w:lang w:val="uk-UA"/>
        </w:rPr>
        <w:t xml:space="preserve"> учень перевіряє, чи правильно дано їм відповідь </w:t>
      </w:r>
      <w:r w:rsidR="0071020D" w:rsidRPr="00312C98">
        <w:rPr>
          <w:rFonts w:ascii="Times New Roman" w:hAnsi="Times New Roman" w:cs="Times New Roman"/>
          <w:sz w:val="28"/>
          <w:szCs w:val="28"/>
          <w:lang w:val="uk-UA"/>
        </w:rPr>
        <w:t xml:space="preserve">на </w:t>
      </w:r>
      <w:r w:rsidR="00EF13A5" w:rsidRPr="00312C98">
        <w:rPr>
          <w:rFonts w:ascii="Times New Roman" w:hAnsi="Times New Roman" w:cs="Times New Roman"/>
          <w:sz w:val="28"/>
          <w:szCs w:val="28"/>
          <w:lang w:val="uk-UA"/>
        </w:rPr>
        <w:t>це питання</w:t>
      </w:r>
      <w:r w:rsidR="0071020D"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 xml:space="preserve"> </w:t>
      </w:r>
      <w:r w:rsidR="0071020D" w:rsidRPr="00312C98">
        <w:rPr>
          <w:rFonts w:ascii="Times New Roman" w:hAnsi="Times New Roman" w:cs="Times New Roman"/>
          <w:sz w:val="28"/>
          <w:szCs w:val="28"/>
          <w:lang w:val="uk-UA"/>
        </w:rPr>
        <w:t>Н</w:t>
      </w:r>
      <w:r w:rsidR="00EF13A5" w:rsidRPr="00312C98">
        <w:rPr>
          <w:rFonts w:ascii="Times New Roman" w:hAnsi="Times New Roman" w:cs="Times New Roman"/>
          <w:sz w:val="28"/>
          <w:szCs w:val="28"/>
          <w:lang w:val="uk-UA"/>
        </w:rPr>
        <w:t xml:space="preserve">атиснувши на значок гіперпосилання на слайді з відповіддю, учень повертається до початкового слайду – таблиці, натискає на </w:t>
      </w:r>
      <w:r w:rsidR="001B6F97" w:rsidRPr="00312C98">
        <w:rPr>
          <w:rFonts w:ascii="Times New Roman" w:hAnsi="Times New Roman" w:cs="Times New Roman"/>
          <w:sz w:val="28"/>
          <w:szCs w:val="28"/>
          <w:lang w:val="uk-UA"/>
        </w:rPr>
        <w:t>наступну</w:t>
      </w:r>
      <w:r w:rsidR="00EF13A5" w:rsidRPr="00312C98">
        <w:rPr>
          <w:rFonts w:ascii="Times New Roman" w:hAnsi="Times New Roman" w:cs="Times New Roman"/>
          <w:sz w:val="28"/>
          <w:szCs w:val="28"/>
          <w:lang w:val="uk-UA"/>
        </w:rPr>
        <w:t xml:space="preserve"> цифру і весь процес повторюється. </w:t>
      </w:r>
    </w:p>
    <w:p w:rsidR="001B6F97" w:rsidRPr="00312C98" w:rsidRDefault="001B6F97"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Виходячи з</w:t>
      </w:r>
      <w:r w:rsidR="00EF13A5" w:rsidRPr="00312C98">
        <w:rPr>
          <w:rFonts w:ascii="Times New Roman" w:hAnsi="Times New Roman" w:cs="Times New Roman"/>
          <w:sz w:val="28"/>
          <w:szCs w:val="28"/>
          <w:lang w:val="uk-UA"/>
        </w:rPr>
        <w:t xml:space="preserve"> цих даних, можемо сказати, що матеріал учнями засвоєно. </w:t>
      </w:r>
    </w:p>
    <w:p w:rsidR="001B6F97"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Тема: Часи групи Continuous</w:t>
      </w:r>
      <w:r w:rsidR="001B6F97" w:rsidRPr="00312C98">
        <w:rPr>
          <w:rFonts w:ascii="Times New Roman" w:hAnsi="Times New Roman" w:cs="Times New Roman"/>
          <w:sz w:val="28"/>
          <w:szCs w:val="28"/>
          <w:lang w:val="uk-UA"/>
        </w:rPr>
        <w:t>.</w:t>
      </w:r>
    </w:p>
    <w:p w:rsidR="006D4F37" w:rsidRPr="00312C98" w:rsidRDefault="00AF02F9"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Пред’явлення</w:t>
      </w:r>
      <w:r w:rsidR="00EF13A5" w:rsidRPr="00312C98">
        <w:rPr>
          <w:rFonts w:ascii="Times New Roman" w:hAnsi="Times New Roman" w:cs="Times New Roman"/>
          <w:sz w:val="28"/>
          <w:szCs w:val="28"/>
          <w:lang w:val="uk-UA"/>
        </w:rPr>
        <w:t xml:space="preserve"> нового граматичного часу здійснювалося порівняно з правилами вживання та утворення часів групи Simple (Indefinite). У першому слайді – таблиця </w:t>
      </w:r>
      <w:r w:rsidRPr="00312C98">
        <w:rPr>
          <w:rFonts w:ascii="Times New Roman" w:hAnsi="Times New Roman" w:cs="Times New Roman"/>
          <w:sz w:val="28"/>
          <w:szCs w:val="28"/>
          <w:lang w:val="uk-UA"/>
        </w:rPr>
        <w:t>утворення</w:t>
      </w:r>
      <w:r w:rsidR="00EF13A5" w:rsidRPr="00312C98">
        <w:rPr>
          <w:rFonts w:ascii="Times New Roman" w:hAnsi="Times New Roman" w:cs="Times New Roman"/>
          <w:sz w:val="28"/>
          <w:szCs w:val="28"/>
          <w:lang w:val="uk-UA"/>
        </w:rPr>
        <w:t xml:space="preserve"> реального, минулого і майбутнього часу групи Simple (Indefinite). У цьому слайді було пред</w:t>
      </w:r>
      <w:r w:rsidRPr="00312C98">
        <w:rPr>
          <w:rFonts w:ascii="Times New Roman" w:hAnsi="Times New Roman" w:cs="Times New Roman"/>
          <w:sz w:val="28"/>
          <w:szCs w:val="28"/>
          <w:lang w:val="uk-UA"/>
        </w:rPr>
        <w:t>’</w:t>
      </w:r>
      <w:r w:rsidR="00EF13A5" w:rsidRPr="00312C98">
        <w:rPr>
          <w:rFonts w:ascii="Times New Roman" w:hAnsi="Times New Roman" w:cs="Times New Roman"/>
          <w:sz w:val="28"/>
          <w:szCs w:val="28"/>
          <w:lang w:val="uk-UA"/>
        </w:rPr>
        <w:t>явлено таблиц</w:t>
      </w:r>
      <w:r w:rsidRPr="00312C98">
        <w:rPr>
          <w:rFonts w:ascii="Times New Roman" w:hAnsi="Times New Roman" w:cs="Times New Roman"/>
          <w:sz w:val="28"/>
          <w:szCs w:val="28"/>
          <w:lang w:val="uk-UA"/>
        </w:rPr>
        <w:t>ю</w:t>
      </w:r>
      <w:r w:rsidR="00EF13A5"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утворення</w:t>
      </w:r>
      <w:r w:rsidR="00EF13A5" w:rsidRPr="00312C98">
        <w:rPr>
          <w:rFonts w:ascii="Times New Roman" w:hAnsi="Times New Roman" w:cs="Times New Roman"/>
          <w:sz w:val="28"/>
          <w:szCs w:val="28"/>
          <w:lang w:val="uk-UA"/>
        </w:rPr>
        <w:t xml:space="preserve"> часів цієї групи, але нижня частина таблиці (три графи – стовпця) були заповнені інформацією. </w:t>
      </w:r>
    </w:p>
    <w:p w:rsidR="006D4F37" w:rsidRPr="00312C98" w:rsidRDefault="00AF02F9"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По</w:t>
      </w:r>
      <w:r w:rsidR="00EF13A5" w:rsidRPr="00312C98">
        <w:rPr>
          <w:rFonts w:ascii="Times New Roman" w:hAnsi="Times New Roman" w:cs="Times New Roman"/>
          <w:sz w:val="28"/>
          <w:szCs w:val="28"/>
          <w:lang w:val="uk-UA"/>
        </w:rPr>
        <w:t xml:space="preserve"> мір</w:t>
      </w:r>
      <w:r w:rsidRPr="00312C98">
        <w:rPr>
          <w:rFonts w:ascii="Times New Roman" w:hAnsi="Times New Roman" w:cs="Times New Roman"/>
          <w:sz w:val="28"/>
          <w:szCs w:val="28"/>
          <w:lang w:val="uk-UA"/>
        </w:rPr>
        <w:t>і</w:t>
      </w:r>
      <w:r w:rsidR="00EF13A5" w:rsidRPr="00312C98">
        <w:rPr>
          <w:rFonts w:ascii="Times New Roman" w:hAnsi="Times New Roman" w:cs="Times New Roman"/>
          <w:sz w:val="28"/>
          <w:szCs w:val="28"/>
          <w:lang w:val="uk-UA"/>
        </w:rPr>
        <w:t xml:space="preserve"> зміни слайдів учні самостійно пояснювали правила утворення ствердних, негативних та запитальних </w:t>
      </w:r>
      <w:r w:rsidRPr="00312C98">
        <w:rPr>
          <w:rFonts w:ascii="Times New Roman" w:hAnsi="Times New Roman" w:cs="Times New Roman"/>
          <w:sz w:val="28"/>
          <w:szCs w:val="28"/>
          <w:lang w:val="uk-UA"/>
        </w:rPr>
        <w:t>речень</w:t>
      </w:r>
      <w:r w:rsidR="00EF13A5" w:rsidRPr="00312C98">
        <w:rPr>
          <w:rFonts w:ascii="Times New Roman" w:hAnsi="Times New Roman" w:cs="Times New Roman"/>
          <w:sz w:val="28"/>
          <w:szCs w:val="28"/>
          <w:lang w:val="uk-UA"/>
        </w:rPr>
        <w:t xml:space="preserve"> окремо для кожного часу, наголошували, які тимчасові прислі</w:t>
      </w:r>
      <w:r w:rsidRPr="00312C98">
        <w:rPr>
          <w:rFonts w:ascii="Times New Roman" w:hAnsi="Times New Roman" w:cs="Times New Roman"/>
          <w:sz w:val="28"/>
          <w:szCs w:val="28"/>
          <w:lang w:val="uk-UA"/>
        </w:rPr>
        <w:t>вники є характерними для сьогод</w:t>
      </w:r>
      <w:r w:rsidR="00EF13A5" w:rsidRPr="00312C98">
        <w:rPr>
          <w:rFonts w:ascii="Times New Roman" w:hAnsi="Times New Roman" w:cs="Times New Roman"/>
          <w:sz w:val="28"/>
          <w:szCs w:val="28"/>
          <w:lang w:val="uk-UA"/>
        </w:rPr>
        <w:t>н</w:t>
      </w:r>
      <w:r w:rsidRPr="00312C98">
        <w:rPr>
          <w:rFonts w:ascii="Times New Roman" w:hAnsi="Times New Roman" w:cs="Times New Roman"/>
          <w:sz w:val="28"/>
          <w:szCs w:val="28"/>
          <w:lang w:val="uk-UA"/>
        </w:rPr>
        <w:t>ішнього</w:t>
      </w:r>
      <w:r w:rsidR="00EF13A5" w:rsidRPr="00312C98">
        <w:rPr>
          <w:rFonts w:ascii="Times New Roman" w:hAnsi="Times New Roman" w:cs="Times New Roman"/>
          <w:sz w:val="28"/>
          <w:szCs w:val="28"/>
          <w:lang w:val="uk-UA"/>
        </w:rPr>
        <w:t xml:space="preserve">, минулого та майбутнього часу. Характеристики кожного часу пропонувалися на окремих слайдах. Потім учні самостійно з опорою на ці слайди зробили висновки. </w:t>
      </w:r>
    </w:p>
    <w:p w:rsidR="006D4F37"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У такому ж ключі відбувалося пояснення нового граматичного часу – часів г</w:t>
      </w:r>
      <w:r w:rsidR="00AF02F9" w:rsidRPr="00312C98">
        <w:rPr>
          <w:rFonts w:ascii="Times New Roman" w:hAnsi="Times New Roman" w:cs="Times New Roman"/>
          <w:sz w:val="28"/>
          <w:szCs w:val="28"/>
          <w:lang w:val="uk-UA"/>
        </w:rPr>
        <w:t>рупи</w:t>
      </w:r>
      <w:r w:rsidRPr="00312C98">
        <w:rPr>
          <w:rFonts w:ascii="Times New Roman" w:hAnsi="Times New Roman" w:cs="Times New Roman"/>
          <w:sz w:val="28"/>
          <w:szCs w:val="28"/>
          <w:lang w:val="uk-UA"/>
        </w:rPr>
        <w:t xml:space="preserve"> Continuous. Робота проводилася у формі розмови. Керуючись інформацією слайдів</w:t>
      </w:r>
      <w:r w:rsidR="000726E8"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як опори, учні самостійно пояснювали правила вживання та </w:t>
      </w:r>
      <w:r w:rsidR="000726E8" w:rsidRPr="00312C98">
        <w:rPr>
          <w:rFonts w:ascii="Times New Roman" w:hAnsi="Times New Roman" w:cs="Times New Roman"/>
          <w:sz w:val="28"/>
          <w:szCs w:val="28"/>
          <w:lang w:val="uk-UA"/>
        </w:rPr>
        <w:t>утворення</w:t>
      </w:r>
      <w:r w:rsidRPr="00312C98">
        <w:rPr>
          <w:rFonts w:ascii="Times New Roman" w:hAnsi="Times New Roman" w:cs="Times New Roman"/>
          <w:sz w:val="28"/>
          <w:szCs w:val="28"/>
          <w:lang w:val="uk-UA"/>
        </w:rPr>
        <w:t xml:space="preserve"> сьогод</w:t>
      </w:r>
      <w:r w:rsidR="000726E8" w:rsidRPr="00312C98">
        <w:rPr>
          <w:rFonts w:ascii="Times New Roman" w:hAnsi="Times New Roman" w:cs="Times New Roman"/>
          <w:sz w:val="28"/>
          <w:szCs w:val="28"/>
          <w:lang w:val="uk-UA"/>
        </w:rPr>
        <w:t>нішнього</w:t>
      </w:r>
      <w:r w:rsidRPr="00312C98">
        <w:rPr>
          <w:rFonts w:ascii="Times New Roman" w:hAnsi="Times New Roman" w:cs="Times New Roman"/>
          <w:sz w:val="28"/>
          <w:szCs w:val="28"/>
          <w:lang w:val="uk-UA"/>
        </w:rPr>
        <w:t xml:space="preserve">, минулого і майбутнього часу групи Continuous. Допоміжні дієслова та закінчення дієслів були виділені різним кольором, чітко виділялися на екрані та привертали увагу учнів. Дотримувалися принципів наочності, доступності, а також вимог до оформлення слайдів презентації. </w:t>
      </w:r>
    </w:p>
    <w:p w:rsidR="006D4F37"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Потім </w:t>
      </w:r>
      <w:r w:rsidR="006D4F37" w:rsidRPr="00312C98">
        <w:rPr>
          <w:rFonts w:ascii="Times New Roman" w:hAnsi="Times New Roman" w:cs="Times New Roman"/>
          <w:sz w:val="28"/>
          <w:szCs w:val="28"/>
          <w:lang w:val="uk-UA"/>
        </w:rPr>
        <w:t xml:space="preserve">в якості </w:t>
      </w:r>
      <w:r w:rsidRPr="00312C98">
        <w:rPr>
          <w:rFonts w:ascii="Times New Roman" w:hAnsi="Times New Roman" w:cs="Times New Roman"/>
          <w:sz w:val="28"/>
          <w:szCs w:val="28"/>
          <w:lang w:val="uk-UA"/>
        </w:rPr>
        <w:t>первинн</w:t>
      </w:r>
      <w:r w:rsidR="006D4F37" w:rsidRPr="00312C98">
        <w:rPr>
          <w:rFonts w:ascii="Times New Roman" w:hAnsi="Times New Roman" w:cs="Times New Roman"/>
          <w:sz w:val="28"/>
          <w:szCs w:val="28"/>
          <w:lang w:val="uk-UA"/>
        </w:rPr>
        <w:t>ого</w:t>
      </w:r>
      <w:r w:rsidRPr="00312C98">
        <w:rPr>
          <w:rFonts w:ascii="Times New Roman" w:hAnsi="Times New Roman" w:cs="Times New Roman"/>
          <w:sz w:val="28"/>
          <w:szCs w:val="28"/>
          <w:lang w:val="uk-UA"/>
        </w:rPr>
        <w:t xml:space="preserve"> закріплення матеріалу учням було зап</w:t>
      </w:r>
      <w:r w:rsidR="006D4F37" w:rsidRPr="00312C98">
        <w:rPr>
          <w:rFonts w:ascii="Times New Roman" w:hAnsi="Times New Roman" w:cs="Times New Roman"/>
          <w:sz w:val="28"/>
          <w:szCs w:val="28"/>
          <w:lang w:val="uk-UA"/>
        </w:rPr>
        <w:t>ропоновано виконати завдання: «</w:t>
      </w:r>
      <w:r w:rsidRPr="00312C98">
        <w:rPr>
          <w:rFonts w:ascii="Times New Roman" w:hAnsi="Times New Roman" w:cs="Times New Roman"/>
          <w:sz w:val="28"/>
          <w:szCs w:val="28"/>
          <w:lang w:val="uk-UA"/>
        </w:rPr>
        <w:t xml:space="preserve">Випишіть номери </w:t>
      </w:r>
      <w:r w:rsidR="00470891" w:rsidRPr="00312C98">
        <w:rPr>
          <w:rFonts w:ascii="Times New Roman" w:hAnsi="Times New Roman" w:cs="Times New Roman"/>
          <w:sz w:val="28"/>
          <w:szCs w:val="28"/>
          <w:lang w:val="uk-UA"/>
        </w:rPr>
        <w:t>речен</w:t>
      </w:r>
      <w:r w:rsidRPr="00312C98">
        <w:rPr>
          <w:rFonts w:ascii="Times New Roman" w:hAnsi="Times New Roman" w:cs="Times New Roman"/>
          <w:sz w:val="28"/>
          <w:szCs w:val="28"/>
          <w:lang w:val="uk-UA"/>
        </w:rPr>
        <w:t xml:space="preserve"> у 2 стовпчики: зліва – </w:t>
      </w:r>
      <w:r w:rsidR="00470891" w:rsidRPr="00312C98">
        <w:rPr>
          <w:rFonts w:ascii="Times New Roman" w:hAnsi="Times New Roman" w:cs="Times New Roman"/>
          <w:sz w:val="28"/>
          <w:szCs w:val="28"/>
          <w:lang w:val="uk-UA"/>
        </w:rPr>
        <w:t>речення</w:t>
      </w:r>
      <w:r w:rsidRPr="00312C98">
        <w:rPr>
          <w:rFonts w:ascii="Times New Roman" w:hAnsi="Times New Roman" w:cs="Times New Roman"/>
          <w:sz w:val="28"/>
          <w:szCs w:val="28"/>
          <w:lang w:val="uk-UA"/>
        </w:rPr>
        <w:t xml:space="preserve"> в Present Simple, праворуч – в Present Continuous»</w:t>
      </w:r>
      <w:r w:rsidR="00470891"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Правильність виконання роботи здійснювалася у вигляді самоперевірки за </w:t>
      </w:r>
      <w:r w:rsidR="00470891" w:rsidRPr="00312C98">
        <w:rPr>
          <w:rFonts w:ascii="Times New Roman" w:hAnsi="Times New Roman" w:cs="Times New Roman"/>
          <w:sz w:val="28"/>
          <w:szCs w:val="28"/>
          <w:lang w:val="uk-UA"/>
        </w:rPr>
        <w:t>ключем</w:t>
      </w:r>
      <w:r w:rsidR="006D4F37" w:rsidRPr="00312C98">
        <w:rPr>
          <w:rFonts w:ascii="Times New Roman" w:hAnsi="Times New Roman" w:cs="Times New Roman"/>
          <w:sz w:val="28"/>
          <w:szCs w:val="28"/>
          <w:lang w:val="uk-UA"/>
        </w:rPr>
        <w:t>.</w:t>
      </w:r>
    </w:p>
    <w:p w:rsidR="006D4F37"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В іншій вправі (запропонованій на </w:t>
      </w:r>
      <w:r w:rsidR="00470891" w:rsidRPr="00312C98">
        <w:rPr>
          <w:rFonts w:ascii="Times New Roman" w:hAnsi="Times New Roman" w:cs="Times New Roman"/>
          <w:sz w:val="28"/>
          <w:szCs w:val="28"/>
          <w:lang w:val="uk-UA"/>
        </w:rPr>
        <w:t xml:space="preserve">паперовому </w:t>
      </w:r>
      <w:r w:rsidRPr="00312C98">
        <w:rPr>
          <w:rFonts w:ascii="Times New Roman" w:hAnsi="Times New Roman" w:cs="Times New Roman"/>
          <w:sz w:val="28"/>
          <w:szCs w:val="28"/>
          <w:lang w:val="uk-UA"/>
        </w:rPr>
        <w:t>носії,) треба було розкрити дужки і поставити дієслово в потрібному за змістом час</w:t>
      </w:r>
      <w:r w:rsidR="00301744" w:rsidRPr="00312C98">
        <w:rPr>
          <w:rFonts w:ascii="Times New Roman" w:hAnsi="Times New Roman" w:cs="Times New Roman"/>
          <w:sz w:val="28"/>
          <w:szCs w:val="28"/>
          <w:lang w:val="uk-UA"/>
        </w:rPr>
        <w:t>і</w:t>
      </w:r>
      <w:r w:rsidRPr="00312C98">
        <w:rPr>
          <w:rFonts w:ascii="Times New Roman" w:hAnsi="Times New Roman" w:cs="Times New Roman"/>
          <w:sz w:val="28"/>
          <w:szCs w:val="28"/>
          <w:lang w:val="uk-UA"/>
        </w:rPr>
        <w:t>; під час виконання цього завдання учні користувалися таблицями на слайда</w:t>
      </w:r>
      <w:r w:rsidR="00301744" w:rsidRPr="00312C98">
        <w:rPr>
          <w:rFonts w:ascii="Times New Roman" w:hAnsi="Times New Roman" w:cs="Times New Roman"/>
          <w:sz w:val="28"/>
          <w:szCs w:val="28"/>
          <w:lang w:val="uk-UA"/>
        </w:rPr>
        <w:t>х</w:t>
      </w:r>
      <w:r w:rsidRPr="00312C98">
        <w:rPr>
          <w:rFonts w:ascii="Times New Roman" w:hAnsi="Times New Roman" w:cs="Times New Roman"/>
          <w:sz w:val="28"/>
          <w:szCs w:val="28"/>
          <w:lang w:val="uk-UA"/>
        </w:rPr>
        <w:t xml:space="preserve"> презентації. У цій вправі необхідно було чітко диференціювати граматичні </w:t>
      </w:r>
      <w:r w:rsidRPr="00312C98">
        <w:rPr>
          <w:rFonts w:ascii="Times New Roman" w:hAnsi="Times New Roman" w:cs="Times New Roman"/>
          <w:sz w:val="28"/>
          <w:szCs w:val="28"/>
          <w:lang w:val="uk-UA"/>
        </w:rPr>
        <w:lastRenderedPageBreak/>
        <w:t xml:space="preserve">часи обох груп (Simple і Continuous). Контроль виконання завдання здійснювався за допомогою ключа (правильних </w:t>
      </w:r>
      <w:r w:rsidR="00301744" w:rsidRPr="00312C98">
        <w:rPr>
          <w:rFonts w:ascii="Times New Roman" w:hAnsi="Times New Roman" w:cs="Times New Roman"/>
          <w:sz w:val="28"/>
          <w:szCs w:val="28"/>
          <w:lang w:val="uk-UA"/>
        </w:rPr>
        <w:t>речень</w:t>
      </w:r>
      <w:r w:rsidRPr="00312C98">
        <w:rPr>
          <w:rFonts w:ascii="Times New Roman" w:hAnsi="Times New Roman" w:cs="Times New Roman"/>
          <w:sz w:val="28"/>
          <w:szCs w:val="28"/>
          <w:lang w:val="uk-UA"/>
        </w:rPr>
        <w:t xml:space="preserve">) на окремому слайді. </w:t>
      </w:r>
    </w:p>
    <w:p w:rsidR="006D4F37"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Вивчення часів групи Simple (Present, Past, Future) проходило традиційним способом – пояснення правила з опорою на таблиці та приклади у підручнику, використання наочності у вигляді розрізних підстановочних таблиць при первинному закріпленні матеріалу та при виконанні тренувальних вправ; робота з опорним навчальним текстом. А контроль знань учнів із вживання групи часів Simple у спілкуванні проводився у вигляді тесту </w:t>
      </w:r>
      <w:r w:rsidR="00A04843" w:rsidRPr="00312C98">
        <w:rPr>
          <w:rFonts w:ascii="Times New Roman" w:hAnsi="Times New Roman" w:cs="Times New Roman"/>
          <w:sz w:val="28"/>
          <w:szCs w:val="28"/>
          <w:lang w:val="uk-UA"/>
        </w:rPr>
        <w:t>за допомогою PowerPoint-</w:t>
      </w:r>
      <w:r w:rsidRPr="00312C98">
        <w:rPr>
          <w:rFonts w:ascii="Times New Roman" w:hAnsi="Times New Roman" w:cs="Times New Roman"/>
          <w:sz w:val="28"/>
          <w:szCs w:val="28"/>
          <w:lang w:val="uk-UA"/>
        </w:rPr>
        <w:t>презентації. Суть цього тесту полягає в наступному</w:t>
      </w:r>
      <w:r w:rsidR="006D4F37" w:rsidRPr="00312C98">
        <w:rPr>
          <w:rFonts w:ascii="Times New Roman" w:hAnsi="Times New Roman" w:cs="Times New Roman"/>
          <w:sz w:val="28"/>
          <w:szCs w:val="28"/>
          <w:lang w:val="uk-UA"/>
        </w:rPr>
        <w:t>.</w:t>
      </w:r>
    </w:p>
    <w:p w:rsidR="006D4F37"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Завдання: Визначте час дієслів у реченнях: Present, Past або Future Simple</w:t>
      </w:r>
      <w:r w:rsidR="006D4F37" w:rsidRPr="00312C98">
        <w:rPr>
          <w:rFonts w:ascii="Times New Roman" w:hAnsi="Times New Roman" w:cs="Times New Roman"/>
          <w:sz w:val="28"/>
          <w:szCs w:val="28"/>
          <w:lang w:val="uk-UA"/>
        </w:rPr>
        <w:t>.</w:t>
      </w:r>
    </w:p>
    <w:p w:rsidR="006D4F37" w:rsidRPr="00312C98" w:rsidRDefault="00EF13A5" w:rsidP="005905D8">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У тесті пропонувалося 10 речень. Біля кожно</w:t>
      </w:r>
      <w:r w:rsidR="00A04843" w:rsidRPr="00312C98">
        <w:rPr>
          <w:rFonts w:ascii="Times New Roman" w:hAnsi="Times New Roman" w:cs="Times New Roman"/>
          <w:sz w:val="28"/>
          <w:szCs w:val="28"/>
          <w:lang w:val="uk-UA"/>
        </w:rPr>
        <w:t xml:space="preserve">го речення </w:t>
      </w:r>
      <w:r w:rsidRPr="00312C98">
        <w:rPr>
          <w:rFonts w:ascii="Times New Roman" w:hAnsi="Times New Roman" w:cs="Times New Roman"/>
          <w:sz w:val="28"/>
          <w:szCs w:val="28"/>
          <w:lang w:val="uk-UA"/>
        </w:rPr>
        <w:t xml:space="preserve">розмістили три значки для відповідей: Present, Past, Future. Учню пропонувалося прочитати </w:t>
      </w:r>
      <w:r w:rsidR="00A04843" w:rsidRPr="00312C98">
        <w:rPr>
          <w:rFonts w:ascii="Times New Roman" w:hAnsi="Times New Roman" w:cs="Times New Roman"/>
          <w:sz w:val="28"/>
          <w:szCs w:val="28"/>
          <w:lang w:val="uk-UA"/>
        </w:rPr>
        <w:t>речення</w:t>
      </w:r>
      <w:r w:rsidRPr="00312C98">
        <w:rPr>
          <w:rFonts w:ascii="Times New Roman" w:hAnsi="Times New Roman" w:cs="Times New Roman"/>
          <w:sz w:val="28"/>
          <w:szCs w:val="28"/>
          <w:lang w:val="uk-UA"/>
        </w:rPr>
        <w:t>, визначити граматичний час дієслова та вибрати одну з трьох запропонованих відповідей та натиснути на значок-відповідь. Якщо граматичний час було визначено правильно, з</w:t>
      </w:r>
      <w:r w:rsidR="009F6CF5"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являлася відповідь «Правильно». Якщо учень неправильно визначив час дієслова, </w:t>
      </w:r>
      <w:r w:rsidR="009F6CF5" w:rsidRPr="00312C98">
        <w:rPr>
          <w:rFonts w:ascii="Times New Roman" w:hAnsi="Times New Roman" w:cs="Times New Roman"/>
          <w:sz w:val="28"/>
          <w:szCs w:val="28"/>
          <w:lang w:val="uk-UA"/>
        </w:rPr>
        <w:t>з’являлася</w:t>
      </w:r>
      <w:r w:rsidRPr="00312C98">
        <w:rPr>
          <w:rFonts w:ascii="Times New Roman" w:hAnsi="Times New Roman" w:cs="Times New Roman"/>
          <w:sz w:val="28"/>
          <w:szCs w:val="28"/>
          <w:lang w:val="uk-UA"/>
        </w:rPr>
        <w:t xml:space="preserve"> відповідь «Неправильно». Натиснувши на значок гіперпосилання, учень повертався до вихідного документа на слайді із завданням та продовжував роботу. (Гіперпосилання </w:t>
      </w:r>
      <w:r w:rsidR="005905D8"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основний об</w:t>
      </w:r>
      <w:r w:rsidR="005905D8" w:rsidRPr="00312C98">
        <w:rPr>
          <w:rFonts w:ascii="Times New Roman" w:hAnsi="Times New Roman" w:cs="Times New Roman"/>
          <w:sz w:val="28"/>
          <w:szCs w:val="28"/>
          <w:lang w:val="uk-UA"/>
        </w:rPr>
        <w:t>’</w:t>
      </w:r>
      <w:r w:rsidR="006D4F37" w:rsidRPr="00312C98">
        <w:rPr>
          <w:rFonts w:ascii="Times New Roman" w:hAnsi="Times New Roman" w:cs="Times New Roman"/>
          <w:sz w:val="28"/>
          <w:szCs w:val="28"/>
          <w:lang w:val="uk-UA"/>
        </w:rPr>
        <w:t>єкт електронного гіпертексту</w:t>
      </w:r>
      <w:r w:rsidR="005905D8" w:rsidRPr="00312C98">
        <w:rPr>
          <w:rFonts w:ascii="Times New Roman" w:hAnsi="Times New Roman" w:cs="Times New Roman"/>
          <w:sz w:val="28"/>
          <w:szCs w:val="28"/>
          <w:lang w:val="uk-UA"/>
        </w:rPr>
        <w:t xml:space="preserve">, що </w:t>
      </w:r>
      <w:r w:rsidRPr="00312C98">
        <w:rPr>
          <w:rFonts w:ascii="Times New Roman" w:hAnsi="Times New Roman" w:cs="Times New Roman"/>
          <w:sz w:val="28"/>
          <w:szCs w:val="28"/>
          <w:lang w:val="uk-UA"/>
        </w:rPr>
        <w:t xml:space="preserve">дозволяє здійснити швидкий перехід до </w:t>
      </w:r>
      <w:r w:rsidR="00825855" w:rsidRPr="00312C98">
        <w:rPr>
          <w:rFonts w:ascii="Times New Roman" w:hAnsi="Times New Roman" w:cs="Times New Roman"/>
          <w:sz w:val="28"/>
          <w:szCs w:val="28"/>
          <w:lang w:val="uk-UA"/>
        </w:rPr>
        <w:t>частини</w:t>
      </w:r>
      <w:r w:rsidRPr="00312C98">
        <w:rPr>
          <w:rFonts w:ascii="Times New Roman" w:hAnsi="Times New Roman" w:cs="Times New Roman"/>
          <w:sz w:val="28"/>
          <w:szCs w:val="28"/>
          <w:lang w:val="uk-UA"/>
        </w:rPr>
        <w:t xml:space="preserve"> інформації, на який вона посилає при її активації</w:t>
      </w:r>
      <w:r w:rsidR="00825855"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w:t>
      </w:r>
    </w:p>
    <w:p w:rsidR="00B81C32" w:rsidRPr="00312C98" w:rsidRDefault="00EF13A5"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Виконання завдання було чітко регламентовано за часом. На виконання було відведено 10-12 хвилин. </w:t>
      </w:r>
      <w:r w:rsidR="007C7F2E" w:rsidRPr="00312C98">
        <w:rPr>
          <w:rFonts w:ascii="Times New Roman" w:hAnsi="Times New Roman" w:cs="Times New Roman"/>
          <w:sz w:val="28"/>
          <w:szCs w:val="28"/>
          <w:lang w:val="uk-UA"/>
        </w:rPr>
        <w:t xml:space="preserve">Учні </w:t>
      </w:r>
      <w:r w:rsidRPr="00312C98">
        <w:rPr>
          <w:rFonts w:ascii="Times New Roman" w:hAnsi="Times New Roman" w:cs="Times New Roman"/>
          <w:sz w:val="28"/>
          <w:szCs w:val="28"/>
          <w:lang w:val="uk-UA"/>
        </w:rPr>
        <w:t xml:space="preserve">самі виставляли собі оцінки за цю роботу за </w:t>
      </w:r>
      <w:r w:rsidR="007C7F2E" w:rsidRPr="00312C98">
        <w:rPr>
          <w:rFonts w:ascii="Times New Roman" w:hAnsi="Times New Roman" w:cs="Times New Roman"/>
          <w:sz w:val="28"/>
          <w:szCs w:val="28"/>
          <w:lang w:val="uk-UA"/>
        </w:rPr>
        <w:t>ключем</w:t>
      </w:r>
      <w:r w:rsidRPr="00312C98">
        <w:rPr>
          <w:rFonts w:ascii="Times New Roman" w:hAnsi="Times New Roman" w:cs="Times New Roman"/>
          <w:sz w:val="28"/>
          <w:szCs w:val="28"/>
          <w:lang w:val="uk-UA"/>
        </w:rPr>
        <w:t>: 1</w:t>
      </w:r>
      <w:r w:rsidR="007C7F2E" w:rsidRPr="00312C98">
        <w:rPr>
          <w:rFonts w:ascii="Times New Roman" w:hAnsi="Times New Roman" w:cs="Times New Roman"/>
          <w:sz w:val="28"/>
          <w:szCs w:val="28"/>
          <w:lang w:val="uk-UA"/>
        </w:rPr>
        <w:t>2</w:t>
      </w:r>
      <w:r w:rsidRPr="00312C98">
        <w:rPr>
          <w:rFonts w:ascii="Times New Roman" w:hAnsi="Times New Roman" w:cs="Times New Roman"/>
          <w:sz w:val="28"/>
          <w:szCs w:val="28"/>
          <w:lang w:val="uk-UA"/>
        </w:rPr>
        <w:t xml:space="preserve"> правильних відповідей – «</w:t>
      </w:r>
      <w:r w:rsidR="007C7F2E" w:rsidRPr="00312C98">
        <w:rPr>
          <w:rFonts w:ascii="Times New Roman" w:hAnsi="Times New Roman" w:cs="Times New Roman"/>
          <w:sz w:val="28"/>
          <w:szCs w:val="28"/>
          <w:lang w:val="uk-UA"/>
        </w:rPr>
        <w:t>12</w:t>
      </w:r>
      <w:r w:rsidRPr="00312C98">
        <w:rPr>
          <w:rFonts w:ascii="Times New Roman" w:hAnsi="Times New Roman" w:cs="Times New Roman"/>
          <w:sz w:val="28"/>
          <w:szCs w:val="28"/>
          <w:lang w:val="uk-UA"/>
        </w:rPr>
        <w:t xml:space="preserve">»; </w:t>
      </w:r>
      <w:r w:rsidR="00D11D3C" w:rsidRPr="00312C98">
        <w:rPr>
          <w:rFonts w:ascii="Times New Roman" w:hAnsi="Times New Roman" w:cs="Times New Roman"/>
          <w:sz w:val="28"/>
          <w:szCs w:val="28"/>
          <w:lang w:val="uk-UA"/>
        </w:rPr>
        <w:t>11</w:t>
      </w:r>
      <w:r w:rsidRPr="00312C98">
        <w:rPr>
          <w:rFonts w:ascii="Times New Roman" w:hAnsi="Times New Roman" w:cs="Times New Roman"/>
          <w:sz w:val="28"/>
          <w:szCs w:val="28"/>
          <w:lang w:val="uk-UA"/>
        </w:rPr>
        <w:t xml:space="preserve"> правильних відповідей – «</w:t>
      </w:r>
      <w:r w:rsidR="00D11D3C" w:rsidRPr="00312C98">
        <w:rPr>
          <w:rFonts w:ascii="Times New Roman" w:hAnsi="Times New Roman" w:cs="Times New Roman"/>
          <w:sz w:val="28"/>
          <w:szCs w:val="28"/>
          <w:lang w:val="uk-UA"/>
        </w:rPr>
        <w:t>11» і т.д</w:t>
      </w:r>
      <w:r w:rsidRPr="00312C98">
        <w:rPr>
          <w:rFonts w:ascii="Times New Roman" w:hAnsi="Times New Roman" w:cs="Times New Roman"/>
          <w:sz w:val="28"/>
          <w:szCs w:val="28"/>
          <w:lang w:val="uk-UA"/>
        </w:rPr>
        <w:t xml:space="preserve">. </w:t>
      </w:r>
      <w:r w:rsidR="00D11D3C" w:rsidRPr="00312C98">
        <w:rPr>
          <w:rFonts w:ascii="Times New Roman" w:hAnsi="Times New Roman" w:cs="Times New Roman"/>
          <w:sz w:val="28"/>
          <w:szCs w:val="28"/>
          <w:lang w:val="uk-UA"/>
        </w:rPr>
        <w:t xml:space="preserve">Для тих, </w:t>
      </w:r>
      <w:r w:rsidRPr="00312C98">
        <w:rPr>
          <w:rFonts w:ascii="Times New Roman" w:hAnsi="Times New Roman" w:cs="Times New Roman"/>
          <w:sz w:val="28"/>
          <w:szCs w:val="28"/>
          <w:lang w:val="uk-UA"/>
        </w:rPr>
        <w:t>хто з різних причин не впорався з тестом, цей матеріал був запропонований для самостійної роботи.</w:t>
      </w:r>
      <w:r w:rsidR="00B81C32"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Повторивши правила та виконавши ряд вправ з даного граматичного матеріалу, учні впоралися із завданням.</w:t>
      </w:r>
    </w:p>
    <w:p w:rsidR="00B81C32" w:rsidRPr="00312C98" w:rsidRDefault="00EF13A5" w:rsidP="00CD21DE">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 xml:space="preserve">Друге завдання тесту було менш складним. </w:t>
      </w:r>
      <w:r w:rsidR="00CD21DE" w:rsidRPr="00312C98">
        <w:rPr>
          <w:rFonts w:ascii="Times New Roman" w:hAnsi="Times New Roman" w:cs="Times New Roman"/>
          <w:sz w:val="28"/>
          <w:szCs w:val="28"/>
          <w:lang w:val="uk-UA"/>
        </w:rPr>
        <w:t>Пропонувалися 30 дієслів, які були виражені у трьох формах</w:t>
      </w:r>
      <w:r w:rsidR="00BD673F" w:rsidRPr="00312C98">
        <w:rPr>
          <w:rFonts w:ascii="Times New Roman" w:hAnsi="Times New Roman" w:cs="Times New Roman"/>
          <w:sz w:val="28"/>
          <w:szCs w:val="28"/>
          <w:lang w:val="uk-UA"/>
        </w:rPr>
        <w:t>,</w:t>
      </w:r>
      <w:r w:rsidR="00CD21DE" w:rsidRPr="00312C9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невизначена форма дієслова,</w:t>
      </w:r>
      <w:r w:rsidR="00BD673F" w:rsidRPr="00312C98">
        <w:rPr>
          <w:rFonts w:ascii="Times New Roman" w:hAnsi="Times New Roman" w:cs="Times New Roman"/>
          <w:sz w:val="28"/>
          <w:szCs w:val="28"/>
          <w:lang w:val="uk-UA"/>
        </w:rPr>
        <w:t xml:space="preserve"> теперішній час</w:t>
      </w:r>
      <w:r w:rsidRPr="00312C98">
        <w:rPr>
          <w:rFonts w:ascii="Times New Roman" w:hAnsi="Times New Roman" w:cs="Times New Roman"/>
          <w:sz w:val="28"/>
          <w:szCs w:val="28"/>
          <w:lang w:val="uk-UA"/>
        </w:rPr>
        <w:t xml:space="preserve">, </w:t>
      </w:r>
      <w:r w:rsidR="00BD673F" w:rsidRPr="00312C98">
        <w:rPr>
          <w:rFonts w:ascii="Times New Roman" w:hAnsi="Times New Roman" w:cs="Times New Roman"/>
          <w:sz w:val="28"/>
          <w:szCs w:val="28"/>
          <w:lang w:val="uk-UA"/>
        </w:rPr>
        <w:t xml:space="preserve">минулий </w:t>
      </w:r>
      <w:r w:rsidRPr="00312C98">
        <w:rPr>
          <w:rFonts w:ascii="Times New Roman" w:hAnsi="Times New Roman" w:cs="Times New Roman"/>
          <w:sz w:val="28"/>
          <w:szCs w:val="28"/>
          <w:lang w:val="uk-UA"/>
        </w:rPr>
        <w:t>час (правильні і неправильні дієслова; друга форма дієслова) і третя форма дієслова (Participle II</w:t>
      </w:r>
      <w:r w:rsidR="00767BD7" w:rsidRPr="00312C98">
        <w:rPr>
          <w:rFonts w:ascii="Times New Roman" w:hAnsi="Times New Roman" w:cs="Times New Roman"/>
          <w:sz w:val="28"/>
          <w:szCs w:val="28"/>
          <w:lang w:val="uk-UA"/>
        </w:rPr>
        <w:t xml:space="preserve"> тощо</w:t>
      </w:r>
      <w:r w:rsidRPr="00312C98">
        <w:rPr>
          <w:rFonts w:ascii="Times New Roman" w:hAnsi="Times New Roman" w:cs="Times New Roman"/>
          <w:sz w:val="28"/>
          <w:szCs w:val="28"/>
          <w:lang w:val="uk-UA"/>
        </w:rPr>
        <w:t xml:space="preserve">). Було запропоновано один варіант відповіді </w:t>
      </w:r>
      <w:r w:rsidR="00767BD7" w:rsidRPr="00312C98">
        <w:rPr>
          <w:rFonts w:ascii="Times New Roman" w:hAnsi="Times New Roman" w:cs="Times New Roman"/>
          <w:sz w:val="28"/>
          <w:szCs w:val="28"/>
          <w:lang w:val="uk-UA"/>
        </w:rPr>
        <w:t xml:space="preserve">для </w:t>
      </w:r>
      <w:r w:rsidRPr="00312C98">
        <w:rPr>
          <w:rFonts w:ascii="Times New Roman" w:hAnsi="Times New Roman" w:cs="Times New Roman"/>
          <w:sz w:val="28"/>
          <w:szCs w:val="28"/>
          <w:lang w:val="uk-UA"/>
        </w:rPr>
        <w:t>всі</w:t>
      </w:r>
      <w:r w:rsidR="00767BD7" w:rsidRPr="00312C98">
        <w:rPr>
          <w:rFonts w:ascii="Times New Roman" w:hAnsi="Times New Roman" w:cs="Times New Roman"/>
          <w:sz w:val="28"/>
          <w:szCs w:val="28"/>
          <w:lang w:val="uk-UA"/>
        </w:rPr>
        <w:t>х</w:t>
      </w:r>
      <w:r w:rsidRPr="00312C98">
        <w:rPr>
          <w:rFonts w:ascii="Times New Roman" w:hAnsi="Times New Roman" w:cs="Times New Roman"/>
          <w:sz w:val="28"/>
          <w:szCs w:val="28"/>
          <w:lang w:val="uk-UA"/>
        </w:rPr>
        <w:t xml:space="preserve"> дієслів. За відведений час учням пропонувалося вибрати дієслова у часі (і правильні і неправильні). Натиснувши на відповідь, перевірити правильність, за посиланням повернутися до робочого слайду. Потім порахувати правильні відповіді (1</w:t>
      </w:r>
      <w:r w:rsidR="00D26324" w:rsidRPr="00312C98">
        <w:rPr>
          <w:rFonts w:ascii="Times New Roman" w:hAnsi="Times New Roman" w:cs="Times New Roman"/>
          <w:sz w:val="28"/>
          <w:szCs w:val="28"/>
          <w:lang w:val="uk-UA"/>
        </w:rPr>
        <w:t>2</w:t>
      </w:r>
      <w:r w:rsidRPr="00312C98">
        <w:rPr>
          <w:rFonts w:ascii="Times New Roman" w:hAnsi="Times New Roman" w:cs="Times New Roman"/>
          <w:sz w:val="28"/>
          <w:szCs w:val="28"/>
          <w:lang w:val="uk-UA"/>
        </w:rPr>
        <w:t xml:space="preserve"> дієслів), і здійснюючи самоконтроль, виставити собі оцінку </w:t>
      </w:r>
      <w:r w:rsidR="00D26324" w:rsidRPr="00312C98">
        <w:rPr>
          <w:rFonts w:ascii="Times New Roman" w:hAnsi="Times New Roman" w:cs="Times New Roman"/>
          <w:sz w:val="28"/>
          <w:szCs w:val="28"/>
          <w:lang w:val="uk-UA"/>
        </w:rPr>
        <w:t xml:space="preserve">за </w:t>
      </w:r>
      <w:r w:rsidRPr="00312C98">
        <w:rPr>
          <w:rFonts w:ascii="Times New Roman" w:hAnsi="Times New Roman" w:cs="Times New Roman"/>
          <w:sz w:val="28"/>
          <w:szCs w:val="28"/>
          <w:lang w:val="uk-UA"/>
        </w:rPr>
        <w:t>цей розділ тесту: 1</w:t>
      </w:r>
      <w:r w:rsidR="00D26324" w:rsidRPr="00312C98">
        <w:rPr>
          <w:rFonts w:ascii="Times New Roman" w:hAnsi="Times New Roman" w:cs="Times New Roman"/>
          <w:sz w:val="28"/>
          <w:szCs w:val="28"/>
          <w:lang w:val="uk-UA"/>
        </w:rPr>
        <w:t>2</w:t>
      </w:r>
      <w:r w:rsidRPr="00312C98">
        <w:rPr>
          <w:rFonts w:ascii="Times New Roman" w:hAnsi="Times New Roman" w:cs="Times New Roman"/>
          <w:sz w:val="28"/>
          <w:szCs w:val="28"/>
          <w:lang w:val="uk-UA"/>
        </w:rPr>
        <w:t xml:space="preserve"> правильних відповідей – «</w:t>
      </w:r>
      <w:r w:rsidR="00D26324" w:rsidRPr="00312C98">
        <w:rPr>
          <w:rFonts w:ascii="Times New Roman" w:hAnsi="Times New Roman" w:cs="Times New Roman"/>
          <w:sz w:val="28"/>
          <w:szCs w:val="28"/>
          <w:lang w:val="uk-UA"/>
        </w:rPr>
        <w:t>12»; 11</w:t>
      </w:r>
      <w:r w:rsidRPr="00312C98">
        <w:rPr>
          <w:rFonts w:ascii="Times New Roman" w:hAnsi="Times New Roman" w:cs="Times New Roman"/>
          <w:sz w:val="28"/>
          <w:szCs w:val="28"/>
          <w:lang w:val="uk-UA"/>
        </w:rPr>
        <w:t xml:space="preserve"> правильних відповідей – «</w:t>
      </w:r>
      <w:r w:rsidR="00D26324" w:rsidRPr="00312C98">
        <w:rPr>
          <w:rFonts w:ascii="Times New Roman" w:hAnsi="Times New Roman" w:cs="Times New Roman"/>
          <w:sz w:val="28"/>
          <w:szCs w:val="28"/>
          <w:lang w:val="uk-UA"/>
        </w:rPr>
        <w:t>12</w:t>
      </w:r>
      <w:r w:rsidRPr="00312C98">
        <w:rPr>
          <w:rFonts w:ascii="Times New Roman" w:hAnsi="Times New Roman" w:cs="Times New Roman"/>
          <w:sz w:val="28"/>
          <w:szCs w:val="28"/>
          <w:lang w:val="uk-UA"/>
        </w:rPr>
        <w:t>»</w:t>
      </w:r>
      <w:r w:rsidR="00D26324" w:rsidRPr="00312C98">
        <w:rPr>
          <w:rFonts w:ascii="Times New Roman" w:hAnsi="Times New Roman" w:cs="Times New Roman"/>
          <w:sz w:val="28"/>
          <w:szCs w:val="28"/>
          <w:lang w:val="uk-UA"/>
        </w:rPr>
        <w:t xml:space="preserve"> і т.д.</w:t>
      </w:r>
    </w:p>
    <w:p w:rsidR="007A71A1" w:rsidRPr="00312C98" w:rsidRDefault="007A71A1" w:rsidP="009B4C53">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Підбиваючи підсумки цього тестування, учні відзначили незвичайність тестування за допомогою PowerPoint</w:t>
      </w:r>
      <w:r w:rsidR="008F75C9" w:rsidRPr="00312C98">
        <w:rPr>
          <w:rFonts w:ascii="Times New Roman" w:hAnsi="Times New Roman" w:cs="Times New Roman"/>
          <w:sz w:val="28"/>
          <w:szCs w:val="28"/>
          <w:lang w:val="uk-UA"/>
        </w:rPr>
        <w:t>-</w:t>
      </w:r>
      <w:r w:rsidRPr="00312C98">
        <w:rPr>
          <w:rFonts w:ascii="Times New Roman" w:hAnsi="Times New Roman" w:cs="Times New Roman"/>
          <w:sz w:val="28"/>
          <w:szCs w:val="28"/>
          <w:lang w:val="uk-UA"/>
        </w:rPr>
        <w:t>презентації. Водночас вони наголосили, що їм було важко, але цікаво працювати.</w:t>
      </w:r>
    </w:p>
    <w:p w:rsidR="0084775A" w:rsidRDefault="006F7E3F"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Крім вищезазначеного, у</w:t>
      </w:r>
      <w:r w:rsidR="00D26324" w:rsidRPr="00312C98">
        <w:rPr>
          <w:rFonts w:ascii="Times New Roman" w:hAnsi="Times New Roman" w:cs="Times New Roman"/>
          <w:noProof/>
          <w:sz w:val="28"/>
          <w:szCs w:val="28"/>
          <w:lang w:val="uk-UA" w:eastAsia="ru-RU"/>
        </w:rPr>
        <w:t xml:space="preserve"> дидактичному плані для </w:t>
      </w:r>
      <w:r w:rsidRPr="00312C98">
        <w:rPr>
          <w:rFonts w:ascii="Times New Roman" w:hAnsi="Times New Roman" w:cs="Times New Roman"/>
          <w:noProof/>
          <w:sz w:val="28"/>
          <w:szCs w:val="28"/>
          <w:lang w:val="uk-UA" w:eastAsia="ru-RU"/>
        </w:rPr>
        <w:t xml:space="preserve">розвитку мотивації </w:t>
      </w:r>
      <w:r w:rsidR="00FD4C69" w:rsidRPr="00312C98">
        <w:rPr>
          <w:rFonts w:ascii="Times New Roman" w:hAnsi="Times New Roman" w:cs="Times New Roman"/>
          <w:noProof/>
          <w:sz w:val="28"/>
          <w:szCs w:val="28"/>
          <w:lang w:val="uk-UA" w:eastAsia="ru-RU"/>
        </w:rPr>
        <w:t>у вивч</w:t>
      </w:r>
      <w:r w:rsidR="00312C98" w:rsidRPr="00312C98">
        <w:rPr>
          <w:rFonts w:ascii="Times New Roman" w:hAnsi="Times New Roman" w:cs="Times New Roman"/>
          <w:noProof/>
          <w:sz w:val="28"/>
          <w:szCs w:val="28"/>
          <w:lang w:val="uk-UA" w:eastAsia="ru-RU"/>
        </w:rPr>
        <w:t>е</w:t>
      </w:r>
      <w:r w:rsidR="00FD4C69" w:rsidRPr="00312C98">
        <w:rPr>
          <w:rFonts w:ascii="Times New Roman" w:hAnsi="Times New Roman" w:cs="Times New Roman"/>
          <w:noProof/>
          <w:sz w:val="28"/>
          <w:szCs w:val="28"/>
          <w:lang w:val="uk-UA" w:eastAsia="ru-RU"/>
        </w:rPr>
        <w:t xml:space="preserve">нні англійської мови за допомогою </w:t>
      </w:r>
      <w:r w:rsidR="00D26324" w:rsidRPr="00312C98">
        <w:rPr>
          <w:rFonts w:ascii="Times New Roman" w:hAnsi="Times New Roman" w:cs="Times New Roman"/>
          <w:noProof/>
          <w:sz w:val="28"/>
          <w:szCs w:val="28"/>
          <w:lang w:val="uk-UA" w:eastAsia="ru-RU"/>
        </w:rPr>
        <w:t xml:space="preserve">Інтернет </w:t>
      </w:r>
      <w:r w:rsidR="00FD4C69" w:rsidRPr="00312C98">
        <w:rPr>
          <w:rFonts w:ascii="Times New Roman" w:hAnsi="Times New Roman" w:cs="Times New Roman"/>
          <w:noProof/>
          <w:sz w:val="28"/>
          <w:szCs w:val="28"/>
          <w:lang w:val="uk-UA" w:eastAsia="ru-RU"/>
        </w:rPr>
        <w:t>можна використовувати у старших класах й інші</w:t>
      </w:r>
      <w:r w:rsidR="00D26324" w:rsidRPr="00312C98">
        <w:rPr>
          <w:rFonts w:ascii="Times New Roman" w:hAnsi="Times New Roman" w:cs="Times New Roman"/>
          <w:noProof/>
          <w:sz w:val="28"/>
          <w:szCs w:val="28"/>
          <w:lang w:val="uk-UA" w:eastAsia="ru-RU"/>
        </w:rPr>
        <w:t xml:space="preserve"> форми телекомунікації та інформаційн</w:t>
      </w:r>
      <w:r w:rsidR="00FD4C69" w:rsidRPr="00312C98">
        <w:rPr>
          <w:rFonts w:ascii="Times New Roman" w:hAnsi="Times New Roman" w:cs="Times New Roman"/>
          <w:noProof/>
          <w:sz w:val="28"/>
          <w:szCs w:val="28"/>
          <w:lang w:val="uk-UA" w:eastAsia="ru-RU"/>
        </w:rPr>
        <w:t>их</w:t>
      </w:r>
      <w:r w:rsidR="00D26324" w:rsidRPr="00312C98">
        <w:rPr>
          <w:rFonts w:ascii="Times New Roman" w:hAnsi="Times New Roman" w:cs="Times New Roman"/>
          <w:noProof/>
          <w:sz w:val="28"/>
          <w:szCs w:val="28"/>
          <w:lang w:val="uk-UA" w:eastAsia="ru-RU"/>
        </w:rPr>
        <w:t xml:space="preserve"> ресурс</w:t>
      </w:r>
      <w:r w:rsidR="00FD4C69" w:rsidRPr="00312C98">
        <w:rPr>
          <w:rFonts w:ascii="Times New Roman" w:hAnsi="Times New Roman" w:cs="Times New Roman"/>
          <w:noProof/>
          <w:sz w:val="28"/>
          <w:szCs w:val="28"/>
          <w:lang w:val="uk-UA" w:eastAsia="ru-RU"/>
        </w:rPr>
        <w:t>ів</w:t>
      </w:r>
      <w:r w:rsidR="00D26324" w:rsidRPr="00312C98">
        <w:rPr>
          <w:rFonts w:ascii="Times New Roman" w:hAnsi="Times New Roman" w:cs="Times New Roman"/>
          <w:noProof/>
          <w:sz w:val="28"/>
          <w:szCs w:val="28"/>
          <w:lang w:val="uk-UA" w:eastAsia="ru-RU"/>
        </w:rPr>
        <w:t xml:space="preserve">. До найбільш </w:t>
      </w:r>
      <w:r w:rsidR="00FD4C69" w:rsidRPr="00312C98">
        <w:rPr>
          <w:rFonts w:ascii="Times New Roman" w:hAnsi="Times New Roman" w:cs="Times New Roman"/>
          <w:noProof/>
          <w:sz w:val="28"/>
          <w:szCs w:val="28"/>
          <w:lang w:val="uk-UA" w:eastAsia="ru-RU"/>
        </w:rPr>
        <w:t>поширених форм телекомунікації</w:t>
      </w:r>
      <w:r w:rsidR="00D26324" w:rsidRPr="00312C98">
        <w:rPr>
          <w:rFonts w:ascii="Times New Roman" w:hAnsi="Times New Roman" w:cs="Times New Roman"/>
          <w:noProof/>
          <w:sz w:val="28"/>
          <w:szCs w:val="28"/>
          <w:lang w:val="uk-UA" w:eastAsia="ru-RU"/>
        </w:rPr>
        <w:t xml:space="preserve"> відносяться електронна пошта, чат, форум, відео-, веб-конференції та ін. </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xml:space="preserve">Для формування </w:t>
      </w:r>
      <w:r w:rsidR="0084775A">
        <w:rPr>
          <w:rFonts w:ascii="Times New Roman" w:hAnsi="Times New Roman" w:cs="Times New Roman"/>
          <w:noProof/>
          <w:sz w:val="28"/>
          <w:szCs w:val="28"/>
          <w:lang w:val="uk-UA" w:eastAsia="ru-RU"/>
        </w:rPr>
        <w:t xml:space="preserve">комунікаційної </w:t>
      </w:r>
      <w:r w:rsidRPr="00312C98">
        <w:rPr>
          <w:rFonts w:ascii="Times New Roman" w:hAnsi="Times New Roman" w:cs="Times New Roman"/>
          <w:sz w:val="28"/>
          <w:szCs w:val="28"/>
          <w:lang w:val="uk-UA"/>
        </w:rPr>
        <w:t xml:space="preserve">компетентності </w:t>
      </w:r>
      <w:r w:rsidRPr="00312C98">
        <w:rPr>
          <w:rFonts w:ascii="Times New Roman" w:hAnsi="Times New Roman" w:cs="Times New Roman"/>
          <w:noProof/>
          <w:sz w:val="28"/>
          <w:szCs w:val="28"/>
          <w:lang w:val="uk-UA" w:eastAsia="ru-RU"/>
        </w:rPr>
        <w:t xml:space="preserve">можна викорстовувати сайти для спілкування з носіями мови, наприклад, «Спільнота ентузіастів: викладачів, </w:t>
      </w:r>
      <w:r w:rsidR="00245723">
        <w:rPr>
          <w:rFonts w:ascii="Times New Roman" w:hAnsi="Times New Roman" w:cs="Times New Roman"/>
          <w:noProof/>
          <w:sz w:val="28"/>
          <w:szCs w:val="28"/>
          <w:lang w:val="uk-UA" w:eastAsia="ru-RU"/>
        </w:rPr>
        <w:t>учнів</w:t>
      </w:r>
      <w:r w:rsidRPr="00312C98">
        <w:rPr>
          <w:rFonts w:ascii="Times New Roman" w:hAnsi="Times New Roman" w:cs="Times New Roman"/>
          <w:noProof/>
          <w:sz w:val="28"/>
          <w:szCs w:val="28"/>
          <w:lang w:val="uk-UA" w:eastAsia="ru-RU"/>
        </w:rPr>
        <w:t xml:space="preserve"> і просто любителів англійської». Тут можна спілкуватися з іншими користувачами, які пояснять всі тонкощі вживання різних конструкцій мови. Активні користувачі сайту отримують бали і медалі за виконання завдань, що є додатковою мотивацією для тих, хто любить змагатися.</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Голосовий чат (sharedtalk.com) – головний інструмент розвитку розмовних навичок.</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xml:space="preserve">Мовний обмін в міні-групах до 4 осіб – mylanguageexchange.com. Метод мовного обміну на цьому сайті був випробуваний в одній із шкіл Канади. Суть методу полягає в тому, що користувачам пропонується </w:t>
      </w:r>
      <w:r w:rsidRPr="00312C98">
        <w:rPr>
          <w:rFonts w:ascii="Times New Roman" w:hAnsi="Times New Roman" w:cs="Times New Roman"/>
          <w:noProof/>
          <w:sz w:val="28"/>
          <w:szCs w:val="28"/>
          <w:lang w:val="uk-UA" w:eastAsia="ru-RU"/>
        </w:rPr>
        <w:lastRenderedPageBreak/>
        <w:t xml:space="preserve">працювати в міні-групах чисельністю до 4 осіб, і спілкуватися англійською онлайн протягом заняття спочатку на одній, а потім на іншій мові – таким чином, студенти отримують можливість побути в ролі і вчителя, і учня. </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Вибір партнерів для спілкування по Skype – language-exchanges.org. На сайті є корисні посилання з темами для дискусій. Крім того, тут можна практикуватися з читання і писання, якщо вести блог і читати записи інших користувачів.</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Livemocha не тільки пропонує уроки з англійської, але ще і дозволяє практикуватися у читанні і вимові зі справжніми носіями мови. Livemocha робить акцент на вивченні мови з живими людьми в своєму онлайн-співтоваристві, і це робить цей сайт справді унікальним.</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xml:space="preserve">Отже, таких ресурсів досить багато. Є серед них і такі, які прямо присвячені міжкультурній комунікації: Спільнота молодих вчених; Міжкультурний діалог в молодіжному середовищі (Intercultural Youth Dialogue); Молодь за міжкультурний діалог; Асоціація Міжкультурний Центр; Міжкультурний діалог і молодіжні ініціативи та ін.). </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xml:space="preserve">Крім цього, можна зробити висновок, що достатньо широкий спектр можливостей для формування </w:t>
      </w:r>
      <w:r w:rsidR="00245723">
        <w:rPr>
          <w:rFonts w:ascii="Times New Roman" w:hAnsi="Times New Roman" w:cs="Times New Roman"/>
          <w:noProof/>
          <w:sz w:val="28"/>
          <w:szCs w:val="28"/>
          <w:lang w:val="uk-UA" w:eastAsia="ru-RU"/>
        </w:rPr>
        <w:t xml:space="preserve">комунікаційної </w:t>
      </w:r>
      <w:r w:rsidR="00245723" w:rsidRPr="00312C98">
        <w:rPr>
          <w:rFonts w:ascii="Times New Roman" w:hAnsi="Times New Roman" w:cs="Times New Roman"/>
          <w:sz w:val="28"/>
          <w:szCs w:val="28"/>
          <w:lang w:val="uk-UA"/>
        </w:rPr>
        <w:t>компетентності</w:t>
      </w:r>
      <w:r w:rsidRPr="00312C98">
        <w:rPr>
          <w:rFonts w:ascii="Times New Roman" w:hAnsi="Times New Roman" w:cs="Times New Roman"/>
          <w:noProof/>
          <w:sz w:val="28"/>
          <w:szCs w:val="28"/>
          <w:lang w:val="uk-UA" w:eastAsia="ru-RU"/>
        </w:rPr>
        <w:t xml:space="preserve"> сьогодні надають різні соціальні мережі. Найбільш відомими і популярними, з урахуванням їх національного охоплення, є такі міжнародні мережі, як Facebook, Twitter, Instagram і ряд інших. Ці ресурси можуть виступати майданчиком для спілкування, а також включають веб-додатки, за допомогою яких можна вибрати потрібну функцію за освітніми потребами.</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Далі розглянемо методичні можливості п</w:t>
      </w:r>
      <w:r w:rsidR="00245723" w:rsidRPr="00312C98">
        <w:rPr>
          <w:rFonts w:ascii="Times New Roman" w:hAnsi="Times New Roman" w:cs="Times New Roman"/>
          <w:sz w:val="28"/>
          <w:szCs w:val="28"/>
          <w:lang w:val="uk-UA"/>
        </w:rPr>
        <w:t>’</w:t>
      </w:r>
      <w:r w:rsidRPr="00312C98">
        <w:rPr>
          <w:rFonts w:ascii="Times New Roman" w:hAnsi="Times New Roman" w:cs="Times New Roman"/>
          <w:noProof/>
          <w:sz w:val="28"/>
          <w:szCs w:val="28"/>
          <w:lang w:val="uk-UA" w:eastAsia="ru-RU"/>
        </w:rPr>
        <w:t xml:space="preserve">яти видів навчальних Інтернет-ресурсів: хотліст (hotlist), трежа хант (treasure hunt), сабджект семпли (subject sampler), мультимедіа скрепбук (multimedia scrapbook), і веб-квест (webquest). </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xml:space="preserve">Хотліст (англ. Hotlist – список по темі) – представляє собою список Інтернет сайтів (з текстовим матеріалом) з досліджуваної теми. Його достатньо просто створити і він може бути корисний у процесі навчання. </w:t>
      </w:r>
      <w:r w:rsidRPr="00312C98">
        <w:rPr>
          <w:rFonts w:ascii="Times New Roman" w:hAnsi="Times New Roman" w:cs="Times New Roman"/>
          <w:noProof/>
          <w:sz w:val="28"/>
          <w:szCs w:val="28"/>
          <w:lang w:val="uk-UA" w:eastAsia="ru-RU"/>
        </w:rPr>
        <w:lastRenderedPageBreak/>
        <w:t>Хотліст не вимагає часу на пошук необхідної інформації. Все, що потрібно – це лише ввести ключове слово в пошукову систему Інтернету.</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noProof/>
          <w:sz w:val="28"/>
          <w:szCs w:val="28"/>
          <w:lang w:val="uk-UA" w:eastAsia="ru-RU"/>
        </w:rPr>
        <w:t>Наприклад, т</w:t>
      </w:r>
      <w:r w:rsidRPr="00312C98">
        <w:rPr>
          <w:rFonts w:ascii="Times New Roman" w:hAnsi="Times New Roman" w:cs="Times New Roman"/>
          <w:sz w:val="28"/>
          <w:szCs w:val="28"/>
          <w:lang w:val="uk-UA"/>
        </w:rPr>
        <w:t>ема: «Christmas traditions in the USA».</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Сайти хотліста: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w:t>
      </w:r>
      <w:hyperlink r:id="rId44" w:history="1">
        <w:r w:rsidRPr="00312C98">
          <w:rPr>
            <w:rStyle w:val="a3"/>
            <w:rFonts w:ascii="Times New Roman" w:hAnsi="Times New Roman" w:cs="Times New Roman"/>
            <w:color w:val="auto"/>
            <w:sz w:val="28"/>
            <w:szCs w:val="28"/>
            <w:u w:val="none"/>
            <w:lang w:val="uk-UA"/>
          </w:rPr>
          <w:t>http://www.crewsnest.vispa.com/journeyusa.htm</w:t>
        </w:r>
      </w:hyperlink>
      <w:r w:rsidR="00245723">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w:t>
      </w:r>
      <w:hyperlink r:id="rId45" w:history="1">
        <w:r w:rsidRPr="00312C98">
          <w:rPr>
            <w:rStyle w:val="a3"/>
            <w:rFonts w:ascii="Times New Roman" w:hAnsi="Times New Roman" w:cs="Times New Roman"/>
            <w:color w:val="auto"/>
            <w:sz w:val="28"/>
            <w:szCs w:val="28"/>
            <w:u w:val="none"/>
            <w:lang w:val="uk-UA"/>
          </w:rPr>
          <w:t>http://www.christmasintheusa.com/</w:t>
        </w:r>
      </w:hyperlink>
      <w:r w:rsidR="00245723">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 </w:t>
      </w:r>
      <w:hyperlink r:id="rId46" w:history="1">
        <w:r w:rsidRPr="00312C98">
          <w:rPr>
            <w:rStyle w:val="a3"/>
            <w:rFonts w:ascii="Times New Roman" w:hAnsi="Times New Roman" w:cs="Times New Roman"/>
            <w:color w:val="auto"/>
            <w:sz w:val="28"/>
            <w:szCs w:val="28"/>
            <w:u w:val="none"/>
            <w:lang w:val="uk-UA"/>
          </w:rPr>
          <w:t>http://www.allthingschristmas.com/traditions/christmas-usa.php</w:t>
        </w:r>
      </w:hyperlink>
      <w:r w:rsidR="00245723">
        <w:rPr>
          <w:rFonts w:ascii="Times New Roman" w:hAnsi="Times New Roman" w:cs="Times New Roman"/>
          <w:sz w:val="28"/>
          <w:szCs w:val="28"/>
          <w:lang w:val="uk-UA"/>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Мультимедіа скрепбук (англ. Multimedia scrapbook – мультимедійна чернетка) – являє собою своєрідну колекцію мультимедійних ресурсів. На відміну від хотліста, у скрепбукі містяться посилання не тільки на текстові сайти, але і на фотографії, аудіофайли і відеокліпи, графічну інформацію і дуже популярні сьогодні анімаційні віртуальні тури. Всі файли скрепбука можуть бути легко завантажені і використані в якості інформаційного та ілюстративного матеріалу при вивченні певної теми.</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Наприклад, тема: «Christmas traditions in the USA».</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Сайти мультимедіа скрепбука:</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1. Текстові файли:</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http://www.crewsnest.vispa.com/journeyusa.htm</w:t>
      </w:r>
      <w:r w:rsidR="00245723">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http://www.christmasintheusa.com/</w:t>
      </w:r>
      <w:r w:rsidR="00245723">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http://www.allthingschristmas.com/traditions/christmas-usa.php</w:t>
      </w:r>
      <w:r w:rsidR="00245723">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2. Аудіопрограми:</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http://www.voanews.com/mediaassets/specialenglish/2007_12/Audio/mp3/se-whitechristmas.mp3 (White Christmas: One of the Best Loved Holiday Songs)</w:t>
      </w:r>
      <w:r w:rsidR="00245723">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http://www.voanews.com/mediaassets/specialenglish/2006_12/Audio/mp3/se-mosaic22dec06.mp3 (Not Celebrating Christmas, Hanukkah or Kwanzaa? Try Festivus)</w:t>
      </w:r>
      <w:r w:rsidR="00245723">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http://www.voanews.com/mediaassets/specialenglish/2006_12/Audio/mp3/se-tia-christmastraditions.mp3 (Christmas in America: Music and Traditions of a Merry Season)</w:t>
      </w:r>
      <w:r w:rsidR="00245723">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3. Картинки:</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lastRenderedPageBreak/>
        <w:t>http://www.amazing-christmas-ideas.com/candy-christmas-tree.html (Christmas tree decorations)</w:t>
      </w:r>
      <w:r w:rsidR="00245723">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http://radio.weblogs.com/0104723/My%20Pictures/Christmas%20Stockings%20hung%20with% 20care.jpg (Christmas stockings)</w:t>
      </w:r>
      <w:r w:rsidR="00245723">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http://www.painetworks.com/pages/ec/ec0134.html (fireplace decorations on Christmas)</w:t>
      </w:r>
      <w:r w:rsidR="00245723">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http://family.webshots.com/photo/1055454583010148117JeJYXR (Christmas house decorations)</w:t>
      </w:r>
      <w:r w:rsidR="00245723">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xml:space="preserve">Трежа хант (англ. Treasure hunt – «полювання за скарбами») – багато в чому нагадує хотліст і скрепбук. Він містить посилання на різні сайти з теми, що вивчається. Проте відмінність полягає в тому, що кожне з посилань містить питання по змісту сайту. За допомогою цих питань педагог направляє пошукову діяльність </w:t>
      </w:r>
      <w:r w:rsidR="00FD0F34">
        <w:rPr>
          <w:rFonts w:ascii="Times New Roman" w:hAnsi="Times New Roman" w:cs="Times New Roman"/>
          <w:noProof/>
          <w:sz w:val="28"/>
          <w:szCs w:val="28"/>
          <w:lang w:val="uk-UA" w:eastAsia="ru-RU"/>
        </w:rPr>
        <w:t>учнів</w:t>
      </w:r>
      <w:r w:rsidRPr="00312C98">
        <w:rPr>
          <w:rFonts w:ascii="Times New Roman" w:hAnsi="Times New Roman" w:cs="Times New Roman"/>
          <w:noProof/>
          <w:sz w:val="28"/>
          <w:szCs w:val="28"/>
          <w:lang w:val="uk-UA" w:eastAsia="ru-RU"/>
        </w:rPr>
        <w:t xml:space="preserve">. В кінці трежа ханта </w:t>
      </w:r>
      <w:r w:rsidR="00FD0F34">
        <w:rPr>
          <w:rFonts w:ascii="Times New Roman" w:hAnsi="Times New Roman" w:cs="Times New Roman"/>
          <w:noProof/>
          <w:sz w:val="28"/>
          <w:szCs w:val="28"/>
          <w:lang w:val="uk-UA" w:eastAsia="ru-RU"/>
        </w:rPr>
        <w:t>учням</w:t>
      </w:r>
      <w:r w:rsidRPr="00312C98">
        <w:rPr>
          <w:rFonts w:ascii="Times New Roman" w:hAnsi="Times New Roman" w:cs="Times New Roman"/>
          <w:noProof/>
          <w:sz w:val="28"/>
          <w:szCs w:val="28"/>
          <w:lang w:val="uk-UA" w:eastAsia="ru-RU"/>
        </w:rPr>
        <w:t xml:space="preserve"> може бути задане одне більш загальне питання на цілісне розуміння теми (фактичного матеріалу). Розгорнута відповідь на нього буде включати відповіді на попередні більш детальні питання по кожному із сайтів.</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Наприклад,</w:t>
      </w:r>
      <w:r w:rsidRPr="00312C98">
        <w:rPr>
          <w:rFonts w:ascii="Times New Roman" w:hAnsi="Times New Roman" w:cs="Times New Roman"/>
          <w:bCs/>
          <w:sz w:val="28"/>
          <w:szCs w:val="28"/>
          <w:lang w:val="uk-UA"/>
        </w:rPr>
        <w:t xml:space="preserve"> </w:t>
      </w:r>
      <w:r w:rsidRPr="00312C98">
        <w:rPr>
          <w:rFonts w:ascii="Times New Roman" w:hAnsi="Times New Roman" w:cs="Times New Roman"/>
          <w:noProof/>
          <w:sz w:val="28"/>
          <w:szCs w:val="28"/>
          <w:lang w:val="uk-UA" w:eastAsia="ru-RU"/>
        </w:rPr>
        <w:t>Hunt for US Geography Introduction.</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bCs/>
          <w:sz w:val="28"/>
          <w:szCs w:val="28"/>
          <w:lang w:val="uk-UA"/>
        </w:rPr>
        <w:t>Introduction:</w:t>
      </w:r>
      <w:r w:rsidRPr="00312C98">
        <w:rPr>
          <w:rFonts w:ascii="Times New Roman" w:hAnsi="Times New Roman" w:cs="Times New Roman"/>
          <w:b/>
          <w:bCs/>
          <w:sz w:val="28"/>
          <w:szCs w:val="28"/>
          <w:lang w:val="uk-UA"/>
        </w:rPr>
        <w:t xml:space="preserve"> </w:t>
      </w:r>
      <w:r w:rsidRPr="00312C98">
        <w:rPr>
          <w:rFonts w:ascii="Times New Roman" w:hAnsi="Times New Roman" w:cs="Times New Roman"/>
          <w:noProof/>
          <w:sz w:val="28"/>
          <w:szCs w:val="28"/>
          <w:lang w:val="uk-UA" w:eastAsia="ru-RU"/>
        </w:rPr>
        <w:t>For this class you will need to learn about the Geographical Background of the United States: geographical position, relief, rivers and lakes, mineral resources, climate and weather. The Web allows you to discover way more than you may have ever thought possible and is a great complement to the materials found in the library. Below is a list of questions about the topic of the seminar. Surf the links on this page to find answers to the questions.</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Questions:</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1) Where is the USA located? What countries does the USA border on? Where are three main mountain ranges located? What are the main rivers in the USA? Where is a region of five great lakes? Name all of the lakes.</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2) What climatic zones can be found in the USA?</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3) How does the US relief affect the climate in the country?</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lastRenderedPageBreak/>
        <w:t>4) Where is coal, oil, natural gas deposited? What other mineral resources are in the USA?</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5) What are the most and least populous areas in the USA?</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The Internet Resources:</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http://en.wikipedia.org/wiki/USA#Geography (US Geography)</w:t>
      </w:r>
      <w:r w:rsidR="0099083E">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http://www.southtravels.com/america/usa/weather.html (Climate)</w:t>
      </w:r>
      <w:r w:rsidR="0099083E">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http://www.cdc.noaa.gov/USclimate/states.fast.html (Climate Map)</w:t>
      </w:r>
      <w:r w:rsidR="0099083E">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http://www.geology.enr.state.nc.us/Mineral%20resources/mineralresources.html (Mineral Resources)</w:t>
      </w:r>
      <w:r w:rsidR="0099083E">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http://en.wikipedia.org/wiki/Image:USA-2000-population-density.gif (Population Density)</w:t>
      </w:r>
      <w:r w:rsidR="0099083E">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The Big Question: Now that you have learned all this information about Geographical background of the United States, try to explain the reasons of the different population density in various parts of the US. Support your argument?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xml:space="preserve">Сабджект семпл (англ. Subject sampler) – стоїть на наступній ступені складності у порівнянні з трежа хантом. Тут також містяться посилання на текстові та мультимедійні матеріали мережі Інтернет (фотографії, аудіо- та відеоматеріали, графічна інформація). Після вивчення кожного аспекту теми </w:t>
      </w:r>
      <w:r w:rsidR="00183301">
        <w:rPr>
          <w:rFonts w:ascii="Times New Roman" w:hAnsi="Times New Roman" w:cs="Times New Roman"/>
          <w:noProof/>
          <w:sz w:val="28"/>
          <w:szCs w:val="28"/>
          <w:lang w:val="uk-UA" w:eastAsia="ru-RU"/>
        </w:rPr>
        <w:t>учням</w:t>
      </w:r>
      <w:r w:rsidRPr="00312C98">
        <w:rPr>
          <w:rFonts w:ascii="Times New Roman" w:hAnsi="Times New Roman" w:cs="Times New Roman"/>
          <w:noProof/>
          <w:sz w:val="28"/>
          <w:szCs w:val="28"/>
          <w:lang w:val="uk-UA" w:eastAsia="ru-RU"/>
        </w:rPr>
        <w:t xml:space="preserve"> необхідно відповісти на поставлені запитання. Однак на відміну від трежа ханта, за допомогою якого відбувається вивчення фактичного матеріалу, сабджект семпл спрямований на обговорення дискусійних тем. </w:t>
      </w:r>
      <w:r w:rsidR="00183301">
        <w:rPr>
          <w:rFonts w:ascii="Times New Roman" w:hAnsi="Times New Roman" w:cs="Times New Roman"/>
          <w:noProof/>
          <w:sz w:val="28"/>
          <w:szCs w:val="28"/>
          <w:lang w:val="uk-UA" w:eastAsia="ru-RU"/>
        </w:rPr>
        <w:t>Учням</w:t>
      </w:r>
      <w:r w:rsidRPr="00312C98">
        <w:rPr>
          <w:rFonts w:ascii="Times New Roman" w:hAnsi="Times New Roman" w:cs="Times New Roman"/>
          <w:noProof/>
          <w:sz w:val="28"/>
          <w:szCs w:val="28"/>
          <w:lang w:val="uk-UA" w:eastAsia="ru-RU"/>
        </w:rPr>
        <w:t xml:space="preserve"> необхідно не просто ознайомитися з матеріалом, але і висловити і аргументувати власну думку по досліджуваному дискусійному питанню.</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Наприклад, topic: Formation of the United States of America.</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Resources:</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http://en.wikipedia.org/wiki/American_Revolution (American Revolution for Independence)</w:t>
      </w:r>
      <w:r w:rsidR="00D23BBC">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http://www.americanrevolution.com/ (American Revolution)</w:t>
      </w:r>
      <w:r w:rsidR="00D23BBC">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http://www.foundingfathers.info/ (Founding Fathers)</w:t>
      </w:r>
      <w:r w:rsidR="00D23BBC">
        <w:rPr>
          <w:rFonts w:ascii="Times New Roman" w:hAnsi="Times New Roman" w:cs="Times New Roman"/>
          <w:noProof/>
          <w:sz w:val="28"/>
          <w:szCs w:val="28"/>
          <w:lang w:val="uk-UA" w:eastAsia="ru-RU"/>
        </w:rPr>
        <w: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Questions:</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lastRenderedPageBreak/>
        <w:t>1. What events led to proclamation by the US its independence from the British Crown?</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2. Who were Founding Fathers and why are they called that way?</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3. Some historians call American Revolution a coup. Do you agree or disagree with this point of view? Support your argument.</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xml:space="preserve">Вебквест (англ. Webquest – Інтернет-проект) – найскладніший тип навчальних Інтернет-ресурсів. Вебквест –це сценарій організації проектної діяльності за будь-якою темою з використанням ресурсів Інтернету. Він включає в себе всі компоненти чотирьох зазначених вище матеріалів і передбачає проведення проекту за участю всіх </w:t>
      </w:r>
      <w:r w:rsidR="00AC1F8D">
        <w:rPr>
          <w:rFonts w:ascii="Times New Roman" w:hAnsi="Times New Roman" w:cs="Times New Roman"/>
          <w:noProof/>
          <w:sz w:val="28"/>
          <w:szCs w:val="28"/>
          <w:lang w:val="uk-UA" w:eastAsia="ru-RU"/>
        </w:rPr>
        <w:t>учн</w:t>
      </w:r>
      <w:r w:rsidRPr="00312C98">
        <w:rPr>
          <w:rFonts w:ascii="Times New Roman" w:hAnsi="Times New Roman" w:cs="Times New Roman"/>
          <w:noProof/>
          <w:sz w:val="28"/>
          <w:szCs w:val="28"/>
          <w:lang w:val="uk-UA" w:eastAsia="ru-RU"/>
        </w:rPr>
        <w:t xml:space="preserve">ів. Один із сценаріїв організації проектної діяльності з використанням Інтернет-ресурсів може мати наступну структуру. Спочатку вся група знайомиться із загальними відомостями з проблеми майбутнього проекту. Потім </w:t>
      </w:r>
      <w:r w:rsidR="00AC1F8D">
        <w:rPr>
          <w:rFonts w:ascii="Times New Roman" w:hAnsi="Times New Roman" w:cs="Times New Roman"/>
          <w:noProof/>
          <w:sz w:val="28"/>
          <w:szCs w:val="28"/>
          <w:lang w:val="uk-UA" w:eastAsia="ru-RU"/>
        </w:rPr>
        <w:t>учні</w:t>
      </w:r>
      <w:r w:rsidRPr="00312C98">
        <w:rPr>
          <w:rFonts w:ascii="Times New Roman" w:hAnsi="Times New Roman" w:cs="Times New Roman"/>
          <w:noProof/>
          <w:sz w:val="28"/>
          <w:szCs w:val="28"/>
          <w:lang w:val="uk-UA" w:eastAsia="ru-RU"/>
        </w:rPr>
        <w:t xml:space="preserve"> діляться на групи, і кожній мікрогрупі дістається один певний аспект теми для вивчення та обговорення в групі. Тут необхідно підібрати ресурси мережі Інтернет для кожної групи відповідно до досліджуваних аспектів теми. Після вивчення, обговорення і повного розуміння конкретної проблеми у кожній первинній групі </w:t>
      </w:r>
      <w:r w:rsidR="00AC1F8D">
        <w:rPr>
          <w:rFonts w:ascii="Times New Roman" w:hAnsi="Times New Roman" w:cs="Times New Roman"/>
          <w:noProof/>
          <w:sz w:val="28"/>
          <w:szCs w:val="28"/>
          <w:lang w:val="uk-UA" w:eastAsia="ru-RU"/>
        </w:rPr>
        <w:t>учні</w:t>
      </w:r>
      <w:r w:rsidRPr="00312C98">
        <w:rPr>
          <w:rFonts w:ascii="Times New Roman" w:hAnsi="Times New Roman" w:cs="Times New Roman"/>
          <w:noProof/>
          <w:sz w:val="28"/>
          <w:szCs w:val="28"/>
          <w:lang w:val="uk-UA" w:eastAsia="ru-RU"/>
        </w:rPr>
        <w:t xml:space="preserve"> перегруповуються так, щоб у знову утворених групах було по одному представнику з кожної первинної групи. В процесі обговорення всі </w:t>
      </w:r>
      <w:r w:rsidR="00AC1F8D">
        <w:rPr>
          <w:rFonts w:ascii="Times New Roman" w:hAnsi="Times New Roman" w:cs="Times New Roman"/>
          <w:noProof/>
          <w:sz w:val="28"/>
          <w:szCs w:val="28"/>
          <w:lang w:val="uk-UA" w:eastAsia="ru-RU"/>
        </w:rPr>
        <w:t>учні</w:t>
      </w:r>
      <w:r w:rsidRPr="00312C98">
        <w:rPr>
          <w:rFonts w:ascii="Times New Roman" w:hAnsi="Times New Roman" w:cs="Times New Roman"/>
          <w:noProof/>
          <w:sz w:val="28"/>
          <w:szCs w:val="28"/>
          <w:lang w:val="uk-UA" w:eastAsia="ru-RU"/>
        </w:rPr>
        <w:t xml:space="preserve"> дізнаються один від одного всі аспекти обговорюваної проблеми. При такому обговоренні </w:t>
      </w:r>
      <w:r w:rsidR="00AC1F8D">
        <w:rPr>
          <w:rFonts w:ascii="Times New Roman" w:hAnsi="Times New Roman" w:cs="Times New Roman"/>
          <w:noProof/>
          <w:sz w:val="28"/>
          <w:szCs w:val="28"/>
          <w:lang w:val="uk-UA" w:eastAsia="ru-RU"/>
        </w:rPr>
        <w:t>старшокласники</w:t>
      </w:r>
      <w:r w:rsidRPr="00312C98">
        <w:rPr>
          <w:rFonts w:ascii="Times New Roman" w:hAnsi="Times New Roman" w:cs="Times New Roman"/>
          <w:noProof/>
          <w:sz w:val="28"/>
          <w:szCs w:val="28"/>
          <w:lang w:val="uk-UA" w:eastAsia="ru-RU"/>
        </w:rPr>
        <w:t xml:space="preserve"> повинні висловлювати свою власну думку, робити висновки, прогнозувати подальший можливий хід дії тощо. В ході вирішення вебквеста через вивчення матеріалу та його обговорення </w:t>
      </w:r>
      <w:r w:rsidR="00B355E0">
        <w:rPr>
          <w:rFonts w:ascii="Times New Roman" w:hAnsi="Times New Roman" w:cs="Times New Roman"/>
          <w:noProof/>
          <w:sz w:val="28"/>
          <w:szCs w:val="28"/>
          <w:lang w:val="uk-UA" w:eastAsia="ru-RU"/>
        </w:rPr>
        <w:t>учні</w:t>
      </w:r>
      <w:r w:rsidRPr="00312C98">
        <w:rPr>
          <w:rFonts w:ascii="Times New Roman" w:hAnsi="Times New Roman" w:cs="Times New Roman"/>
          <w:noProof/>
          <w:sz w:val="28"/>
          <w:szCs w:val="28"/>
          <w:lang w:val="uk-UA" w:eastAsia="ru-RU"/>
        </w:rPr>
        <w:t xml:space="preserve"> повинні відповісти на одне загальне питання дискусійного характеру. При роботі з вебквестом група розбивається на мікрогрупи тільки один раз і через загальну дискусію представники всіх груп знайомляться з різними аспектами досліджуваної теми.</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В якосіт прикладу пропонуємо вебквест, присвячений ЗМІ в США.</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Mass Media in the US WebQuest Introduction.</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lastRenderedPageBreak/>
        <w:t xml:space="preserve">This webquest is devoted to Mass Media in the USA. The media in the United States of America consist of several different types of communications media: television, radio, newspapers, magazines, and Internet-based Web sites. In this course you will be able to learn about the leading TV channels, newspapers, radio station and so on. </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Task.</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What types of Mass media are in the Unites States? To answer this question you will need to work in small groups and complete tasks and assignments designed by your instructor.</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Process.</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For the seminar on Mass media in the US the whole class will be divided into several groups. Each group will get one aspect of the US Mass Media. Your task will include the following:</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A. PRE-CLASS PREPARATION:</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study Web-based materials using links suggested;</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do additional Internet search for information on the target issue, if necessary;</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answer the questions;</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(equally) divide the material between all team members for presentation in class for the members of other groups;</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prepare your presentations (reports).</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B. IN-CLASS ACTIVITY:</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report to the whole class what you have learned on the topic for your group activity.</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Phase 1 – Background Information.</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For this seminar I decided to break the mass media of the United States into four parts. Each group will need to study only one part and inform the whole class about its major features and subjects.</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Phase 2 – Roles. You will be working in teams. It will be up to you to divide roles in each team. For efficiency, there should be a team leader, who will organize </w:t>
      </w:r>
      <w:r w:rsidRPr="00312C98">
        <w:rPr>
          <w:rFonts w:ascii="Times New Roman" w:hAnsi="Times New Roman" w:cs="Times New Roman"/>
          <w:sz w:val="28"/>
          <w:szCs w:val="28"/>
          <w:lang w:val="uk-UA"/>
        </w:rPr>
        <w:lastRenderedPageBreak/>
        <w:t xml:space="preserve">the work and divide the issues within each topic to make sure everything is covered and there is no overlap. However, all team members are responsible for presenting information in class, regardless their role in pre-class preparation process.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Group 1: Television in the United States: </w:t>
      </w:r>
    </w:p>
    <w:p w:rsidR="007014D5" w:rsidRPr="00312C98" w:rsidRDefault="002F5773" w:rsidP="007014D5">
      <w:pPr>
        <w:spacing w:after="0" w:line="360" w:lineRule="auto"/>
        <w:ind w:firstLine="709"/>
        <w:jc w:val="both"/>
        <w:rPr>
          <w:rFonts w:ascii="Times New Roman" w:hAnsi="Times New Roman" w:cs="Times New Roman"/>
          <w:sz w:val="28"/>
          <w:szCs w:val="28"/>
          <w:lang w:val="uk-UA"/>
        </w:rPr>
      </w:pPr>
      <w:hyperlink r:id="rId47" w:history="1">
        <w:r w:rsidR="007014D5" w:rsidRPr="00312C98">
          <w:rPr>
            <w:rStyle w:val="a3"/>
            <w:rFonts w:ascii="Times New Roman" w:hAnsi="Times New Roman" w:cs="Times New Roman"/>
            <w:color w:val="auto"/>
            <w:sz w:val="28"/>
            <w:szCs w:val="28"/>
            <w:u w:val="none"/>
            <w:lang w:val="uk-UA"/>
          </w:rPr>
          <w:t>http://en.wikipedia.org/wiki/Television_in_the_United_States</w:t>
        </w:r>
      </w:hyperlink>
      <w:r w:rsidR="007014D5" w:rsidRPr="00312C98">
        <w:rPr>
          <w:rFonts w:ascii="Times New Roman" w:hAnsi="Times New Roman" w:cs="Times New Roman"/>
          <w:sz w:val="28"/>
          <w:szCs w:val="28"/>
          <w:lang w:val="uk-UA"/>
        </w:rPr>
        <w:t xml:space="preserve"> </w:t>
      </w:r>
    </w:p>
    <w:p w:rsidR="007014D5" w:rsidRPr="00312C98" w:rsidRDefault="002F5773" w:rsidP="007014D5">
      <w:pPr>
        <w:spacing w:after="0" w:line="360" w:lineRule="auto"/>
        <w:ind w:firstLine="709"/>
        <w:jc w:val="both"/>
        <w:rPr>
          <w:rFonts w:ascii="Times New Roman" w:hAnsi="Times New Roman" w:cs="Times New Roman"/>
          <w:sz w:val="28"/>
          <w:szCs w:val="28"/>
          <w:lang w:val="uk-UA"/>
        </w:rPr>
      </w:pPr>
      <w:hyperlink r:id="rId48" w:history="1">
        <w:r w:rsidR="007014D5" w:rsidRPr="00312C98">
          <w:rPr>
            <w:rStyle w:val="a3"/>
            <w:rFonts w:ascii="Times New Roman" w:hAnsi="Times New Roman" w:cs="Times New Roman"/>
            <w:color w:val="auto"/>
            <w:sz w:val="28"/>
            <w:szCs w:val="28"/>
            <w:u w:val="none"/>
            <w:lang w:val="uk-UA"/>
          </w:rPr>
          <w:t>http://www.museum.tv/archives/etv/A/htmlA/americanbroa/americanbroa.htm</w:t>
        </w:r>
      </w:hyperlink>
      <w:r w:rsidR="007014D5" w:rsidRPr="00312C98">
        <w:rPr>
          <w:rFonts w:ascii="Times New Roman" w:hAnsi="Times New Roman" w:cs="Times New Roman"/>
          <w:sz w:val="28"/>
          <w:szCs w:val="28"/>
          <w:lang w:val="uk-UA"/>
        </w:rPr>
        <w:t xml:space="preserve"> </w:t>
      </w:r>
    </w:p>
    <w:p w:rsidR="007014D5" w:rsidRPr="00312C98" w:rsidRDefault="002F5773" w:rsidP="007014D5">
      <w:pPr>
        <w:spacing w:after="0" w:line="360" w:lineRule="auto"/>
        <w:ind w:firstLine="709"/>
        <w:jc w:val="both"/>
        <w:rPr>
          <w:rFonts w:ascii="Times New Roman" w:hAnsi="Times New Roman" w:cs="Times New Roman"/>
          <w:sz w:val="28"/>
          <w:szCs w:val="28"/>
          <w:lang w:val="uk-UA"/>
        </w:rPr>
      </w:pPr>
      <w:hyperlink r:id="rId49" w:history="1">
        <w:r w:rsidR="007014D5" w:rsidRPr="00312C98">
          <w:rPr>
            <w:rStyle w:val="a3"/>
            <w:rFonts w:ascii="Times New Roman" w:hAnsi="Times New Roman" w:cs="Times New Roman"/>
            <w:color w:val="auto"/>
            <w:sz w:val="28"/>
            <w:szCs w:val="28"/>
            <w:u w:val="none"/>
            <w:lang w:val="uk-UA"/>
          </w:rPr>
          <w:t>http://www.fcc.gov/Bureaus/Mass_Media/Factsheets/factvchip.html</w:t>
        </w:r>
      </w:hyperlink>
      <w:r w:rsidR="007014D5" w:rsidRPr="00312C98">
        <w:rPr>
          <w:rFonts w:ascii="Times New Roman" w:hAnsi="Times New Roman" w:cs="Times New Roman"/>
          <w:sz w:val="28"/>
          <w:szCs w:val="28"/>
          <w:lang w:val="uk-UA"/>
        </w:rPr>
        <w:t xml:space="preserve">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QUESTIONS: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1. What are three major networks in the United States?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2. What is the role of public television in the United States?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3. What is FCC?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4. How was the development of the American television influenced by ABC?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Group 2: Radio in the United States: </w:t>
      </w:r>
    </w:p>
    <w:p w:rsidR="007014D5" w:rsidRPr="00312C98" w:rsidRDefault="002F5773" w:rsidP="007014D5">
      <w:pPr>
        <w:spacing w:after="0" w:line="360" w:lineRule="auto"/>
        <w:ind w:firstLine="709"/>
        <w:jc w:val="both"/>
        <w:rPr>
          <w:rFonts w:ascii="Times New Roman" w:hAnsi="Times New Roman" w:cs="Times New Roman"/>
          <w:sz w:val="28"/>
          <w:szCs w:val="28"/>
          <w:lang w:val="uk-UA"/>
        </w:rPr>
      </w:pPr>
      <w:hyperlink r:id="rId50" w:history="1">
        <w:r w:rsidR="007014D5" w:rsidRPr="00312C98">
          <w:rPr>
            <w:rStyle w:val="a3"/>
            <w:rFonts w:ascii="Times New Roman" w:hAnsi="Times New Roman" w:cs="Times New Roman"/>
            <w:color w:val="auto"/>
            <w:sz w:val="28"/>
            <w:szCs w:val="28"/>
            <w:u w:val="none"/>
            <w:lang w:val="uk-UA"/>
          </w:rPr>
          <w:t>http://en.wikipedia.org/wiki/Radio_in_the_United_States</w:t>
        </w:r>
      </w:hyperlink>
      <w:r w:rsidR="007014D5" w:rsidRPr="00312C98">
        <w:rPr>
          <w:rFonts w:ascii="Times New Roman" w:hAnsi="Times New Roman" w:cs="Times New Roman"/>
          <w:sz w:val="28"/>
          <w:szCs w:val="28"/>
          <w:lang w:val="uk-UA"/>
        </w:rPr>
        <w:t xml:space="preserve"> </w:t>
      </w:r>
    </w:p>
    <w:p w:rsidR="007014D5" w:rsidRPr="00312C98" w:rsidRDefault="002F5773" w:rsidP="007014D5">
      <w:pPr>
        <w:spacing w:after="0" w:line="360" w:lineRule="auto"/>
        <w:ind w:firstLine="709"/>
        <w:jc w:val="both"/>
        <w:rPr>
          <w:rFonts w:ascii="Times New Roman" w:hAnsi="Times New Roman" w:cs="Times New Roman"/>
          <w:sz w:val="28"/>
          <w:szCs w:val="28"/>
          <w:lang w:val="uk-UA"/>
        </w:rPr>
      </w:pPr>
      <w:hyperlink r:id="rId51" w:history="1">
        <w:r w:rsidR="007014D5" w:rsidRPr="00312C98">
          <w:rPr>
            <w:rStyle w:val="a3"/>
            <w:rFonts w:ascii="Times New Roman" w:hAnsi="Times New Roman" w:cs="Times New Roman"/>
            <w:color w:val="auto"/>
            <w:sz w:val="28"/>
            <w:szCs w:val="28"/>
            <w:u w:val="none"/>
            <w:lang w:val="uk-UA"/>
          </w:rPr>
          <w:t>http://www.psu.edu/dept/inart10_110/inart10/radio.html</w:t>
        </w:r>
      </w:hyperlink>
      <w:r w:rsidR="007014D5" w:rsidRPr="00312C98">
        <w:rPr>
          <w:rFonts w:ascii="Times New Roman" w:hAnsi="Times New Roman" w:cs="Times New Roman"/>
          <w:sz w:val="28"/>
          <w:szCs w:val="28"/>
          <w:lang w:val="uk-UA"/>
        </w:rPr>
        <w:t xml:space="preserve"> </w:t>
      </w:r>
    </w:p>
    <w:p w:rsidR="007014D5" w:rsidRPr="00312C98" w:rsidRDefault="002F5773" w:rsidP="007014D5">
      <w:pPr>
        <w:spacing w:after="0" w:line="360" w:lineRule="auto"/>
        <w:ind w:firstLine="709"/>
        <w:jc w:val="both"/>
        <w:rPr>
          <w:rFonts w:ascii="Times New Roman" w:hAnsi="Times New Roman" w:cs="Times New Roman"/>
          <w:sz w:val="28"/>
          <w:szCs w:val="28"/>
          <w:lang w:val="uk-UA"/>
        </w:rPr>
      </w:pPr>
      <w:hyperlink r:id="rId52" w:history="1">
        <w:r w:rsidR="007014D5" w:rsidRPr="00312C98">
          <w:rPr>
            <w:rStyle w:val="a3"/>
            <w:rFonts w:ascii="Times New Roman" w:hAnsi="Times New Roman" w:cs="Times New Roman"/>
            <w:color w:val="auto"/>
            <w:sz w:val="28"/>
            <w:szCs w:val="28"/>
            <w:u w:val="none"/>
            <w:lang w:val="uk-UA"/>
          </w:rPr>
          <w:t>http://en.wikipedia.org/wiki/FM_broadcasting_in_the_USA</w:t>
        </w:r>
      </w:hyperlink>
      <w:r w:rsidR="007014D5" w:rsidRPr="00312C98">
        <w:rPr>
          <w:rFonts w:ascii="Times New Roman" w:hAnsi="Times New Roman" w:cs="Times New Roman"/>
          <w:sz w:val="28"/>
          <w:szCs w:val="28"/>
          <w:lang w:val="uk-UA"/>
        </w:rPr>
        <w:t xml:space="preserve">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QUESTIONS: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1. How many national radio networks did the United States have by 1928?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2. What were the four divisions of radio content?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3. How can you characterize the modern radio broadcasting companies?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4. Who invented the stereo FM radio?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Group 3: Newspapers in the United States: </w:t>
      </w:r>
    </w:p>
    <w:p w:rsidR="007014D5" w:rsidRPr="00312C98" w:rsidRDefault="002F5773" w:rsidP="007014D5">
      <w:pPr>
        <w:spacing w:after="0" w:line="360" w:lineRule="auto"/>
        <w:ind w:firstLine="709"/>
        <w:jc w:val="both"/>
        <w:rPr>
          <w:rFonts w:ascii="Times New Roman" w:hAnsi="Times New Roman" w:cs="Times New Roman"/>
          <w:sz w:val="28"/>
          <w:szCs w:val="28"/>
          <w:lang w:val="uk-UA"/>
        </w:rPr>
      </w:pPr>
      <w:hyperlink r:id="rId53" w:history="1">
        <w:r w:rsidR="007014D5" w:rsidRPr="00312C98">
          <w:rPr>
            <w:rStyle w:val="a3"/>
            <w:rFonts w:ascii="Times New Roman" w:hAnsi="Times New Roman" w:cs="Times New Roman"/>
            <w:color w:val="auto"/>
            <w:sz w:val="28"/>
            <w:szCs w:val="28"/>
            <w:u w:val="none"/>
            <w:lang w:val="uk-UA"/>
          </w:rPr>
          <w:t>http://en.wikipedia.org/wiki/Newspapers_in_the_United_States</w:t>
        </w:r>
      </w:hyperlink>
      <w:r w:rsidR="007014D5" w:rsidRPr="00312C98">
        <w:rPr>
          <w:rFonts w:ascii="Times New Roman" w:hAnsi="Times New Roman" w:cs="Times New Roman"/>
          <w:sz w:val="28"/>
          <w:szCs w:val="28"/>
          <w:lang w:val="uk-UA"/>
        </w:rPr>
        <w:t xml:space="preserve"> </w:t>
      </w:r>
    </w:p>
    <w:p w:rsidR="007014D5" w:rsidRPr="00312C98" w:rsidRDefault="002F5773" w:rsidP="007014D5">
      <w:pPr>
        <w:spacing w:after="0" w:line="360" w:lineRule="auto"/>
        <w:ind w:firstLine="709"/>
        <w:jc w:val="both"/>
        <w:rPr>
          <w:rFonts w:ascii="Times New Roman" w:hAnsi="Times New Roman" w:cs="Times New Roman"/>
          <w:sz w:val="28"/>
          <w:szCs w:val="28"/>
          <w:lang w:val="uk-UA"/>
        </w:rPr>
      </w:pPr>
      <w:hyperlink r:id="rId54" w:history="1">
        <w:r w:rsidR="007014D5" w:rsidRPr="00312C98">
          <w:rPr>
            <w:rStyle w:val="a3"/>
            <w:rFonts w:ascii="Times New Roman" w:hAnsi="Times New Roman" w:cs="Times New Roman"/>
            <w:color w:val="auto"/>
            <w:sz w:val="28"/>
            <w:szCs w:val="28"/>
            <w:u w:val="none"/>
            <w:lang w:val="uk-UA"/>
          </w:rPr>
          <w:t>http://www.theworldpress.com/press/unitedstatesofamericapress.htm</w:t>
        </w:r>
      </w:hyperlink>
      <w:r w:rsidR="007014D5" w:rsidRPr="00312C98">
        <w:rPr>
          <w:rFonts w:ascii="Times New Roman" w:hAnsi="Times New Roman" w:cs="Times New Roman"/>
          <w:sz w:val="28"/>
          <w:szCs w:val="28"/>
          <w:lang w:val="uk-UA"/>
        </w:rPr>
        <w:t xml:space="preserve">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http://www.usatoday.com/ </w:t>
      </w:r>
      <w:hyperlink r:id="rId55" w:history="1">
        <w:r w:rsidRPr="00312C98">
          <w:rPr>
            <w:rStyle w:val="a3"/>
            <w:rFonts w:ascii="Times New Roman" w:hAnsi="Times New Roman" w:cs="Times New Roman"/>
            <w:color w:val="auto"/>
            <w:sz w:val="28"/>
            <w:szCs w:val="28"/>
            <w:u w:val="none"/>
            <w:lang w:val="uk-UA"/>
          </w:rPr>
          <w:t>http://www.nytimes.com/</w:t>
        </w:r>
      </w:hyperlink>
      <w:r w:rsidRPr="00312C98">
        <w:rPr>
          <w:rFonts w:ascii="Times New Roman" w:hAnsi="Times New Roman" w:cs="Times New Roman"/>
          <w:sz w:val="28"/>
          <w:szCs w:val="28"/>
          <w:lang w:val="uk-UA"/>
        </w:rPr>
        <w:t xml:space="preserve">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QUESTIONS: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1. What are the major newspapers in the USA?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lastRenderedPageBreak/>
        <w:t xml:space="preserve">2. What types of newspapers are in the USA?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3. What is the aim of local newspapers?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4. What is the primary source of newspaper revenue?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5. What makes The New York Times one of the largest newspapers?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6. What makes The USA Today one of the most popular newspapers in the US?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Group 4: Magazines in the United States: </w:t>
      </w:r>
    </w:p>
    <w:p w:rsidR="007014D5" w:rsidRPr="00312C98" w:rsidRDefault="002F5773" w:rsidP="007014D5">
      <w:pPr>
        <w:spacing w:after="0" w:line="360" w:lineRule="auto"/>
        <w:ind w:firstLine="709"/>
        <w:jc w:val="both"/>
        <w:rPr>
          <w:rFonts w:ascii="Times New Roman" w:hAnsi="Times New Roman" w:cs="Times New Roman"/>
          <w:sz w:val="28"/>
          <w:szCs w:val="28"/>
          <w:lang w:val="uk-UA"/>
        </w:rPr>
      </w:pPr>
      <w:hyperlink r:id="rId56" w:history="1">
        <w:r w:rsidR="007014D5" w:rsidRPr="00312C98">
          <w:rPr>
            <w:rStyle w:val="a3"/>
            <w:rFonts w:ascii="Times New Roman" w:hAnsi="Times New Roman" w:cs="Times New Roman"/>
            <w:color w:val="auto"/>
            <w:sz w:val="28"/>
            <w:szCs w:val="28"/>
            <w:u w:val="none"/>
            <w:lang w:val="uk-UA"/>
          </w:rPr>
          <w:t>http://en.wikipedia.org/wiki/List_of_United_States_magazines</w:t>
        </w:r>
      </w:hyperlink>
      <w:r w:rsidR="007014D5" w:rsidRPr="00312C98">
        <w:rPr>
          <w:rFonts w:ascii="Times New Roman" w:hAnsi="Times New Roman" w:cs="Times New Roman"/>
          <w:sz w:val="28"/>
          <w:szCs w:val="28"/>
          <w:lang w:val="uk-UA"/>
        </w:rPr>
        <w:t xml:space="preserve"> </w:t>
      </w:r>
    </w:p>
    <w:p w:rsidR="007014D5" w:rsidRPr="00312C98" w:rsidRDefault="002F5773" w:rsidP="007014D5">
      <w:pPr>
        <w:spacing w:after="0" w:line="360" w:lineRule="auto"/>
        <w:ind w:firstLine="709"/>
        <w:jc w:val="both"/>
        <w:rPr>
          <w:rFonts w:ascii="Times New Roman" w:hAnsi="Times New Roman" w:cs="Times New Roman"/>
          <w:sz w:val="28"/>
          <w:szCs w:val="28"/>
          <w:lang w:val="uk-UA"/>
        </w:rPr>
      </w:pPr>
      <w:hyperlink r:id="rId57" w:history="1">
        <w:r w:rsidR="007014D5" w:rsidRPr="00312C98">
          <w:rPr>
            <w:rStyle w:val="a3"/>
            <w:rFonts w:ascii="Times New Roman" w:hAnsi="Times New Roman" w:cs="Times New Roman"/>
            <w:color w:val="auto"/>
            <w:sz w:val="28"/>
            <w:szCs w:val="28"/>
            <w:u w:val="none"/>
            <w:lang w:val="uk-UA"/>
          </w:rPr>
          <w:t>http://en.wikipedia.org/wiki/Category:American_political_magazines</w:t>
        </w:r>
      </w:hyperlink>
      <w:r w:rsidR="007014D5" w:rsidRPr="00312C98">
        <w:rPr>
          <w:rFonts w:ascii="Times New Roman" w:hAnsi="Times New Roman" w:cs="Times New Roman"/>
          <w:sz w:val="28"/>
          <w:szCs w:val="28"/>
          <w:lang w:val="uk-UA"/>
        </w:rPr>
        <w:t xml:space="preserve"> </w:t>
      </w:r>
    </w:p>
    <w:p w:rsidR="007014D5" w:rsidRPr="00312C98" w:rsidRDefault="002F5773" w:rsidP="007014D5">
      <w:pPr>
        <w:spacing w:after="0" w:line="360" w:lineRule="auto"/>
        <w:ind w:firstLine="709"/>
        <w:jc w:val="both"/>
        <w:rPr>
          <w:rFonts w:ascii="Times New Roman" w:hAnsi="Times New Roman" w:cs="Times New Roman"/>
          <w:sz w:val="28"/>
          <w:szCs w:val="28"/>
          <w:lang w:val="uk-UA"/>
        </w:rPr>
      </w:pPr>
      <w:hyperlink r:id="rId58" w:history="1">
        <w:r w:rsidR="007014D5" w:rsidRPr="00312C98">
          <w:rPr>
            <w:rStyle w:val="a3"/>
            <w:rFonts w:ascii="Times New Roman" w:hAnsi="Times New Roman" w:cs="Times New Roman"/>
            <w:color w:val="auto"/>
            <w:sz w:val="28"/>
            <w:szCs w:val="28"/>
            <w:u w:val="none"/>
            <w:lang w:val="uk-UA"/>
          </w:rPr>
          <w:t>http://en.wikipedia.org/wiki/Category:African_American_magazines</w:t>
        </w:r>
      </w:hyperlink>
      <w:r w:rsidR="007014D5" w:rsidRPr="00312C98">
        <w:rPr>
          <w:rFonts w:ascii="Times New Roman" w:hAnsi="Times New Roman" w:cs="Times New Roman"/>
          <w:sz w:val="28"/>
          <w:szCs w:val="28"/>
          <w:lang w:val="uk-UA"/>
        </w:rPr>
        <w:t xml:space="preserve">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QUESTIONS: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1. What is the United States magazine industry?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2. What are three leading weekly news magazines?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3. What Afro-American magazines can you name? What is their audience and purpose?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Phase 3 – Reaching Consensus.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The most difficult problem is to decide whether the mass media effects badly or not on young generation. The question of ranking the mass media as one of the source of getting knowledge is one of them.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Work in your groups. Discuss the following questions and be ready to participate in the whole class discussion.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How does the mass media in the US effect children and the way they perceive reality? Why is it disputed?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Can the mass media give knowledge? Give your examples.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Can you give the examples of negative influence of the mass media in the USA?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You may need to do independent Internet search, if necessary</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Conclusion.</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lastRenderedPageBreak/>
        <w:t>Now that you have learned about the mass media of the USA, what seemed the most interesting for you? What topic would you choose for additional in-depth study for a course paper in American Country Studies? Why?</w:t>
      </w:r>
    </w:p>
    <w:p w:rsidR="007014D5" w:rsidRPr="00B355E0"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xml:space="preserve">Цілком очевидно, що кожен з </w:t>
      </w:r>
      <w:r w:rsidR="00B355E0">
        <w:rPr>
          <w:rFonts w:ascii="Times New Roman" w:hAnsi="Times New Roman" w:cs="Times New Roman"/>
          <w:noProof/>
          <w:sz w:val="28"/>
          <w:szCs w:val="28"/>
          <w:lang w:val="uk-UA" w:eastAsia="ru-RU"/>
        </w:rPr>
        <w:t>наведених</w:t>
      </w:r>
      <w:r w:rsidRPr="00312C98">
        <w:rPr>
          <w:rFonts w:ascii="Times New Roman" w:hAnsi="Times New Roman" w:cs="Times New Roman"/>
          <w:noProof/>
          <w:sz w:val="28"/>
          <w:szCs w:val="28"/>
          <w:lang w:val="uk-UA" w:eastAsia="ru-RU"/>
        </w:rPr>
        <w:t xml:space="preserve"> видів навчальних Інтернет</w:t>
      </w:r>
      <w:r w:rsidR="00B355E0">
        <w:rPr>
          <w:rFonts w:ascii="Times New Roman" w:hAnsi="Times New Roman" w:cs="Times New Roman"/>
          <w:noProof/>
          <w:sz w:val="28"/>
          <w:szCs w:val="28"/>
          <w:lang w:val="uk-UA" w:eastAsia="ru-RU"/>
        </w:rPr>
        <w:t>-</w:t>
      </w:r>
      <w:r w:rsidRPr="00312C98">
        <w:rPr>
          <w:rFonts w:ascii="Times New Roman" w:hAnsi="Times New Roman" w:cs="Times New Roman"/>
          <w:noProof/>
          <w:sz w:val="28"/>
          <w:szCs w:val="28"/>
          <w:lang w:val="uk-UA" w:eastAsia="ru-RU"/>
        </w:rPr>
        <w:t xml:space="preserve">ресурсов випливає з попереднього, поступово ускладнюючи і тим самим </w:t>
      </w:r>
      <w:r w:rsidRPr="00B355E0">
        <w:rPr>
          <w:rFonts w:ascii="Times New Roman" w:hAnsi="Times New Roman" w:cs="Times New Roman"/>
          <w:noProof/>
          <w:sz w:val="28"/>
          <w:szCs w:val="28"/>
          <w:lang w:val="uk-UA" w:eastAsia="ru-RU"/>
        </w:rPr>
        <w:t xml:space="preserve">дозволяючи вирішувати більш складні навчальні завдання. </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B355E0">
        <w:rPr>
          <w:rFonts w:ascii="Times New Roman" w:hAnsi="Times New Roman" w:cs="Times New Roman"/>
          <w:noProof/>
          <w:sz w:val="28"/>
          <w:szCs w:val="28"/>
          <w:lang w:val="uk-UA" w:eastAsia="ru-RU"/>
        </w:rPr>
        <w:t>У викладацькій діяльності педагоги можуть використовувати вже готові навчальні Інтернет-ресурси з досліджуваних тем або створити їх самі. Досить великий банк англомовних навчальних Інтернет-ресурсів знаходиться в мережі Інтернет на сайті www.kn.att.com. Необхідно лише ввести в пошукову систему ключове слово (досліджувану тему) і вибрати, який саме потрібний ресурс (хотліст або вебквест). Якщо ж педагог захоче</w:t>
      </w:r>
      <w:r w:rsidRPr="00312C98">
        <w:rPr>
          <w:rFonts w:ascii="Times New Roman" w:hAnsi="Times New Roman" w:cs="Times New Roman"/>
          <w:noProof/>
          <w:sz w:val="28"/>
          <w:szCs w:val="28"/>
          <w:lang w:val="uk-UA" w:eastAsia="ru-RU"/>
        </w:rPr>
        <w:t xml:space="preserve"> сам створити свої навчальні Інтернет-ресурси, він може або скористатися спеціальною програмою, доступною в Інтернеті (в цьому випадку створені ресурси будуть зберігатися в Інтернеті і будуть доступні широкому колу користувачів), або без спеціальної програми створити навчальні Інтернет-ресурси у текстовому редакторі. </w:t>
      </w:r>
    </w:p>
    <w:p w:rsidR="007014D5" w:rsidRPr="00312C98" w:rsidRDefault="007014D5" w:rsidP="007014D5">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У таблиці 3.1 систематизовані комунікативно-мовленнєві вміння, розвиток яких можливий при використанні навчальних Інтернет-ресурсів.</w:t>
      </w:r>
    </w:p>
    <w:p w:rsidR="007014D5" w:rsidRPr="00312C98" w:rsidRDefault="007014D5" w:rsidP="007014D5">
      <w:pPr>
        <w:spacing w:after="0" w:line="360" w:lineRule="auto"/>
        <w:ind w:firstLine="709"/>
        <w:jc w:val="right"/>
        <w:rPr>
          <w:rFonts w:ascii="Times New Roman" w:hAnsi="Times New Roman" w:cs="Times New Roman"/>
          <w:sz w:val="28"/>
          <w:szCs w:val="28"/>
          <w:lang w:val="uk-UA"/>
        </w:rPr>
      </w:pPr>
      <w:r w:rsidRPr="00312C98">
        <w:rPr>
          <w:rFonts w:ascii="Times New Roman" w:hAnsi="Times New Roman" w:cs="Times New Roman"/>
          <w:sz w:val="28"/>
          <w:szCs w:val="28"/>
          <w:lang w:val="uk-UA"/>
        </w:rPr>
        <w:t>Таблиця 3.1</w:t>
      </w:r>
    </w:p>
    <w:p w:rsidR="007014D5" w:rsidRPr="00312C98" w:rsidRDefault="007014D5" w:rsidP="007014D5">
      <w:pPr>
        <w:spacing w:after="0" w:line="360" w:lineRule="auto"/>
        <w:ind w:firstLine="709"/>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Комунікативно-мовленнєві вміння, розвиток яких можливий при використанні навчальних Інтернет-ресурсів</w:t>
      </w:r>
    </w:p>
    <w:tbl>
      <w:tblPr>
        <w:tblStyle w:val="a6"/>
        <w:tblW w:w="9606" w:type="dxa"/>
        <w:tblLayout w:type="fixed"/>
        <w:tblLook w:val="04A0" w:firstRow="1" w:lastRow="0" w:firstColumn="1" w:lastColumn="0" w:noHBand="0" w:noVBand="1"/>
      </w:tblPr>
      <w:tblGrid>
        <w:gridCol w:w="3936"/>
        <w:gridCol w:w="1145"/>
        <w:gridCol w:w="1407"/>
        <w:gridCol w:w="992"/>
        <w:gridCol w:w="1275"/>
        <w:gridCol w:w="851"/>
      </w:tblGrid>
      <w:tr w:rsidR="007014D5" w:rsidRPr="00312C98" w:rsidTr="00B355E0">
        <w:tc>
          <w:tcPr>
            <w:tcW w:w="3936" w:type="dxa"/>
          </w:tcPr>
          <w:p w:rsidR="007014D5" w:rsidRPr="00312C98" w:rsidRDefault="007014D5" w:rsidP="00A67990">
            <w:pPr>
              <w:pStyle w:val="11"/>
              <w:spacing w:line="240" w:lineRule="auto"/>
              <w:jc w:val="center"/>
              <w:rPr>
                <w:sz w:val="28"/>
                <w:szCs w:val="28"/>
                <w:lang w:val="uk-UA"/>
              </w:rPr>
            </w:pPr>
            <w:r w:rsidRPr="00312C98">
              <w:rPr>
                <w:sz w:val="28"/>
                <w:szCs w:val="28"/>
                <w:lang w:val="uk-UA"/>
              </w:rPr>
              <w:t>Вміння / Навчальні Інтернет ресурси</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Хотліст</w:t>
            </w:r>
          </w:p>
        </w:tc>
        <w:tc>
          <w:tcPr>
            <w:tcW w:w="1407" w:type="dxa"/>
          </w:tcPr>
          <w:p w:rsidR="007014D5" w:rsidRPr="00312C98" w:rsidRDefault="007014D5" w:rsidP="00A67990">
            <w:pPr>
              <w:pStyle w:val="11"/>
              <w:spacing w:line="240" w:lineRule="auto"/>
              <w:jc w:val="center"/>
              <w:rPr>
                <w:sz w:val="28"/>
                <w:szCs w:val="28"/>
                <w:lang w:val="uk-UA"/>
              </w:rPr>
            </w:pPr>
            <w:r w:rsidRPr="00312C98">
              <w:rPr>
                <w:sz w:val="28"/>
                <w:szCs w:val="28"/>
                <w:lang w:val="uk-UA"/>
              </w:rPr>
              <w:t>Мультимедіа скрепбук</w:t>
            </w:r>
          </w:p>
        </w:tc>
        <w:tc>
          <w:tcPr>
            <w:tcW w:w="992" w:type="dxa"/>
          </w:tcPr>
          <w:p w:rsidR="007014D5" w:rsidRPr="00312C98" w:rsidRDefault="007014D5" w:rsidP="00A67990">
            <w:pPr>
              <w:pStyle w:val="11"/>
              <w:spacing w:line="240" w:lineRule="auto"/>
              <w:jc w:val="center"/>
              <w:rPr>
                <w:sz w:val="28"/>
                <w:szCs w:val="28"/>
                <w:lang w:val="uk-UA"/>
              </w:rPr>
            </w:pPr>
            <w:r w:rsidRPr="00312C98">
              <w:rPr>
                <w:sz w:val="28"/>
                <w:szCs w:val="28"/>
                <w:lang w:val="uk-UA"/>
              </w:rPr>
              <w:t>Трежа хант</w:t>
            </w:r>
          </w:p>
        </w:tc>
        <w:tc>
          <w:tcPr>
            <w:tcW w:w="1275" w:type="dxa"/>
          </w:tcPr>
          <w:p w:rsidR="007014D5" w:rsidRPr="00312C98" w:rsidRDefault="007014D5" w:rsidP="00A67990">
            <w:pPr>
              <w:pStyle w:val="11"/>
              <w:spacing w:line="240" w:lineRule="auto"/>
              <w:jc w:val="center"/>
              <w:rPr>
                <w:sz w:val="28"/>
                <w:szCs w:val="28"/>
                <w:lang w:val="uk-UA"/>
              </w:rPr>
            </w:pPr>
            <w:r w:rsidRPr="00312C98">
              <w:rPr>
                <w:sz w:val="28"/>
                <w:szCs w:val="28"/>
                <w:lang w:val="uk-UA"/>
              </w:rPr>
              <w:t>Сабджект семпл</w:t>
            </w:r>
          </w:p>
        </w:tc>
        <w:tc>
          <w:tcPr>
            <w:tcW w:w="851" w:type="dxa"/>
          </w:tcPr>
          <w:p w:rsidR="007014D5" w:rsidRPr="00312C98" w:rsidRDefault="007014D5" w:rsidP="00A67990">
            <w:pPr>
              <w:pStyle w:val="11"/>
              <w:spacing w:line="240" w:lineRule="auto"/>
              <w:jc w:val="center"/>
              <w:rPr>
                <w:sz w:val="28"/>
                <w:szCs w:val="28"/>
                <w:lang w:val="uk-UA"/>
              </w:rPr>
            </w:pPr>
            <w:r w:rsidRPr="00312C98">
              <w:rPr>
                <w:sz w:val="28"/>
                <w:szCs w:val="28"/>
                <w:lang w:val="uk-UA"/>
              </w:rPr>
              <w:t>Вебквест</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Здійснювати пошук інформації</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hd w:val="clear" w:color="auto" w:fill="auto"/>
              <w:spacing w:line="240" w:lineRule="auto"/>
              <w:rPr>
                <w:sz w:val="28"/>
                <w:szCs w:val="28"/>
                <w:lang w:val="uk-UA"/>
              </w:rPr>
            </w:pPr>
            <w:r w:rsidRPr="00312C98">
              <w:rPr>
                <w:sz w:val="28"/>
                <w:szCs w:val="28"/>
                <w:lang w:val="uk-UA"/>
              </w:rPr>
              <w:t>Виділяти ключові слова</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hd w:val="clear" w:color="auto" w:fill="auto"/>
              <w:spacing w:line="240" w:lineRule="auto"/>
              <w:rPr>
                <w:sz w:val="28"/>
                <w:szCs w:val="28"/>
                <w:lang w:val="uk-UA"/>
              </w:rPr>
            </w:pPr>
            <w:r w:rsidRPr="00312C98">
              <w:rPr>
                <w:sz w:val="28"/>
                <w:szCs w:val="28"/>
                <w:lang w:val="uk-UA"/>
              </w:rPr>
              <w:t>Визначати тему / проблему</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Відокремлювати основну інформацію від другорядної</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Фіксувати необхідну інформацію</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 xml:space="preserve">Детально / коротко викладати </w:t>
            </w:r>
            <w:r w:rsidRPr="00312C98">
              <w:rPr>
                <w:sz w:val="28"/>
                <w:szCs w:val="28"/>
                <w:lang w:val="uk-UA"/>
              </w:rPr>
              <w:lastRenderedPageBreak/>
              <w:t>зміст прочитаного</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lastRenderedPageBreak/>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lastRenderedPageBreak/>
              <w:t xml:space="preserve">Узагальнювати </w:t>
            </w:r>
          </w:p>
          <w:p w:rsidR="007014D5" w:rsidRPr="00312C98" w:rsidRDefault="007014D5" w:rsidP="00A67990">
            <w:pPr>
              <w:pStyle w:val="11"/>
              <w:spacing w:line="240" w:lineRule="auto"/>
              <w:rPr>
                <w:sz w:val="28"/>
                <w:szCs w:val="28"/>
                <w:lang w:val="uk-UA"/>
              </w:rPr>
            </w:pPr>
            <w:r w:rsidRPr="00312C98">
              <w:rPr>
                <w:sz w:val="28"/>
                <w:szCs w:val="28"/>
                <w:lang w:val="uk-UA"/>
              </w:rPr>
              <w:t>інформацію</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Детально / коротко викладати зміст прослуханого / побаченого</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B355E0">
            <w:pPr>
              <w:pStyle w:val="11"/>
              <w:spacing w:line="240" w:lineRule="auto"/>
              <w:rPr>
                <w:sz w:val="28"/>
                <w:szCs w:val="28"/>
                <w:lang w:val="uk-UA"/>
              </w:rPr>
            </w:pPr>
            <w:r w:rsidRPr="00312C98">
              <w:rPr>
                <w:sz w:val="28"/>
                <w:szCs w:val="28"/>
                <w:lang w:val="uk-UA"/>
              </w:rPr>
              <w:t>Фіксувати необхідну</w:t>
            </w:r>
            <w:r w:rsidR="00B355E0">
              <w:rPr>
                <w:sz w:val="28"/>
                <w:szCs w:val="28"/>
                <w:lang w:val="uk-UA"/>
              </w:rPr>
              <w:t xml:space="preserve"> </w:t>
            </w:r>
            <w:r w:rsidRPr="00312C98">
              <w:rPr>
                <w:sz w:val="28"/>
                <w:szCs w:val="28"/>
                <w:lang w:val="uk-UA"/>
              </w:rPr>
              <w:t>інформацію з прослуханого / побаченого</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Виділяти факти / приклади / аргументи відповідно до поставлених питань / проблем</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Робити висновки</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Висловлювати і аргументувати свою точку зору</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B355E0">
            <w:pPr>
              <w:pStyle w:val="11"/>
              <w:spacing w:line="240" w:lineRule="auto"/>
              <w:rPr>
                <w:sz w:val="28"/>
                <w:szCs w:val="28"/>
                <w:lang w:val="uk-UA"/>
              </w:rPr>
            </w:pPr>
            <w:r w:rsidRPr="00312C98">
              <w:rPr>
                <w:sz w:val="28"/>
                <w:szCs w:val="28"/>
                <w:lang w:val="uk-UA"/>
              </w:rPr>
              <w:t>Визначати причинно-наслідковий взаємозв</w:t>
            </w:r>
            <w:r w:rsidR="00B355E0" w:rsidRPr="00312C98">
              <w:rPr>
                <w:sz w:val="28"/>
                <w:szCs w:val="28"/>
                <w:lang w:val="uk-UA"/>
              </w:rPr>
              <w:t>’</w:t>
            </w:r>
            <w:r w:rsidRPr="00312C98">
              <w:rPr>
                <w:sz w:val="28"/>
                <w:szCs w:val="28"/>
                <w:lang w:val="uk-UA"/>
              </w:rPr>
              <w:t>язок між подіями</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Оцінювати вчинки і давати характеристику фактів і подій</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Брати участь в бесіді / обговоренні</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Брати на себе ініціативу при обговоренні</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Запитувати та обмінюватися інформацією</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Уточнювати інформацію</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r w:rsidR="007014D5" w:rsidRPr="00312C98" w:rsidTr="00B355E0">
        <w:tc>
          <w:tcPr>
            <w:tcW w:w="3936" w:type="dxa"/>
          </w:tcPr>
          <w:p w:rsidR="007014D5" w:rsidRPr="00312C98" w:rsidRDefault="007014D5" w:rsidP="00A67990">
            <w:pPr>
              <w:pStyle w:val="11"/>
              <w:spacing w:line="240" w:lineRule="auto"/>
              <w:rPr>
                <w:sz w:val="28"/>
                <w:szCs w:val="28"/>
                <w:lang w:val="uk-UA"/>
              </w:rPr>
            </w:pPr>
            <w:r w:rsidRPr="00312C98">
              <w:rPr>
                <w:sz w:val="28"/>
                <w:szCs w:val="28"/>
                <w:lang w:val="uk-UA"/>
              </w:rPr>
              <w:t>Прогнозувати розвиток / результат висловлюваних фактів / подій</w:t>
            </w:r>
          </w:p>
        </w:tc>
        <w:tc>
          <w:tcPr>
            <w:tcW w:w="114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407"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992"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1275"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c>
          <w:tcPr>
            <w:tcW w:w="851" w:type="dxa"/>
          </w:tcPr>
          <w:p w:rsidR="007014D5" w:rsidRPr="00312C98" w:rsidRDefault="007014D5" w:rsidP="00A67990">
            <w:pPr>
              <w:pStyle w:val="11"/>
              <w:shd w:val="clear" w:color="auto" w:fill="auto"/>
              <w:spacing w:line="240" w:lineRule="auto"/>
              <w:jc w:val="center"/>
              <w:rPr>
                <w:sz w:val="28"/>
                <w:szCs w:val="28"/>
                <w:lang w:val="uk-UA"/>
              </w:rPr>
            </w:pPr>
            <w:r w:rsidRPr="00312C98">
              <w:rPr>
                <w:sz w:val="28"/>
                <w:szCs w:val="28"/>
                <w:lang w:val="uk-UA"/>
              </w:rPr>
              <w:t>+</w:t>
            </w:r>
          </w:p>
        </w:tc>
      </w:tr>
    </w:tbl>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Багато з умінь, позначених в табл. 3.1, є універсальними відразу для декількох видів комунікативно-мовленнєвої діяльності.</w:t>
      </w:r>
    </w:p>
    <w:p w:rsidR="007014D5" w:rsidRPr="00312C98" w:rsidRDefault="007014D5" w:rsidP="007014D5">
      <w:pPr>
        <w:spacing w:after="0" w:line="360" w:lineRule="auto"/>
        <w:ind w:firstLine="709"/>
        <w:jc w:val="both"/>
        <w:rPr>
          <w:rFonts w:ascii="Times New Roman" w:hAnsi="Times New Roman" w:cs="Times New Roman"/>
          <w:noProof/>
          <w:sz w:val="28"/>
          <w:szCs w:val="28"/>
          <w:lang w:val="uk-UA" w:eastAsia="ru-RU"/>
        </w:rPr>
      </w:pPr>
      <w:r w:rsidRPr="00312C98">
        <w:rPr>
          <w:rFonts w:ascii="Times New Roman" w:hAnsi="Times New Roman" w:cs="Times New Roman"/>
          <w:noProof/>
          <w:sz w:val="28"/>
          <w:szCs w:val="28"/>
          <w:lang w:val="uk-UA" w:eastAsia="ru-RU"/>
        </w:rPr>
        <w:t xml:space="preserve">Отже, </w:t>
      </w:r>
      <w:r w:rsidR="00B355E0">
        <w:rPr>
          <w:rFonts w:ascii="Times New Roman" w:hAnsi="Times New Roman" w:cs="Times New Roman"/>
          <w:noProof/>
          <w:sz w:val="28"/>
          <w:szCs w:val="28"/>
          <w:lang w:val="uk-UA" w:eastAsia="ru-RU"/>
        </w:rPr>
        <w:t>е</w:t>
      </w:r>
      <w:r w:rsidRPr="00312C98">
        <w:rPr>
          <w:rFonts w:ascii="Times New Roman" w:hAnsi="Times New Roman" w:cs="Times New Roman"/>
          <w:noProof/>
          <w:sz w:val="28"/>
          <w:szCs w:val="28"/>
          <w:lang w:val="uk-UA" w:eastAsia="ru-RU"/>
        </w:rPr>
        <w:t xml:space="preserve">фективність використання </w:t>
      </w:r>
      <w:r w:rsidR="00B355E0" w:rsidRPr="00312C98">
        <w:rPr>
          <w:rFonts w:ascii="Times New Roman" w:hAnsi="Times New Roman" w:cs="Times New Roman"/>
          <w:noProof/>
          <w:sz w:val="28"/>
          <w:szCs w:val="28"/>
          <w:lang w:val="uk-UA" w:eastAsia="ru-RU"/>
        </w:rPr>
        <w:t xml:space="preserve">вищезазначених освітніх інтернет-ресурсів </w:t>
      </w:r>
      <w:r w:rsidRPr="00312C98">
        <w:rPr>
          <w:rFonts w:ascii="Times New Roman" w:hAnsi="Times New Roman" w:cs="Times New Roman"/>
          <w:noProof/>
          <w:sz w:val="28"/>
          <w:szCs w:val="28"/>
          <w:lang w:val="uk-UA" w:eastAsia="ru-RU"/>
        </w:rPr>
        <w:t xml:space="preserve">у навчальному процесі буде залежати від ряду факторів, у тому числі від відповідності змісту матеріалів навчальним завданням з іноземної мови на конкретному етапі навчання. </w:t>
      </w:r>
    </w:p>
    <w:p w:rsidR="004328CA" w:rsidRDefault="00BA0D1E" w:rsidP="00BA0D1E">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Після </w:t>
      </w:r>
      <w:r w:rsidR="001031EB">
        <w:rPr>
          <w:rFonts w:ascii="Times New Roman" w:hAnsi="Times New Roman" w:cs="Times New Roman"/>
          <w:sz w:val="28"/>
          <w:szCs w:val="28"/>
          <w:lang w:val="uk-UA"/>
        </w:rPr>
        <w:t>закінчення формуючого етапу дослідження</w:t>
      </w:r>
      <w:r w:rsidRPr="00312C98">
        <w:rPr>
          <w:rFonts w:ascii="Times New Roman" w:hAnsi="Times New Roman" w:cs="Times New Roman"/>
          <w:sz w:val="28"/>
          <w:szCs w:val="28"/>
          <w:lang w:val="uk-UA"/>
        </w:rPr>
        <w:t xml:space="preserve"> було проведено </w:t>
      </w:r>
      <w:r w:rsidR="001031EB">
        <w:rPr>
          <w:rFonts w:ascii="Times New Roman" w:hAnsi="Times New Roman" w:cs="Times New Roman"/>
          <w:sz w:val="28"/>
          <w:szCs w:val="28"/>
          <w:lang w:val="uk-UA"/>
        </w:rPr>
        <w:t>повторні</w:t>
      </w:r>
      <w:r w:rsidRPr="00312C98">
        <w:rPr>
          <w:rFonts w:ascii="Times New Roman" w:hAnsi="Times New Roman" w:cs="Times New Roman"/>
          <w:sz w:val="28"/>
          <w:szCs w:val="28"/>
          <w:lang w:val="uk-UA"/>
        </w:rPr>
        <w:t xml:space="preserve"> виміри рівня мотивації за модифікованою методикою </w:t>
      </w:r>
      <w:r w:rsidRPr="00312C98">
        <w:rPr>
          <w:rFonts w:ascii="Times New Roman" w:hAnsi="Times New Roman" w:cs="Times New Roman"/>
          <w:sz w:val="28"/>
          <w:szCs w:val="28"/>
          <w:lang w:val="uk-UA"/>
        </w:rPr>
        <w:lastRenderedPageBreak/>
        <w:t>Н.</w:t>
      </w:r>
      <w:r w:rsidR="007D33D1">
        <w:rPr>
          <w:rFonts w:ascii="Times New Roman" w:hAnsi="Times New Roman" w:cs="Times New Roman"/>
          <w:sz w:val="28"/>
          <w:szCs w:val="28"/>
          <w:lang w:val="uk-UA"/>
        </w:rPr>
        <w:t> </w:t>
      </w:r>
      <w:r w:rsidRPr="00312C98">
        <w:rPr>
          <w:rFonts w:ascii="Times New Roman" w:hAnsi="Times New Roman" w:cs="Times New Roman"/>
          <w:sz w:val="28"/>
          <w:szCs w:val="28"/>
          <w:lang w:val="uk-UA"/>
        </w:rPr>
        <w:t>Лусканов</w:t>
      </w:r>
      <w:r w:rsidR="007D33D1">
        <w:rPr>
          <w:rFonts w:ascii="Times New Roman" w:hAnsi="Times New Roman" w:cs="Times New Roman"/>
          <w:sz w:val="28"/>
          <w:szCs w:val="28"/>
          <w:lang w:val="uk-UA"/>
        </w:rPr>
        <w:t>ої</w:t>
      </w:r>
      <w:r w:rsidRPr="00312C98">
        <w:rPr>
          <w:rFonts w:ascii="Times New Roman" w:hAnsi="Times New Roman" w:cs="Times New Roman"/>
          <w:sz w:val="28"/>
          <w:szCs w:val="28"/>
          <w:lang w:val="uk-UA"/>
        </w:rPr>
        <w:t xml:space="preserve">. Результати у </w:t>
      </w:r>
      <w:r w:rsidR="004328CA">
        <w:rPr>
          <w:rFonts w:ascii="Times New Roman" w:hAnsi="Times New Roman" w:cs="Times New Roman"/>
          <w:sz w:val="28"/>
          <w:szCs w:val="28"/>
          <w:lang w:val="uk-UA"/>
        </w:rPr>
        <w:t>9</w:t>
      </w:r>
      <w:r w:rsidRPr="00312C98">
        <w:rPr>
          <w:rFonts w:ascii="Times New Roman" w:hAnsi="Times New Roman" w:cs="Times New Roman"/>
          <w:sz w:val="28"/>
          <w:szCs w:val="28"/>
          <w:lang w:val="uk-UA"/>
        </w:rPr>
        <w:t xml:space="preserve"> класі (</w:t>
      </w:r>
      <w:r w:rsidR="004328CA">
        <w:rPr>
          <w:rFonts w:ascii="Times New Roman" w:hAnsi="Times New Roman" w:cs="Times New Roman"/>
          <w:sz w:val="28"/>
          <w:szCs w:val="28"/>
          <w:lang w:val="uk-UA"/>
        </w:rPr>
        <w:t>р</w:t>
      </w:r>
      <w:r w:rsidRPr="00312C98">
        <w:rPr>
          <w:rFonts w:ascii="Times New Roman" w:hAnsi="Times New Roman" w:cs="Times New Roman"/>
          <w:sz w:val="28"/>
          <w:szCs w:val="28"/>
          <w:lang w:val="uk-UA"/>
        </w:rPr>
        <w:t>ис. 3</w:t>
      </w:r>
      <w:r w:rsidR="004328CA">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4) та у </w:t>
      </w:r>
      <w:r w:rsidR="004328CA">
        <w:rPr>
          <w:rFonts w:ascii="Times New Roman" w:hAnsi="Times New Roman" w:cs="Times New Roman"/>
          <w:sz w:val="28"/>
          <w:szCs w:val="28"/>
          <w:lang w:val="uk-UA"/>
        </w:rPr>
        <w:t>10</w:t>
      </w:r>
      <w:r w:rsidRPr="00312C98">
        <w:rPr>
          <w:rFonts w:ascii="Times New Roman" w:hAnsi="Times New Roman" w:cs="Times New Roman"/>
          <w:sz w:val="28"/>
          <w:szCs w:val="28"/>
          <w:lang w:val="uk-UA"/>
        </w:rPr>
        <w:t xml:space="preserve"> класі (</w:t>
      </w:r>
      <w:r w:rsidR="004328CA">
        <w:rPr>
          <w:rFonts w:ascii="Times New Roman" w:hAnsi="Times New Roman" w:cs="Times New Roman"/>
          <w:sz w:val="28"/>
          <w:szCs w:val="28"/>
          <w:lang w:val="uk-UA"/>
        </w:rPr>
        <w:t>р</w:t>
      </w:r>
      <w:r w:rsidRPr="00312C98">
        <w:rPr>
          <w:rFonts w:ascii="Times New Roman" w:hAnsi="Times New Roman" w:cs="Times New Roman"/>
          <w:sz w:val="28"/>
          <w:szCs w:val="28"/>
          <w:lang w:val="uk-UA"/>
        </w:rPr>
        <w:t>ис. 3</w:t>
      </w:r>
      <w:r w:rsidR="004328CA">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5) представлені далі. </w:t>
      </w:r>
    </w:p>
    <w:p w:rsidR="007D33D1" w:rsidRPr="00312C98" w:rsidRDefault="007D33D1" w:rsidP="0085304C">
      <w:pPr>
        <w:pStyle w:val="western"/>
        <w:spacing w:before="0" w:beforeAutospacing="0" w:after="0" w:afterAutospacing="0" w:line="360" w:lineRule="auto"/>
        <w:jc w:val="center"/>
        <w:rPr>
          <w:sz w:val="28"/>
          <w:szCs w:val="28"/>
          <w:lang w:val="uk-UA"/>
        </w:rPr>
      </w:pPr>
      <w:r w:rsidRPr="00312C98">
        <w:rPr>
          <w:noProof/>
          <w:sz w:val="28"/>
          <w:szCs w:val="28"/>
        </w:rPr>
        <w:drawing>
          <wp:inline distT="0" distB="0" distL="0" distR="0">
            <wp:extent cx="5911850" cy="3524250"/>
            <wp:effectExtent l="19050" t="0" r="12700" b="0"/>
            <wp:docPr id="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4328CA" w:rsidRDefault="004328CA" w:rsidP="004328CA">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BA0D1E" w:rsidRPr="00312C98">
        <w:rPr>
          <w:rFonts w:ascii="Times New Roman" w:hAnsi="Times New Roman" w:cs="Times New Roman"/>
          <w:sz w:val="28"/>
          <w:szCs w:val="28"/>
          <w:lang w:val="uk-UA"/>
        </w:rPr>
        <w:t>3</w:t>
      </w:r>
      <w:r>
        <w:rPr>
          <w:rFonts w:ascii="Times New Roman" w:hAnsi="Times New Roman" w:cs="Times New Roman"/>
          <w:sz w:val="28"/>
          <w:szCs w:val="28"/>
          <w:lang w:val="uk-UA"/>
        </w:rPr>
        <w:t>.</w:t>
      </w:r>
      <w:r w:rsidR="00BA0D1E" w:rsidRPr="00312C98">
        <w:rPr>
          <w:rFonts w:ascii="Times New Roman" w:hAnsi="Times New Roman" w:cs="Times New Roman"/>
          <w:sz w:val="28"/>
          <w:szCs w:val="28"/>
          <w:lang w:val="uk-UA"/>
        </w:rPr>
        <w:t xml:space="preserve">4. </w:t>
      </w:r>
      <w:r w:rsidR="00B80571">
        <w:rPr>
          <w:rFonts w:ascii="Times New Roman" w:hAnsi="Times New Roman" w:cs="Times New Roman"/>
          <w:sz w:val="28"/>
          <w:szCs w:val="28"/>
          <w:lang w:val="uk-UA"/>
        </w:rPr>
        <w:t>Порівняння</w:t>
      </w:r>
      <w:r w:rsidR="00BA0D1E" w:rsidRPr="00312C98">
        <w:rPr>
          <w:rFonts w:ascii="Times New Roman" w:hAnsi="Times New Roman" w:cs="Times New Roman"/>
          <w:sz w:val="28"/>
          <w:szCs w:val="28"/>
          <w:lang w:val="uk-UA"/>
        </w:rPr>
        <w:t xml:space="preserve"> рів</w:t>
      </w:r>
      <w:r w:rsidR="00B80571">
        <w:rPr>
          <w:rFonts w:ascii="Times New Roman" w:hAnsi="Times New Roman" w:cs="Times New Roman"/>
          <w:sz w:val="28"/>
          <w:szCs w:val="28"/>
          <w:lang w:val="uk-UA"/>
        </w:rPr>
        <w:t>нів</w:t>
      </w:r>
      <w:r w:rsidR="00BA0D1E" w:rsidRPr="00312C98">
        <w:rPr>
          <w:rFonts w:ascii="Times New Roman" w:hAnsi="Times New Roman" w:cs="Times New Roman"/>
          <w:sz w:val="28"/>
          <w:szCs w:val="28"/>
          <w:lang w:val="uk-UA"/>
        </w:rPr>
        <w:t xml:space="preserve"> мотивації в </w:t>
      </w:r>
      <w:r>
        <w:rPr>
          <w:rFonts w:ascii="Times New Roman" w:hAnsi="Times New Roman" w:cs="Times New Roman"/>
          <w:sz w:val="28"/>
          <w:szCs w:val="28"/>
          <w:lang w:val="uk-UA"/>
        </w:rPr>
        <w:t>9</w:t>
      </w:r>
      <w:r w:rsidR="00BA0D1E" w:rsidRPr="00312C98">
        <w:rPr>
          <w:rFonts w:ascii="Times New Roman" w:hAnsi="Times New Roman" w:cs="Times New Roman"/>
          <w:sz w:val="28"/>
          <w:szCs w:val="28"/>
          <w:lang w:val="uk-UA"/>
        </w:rPr>
        <w:t>б класі</w:t>
      </w:r>
    </w:p>
    <w:p w:rsidR="004328CA" w:rsidRDefault="004328CA" w:rsidP="00BA0D1E">
      <w:pPr>
        <w:spacing w:after="0" w:line="360" w:lineRule="auto"/>
        <w:ind w:firstLine="709"/>
        <w:jc w:val="both"/>
        <w:rPr>
          <w:rFonts w:ascii="Times New Roman" w:hAnsi="Times New Roman" w:cs="Times New Roman"/>
          <w:sz w:val="28"/>
          <w:szCs w:val="28"/>
          <w:lang w:val="uk-UA"/>
        </w:rPr>
      </w:pPr>
    </w:p>
    <w:p w:rsidR="00BA0D1E" w:rsidRDefault="00DC0F1C" w:rsidP="00DC0F1C">
      <w:pPr>
        <w:spacing w:after="0" w:line="360" w:lineRule="auto"/>
        <w:ind w:firstLine="709"/>
        <w:jc w:val="both"/>
        <w:rPr>
          <w:rFonts w:ascii="Times New Roman" w:hAnsi="Times New Roman" w:cs="Times New Roman"/>
          <w:sz w:val="28"/>
          <w:szCs w:val="28"/>
          <w:lang w:val="uk-UA"/>
        </w:rPr>
      </w:pPr>
      <w:r w:rsidRPr="00DC0F1C">
        <w:rPr>
          <w:rFonts w:ascii="Times New Roman" w:hAnsi="Times New Roman" w:cs="Times New Roman"/>
          <w:sz w:val="28"/>
          <w:szCs w:val="28"/>
          <w:lang w:val="uk-UA"/>
        </w:rPr>
        <w:t xml:space="preserve">З отриманих даних </w:t>
      </w:r>
      <w:r w:rsidR="00A4700E">
        <w:rPr>
          <w:rFonts w:ascii="Times New Roman" w:hAnsi="Times New Roman" w:cs="Times New Roman"/>
          <w:sz w:val="28"/>
          <w:szCs w:val="28"/>
          <w:lang w:val="uk-UA"/>
        </w:rPr>
        <w:t xml:space="preserve">рис. 3.4 </w:t>
      </w:r>
      <w:r w:rsidRPr="00DC0F1C">
        <w:rPr>
          <w:rFonts w:ascii="Times New Roman" w:hAnsi="Times New Roman" w:cs="Times New Roman"/>
          <w:sz w:val="28"/>
          <w:szCs w:val="28"/>
          <w:lang w:val="uk-UA"/>
        </w:rPr>
        <w:t xml:space="preserve">випливає, що рівень мотивації після </w:t>
      </w:r>
      <w:r w:rsidR="0032086B">
        <w:rPr>
          <w:rFonts w:ascii="Times New Roman" w:hAnsi="Times New Roman" w:cs="Times New Roman"/>
          <w:sz w:val="28"/>
          <w:szCs w:val="28"/>
          <w:lang w:val="uk-UA"/>
        </w:rPr>
        <w:t>використання запропонованої методики</w:t>
      </w:r>
      <w:r w:rsidR="00BA0D1E" w:rsidRPr="00312C98">
        <w:rPr>
          <w:rFonts w:ascii="Times New Roman" w:hAnsi="Times New Roman" w:cs="Times New Roman"/>
          <w:sz w:val="28"/>
          <w:szCs w:val="28"/>
          <w:lang w:val="uk-UA"/>
        </w:rPr>
        <w:t xml:space="preserve"> у </w:t>
      </w:r>
      <w:r>
        <w:rPr>
          <w:rFonts w:ascii="Times New Roman" w:hAnsi="Times New Roman" w:cs="Times New Roman"/>
          <w:sz w:val="28"/>
          <w:szCs w:val="28"/>
          <w:lang w:val="uk-UA"/>
        </w:rPr>
        <w:t>9</w:t>
      </w:r>
      <w:r w:rsidR="00BA0D1E" w:rsidRPr="00312C98">
        <w:rPr>
          <w:rFonts w:ascii="Times New Roman" w:hAnsi="Times New Roman" w:cs="Times New Roman"/>
          <w:sz w:val="28"/>
          <w:szCs w:val="28"/>
          <w:lang w:val="uk-UA"/>
        </w:rPr>
        <w:t xml:space="preserve"> класі підвищився </w:t>
      </w:r>
      <w:r w:rsidR="00C10CCA">
        <w:rPr>
          <w:rFonts w:ascii="Times New Roman" w:hAnsi="Times New Roman" w:cs="Times New Roman"/>
          <w:sz w:val="28"/>
          <w:szCs w:val="28"/>
          <w:lang w:val="uk-UA"/>
        </w:rPr>
        <w:t>в</w:t>
      </w:r>
      <w:r w:rsidR="00BA0D1E" w:rsidRPr="00312C98">
        <w:rPr>
          <w:rFonts w:ascii="Times New Roman" w:hAnsi="Times New Roman" w:cs="Times New Roman"/>
          <w:sz w:val="28"/>
          <w:szCs w:val="28"/>
          <w:lang w:val="uk-UA"/>
        </w:rPr>
        <w:t xml:space="preserve"> </w:t>
      </w:r>
      <w:r w:rsidR="00C10CCA">
        <w:rPr>
          <w:rFonts w:ascii="Times New Roman" w:hAnsi="Times New Roman" w:cs="Times New Roman"/>
          <w:sz w:val="28"/>
          <w:szCs w:val="28"/>
          <w:lang w:val="uk-UA"/>
        </w:rPr>
        <w:t>у</w:t>
      </w:r>
      <w:r w:rsidR="00BA0D1E" w:rsidRPr="00312C98">
        <w:rPr>
          <w:rFonts w:ascii="Times New Roman" w:hAnsi="Times New Roman" w:cs="Times New Roman"/>
          <w:sz w:val="28"/>
          <w:szCs w:val="28"/>
          <w:lang w:val="uk-UA"/>
        </w:rPr>
        <w:t xml:space="preserve">сіх учнів без винятку. Первинний результат становив 18,4 бала, </w:t>
      </w:r>
      <w:r w:rsidR="00C10CCA">
        <w:rPr>
          <w:rFonts w:ascii="Times New Roman" w:hAnsi="Times New Roman" w:cs="Times New Roman"/>
          <w:sz w:val="28"/>
          <w:szCs w:val="28"/>
          <w:lang w:val="uk-UA"/>
        </w:rPr>
        <w:t>а</w:t>
      </w:r>
      <w:r w:rsidR="00BA0D1E" w:rsidRPr="00312C98">
        <w:rPr>
          <w:rFonts w:ascii="Times New Roman" w:hAnsi="Times New Roman" w:cs="Times New Roman"/>
          <w:sz w:val="28"/>
          <w:szCs w:val="28"/>
          <w:lang w:val="uk-UA"/>
        </w:rPr>
        <w:t xml:space="preserve"> кінцевий – 22,1 бала (приріст на 1,7 бала), що відповідає другому рівню мотивації, який характеризується як хороша мотивація. </w:t>
      </w:r>
    </w:p>
    <w:p w:rsidR="00A4700E" w:rsidRDefault="00A4700E" w:rsidP="00A4700E">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З отриманих даних </w:t>
      </w:r>
      <w:r>
        <w:rPr>
          <w:rFonts w:ascii="Times New Roman" w:hAnsi="Times New Roman" w:cs="Times New Roman"/>
          <w:sz w:val="28"/>
          <w:szCs w:val="28"/>
          <w:lang w:val="uk-UA"/>
        </w:rPr>
        <w:t xml:space="preserve">рис. 3.5 </w:t>
      </w:r>
      <w:r w:rsidRPr="00312C98">
        <w:rPr>
          <w:rFonts w:ascii="Times New Roman" w:hAnsi="Times New Roman" w:cs="Times New Roman"/>
          <w:sz w:val="28"/>
          <w:szCs w:val="28"/>
          <w:lang w:val="uk-UA"/>
        </w:rPr>
        <w:t xml:space="preserve">випливає, що рівень мотивації після завершення дослідного навчання у </w:t>
      </w:r>
      <w:r w:rsidR="00924F64">
        <w:rPr>
          <w:rFonts w:ascii="Times New Roman" w:hAnsi="Times New Roman" w:cs="Times New Roman"/>
          <w:sz w:val="28"/>
          <w:szCs w:val="28"/>
          <w:lang w:val="uk-UA"/>
        </w:rPr>
        <w:t>10</w:t>
      </w:r>
      <w:r w:rsidRPr="00312C98">
        <w:rPr>
          <w:rFonts w:ascii="Times New Roman" w:hAnsi="Times New Roman" w:cs="Times New Roman"/>
          <w:sz w:val="28"/>
          <w:szCs w:val="28"/>
          <w:lang w:val="uk-UA"/>
        </w:rPr>
        <w:t xml:space="preserve"> класі також підвищився у всіх</w:t>
      </w:r>
      <w:r w:rsidR="00924F64">
        <w:rPr>
          <w:rFonts w:ascii="Times New Roman" w:hAnsi="Times New Roman" w:cs="Times New Roman"/>
          <w:sz w:val="28"/>
          <w:szCs w:val="28"/>
          <w:lang w:val="uk-UA"/>
        </w:rPr>
        <w:t xml:space="preserve"> старшокласників</w:t>
      </w:r>
      <w:r w:rsidRPr="00312C98">
        <w:rPr>
          <w:rFonts w:ascii="Times New Roman" w:hAnsi="Times New Roman" w:cs="Times New Roman"/>
          <w:sz w:val="28"/>
          <w:szCs w:val="28"/>
          <w:lang w:val="uk-UA"/>
        </w:rPr>
        <w:t xml:space="preserve"> без винятку. Первинний результат становив у середньому 17,1 бала, </w:t>
      </w:r>
      <w:r w:rsidR="001117D3">
        <w:rPr>
          <w:rFonts w:ascii="Times New Roman" w:hAnsi="Times New Roman" w:cs="Times New Roman"/>
          <w:sz w:val="28"/>
          <w:szCs w:val="28"/>
          <w:lang w:val="uk-UA"/>
        </w:rPr>
        <w:t>а</w:t>
      </w:r>
      <w:r w:rsidRPr="00312C98">
        <w:rPr>
          <w:rFonts w:ascii="Times New Roman" w:hAnsi="Times New Roman" w:cs="Times New Roman"/>
          <w:sz w:val="28"/>
          <w:szCs w:val="28"/>
          <w:lang w:val="uk-UA"/>
        </w:rPr>
        <w:t xml:space="preserve"> кінцевий – 20,5 балів (приріст на 1,5 бала), що відповідає другому </w:t>
      </w:r>
      <w:r w:rsidR="001117D3">
        <w:rPr>
          <w:rFonts w:ascii="Times New Roman" w:hAnsi="Times New Roman" w:cs="Times New Roman"/>
          <w:sz w:val="28"/>
          <w:szCs w:val="28"/>
          <w:lang w:val="uk-UA"/>
        </w:rPr>
        <w:t>рівню мотивації (за методикою Н</w:t>
      </w:r>
      <w:r w:rsidRPr="00312C98">
        <w:rPr>
          <w:rFonts w:ascii="Times New Roman" w:hAnsi="Times New Roman" w:cs="Times New Roman"/>
          <w:sz w:val="28"/>
          <w:szCs w:val="28"/>
          <w:lang w:val="uk-UA"/>
        </w:rPr>
        <w:t xml:space="preserve">. Лусканової), що характеризується як хороша мотивація. </w:t>
      </w:r>
    </w:p>
    <w:p w:rsidR="00F71CB7" w:rsidRDefault="00F71CB7" w:rsidP="00F71C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р</w:t>
      </w:r>
      <w:r w:rsidRPr="00312C98">
        <w:rPr>
          <w:rFonts w:ascii="Times New Roman" w:hAnsi="Times New Roman" w:cs="Times New Roman"/>
          <w:sz w:val="28"/>
          <w:szCs w:val="28"/>
          <w:lang w:val="uk-UA"/>
        </w:rPr>
        <w:t>езультати свідч</w:t>
      </w:r>
      <w:r>
        <w:rPr>
          <w:rFonts w:ascii="Times New Roman" w:hAnsi="Times New Roman" w:cs="Times New Roman"/>
          <w:sz w:val="28"/>
          <w:szCs w:val="28"/>
          <w:lang w:val="uk-UA"/>
        </w:rPr>
        <w:t>ать</w:t>
      </w:r>
      <w:r w:rsidRPr="00312C98">
        <w:rPr>
          <w:rFonts w:ascii="Times New Roman" w:hAnsi="Times New Roman" w:cs="Times New Roman"/>
          <w:sz w:val="28"/>
          <w:szCs w:val="28"/>
          <w:lang w:val="uk-UA"/>
        </w:rPr>
        <w:t xml:space="preserve"> про підвищення рівня мотивації всіх учнів після завершення </w:t>
      </w:r>
      <w:r>
        <w:rPr>
          <w:rFonts w:ascii="Times New Roman" w:hAnsi="Times New Roman" w:cs="Times New Roman"/>
          <w:sz w:val="28"/>
          <w:szCs w:val="28"/>
          <w:lang w:val="uk-UA"/>
        </w:rPr>
        <w:t>запропонованої методики навчання</w:t>
      </w:r>
      <w:r w:rsidRPr="00312C98">
        <w:rPr>
          <w:rFonts w:ascii="Times New Roman" w:hAnsi="Times New Roman" w:cs="Times New Roman"/>
          <w:sz w:val="28"/>
          <w:szCs w:val="28"/>
          <w:lang w:val="uk-UA"/>
        </w:rPr>
        <w:t xml:space="preserve"> та доводять </w:t>
      </w:r>
      <w:r w:rsidRPr="00312C98">
        <w:rPr>
          <w:rFonts w:ascii="Times New Roman" w:hAnsi="Times New Roman" w:cs="Times New Roman"/>
          <w:sz w:val="28"/>
          <w:szCs w:val="28"/>
          <w:lang w:val="uk-UA"/>
        </w:rPr>
        <w:lastRenderedPageBreak/>
        <w:t xml:space="preserve">ефективність </w:t>
      </w:r>
      <w:r>
        <w:rPr>
          <w:rFonts w:ascii="Times New Roman" w:hAnsi="Times New Roman" w:cs="Times New Roman"/>
          <w:sz w:val="28"/>
          <w:szCs w:val="28"/>
          <w:lang w:val="uk-UA"/>
        </w:rPr>
        <w:t xml:space="preserve">даної </w:t>
      </w:r>
      <w:r w:rsidRPr="00312C98">
        <w:rPr>
          <w:rFonts w:ascii="Times New Roman" w:hAnsi="Times New Roman" w:cs="Times New Roman"/>
          <w:sz w:val="28"/>
          <w:szCs w:val="28"/>
          <w:lang w:val="uk-UA"/>
        </w:rPr>
        <w:t xml:space="preserve">методики </w:t>
      </w:r>
      <w:r>
        <w:rPr>
          <w:rFonts w:ascii="Times New Roman" w:hAnsi="Times New Roman" w:cs="Times New Roman"/>
          <w:sz w:val="28"/>
          <w:szCs w:val="28"/>
          <w:lang w:val="uk-UA"/>
        </w:rPr>
        <w:t xml:space="preserve">щодо </w:t>
      </w:r>
      <w:r w:rsidRPr="00312C98">
        <w:rPr>
          <w:rFonts w:ascii="Times New Roman" w:hAnsi="Times New Roman" w:cs="Times New Roman"/>
          <w:sz w:val="28"/>
          <w:szCs w:val="28"/>
          <w:lang w:val="uk-UA"/>
        </w:rPr>
        <w:t xml:space="preserve">підвищення мотивації при навчанні іноземної мови </w:t>
      </w:r>
      <w:r w:rsidR="00C62E33">
        <w:rPr>
          <w:rFonts w:ascii="Times New Roman" w:hAnsi="Times New Roman" w:cs="Times New Roman"/>
          <w:sz w:val="28"/>
          <w:szCs w:val="28"/>
          <w:lang w:val="uk-UA"/>
        </w:rPr>
        <w:t>у старшій</w:t>
      </w:r>
      <w:r w:rsidRPr="00312C98">
        <w:rPr>
          <w:rFonts w:ascii="Times New Roman" w:hAnsi="Times New Roman" w:cs="Times New Roman"/>
          <w:sz w:val="28"/>
          <w:szCs w:val="28"/>
          <w:lang w:val="uk-UA"/>
        </w:rPr>
        <w:t xml:space="preserve"> школі. </w:t>
      </w:r>
    </w:p>
    <w:p w:rsidR="00B919D0" w:rsidRPr="00312C98" w:rsidRDefault="00B919D0" w:rsidP="00B919D0">
      <w:pPr>
        <w:pStyle w:val="western"/>
        <w:spacing w:before="0" w:beforeAutospacing="0" w:after="0" w:afterAutospacing="0" w:line="360" w:lineRule="auto"/>
        <w:jc w:val="center"/>
        <w:rPr>
          <w:sz w:val="28"/>
          <w:szCs w:val="28"/>
          <w:lang w:val="uk-UA"/>
        </w:rPr>
      </w:pPr>
      <w:r w:rsidRPr="00312C98">
        <w:rPr>
          <w:noProof/>
          <w:sz w:val="28"/>
          <w:szCs w:val="28"/>
        </w:rPr>
        <w:drawing>
          <wp:inline distT="0" distB="0" distL="0" distR="0">
            <wp:extent cx="5981700" cy="3530600"/>
            <wp:effectExtent l="19050" t="0" r="19050" b="0"/>
            <wp:docPr id="9"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B919D0" w:rsidRDefault="00BA0D1E" w:rsidP="00B919D0">
      <w:pPr>
        <w:spacing w:after="0" w:line="360" w:lineRule="auto"/>
        <w:ind w:firstLine="709"/>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Рис</w:t>
      </w:r>
      <w:r w:rsidR="00B919D0">
        <w:rPr>
          <w:rFonts w:ascii="Times New Roman" w:hAnsi="Times New Roman" w:cs="Times New Roman"/>
          <w:sz w:val="28"/>
          <w:szCs w:val="28"/>
          <w:lang w:val="uk-UA"/>
        </w:rPr>
        <w:t>. 3.5</w:t>
      </w:r>
      <w:r w:rsidRPr="00312C98">
        <w:rPr>
          <w:rFonts w:ascii="Times New Roman" w:hAnsi="Times New Roman" w:cs="Times New Roman"/>
          <w:sz w:val="28"/>
          <w:szCs w:val="28"/>
          <w:lang w:val="uk-UA"/>
        </w:rPr>
        <w:t xml:space="preserve">. </w:t>
      </w:r>
      <w:r w:rsidR="00B919D0">
        <w:rPr>
          <w:rFonts w:ascii="Times New Roman" w:hAnsi="Times New Roman" w:cs="Times New Roman"/>
          <w:sz w:val="28"/>
          <w:szCs w:val="28"/>
          <w:lang w:val="uk-UA"/>
        </w:rPr>
        <w:t>Порівняння</w:t>
      </w:r>
      <w:r w:rsidR="00B919D0" w:rsidRPr="00312C98">
        <w:rPr>
          <w:rFonts w:ascii="Times New Roman" w:hAnsi="Times New Roman" w:cs="Times New Roman"/>
          <w:sz w:val="28"/>
          <w:szCs w:val="28"/>
          <w:lang w:val="uk-UA"/>
        </w:rPr>
        <w:t xml:space="preserve"> рів</w:t>
      </w:r>
      <w:r w:rsidR="00B919D0">
        <w:rPr>
          <w:rFonts w:ascii="Times New Roman" w:hAnsi="Times New Roman" w:cs="Times New Roman"/>
          <w:sz w:val="28"/>
          <w:szCs w:val="28"/>
          <w:lang w:val="uk-UA"/>
        </w:rPr>
        <w:t>нів</w:t>
      </w:r>
      <w:r w:rsidR="00B919D0" w:rsidRPr="00312C98">
        <w:rPr>
          <w:rFonts w:ascii="Times New Roman" w:hAnsi="Times New Roman" w:cs="Times New Roman"/>
          <w:sz w:val="28"/>
          <w:szCs w:val="28"/>
          <w:lang w:val="uk-UA"/>
        </w:rPr>
        <w:t xml:space="preserve"> мотивації в </w:t>
      </w:r>
      <w:r w:rsidR="00B919D0">
        <w:rPr>
          <w:rFonts w:ascii="Times New Roman" w:hAnsi="Times New Roman" w:cs="Times New Roman"/>
          <w:sz w:val="28"/>
          <w:szCs w:val="28"/>
          <w:lang w:val="uk-UA"/>
        </w:rPr>
        <w:t>10а</w:t>
      </w:r>
      <w:r w:rsidR="00B919D0" w:rsidRPr="00312C98">
        <w:rPr>
          <w:rFonts w:ascii="Times New Roman" w:hAnsi="Times New Roman" w:cs="Times New Roman"/>
          <w:sz w:val="28"/>
          <w:szCs w:val="28"/>
          <w:lang w:val="uk-UA"/>
        </w:rPr>
        <w:t xml:space="preserve"> класі</w:t>
      </w:r>
    </w:p>
    <w:p w:rsidR="00B919D0" w:rsidRDefault="00B919D0" w:rsidP="00BA0D1E">
      <w:pPr>
        <w:spacing w:after="0" w:line="360" w:lineRule="auto"/>
        <w:ind w:firstLine="709"/>
        <w:jc w:val="both"/>
        <w:rPr>
          <w:rFonts w:ascii="Times New Roman" w:hAnsi="Times New Roman" w:cs="Times New Roman"/>
          <w:sz w:val="28"/>
          <w:szCs w:val="28"/>
          <w:lang w:val="uk-UA"/>
        </w:rPr>
      </w:pPr>
    </w:p>
    <w:p w:rsidR="008E14C1" w:rsidRDefault="00BA0D1E" w:rsidP="00BA0D1E">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Динаміку рівня мотивації </w:t>
      </w:r>
      <w:r w:rsidR="008E14C1">
        <w:rPr>
          <w:rFonts w:ascii="Times New Roman" w:hAnsi="Times New Roman" w:cs="Times New Roman"/>
          <w:sz w:val="28"/>
          <w:szCs w:val="28"/>
          <w:lang w:val="uk-UA"/>
        </w:rPr>
        <w:t>на в</w:t>
      </w:r>
      <w:r w:rsidRPr="00312C98">
        <w:rPr>
          <w:rFonts w:ascii="Times New Roman" w:hAnsi="Times New Roman" w:cs="Times New Roman"/>
          <w:sz w:val="28"/>
          <w:szCs w:val="28"/>
          <w:lang w:val="uk-UA"/>
        </w:rPr>
        <w:t>сі</w:t>
      </w:r>
      <w:r w:rsidR="008E14C1">
        <w:rPr>
          <w:rFonts w:ascii="Times New Roman" w:hAnsi="Times New Roman" w:cs="Times New Roman"/>
          <w:sz w:val="28"/>
          <w:szCs w:val="28"/>
          <w:lang w:val="uk-UA"/>
        </w:rPr>
        <w:t>х</w:t>
      </w:r>
      <w:r w:rsidRPr="00312C98">
        <w:rPr>
          <w:rFonts w:ascii="Times New Roman" w:hAnsi="Times New Roman" w:cs="Times New Roman"/>
          <w:sz w:val="28"/>
          <w:szCs w:val="28"/>
          <w:lang w:val="uk-UA"/>
        </w:rPr>
        <w:t xml:space="preserve"> етапах </w:t>
      </w:r>
      <w:r w:rsidR="008E14C1">
        <w:rPr>
          <w:rFonts w:ascii="Times New Roman" w:hAnsi="Times New Roman" w:cs="Times New Roman"/>
          <w:sz w:val="28"/>
          <w:szCs w:val="28"/>
          <w:lang w:val="uk-UA"/>
        </w:rPr>
        <w:t xml:space="preserve">дослідження </w:t>
      </w:r>
      <w:r w:rsidR="00CD6F27">
        <w:rPr>
          <w:rFonts w:ascii="Times New Roman" w:hAnsi="Times New Roman" w:cs="Times New Roman"/>
          <w:sz w:val="28"/>
          <w:szCs w:val="28"/>
          <w:lang w:val="uk-UA"/>
        </w:rPr>
        <w:t xml:space="preserve">можна </w:t>
      </w:r>
      <w:r w:rsidR="008E14C1">
        <w:rPr>
          <w:rFonts w:ascii="Times New Roman" w:hAnsi="Times New Roman" w:cs="Times New Roman"/>
          <w:sz w:val="28"/>
          <w:szCs w:val="28"/>
          <w:lang w:val="uk-UA"/>
        </w:rPr>
        <w:t>представити</w:t>
      </w:r>
      <w:r w:rsidRPr="00312C98">
        <w:rPr>
          <w:rFonts w:ascii="Times New Roman" w:hAnsi="Times New Roman" w:cs="Times New Roman"/>
          <w:sz w:val="28"/>
          <w:szCs w:val="28"/>
          <w:lang w:val="uk-UA"/>
        </w:rPr>
        <w:t xml:space="preserve"> </w:t>
      </w:r>
      <w:r w:rsidR="008E14C1">
        <w:rPr>
          <w:rFonts w:ascii="Times New Roman" w:hAnsi="Times New Roman" w:cs="Times New Roman"/>
          <w:sz w:val="28"/>
          <w:szCs w:val="28"/>
          <w:lang w:val="uk-UA"/>
        </w:rPr>
        <w:t>у вигляді</w:t>
      </w:r>
      <w:r w:rsidRPr="00312C98">
        <w:rPr>
          <w:rFonts w:ascii="Times New Roman" w:hAnsi="Times New Roman" w:cs="Times New Roman"/>
          <w:sz w:val="28"/>
          <w:szCs w:val="28"/>
          <w:lang w:val="uk-UA"/>
        </w:rPr>
        <w:t xml:space="preserve"> наступного графіка (</w:t>
      </w:r>
      <w:r w:rsidR="008E14C1">
        <w:rPr>
          <w:rFonts w:ascii="Times New Roman" w:hAnsi="Times New Roman" w:cs="Times New Roman"/>
          <w:sz w:val="28"/>
          <w:szCs w:val="28"/>
          <w:lang w:val="uk-UA"/>
        </w:rPr>
        <w:t>р</w:t>
      </w:r>
      <w:r w:rsidRPr="00312C98">
        <w:rPr>
          <w:rFonts w:ascii="Times New Roman" w:hAnsi="Times New Roman" w:cs="Times New Roman"/>
          <w:sz w:val="28"/>
          <w:szCs w:val="28"/>
          <w:lang w:val="uk-UA"/>
        </w:rPr>
        <w:t xml:space="preserve">ис. </w:t>
      </w:r>
      <w:r w:rsidR="008E14C1">
        <w:rPr>
          <w:rFonts w:ascii="Times New Roman" w:hAnsi="Times New Roman" w:cs="Times New Roman"/>
          <w:sz w:val="28"/>
          <w:szCs w:val="28"/>
          <w:lang w:val="uk-UA"/>
        </w:rPr>
        <w:t>3.6</w:t>
      </w:r>
      <w:r w:rsidRPr="00312C98">
        <w:rPr>
          <w:rFonts w:ascii="Times New Roman" w:hAnsi="Times New Roman" w:cs="Times New Roman"/>
          <w:sz w:val="28"/>
          <w:szCs w:val="28"/>
          <w:lang w:val="uk-UA"/>
        </w:rPr>
        <w:t xml:space="preserve">). </w:t>
      </w:r>
    </w:p>
    <w:p w:rsidR="008E14C1" w:rsidRPr="00312C98" w:rsidRDefault="008E14C1" w:rsidP="008E14C1">
      <w:pPr>
        <w:pStyle w:val="western"/>
        <w:spacing w:before="0" w:beforeAutospacing="0" w:after="0" w:afterAutospacing="0" w:line="360" w:lineRule="auto"/>
        <w:jc w:val="center"/>
        <w:rPr>
          <w:sz w:val="28"/>
          <w:szCs w:val="28"/>
          <w:lang w:val="uk-UA"/>
        </w:rPr>
      </w:pPr>
      <w:r w:rsidRPr="00312C98">
        <w:rPr>
          <w:noProof/>
          <w:sz w:val="28"/>
          <w:szCs w:val="28"/>
        </w:rPr>
        <w:drawing>
          <wp:inline distT="0" distB="0" distL="0" distR="0">
            <wp:extent cx="5981700" cy="3213100"/>
            <wp:effectExtent l="19050" t="0" r="19050" b="6350"/>
            <wp:docPr id="1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8A25BA" w:rsidRDefault="00BA0D1E" w:rsidP="008A25BA">
      <w:pPr>
        <w:spacing w:after="0" w:line="360" w:lineRule="auto"/>
        <w:ind w:firstLine="709"/>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Рис</w:t>
      </w:r>
      <w:r w:rsidR="008A25BA">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w:t>
      </w:r>
      <w:r w:rsidR="008A25BA">
        <w:rPr>
          <w:rFonts w:ascii="Times New Roman" w:hAnsi="Times New Roman" w:cs="Times New Roman"/>
          <w:sz w:val="28"/>
          <w:szCs w:val="28"/>
          <w:lang w:val="uk-UA"/>
        </w:rPr>
        <w:t>3.6</w:t>
      </w:r>
      <w:r w:rsidRPr="00312C98">
        <w:rPr>
          <w:rFonts w:ascii="Times New Roman" w:hAnsi="Times New Roman" w:cs="Times New Roman"/>
          <w:sz w:val="28"/>
          <w:szCs w:val="28"/>
          <w:lang w:val="uk-UA"/>
        </w:rPr>
        <w:t>. Динаміка рівня мотивації за класами</w:t>
      </w:r>
    </w:p>
    <w:p w:rsidR="0042091A" w:rsidRDefault="00B55C6A" w:rsidP="00BA0D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Далі</w:t>
      </w:r>
      <w:r w:rsidR="00BA0D1E" w:rsidRPr="00312C98">
        <w:rPr>
          <w:rFonts w:ascii="Times New Roman" w:hAnsi="Times New Roman" w:cs="Times New Roman"/>
          <w:sz w:val="28"/>
          <w:szCs w:val="28"/>
          <w:lang w:val="uk-UA"/>
        </w:rPr>
        <w:t xml:space="preserve"> були також проведені </w:t>
      </w:r>
      <w:r>
        <w:rPr>
          <w:rFonts w:ascii="Times New Roman" w:hAnsi="Times New Roman" w:cs="Times New Roman"/>
          <w:sz w:val="28"/>
          <w:szCs w:val="28"/>
          <w:lang w:val="uk-UA"/>
        </w:rPr>
        <w:t>повторні</w:t>
      </w:r>
      <w:r w:rsidR="00BA0D1E" w:rsidRPr="00312C98">
        <w:rPr>
          <w:rFonts w:ascii="Times New Roman" w:hAnsi="Times New Roman" w:cs="Times New Roman"/>
          <w:sz w:val="28"/>
          <w:szCs w:val="28"/>
          <w:lang w:val="uk-UA"/>
        </w:rPr>
        <w:t xml:space="preserve"> виміри рівня значущості мотивів серед </w:t>
      </w:r>
      <w:r w:rsidR="008003C7">
        <w:rPr>
          <w:rFonts w:ascii="Times New Roman" w:hAnsi="Times New Roman" w:cs="Times New Roman"/>
          <w:sz w:val="28"/>
          <w:szCs w:val="28"/>
          <w:lang w:val="uk-UA"/>
        </w:rPr>
        <w:t>учнів</w:t>
      </w:r>
      <w:r w:rsidR="008003C7" w:rsidRPr="00312C98">
        <w:rPr>
          <w:rFonts w:ascii="Times New Roman" w:hAnsi="Times New Roman" w:cs="Times New Roman"/>
          <w:sz w:val="28"/>
          <w:szCs w:val="28"/>
          <w:lang w:val="uk-UA"/>
        </w:rPr>
        <w:t xml:space="preserve"> </w:t>
      </w:r>
      <w:r w:rsidR="008003C7">
        <w:rPr>
          <w:rFonts w:ascii="Times New Roman" w:hAnsi="Times New Roman" w:cs="Times New Roman"/>
          <w:sz w:val="28"/>
          <w:szCs w:val="28"/>
          <w:lang w:val="uk-UA"/>
        </w:rPr>
        <w:t>9</w:t>
      </w:r>
      <w:r w:rsidR="00BA0D1E" w:rsidRPr="00312C98">
        <w:rPr>
          <w:rFonts w:ascii="Times New Roman" w:hAnsi="Times New Roman" w:cs="Times New Roman"/>
          <w:sz w:val="28"/>
          <w:szCs w:val="28"/>
          <w:lang w:val="uk-UA"/>
        </w:rPr>
        <w:t>-</w:t>
      </w:r>
      <w:r w:rsidR="008003C7">
        <w:rPr>
          <w:rFonts w:ascii="Times New Roman" w:hAnsi="Times New Roman" w:cs="Times New Roman"/>
          <w:sz w:val="28"/>
          <w:szCs w:val="28"/>
          <w:lang w:val="uk-UA"/>
        </w:rPr>
        <w:t>10</w:t>
      </w:r>
      <w:r w:rsidR="00BA0D1E" w:rsidRPr="00312C98">
        <w:rPr>
          <w:rFonts w:ascii="Times New Roman" w:hAnsi="Times New Roman" w:cs="Times New Roman"/>
          <w:sz w:val="28"/>
          <w:szCs w:val="28"/>
          <w:lang w:val="uk-UA"/>
        </w:rPr>
        <w:t xml:space="preserve"> класів (</w:t>
      </w:r>
      <w:r w:rsidR="0042091A">
        <w:rPr>
          <w:rFonts w:ascii="Times New Roman" w:hAnsi="Times New Roman" w:cs="Times New Roman"/>
          <w:sz w:val="28"/>
          <w:szCs w:val="28"/>
          <w:lang w:val="uk-UA"/>
        </w:rPr>
        <w:t>т</w:t>
      </w:r>
      <w:r w:rsidR="00BA0D1E" w:rsidRPr="00312C98">
        <w:rPr>
          <w:rFonts w:ascii="Times New Roman" w:hAnsi="Times New Roman" w:cs="Times New Roman"/>
          <w:sz w:val="28"/>
          <w:szCs w:val="28"/>
          <w:lang w:val="uk-UA"/>
        </w:rPr>
        <w:t xml:space="preserve">абл. </w:t>
      </w:r>
      <w:r w:rsidR="0042091A">
        <w:rPr>
          <w:rFonts w:ascii="Times New Roman" w:hAnsi="Times New Roman" w:cs="Times New Roman"/>
          <w:sz w:val="28"/>
          <w:szCs w:val="28"/>
          <w:lang w:val="uk-UA"/>
        </w:rPr>
        <w:t>3.2</w:t>
      </w:r>
      <w:r w:rsidR="00BA0D1E" w:rsidRPr="00312C98">
        <w:rPr>
          <w:rFonts w:ascii="Times New Roman" w:hAnsi="Times New Roman" w:cs="Times New Roman"/>
          <w:sz w:val="28"/>
          <w:szCs w:val="28"/>
          <w:lang w:val="uk-UA"/>
        </w:rPr>
        <w:t>)</w:t>
      </w:r>
      <w:r w:rsidR="00DB02E3">
        <w:rPr>
          <w:rFonts w:ascii="Times New Roman" w:hAnsi="Times New Roman" w:cs="Times New Roman"/>
          <w:sz w:val="28"/>
          <w:szCs w:val="28"/>
          <w:lang w:val="uk-UA"/>
        </w:rPr>
        <w:t>.</w:t>
      </w:r>
      <w:r w:rsidR="00BA0D1E" w:rsidRPr="00312C98">
        <w:rPr>
          <w:rFonts w:ascii="Times New Roman" w:hAnsi="Times New Roman" w:cs="Times New Roman"/>
          <w:sz w:val="28"/>
          <w:szCs w:val="28"/>
          <w:lang w:val="uk-UA"/>
        </w:rPr>
        <w:t xml:space="preserve"> </w:t>
      </w:r>
    </w:p>
    <w:p w:rsidR="00B55C6A" w:rsidRDefault="00BA0D1E" w:rsidP="00B55C6A">
      <w:pPr>
        <w:spacing w:after="0" w:line="360" w:lineRule="auto"/>
        <w:ind w:firstLine="709"/>
        <w:jc w:val="right"/>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Таблиця </w:t>
      </w:r>
      <w:r w:rsidR="0042091A">
        <w:rPr>
          <w:rFonts w:ascii="Times New Roman" w:hAnsi="Times New Roman" w:cs="Times New Roman"/>
          <w:sz w:val="28"/>
          <w:szCs w:val="28"/>
          <w:lang w:val="uk-UA"/>
        </w:rPr>
        <w:t>3.2</w:t>
      </w:r>
    </w:p>
    <w:p w:rsidR="00B55C6A" w:rsidRDefault="00BA0D1E" w:rsidP="00B55C6A">
      <w:pPr>
        <w:spacing w:after="0" w:line="360" w:lineRule="auto"/>
        <w:ind w:firstLine="709"/>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Кінцеві результати рівня значимості мотивів </w:t>
      </w:r>
      <w:r w:rsidR="00DB02E3">
        <w:rPr>
          <w:rFonts w:ascii="Times New Roman" w:hAnsi="Times New Roman" w:cs="Times New Roman"/>
          <w:sz w:val="28"/>
          <w:szCs w:val="28"/>
          <w:lang w:val="uk-UA"/>
        </w:rPr>
        <w:t>при вивченні</w:t>
      </w:r>
      <w:r w:rsidRPr="00312C98">
        <w:rPr>
          <w:rFonts w:ascii="Times New Roman" w:hAnsi="Times New Roman" w:cs="Times New Roman"/>
          <w:sz w:val="28"/>
          <w:szCs w:val="28"/>
          <w:lang w:val="uk-UA"/>
        </w:rPr>
        <w:t xml:space="preserve"> іноземної мови у </w:t>
      </w:r>
      <w:r w:rsidR="00DB02E3">
        <w:rPr>
          <w:rFonts w:ascii="Times New Roman" w:hAnsi="Times New Roman" w:cs="Times New Roman"/>
          <w:sz w:val="28"/>
          <w:szCs w:val="28"/>
          <w:lang w:val="uk-UA"/>
        </w:rPr>
        <w:t>9</w:t>
      </w:r>
      <w:r w:rsidRPr="00312C98">
        <w:rPr>
          <w:rFonts w:ascii="Times New Roman" w:hAnsi="Times New Roman" w:cs="Times New Roman"/>
          <w:sz w:val="28"/>
          <w:szCs w:val="28"/>
          <w:lang w:val="uk-UA"/>
        </w:rPr>
        <w:t>-</w:t>
      </w:r>
      <w:r w:rsidR="00DB02E3">
        <w:rPr>
          <w:rFonts w:ascii="Times New Roman" w:hAnsi="Times New Roman" w:cs="Times New Roman"/>
          <w:sz w:val="28"/>
          <w:szCs w:val="28"/>
          <w:lang w:val="uk-UA"/>
        </w:rPr>
        <w:t>10</w:t>
      </w:r>
      <w:r w:rsidRPr="00312C98">
        <w:rPr>
          <w:rFonts w:ascii="Times New Roman" w:hAnsi="Times New Roman" w:cs="Times New Roman"/>
          <w:sz w:val="28"/>
          <w:szCs w:val="28"/>
          <w:lang w:val="uk-UA"/>
        </w:rPr>
        <w:t xml:space="preserve"> класах</w:t>
      </w:r>
    </w:p>
    <w:tbl>
      <w:tblPr>
        <w:tblStyle w:val="a6"/>
        <w:tblW w:w="9723" w:type="dxa"/>
        <w:tblLook w:val="04A0" w:firstRow="1" w:lastRow="0" w:firstColumn="1" w:lastColumn="0" w:noHBand="0" w:noVBand="1"/>
      </w:tblPr>
      <w:tblGrid>
        <w:gridCol w:w="2397"/>
        <w:gridCol w:w="382"/>
        <w:gridCol w:w="463"/>
        <w:gridCol w:w="425"/>
        <w:gridCol w:w="552"/>
        <w:gridCol w:w="396"/>
        <w:gridCol w:w="429"/>
        <w:gridCol w:w="403"/>
        <w:gridCol w:w="422"/>
        <w:gridCol w:w="382"/>
        <w:gridCol w:w="496"/>
        <w:gridCol w:w="496"/>
        <w:gridCol w:w="496"/>
        <w:gridCol w:w="496"/>
        <w:gridCol w:w="496"/>
        <w:gridCol w:w="496"/>
        <w:gridCol w:w="496"/>
      </w:tblGrid>
      <w:tr w:rsidR="00126E24" w:rsidRPr="00312C98" w:rsidTr="00510BBE">
        <w:trPr>
          <w:cantSplit/>
          <w:trHeight w:val="2835"/>
        </w:trPr>
        <w:tc>
          <w:tcPr>
            <w:tcW w:w="2397" w:type="dxa"/>
          </w:tcPr>
          <w:p w:rsidR="00126E24" w:rsidRPr="00312C98" w:rsidRDefault="00126E24" w:rsidP="00510BBE">
            <w:pPr>
              <w:spacing w:before="120"/>
              <w:jc w:val="both"/>
              <w:rPr>
                <w:rFonts w:ascii="Times New Roman" w:hAnsi="Times New Roman" w:cs="Times New Roman"/>
                <w:sz w:val="28"/>
                <w:szCs w:val="28"/>
                <w:lang w:val="uk-UA"/>
              </w:rPr>
            </w:pPr>
          </w:p>
        </w:tc>
        <w:tc>
          <w:tcPr>
            <w:tcW w:w="845" w:type="dxa"/>
            <w:gridSpan w:val="2"/>
            <w:textDirection w:val="btLr"/>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Широконавчальний</w:t>
            </w:r>
          </w:p>
        </w:tc>
        <w:tc>
          <w:tcPr>
            <w:tcW w:w="977" w:type="dxa"/>
            <w:gridSpan w:val="2"/>
            <w:textDirection w:val="btLr"/>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Навчально-пізнавальний</w:t>
            </w:r>
          </w:p>
        </w:tc>
        <w:tc>
          <w:tcPr>
            <w:tcW w:w="825" w:type="dxa"/>
            <w:gridSpan w:val="2"/>
            <w:textDirection w:val="btLr"/>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Комунікативний</w:t>
            </w:r>
          </w:p>
        </w:tc>
        <w:tc>
          <w:tcPr>
            <w:tcW w:w="825" w:type="dxa"/>
            <w:gridSpan w:val="2"/>
            <w:textDirection w:val="btLr"/>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Емоційний</w:t>
            </w:r>
          </w:p>
        </w:tc>
        <w:tc>
          <w:tcPr>
            <w:tcW w:w="878" w:type="dxa"/>
            <w:gridSpan w:val="2"/>
            <w:textDirection w:val="btLr"/>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Самоосвіти</w:t>
            </w:r>
          </w:p>
        </w:tc>
        <w:tc>
          <w:tcPr>
            <w:tcW w:w="992" w:type="dxa"/>
            <w:gridSpan w:val="2"/>
            <w:textDirection w:val="btLr"/>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Співробітництва</w:t>
            </w:r>
          </w:p>
        </w:tc>
        <w:tc>
          <w:tcPr>
            <w:tcW w:w="992" w:type="dxa"/>
            <w:gridSpan w:val="2"/>
            <w:textDirection w:val="btLr"/>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Ідентифікації</w:t>
            </w:r>
          </w:p>
        </w:tc>
        <w:tc>
          <w:tcPr>
            <w:tcW w:w="992" w:type="dxa"/>
            <w:gridSpan w:val="2"/>
            <w:textDirection w:val="btLr"/>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Досягнення</w:t>
            </w:r>
          </w:p>
        </w:tc>
      </w:tr>
      <w:tr w:rsidR="00126E24" w:rsidRPr="00312C98" w:rsidTr="00510BBE">
        <w:tc>
          <w:tcPr>
            <w:tcW w:w="2397" w:type="dxa"/>
          </w:tcPr>
          <w:p w:rsidR="00126E24" w:rsidRPr="00312C98" w:rsidRDefault="00126E24" w:rsidP="00510BBE">
            <w:pPr>
              <w:spacing w:before="120"/>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Номер мотиву за списком</w:t>
            </w:r>
          </w:p>
        </w:tc>
        <w:tc>
          <w:tcPr>
            <w:tcW w:w="382"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w:t>
            </w:r>
          </w:p>
        </w:tc>
        <w:tc>
          <w:tcPr>
            <w:tcW w:w="463"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2</w:t>
            </w:r>
          </w:p>
        </w:tc>
        <w:tc>
          <w:tcPr>
            <w:tcW w:w="425"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3</w:t>
            </w:r>
          </w:p>
        </w:tc>
        <w:tc>
          <w:tcPr>
            <w:tcW w:w="552"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4</w:t>
            </w:r>
          </w:p>
        </w:tc>
        <w:tc>
          <w:tcPr>
            <w:tcW w:w="396"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5</w:t>
            </w:r>
          </w:p>
        </w:tc>
        <w:tc>
          <w:tcPr>
            <w:tcW w:w="429"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6</w:t>
            </w:r>
          </w:p>
        </w:tc>
        <w:tc>
          <w:tcPr>
            <w:tcW w:w="403"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7</w:t>
            </w:r>
          </w:p>
        </w:tc>
        <w:tc>
          <w:tcPr>
            <w:tcW w:w="422"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8</w:t>
            </w:r>
          </w:p>
        </w:tc>
        <w:tc>
          <w:tcPr>
            <w:tcW w:w="382"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9</w:t>
            </w:r>
          </w:p>
        </w:tc>
        <w:tc>
          <w:tcPr>
            <w:tcW w:w="496"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10</w:t>
            </w:r>
          </w:p>
        </w:tc>
        <w:tc>
          <w:tcPr>
            <w:tcW w:w="496"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11</w:t>
            </w:r>
          </w:p>
        </w:tc>
        <w:tc>
          <w:tcPr>
            <w:tcW w:w="496"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12</w:t>
            </w:r>
          </w:p>
        </w:tc>
        <w:tc>
          <w:tcPr>
            <w:tcW w:w="496"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13</w:t>
            </w:r>
          </w:p>
        </w:tc>
        <w:tc>
          <w:tcPr>
            <w:tcW w:w="496"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14</w:t>
            </w:r>
          </w:p>
        </w:tc>
        <w:tc>
          <w:tcPr>
            <w:tcW w:w="496"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15</w:t>
            </w:r>
          </w:p>
        </w:tc>
        <w:tc>
          <w:tcPr>
            <w:tcW w:w="496" w:type="dxa"/>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16</w:t>
            </w:r>
          </w:p>
        </w:tc>
      </w:tr>
      <w:tr w:rsidR="00126E24" w:rsidRPr="00312C98" w:rsidTr="00510BBE">
        <w:tc>
          <w:tcPr>
            <w:tcW w:w="2397" w:type="dxa"/>
          </w:tcPr>
          <w:p w:rsidR="00126E24" w:rsidRPr="00312C98" w:rsidRDefault="00126E24" w:rsidP="00510BBE">
            <w:pPr>
              <w:spacing w:before="120"/>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Середнє значення оцінки мотиву</w:t>
            </w:r>
          </w:p>
        </w:tc>
        <w:tc>
          <w:tcPr>
            <w:tcW w:w="845" w:type="dxa"/>
            <w:gridSpan w:val="2"/>
          </w:tcPr>
          <w:p w:rsidR="00126E24" w:rsidRPr="00312C98" w:rsidRDefault="00126E24" w:rsidP="00126E24">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4,</w:t>
            </w:r>
            <w:r>
              <w:rPr>
                <w:rFonts w:ascii="Times New Roman" w:hAnsi="Times New Roman" w:cs="Times New Roman"/>
                <w:sz w:val="28"/>
                <w:szCs w:val="28"/>
                <w:lang w:val="uk-UA"/>
              </w:rPr>
              <w:t>3</w:t>
            </w:r>
          </w:p>
        </w:tc>
        <w:tc>
          <w:tcPr>
            <w:tcW w:w="977" w:type="dxa"/>
            <w:gridSpan w:val="2"/>
          </w:tcPr>
          <w:p w:rsidR="00126E24" w:rsidRPr="00312C98" w:rsidRDefault="00DF17D0" w:rsidP="00510BBE">
            <w:pPr>
              <w:spacing w:before="120"/>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825" w:type="dxa"/>
            <w:gridSpan w:val="2"/>
          </w:tcPr>
          <w:p w:rsidR="00126E24" w:rsidRPr="00312C98" w:rsidRDefault="00126E24" w:rsidP="00DF17D0">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4,</w:t>
            </w:r>
            <w:r w:rsidR="00DF17D0">
              <w:rPr>
                <w:rFonts w:ascii="Times New Roman" w:hAnsi="Times New Roman" w:cs="Times New Roman"/>
                <w:sz w:val="28"/>
                <w:szCs w:val="28"/>
                <w:lang w:val="uk-UA"/>
              </w:rPr>
              <w:t>8</w:t>
            </w:r>
          </w:p>
        </w:tc>
        <w:tc>
          <w:tcPr>
            <w:tcW w:w="825" w:type="dxa"/>
            <w:gridSpan w:val="2"/>
          </w:tcPr>
          <w:p w:rsidR="00126E24" w:rsidRPr="00312C98" w:rsidRDefault="00126E24" w:rsidP="00DF17D0">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3,</w:t>
            </w:r>
            <w:r w:rsidR="00DF17D0">
              <w:rPr>
                <w:rFonts w:ascii="Times New Roman" w:hAnsi="Times New Roman" w:cs="Times New Roman"/>
                <w:sz w:val="28"/>
                <w:szCs w:val="28"/>
                <w:lang w:val="uk-UA"/>
              </w:rPr>
              <w:t>5</w:t>
            </w:r>
          </w:p>
        </w:tc>
        <w:tc>
          <w:tcPr>
            <w:tcW w:w="878" w:type="dxa"/>
            <w:gridSpan w:val="2"/>
          </w:tcPr>
          <w:p w:rsidR="00126E24" w:rsidRPr="00312C98" w:rsidRDefault="00126E24" w:rsidP="00DF17D0">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4,</w:t>
            </w:r>
            <w:r w:rsidR="00DF17D0">
              <w:rPr>
                <w:rFonts w:ascii="Times New Roman" w:hAnsi="Times New Roman" w:cs="Times New Roman"/>
                <w:sz w:val="28"/>
                <w:szCs w:val="28"/>
                <w:lang w:val="uk-UA"/>
              </w:rPr>
              <w:t>5</w:t>
            </w:r>
          </w:p>
        </w:tc>
        <w:tc>
          <w:tcPr>
            <w:tcW w:w="992" w:type="dxa"/>
            <w:gridSpan w:val="2"/>
          </w:tcPr>
          <w:p w:rsidR="00126E24" w:rsidRPr="00312C98" w:rsidRDefault="00126E24" w:rsidP="00DF17D0">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3,</w:t>
            </w:r>
            <w:r w:rsidR="00DF17D0">
              <w:rPr>
                <w:rFonts w:ascii="Times New Roman" w:hAnsi="Times New Roman" w:cs="Times New Roman"/>
                <w:sz w:val="28"/>
                <w:szCs w:val="28"/>
                <w:lang w:val="uk-UA"/>
              </w:rPr>
              <w:t>3</w:t>
            </w:r>
          </w:p>
        </w:tc>
        <w:tc>
          <w:tcPr>
            <w:tcW w:w="992" w:type="dxa"/>
            <w:gridSpan w:val="2"/>
          </w:tcPr>
          <w:p w:rsidR="00126E24" w:rsidRPr="00312C98" w:rsidRDefault="00126E24" w:rsidP="00510BBE">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1,7</w:t>
            </w:r>
          </w:p>
        </w:tc>
        <w:tc>
          <w:tcPr>
            <w:tcW w:w="992" w:type="dxa"/>
            <w:gridSpan w:val="2"/>
          </w:tcPr>
          <w:p w:rsidR="00126E24" w:rsidRPr="00312C98" w:rsidRDefault="00126E24" w:rsidP="00DF17D0">
            <w:pPr>
              <w:spacing w:before="120"/>
              <w:jc w:val="center"/>
              <w:rPr>
                <w:rFonts w:ascii="Times New Roman" w:hAnsi="Times New Roman" w:cs="Times New Roman"/>
                <w:sz w:val="28"/>
                <w:szCs w:val="28"/>
                <w:lang w:val="uk-UA"/>
              </w:rPr>
            </w:pPr>
            <w:r w:rsidRPr="00312C98">
              <w:rPr>
                <w:rFonts w:ascii="Times New Roman" w:hAnsi="Times New Roman" w:cs="Times New Roman"/>
                <w:sz w:val="28"/>
                <w:szCs w:val="28"/>
                <w:lang w:val="uk-UA"/>
              </w:rPr>
              <w:t>4,</w:t>
            </w:r>
            <w:r w:rsidR="00DF17D0">
              <w:rPr>
                <w:rFonts w:ascii="Times New Roman" w:hAnsi="Times New Roman" w:cs="Times New Roman"/>
                <w:sz w:val="28"/>
                <w:szCs w:val="28"/>
                <w:lang w:val="uk-UA"/>
              </w:rPr>
              <w:t>7</w:t>
            </w:r>
          </w:p>
        </w:tc>
      </w:tr>
      <w:tr w:rsidR="00126E24" w:rsidRPr="00DF17D0" w:rsidTr="00510BBE">
        <w:tc>
          <w:tcPr>
            <w:tcW w:w="2397" w:type="dxa"/>
          </w:tcPr>
          <w:p w:rsidR="00126E24" w:rsidRPr="00DF17D0" w:rsidRDefault="00126E24" w:rsidP="00510BBE">
            <w:pPr>
              <w:spacing w:before="120"/>
              <w:jc w:val="both"/>
              <w:rPr>
                <w:rFonts w:ascii="Times New Roman" w:hAnsi="Times New Roman" w:cs="Times New Roman"/>
                <w:sz w:val="28"/>
                <w:szCs w:val="28"/>
                <w:lang w:val="uk-UA"/>
              </w:rPr>
            </w:pPr>
            <w:r w:rsidRPr="00DF17D0">
              <w:rPr>
                <w:rFonts w:ascii="Times New Roman" w:hAnsi="Times New Roman" w:cs="Times New Roman"/>
                <w:sz w:val="28"/>
                <w:szCs w:val="28"/>
                <w:lang w:val="uk-UA"/>
              </w:rPr>
              <w:t>Стандартне відхилення</w:t>
            </w:r>
          </w:p>
        </w:tc>
        <w:tc>
          <w:tcPr>
            <w:tcW w:w="845" w:type="dxa"/>
            <w:gridSpan w:val="2"/>
          </w:tcPr>
          <w:p w:rsidR="00126E24" w:rsidRPr="00DF17D0" w:rsidRDefault="00126E24" w:rsidP="00510BBE">
            <w:pPr>
              <w:spacing w:before="120"/>
              <w:jc w:val="center"/>
              <w:rPr>
                <w:rFonts w:ascii="Times New Roman" w:hAnsi="Times New Roman" w:cs="Times New Roman"/>
                <w:sz w:val="28"/>
                <w:szCs w:val="28"/>
                <w:lang w:val="uk-UA"/>
              </w:rPr>
            </w:pPr>
            <w:r w:rsidRPr="00DF17D0">
              <w:rPr>
                <w:rFonts w:ascii="Times New Roman" w:hAnsi="Times New Roman" w:cs="Times New Roman"/>
                <w:sz w:val="28"/>
                <w:szCs w:val="28"/>
                <w:lang w:val="uk-UA"/>
              </w:rPr>
              <w:t>1,1</w:t>
            </w:r>
          </w:p>
        </w:tc>
        <w:tc>
          <w:tcPr>
            <w:tcW w:w="977" w:type="dxa"/>
            <w:gridSpan w:val="2"/>
          </w:tcPr>
          <w:p w:rsidR="00126E24" w:rsidRPr="00DF17D0" w:rsidRDefault="00126E24" w:rsidP="00E977E1">
            <w:pPr>
              <w:spacing w:before="120"/>
              <w:jc w:val="center"/>
              <w:rPr>
                <w:rFonts w:ascii="Times New Roman" w:hAnsi="Times New Roman" w:cs="Times New Roman"/>
                <w:sz w:val="28"/>
                <w:szCs w:val="28"/>
                <w:lang w:val="uk-UA"/>
              </w:rPr>
            </w:pPr>
            <w:r w:rsidRPr="00DF17D0">
              <w:rPr>
                <w:rFonts w:ascii="Times New Roman" w:hAnsi="Times New Roman" w:cs="Times New Roman"/>
                <w:sz w:val="28"/>
                <w:szCs w:val="28"/>
                <w:lang w:val="uk-UA"/>
              </w:rPr>
              <w:t>1</w:t>
            </w:r>
            <w:r w:rsidR="00E977E1">
              <w:rPr>
                <w:rFonts w:ascii="Times New Roman" w:hAnsi="Times New Roman" w:cs="Times New Roman"/>
                <w:sz w:val="28"/>
                <w:szCs w:val="28"/>
                <w:lang w:val="uk-UA"/>
              </w:rPr>
              <w:t>,0</w:t>
            </w:r>
          </w:p>
        </w:tc>
        <w:tc>
          <w:tcPr>
            <w:tcW w:w="825" w:type="dxa"/>
            <w:gridSpan w:val="2"/>
          </w:tcPr>
          <w:p w:rsidR="00126E24" w:rsidRPr="00DF17D0" w:rsidRDefault="00E977E1" w:rsidP="00510BBE">
            <w:pPr>
              <w:spacing w:before="120"/>
              <w:jc w:val="center"/>
              <w:rPr>
                <w:rFonts w:ascii="Times New Roman" w:hAnsi="Times New Roman" w:cs="Times New Roman"/>
                <w:sz w:val="28"/>
                <w:szCs w:val="28"/>
                <w:lang w:val="uk-UA"/>
              </w:rPr>
            </w:pPr>
            <w:r>
              <w:rPr>
                <w:rFonts w:ascii="Times New Roman" w:hAnsi="Times New Roman" w:cs="Times New Roman"/>
                <w:sz w:val="28"/>
                <w:szCs w:val="28"/>
                <w:lang w:val="uk-UA"/>
              </w:rPr>
              <w:t>0,9</w:t>
            </w:r>
          </w:p>
        </w:tc>
        <w:tc>
          <w:tcPr>
            <w:tcW w:w="825" w:type="dxa"/>
            <w:gridSpan w:val="2"/>
          </w:tcPr>
          <w:p w:rsidR="00126E24" w:rsidRPr="00DF17D0" w:rsidRDefault="00E977E1" w:rsidP="00510BBE">
            <w:pPr>
              <w:spacing w:before="120"/>
              <w:jc w:val="center"/>
              <w:rPr>
                <w:rFonts w:ascii="Times New Roman" w:hAnsi="Times New Roman" w:cs="Times New Roman"/>
                <w:sz w:val="28"/>
                <w:szCs w:val="28"/>
                <w:lang w:val="uk-UA"/>
              </w:rPr>
            </w:pPr>
            <w:r>
              <w:rPr>
                <w:rFonts w:ascii="Times New Roman" w:hAnsi="Times New Roman" w:cs="Times New Roman"/>
                <w:sz w:val="28"/>
                <w:szCs w:val="28"/>
                <w:lang w:val="uk-UA"/>
              </w:rPr>
              <w:t>0,9</w:t>
            </w:r>
          </w:p>
        </w:tc>
        <w:tc>
          <w:tcPr>
            <w:tcW w:w="878" w:type="dxa"/>
            <w:gridSpan w:val="2"/>
          </w:tcPr>
          <w:p w:rsidR="00126E24" w:rsidRPr="00DF17D0" w:rsidRDefault="00126E24" w:rsidP="00E977E1">
            <w:pPr>
              <w:spacing w:before="120"/>
              <w:jc w:val="center"/>
              <w:rPr>
                <w:rFonts w:ascii="Times New Roman" w:hAnsi="Times New Roman" w:cs="Times New Roman"/>
                <w:sz w:val="28"/>
                <w:szCs w:val="28"/>
                <w:lang w:val="uk-UA"/>
              </w:rPr>
            </w:pPr>
            <w:r w:rsidRPr="00DF17D0">
              <w:rPr>
                <w:rFonts w:ascii="Times New Roman" w:hAnsi="Times New Roman" w:cs="Times New Roman"/>
                <w:sz w:val="28"/>
                <w:szCs w:val="28"/>
                <w:lang w:val="uk-UA"/>
              </w:rPr>
              <w:t>1,</w:t>
            </w:r>
            <w:r w:rsidR="00E977E1">
              <w:rPr>
                <w:rFonts w:ascii="Times New Roman" w:hAnsi="Times New Roman" w:cs="Times New Roman"/>
                <w:sz w:val="28"/>
                <w:szCs w:val="28"/>
                <w:lang w:val="uk-UA"/>
              </w:rPr>
              <w:t>0</w:t>
            </w:r>
          </w:p>
        </w:tc>
        <w:tc>
          <w:tcPr>
            <w:tcW w:w="992" w:type="dxa"/>
            <w:gridSpan w:val="2"/>
          </w:tcPr>
          <w:p w:rsidR="00126E24" w:rsidRPr="00DF17D0" w:rsidRDefault="00126E24" w:rsidP="00E977E1">
            <w:pPr>
              <w:spacing w:before="120"/>
              <w:jc w:val="center"/>
              <w:rPr>
                <w:rFonts w:ascii="Times New Roman" w:hAnsi="Times New Roman" w:cs="Times New Roman"/>
                <w:sz w:val="28"/>
                <w:szCs w:val="28"/>
                <w:lang w:val="uk-UA"/>
              </w:rPr>
            </w:pPr>
            <w:r w:rsidRPr="00DF17D0">
              <w:rPr>
                <w:rFonts w:ascii="Times New Roman" w:hAnsi="Times New Roman" w:cs="Times New Roman"/>
                <w:sz w:val="28"/>
                <w:szCs w:val="28"/>
                <w:lang w:val="uk-UA"/>
              </w:rPr>
              <w:t>1,</w:t>
            </w:r>
            <w:r w:rsidR="00E977E1">
              <w:rPr>
                <w:rFonts w:ascii="Times New Roman" w:hAnsi="Times New Roman" w:cs="Times New Roman"/>
                <w:sz w:val="28"/>
                <w:szCs w:val="28"/>
                <w:lang w:val="uk-UA"/>
              </w:rPr>
              <w:t>3</w:t>
            </w:r>
          </w:p>
        </w:tc>
        <w:tc>
          <w:tcPr>
            <w:tcW w:w="992" w:type="dxa"/>
            <w:gridSpan w:val="2"/>
          </w:tcPr>
          <w:p w:rsidR="00126E24" w:rsidRPr="00DF17D0" w:rsidRDefault="00126E24" w:rsidP="00510BBE">
            <w:pPr>
              <w:spacing w:before="120"/>
              <w:jc w:val="center"/>
              <w:rPr>
                <w:rFonts w:ascii="Times New Roman" w:hAnsi="Times New Roman" w:cs="Times New Roman"/>
                <w:sz w:val="28"/>
                <w:szCs w:val="28"/>
                <w:lang w:val="uk-UA"/>
              </w:rPr>
            </w:pPr>
            <w:r w:rsidRPr="00DF17D0">
              <w:rPr>
                <w:rFonts w:ascii="Times New Roman" w:hAnsi="Times New Roman" w:cs="Times New Roman"/>
                <w:sz w:val="28"/>
                <w:szCs w:val="28"/>
                <w:lang w:val="uk-UA"/>
              </w:rPr>
              <w:t>0,8</w:t>
            </w:r>
          </w:p>
        </w:tc>
        <w:tc>
          <w:tcPr>
            <w:tcW w:w="992" w:type="dxa"/>
            <w:gridSpan w:val="2"/>
          </w:tcPr>
          <w:p w:rsidR="00126E24" w:rsidRPr="00DF17D0" w:rsidRDefault="00126E24" w:rsidP="00510BBE">
            <w:pPr>
              <w:spacing w:before="120"/>
              <w:jc w:val="center"/>
              <w:rPr>
                <w:rFonts w:ascii="Times New Roman" w:hAnsi="Times New Roman" w:cs="Times New Roman"/>
                <w:sz w:val="28"/>
                <w:szCs w:val="28"/>
                <w:lang w:val="uk-UA"/>
              </w:rPr>
            </w:pPr>
            <w:r w:rsidRPr="00DF17D0">
              <w:rPr>
                <w:rFonts w:ascii="Times New Roman" w:hAnsi="Times New Roman" w:cs="Times New Roman"/>
                <w:sz w:val="28"/>
                <w:szCs w:val="28"/>
                <w:lang w:val="uk-UA"/>
              </w:rPr>
              <w:t>1,2</w:t>
            </w:r>
          </w:p>
        </w:tc>
      </w:tr>
    </w:tbl>
    <w:p w:rsidR="00DF17D0" w:rsidRDefault="00DF17D0" w:rsidP="00BA0D1E">
      <w:pPr>
        <w:spacing w:after="0" w:line="360" w:lineRule="auto"/>
        <w:ind w:firstLine="709"/>
        <w:jc w:val="both"/>
        <w:rPr>
          <w:rFonts w:ascii="Times New Roman" w:hAnsi="Times New Roman" w:cs="Times New Roman"/>
          <w:sz w:val="28"/>
          <w:szCs w:val="28"/>
          <w:lang w:val="uk-UA"/>
        </w:rPr>
      </w:pPr>
    </w:p>
    <w:p w:rsidR="00B567AF" w:rsidRPr="00BC06AB" w:rsidRDefault="00BA0D1E" w:rsidP="0060350B">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З одержаних результатів випливає, що рівень значущості більшості мотивів збільшився до кінця дослідного навчання. Найбільший приріст значущості показав комунікативний мотив (+0,7 бала), далі емоційний мотив (+0,5 бала) та навчально-пізнавальний мотив (+0,5 балів). Невеликий приріст показали</w:t>
      </w:r>
      <w:r w:rsidR="00B567AF">
        <w:rPr>
          <w:rFonts w:ascii="Times New Roman" w:hAnsi="Times New Roman" w:cs="Times New Roman"/>
          <w:sz w:val="28"/>
          <w:szCs w:val="28"/>
          <w:lang w:val="uk-UA"/>
        </w:rPr>
        <w:t>:</w:t>
      </w:r>
      <w:r w:rsidRPr="00312C98">
        <w:rPr>
          <w:rFonts w:ascii="Times New Roman" w:hAnsi="Times New Roman" w:cs="Times New Roman"/>
          <w:sz w:val="28"/>
          <w:szCs w:val="28"/>
          <w:lang w:val="uk-UA"/>
        </w:rPr>
        <w:t xml:space="preserve"> широконавчальний мотив (+0,2 бала), мотив самоосвіти (+0,3 бала), мотив співпраці (+0,3 бала) та мотив досягнення (+0,3). Мотив ідентифікації залишився на початковому рівні. Достовірність поданих даних підтверджує стандартне відхилення, яке змінювалося у бік зменшення при вимірі значущості практично кожного мотиву. Ця статистика свідчить про </w:t>
      </w:r>
      <w:r w:rsidRPr="00BC06AB">
        <w:rPr>
          <w:rFonts w:ascii="Times New Roman" w:hAnsi="Times New Roman" w:cs="Times New Roman"/>
          <w:sz w:val="28"/>
          <w:szCs w:val="28"/>
          <w:lang w:val="uk-UA"/>
        </w:rPr>
        <w:t xml:space="preserve">ефективність запропонованої методики для формування стійких, позитивних мотивів вчення. </w:t>
      </w:r>
      <w:r w:rsidR="00A474AC" w:rsidRPr="00BC06AB">
        <w:rPr>
          <w:rFonts w:ascii="Times New Roman" w:hAnsi="Times New Roman" w:cs="Times New Roman"/>
          <w:sz w:val="28"/>
          <w:szCs w:val="28"/>
          <w:lang w:val="uk-UA"/>
        </w:rPr>
        <w:t>Тобто,</w:t>
      </w:r>
      <w:r w:rsidRPr="00BC06AB">
        <w:rPr>
          <w:rFonts w:ascii="Times New Roman" w:hAnsi="Times New Roman" w:cs="Times New Roman"/>
          <w:sz w:val="28"/>
          <w:szCs w:val="28"/>
          <w:lang w:val="uk-UA"/>
        </w:rPr>
        <w:t xml:space="preserve"> методика, переважно, сприяє формуванню комунікативного, емоційного</w:t>
      </w:r>
      <w:r w:rsidR="00A474AC" w:rsidRPr="00BC06AB">
        <w:rPr>
          <w:rFonts w:ascii="Times New Roman" w:hAnsi="Times New Roman" w:cs="Times New Roman"/>
          <w:sz w:val="28"/>
          <w:szCs w:val="28"/>
          <w:lang w:val="uk-UA"/>
        </w:rPr>
        <w:t xml:space="preserve"> та</w:t>
      </w:r>
      <w:r w:rsidRPr="00BC06AB">
        <w:rPr>
          <w:rFonts w:ascii="Times New Roman" w:hAnsi="Times New Roman" w:cs="Times New Roman"/>
          <w:sz w:val="28"/>
          <w:szCs w:val="28"/>
          <w:lang w:val="uk-UA"/>
        </w:rPr>
        <w:t xml:space="preserve"> навчально-пізнавального мотивів</w:t>
      </w:r>
      <w:r w:rsidR="0060350B">
        <w:rPr>
          <w:rFonts w:ascii="Times New Roman" w:hAnsi="Times New Roman" w:cs="Times New Roman"/>
          <w:sz w:val="28"/>
          <w:szCs w:val="28"/>
          <w:lang w:val="uk-UA"/>
        </w:rPr>
        <w:t>, а</w:t>
      </w:r>
      <w:r w:rsidRPr="00BC06AB">
        <w:rPr>
          <w:rFonts w:ascii="Times New Roman" w:hAnsi="Times New Roman" w:cs="Times New Roman"/>
          <w:sz w:val="28"/>
          <w:szCs w:val="28"/>
          <w:lang w:val="uk-UA"/>
        </w:rPr>
        <w:t xml:space="preserve"> </w:t>
      </w:r>
      <w:r w:rsidR="0060350B">
        <w:rPr>
          <w:rFonts w:ascii="Times New Roman" w:hAnsi="Times New Roman" w:cs="Times New Roman"/>
          <w:sz w:val="28"/>
          <w:szCs w:val="28"/>
          <w:lang w:val="uk-UA"/>
        </w:rPr>
        <w:t>м</w:t>
      </w:r>
      <w:r w:rsidR="00BC06AB" w:rsidRPr="00BC06AB">
        <w:rPr>
          <w:rFonts w:ascii="Times New Roman" w:hAnsi="Times New Roman" w:cs="Times New Roman"/>
          <w:sz w:val="28"/>
          <w:szCs w:val="28"/>
          <w:lang w:val="uk-UA"/>
        </w:rPr>
        <w:t xml:space="preserve">еншою </w:t>
      </w:r>
      <w:r w:rsidR="00BC06AB" w:rsidRPr="00BC06AB">
        <w:rPr>
          <w:rFonts w:ascii="Times New Roman" w:hAnsi="Times New Roman" w:cs="Times New Roman"/>
          <w:sz w:val="28"/>
          <w:szCs w:val="28"/>
          <w:lang w:val="uk-UA"/>
        </w:rPr>
        <w:lastRenderedPageBreak/>
        <w:t xml:space="preserve">мірою </w:t>
      </w:r>
      <w:r w:rsidR="0060350B">
        <w:rPr>
          <w:rFonts w:ascii="Times New Roman" w:hAnsi="Times New Roman" w:cs="Times New Roman"/>
          <w:sz w:val="28"/>
          <w:szCs w:val="28"/>
          <w:lang w:val="uk-UA"/>
        </w:rPr>
        <w:t xml:space="preserve">– </w:t>
      </w:r>
      <w:r w:rsidR="00BC06AB" w:rsidRPr="00BC06AB">
        <w:rPr>
          <w:rFonts w:ascii="Times New Roman" w:hAnsi="Times New Roman" w:cs="Times New Roman"/>
          <w:sz w:val="28"/>
          <w:szCs w:val="28"/>
          <w:lang w:val="uk-UA"/>
        </w:rPr>
        <w:t>мотиву самоосвіти, мотиву досягнення, мотиву співробітництва та широконавчального мотиву.</w:t>
      </w:r>
    </w:p>
    <w:p w:rsidR="009B4C53" w:rsidRPr="00437AC0" w:rsidRDefault="00BA0D1E" w:rsidP="00795601">
      <w:pPr>
        <w:spacing w:after="0" w:line="360" w:lineRule="auto"/>
        <w:ind w:firstLine="709"/>
        <w:jc w:val="both"/>
        <w:rPr>
          <w:rFonts w:ascii="Times New Roman" w:hAnsi="Times New Roman" w:cs="Times New Roman"/>
          <w:sz w:val="28"/>
          <w:szCs w:val="28"/>
          <w:lang w:val="uk-UA"/>
        </w:rPr>
      </w:pPr>
      <w:r w:rsidRPr="004F46BE">
        <w:rPr>
          <w:rFonts w:ascii="Times New Roman" w:hAnsi="Times New Roman" w:cs="Times New Roman"/>
          <w:sz w:val="28"/>
          <w:szCs w:val="28"/>
          <w:lang w:val="uk-UA"/>
        </w:rPr>
        <w:t>Якщо співвіднести результати останніх даних про рівень іншомовної компетенції з показниками підвищення загального рівня мотивації, то можна виявити пряму залежність та прямий в</w:t>
      </w:r>
      <w:r w:rsidR="004F46BE" w:rsidRPr="004F46BE">
        <w:rPr>
          <w:rFonts w:ascii="Times New Roman" w:hAnsi="Times New Roman" w:cs="Times New Roman"/>
          <w:sz w:val="28"/>
          <w:szCs w:val="28"/>
          <w:lang w:val="uk-UA"/>
        </w:rPr>
        <w:t>плив підвищення рівня мотивації</w:t>
      </w:r>
      <w:r w:rsidRPr="004F46BE">
        <w:rPr>
          <w:rFonts w:ascii="Times New Roman" w:hAnsi="Times New Roman" w:cs="Times New Roman"/>
          <w:sz w:val="28"/>
          <w:szCs w:val="28"/>
          <w:lang w:val="uk-UA"/>
        </w:rPr>
        <w:t xml:space="preserve"> </w:t>
      </w:r>
      <w:r w:rsidR="004F46BE" w:rsidRPr="004F46BE">
        <w:rPr>
          <w:rFonts w:ascii="Times New Roman" w:hAnsi="Times New Roman" w:cs="Times New Roman"/>
          <w:sz w:val="28"/>
          <w:szCs w:val="28"/>
          <w:lang w:val="uk-UA"/>
        </w:rPr>
        <w:t xml:space="preserve">на рівень володіння іноземною мовою та навпаки. Наприклад, у </w:t>
      </w:r>
      <w:r w:rsidR="001C4987">
        <w:rPr>
          <w:rFonts w:ascii="Times New Roman" w:hAnsi="Times New Roman" w:cs="Times New Roman"/>
          <w:sz w:val="28"/>
          <w:szCs w:val="28"/>
          <w:lang w:val="uk-UA"/>
        </w:rPr>
        <w:t>9</w:t>
      </w:r>
      <w:r w:rsidR="004F46BE" w:rsidRPr="004F46BE">
        <w:rPr>
          <w:rFonts w:ascii="Times New Roman" w:hAnsi="Times New Roman" w:cs="Times New Roman"/>
          <w:sz w:val="28"/>
          <w:szCs w:val="28"/>
          <w:lang w:val="uk-UA"/>
        </w:rPr>
        <w:t xml:space="preserve">б класі </w:t>
      </w:r>
      <w:r w:rsidR="001C4987">
        <w:rPr>
          <w:rFonts w:ascii="Times New Roman" w:hAnsi="Times New Roman" w:cs="Times New Roman"/>
          <w:sz w:val="28"/>
          <w:szCs w:val="28"/>
          <w:lang w:val="uk-UA"/>
        </w:rPr>
        <w:t>в</w:t>
      </w:r>
      <w:r w:rsidR="004F46BE" w:rsidRPr="004F46BE">
        <w:rPr>
          <w:rFonts w:ascii="Times New Roman" w:hAnsi="Times New Roman" w:cs="Times New Roman"/>
          <w:sz w:val="28"/>
          <w:szCs w:val="28"/>
          <w:lang w:val="uk-UA"/>
        </w:rPr>
        <w:t xml:space="preserve"> учнів </w:t>
      </w:r>
      <w:r w:rsidR="004F46BE" w:rsidRPr="00437AC0">
        <w:rPr>
          <w:rFonts w:ascii="Times New Roman" w:hAnsi="Times New Roman" w:cs="Times New Roman"/>
          <w:sz w:val="28"/>
          <w:szCs w:val="28"/>
          <w:lang w:val="uk-UA"/>
        </w:rPr>
        <w:t xml:space="preserve">5, 6, 9 і 12 – рівень мотивації зріс значно, як </w:t>
      </w:r>
      <w:r w:rsidR="001C4987" w:rsidRPr="00437AC0">
        <w:rPr>
          <w:rFonts w:ascii="Times New Roman" w:hAnsi="Times New Roman" w:cs="Times New Roman"/>
          <w:sz w:val="28"/>
          <w:szCs w:val="28"/>
          <w:lang w:val="uk-UA"/>
        </w:rPr>
        <w:t>і їх</w:t>
      </w:r>
      <w:r w:rsidR="004F46BE" w:rsidRPr="00437AC0">
        <w:rPr>
          <w:rFonts w:ascii="Times New Roman" w:hAnsi="Times New Roman" w:cs="Times New Roman"/>
          <w:sz w:val="28"/>
          <w:szCs w:val="28"/>
          <w:lang w:val="uk-UA"/>
        </w:rPr>
        <w:t xml:space="preserve"> рівень іншомовної комунікативної компетенції. У </w:t>
      </w:r>
      <w:r w:rsidR="001C4987" w:rsidRPr="00437AC0">
        <w:rPr>
          <w:rFonts w:ascii="Times New Roman" w:hAnsi="Times New Roman" w:cs="Times New Roman"/>
          <w:sz w:val="28"/>
          <w:szCs w:val="28"/>
          <w:lang w:val="uk-UA"/>
        </w:rPr>
        <w:t>10</w:t>
      </w:r>
      <w:r w:rsidR="004F46BE" w:rsidRPr="00437AC0">
        <w:rPr>
          <w:rFonts w:ascii="Times New Roman" w:hAnsi="Times New Roman" w:cs="Times New Roman"/>
          <w:sz w:val="28"/>
          <w:szCs w:val="28"/>
          <w:lang w:val="uk-UA"/>
        </w:rPr>
        <w:t>а класі</w:t>
      </w:r>
      <w:r w:rsidR="001C4987" w:rsidRPr="00437AC0">
        <w:rPr>
          <w:rFonts w:ascii="Times New Roman" w:hAnsi="Times New Roman" w:cs="Times New Roman"/>
          <w:sz w:val="28"/>
          <w:szCs w:val="28"/>
          <w:lang w:val="uk-UA"/>
        </w:rPr>
        <w:t xml:space="preserve"> в учнів</w:t>
      </w:r>
      <w:r w:rsidR="004F46BE" w:rsidRPr="00437AC0">
        <w:rPr>
          <w:rFonts w:ascii="Times New Roman" w:hAnsi="Times New Roman" w:cs="Times New Roman"/>
          <w:sz w:val="28"/>
          <w:szCs w:val="28"/>
          <w:lang w:val="uk-UA"/>
        </w:rPr>
        <w:t xml:space="preserve"> 3, 5, 7, 13 – аналогічна ситуація.</w:t>
      </w:r>
    </w:p>
    <w:p w:rsidR="00437AC0" w:rsidRPr="00966CC9" w:rsidRDefault="00437AC0" w:rsidP="00795601">
      <w:pPr>
        <w:spacing w:after="0" w:line="360" w:lineRule="auto"/>
        <w:ind w:firstLine="709"/>
        <w:jc w:val="both"/>
        <w:rPr>
          <w:rFonts w:ascii="Times New Roman" w:hAnsi="Times New Roman" w:cs="Times New Roman"/>
          <w:sz w:val="28"/>
          <w:szCs w:val="28"/>
          <w:lang w:val="uk-UA"/>
        </w:rPr>
      </w:pPr>
      <w:r w:rsidRPr="00437AC0">
        <w:rPr>
          <w:rFonts w:ascii="Times New Roman" w:hAnsi="Times New Roman" w:cs="Times New Roman"/>
          <w:sz w:val="28"/>
          <w:szCs w:val="28"/>
          <w:lang w:val="uk-UA"/>
        </w:rPr>
        <w:t>Таким чином, аналіз отриманих даних довів ефективність розробленої методики навчання іноземної мови, спрямовано</w:t>
      </w:r>
      <w:r w:rsidR="00E77348">
        <w:rPr>
          <w:rFonts w:ascii="Times New Roman" w:hAnsi="Times New Roman" w:cs="Times New Roman"/>
          <w:sz w:val="28"/>
          <w:szCs w:val="28"/>
          <w:lang w:val="uk-UA"/>
        </w:rPr>
        <w:t>ї</w:t>
      </w:r>
      <w:r w:rsidRPr="00437AC0">
        <w:rPr>
          <w:rFonts w:ascii="Times New Roman" w:hAnsi="Times New Roman" w:cs="Times New Roman"/>
          <w:sz w:val="28"/>
          <w:szCs w:val="28"/>
          <w:lang w:val="uk-UA"/>
        </w:rPr>
        <w:t xml:space="preserve"> на підвищення мотивації учнів </w:t>
      </w:r>
      <w:r w:rsidR="00E77348">
        <w:rPr>
          <w:rFonts w:ascii="Times New Roman" w:hAnsi="Times New Roman" w:cs="Times New Roman"/>
          <w:sz w:val="28"/>
          <w:szCs w:val="28"/>
          <w:lang w:val="uk-UA"/>
        </w:rPr>
        <w:t>старшої</w:t>
      </w:r>
      <w:r w:rsidRPr="00437AC0">
        <w:rPr>
          <w:rFonts w:ascii="Times New Roman" w:hAnsi="Times New Roman" w:cs="Times New Roman"/>
          <w:sz w:val="28"/>
          <w:szCs w:val="28"/>
          <w:lang w:val="uk-UA"/>
        </w:rPr>
        <w:t xml:space="preserve"> школи. Мотивація </w:t>
      </w:r>
      <w:r w:rsidR="00592617">
        <w:rPr>
          <w:rFonts w:ascii="Times New Roman" w:hAnsi="Times New Roman" w:cs="Times New Roman"/>
          <w:sz w:val="28"/>
          <w:szCs w:val="28"/>
          <w:lang w:val="uk-UA"/>
        </w:rPr>
        <w:t>старшокласників</w:t>
      </w:r>
      <w:r w:rsidRPr="00437AC0">
        <w:rPr>
          <w:rFonts w:ascii="Times New Roman" w:hAnsi="Times New Roman" w:cs="Times New Roman"/>
          <w:sz w:val="28"/>
          <w:szCs w:val="28"/>
          <w:lang w:val="uk-UA"/>
        </w:rPr>
        <w:t xml:space="preserve"> у процесі роботи за цією методикою </w:t>
      </w:r>
      <w:r w:rsidR="00592617">
        <w:rPr>
          <w:rFonts w:ascii="Times New Roman" w:hAnsi="Times New Roman" w:cs="Times New Roman"/>
          <w:sz w:val="28"/>
          <w:szCs w:val="28"/>
          <w:lang w:val="uk-UA"/>
        </w:rPr>
        <w:t>виросла</w:t>
      </w:r>
      <w:r w:rsidRPr="00437AC0">
        <w:rPr>
          <w:rFonts w:ascii="Times New Roman" w:hAnsi="Times New Roman" w:cs="Times New Roman"/>
          <w:sz w:val="28"/>
          <w:szCs w:val="28"/>
          <w:lang w:val="uk-UA"/>
        </w:rPr>
        <w:t>. Методика сприяла підвищенню значущості таких мотивів, як комунікативного, емоційного, навчально-пізнавального, самоосвіти, досягн</w:t>
      </w:r>
      <w:r w:rsidR="00592617">
        <w:rPr>
          <w:rFonts w:ascii="Times New Roman" w:hAnsi="Times New Roman" w:cs="Times New Roman"/>
          <w:sz w:val="28"/>
          <w:szCs w:val="28"/>
          <w:lang w:val="uk-UA"/>
        </w:rPr>
        <w:t>ення, співробітництва та широко</w:t>
      </w:r>
      <w:r w:rsidRPr="00437AC0">
        <w:rPr>
          <w:rFonts w:ascii="Times New Roman" w:hAnsi="Times New Roman" w:cs="Times New Roman"/>
          <w:sz w:val="28"/>
          <w:szCs w:val="28"/>
          <w:lang w:val="uk-UA"/>
        </w:rPr>
        <w:t xml:space="preserve">навчального. Крім цього, рівень </w:t>
      </w:r>
      <w:r w:rsidRPr="00966CC9">
        <w:rPr>
          <w:rFonts w:ascii="Times New Roman" w:hAnsi="Times New Roman" w:cs="Times New Roman"/>
          <w:sz w:val="28"/>
          <w:szCs w:val="28"/>
          <w:lang w:val="uk-UA"/>
        </w:rPr>
        <w:t xml:space="preserve">іншомовної комунікативної компетенції у більшості учнів </w:t>
      </w:r>
      <w:r w:rsidR="00592617" w:rsidRPr="00966CC9">
        <w:rPr>
          <w:rFonts w:ascii="Times New Roman" w:hAnsi="Times New Roman" w:cs="Times New Roman"/>
          <w:sz w:val="28"/>
          <w:szCs w:val="28"/>
          <w:lang w:val="uk-UA"/>
        </w:rPr>
        <w:t xml:space="preserve">також </w:t>
      </w:r>
      <w:r w:rsidRPr="00966CC9">
        <w:rPr>
          <w:rFonts w:ascii="Times New Roman" w:hAnsi="Times New Roman" w:cs="Times New Roman"/>
          <w:sz w:val="28"/>
          <w:szCs w:val="28"/>
          <w:lang w:val="uk-UA"/>
        </w:rPr>
        <w:t xml:space="preserve">підвищився. </w:t>
      </w:r>
      <w:r w:rsidR="00592617" w:rsidRPr="00966CC9">
        <w:rPr>
          <w:rFonts w:ascii="Times New Roman" w:hAnsi="Times New Roman" w:cs="Times New Roman"/>
          <w:sz w:val="28"/>
          <w:szCs w:val="28"/>
          <w:lang w:val="uk-UA"/>
        </w:rPr>
        <w:t>Отже, було доведено б</w:t>
      </w:r>
      <w:r w:rsidRPr="00966CC9">
        <w:rPr>
          <w:rFonts w:ascii="Times New Roman" w:hAnsi="Times New Roman" w:cs="Times New Roman"/>
          <w:sz w:val="28"/>
          <w:szCs w:val="28"/>
          <w:lang w:val="uk-UA"/>
        </w:rPr>
        <w:t>езпосере</w:t>
      </w:r>
      <w:r w:rsidR="00592617" w:rsidRPr="00966CC9">
        <w:rPr>
          <w:rFonts w:ascii="Times New Roman" w:hAnsi="Times New Roman" w:cs="Times New Roman"/>
          <w:sz w:val="28"/>
          <w:szCs w:val="28"/>
          <w:lang w:val="uk-UA"/>
        </w:rPr>
        <w:t>дній взаємозв’язок</w:t>
      </w:r>
      <w:r w:rsidRPr="00966CC9">
        <w:rPr>
          <w:rFonts w:ascii="Times New Roman" w:hAnsi="Times New Roman" w:cs="Times New Roman"/>
          <w:sz w:val="28"/>
          <w:szCs w:val="28"/>
          <w:lang w:val="uk-UA"/>
        </w:rPr>
        <w:t xml:space="preserve"> між зростанням рівня мотивації та рівня володіння іноземною мовою.</w:t>
      </w:r>
    </w:p>
    <w:p w:rsidR="002B0160" w:rsidRPr="00966CC9" w:rsidRDefault="002B0160" w:rsidP="00795601">
      <w:pPr>
        <w:spacing w:after="0" w:line="360" w:lineRule="auto"/>
        <w:ind w:firstLine="709"/>
        <w:jc w:val="both"/>
        <w:rPr>
          <w:rFonts w:ascii="Times New Roman" w:hAnsi="Times New Roman" w:cs="Times New Roman"/>
          <w:sz w:val="28"/>
          <w:szCs w:val="28"/>
          <w:lang w:val="uk-UA"/>
        </w:rPr>
      </w:pPr>
    </w:p>
    <w:p w:rsidR="002B0160" w:rsidRPr="00966CC9" w:rsidRDefault="002B0160" w:rsidP="00795601">
      <w:pPr>
        <w:spacing w:after="0" w:line="360" w:lineRule="auto"/>
        <w:ind w:firstLine="709"/>
        <w:jc w:val="both"/>
        <w:rPr>
          <w:rFonts w:ascii="Times New Roman" w:eastAsia="Times New Roman" w:hAnsi="Times New Roman" w:cs="Times New Roman"/>
          <w:sz w:val="28"/>
          <w:szCs w:val="28"/>
          <w:lang w:val="uk-UA" w:eastAsia="ru-RU"/>
        </w:rPr>
      </w:pPr>
    </w:p>
    <w:p w:rsidR="00795601" w:rsidRPr="00966CC9" w:rsidRDefault="00795601" w:rsidP="00795601">
      <w:pPr>
        <w:spacing w:after="0" w:line="360" w:lineRule="auto"/>
        <w:ind w:firstLine="709"/>
        <w:jc w:val="both"/>
        <w:rPr>
          <w:rFonts w:ascii="Times New Roman" w:eastAsia="Times New Roman" w:hAnsi="Times New Roman" w:cs="Times New Roman"/>
          <w:b/>
          <w:sz w:val="28"/>
          <w:szCs w:val="28"/>
          <w:lang w:val="uk-UA" w:eastAsia="ru-RU"/>
        </w:rPr>
      </w:pPr>
      <w:r w:rsidRPr="00966CC9">
        <w:rPr>
          <w:rFonts w:ascii="Times New Roman" w:eastAsia="Times New Roman" w:hAnsi="Times New Roman" w:cs="Times New Roman"/>
          <w:b/>
          <w:sz w:val="28"/>
          <w:szCs w:val="28"/>
          <w:lang w:val="uk-UA" w:eastAsia="ru-RU"/>
        </w:rPr>
        <w:t>Висновки до другого розділу</w:t>
      </w:r>
    </w:p>
    <w:p w:rsidR="00CC6B4C" w:rsidRPr="00966CC9" w:rsidRDefault="00CC6B4C" w:rsidP="00795601">
      <w:pPr>
        <w:spacing w:after="0" w:line="360" w:lineRule="auto"/>
        <w:ind w:firstLine="709"/>
        <w:jc w:val="both"/>
        <w:rPr>
          <w:rFonts w:ascii="Times New Roman" w:eastAsia="Times New Roman" w:hAnsi="Times New Roman" w:cs="Times New Roman"/>
          <w:sz w:val="28"/>
          <w:szCs w:val="28"/>
          <w:lang w:val="uk-UA" w:eastAsia="ru-RU"/>
        </w:rPr>
      </w:pPr>
    </w:p>
    <w:p w:rsidR="001E77C2" w:rsidRDefault="001E77C2" w:rsidP="001E7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312C98">
        <w:rPr>
          <w:rFonts w:ascii="Times New Roman" w:hAnsi="Times New Roman" w:cs="Times New Roman"/>
          <w:sz w:val="28"/>
          <w:szCs w:val="28"/>
          <w:lang w:val="uk-UA"/>
        </w:rPr>
        <w:t>ритичним аспектом впровадження мультимедійних та цифрових технологій у процес навчання є так звані цифрові або онлайн-ризики (digital risks).</w:t>
      </w:r>
      <w:r w:rsidRPr="0073074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Дослідники поділяють онлайн-ризики на чотири категорії</w:t>
      </w:r>
      <w:r>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контекстні</w:t>
      </w:r>
      <w:r>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комунікаційні</w:t>
      </w:r>
      <w:r>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технічн</w:t>
      </w:r>
      <w:r>
        <w:rPr>
          <w:rFonts w:ascii="Times New Roman" w:hAnsi="Times New Roman" w:cs="Times New Roman"/>
          <w:sz w:val="28"/>
          <w:szCs w:val="28"/>
          <w:lang w:val="uk-UA"/>
        </w:rPr>
        <w:t xml:space="preserve">і та </w:t>
      </w:r>
      <w:r w:rsidRPr="00312C98">
        <w:rPr>
          <w:rFonts w:ascii="Times New Roman" w:hAnsi="Times New Roman" w:cs="Times New Roman"/>
          <w:sz w:val="28"/>
          <w:szCs w:val="28"/>
          <w:lang w:val="uk-UA"/>
        </w:rPr>
        <w:t>споживчі</w:t>
      </w:r>
      <w:r>
        <w:rPr>
          <w:rFonts w:ascii="Times New Roman" w:hAnsi="Times New Roman" w:cs="Times New Roman"/>
          <w:sz w:val="28"/>
          <w:szCs w:val="28"/>
          <w:lang w:val="uk-UA"/>
        </w:rPr>
        <w:t>.</w:t>
      </w:r>
      <w:r w:rsidRPr="00730748">
        <w:rPr>
          <w:rFonts w:ascii="Times New Roman" w:hAnsi="Times New Roman" w:cs="Times New Roman"/>
          <w:sz w:val="28"/>
          <w:szCs w:val="28"/>
          <w:lang w:val="uk-UA"/>
        </w:rPr>
        <w:t xml:space="preserve"> </w:t>
      </w:r>
    </w:p>
    <w:p w:rsidR="001E77C2" w:rsidRDefault="001E77C2" w:rsidP="001E77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312C98">
        <w:rPr>
          <w:rFonts w:ascii="Times New Roman" w:hAnsi="Times New Roman" w:cs="Times New Roman"/>
          <w:sz w:val="28"/>
          <w:szCs w:val="28"/>
          <w:lang w:val="uk-UA"/>
        </w:rPr>
        <w:t xml:space="preserve">сновними труднощами, що виникають під час використання цифрових технологій на уроці англійської мови, є: загрози недоречного вмісту мультимедійних матеріалів у мережі Інтернет; загрози пошкодження програмного забезпечення комп’ютера за допомогою шкідливих програм; </w:t>
      </w:r>
      <w:r w:rsidRPr="00312C98">
        <w:rPr>
          <w:rFonts w:ascii="Times New Roman" w:hAnsi="Times New Roman" w:cs="Times New Roman"/>
          <w:sz w:val="28"/>
          <w:szCs w:val="28"/>
          <w:lang w:val="uk-UA"/>
        </w:rPr>
        <w:lastRenderedPageBreak/>
        <w:t>проблема підтримки дисципліни на уроці; проблема оперативної технічної підтримки учнів.</w:t>
      </w:r>
      <w:r>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Сьогодні всі перелічені проблеми можуть бути вирішені за допомогою установки спеціального програмного забезпечення.</w:t>
      </w:r>
      <w:r w:rsidRPr="00730748">
        <w:rPr>
          <w:rFonts w:ascii="Times New Roman" w:hAnsi="Times New Roman" w:cs="Times New Roman"/>
          <w:sz w:val="28"/>
          <w:szCs w:val="28"/>
          <w:lang w:val="uk-UA"/>
        </w:rPr>
        <w:t xml:space="preserve"> </w:t>
      </w:r>
    </w:p>
    <w:p w:rsidR="001E77C2" w:rsidRDefault="001E77C2" w:rsidP="001E77C2">
      <w:pPr>
        <w:spacing w:after="0" w:line="360" w:lineRule="auto"/>
        <w:ind w:firstLine="709"/>
        <w:jc w:val="both"/>
        <w:rPr>
          <w:rFonts w:ascii="Times New Roman" w:hAnsi="Times New Roman" w:cs="Times New Roman"/>
          <w:sz w:val="28"/>
          <w:szCs w:val="28"/>
          <w:lang w:val="uk-UA"/>
        </w:rPr>
      </w:pPr>
      <w:r w:rsidRPr="00312C98">
        <w:rPr>
          <w:rFonts w:ascii="Times New Roman" w:hAnsi="Times New Roman" w:cs="Times New Roman"/>
          <w:sz w:val="28"/>
          <w:szCs w:val="28"/>
          <w:lang w:val="uk-UA"/>
        </w:rPr>
        <w:t xml:space="preserve">Враховуючи результати дослідження, було </w:t>
      </w:r>
      <w:r>
        <w:rPr>
          <w:rFonts w:ascii="Times New Roman" w:hAnsi="Times New Roman" w:cs="Times New Roman"/>
          <w:sz w:val="28"/>
          <w:szCs w:val="28"/>
          <w:lang w:val="uk-UA"/>
        </w:rPr>
        <w:t xml:space="preserve">запропоновано методику викладання англійської мови за допомогою використання </w:t>
      </w:r>
      <w:r w:rsidRPr="00730748">
        <w:rPr>
          <w:rFonts w:ascii="Times New Roman" w:eastAsia="Times New Roman" w:hAnsi="Times New Roman" w:cs="Times New Roman"/>
          <w:sz w:val="28"/>
          <w:szCs w:val="28"/>
          <w:lang w:val="uk-UA" w:eastAsia="ru-RU"/>
        </w:rPr>
        <w:t xml:space="preserve">Інтернет - ресурсів для формування мотивації </w:t>
      </w:r>
      <w:r w:rsidRPr="00730748">
        <w:rPr>
          <w:rFonts w:ascii="Times New Roman" w:eastAsia="Calibri" w:hAnsi="Times New Roman" w:cs="Times New Roman"/>
          <w:sz w:val="28"/>
          <w:szCs w:val="28"/>
          <w:lang w:val="uk-UA"/>
        </w:rPr>
        <w:t xml:space="preserve">до вивчення англійської мови </w:t>
      </w:r>
      <w:r w:rsidRPr="00730748">
        <w:rPr>
          <w:rFonts w:ascii="Times New Roman" w:eastAsia="Times New Roman" w:hAnsi="Times New Roman" w:cs="Times New Roman"/>
          <w:sz w:val="28"/>
          <w:szCs w:val="28"/>
          <w:lang w:val="uk-UA" w:eastAsia="ru-RU"/>
        </w:rPr>
        <w:t>в учнів старших класів</w:t>
      </w:r>
      <w:r>
        <w:rPr>
          <w:rFonts w:ascii="Times New Roman" w:eastAsia="Times New Roman" w:hAnsi="Times New Roman" w:cs="Times New Roman"/>
          <w:b/>
          <w:sz w:val="28"/>
          <w:szCs w:val="28"/>
          <w:lang w:val="uk-UA" w:eastAsia="ru-RU"/>
        </w:rPr>
        <w:t>.</w:t>
      </w:r>
      <w:r w:rsidRPr="001A7676">
        <w:rPr>
          <w:rFonts w:ascii="Times New Roman" w:hAnsi="Times New Roman" w:cs="Times New Roman"/>
          <w:sz w:val="28"/>
          <w:szCs w:val="28"/>
          <w:lang w:val="uk-UA"/>
        </w:rPr>
        <w:t xml:space="preserve"> Розроблена методика демонструє ефективність при формуванні стійкої, позитивної мотивації в </w:t>
      </w:r>
      <w:r>
        <w:rPr>
          <w:rFonts w:ascii="Times New Roman" w:hAnsi="Times New Roman" w:cs="Times New Roman"/>
          <w:sz w:val="28"/>
          <w:szCs w:val="28"/>
          <w:lang w:val="uk-UA"/>
        </w:rPr>
        <w:t>учнів старшої</w:t>
      </w:r>
      <w:r w:rsidRPr="001A7676">
        <w:rPr>
          <w:rFonts w:ascii="Times New Roman" w:hAnsi="Times New Roman" w:cs="Times New Roman"/>
          <w:sz w:val="28"/>
          <w:szCs w:val="28"/>
          <w:lang w:val="uk-UA"/>
        </w:rPr>
        <w:t xml:space="preserve"> школ</w:t>
      </w:r>
      <w:r>
        <w:rPr>
          <w:rFonts w:ascii="Times New Roman" w:hAnsi="Times New Roman" w:cs="Times New Roman"/>
          <w:sz w:val="28"/>
          <w:szCs w:val="28"/>
          <w:lang w:val="uk-UA"/>
        </w:rPr>
        <w:t xml:space="preserve">и </w:t>
      </w:r>
      <w:r w:rsidRPr="001A7676">
        <w:rPr>
          <w:rFonts w:ascii="Times New Roman" w:hAnsi="Times New Roman" w:cs="Times New Roman"/>
          <w:sz w:val="28"/>
          <w:szCs w:val="28"/>
          <w:lang w:val="uk-UA"/>
        </w:rPr>
        <w:t>та підвищенн</w:t>
      </w:r>
      <w:r>
        <w:rPr>
          <w:rFonts w:ascii="Times New Roman" w:hAnsi="Times New Roman" w:cs="Times New Roman"/>
          <w:sz w:val="28"/>
          <w:szCs w:val="28"/>
          <w:lang w:val="uk-UA"/>
        </w:rPr>
        <w:t>і</w:t>
      </w:r>
      <w:r w:rsidRPr="001A7676">
        <w:rPr>
          <w:rFonts w:ascii="Times New Roman" w:hAnsi="Times New Roman" w:cs="Times New Roman"/>
          <w:sz w:val="28"/>
          <w:szCs w:val="28"/>
          <w:lang w:val="uk-UA"/>
        </w:rPr>
        <w:t xml:space="preserve"> рівня іншомовної комунікативної компетенції учнів, проте, не претендує на однозначне вирішення всіх проблем мотивованості школярів, </w:t>
      </w:r>
      <w:r>
        <w:rPr>
          <w:rFonts w:ascii="Times New Roman" w:hAnsi="Times New Roman" w:cs="Times New Roman"/>
          <w:sz w:val="28"/>
          <w:szCs w:val="28"/>
          <w:lang w:val="uk-UA"/>
        </w:rPr>
        <w:t>оскільки</w:t>
      </w:r>
      <w:r w:rsidRPr="001A7676">
        <w:rPr>
          <w:rFonts w:ascii="Times New Roman" w:hAnsi="Times New Roman" w:cs="Times New Roman"/>
          <w:sz w:val="28"/>
          <w:szCs w:val="28"/>
          <w:lang w:val="uk-UA"/>
        </w:rPr>
        <w:t xml:space="preserve"> неможливо врахувати всі фактори, що перешкоджають ефективному навчанню іноземної мови</w:t>
      </w:r>
      <w:r>
        <w:rPr>
          <w:rFonts w:ascii="Times New Roman" w:hAnsi="Times New Roman" w:cs="Times New Roman"/>
          <w:sz w:val="28"/>
          <w:szCs w:val="28"/>
          <w:lang w:val="uk-UA"/>
        </w:rPr>
        <w:t>.</w:t>
      </w:r>
    </w:p>
    <w:p w:rsidR="00966CC9" w:rsidRPr="00966CC9" w:rsidRDefault="00966CC9" w:rsidP="00795601">
      <w:pPr>
        <w:spacing w:after="0" w:line="360" w:lineRule="auto"/>
        <w:ind w:firstLine="709"/>
        <w:jc w:val="both"/>
        <w:rPr>
          <w:rFonts w:ascii="Times New Roman" w:eastAsia="Times New Roman" w:hAnsi="Times New Roman" w:cs="Times New Roman"/>
          <w:sz w:val="28"/>
          <w:szCs w:val="28"/>
          <w:lang w:val="uk-UA" w:eastAsia="ru-RU"/>
        </w:rPr>
      </w:pPr>
    </w:p>
    <w:p w:rsidR="00CC6B4C" w:rsidRPr="002A3951" w:rsidRDefault="00CC6B4C">
      <w:pPr>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br w:type="page"/>
      </w:r>
    </w:p>
    <w:p w:rsidR="00795601" w:rsidRPr="00312C98" w:rsidRDefault="00CC6B4C" w:rsidP="00CC6B4C">
      <w:pPr>
        <w:spacing w:after="0" w:line="360" w:lineRule="auto"/>
        <w:ind w:firstLine="709"/>
        <w:jc w:val="center"/>
        <w:rPr>
          <w:rFonts w:ascii="Times New Roman" w:eastAsia="Times New Roman" w:hAnsi="Times New Roman" w:cs="Times New Roman"/>
          <w:b/>
          <w:sz w:val="28"/>
          <w:szCs w:val="28"/>
          <w:lang w:val="uk-UA" w:eastAsia="ru-RU"/>
        </w:rPr>
      </w:pPr>
      <w:r w:rsidRPr="00312C98">
        <w:rPr>
          <w:rFonts w:ascii="Times New Roman" w:eastAsia="Times New Roman" w:hAnsi="Times New Roman" w:cs="Times New Roman"/>
          <w:b/>
          <w:sz w:val="28"/>
          <w:szCs w:val="28"/>
          <w:lang w:val="uk-UA" w:eastAsia="ru-RU"/>
        </w:rPr>
        <w:lastRenderedPageBreak/>
        <w:t>ВИСНОВКИ</w:t>
      </w:r>
    </w:p>
    <w:p w:rsidR="00CC6B4C" w:rsidRPr="00312C98" w:rsidRDefault="00CC6B4C" w:rsidP="00795601">
      <w:pPr>
        <w:spacing w:after="0" w:line="360" w:lineRule="auto"/>
        <w:ind w:firstLine="709"/>
        <w:jc w:val="both"/>
        <w:rPr>
          <w:rFonts w:ascii="Times New Roman" w:eastAsia="Times New Roman" w:hAnsi="Times New Roman" w:cs="Times New Roman"/>
          <w:sz w:val="28"/>
          <w:szCs w:val="28"/>
          <w:lang w:val="uk-UA" w:eastAsia="ru-RU"/>
        </w:rPr>
      </w:pPr>
    </w:p>
    <w:p w:rsidR="00A4040D" w:rsidRDefault="00A4040D" w:rsidP="00A404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Проведене дослідження дозволяє зробити наступні висновки.</w:t>
      </w:r>
    </w:p>
    <w:p w:rsidR="00A4040D" w:rsidRPr="00D16C90" w:rsidRDefault="00A4040D" w:rsidP="00A4040D">
      <w:pPr>
        <w:spacing w:after="0" w:line="360" w:lineRule="auto"/>
        <w:ind w:firstLine="709"/>
        <w:jc w:val="both"/>
        <w:rPr>
          <w:rFonts w:ascii="Times New Roman" w:hAnsi="Times New Roman" w:cs="Times New Roman"/>
          <w:sz w:val="28"/>
          <w:szCs w:val="28"/>
          <w:lang w:val="uk-UA"/>
        </w:rPr>
      </w:pPr>
      <w:r w:rsidRPr="00D16C90">
        <w:rPr>
          <w:rFonts w:ascii="Times New Roman" w:hAnsi="Times New Roman" w:cs="Times New Roman"/>
          <w:sz w:val="28"/>
          <w:szCs w:val="28"/>
          <w:lang w:val="uk-UA"/>
        </w:rPr>
        <w:t xml:space="preserve">На основі аналізу наукової літератури було вивчено </w:t>
      </w:r>
      <w:r w:rsidRPr="00D16C90">
        <w:rPr>
          <w:rFonts w:ascii="Times New Roman" w:eastAsia="Times New Roman" w:hAnsi="Times New Roman" w:cs="Times New Roman"/>
          <w:sz w:val="28"/>
          <w:szCs w:val="28"/>
          <w:lang w:val="uk-UA" w:eastAsia="ru-RU"/>
        </w:rPr>
        <w:t>сутність і структура мотиваційної сфери особистості</w:t>
      </w:r>
      <w:r w:rsidRPr="00D16C90">
        <w:rPr>
          <w:rFonts w:ascii="Times New Roman" w:hAnsi="Times New Roman" w:cs="Times New Roman"/>
          <w:sz w:val="28"/>
          <w:szCs w:val="28"/>
          <w:lang w:val="uk-UA"/>
        </w:rPr>
        <w:t xml:space="preserve">. Ефективність учбової діяльності безпосередньо залежить від мотивів, які спонукають учня до активності та визначають її спрямованість. Вивчення сучасних наукових праць показало, що для формування мотивації навчання необхідно перетворення наявних у дитини спонукань, зовнішніх мотивів в таку мотиваційну сферу, яка мала б стійку структуру, мотиви, цілі, які супроводжуються емоціями, опосередкованими внутрішньою позицією учня. </w:t>
      </w:r>
    </w:p>
    <w:p w:rsidR="00A4040D" w:rsidRPr="00312C98" w:rsidRDefault="00A4040D" w:rsidP="00A4040D">
      <w:pPr>
        <w:pStyle w:val="a4"/>
        <w:spacing w:before="0" w:beforeAutospacing="0" w:after="0" w:afterAutospacing="0" w:line="360" w:lineRule="auto"/>
        <w:ind w:firstLine="709"/>
        <w:jc w:val="both"/>
        <w:rPr>
          <w:sz w:val="28"/>
          <w:szCs w:val="28"/>
          <w:lang w:val="uk-UA"/>
        </w:rPr>
      </w:pPr>
      <w:r>
        <w:rPr>
          <w:sz w:val="28"/>
          <w:szCs w:val="28"/>
          <w:lang w:val="uk-UA"/>
        </w:rPr>
        <w:t>А</w:t>
      </w:r>
      <w:r w:rsidRPr="00312C98">
        <w:rPr>
          <w:sz w:val="28"/>
          <w:szCs w:val="28"/>
          <w:lang w:val="uk-UA"/>
        </w:rPr>
        <w:t>наліз практичн</w:t>
      </w:r>
      <w:r>
        <w:rPr>
          <w:sz w:val="28"/>
          <w:szCs w:val="28"/>
          <w:lang w:val="uk-UA"/>
        </w:rPr>
        <w:t>их</w:t>
      </w:r>
      <w:r w:rsidRPr="00312C98">
        <w:rPr>
          <w:sz w:val="28"/>
          <w:szCs w:val="28"/>
          <w:lang w:val="uk-UA"/>
        </w:rPr>
        <w:t xml:space="preserve"> досліджен</w:t>
      </w:r>
      <w:r>
        <w:rPr>
          <w:sz w:val="28"/>
          <w:szCs w:val="28"/>
          <w:lang w:val="uk-UA"/>
        </w:rPr>
        <w:t>ь</w:t>
      </w:r>
      <w:r w:rsidRPr="00312C98">
        <w:rPr>
          <w:sz w:val="28"/>
          <w:szCs w:val="28"/>
          <w:lang w:val="uk-UA"/>
        </w:rPr>
        <w:t xml:space="preserve"> мотивації в освіті</w:t>
      </w:r>
      <w:r>
        <w:rPr>
          <w:sz w:val="28"/>
          <w:szCs w:val="28"/>
          <w:lang w:val="uk-UA"/>
        </w:rPr>
        <w:t xml:space="preserve"> показав, що </w:t>
      </w:r>
      <w:r w:rsidRPr="00312C98">
        <w:rPr>
          <w:sz w:val="28"/>
          <w:szCs w:val="28"/>
          <w:lang w:val="uk-UA"/>
        </w:rPr>
        <w:t>мотиви учбової діяльності дітей змінюються з віком i залежать від тих зрушень, які відбуваються у внутрішній структурі особистості, а також від зовнішніх обставин її життєдіяльності.</w:t>
      </w:r>
      <w:r w:rsidRPr="00EA05C0">
        <w:rPr>
          <w:sz w:val="28"/>
          <w:szCs w:val="28"/>
          <w:lang w:val="uk-UA"/>
        </w:rPr>
        <w:t xml:space="preserve"> </w:t>
      </w:r>
      <w:r>
        <w:rPr>
          <w:sz w:val="28"/>
          <w:szCs w:val="28"/>
          <w:lang w:val="uk-UA"/>
        </w:rPr>
        <w:t>Р</w:t>
      </w:r>
      <w:r w:rsidRPr="00312C98">
        <w:rPr>
          <w:sz w:val="28"/>
          <w:szCs w:val="28"/>
          <w:lang w:val="uk-UA"/>
        </w:rPr>
        <w:t>оль і функції мотивації в кожному конкретному випадку відрізняються індивідуальністю і неповторністю. Завдання педагога полягає в тому, щоб, спираючись на загальний підхід, виділити основні шляхи становлення мотивації навчання учня старшої ланки школи.</w:t>
      </w:r>
    </w:p>
    <w:p w:rsidR="00A4040D" w:rsidRPr="00F12C27" w:rsidRDefault="00A4040D" w:rsidP="00A4040D">
      <w:pPr>
        <w:spacing w:after="0" w:line="360" w:lineRule="auto"/>
        <w:ind w:firstLine="709"/>
        <w:jc w:val="both"/>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t>Особливість формування навчальної мотивації учнів старших класів</w:t>
      </w:r>
      <w:r w:rsidRPr="00312C98">
        <w:rPr>
          <w:rFonts w:ascii="Times New Roman" w:hAnsi="Times New Roman" w:cs="Times New Roman"/>
          <w:sz w:val="28"/>
          <w:szCs w:val="28"/>
          <w:lang w:val="uk-UA"/>
        </w:rPr>
        <w:t xml:space="preserve"> в тому, що головними стають соціальні мотиви, так звані мотиви соціального співробітництва. Для періоду навчання дитини у старшій ланці характерним є освоєння соціальної дійсності міжособистісних відносин.</w:t>
      </w:r>
      <w:r w:rsidRPr="00EB3A8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w:t>
      </w:r>
      <w:r w:rsidRPr="00312C98">
        <w:rPr>
          <w:rFonts w:ascii="Times New Roman" w:eastAsia="Times New Roman" w:hAnsi="Times New Roman" w:cs="Times New Roman"/>
          <w:sz w:val="28"/>
          <w:szCs w:val="28"/>
          <w:lang w:val="uk-UA" w:eastAsia="ru-RU"/>
        </w:rPr>
        <w:t xml:space="preserve">аукові психологічні та педагогічні праці стверджують, що найуспішніше навчання старшокласників здійснюється за умови їхнього позитивного ставлення до нього. Мотиви, що пов’язані з віковими періодами розвитку людини, мають як негативні, так і позитивні риси. Будь-який шкільний вік характеризується </w:t>
      </w:r>
      <w:r w:rsidRPr="00F12C27">
        <w:rPr>
          <w:rFonts w:ascii="Times New Roman" w:eastAsia="Times New Roman" w:hAnsi="Times New Roman" w:cs="Times New Roman"/>
          <w:sz w:val="28"/>
          <w:szCs w:val="28"/>
          <w:lang w:val="uk-UA" w:eastAsia="ru-RU"/>
        </w:rPr>
        <w:t>домінуванням тих чи інших мотивів.</w:t>
      </w:r>
    </w:p>
    <w:p w:rsidR="00A4040D" w:rsidRPr="002A5631" w:rsidRDefault="00A4040D" w:rsidP="00A4040D">
      <w:pPr>
        <w:spacing w:after="0" w:line="360" w:lineRule="auto"/>
        <w:ind w:firstLine="709"/>
        <w:jc w:val="both"/>
        <w:rPr>
          <w:rFonts w:ascii="Times New Roman" w:hAnsi="Times New Roman" w:cs="Times New Roman"/>
          <w:sz w:val="28"/>
          <w:szCs w:val="28"/>
          <w:lang w:val="uk-UA"/>
        </w:rPr>
      </w:pPr>
      <w:r w:rsidRPr="00F12C27">
        <w:rPr>
          <w:rFonts w:ascii="Times New Roman" w:eastAsia="Times New Roman" w:hAnsi="Times New Roman" w:cs="Times New Roman"/>
          <w:sz w:val="28"/>
          <w:szCs w:val="28"/>
          <w:lang w:val="uk-UA" w:eastAsia="ru-RU"/>
        </w:rPr>
        <w:t xml:space="preserve">Для практичного </w:t>
      </w:r>
      <w:r w:rsidRPr="00F12C27">
        <w:rPr>
          <w:rFonts w:ascii="Times New Roman" w:eastAsia="Calibri" w:hAnsi="Times New Roman" w:cs="Times New Roman"/>
          <w:bCs/>
          <w:sz w:val="28"/>
          <w:szCs w:val="28"/>
          <w:lang w:val="uk-UA" w:eastAsia="ru-RU"/>
        </w:rPr>
        <w:t xml:space="preserve">вивчення </w:t>
      </w:r>
      <w:r w:rsidRPr="00F12C27">
        <w:rPr>
          <w:rFonts w:ascii="Times New Roman" w:hAnsi="Times New Roman" w:cs="Times New Roman"/>
          <w:sz w:val="28"/>
          <w:szCs w:val="28"/>
          <w:lang w:val="uk-UA"/>
        </w:rPr>
        <w:t xml:space="preserve">розвитку мотивації учнів старших класів на уроках англійської мови </w:t>
      </w:r>
      <w:r w:rsidRPr="00F12C27">
        <w:rPr>
          <w:rFonts w:ascii="Times New Roman" w:eastAsia="Times New Roman" w:hAnsi="Times New Roman" w:cs="Times New Roman"/>
          <w:sz w:val="28"/>
          <w:szCs w:val="28"/>
          <w:lang w:val="uk-UA" w:eastAsia="ru-RU"/>
        </w:rPr>
        <w:t>було організовано та проведено дослідження</w:t>
      </w:r>
      <w:r w:rsidRPr="00F12C27">
        <w:rPr>
          <w:rFonts w:ascii="Times New Roman" w:hAnsi="Times New Roman" w:cs="Times New Roman"/>
          <w:sz w:val="28"/>
          <w:szCs w:val="28"/>
          <w:lang w:val="uk-UA"/>
        </w:rPr>
        <w:t>. Основн</w:t>
      </w:r>
      <w:r>
        <w:rPr>
          <w:rFonts w:ascii="Times New Roman" w:hAnsi="Times New Roman" w:cs="Times New Roman"/>
          <w:sz w:val="28"/>
          <w:szCs w:val="28"/>
          <w:lang w:val="uk-UA"/>
        </w:rPr>
        <w:t>ими</w:t>
      </w:r>
      <w:r w:rsidRPr="00F12C27">
        <w:rPr>
          <w:rFonts w:ascii="Times New Roman" w:hAnsi="Times New Roman" w:cs="Times New Roman"/>
          <w:sz w:val="28"/>
          <w:szCs w:val="28"/>
          <w:lang w:val="uk-UA"/>
        </w:rPr>
        <w:t xml:space="preserve"> методик</w:t>
      </w:r>
      <w:r>
        <w:rPr>
          <w:rFonts w:ascii="Times New Roman" w:hAnsi="Times New Roman" w:cs="Times New Roman"/>
          <w:sz w:val="28"/>
          <w:szCs w:val="28"/>
          <w:lang w:val="uk-UA"/>
        </w:rPr>
        <w:t>ами</w:t>
      </w:r>
      <w:r w:rsidRPr="00F12C27">
        <w:rPr>
          <w:rFonts w:ascii="Times New Roman" w:hAnsi="Times New Roman" w:cs="Times New Roman"/>
          <w:sz w:val="28"/>
          <w:szCs w:val="28"/>
          <w:lang w:val="uk-UA"/>
        </w:rPr>
        <w:t xml:space="preserve"> визначення рівня мотивації учнів </w:t>
      </w:r>
      <w:r>
        <w:rPr>
          <w:rFonts w:ascii="Times New Roman" w:hAnsi="Times New Roman" w:cs="Times New Roman"/>
          <w:sz w:val="28"/>
          <w:szCs w:val="28"/>
          <w:lang w:val="uk-UA"/>
        </w:rPr>
        <w:t>старшої</w:t>
      </w:r>
      <w:r w:rsidRPr="00F12C27">
        <w:rPr>
          <w:rFonts w:ascii="Times New Roman" w:hAnsi="Times New Roman" w:cs="Times New Roman"/>
          <w:sz w:val="28"/>
          <w:szCs w:val="28"/>
          <w:lang w:val="uk-UA"/>
        </w:rPr>
        <w:t xml:space="preserve"> школи та </w:t>
      </w:r>
      <w:r w:rsidRPr="00F12C27">
        <w:rPr>
          <w:rFonts w:ascii="Times New Roman" w:hAnsi="Times New Roman" w:cs="Times New Roman"/>
          <w:sz w:val="28"/>
          <w:szCs w:val="28"/>
          <w:lang w:val="uk-UA"/>
        </w:rPr>
        <w:lastRenderedPageBreak/>
        <w:t xml:space="preserve">рівня значущості </w:t>
      </w:r>
      <w:r>
        <w:rPr>
          <w:rFonts w:ascii="Times New Roman" w:hAnsi="Times New Roman" w:cs="Times New Roman"/>
          <w:sz w:val="28"/>
          <w:szCs w:val="28"/>
          <w:lang w:val="uk-UA"/>
        </w:rPr>
        <w:t>і</w:t>
      </w:r>
      <w:r w:rsidRPr="00F12C27">
        <w:rPr>
          <w:rFonts w:ascii="Times New Roman" w:hAnsi="Times New Roman" w:cs="Times New Roman"/>
          <w:sz w:val="28"/>
          <w:szCs w:val="28"/>
          <w:lang w:val="uk-UA"/>
        </w:rPr>
        <w:t xml:space="preserve"> сформованості мотивів </w:t>
      </w:r>
      <w:r>
        <w:rPr>
          <w:rFonts w:ascii="Times New Roman" w:hAnsi="Times New Roman" w:cs="Times New Roman"/>
          <w:sz w:val="28"/>
          <w:szCs w:val="28"/>
          <w:lang w:val="uk-UA"/>
        </w:rPr>
        <w:t>навча</w:t>
      </w:r>
      <w:r w:rsidRPr="00F12C27">
        <w:rPr>
          <w:rFonts w:ascii="Times New Roman" w:hAnsi="Times New Roman" w:cs="Times New Roman"/>
          <w:sz w:val="28"/>
          <w:szCs w:val="28"/>
          <w:lang w:val="uk-UA"/>
        </w:rPr>
        <w:t xml:space="preserve">ння послужили </w:t>
      </w:r>
      <w:r>
        <w:rPr>
          <w:rFonts w:ascii="Times New Roman" w:hAnsi="Times New Roman" w:cs="Times New Roman"/>
          <w:sz w:val="28"/>
          <w:szCs w:val="28"/>
          <w:lang w:val="uk-UA"/>
        </w:rPr>
        <w:t>такі</w:t>
      </w:r>
      <w:r w:rsidRPr="00F12C27">
        <w:rPr>
          <w:rFonts w:ascii="Times New Roman" w:hAnsi="Times New Roman" w:cs="Times New Roman"/>
          <w:sz w:val="28"/>
          <w:szCs w:val="28"/>
          <w:lang w:val="uk-UA"/>
        </w:rPr>
        <w:t xml:space="preserve"> методики: </w:t>
      </w:r>
      <w:r w:rsidR="00237C73">
        <w:rPr>
          <w:rFonts w:ascii="Times New Roman" w:hAnsi="Times New Roman" w:cs="Times New Roman"/>
          <w:sz w:val="28"/>
          <w:szCs w:val="28"/>
          <w:lang w:val="uk-UA"/>
        </w:rPr>
        <w:t>«О</w:t>
      </w:r>
      <w:r w:rsidRPr="00F12C27">
        <w:rPr>
          <w:rFonts w:ascii="Times New Roman" w:hAnsi="Times New Roman" w:cs="Times New Roman"/>
          <w:sz w:val="28"/>
          <w:szCs w:val="28"/>
          <w:lang w:val="uk-UA"/>
        </w:rPr>
        <w:t>цінк</w:t>
      </w:r>
      <w:r>
        <w:rPr>
          <w:rFonts w:ascii="Times New Roman" w:hAnsi="Times New Roman" w:cs="Times New Roman"/>
          <w:sz w:val="28"/>
          <w:szCs w:val="28"/>
          <w:lang w:val="uk-UA"/>
        </w:rPr>
        <w:t>а</w:t>
      </w:r>
      <w:r w:rsidRPr="00F12C27">
        <w:rPr>
          <w:rFonts w:ascii="Times New Roman" w:hAnsi="Times New Roman" w:cs="Times New Roman"/>
          <w:sz w:val="28"/>
          <w:szCs w:val="28"/>
          <w:lang w:val="uk-UA"/>
        </w:rPr>
        <w:t xml:space="preserve"> рівня мотивації учнів</w:t>
      </w:r>
      <w:r w:rsidR="00237C73">
        <w:rPr>
          <w:rFonts w:ascii="Times New Roman" w:hAnsi="Times New Roman" w:cs="Times New Roman"/>
          <w:sz w:val="28"/>
          <w:szCs w:val="28"/>
          <w:lang w:val="uk-UA"/>
        </w:rPr>
        <w:t>»</w:t>
      </w:r>
      <w:r w:rsidRPr="00F12C27">
        <w:rPr>
          <w:rFonts w:ascii="Times New Roman" w:hAnsi="Times New Roman" w:cs="Times New Roman"/>
          <w:sz w:val="28"/>
          <w:szCs w:val="28"/>
          <w:lang w:val="uk-UA"/>
        </w:rPr>
        <w:t xml:space="preserve"> Н.</w:t>
      </w:r>
      <w:r>
        <w:rPr>
          <w:rFonts w:ascii="Times New Roman" w:hAnsi="Times New Roman" w:cs="Times New Roman"/>
          <w:sz w:val="28"/>
          <w:szCs w:val="28"/>
          <w:lang w:val="uk-UA"/>
        </w:rPr>
        <w:t xml:space="preserve"> </w:t>
      </w:r>
      <w:r w:rsidRPr="00F12C27">
        <w:rPr>
          <w:rFonts w:ascii="Times New Roman" w:hAnsi="Times New Roman" w:cs="Times New Roman"/>
          <w:sz w:val="28"/>
          <w:szCs w:val="28"/>
          <w:lang w:val="uk-UA"/>
        </w:rPr>
        <w:t xml:space="preserve">Лусканової; </w:t>
      </w:r>
      <w:r w:rsidR="00237C73">
        <w:rPr>
          <w:rFonts w:ascii="Times New Roman" w:hAnsi="Times New Roman" w:cs="Times New Roman"/>
          <w:sz w:val="28"/>
          <w:szCs w:val="28"/>
          <w:lang w:val="uk-UA"/>
        </w:rPr>
        <w:t>«Ви</w:t>
      </w:r>
      <w:r w:rsidRPr="00F12C27">
        <w:rPr>
          <w:rFonts w:ascii="Times New Roman" w:hAnsi="Times New Roman" w:cs="Times New Roman"/>
          <w:sz w:val="28"/>
          <w:szCs w:val="28"/>
          <w:lang w:val="uk-UA"/>
        </w:rPr>
        <w:t>вчення мотивів навчальної діяльності</w:t>
      </w:r>
      <w:r w:rsidR="00237C73">
        <w:rPr>
          <w:rFonts w:ascii="Times New Roman" w:hAnsi="Times New Roman" w:cs="Times New Roman"/>
          <w:sz w:val="28"/>
          <w:szCs w:val="28"/>
          <w:lang w:val="uk-UA"/>
        </w:rPr>
        <w:t>»</w:t>
      </w:r>
      <w:r w:rsidRPr="00F12C27">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F12C27">
        <w:rPr>
          <w:rFonts w:ascii="Times New Roman" w:hAnsi="Times New Roman" w:cs="Times New Roman"/>
          <w:sz w:val="28"/>
          <w:szCs w:val="28"/>
          <w:lang w:val="uk-UA"/>
        </w:rPr>
        <w:t xml:space="preserve"> Реана та В. Якуніна.</w:t>
      </w:r>
      <w:r w:rsidRPr="007B19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Дослідження показало, що </w:t>
      </w:r>
      <w:r w:rsidRPr="00312C98">
        <w:rPr>
          <w:rFonts w:ascii="Times New Roman" w:hAnsi="Times New Roman" w:cs="Times New Roman"/>
          <w:sz w:val="28"/>
          <w:szCs w:val="28"/>
          <w:lang w:val="uk-UA"/>
        </w:rPr>
        <w:t>загальний рівень мотивації вивчати іноземну мову (за методикою Н.</w:t>
      </w:r>
      <w:r w:rsidR="004328CA">
        <w:rPr>
          <w:rFonts w:ascii="Times New Roman" w:hAnsi="Times New Roman" w:cs="Times New Roman"/>
          <w:sz w:val="28"/>
          <w:szCs w:val="28"/>
          <w:lang w:val="uk-UA"/>
        </w:rPr>
        <w:t> </w:t>
      </w:r>
      <w:r w:rsidRPr="00312C98">
        <w:rPr>
          <w:rFonts w:ascii="Times New Roman" w:hAnsi="Times New Roman" w:cs="Times New Roman"/>
          <w:sz w:val="28"/>
          <w:szCs w:val="28"/>
          <w:lang w:val="uk-UA"/>
        </w:rPr>
        <w:t xml:space="preserve">Лусканової) знаходиться на </w:t>
      </w:r>
      <w:r w:rsidR="001F3408">
        <w:rPr>
          <w:rFonts w:ascii="Times New Roman" w:hAnsi="Times New Roman" w:cs="Times New Roman"/>
          <w:sz w:val="28"/>
          <w:szCs w:val="28"/>
          <w:lang w:val="uk-UA"/>
        </w:rPr>
        <w:t xml:space="preserve">середньому </w:t>
      </w:r>
      <w:r w:rsidRPr="00312C98">
        <w:rPr>
          <w:rFonts w:ascii="Times New Roman" w:hAnsi="Times New Roman" w:cs="Times New Roman"/>
          <w:sz w:val="28"/>
          <w:szCs w:val="28"/>
          <w:lang w:val="uk-UA"/>
        </w:rPr>
        <w:t>рівні.</w:t>
      </w:r>
      <w:r w:rsidRPr="002F41AB">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312C98">
        <w:rPr>
          <w:rFonts w:ascii="Times New Roman" w:hAnsi="Times New Roman" w:cs="Times New Roman"/>
          <w:sz w:val="28"/>
          <w:szCs w:val="28"/>
          <w:lang w:val="uk-UA"/>
        </w:rPr>
        <w:t xml:space="preserve">айбільш значущими в оволодінні іноземною мовою для учнів є широконавчальний мотив, комунікативний мотив, мотив </w:t>
      </w:r>
      <w:r w:rsidRPr="002A5631">
        <w:rPr>
          <w:rFonts w:ascii="Times New Roman" w:hAnsi="Times New Roman" w:cs="Times New Roman"/>
          <w:sz w:val="28"/>
          <w:szCs w:val="28"/>
          <w:lang w:val="uk-UA"/>
        </w:rPr>
        <w:t xml:space="preserve">самоосвіти та мотив досягнення. Ці мотиви сформовані на середньому рівні. Після застосування запропонованої методики, рівень мотивації виріс до високого рівня, що свідчить про ефективність розробленої методики навчання іноземної мови, спрямованої на підвищення мотивації учнів </w:t>
      </w:r>
      <w:r>
        <w:rPr>
          <w:rFonts w:ascii="Times New Roman" w:hAnsi="Times New Roman" w:cs="Times New Roman"/>
          <w:sz w:val="28"/>
          <w:szCs w:val="28"/>
          <w:lang w:val="uk-UA"/>
        </w:rPr>
        <w:t>старшої</w:t>
      </w:r>
      <w:r w:rsidRPr="002A5631">
        <w:rPr>
          <w:rFonts w:ascii="Times New Roman" w:hAnsi="Times New Roman" w:cs="Times New Roman"/>
          <w:sz w:val="28"/>
          <w:szCs w:val="28"/>
          <w:lang w:val="uk-UA"/>
        </w:rPr>
        <w:t xml:space="preserve"> школи.</w:t>
      </w:r>
    </w:p>
    <w:p w:rsidR="00A4040D" w:rsidRPr="00312C98" w:rsidRDefault="00A4040D" w:rsidP="00A4040D">
      <w:pPr>
        <w:spacing w:after="0" w:line="360" w:lineRule="auto"/>
        <w:ind w:firstLine="709"/>
        <w:jc w:val="both"/>
        <w:rPr>
          <w:rFonts w:ascii="Times New Roman" w:hAnsi="Times New Roman" w:cs="Times New Roman"/>
          <w:sz w:val="28"/>
          <w:szCs w:val="28"/>
          <w:lang w:val="uk-UA"/>
        </w:rPr>
      </w:pPr>
      <w:r w:rsidRPr="002A5631">
        <w:rPr>
          <w:rFonts w:ascii="Times New Roman" w:hAnsi="Times New Roman" w:cs="Times New Roman"/>
          <w:sz w:val="28"/>
          <w:szCs w:val="28"/>
          <w:lang w:val="uk-UA"/>
        </w:rPr>
        <w:t>В роботі було визначено п</w:t>
      </w:r>
      <w:r w:rsidRPr="002A5631">
        <w:rPr>
          <w:rFonts w:ascii="Times New Roman" w:eastAsia="Calibri" w:hAnsi="Times New Roman" w:cs="Times New Roman"/>
          <w:sz w:val="28"/>
          <w:szCs w:val="28"/>
          <w:lang w:val="uk-UA"/>
        </w:rPr>
        <w:t>роблеми використання</w:t>
      </w:r>
      <w:r w:rsidRPr="00312C98">
        <w:rPr>
          <w:rFonts w:ascii="Times New Roman" w:eastAsia="Calibri" w:hAnsi="Times New Roman" w:cs="Times New Roman"/>
          <w:sz w:val="28"/>
          <w:szCs w:val="28"/>
          <w:lang w:val="uk-UA"/>
        </w:rPr>
        <w:t xml:space="preserve"> Інтернет - ресурсів у навчанні англійській мові та шляхи </w:t>
      </w:r>
      <w:r w:rsidRPr="00312C98">
        <w:rPr>
          <w:rFonts w:ascii="Times New Roman" w:hAnsi="Times New Roman" w:cs="Times New Roman"/>
          <w:sz w:val="28"/>
          <w:szCs w:val="28"/>
          <w:lang w:val="uk-UA"/>
        </w:rPr>
        <w:t>їх вирішення в освітньому процесі старшої школи</w:t>
      </w:r>
      <w:r>
        <w:rPr>
          <w:rFonts w:ascii="Times New Roman" w:hAnsi="Times New Roman" w:cs="Times New Roman"/>
          <w:sz w:val="28"/>
          <w:szCs w:val="28"/>
          <w:lang w:val="uk-UA"/>
        </w:rPr>
        <w:t>. О</w:t>
      </w:r>
      <w:r w:rsidRPr="00312C98">
        <w:rPr>
          <w:rFonts w:ascii="Times New Roman" w:hAnsi="Times New Roman" w:cs="Times New Roman"/>
          <w:sz w:val="28"/>
          <w:szCs w:val="28"/>
          <w:lang w:val="uk-UA"/>
        </w:rPr>
        <w:t>сновними труднощами, що виникають під час використання цифрових технологій на уроці англійської мови, є: загрози недоречного вмісту мультимедійних матеріалів у мережі Інтернет; загрози пошкодження програмного забезпечення комп’ютера за допомогою шкідливих програм; проблема підтримки дисципліни на уроці; проблема оперативної технічної підтримки учнів.</w:t>
      </w:r>
      <w:r w:rsidRPr="009B6728">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Сьогодні всі перелічені проблеми можуть бути вирішені за допомогою</w:t>
      </w:r>
      <w:r w:rsidRPr="009B6728">
        <w:rPr>
          <w:rFonts w:ascii="Times New Roman" w:eastAsia="Times New Roman" w:hAnsi="Times New Roman" w:cs="Times New Roman"/>
          <w:sz w:val="28"/>
          <w:szCs w:val="28"/>
          <w:lang w:val="uk-UA" w:eastAsia="ru-RU"/>
        </w:rPr>
        <w:t xml:space="preserve"> </w:t>
      </w:r>
      <w:r w:rsidRPr="00312C98">
        <w:rPr>
          <w:rFonts w:ascii="Times New Roman" w:eastAsia="Times New Roman" w:hAnsi="Times New Roman" w:cs="Times New Roman"/>
          <w:sz w:val="28"/>
          <w:szCs w:val="28"/>
          <w:lang w:val="uk-UA" w:eastAsia="ru-RU"/>
        </w:rPr>
        <w:t xml:space="preserve">застосування Інтернет - ресурсів </w:t>
      </w:r>
      <w:r>
        <w:rPr>
          <w:rFonts w:ascii="Times New Roman" w:eastAsia="Times New Roman" w:hAnsi="Times New Roman" w:cs="Times New Roman"/>
          <w:sz w:val="28"/>
          <w:szCs w:val="28"/>
          <w:lang w:val="uk-UA" w:eastAsia="ru-RU"/>
        </w:rPr>
        <w:t>при</w:t>
      </w:r>
      <w:r w:rsidRPr="00312C98">
        <w:rPr>
          <w:rFonts w:ascii="Times New Roman" w:eastAsia="Calibri" w:hAnsi="Times New Roman" w:cs="Times New Roman"/>
          <w:sz w:val="28"/>
          <w:szCs w:val="28"/>
          <w:lang w:val="uk-UA"/>
        </w:rPr>
        <w:t xml:space="preserve"> вивченн</w:t>
      </w:r>
      <w:r>
        <w:rPr>
          <w:rFonts w:ascii="Times New Roman" w:eastAsia="Calibri" w:hAnsi="Times New Roman" w:cs="Times New Roman"/>
          <w:sz w:val="28"/>
          <w:szCs w:val="28"/>
          <w:lang w:val="uk-UA"/>
        </w:rPr>
        <w:t>і</w:t>
      </w:r>
      <w:r w:rsidRPr="00312C98">
        <w:rPr>
          <w:rFonts w:ascii="Times New Roman" w:eastAsia="Calibri" w:hAnsi="Times New Roman" w:cs="Times New Roman"/>
          <w:sz w:val="28"/>
          <w:szCs w:val="28"/>
          <w:lang w:val="uk-UA"/>
        </w:rPr>
        <w:t xml:space="preserve"> англійської мови</w:t>
      </w:r>
      <w:r>
        <w:rPr>
          <w:rFonts w:ascii="Times New Roman" w:eastAsia="Calibri" w:hAnsi="Times New Roman" w:cs="Times New Roman"/>
          <w:sz w:val="28"/>
          <w:szCs w:val="28"/>
          <w:lang w:val="uk-UA"/>
        </w:rPr>
        <w:t>.</w:t>
      </w:r>
    </w:p>
    <w:p w:rsidR="00A4040D" w:rsidRPr="00312C98" w:rsidRDefault="00A4040D" w:rsidP="00A4040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проведеного дослідження було </w:t>
      </w:r>
      <w:r w:rsidRPr="00312C98">
        <w:rPr>
          <w:rFonts w:ascii="Times New Roman" w:eastAsia="Times New Roman" w:hAnsi="Times New Roman" w:cs="Times New Roman"/>
          <w:sz w:val="28"/>
          <w:szCs w:val="28"/>
          <w:lang w:val="uk-UA" w:eastAsia="ru-RU"/>
        </w:rPr>
        <w:t>обґрунт</w:t>
      </w:r>
      <w:r>
        <w:rPr>
          <w:rFonts w:ascii="Times New Roman" w:eastAsia="Times New Roman" w:hAnsi="Times New Roman" w:cs="Times New Roman"/>
          <w:sz w:val="28"/>
          <w:szCs w:val="28"/>
          <w:lang w:val="uk-UA" w:eastAsia="ru-RU"/>
        </w:rPr>
        <w:t>овано</w:t>
      </w:r>
      <w:r w:rsidRPr="00312C98">
        <w:rPr>
          <w:rFonts w:ascii="Times New Roman" w:eastAsia="Times New Roman" w:hAnsi="Times New Roman" w:cs="Times New Roman"/>
          <w:sz w:val="28"/>
          <w:szCs w:val="28"/>
          <w:lang w:val="uk-UA" w:eastAsia="ru-RU"/>
        </w:rPr>
        <w:t xml:space="preserve"> педагогічні умови застосування Інтернет - ресурсів для формування мотивації </w:t>
      </w:r>
      <w:r w:rsidRPr="00312C98">
        <w:rPr>
          <w:rFonts w:ascii="Times New Roman" w:eastAsia="Calibri" w:hAnsi="Times New Roman" w:cs="Times New Roman"/>
          <w:sz w:val="28"/>
          <w:szCs w:val="28"/>
          <w:lang w:val="uk-UA"/>
        </w:rPr>
        <w:t xml:space="preserve">до вивчення англійської мови </w:t>
      </w:r>
      <w:r w:rsidRPr="00312C98">
        <w:rPr>
          <w:rFonts w:ascii="Times New Roman" w:eastAsia="Times New Roman" w:hAnsi="Times New Roman" w:cs="Times New Roman"/>
          <w:sz w:val="28"/>
          <w:szCs w:val="28"/>
          <w:lang w:val="uk-UA" w:eastAsia="ru-RU"/>
        </w:rPr>
        <w:t>в учнів старших класів</w:t>
      </w:r>
      <w:r>
        <w:rPr>
          <w:rFonts w:ascii="Times New Roman" w:hAnsi="Times New Roman" w:cs="Times New Roman"/>
          <w:sz w:val="28"/>
          <w:szCs w:val="28"/>
          <w:lang w:val="uk-UA"/>
        </w:rPr>
        <w:t xml:space="preserve">: </w:t>
      </w:r>
      <w:r w:rsidRPr="00312C98">
        <w:rPr>
          <w:rFonts w:ascii="Times New Roman" w:hAnsi="Times New Roman" w:cs="Times New Roman"/>
          <w:sz w:val="28"/>
          <w:szCs w:val="28"/>
          <w:lang w:val="uk-UA"/>
        </w:rPr>
        <w:t xml:space="preserve">оптимальна інтеграція технологічної та гуманітарної складових у змісті освіти; посилення комунікативної спрямованості змісту освітнього процесу; організація конструктивної взаємодії суб’єктів освіти; розвиток медіакомунікаційної грамотності учнів в інформаційно-освітньому середовищі. </w:t>
      </w:r>
    </w:p>
    <w:p w:rsidR="00261F30" w:rsidRPr="00966CC9" w:rsidRDefault="00261F30" w:rsidP="00261F30">
      <w:pPr>
        <w:spacing w:after="0" w:line="360" w:lineRule="auto"/>
        <w:ind w:firstLine="709"/>
        <w:jc w:val="both"/>
        <w:rPr>
          <w:rFonts w:ascii="Times New Roman" w:hAnsi="Times New Roman" w:cs="Times New Roman"/>
          <w:sz w:val="28"/>
          <w:szCs w:val="28"/>
          <w:lang w:val="uk-UA"/>
        </w:rPr>
      </w:pPr>
      <w:r w:rsidRPr="001A7676">
        <w:rPr>
          <w:rFonts w:ascii="Times New Roman" w:hAnsi="Times New Roman" w:cs="Times New Roman"/>
          <w:sz w:val="28"/>
          <w:szCs w:val="28"/>
          <w:lang w:val="uk-UA"/>
        </w:rPr>
        <w:t xml:space="preserve">Ця робота покликана визначити подальші вектори дослідження у сфері підвищення мотивації; сприяти успішнішому управлінню навчальним </w:t>
      </w:r>
      <w:r w:rsidRPr="001A7676">
        <w:rPr>
          <w:rFonts w:ascii="Times New Roman" w:hAnsi="Times New Roman" w:cs="Times New Roman"/>
          <w:sz w:val="28"/>
          <w:szCs w:val="28"/>
          <w:lang w:val="uk-UA"/>
        </w:rPr>
        <w:lastRenderedPageBreak/>
        <w:t>процесом в ос</w:t>
      </w:r>
      <w:r>
        <w:rPr>
          <w:rFonts w:ascii="Times New Roman" w:hAnsi="Times New Roman" w:cs="Times New Roman"/>
          <w:sz w:val="28"/>
          <w:szCs w:val="28"/>
          <w:lang w:val="uk-UA"/>
        </w:rPr>
        <w:t xml:space="preserve">вітньому закладі </w:t>
      </w:r>
      <w:r w:rsidRPr="001A7676">
        <w:rPr>
          <w:rFonts w:ascii="Times New Roman" w:hAnsi="Times New Roman" w:cs="Times New Roman"/>
          <w:sz w:val="28"/>
          <w:szCs w:val="28"/>
          <w:lang w:val="uk-UA"/>
        </w:rPr>
        <w:t xml:space="preserve">з оволодіння іноземною мовою; допомогти вчителям планувати освітній процес таким чином, щоб кожен учень був зацікавлений у вивченні </w:t>
      </w:r>
      <w:r>
        <w:rPr>
          <w:rFonts w:ascii="Times New Roman" w:hAnsi="Times New Roman" w:cs="Times New Roman"/>
          <w:sz w:val="28"/>
          <w:szCs w:val="28"/>
          <w:lang w:val="uk-UA"/>
        </w:rPr>
        <w:t>англійської</w:t>
      </w:r>
      <w:r w:rsidRPr="001A7676">
        <w:rPr>
          <w:rFonts w:ascii="Times New Roman" w:hAnsi="Times New Roman" w:cs="Times New Roman"/>
          <w:sz w:val="28"/>
          <w:szCs w:val="28"/>
          <w:lang w:val="uk-UA"/>
        </w:rPr>
        <w:t xml:space="preserve"> мови та отримував задоволення від свого прогресу. Актуальною є більш глибока розробка методики підвищення мотивації учнів</w:t>
      </w:r>
      <w:r>
        <w:rPr>
          <w:rFonts w:ascii="Times New Roman" w:hAnsi="Times New Roman" w:cs="Times New Roman"/>
          <w:sz w:val="28"/>
          <w:szCs w:val="28"/>
          <w:lang w:val="uk-UA"/>
        </w:rPr>
        <w:t xml:space="preserve"> старшої</w:t>
      </w:r>
      <w:r w:rsidRPr="001A7676">
        <w:rPr>
          <w:rFonts w:ascii="Times New Roman" w:hAnsi="Times New Roman" w:cs="Times New Roman"/>
          <w:sz w:val="28"/>
          <w:szCs w:val="28"/>
          <w:lang w:val="uk-UA"/>
        </w:rPr>
        <w:t xml:space="preserve"> школи при навчанні </w:t>
      </w:r>
      <w:r>
        <w:rPr>
          <w:rFonts w:ascii="Times New Roman" w:hAnsi="Times New Roman" w:cs="Times New Roman"/>
          <w:sz w:val="28"/>
          <w:szCs w:val="28"/>
          <w:lang w:val="uk-UA"/>
        </w:rPr>
        <w:t xml:space="preserve">англійської </w:t>
      </w:r>
      <w:r w:rsidRPr="001A7676">
        <w:rPr>
          <w:rFonts w:ascii="Times New Roman" w:hAnsi="Times New Roman" w:cs="Times New Roman"/>
          <w:sz w:val="28"/>
          <w:szCs w:val="28"/>
          <w:lang w:val="uk-UA"/>
        </w:rPr>
        <w:t>мови шляхом пошуку нових технологій, методів, способів та прийомів підвищення мотивації та створення сприятливих організаційно-дидактичних умов.</w:t>
      </w:r>
    </w:p>
    <w:p w:rsidR="002D0FAC" w:rsidRDefault="002D0FAC" w:rsidP="00F81D17">
      <w:pPr>
        <w:spacing w:after="0" w:line="360" w:lineRule="auto"/>
        <w:ind w:firstLine="709"/>
        <w:jc w:val="both"/>
        <w:rPr>
          <w:rFonts w:ascii="Times New Roman" w:hAnsi="Times New Roman" w:cs="Times New Roman"/>
          <w:sz w:val="28"/>
          <w:szCs w:val="28"/>
          <w:lang w:val="uk-UA"/>
        </w:rPr>
      </w:pPr>
    </w:p>
    <w:p w:rsidR="00CC6B4C" w:rsidRPr="00312C98" w:rsidRDefault="00CC6B4C">
      <w:pPr>
        <w:rPr>
          <w:rFonts w:ascii="Times New Roman" w:eastAsia="Times New Roman" w:hAnsi="Times New Roman" w:cs="Times New Roman"/>
          <w:sz w:val="28"/>
          <w:szCs w:val="28"/>
          <w:lang w:val="uk-UA" w:eastAsia="ru-RU"/>
        </w:rPr>
      </w:pPr>
      <w:r w:rsidRPr="00312C98">
        <w:rPr>
          <w:rFonts w:ascii="Times New Roman" w:eastAsia="Times New Roman" w:hAnsi="Times New Roman" w:cs="Times New Roman"/>
          <w:sz w:val="28"/>
          <w:szCs w:val="28"/>
          <w:lang w:val="uk-UA" w:eastAsia="ru-RU"/>
        </w:rPr>
        <w:br w:type="page"/>
      </w:r>
    </w:p>
    <w:p w:rsidR="00795601" w:rsidRPr="00312C98" w:rsidRDefault="00CC6B4C" w:rsidP="00CC6B4C">
      <w:pPr>
        <w:spacing w:after="0" w:line="360" w:lineRule="auto"/>
        <w:ind w:firstLine="709"/>
        <w:jc w:val="center"/>
        <w:rPr>
          <w:rFonts w:ascii="Times New Roman" w:eastAsia="Times New Roman" w:hAnsi="Times New Roman" w:cs="Times New Roman"/>
          <w:b/>
          <w:sz w:val="28"/>
          <w:szCs w:val="28"/>
          <w:lang w:val="uk-UA" w:eastAsia="ru-RU"/>
        </w:rPr>
      </w:pPr>
      <w:r w:rsidRPr="00312C98">
        <w:rPr>
          <w:rFonts w:ascii="Times New Roman" w:eastAsia="Times New Roman" w:hAnsi="Times New Roman" w:cs="Times New Roman"/>
          <w:b/>
          <w:sz w:val="28"/>
          <w:szCs w:val="28"/>
          <w:lang w:val="uk-UA" w:eastAsia="ru-RU"/>
        </w:rPr>
        <w:lastRenderedPageBreak/>
        <w:t>СПИСОК ВИКОРИСТАНИХ ДЖЕРЕЛ</w:t>
      </w:r>
    </w:p>
    <w:p w:rsidR="00CC6B4C" w:rsidRPr="00312C98" w:rsidRDefault="00CC6B4C" w:rsidP="00795601">
      <w:pPr>
        <w:spacing w:after="0" w:line="360" w:lineRule="auto"/>
        <w:ind w:firstLine="709"/>
        <w:jc w:val="both"/>
        <w:rPr>
          <w:rFonts w:ascii="Times New Roman" w:eastAsia="Times New Roman" w:hAnsi="Times New Roman" w:cs="Times New Roman"/>
          <w:sz w:val="28"/>
          <w:szCs w:val="28"/>
          <w:lang w:val="uk-UA" w:eastAsia="ru-RU"/>
        </w:rPr>
      </w:pP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rPr>
        <w:t>Алексеева М.И. Мотивы обучения учащихся. М.: Советская школа, 2011. 120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rPr>
        <w:t>Амонашвили Ш.А. Основы гуманной педагогики. М.: Свет, 2017. 400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t xml:space="preserve">Бахмат Н. В. Нові можливості для педагогів в умовах діджиталізації освіти. Передові освітні практики: Україна, Європа, Світ: збірник тез Міжнародної науково-практичної конференції «Передові освітні практики: Україна, Європа, Світ» (Київ, 16-17 листопада 2019 р.). </w:t>
      </w:r>
      <w:r w:rsidRPr="007E22C3">
        <w:rPr>
          <w:rFonts w:ascii="Times New Roman" w:hAnsi="Times New Roman" w:cs="Times New Roman"/>
          <w:sz w:val="28"/>
          <w:szCs w:val="28"/>
        </w:rPr>
        <w:t>К.: Педагогічна думка, 2019. С. 132-134</w:t>
      </w:r>
      <w:r w:rsidRPr="007E22C3">
        <w:rPr>
          <w:rFonts w:ascii="Times New Roman" w:hAnsi="Times New Roman" w:cs="Times New Roman"/>
          <w:sz w:val="28"/>
          <w:szCs w:val="28"/>
          <w:lang w:val="uk-UA"/>
        </w:rPr>
        <w:t>.</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rPr>
        <w:t xml:space="preserve">Божович Л.И. Личность и ее формирование в детском возрасте. Спб: Питер, 2008. 468 с. </w:t>
      </w:r>
    </w:p>
    <w:p w:rsidR="007E22C3" w:rsidRPr="007E22C3" w:rsidRDefault="002F577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hyperlink r:id="rId62" w:tooltip="Пошук за автором" w:history="1">
        <w:r w:rsidR="007E22C3" w:rsidRPr="007E22C3">
          <w:rPr>
            <w:rStyle w:val="a3"/>
            <w:rFonts w:ascii="Times New Roman" w:hAnsi="Times New Roman" w:cs="Times New Roman"/>
            <w:color w:val="auto"/>
            <w:sz w:val="28"/>
            <w:szCs w:val="28"/>
            <w:u w:val="none"/>
            <w:lang w:val="uk-UA"/>
          </w:rPr>
          <w:t>Ващило О. В.</w:t>
        </w:r>
      </w:hyperlink>
      <w:r w:rsidR="007E22C3" w:rsidRPr="007E22C3">
        <w:rPr>
          <w:rFonts w:ascii="Times New Roman" w:hAnsi="Times New Roman" w:cs="Times New Roman"/>
          <w:sz w:val="28"/>
          <w:szCs w:val="28"/>
          <w:lang w:val="uk-UA"/>
        </w:rPr>
        <w:t xml:space="preserve"> </w:t>
      </w:r>
      <w:r w:rsidR="007E22C3" w:rsidRPr="007E22C3">
        <w:rPr>
          <w:rFonts w:ascii="Times New Roman" w:hAnsi="Times New Roman" w:cs="Times New Roman"/>
          <w:bCs/>
          <w:sz w:val="28"/>
          <w:szCs w:val="28"/>
          <w:lang w:val="uk-UA"/>
        </w:rPr>
        <w:t>Особливості формування комунікативної компетентності в говорінні студентів магістратури технічних спеціальностей</w:t>
      </w:r>
      <w:r w:rsidR="007E22C3" w:rsidRPr="007E22C3">
        <w:rPr>
          <w:rFonts w:ascii="Times New Roman" w:hAnsi="Times New Roman" w:cs="Times New Roman"/>
          <w:sz w:val="28"/>
          <w:szCs w:val="28"/>
          <w:lang w:val="uk-UA"/>
        </w:rPr>
        <w:t xml:space="preserve">. </w:t>
      </w:r>
      <w:hyperlink r:id="rId63" w:tooltip="Періодичне видання" w:history="1">
        <w:r w:rsidR="007E22C3" w:rsidRPr="007E22C3">
          <w:rPr>
            <w:rStyle w:val="a3"/>
            <w:rFonts w:ascii="Times New Roman" w:hAnsi="Times New Roman" w:cs="Times New Roman"/>
            <w:color w:val="auto"/>
            <w:sz w:val="28"/>
            <w:szCs w:val="28"/>
            <w:u w:val="none"/>
            <w:lang w:val="uk-UA"/>
          </w:rPr>
          <w:t>Наукові записки. Сер. : Психолого-педагогічні науки</w:t>
        </w:r>
      </w:hyperlink>
      <w:r w:rsidR="007E22C3" w:rsidRPr="007E22C3">
        <w:rPr>
          <w:rFonts w:ascii="Times New Roman" w:hAnsi="Times New Roman" w:cs="Times New Roman"/>
          <w:sz w:val="28"/>
          <w:szCs w:val="28"/>
          <w:lang w:val="uk-UA"/>
        </w:rPr>
        <w:t>. 2013. № 5. С. 123-128.</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Style w:val="ae"/>
          <w:rFonts w:ascii="Times New Roman" w:hAnsi="Times New Roman" w:cs="Times New Roman"/>
          <w:b w:val="0"/>
          <w:sz w:val="28"/>
          <w:szCs w:val="28"/>
          <w:bdr w:val="none" w:sz="0" w:space="0" w:color="auto" w:frame="1"/>
          <w:shd w:val="clear" w:color="auto" w:fill="FFFFFF"/>
          <w:lang w:val="uk-UA"/>
        </w:rPr>
        <w:t>Вінюкова О.</w:t>
      </w:r>
      <w:r w:rsidRPr="007E22C3">
        <w:rPr>
          <w:rFonts w:ascii="Times New Roman" w:hAnsi="Times New Roman" w:cs="Times New Roman"/>
          <w:sz w:val="28"/>
          <w:szCs w:val="28"/>
          <w:shd w:val="clear" w:color="auto" w:fill="FFFFFF"/>
          <w:lang w:val="uk-UA"/>
        </w:rPr>
        <w:t xml:space="preserve"> Комунікативний підхід до вивчення англійської мови. English language &amp; culture. 2015. № 1. С. 4–5.</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rPr>
        <w:t xml:space="preserve">Выготский Л.С. Педагогическая психология. М.: Аст, 2009. 671с. </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Гальскова Н.Д. Новые технологии общения в контексте современной концепции образования в области иностранных языков</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rPr>
        <w:t xml:space="preserve">Иностранные языки в школе. 2009. №7. </w:t>
      </w:r>
      <w:r w:rsidRPr="007E22C3">
        <w:rPr>
          <w:rFonts w:ascii="Times New Roman" w:hAnsi="Times New Roman" w:cs="Times New Roman"/>
          <w:sz w:val="28"/>
          <w:szCs w:val="28"/>
          <w:lang w:val="uk-UA"/>
        </w:rPr>
        <w:t>С</w:t>
      </w:r>
      <w:r w:rsidRPr="007E22C3">
        <w:rPr>
          <w:rFonts w:ascii="Times New Roman" w:hAnsi="Times New Roman" w:cs="Times New Roman"/>
          <w:sz w:val="28"/>
          <w:szCs w:val="28"/>
        </w:rPr>
        <w:t>. 9-15.</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rPr>
        <w:t xml:space="preserve">Гамезо М. Возрастная и педагогическая психология. М.: «Педагогическое общество», 2003. 512 с. </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t>Гордеева Н. Н. Организация индивидуальной учебно-познавательной деятельности: метод. помощь. Челябинск, 2001. 145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t xml:space="preserve">Горун Г. Використання нових інформаційних технологій на заняттях з англійської мови. Актуальні проблеми навчання іноземних мов для спеціальних цілей: збірник наукових статей / уклад. І. Ю. Сковронська. Львів: ЛьвДУВС, 2020. 140 с. </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lastRenderedPageBreak/>
        <w:t>Грецька О. О. Використання електронних енциклопедій у навчанні іноземних мов</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Іноземні мови. 2002. № 2. С. 38-</w:t>
      </w:r>
      <w:r w:rsidRPr="007E22C3">
        <w:rPr>
          <w:rFonts w:ascii="Times New Roman" w:hAnsi="Times New Roman" w:cs="Times New Roman"/>
          <w:sz w:val="28"/>
          <w:szCs w:val="28"/>
          <w:shd w:val="clear" w:color="auto" w:fill="FFFFFF"/>
        </w:rPr>
        <w:t>40.</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Давиденко Ю. Є. Використання інформаційно-комунікативних технологій для мовної освіти. Іноземні мови. 2005. № 3. С. 40–41.</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shd w:val="clear" w:color="auto" w:fill="FFFFFF"/>
        </w:rPr>
        <w:t xml:space="preserve">Дусавицкий А.К. Развивающее образование: теория и практика. </w:t>
      </w:r>
      <w:r w:rsidRPr="007E22C3">
        <w:rPr>
          <w:rFonts w:ascii="Times New Roman" w:hAnsi="Times New Roman" w:cs="Times New Roman"/>
          <w:sz w:val="28"/>
          <w:szCs w:val="28"/>
        </w:rPr>
        <w:t xml:space="preserve">Статьи. </w:t>
      </w:r>
      <w:r w:rsidRPr="007E22C3">
        <w:rPr>
          <w:rFonts w:ascii="Times New Roman" w:hAnsi="Times New Roman" w:cs="Times New Roman"/>
          <w:sz w:val="28"/>
          <w:szCs w:val="28"/>
          <w:shd w:val="clear" w:color="auto" w:fill="FFFFFF"/>
        </w:rPr>
        <w:t>Х</w:t>
      </w:r>
      <w:r w:rsidRPr="007E22C3">
        <w:rPr>
          <w:rFonts w:ascii="Times New Roman" w:hAnsi="Times New Roman" w:cs="Times New Roman"/>
          <w:sz w:val="28"/>
          <w:szCs w:val="28"/>
          <w:lang w:val="uk-UA"/>
        </w:rPr>
        <w:t>арьков,</w:t>
      </w:r>
      <w:r w:rsidRPr="007E22C3">
        <w:rPr>
          <w:rFonts w:ascii="Times New Roman" w:hAnsi="Times New Roman" w:cs="Times New Roman"/>
          <w:sz w:val="28"/>
          <w:szCs w:val="28"/>
          <w:shd w:val="clear" w:color="auto" w:fill="FFFFFF"/>
        </w:rPr>
        <w:t xml:space="preserve"> 2002.</w:t>
      </w:r>
      <w:r w:rsidRPr="007E22C3">
        <w:rPr>
          <w:rFonts w:ascii="Times New Roman" w:hAnsi="Times New Roman" w:cs="Times New Roman"/>
          <w:sz w:val="28"/>
          <w:szCs w:val="28"/>
          <w:lang w:val="uk-UA"/>
        </w:rPr>
        <w:t xml:space="preserve"> 146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rPr>
        <w:t xml:space="preserve">Зимняя И.А. Педагогическая психология. М.: «Педагогическая литература». 2002. 136 с. </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rPr>
        <w:t xml:space="preserve">Ильин Е.П. Мотивация и мотив: теория и методы изучения. К.: Форум, 2002. 489 с. </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Казачінер О. С. Використання нових інформаційних технологій у навчальному процесі</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rPr>
        <w:t>Англійська мова та література</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2009. № 33. С. 5</w:t>
      </w:r>
      <w:r w:rsidRPr="007E22C3">
        <w:rPr>
          <w:rFonts w:ascii="Times New Roman" w:hAnsi="Times New Roman" w:cs="Times New Roman"/>
          <w:sz w:val="28"/>
          <w:szCs w:val="28"/>
          <w:lang w:val="uk-UA"/>
        </w:rPr>
        <w:t>.</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t>Кандаурова Т. П. Развитие познавательной деятельности курсантов военного вуза при изучении естественно-научных дисциплин: дис. ... канд. пед. науч. Челябинск, 2010. 166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Карпенко С. Г., Попов В. В.</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Тарнавський Ю. А. Інформаційні системи і технології</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К. : МАУП</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2004. 192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Копил І. П. До проблеми застосування сучасних інформаційних технологій при вивчені іноземних мов</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К. : КНЛУ</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2005. 30-38 </w:t>
      </w:r>
      <w:r w:rsidRPr="007E22C3">
        <w:rPr>
          <w:rFonts w:ascii="Times New Roman" w:hAnsi="Times New Roman" w:cs="Times New Roman"/>
          <w:sz w:val="28"/>
          <w:szCs w:val="28"/>
          <w:lang w:val="uk-UA"/>
        </w:rPr>
        <w:t>с</w:t>
      </w:r>
      <w:r w:rsidRPr="007E22C3">
        <w:rPr>
          <w:rFonts w:ascii="Times New Roman" w:hAnsi="Times New Roman" w:cs="Times New Roman"/>
          <w:sz w:val="28"/>
          <w:szCs w:val="28"/>
        </w:rPr>
        <w:t>.</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t xml:space="preserve">Коробейнікова Т. І. </w:t>
      </w:r>
      <w:r w:rsidRPr="007E22C3">
        <w:rPr>
          <w:rFonts w:ascii="Times New Roman" w:hAnsi="Times New Roman" w:cs="Times New Roman"/>
          <w:bCs/>
          <w:sz w:val="28"/>
          <w:szCs w:val="28"/>
          <w:lang w:val="uk-UA"/>
        </w:rPr>
        <w:t>Сучасні вимоги до формування англомовної компетентності в діалогічному мовленні у майбутніх учителів</w:t>
      </w:r>
      <w:r w:rsidRPr="007E22C3">
        <w:rPr>
          <w:rFonts w:ascii="Times New Roman" w:hAnsi="Times New Roman" w:cs="Times New Roman"/>
          <w:sz w:val="28"/>
          <w:szCs w:val="28"/>
          <w:lang w:val="uk-UA"/>
        </w:rPr>
        <w:t xml:space="preserve">. </w:t>
      </w:r>
      <w:hyperlink r:id="rId64" w:tooltip="Періодичне видання" w:history="1">
        <w:r w:rsidRPr="007E22C3">
          <w:rPr>
            <w:rStyle w:val="a3"/>
            <w:rFonts w:ascii="Times New Roman" w:hAnsi="Times New Roman" w:cs="Times New Roman"/>
            <w:color w:val="auto"/>
            <w:sz w:val="28"/>
            <w:szCs w:val="28"/>
            <w:u w:val="none"/>
            <w:lang w:val="uk-UA"/>
          </w:rPr>
          <w:t>Науковий вісник кафедри ЮНЕСКО Київського національного лінгвістичного університету. Філологія, педагогіка, психологія</w:t>
        </w:r>
      </w:hyperlink>
      <w:r w:rsidRPr="007E22C3">
        <w:rPr>
          <w:rFonts w:ascii="Times New Roman" w:hAnsi="Times New Roman" w:cs="Times New Roman"/>
          <w:sz w:val="28"/>
          <w:szCs w:val="28"/>
          <w:lang w:val="uk-UA"/>
        </w:rPr>
        <w:t>. 2015. Вип. 31. С. 251-260.</w:t>
      </w:r>
      <w:r w:rsidRPr="007E22C3">
        <w:rPr>
          <w:rFonts w:ascii="Times New Roman" w:hAnsi="Times New Roman" w:cs="Times New Roman"/>
          <w:sz w:val="28"/>
          <w:szCs w:val="28"/>
          <w:shd w:val="clear" w:color="auto" w:fill="F9F9F9"/>
          <w:lang w:val="uk-UA"/>
        </w:rPr>
        <w:t xml:space="preserve"> </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t xml:space="preserve">Кудін В. О. Засоби масової інформації та професійна освіта: філософсько-педагогічний аспект дослідження. Х. : НТУ -“ХПІ”, 2002. 207 </w:t>
      </w:r>
      <w:r w:rsidRPr="007E22C3">
        <w:rPr>
          <w:rFonts w:ascii="Times New Roman" w:hAnsi="Times New Roman" w:cs="Times New Roman"/>
          <w:sz w:val="28"/>
          <w:szCs w:val="28"/>
        </w:rPr>
        <w:t>c</w:t>
      </w:r>
      <w:r w:rsidRPr="007E22C3">
        <w:rPr>
          <w:rFonts w:ascii="Times New Roman" w:hAnsi="Times New Roman" w:cs="Times New Roman"/>
          <w:sz w:val="28"/>
          <w:szCs w:val="28"/>
          <w:lang w:val="uk-UA"/>
        </w:rPr>
        <w:t>.</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 xml:space="preserve">Кузьміна І.П. Використання сучасних інформаційних технологій на заняттях з іноземної мови. URL: </w:t>
      </w:r>
      <w:hyperlink r:id="rId65" w:history="1">
        <w:r w:rsidRPr="007E22C3">
          <w:rPr>
            <w:rStyle w:val="a3"/>
            <w:rFonts w:ascii="Times New Roman" w:hAnsi="Times New Roman" w:cs="Times New Roman"/>
            <w:color w:val="auto"/>
            <w:sz w:val="28"/>
            <w:szCs w:val="28"/>
            <w:u w:val="none"/>
          </w:rPr>
          <w:t>http://novyn.kpi.ua/2008-3/05_Kuzmina.pdf</w:t>
        </w:r>
      </w:hyperlink>
      <w:r w:rsidRPr="007E22C3">
        <w:rPr>
          <w:rFonts w:ascii="Times New Roman" w:hAnsi="Times New Roman" w:cs="Times New Roman"/>
          <w:sz w:val="28"/>
          <w:szCs w:val="28"/>
        </w:rPr>
        <w:t> 2</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rPr>
        <w:t xml:space="preserve">(дата </w:t>
      </w:r>
      <w:r w:rsidRPr="007E22C3">
        <w:rPr>
          <w:rFonts w:ascii="Times New Roman" w:hAnsi="Times New Roman" w:cs="Times New Roman"/>
          <w:sz w:val="28"/>
          <w:szCs w:val="28"/>
          <w:lang w:val="uk-UA"/>
        </w:rPr>
        <w:t>звернення</w:t>
      </w:r>
      <w:r w:rsidRPr="007E22C3">
        <w:rPr>
          <w:rFonts w:ascii="Times New Roman" w:hAnsi="Times New Roman" w:cs="Times New Roman"/>
          <w:sz w:val="28"/>
          <w:szCs w:val="28"/>
        </w:rPr>
        <w:t xml:space="preserve"> </w:t>
      </w:r>
      <w:r w:rsidRPr="007E22C3">
        <w:rPr>
          <w:rFonts w:ascii="Times New Roman" w:hAnsi="Times New Roman" w:cs="Times New Roman"/>
          <w:sz w:val="28"/>
          <w:szCs w:val="28"/>
          <w:lang w:val="uk-UA"/>
        </w:rPr>
        <w:t>2</w:t>
      </w:r>
      <w:r w:rsidRPr="007E22C3">
        <w:rPr>
          <w:rFonts w:ascii="Times New Roman" w:hAnsi="Times New Roman" w:cs="Times New Roman"/>
          <w:sz w:val="28"/>
          <w:szCs w:val="28"/>
        </w:rPr>
        <w:t>8.0</w:t>
      </w:r>
      <w:r w:rsidRPr="007E22C3">
        <w:rPr>
          <w:rFonts w:ascii="Times New Roman" w:hAnsi="Times New Roman" w:cs="Times New Roman"/>
          <w:sz w:val="28"/>
          <w:szCs w:val="28"/>
          <w:lang w:val="uk-UA"/>
        </w:rPr>
        <w:t>8</w:t>
      </w:r>
      <w:r w:rsidRPr="007E22C3">
        <w:rPr>
          <w:rFonts w:ascii="Times New Roman" w:hAnsi="Times New Roman" w:cs="Times New Roman"/>
          <w:sz w:val="28"/>
          <w:szCs w:val="28"/>
        </w:rPr>
        <w:t>.20</w:t>
      </w:r>
      <w:r w:rsidRPr="007E22C3">
        <w:rPr>
          <w:rFonts w:ascii="Times New Roman" w:hAnsi="Times New Roman" w:cs="Times New Roman"/>
          <w:sz w:val="28"/>
          <w:szCs w:val="28"/>
          <w:lang w:val="uk-UA"/>
        </w:rPr>
        <w:t>22</w:t>
      </w:r>
      <w:r w:rsidRPr="007E22C3">
        <w:rPr>
          <w:rFonts w:ascii="Times New Roman" w:hAnsi="Times New Roman" w:cs="Times New Roman"/>
          <w:sz w:val="28"/>
          <w:szCs w:val="28"/>
        </w:rPr>
        <w:t>)</w:t>
      </w:r>
      <w:r w:rsidRPr="007E22C3">
        <w:rPr>
          <w:rFonts w:ascii="Times New Roman" w:hAnsi="Times New Roman" w:cs="Times New Roman"/>
          <w:sz w:val="28"/>
          <w:szCs w:val="28"/>
          <w:lang w:val="uk-UA"/>
        </w:rPr>
        <w:t>.</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lang w:val="uk-UA"/>
        </w:rPr>
        <w:t>Леонтьев А.Н. Лекции по общей психологии. М., 2011. 402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lastRenderedPageBreak/>
        <w:t>Ломов Б. Ф. Методологические и теоретические проблемы психологии. М., 1984. 444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 xml:space="preserve">Лусканова Н.Г. Анкета для оценки уровня школьной мотивации. URL: https://psylist.net/praktikum/00173.htm (дата </w:t>
      </w:r>
      <w:r w:rsidRPr="007E22C3">
        <w:rPr>
          <w:rFonts w:ascii="Times New Roman" w:hAnsi="Times New Roman" w:cs="Times New Roman"/>
          <w:sz w:val="28"/>
          <w:szCs w:val="28"/>
          <w:lang w:val="uk-UA"/>
        </w:rPr>
        <w:t>звернення</w:t>
      </w:r>
      <w:r w:rsidRPr="007E22C3">
        <w:rPr>
          <w:rFonts w:ascii="Times New Roman" w:hAnsi="Times New Roman" w:cs="Times New Roman"/>
          <w:sz w:val="28"/>
          <w:szCs w:val="28"/>
        </w:rPr>
        <w:t xml:space="preserve"> </w:t>
      </w:r>
      <w:r w:rsidRPr="007E22C3">
        <w:rPr>
          <w:rFonts w:ascii="Times New Roman" w:hAnsi="Times New Roman" w:cs="Times New Roman"/>
          <w:sz w:val="28"/>
          <w:szCs w:val="28"/>
          <w:lang w:val="uk-UA"/>
        </w:rPr>
        <w:t>2</w:t>
      </w:r>
      <w:r w:rsidRPr="007E22C3">
        <w:rPr>
          <w:rFonts w:ascii="Times New Roman" w:hAnsi="Times New Roman" w:cs="Times New Roman"/>
          <w:sz w:val="28"/>
          <w:szCs w:val="28"/>
        </w:rPr>
        <w:t>8.0</w:t>
      </w:r>
      <w:r w:rsidRPr="007E22C3">
        <w:rPr>
          <w:rFonts w:ascii="Times New Roman" w:hAnsi="Times New Roman" w:cs="Times New Roman"/>
          <w:sz w:val="28"/>
          <w:szCs w:val="28"/>
          <w:lang w:val="uk-UA"/>
        </w:rPr>
        <w:t>8</w:t>
      </w:r>
      <w:r w:rsidRPr="007E22C3">
        <w:rPr>
          <w:rFonts w:ascii="Times New Roman" w:hAnsi="Times New Roman" w:cs="Times New Roman"/>
          <w:sz w:val="28"/>
          <w:szCs w:val="28"/>
        </w:rPr>
        <w:t>.20</w:t>
      </w:r>
      <w:r w:rsidRPr="007E22C3">
        <w:rPr>
          <w:rFonts w:ascii="Times New Roman" w:hAnsi="Times New Roman" w:cs="Times New Roman"/>
          <w:sz w:val="28"/>
          <w:szCs w:val="28"/>
          <w:lang w:val="uk-UA"/>
        </w:rPr>
        <w:t>22</w:t>
      </w:r>
      <w:r w:rsidRPr="007E22C3">
        <w:rPr>
          <w:rFonts w:ascii="Times New Roman" w:hAnsi="Times New Roman" w:cs="Times New Roman"/>
          <w:sz w:val="28"/>
          <w:szCs w:val="28"/>
        </w:rPr>
        <w:t>)</w:t>
      </w:r>
      <w:r w:rsidRPr="007E22C3">
        <w:rPr>
          <w:rFonts w:ascii="Times New Roman" w:hAnsi="Times New Roman" w:cs="Times New Roman"/>
          <w:sz w:val="28"/>
          <w:szCs w:val="28"/>
          <w:lang w:val="uk-UA"/>
        </w:rPr>
        <w:t>.</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rPr>
        <w:t xml:space="preserve">Макклелланд Д. Мотивация человека. СПб.: Питер, 2007. 615 с. </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rPr>
        <w:t xml:space="preserve">Маркова А.К. Формирование мотивации учения в школьном возрасте. М., Просвещение, 2014. 192с. </w:t>
      </w:r>
    </w:p>
    <w:p w:rsidR="007E22C3" w:rsidRPr="002D0FAC"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t xml:space="preserve">Методика навчання іноземних мов і культур: теорія і практика: підручник для студ. класичних, педагогічних і лінгвістичних університетів / Бігич О.Б., Бориско Н.Ф., Борецька Г.Е. та ін. / за загальн. ред. С.Ю. Ніколаєвої. К. :Ленвіт, 2013. </w:t>
      </w:r>
      <w:r w:rsidRPr="002D0FAC">
        <w:rPr>
          <w:rFonts w:ascii="Times New Roman" w:hAnsi="Times New Roman" w:cs="Times New Roman"/>
          <w:sz w:val="28"/>
          <w:szCs w:val="28"/>
          <w:lang w:val="uk-UA"/>
        </w:rPr>
        <w:t>590 с.</w:t>
      </w:r>
    </w:p>
    <w:p w:rsidR="007E22C3" w:rsidRPr="002D0FAC"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2D0FAC">
        <w:rPr>
          <w:rFonts w:ascii="Times New Roman" w:hAnsi="Times New Roman" w:cs="Times New Roman"/>
          <w:sz w:val="28"/>
          <w:szCs w:val="28"/>
        </w:rPr>
        <w:t>Морська, Л.І. Інформаційні технології у навчанні іноземних мов: навчальний посібник. Тернопіль: Астон</w:t>
      </w:r>
      <w:r w:rsidRPr="002D0FAC">
        <w:rPr>
          <w:rFonts w:ascii="Times New Roman" w:hAnsi="Times New Roman" w:cs="Times New Roman"/>
          <w:sz w:val="28"/>
          <w:szCs w:val="28"/>
          <w:lang w:val="uk-UA"/>
        </w:rPr>
        <w:t>,</w:t>
      </w:r>
      <w:r w:rsidRPr="002D0FAC">
        <w:rPr>
          <w:rFonts w:ascii="Times New Roman" w:hAnsi="Times New Roman" w:cs="Times New Roman"/>
          <w:sz w:val="28"/>
          <w:szCs w:val="28"/>
        </w:rPr>
        <w:t xml:space="preserve"> 2008</w:t>
      </w:r>
      <w:r w:rsidRPr="002D0FAC">
        <w:rPr>
          <w:rFonts w:ascii="Times New Roman" w:hAnsi="Times New Roman" w:cs="Times New Roman"/>
          <w:sz w:val="28"/>
          <w:szCs w:val="28"/>
          <w:lang w:val="uk-UA"/>
        </w:rPr>
        <w:t>.</w:t>
      </w:r>
    </w:p>
    <w:p w:rsidR="007E22C3" w:rsidRPr="002D0FAC"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2D0FAC">
        <w:rPr>
          <w:rFonts w:ascii="Times New Roman" w:hAnsi="Times New Roman" w:cs="Times New Roman"/>
          <w:sz w:val="28"/>
          <w:szCs w:val="28"/>
        </w:rPr>
        <w:t>Мотивация учения / Под ред. М. В. Матюхиной. М.: Московский психолого-социальный институт, 2001. 285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rPr>
        <w:t>Мухина В.С. Детская психология: Учеб. для студентов пед. интов. / Под ред. Л.А. Венгера. М.: Просвещение, 1995. 272с.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rPr>
        <w:t xml:space="preserve">Немов Р.С. Психология: учебник для студентов высших учебных заведений: книга 1. М.: Владос, 2007. 608с. </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t>Ніколаєва С.Ю. Цілі навчання іноземних мов в аспекті компетентнісного підходу. Іноземні мови. 2010. №2. С. 11-17.</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Пантюшенко Н. Г. Використання інформаційно-комп’ютерних технологій у викладанні мови. Англійська мова та література. 2013</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rPr>
        <w:t>№ 17</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w:t>
      </w:r>
      <w:r w:rsidRPr="007E22C3">
        <w:rPr>
          <w:rFonts w:ascii="Times New Roman" w:hAnsi="Times New Roman" w:cs="Times New Roman"/>
          <w:sz w:val="28"/>
          <w:szCs w:val="28"/>
          <w:lang w:val="uk-UA"/>
        </w:rPr>
        <w:t xml:space="preserve">С. </w:t>
      </w:r>
      <w:r w:rsidRPr="007E22C3">
        <w:rPr>
          <w:rFonts w:ascii="Times New Roman" w:hAnsi="Times New Roman" w:cs="Times New Roman"/>
          <w:sz w:val="28"/>
          <w:szCs w:val="28"/>
        </w:rPr>
        <w:t>387.</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shd w:val="clear" w:color="auto" w:fill="FFFFFF"/>
        </w:rPr>
        <w:t xml:space="preserve">Панченков А. О., Пометун О., Ремех Т. О. Навчання в дії: </w:t>
      </w:r>
      <w:r w:rsidRPr="007E22C3">
        <w:rPr>
          <w:rFonts w:ascii="Times New Roman" w:hAnsi="Times New Roman" w:cs="Times New Roman"/>
          <w:sz w:val="28"/>
          <w:szCs w:val="28"/>
          <w:shd w:val="clear" w:color="auto" w:fill="FFFFFF"/>
          <w:lang w:val="uk-UA"/>
        </w:rPr>
        <w:t>я</w:t>
      </w:r>
      <w:r w:rsidRPr="007E22C3">
        <w:rPr>
          <w:rFonts w:ascii="Times New Roman" w:hAnsi="Times New Roman" w:cs="Times New Roman"/>
          <w:sz w:val="28"/>
          <w:szCs w:val="28"/>
          <w:shd w:val="clear" w:color="auto" w:fill="FFFFFF"/>
        </w:rPr>
        <w:t>к організувати підготовку вчителів до застосування інтеракт</w:t>
      </w:r>
      <w:r w:rsidRPr="007E22C3">
        <w:rPr>
          <w:rFonts w:ascii="Times New Roman" w:hAnsi="Times New Roman" w:cs="Times New Roman"/>
          <w:sz w:val="28"/>
          <w:szCs w:val="28"/>
          <w:shd w:val="clear" w:color="auto" w:fill="FFFFFF"/>
          <w:lang w:val="uk-UA"/>
        </w:rPr>
        <w:t>ивних</w:t>
      </w:r>
      <w:r w:rsidRPr="007E22C3">
        <w:rPr>
          <w:rFonts w:ascii="Times New Roman" w:hAnsi="Times New Roman" w:cs="Times New Roman"/>
          <w:sz w:val="28"/>
          <w:szCs w:val="28"/>
          <w:shd w:val="clear" w:color="auto" w:fill="FFFFFF"/>
        </w:rPr>
        <w:t xml:space="preserve"> технологій навчання</w:t>
      </w:r>
      <w:r w:rsidRPr="007E22C3">
        <w:rPr>
          <w:rFonts w:ascii="Times New Roman" w:hAnsi="Times New Roman" w:cs="Times New Roman"/>
          <w:sz w:val="28"/>
          <w:szCs w:val="28"/>
          <w:shd w:val="clear" w:color="auto" w:fill="FFFFFF"/>
          <w:lang w:val="uk-UA"/>
        </w:rPr>
        <w:t>.</w:t>
      </w:r>
      <w:r w:rsidRPr="007E22C3">
        <w:rPr>
          <w:rFonts w:ascii="Times New Roman" w:hAnsi="Times New Roman" w:cs="Times New Roman"/>
          <w:sz w:val="28"/>
          <w:szCs w:val="28"/>
          <w:shd w:val="clear" w:color="auto" w:fill="FFFFFF"/>
        </w:rPr>
        <w:t xml:space="preserve"> К. : А. П. Н.</w:t>
      </w:r>
      <w:r w:rsidRPr="007E22C3">
        <w:rPr>
          <w:rFonts w:ascii="Times New Roman" w:hAnsi="Times New Roman" w:cs="Times New Roman"/>
          <w:sz w:val="28"/>
          <w:szCs w:val="28"/>
          <w:shd w:val="clear" w:color="auto" w:fill="FFFFFF"/>
          <w:lang w:val="uk-UA"/>
        </w:rPr>
        <w:t xml:space="preserve">, </w:t>
      </w:r>
      <w:r w:rsidRPr="007E22C3">
        <w:rPr>
          <w:rFonts w:ascii="Times New Roman" w:hAnsi="Times New Roman" w:cs="Times New Roman"/>
          <w:sz w:val="28"/>
          <w:szCs w:val="28"/>
          <w:shd w:val="clear" w:color="auto" w:fill="FFFFFF"/>
        </w:rPr>
        <w:t>2008. 72 c.</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Подопригорова Л.А. Использование Интернета в обучении иностранным языкам</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Иностранные языки в школе. 2003. № 5. С. 25-31. </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lastRenderedPageBreak/>
        <w:t>Причина В.В. Комунікативно-орієнтований підхід до навчання учнів англомовному спілкуванню. Таврійський вісник освіти. 2012. №4. С. 195-201.</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Пушкар О. І. Інформатика. Комп'ютерна техніка. Комп'ютерні технології: Підручник для учнів вищих навчальних закладів</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К. : Видавничий центр “Академія”</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2002. 704 c.</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Реан А.А., Якунин В.А. Методика изучения мотивов учебной деятельности</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URL: https://psylist.net/praktikum/00108.htm (дата </w:t>
      </w:r>
      <w:r w:rsidRPr="007E22C3">
        <w:rPr>
          <w:rFonts w:ascii="Times New Roman" w:hAnsi="Times New Roman" w:cs="Times New Roman"/>
          <w:sz w:val="28"/>
          <w:szCs w:val="28"/>
          <w:lang w:val="uk-UA"/>
        </w:rPr>
        <w:t>звернення</w:t>
      </w:r>
      <w:r w:rsidRPr="007E22C3">
        <w:rPr>
          <w:rFonts w:ascii="Times New Roman" w:hAnsi="Times New Roman" w:cs="Times New Roman"/>
          <w:sz w:val="28"/>
          <w:szCs w:val="28"/>
        </w:rPr>
        <w:t xml:space="preserve"> </w:t>
      </w:r>
      <w:r w:rsidRPr="007E22C3">
        <w:rPr>
          <w:rFonts w:ascii="Times New Roman" w:hAnsi="Times New Roman" w:cs="Times New Roman"/>
          <w:sz w:val="28"/>
          <w:szCs w:val="28"/>
          <w:lang w:val="uk-UA"/>
        </w:rPr>
        <w:t>2</w:t>
      </w:r>
      <w:r w:rsidRPr="007E22C3">
        <w:rPr>
          <w:rFonts w:ascii="Times New Roman" w:hAnsi="Times New Roman" w:cs="Times New Roman"/>
          <w:sz w:val="28"/>
          <w:szCs w:val="28"/>
        </w:rPr>
        <w:t>8.0</w:t>
      </w:r>
      <w:r w:rsidRPr="007E22C3">
        <w:rPr>
          <w:rFonts w:ascii="Times New Roman" w:hAnsi="Times New Roman" w:cs="Times New Roman"/>
          <w:sz w:val="28"/>
          <w:szCs w:val="28"/>
          <w:lang w:val="uk-UA"/>
        </w:rPr>
        <w:t>8</w:t>
      </w:r>
      <w:r w:rsidRPr="007E22C3">
        <w:rPr>
          <w:rFonts w:ascii="Times New Roman" w:hAnsi="Times New Roman" w:cs="Times New Roman"/>
          <w:sz w:val="28"/>
          <w:szCs w:val="28"/>
        </w:rPr>
        <w:t>.20</w:t>
      </w:r>
      <w:r w:rsidRPr="007E22C3">
        <w:rPr>
          <w:rFonts w:ascii="Times New Roman" w:hAnsi="Times New Roman" w:cs="Times New Roman"/>
          <w:sz w:val="28"/>
          <w:szCs w:val="28"/>
          <w:lang w:val="uk-UA"/>
        </w:rPr>
        <w:t>22</w:t>
      </w:r>
      <w:r w:rsidRPr="007E22C3">
        <w:rPr>
          <w:rFonts w:ascii="Times New Roman" w:hAnsi="Times New Roman" w:cs="Times New Roman"/>
          <w:sz w:val="28"/>
          <w:szCs w:val="28"/>
        </w:rPr>
        <w:t>)</w:t>
      </w:r>
      <w:r w:rsidRPr="007E22C3">
        <w:rPr>
          <w:rFonts w:ascii="Times New Roman" w:hAnsi="Times New Roman" w:cs="Times New Roman"/>
          <w:sz w:val="28"/>
          <w:szCs w:val="28"/>
          <w:lang w:val="uk-UA"/>
        </w:rPr>
        <w:t>.</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lang w:val="uk-UA"/>
        </w:rPr>
        <w:t>Рубинштейн С.Л. Основы общей психологи. СПб.: Питер, 2017. 820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Ситдикова І. Комп’ютер поспішає на допомогу</w:t>
      </w:r>
      <w:r w:rsidRPr="007E22C3">
        <w:rPr>
          <w:rFonts w:ascii="Times New Roman" w:hAnsi="Times New Roman" w:cs="Times New Roman"/>
          <w:sz w:val="28"/>
          <w:szCs w:val="28"/>
          <w:lang w:val="uk-UA"/>
        </w:rPr>
        <w:t>.</w:t>
      </w:r>
      <w:r w:rsidRPr="007E22C3">
        <w:rPr>
          <w:rFonts w:ascii="Times New Roman" w:hAnsi="Times New Roman" w:cs="Times New Roman"/>
          <w:sz w:val="28"/>
          <w:szCs w:val="28"/>
        </w:rPr>
        <w:t xml:space="preserve"> Іноземні мови в навчальних закладах. 2004. №1. С. 116-119.</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Соловова Е.Н. Методика обучения иностранным языкам: Пособие для студентов педагогических вузов и учителей. М.: АСТ: Астрель, 2010. 238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shd w:val="clear" w:color="auto" w:fill="FFFFFF"/>
          <w:lang w:val="uk-UA"/>
        </w:rPr>
        <w:t xml:space="preserve">Сучасні технології навчання іноземних мов і культур у загальноосвітніх і вищих навчальних закладах: Колективна монографія / С. Ю. Ніколаєва, Г. Е. Борецька, Н. В. Майєр, О. М. Устименко, </w:t>
      </w:r>
      <w:r w:rsidRPr="007E22C3">
        <w:rPr>
          <w:rFonts w:ascii="Times New Roman" w:hAnsi="Times New Roman" w:cs="Times New Roman"/>
          <w:sz w:val="28"/>
          <w:szCs w:val="28"/>
          <w:shd w:val="clear" w:color="auto" w:fill="FFFFFF"/>
          <w:lang w:val="uk-UA"/>
        </w:rPr>
        <w:br/>
        <w:t>В. В. Черниш та інші. К. : Ленвіт, 2015. 444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t>Тарнопольський О.Б. Методика викладання іноземних мов та їх аспектів у вищій школі: підручник. Дніпро: Університет імені Альфреда Нобеля, 2019. 256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t>Токменко О. П. Інформаційні технології у викладанні іноземних мов: сьогодні і скрізь віки допомогу. Іноземні мови в навчальних закладах. 2006. № 2. С. 98-100.</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rPr>
        <w:t>Тоцька О. Л. Сучасні інформаційні технології в професійній діяльності: лабор. практикум. Луцьк: Вежа-Друк, 2020. 124 с.</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rPr>
      </w:pPr>
      <w:r w:rsidRPr="007E22C3">
        <w:rPr>
          <w:rFonts w:ascii="Times New Roman" w:hAnsi="Times New Roman" w:cs="Times New Roman"/>
          <w:sz w:val="28"/>
          <w:szCs w:val="28"/>
        </w:rPr>
        <w:t xml:space="preserve">Хекхаузен X. Психология мотивации достижения. – СПб.: Речь, 2001. – 115 с. </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uk-UA"/>
        </w:rPr>
        <w:lastRenderedPageBreak/>
        <w:t>Хміль Н. А. Нові інформаційні технології як засіб науково-педагогічної комунікації. Сучасні тенденції розвитку інформаційних технологій в науці, освіті та економіці. 2006. №2. С. 219-221.</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eastAsia="TimesNewRoman" w:hAnsi="Times New Roman" w:cs="Times New Roman"/>
          <w:sz w:val="28"/>
          <w:szCs w:val="28"/>
          <w:lang w:val="uk-UA"/>
        </w:rPr>
        <w:t>Холод О.В.</w:t>
      </w:r>
      <w:r w:rsidRPr="007E22C3">
        <w:rPr>
          <w:rStyle w:val="apple-converted-space"/>
          <w:rFonts w:ascii="Times New Roman" w:eastAsia="TimesNewRoman" w:hAnsi="Times New Roman" w:cs="Times New Roman"/>
          <w:sz w:val="28"/>
          <w:szCs w:val="28"/>
          <w:lang w:val="uk-UA"/>
        </w:rPr>
        <w:t xml:space="preserve"> </w:t>
      </w:r>
      <w:r w:rsidRPr="007E22C3">
        <w:rPr>
          <w:rFonts w:ascii="Times New Roman" w:eastAsia="TimesNewRoman" w:hAnsi="Times New Roman" w:cs="Times New Roman"/>
          <w:sz w:val="28"/>
          <w:szCs w:val="28"/>
          <w:lang w:val="uk-UA"/>
        </w:rPr>
        <w:t>Інтерактивні технології як засіб формування комунікативної компетентності. Англійська мова та література. 2011. № 9. С. 5-9.</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en-US"/>
        </w:rPr>
        <w:t>Ellis R. Language teaching research and language pedagogy. Oxford: Wiley-Blackwell, 2012. 387 p.</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shd w:val="clear" w:color="auto" w:fill="FFFFFF"/>
          <w:lang w:val="en-US"/>
        </w:rPr>
        <w:t>Kern R. Perspectives on technology in learning and teaching languages</w:t>
      </w:r>
      <w:r w:rsidRPr="007E22C3">
        <w:rPr>
          <w:rFonts w:ascii="Times New Roman" w:hAnsi="Times New Roman" w:cs="Times New Roman"/>
          <w:sz w:val="28"/>
          <w:szCs w:val="28"/>
          <w:shd w:val="clear" w:color="auto" w:fill="FFFFFF"/>
          <w:lang w:val="uk-UA"/>
        </w:rPr>
        <w:t xml:space="preserve">. </w:t>
      </w:r>
      <w:r w:rsidRPr="007E22C3">
        <w:rPr>
          <w:rStyle w:val="af1"/>
          <w:rFonts w:ascii="Times New Roman" w:hAnsi="Times New Roman" w:cs="Times New Roman"/>
          <w:i w:val="0"/>
          <w:sz w:val="28"/>
          <w:szCs w:val="28"/>
          <w:shd w:val="clear" w:color="auto" w:fill="FFFFFF"/>
          <w:lang w:val="en-US"/>
        </w:rPr>
        <w:t>TESOL Quarterly</w:t>
      </w:r>
      <w:r w:rsidRPr="007E22C3">
        <w:rPr>
          <w:rStyle w:val="af1"/>
          <w:rFonts w:ascii="Times New Roman" w:hAnsi="Times New Roman" w:cs="Times New Roman"/>
          <w:sz w:val="28"/>
          <w:szCs w:val="28"/>
          <w:shd w:val="clear" w:color="auto" w:fill="FFFFFF"/>
          <w:lang w:val="uk-UA"/>
        </w:rPr>
        <w:t xml:space="preserve">. </w:t>
      </w:r>
      <w:r w:rsidRPr="007E22C3">
        <w:rPr>
          <w:rFonts w:ascii="Times New Roman" w:hAnsi="Times New Roman" w:cs="Times New Roman"/>
          <w:sz w:val="28"/>
          <w:szCs w:val="28"/>
          <w:shd w:val="clear" w:color="auto" w:fill="FFFFFF"/>
          <w:lang w:val="en-US"/>
        </w:rPr>
        <w:t>2006</w:t>
      </w:r>
      <w:r w:rsidRPr="007E22C3">
        <w:rPr>
          <w:rFonts w:ascii="Times New Roman" w:hAnsi="Times New Roman" w:cs="Times New Roman"/>
          <w:sz w:val="28"/>
          <w:szCs w:val="28"/>
          <w:shd w:val="clear" w:color="auto" w:fill="FFFFFF"/>
          <w:lang w:val="uk-UA"/>
        </w:rPr>
        <w:t xml:space="preserve">. </w:t>
      </w:r>
      <w:r w:rsidRPr="007E22C3">
        <w:rPr>
          <w:rStyle w:val="af1"/>
          <w:rFonts w:ascii="Times New Roman" w:hAnsi="Times New Roman" w:cs="Times New Roman"/>
          <w:i w:val="0"/>
          <w:sz w:val="28"/>
          <w:szCs w:val="28"/>
          <w:shd w:val="clear" w:color="auto" w:fill="FFFFFF"/>
          <w:lang w:val="en-US"/>
        </w:rPr>
        <w:t>40</w:t>
      </w:r>
      <w:r w:rsidRPr="007E22C3">
        <w:rPr>
          <w:rFonts w:ascii="Times New Roman" w:hAnsi="Times New Roman" w:cs="Times New Roman"/>
          <w:sz w:val="28"/>
          <w:szCs w:val="28"/>
          <w:shd w:val="clear" w:color="auto" w:fill="FFFFFF"/>
          <w:lang w:val="uk-UA"/>
        </w:rPr>
        <w:t xml:space="preserve"> </w:t>
      </w:r>
      <w:r w:rsidRPr="007E22C3">
        <w:rPr>
          <w:rFonts w:ascii="Times New Roman" w:hAnsi="Times New Roman" w:cs="Times New Roman"/>
          <w:sz w:val="28"/>
          <w:szCs w:val="28"/>
          <w:shd w:val="clear" w:color="auto" w:fill="FFFFFF"/>
          <w:lang w:val="en-US"/>
        </w:rPr>
        <w:t>(1)</w:t>
      </w:r>
      <w:r w:rsidRPr="007E22C3">
        <w:rPr>
          <w:rFonts w:ascii="Times New Roman" w:hAnsi="Times New Roman" w:cs="Times New Roman"/>
          <w:sz w:val="28"/>
          <w:szCs w:val="28"/>
          <w:shd w:val="clear" w:color="auto" w:fill="FFFFFF"/>
          <w:lang w:val="uk-UA"/>
        </w:rPr>
        <w:t>. Р.</w:t>
      </w:r>
      <w:r w:rsidRPr="007E22C3">
        <w:rPr>
          <w:rFonts w:ascii="Times New Roman" w:hAnsi="Times New Roman" w:cs="Times New Roman"/>
          <w:sz w:val="28"/>
          <w:szCs w:val="28"/>
          <w:shd w:val="clear" w:color="auto" w:fill="FFFFFF"/>
          <w:lang w:val="en-US"/>
        </w:rPr>
        <w:t xml:space="preserve"> 183-210.</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en-US"/>
        </w:rPr>
        <w:t>Porter L. Developing an online curriculum: Technologies and Techniques</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 xml:space="preserve">Embry-Riddle Aeronautical University, USA, Information Science Publishing, 2004. 41 </w:t>
      </w:r>
      <w:r w:rsidRPr="007E22C3">
        <w:rPr>
          <w:rFonts w:ascii="Times New Roman" w:hAnsi="Times New Roman" w:cs="Times New Roman"/>
          <w:sz w:val="28"/>
          <w:szCs w:val="28"/>
        </w:rPr>
        <w:t>с</w:t>
      </w:r>
      <w:r w:rsidRPr="007E22C3">
        <w:rPr>
          <w:rFonts w:ascii="Times New Roman" w:hAnsi="Times New Roman" w:cs="Times New Roman"/>
          <w:sz w:val="28"/>
          <w:szCs w:val="28"/>
          <w:lang w:val="en-US"/>
        </w:rPr>
        <w:t>.</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en-US"/>
        </w:rPr>
        <w:t>Tinker</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R</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E</w:t>
      </w:r>
      <w:r w:rsidRPr="007E22C3">
        <w:rPr>
          <w:rFonts w:ascii="Times New Roman" w:hAnsi="Times New Roman" w:cs="Times New Roman"/>
          <w:sz w:val="28"/>
          <w:szCs w:val="28"/>
          <w:lang w:val="uk-UA"/>
        </w:rPr>
        <w:t>-</w:t>
      </w:r>
      <w:r w:rsidRPr="007E22C3">
        <w:rPr>
          <w:rFonts w:ascii="Times New Roman" w:hAnsi="Times New Roman" w:cs="Times New Roman"/>
          <w:sz w:val="28"/>
          <w:szCs w:val="28"/>
          <w:lang w:val="en-US"/>
        </w:rPr>
        <w:t>Learning</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Quality</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The</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Concord</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Model</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for</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Learning</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from</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a</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Distance</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NASSP</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Bulletin</w:t>
      </w:r>
      <w:r w:rsidRPr="007E22C3">
        <w:rPr>
          <w:rFonts w:ascii="Times New Roman" w:hAnsi="Times New Roman" w:cs="Times New Roman"/>
          <w:sz w:val="28"/>
          <w:szCs w:val="28"/>
          <w:lang w:val="uk-UA"/>
        </w:rPr>
        <w:t xml:space="preserve">. 2001. </w:t>
      </w:r>
      <w:r w:rsidRPr="007E22C3">
        <w:rPr>
          <w:rFonts w:ascii="Times New Roman" w:hAnsi="Times New Roman" w:cs="Times New Roman"/>
          <w:sz w:val="28"/>
          <w:szCs w:val="28"/>
          <w:lang w:val="en-US"/>
        </w:rPr>
        <w:t>V</w:t>
      </w:r>
      <w:r w:rsidRPr="007E22C3">
        <w:rPr>
          <w:rFonts w:ascii="Times New Roman" w:hAnsi="Times New Roman" w:cs="Times New Roman"/>
          <w:sz w:val="28"/>
          <w:szCs w:val="28"/>
          <w:lang w:val="uk-UA"/>
        </w:rPr>
        <w:t xml:space="preserve">. 85 (628). </w:t>
      </w:r>
      <w:r w:rsidRPr="007E22C3">
        <w:rPr>
          <w:rFonts w:ascii="Times New Roman" w:hAnsi="Times New Roman" w:cs="Times New Roman"/>
          <w:sz w:val="28"/>
          <w:szCs w:val="28"/>
          <w:lang w:val="en-US"/>
        </w:rPr>
        <w:t>P</w:t>
      </w:r>
      <w:r w:rsidRPr="007E22C3">
        <w:rPr>
          <w:rFonts w:ascii="Times New Roman" w:hAnsi="Times New Roman" w:cs="Times New Roman"/>
          <w:sz w:val="28"/>
          <w:szCs w:val="28"/>
          <w:lang w:val="uk-UA"/>
        </w:rPr>
        <w:t>. 36-46.</w:t>
      </w:r>
    </w:p>
    <w:p w:rsidR="007E22C3" w:rsidRPr="007E22C3" w:rsidRDefault="007E22C3" w:rsidP="007E22C3">
      <w:pPr>
        <w:pStyle w:val="a5"/>
        <w:numPr>
          <w:ilvl w:val="0"/>
          <w:numId w:val="5"/>
        </w:numPr>
        <w:spacing w:after="0" w:line="360" w:lineRule="auto"/>
        <w:ind w:left="0" w:firstLine="709"/>
        <w:jc w:val="both"/>
        <w:rPr>
          <w:rFonts w:ascii="Times New Roman" w:hAnsi="Times New Roman" w:cs="Times New Roman"/>
          <w:sz w:val="28"/>
          <w:szCs w:val="28"/>
          <w:lang w:val="uk-UA"/>
        </w:rPr>
      </w:pPr>
      <w:r w:rsidRPr="007E22C3">
        <w:rPr>
          <w:rFonts w:ascii="Times New Roman" w:hAnsi="Times New Roman" w:cs="Times New Roman"/>
          <w:sz w:val="28"/>
          <w:szCs w:val="28"/>
          <w:lang w:val="en-US"/>
        </w:rPr>
        <w:t>Zvarych</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I</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Lavrychenko</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M</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Zaitseva</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N</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Chaika</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O</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Potential</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of</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the</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Use</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of</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Social</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Networks</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in</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Teaching</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a</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Foreign</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Language</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in</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Higher</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Educational</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Institutions</w:t>
      </w:r>
      <w:r w:rsidRPr="007E22C3">
        <w:rPr>
          <w:rFonts w:ascii="Times New Roman" w:hAnsi="Times New Roman" w:cs="Times New Roman"/>
          <w:sz w:val="28"/>
          <w:szCs w:val="28"/>
          <w:lang w:val="uk-UA"/>
        </w:rPr>
        <w:t xml:space="preserve">. </w:t>
      </w:r>
      <w:r w:rsidRPr="007E22C3">
        <w:rPr>
          <w:rFonts w:ascii="Times New Roman" w:hAnsi="Times New Roman" w:cs="Times New Roman"/>
          <w:sz w:val="28"/>
          <w:szCs w:val="28"/>
          <w:lang w:val="en-US"/>
        </w:rPr>
        <w:t xml:space="preserve">International Journal of Learning, Teaching and Educational Research. 2020. Vol. 19. No. 5. </w:t>
      </w:r>
      <w:r w:rsidRPr="007E22C3">
        <w:rPr>
          <w:rFonts w:ascii="Times New Roman" w:hAnsi="Times New Roman" w:cs="Times New Roman"/>
          <w:sz w:val="28"/>
          <w:szCs w:val="28"/>
        </w:rPr>
        <w:t>P. 260–275</w:t>
      </w:r>
      <w:r w:rsidRPr="007E22C3">
        <w:rPr>
          <w:rFonts w:ascii="Times New Roman" w:hAnsi="Times New Roman" w:cs="Times New Roman"/>
          <w:sz w:val="28"/>
          <w:szCs w:val="28"/>
          <w:lang w:val="uk-UA"/>
        </w:rPr>
        <w:t>.</w:t>
      </w:r>
    </w:p>
    <w:p w:rsidR="000665EC" w:rsidRPr="0028177E" w:rsidRDefault="000665EC" w:rsidP="00DE48F8">
      <w:pPr>
        <w:pStyle w:val="a5"/>
        <w:spacing w:after="0" w:line="360" w:lineRule="auto"/>
        <w:ind w:left="709"/>
        <w:jc w:val="both"/>
        <w:rPr>
          <w:rFonts w:ascii="Times New Roman" w:hAnsi="Times New Roman" w:cs="Times New Roman"/>
          <w:sz w:val="28"/>
          <w:szCs w:val="28"/>
          <w:lang w:val="uk-UA"/>
        </w:rPr>
      </w:pPr>
    </w:p>
    <w:p w:rsidR="00A07000" w:rsidRPr="00312C98" w:rsidRDefault="00A07000" w:rsidP="00795601">
      <w:pPr>
        <w:spacing w:after="0" w:line="360" w:lineRule="auto"/>
        <w:ind w:firstLine="709"/>
        <w:jc w:val="both"/>
        <w:rPr>
          <w:rFonts w:ascii="Times New Roman" w:hAnsi="Times New Roman" w:cs="Times New Roman"/>
          <w:sz w:val="28"/>
          <w:szCs w:val="28"/>
          <w:lang w:val="uk-UA"/>
        </w:rPr>
      </w:pPr>
    </w:p>
    <w:sectPr w:rsidR="00A07000" w:rsidRPr="00312C98" w:rsidSect="0021505D">
      <w:headerReference w:type="default" r:id="rId66"/>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5773" w:rsidRDefault="002F5773" w:rsidP="0021505D">
      <w:pPr>
        <w:spacing w:after="0" w:line="240" w:lineRule="auto"/>
      </w:pPr>
      <w:r>
        <w:separator/>
      </w:r>
    </w:p>
  </w:endnote>
  <w:endnote w:type="continuationSeparator" w:id="0">
    <w:p w:rsidR="002F5773" w:rsidRDefault="002F5773" w:rsidP="002150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MS Gothic"/>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5773" w:rsidRDefault="002F5773" w:rsidP="0021505D">
      <w:pPr>
        <w:spacing w:after="0" w:line="240" w:lineRule="auto"/>
      </w:pPr>
      <w:r>
        <w:separator/>
      </w:r>
    </w:p>
  </w:footnote>
  <w:footnote w:type="continuationSeparator" w:id="0">
    <w:p w:rsidR="002F5773" w:rsidRDefault="002F5773" w:rsidP="002150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31359"/>
      <w:docPartObj>
        <w:docPartGallery w:val="Page Numbers (Top of Page)"/>
        <w:docPartUnique/>
      </w:docPartObj>
    </w:sdtPr>
    <w:sdtEndPr/>
    <w:sdtContent>
      <w:p w:rsidR="00510BBE" w:rsidRPr="0021505D" w:rsidRDefault="00510BBE" w:rsidP="0021505D">
        <w:pPr>
          <w:pStyle w:val="a9"/>
          <w:jc w:val="right"/>
        </w:pPr>
        <w:r w:rsidRPr="0021505D">
          <w:rPr>
            <w:rFonts w:ascii="Times New Roman" w:hAnsi="Times New Roman" w:cs="Times New Roman"/>
            <w:sz w:val="24"/>
            <w:szCs w:val="24"/>
          </w:rPr>
          <w:fldChar w:fldCharType="begin"/>
        </w:r>
        <w:r w:rsidRPr="0021505D">
          <w:rPr>
            <w:rFonts w:ascii="Times New Roman" w:hAnsi="Times New Roman" w:cs="Times New Roman"/>
            <w:sz w:val="24"/>
            <w:szCs w:val="24"/>
          </w:rPr>
          <w:instrText xml:space="preserve"> PAGE   \* MERGEFORMAT </w:instrText>
        </w:r>
        <w:r w:rsidRPr="0021505D">
          <w:rPr>
            <w:rFonts w:ascii="Times New Roman" w:hAnsi="Times New Roman" w:cs="Times New Roman"/>
            <w:sz w:val="24"/>
            <w:szCs w:val="24"/>
          </w:rPr>
          <w:fldChar w:fldCharType="separate"/>
        </w:r>
        <w:r w:rsidR="002029F8">
          <w:rPr>
            <w:rFonts w:ascii="Times New Roman" w:hAnsi="Times New Roman" w:cs="Times New Roman"/>
            <w:noProof/>
            <w:sz w:val="24"/>
            <w:szCs w:val="24"/>
          </w:rPr>
          <w:t>2</w:t>
        </w:r>
        <w:r w:rsidRPr="0021505D">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hybridMultilevel"/>
    <w:tmpl w:val="D638BDFE"/>
    <w:lvl w:ilvl="0" w:tplc="FC3C17BE">
      <w:start w:val="1"/>
      <w:numFmt w:val="decimal"/>
      <w:lvlText w:val="%1."/>
      <w:lvlJc w:val="left"/>
      <w:pPr>
        <w:tabs>
          <w:tab w:val="num" w:pos="709"/>
        </w:tabs>
        <w:ind w:left="709" w:firstLine="0"/>
      </w:pPr>
      <w:rPr>
        <w:rFonts w:hint="default"/>
      </w:rPr>
    </w:lvl>
    <w:lvl w:ilvl="1" w:tplc="04190019">
      <w:start w:val="1"/>
      <w:numFmt w:val="lowerLetter"/>
      <w:lvlRestart w:val="0"/>
      <w:lvlText w:val="%2."/>
      <w:lvlJc w:val="left"/>
      <w:pPr>
        <w:tabs>
          <w:tab w:val="num" w:pos="1440"/>
        </w:tabs>
        <w:ind w:left="1440" w:hanging="360"/>
      </w:pPr>
    </w:lvl>
    <w:lvl w:ilvl="2" w:tplc="0419001B">
      <w:start w:val="1"/>
      <w:numFmt w:val="lowerRoman"/>
      <w:lvlRestart w:val="0"/>
      <w:lvlText w:val="%3."/>
      <w:lvlJc w:val="right"/>
      <w:pPr>
        <w:tabs>
          <w:tab w:val="num" w:pos="2160"/>
        </w:tabs>
        <w:ind w:left="2160" w:hanging="180"/>
      </w:pPr>
    </w:lvl>
    <w:lvl w:ilvl="3" w:tplc="0419000F">
      <w:start w:val="1"/>
      <w:numFmt w:val="decimal"/>
      <w:lvlRestart w:val="0"/>
      <w:lvlText w:val="%4."/>
      <w:lvlJc w:val="left"/>
      <w:pPr>
        <w:tabs>
          <w:tab w:val="num" w:pos="2880"/>
        </w:tabs>
        <w:ind w:left="2880" w:hanging="360"/>
      </w:pPr>
    </w:lvl>
    <w:lvl w:ilvl="4" w:tplc="04190019">
      <w:start w:val="1"/>
      <w:numFmt w:val="lowerLetter"/>
      <w:lvlRestart w:val="0"/>
      <w:lvlText w:val="%5."/>
      <w:lvlJc w:val="left"/>
      <w:pPr>
        <w:tabs>
          <w:tab w:val="num" w:pos="3600"/>
        </w:tabs>
        <w:ind w:left="3600" w:hanging="360"/>
      </w:pPr>
    </w:lvl>
    <w:lvl w:ilvl="5" w:tplc="0419001B">
      <w:start w:val="1"/>
      <w:numFmt w:val="lowerRoman"/>
      <w:lvlRestart w:val="0"/>
      <w:lvlText w:val="%6."/>
      <w:lvlJc w:val="right"/>
      <w:pPr>
        <w:tabs>
          <w:tab w:val="num" w:pos="4320"/>
        </w:tabs>
        <w:ind w:left="4320" w:hanging="180"/>
      </w:pPr>
    </w:lvl>
    <w:lvl w:ilvl="6" w:tplc="0419000F">
      <w:start w:val="1"/>
      <w:numFmt w:val="decimal"/>
      <w:lvlRestart w:val="0"/>
      <w:lvlText w:val="%7."/>
      <w:lvlJc w:val="left"/>
      <w:pPr>
        <w:tabs>
          <w:tab w:val="num" w:pos="5040"/>
        </w:tabs>
        <w:ind w:left="5040" w:hanging="360"/>
      </w:pPr>
    </w:lvl>
    <w:lvl w:ilvl="7" w:tplc="04190019">
      <w:start w:val="1"/>
      <w:numFmt w:val="lowerLetter"/>
      <w:lvlRestart w:val="0"/>
      <w:lvlText w:val="%8."/>
      <w:lvlJc w:val="left"/>
      <w:pPr>
        <w:tabs>
          <w:tab w:val="num" w:pos="5760"/>
        </w:tabs>
        <w:ind w:left="5760" w:hanging="360"/>
      </w:pPr>
    </w:lvl>
    <w:lvl w:ilvl="8" w:tplc="0419001B">
      <w:start w:val="1"/>
      <w:numFmt w:val="lowerRoman"/>
      <w:lvlRestart w:val="0"/>
      <w:lvlText w:val="%9."/>
      <w:lvlJc w:val="right"/>
      <w:pPr>
        <w:tabs>
          <w:tab w:val="num" w:pos="6480"/>
        </w:tabs>
        <w:ind w:left="6480" w:hanging="180"/>
      </w:pPr>
    </w:lvl>
  </w:abstractNum>
  <w:abstractNum w:abstractNumId="1">
    <w:nsid w:val="03700570"/>
    <w:multiLevelType w:val="hybridMultilevel"/>
    <w:tmpl w:val="A2C4ABB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A31335F"/>
    <w:multiLevelType w:val="multilevel"/>
    <w:tmpl w:val="F1B09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A43593B"/>
    <w:multiLevelType w:val="hybridMultilevel"/>
    <w:tmpl w:val="0D8284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04602E2"/>
    <w:multiLevelType w:val="hybridMultilevel"/>
    <w:tmpl w:val="A71A37C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594855F5"/>
    <w:multiLevelType w:val="hybridMultilevel"/>
    <w:tmpl w:val="04242A94"/>
    <w:lvl w:ilvl="0" w:tplc="7FA20F1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62DA1E2E"/>
    <w:multiLevelType w:val="multilevel"/>
    <w:tmpl w:val="2FFC39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
  </w:num>
  <w:num w:numId="3">
    <w:abstractNumId w:val="0"/>
  </w:num>
  <w:num w:numId="4">
    <w:abstractNumId w:val="5"/>
  </w:num>
  <w:num w:numId="5">
    <w:abstractNumId w:val="1"/>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4C444A"/>
    <w:rsid w:val="0000269D"/>
    <w:rsid w:val="00002970"/>
    <w:rsid w:val="00007604"/>
    <w:rsid w:val="00010D34"/>
    <w:rsid w:val="000110DD"/>
    <w:rsid w:val="00012493"/>
    <w:rsid w:val="00013255"/>
    <w:rsid w:val="000144FF"/>
    <w:rsid w:val="000261A9"/>
    <w:rsid w:val="00026D5B"/>
    <w:rsid w:val="00034AB1"/>
    <w:rsid w:val="00037462"/>
    <w:rsid w:val="000401E8"/>
    <w:rsid w:val="00052859"/>
    <w:rsid w:val="00052CD7"/>
    <w:rsid w:val="000571DD"/>
    <w:rsid w:val="000626F2"/>
    <w:rsid w:val="000665EC"/>
    <w:rsid w:val="00066713"/>
    <w:rsid w:val="0006756A"/>
    <w:rsid w:val="00071E04"/>
    <w:rsid w:val="000726E8"/>
    <w:rsid w:val="000754A8"/>
    <w:rsid w:val="000755E1"/>
    <w:rsid w:val="00075A9C"/>
    <w:rsid w:val="00080F6A"/>
    <w:rsid w:val="00090B85"/>
    <w:rsid w:val="000978D8"/>
    <w:rsid w:val="000A2C0D"/>
    <w:rsid w:val="000A34EE"/>
    <w:rsid w:val="000B027E"/>
    <w:rsid w:val="000C7704"/>
    <w:rsid w:val="000D0C88"/>
    <w:rsid w:val="000D160A"/>
    <w:rsid w:val="000D3C61"/>
    <w:rsid w:val="000D3D86"/>
    <w:rsid w:val="000D6C31"/>
    <w:rsid w:val="000E7F70"/>
    <w:rsid w:val="000F6EAA"/>
    <w:rsid w:val="000F7B10"/>
    <w:rsid w:val="001031EB"/>
    <w:rsid w:val="00106A98"/>
    <w:rsid w:val="001117D3"/>
    <w:rsid w:val="00117D8A"/>
    <w:rsid w:val="00123BDE"/>
    <w:rsid w:val="00126E24"/>
    <w:rsid w:val="0013591A"/>
    <w:rsid w:val="0013695B"/>
    <w:rsid w:val="0014041E"/>
    <w:rsid w:val="00146084"/>
    <w:rsid w:val="00146607"/>
    <w:rsid w:val="00153292"/>
    <w:rsid w:val="00155B95"/>
    <w:rsid w:val="00157D2A"/>
    <w:rsid w:val="00173C53"/>
    <w:rsid w:val="0017452E"/>
    <w:rsid w:val="00177E44"/>
    <w:rsid w:val="001802B7"/>
    <w:rsid w:val="00183301"/>
    <w:rsid w:val="00195704"/>
    <w:rsid w:val="00196921"/>
    <w:rsid w:val="001A1A85"/>
    <w:rsid w:val="001A3370"/>
    <w:rsid w:val="001A70C0"/>
    <w:rsid w:val="001A7676"/>
    <w:rsid w:val="001B6A7D"/>
    <w:rsid w:val="001B6F97"/>
    <w:rsid w:val="001C0A91"/>
    <w:rsid w:val="001C1D27"/>
    <w:rsid w:val="001C4117"/>
    <w:rsid w:val="001C4987"/>
    <w:rsid w:val="001D1ADB"/>
    <w:rsid w:val="001D1C97"/>
    <w:rsid w:val="001D345B"/>
    <w:rsid w:val="001D7ECE"/>
    <w:rsid w:val="001E49E4"/>
    <w:rsid w:val="001E50DC"/>
    <w:rsid w:val="001E65E1"/>
    <w:rsid w:val="001E77C2"/>
    <w:rsid w:val="001F03F3"/>
    <w:rsid w:val="001F2398"/>
    <w:rsid w:val="001F3408"/>
    <w:rsid w:val="002010E2"/>
    <w:rsid w:val="002029F8"/>
    <w:rsid w:val="00203D2B"/>
    <w:rsid w:val="00204AD8"/>
    <w:rsid w:val="002121E8"/>
    <w:rsid w:val="00213CDC"/>
    <w:rsid w:val="0021505D"/>
    <w:rsid w:val="00216458"/>
    <w:rsid w:val="0021653F"/>
    <w:rsid w:val="00217218"/>
    <w:rsid w:val="00217DD6"/>
    <w:rsid w:val="00225249"/>
    <w:rsid w:val="00225EFB"/>
    <w:rsid w:val="00232D31"/>
    <w:rsid w:val="0023341A"/>
    <w:rsid w:val="00234441"/>
    <w:rsid w:val="002350B1"/>
    <w:rsid w:val="00237C73"/>
    <w:rsid w:val="00240167"/>
    <w:rsid w:val="002424D5"/>
    <w:rsid w:val="00242BC0"/>
    <w:rsid w:val="002436F4"/>
    <w:rsid w:val="00245723"/>
    <w:rsid w:val="00251BDD"/>
    <w:rsid w:val="00256742"/>
    <w:rsid w:val="00261F30"/>
    <w:rsid w:val="00263B87"/>
    <w:rsid w:val="00264D4A"/>
    <w:rsid w:val="002717C6"/>
    <w:rsid w:val="002719E2"/>
    <w:rsid w:val="00273C47"/>
    <w:rsid w:val="00276D25"/>
    <w:rsid w:val="00277B99"/>
    <w:rsid w:val="002805B8"/>
    <w:rsid w:val="0028177E"/>
    <w:rsid w:val="00281983"/>
    <w:rsid w:val="00281A6D"/>
    <w:rsid w:val="00281E7C"/>
    <w:rsid w:val="00283220"/>
    <w:rsid w:val="00284517"/>
    <w:rsid w:val="00285357"/>
    <w:rsid w:val="00294210"/>
    <w:rsid w:val="00295B0D"/>
    <w:rsid w:val="002A017B"/>
    <w:rsid w:val="002A06F5"/>
    <w:rsid w:val="002A1525"/>
    <w:rsid w:val="002A201B"/>
    <w:rsid w:val="002A2A8F"/>
    <w:rsid w:val="002A3222"/>
    <w:rsid w:val="002A3951"/>
    <w:rsid w:val="002A7BF1"/>
    <w:rsid w:val="002B0160"/>
    <w:rsid w:val="002C1379"/>
    <w:rsid w:val="002D0FAC"/>
    <w:rsid w:val="002D786E"/>
    <w:rsid w:val="002E041E"/>
    <w:rsid w:val="002E2BA3"/>
    <w:rsid w:val="002E6889"/>
    <w:rsid w:val="002F1265"/>
    <w:rsid w:val="002F5773"/>
    <w:rsid w:val="00301744"/>
    <w:rsid w:val="0030381B"/>
    <w:rsid w:val="00304B8C"/>
    <w:rsid w:val="00312C98"/>
    <w:rsid w:val="00315A76"/>
    <w:rsid w:val="003165B6"/>
    <w:rsid w:val="00316A87"/>
    <w:rsid w:val="00320749"/>
    <w:rsid w:val="0032086B"/>
    <w:rsid w:val="00320989"/>
    <w:rsid w:val="00327720"/>
    <w:rsid w:val="003321C4"/>
    <w:rsid w:val="003330E2"/>
    <w:rsid w:val="00333A07"/>
    <w:rsid w:val="00334676"/>
    <w:rsid w:val="00337680"/>
    <w:rsid w:val="00340A5D"/>
    <w:rsid w:val="00342093"/>
    <w:rsid w:val="00352D9D"/>
    <w:rsid w:val="00354E54"/>
    <w:rsid w:val="00362239"/>
    <w:rsid w:val="00367177"/>
    <w:rsid w:val="00373D09"/>
    <w:rsid w:val="00375E12"/>
    <w:rsid w:val="00382359"/>
    <w:rsid w:val="00384771"/>
    <w:rsid w:val="00386F8B"/>
    <w:rsid w:val="00396DE0"/>
    <w:rsid w:val="003A4CEB"/>
    <w:rsid w:val="003A5AB7"/>
    <w:rsid w:val="003A7254"/>
    <w:rsid w:val="003A7B92"/>
    <w:rsid w:val="003B3F2E"/>
    <w:rsid w:val="003B5420"/>
    <w:rsid w:val="003C0E62"/>
    <w:rsid w:val="003C0FB6"/>
    <w:rsid w:val="003C67E2"/>
    <w:rsid w:val="003E1C51"/>
    <w:rsid w:val="003E2902"/>
    <w:rsid w:val="003E5B2B"/>
    <w:rsid w:val="003E7864"/>
    <w:rsid w:val="003E7B37"/>
    <w:rsid w:val="003E7D73"/>
    <w:rsid w:val="003F6099"/>
    <w:rsid w:val="00401C08"/>
    <w:rsid w:val="00405771"/>
    <w:rsid w:val="00411C5C"/>
    <w:rsid w:val="004176F4"/>
    <w:rsid w:val="0042091A"/>
    <w:rsid w:val="004225DD"/>
    <w:rsid w:val="00423102"/>
    <w:rsid w:val="004250D8"/>
    <w:rsid w:val="00425101"/>
    <w:rsid w:val="00427712"/>
    <w:rsid w:val="004328CA"/>
    <w:rsid w:val="00437AC0"/>
    <w:rsid w:val="00440F47"/>
    <w:rsid w:val="00446326"/>
    <w:rsid w:val="004534B3"/>
    <w:rsid w:val="00453842"/>
    <w:rsid w:val="00461486"/>
    <w:rsid w:val="0046210C"/>
    <w:rsid w:val="00467641"/>
    <w:rsid w:val="00467B99"/>
    <w:rsid w:val="00470891"/>
    <w:rsid w:val="00472A56"/>
    <w:rsid w:val="00474A82"/>
    <w:rsid w:val="0048324C"/>
    <w:rsid w:val="00492594"/>
    <w:rsid w:val="0049325C"/>
    <w:rsid w:val="004B2825"/>
    <w:rsid w:val="004B554E"/>
    <w:rsid w:val="004C444A"/>
    <w:rsid w:val="004C508A"/>
    <w:rsid w:val="004C7E5B"/>
    <w:rsid w:val="004D1019"/>
    <w:rsid w:val="004D1269"/>
    <w:rsid w:val="004D1C62"/>
    <w:rsid w:val="004D6D7E"/>
    <w:rsid w:val="004E152B"/>
    <w:rsid w:val="004E21A6"/>
    <w:rsid w:val="004E22F6"/>
    <w:rsid w:val="004F0F5B"/>
    <w:rsid w:val="004F1BB7"/>
    <w:rsid w:val="004F282F"/>
    <w:rsid w:val="004F2929"/>
    <w:rsid w:val="004F3BAC"/>
    <w:rsid w:val="004F46BE"/>
    <w:rsid w:val="004F4CD0"/>
    <w:rsid w:val="00503B9F"/>
    <w:rsid w:val="00504CBF"/>
    <w:rsid w:val="0050631C"/>
    <w:rsid w:val="00506FA4"/>
    <w:rsid w:val="0050751D"/>
    <w:rsid w:val="00510BBE"/>
    <w:rsid w:val="00525437"/>
    <w:rsid w:val="00527A06"/>
    <w:rsid w:val="00530188"/>
    <w:rsid w:val="00536216"/>
    <w:rsid w:val="005430E1"/>
    <w:rsid w:val="00544598"/>
    <w:rsid w:val="005508C6"/>
    <w:rsid w:val="0055468A"/>
    <w:rsid w:val="005601A4"/>
    <w:rsid w:val="005652DA"/>
    <w:rsid w:val="00565B03"/>
    <w:rsid w:val="00571344"/>
    <w:rsid w:val="005714FD"/>
    <w:rsid w:val="00573265"/>
    <w:rsid w:val="00584F81"/>
    <w:rsid w:val="00585A47"/>
    <w:rsid w:val="005863CC"/>
    <w:rsid w:val="005905D8"/>
    <w:rsid w:val="00592617"/>
    <w:rsid w:val="005A0C15"/>
    <w:rsid w:val="005B00F8"/>
    <w:rsid w:val="005B73CD"/>
    <w:rsid w:val="005C0258"/>
    <w:rsid w:val="005C549D"/>
    <w:rsid w:val="005C5639"/>
    <w:rsid w:val="005C6943"/>
    <w:rsid w:val="005D0808"/>
    <w:rsid w:val="005D5C5B"/>
    <w:rsid w:val="005D66E4"/>
    <w:rsid w:val="005D790B"/>
    <w:rsid w:val="005E14EB"/>
    <w:rsid w:val="005E3597"/>
    <w:rsid w:val="005E62D9"/>
    <w:rsid w:val="005E7DB3"/>
    <w:rsid w:val="005F2B25"/>
    <w:rsid w:val="005F4EC9"/>
    <w:rsid w:val="0060058E"/>
    <w:rsid w:val="0060350B"/>
    <w:rsid w:val="00605919"/>
    <w:rsid w:val="00607BE9"/>
    <w:rsid w:val="00617A27"/>
    <w:rsid w:val="006226CE"/>
    <w:rsid w:val="00622C85"/>
    <w:rsid w:val="00626733"/>
    <w:rsid w:val="00626D6C"/>
    <w:rsid w:val="006332CC"/>
    <w:rsid w:val="006332DC"/>
    <w:rsid w:val="00636978"/>
    <w:rsid w:val="00642D8A"/>
    <w:rsid w:val="00643D34"/>
    <w:rsid w:val="00644BC5"/>
    <w:rsid w:val="0064734E"/>
    <w:rsid w:val="00650E29"/>
    <w:rsid w:val="006521BF"/>
    <w:rsid w:val="00652D5F"/>
    <w:rsid w:val="00653571"/>
    <w:rsid w:val="0065448C"/>
    <w:rsid w:val="006563E3"/>
    <w:rsid w:val="00656B4E"/>
    <w:rsid w:val="006572E4"/>
    <w:rsid w:val="00664828"/>
    <w:rsid w:val="00674D03"/>
    <w:rsid w:val="00681BDD"/>
    <w:rsid w:val="006838AD"/>
    <w:rsid w:val="006852A9"/>
    <w:rsid w:val="00687AE0"/>
    <w:rsid w:val="00692178"/>
    <w:rsid w:val="006930A1"/>
    <w:rsid w:val="006A46DC"/>
    <w:rsid w:val="006A7D20"/>
    <w:rsid w:val="006B34A4"/>
    <w:rsid w:val="006B5EC0"/>
    <w:rsid w:val="006C2EE5"/>
    <w:rsid w:val="006C3A4C"/>
    <w:rsid w:val="006C4A83"/>
    <w:rsid w:val="006C600D"/>
    <w:rsid w:val="006D4F37"/>
    <w:rsid w:val="006E79D1"/>
    <w:rsid w:val="006F7E3F"/>
    <w:rsid w:val="00700ED3"/>
    <w:rsid w:val="007014D5"/>
    <w:rsid w:val="0070497C"/>
    <w:rsid w:val="00705967"/>
    <w:rsid w:val="007101E7"/>
    <w:rsid w:val="0071020D"/>
    <w:rsid w:val="00712069"/>
    <w:rsid w:val="007137B4"/>
    <w:rsid w:val="00724063"/>
    <w:rsid w:val="007302D7"/>
    <w:rsid w:val="00733195"/>
    <w:rsid w:val="00740220"/>
    <w:rsid w:val="00756042"/>
    <w:rsid w:val="0075663D"/>
    <w:rsid w:val="0076283F"/>
    <w:rsid w:val="007643DA"/>
    <w:rsid w:val="00767BD7"/>
    <w:rsid w:val="00772338"/>
    <w:rsid w:val="00790176"/>
    <w:rsid w:val="00795601"/>
    <w:rsid w:val="007A17D3"/>
    <w:rsid w:val="007A4BC5"/>
    <w:rsid w:val="007A71A1"/>
    <w:rsid w:val="007B0EBE"/>
    <w:rsid w:val="007B1B37"/>
    <w:rsid w:val="007B454B"/>
    <w:rsid w:val="007B77AF"/>
    <w:rsid w:val="007C0D52"/>
    <w:rsid w:val="007C131E"/>
    <w:rsid w:val="007C2593"/>
    <w:rsid w:val="007C2684"/>
    <w:rsid w:val="007C7F2E"/>
    <w:rsid w:val="007D1AF3"/>
    <w:rsid w:val="007D33D1"/>
    <w:rsid w:val="007D385B"/>
    <w:rsid w:val="007D4508"/>
    <w:rsid w:val="007E22C3"/>
    <w:rsid w:val="007E6E68"/>
    <w:rsid w:val="007E7106"/>
    <w:rsid w:val="007E7745"/>
    <w:rsid w:val="007E7A6E"/>
    <w:rsid w:val="007F02D8"/>
    <w:rsid w:val="007F2D6B"/>
    <w:rsid w:val="007F42F7"/>
    <w:rsid w:val="007F6B2C"/>
    <w:rsid w:val="008003C7"/>
    <w:rsid w:val="00800D35"/>
    <w:rsid w:val="008012BF"/>
    <w:rsid w:val="00807566"/>
    <w:rsid w:val="00811232"/>
    <w:rsid w:val="00811C0C"/>
    <w:rsid w:val="0081212D"/>
    <w:rsid w:val="008121E8"/>
    <w:rsid w:val="00813516"/>
    <w:rsid w:val="00816C21"/>
    <w:rsid w:val="00816CEE"/>
    <w:rsid w:val="00817E6B"/>
    <w:rsid w:val="00820C52"/>
    <w:rsid w:val="00825855"/>
    <w:rsid w:val="00827EE0"/>
    <w:rsid w:val="00830CB3"/>
    <w:rsid w:val="00832128"/>
    <w:rsid w:val="00833212"/>
    <w:rsid w:val="00835A5B"/>
    <w:rsid w:val="00841597"/>
    <w:rsid w:val="00842726"/>
    <w:rsid w:val="008476B7"/>
    <w:rsid w:val="0084775A"/>
    <w:rsid w:val="00852A62"/>
    <w:rsid w:val="0085304C"/>
    <w:rsid w:val="00853751"/>
    <w:rsid w:val="008542A6"/>
    <w:rsid w:val="00864B11"/>
    <w:rsid w:val="00866331"/>
    <w:rsid w:val="00866CB6"/>
    <w:rsid w:val="0087164E"/>
    <w:rsid w:val="00872862"/>
    <w:rsid w:val="00875F8A"/>
    <w:rsid w:val="008772E8"/>
    <w:rsid w:val="00882F72"/>
    <w:rsid w:val="00890537"/>
    <w:rsid w:val="008927C5"/>
    <w:rsid w:val="00894ECA"/>
    <w:rsid w:val="00896909"/>
    <w:rsid w:val="008A18E0"/>
    <w:rsid w:val="008A25BA"/>
    <w:rsid w:val="008A2C2F"/>
    <w:rsid w:val="008B2988"/>
    <w:rsid w:val="008B7EDC"/>
    <w:rsid w:val="008C35A1"/>
    <w:rsid w:val="008C3BA9"/>
    <w:rsid w:val="008C73D6"/>
    <w:rsid w:val="008D2433"/>
    <w:rsid w:val="008D2BFE"/>
    <w:rsid w:val="008D44C0"/>
    <w:rsid w:val="008D4B6C"/>
    <w:rsid w:val="008D595B"/>
    <w:rsid w:val="008E14C1"/>
    <w:rsid w:val="008E2AB2"/>
    <w:rsid w:val="008F022C"/>
    <w:rsid w:val="008F2DC1"/>
    <w:rsid w:val="008F546C"/>
    <w:rsid w:val="008F6543"/>
    <w:rsid w:val="008F713D"/>
    <w:rsid w:val="008F75B1"/>
    <w:rsid w:val="008F75C9"/>
    <w:rsid w:val="00901E09"/>
    <w:rsid w:val="00903F05"/>
    <w:rsid w:val="0090440A"/>
    <w:rsid w:val="009063BB"/>
    <w:rsid w:val="00917143"/>
    <w:rsid w:val="00921CF6"/>
    <w:rsid w:val="009248FF"/>
    <w:rsid w:val="00924F64"/>
    <w:rsid w:val="009250D6"/>
    <w:rsid w:val="009256DF"/>
    <w:rsid w:val="00931DF0"/>
    <w:rsid w:val="009329D1"/>
    <w:rsid w:val="00944E98"/>
    <w:rsid w:val="009566AC"/>
    <w:rsid w:val="00961454"/>
    <w:rsid w:val="00966CC9"/>
    <w:rsid w:val="009700DB"/>
    <w:rsid w:val="009724C7"/>
    <w:rsid w:val="009751F1"/>
    <w:rsid w:val="00975E28"/>
    <w:rsid w:val="00977529"/>
    <w:rsid w:val="00977623"/>
    <w:rsid w:val="00984692"/>
    <w:rsid w:val="0099083E"/>
    <w:rsid w:val="009914BE"/>
    <w:rsid w:val="009936AD"/>
    <w:rsid w:val="009954C1"/>
    <w:rsid w:val="009A0A76"/>
    <w:rsid w:val="009A56FC"/>
    <w:rsid w:val="009B4C53"/>
    <w:rsid w:val="009B724B"/>
    <w:rsid w:val="009C31A7"/>
    <w:rsid w:val="009C5225"/>
    <w:rsid w:val="009C6476"/>
    <w:rsid w:val="009D0CF2"/>
    <w:rsid w:val="009D158A"/>
    <w:rsid w:val="009D49B2"/>
    <w:rsid w:val="009E1335"/>
    <w:rsid w:val="009E4693"/>
    <w:rsid w:val="009F2415"/>
    <w:rsid w:val="009F29A1"/>
    <w:rsid w:val="009F4941"/>
    <w:rsid w:val="009F6CF5"/>
    <w:rsid w:val="009F7CF8"/>
    <w:rsid w:val="00A00E07"/>
    <w:rsid w:val="00A00E87"/>
    <w:rsid w:val="00A0175B"/>
    <w:rsid w:val="00A0458C"/>
    <w:rsid w:val="00A047A8"/>
    <w:rsid w:val="00A04843"/>
    <w:rsid w:val="00A04A3A"/>
    <w:rsid w:val="00A07000"/>
    <w:rsid w:val="00A118E0"/>
    <w:rsid w:val="00A225FA"/>
    <w:rsid w:val="00A22BDC"/>
    <w:rsid w:val="00A24864"/>
    <w:rsid w:val="00A3167B"/>
    <w:rsid w:val="00A34CBE"/>
    <w:rsid w:val="00A36684"/>
    <w:rsid w:val="00A4040D"/>
    <w:rsid w:val="00A413FD"/>
    <w:rsid w:val="00A416E0"/>
    <w:rsid w:val="00A4226C"/>
    <w:rsid w:val="00A4700E"/>
    <w:rsid w:val="00A474AC"/>
    <w:rsid w:val="00A52C16"/>
    <w:rsid w:val="00A56392"/>
    <w:rsid w:val="00A56CC8"/>
    <w:rsid w:val="00A57D61"/>
    <w:rsid w:val="00A60B70"/>
    <w:rsid w:val="00A6345E"/>
    <w:rsid w:val="00A645BB"/>
    <w:rsid w:val="00A6648B"/>
    <w:rsid w:val="00A674B7"/>
    <w:rsid w:val="00A67990"/>
    <w:rsid w:val="00A72176"/>
    <w:rsid w:val="00A72485"/>
    <w:rsid w:val="00A75E20"/>
    <w:rsid w:val="00A80328"/>
    <w:rsid w:val="00A94D51"/>
    <w:rsid w:val="00A9739A"/>
    <w:rsid w:val="00A97C46"/>
    <w:rsid w:val="00AA4A54"/>
    <w:rsid w:val="00AA66E9"/>
    <w:rsid w:val="00AB5A5E"/>
    <w:rsid w:val="00AC134D"/>
    <w:rsid w:val="00AC1F8D"/>
    <w:rsid w:val="00AC2B61"/>
    <w:rsid w:val="00AC3688"/>
    <w:rsid w:val="00AC77A3"/>
    <w:rsid w:val="00AD13A1"/>
    <w:rsid w:val="00AD16E3"/>
    <w:rsid w:val="00AD558D"/>
    <w:rsid w:val="00AD65E4"/>
    <w:rsid w:val="00AD6D39"/>
    <w:rsid w:val="00AD7008"/>
    <w:rsid w:val="00AE0440"/>
    <w:rsid w:val="00AE1AAA"/>
    <w:rsid w:val="00AE7056"/>
    <w:rsid w:val="00AF0269"/>
    <w:rsid w:val="00AF02F9"/>
    <w:rsid w:val="00AF0A19"/>
    <w:rsid w:val="00AF2A5D"/>
    <w:rsid w:val="00AF54B9"/>
    <w:rsid w:val="00B02304"/>
    <w:rsid w:val="00B034A9"/>
    <w:rsid w:val="00B0658E"/>
    <w:rsid w:val="00B07627"/>
    <w:rsid w:val="00B10777"/>
    <w:rsid w:val="00B17100"/>
    <w:rsid w:val="00B32B0A"/>
    <w:rsid w:val="00B355E0"/>
    <w:rsid w:val="00B4157C"/>
    <w:rsid w:val="00B42164"/>
    <w:rsid w:val="00B4574C"/>
    <w:rsid w:val="00B52432"/>
    <w:rsid w:val="00B55C6A"/>
    <w:rsid w:val="00B567AF"/>
    <w:rsid w:val="00B67118"/>
    <w:rsid w:val="00B7114B"/>
    <w:rsid w:val="00B738C9"/>
    <w:rsid w:val="00B80571"/>
    <w:rsid w:val="00B81C32"/>
    <w:rsid w:val="00B81EFB"/>
    <w:rsid w:val="00B84227"/>
    <w:rsid w:val="00B84C79"/>
    <w:rsid w:val="00B86976"/>
    <w:rsid w:val="00B91850"/>
    <w:rsid w:val="00B919D0"/>
    <w:rsid w:val="00B932FE"/>
    <w:rsid w:val="00BA0D1E"/>
    <w:rsid w:val="00BA4407"/>
    <w:rsid w:val="00BA469A"/>
    <w:rsid w:val="00BA59D9"/>
    <w:rsid w:val="00BA5D00"/>
    <w:rsid w:val="00BB3F40"/>
    <w:rsid w:val="00BC06AB"/>
    <w:rsid w:val="00BC1763"/>
    <w:rsid w:val="00BD0F47"/>
    <w:rsid w:val="00BD1CEF"/>
    <w:rsid w:val="00BD468C"/>
    <w:rsid w:val="00BD673F"/>
    <w:rsid w:val="00BD7CA5"/>
    <w:rsid w:val="00BE07BE"/>
    <w:rsid w:val="00BE0A6B"/>
    <w:rsid w:val="00BE0CFD"/>
    <w:rsid w:val="00BE256A"/>
    <w:rsid w:val="00BE3303"/>
    <w:rsid w:val="00BE67A9"/>
    <w:rsid w:val="00BE7E4B"/>
    <w:rsid w:val="00BF07E5"/>
    <w:rsid w:val="00BF14E1"/>
    <w:rsid w:val="00BF540F"/>
    <w:rsid w:val="00BF7810"/>
    <w:rsid w:val="00C10CCA"/>
    <w:rsid w:val="00C2297B"/>
    <w:rsid w:val="00C257A0"/>
    <w:rsid w:val="00C31DD4"/>
    <w:rsid w:val="00C325CD"/>
    <w:rsid w:val="00C33D26"/>
    <w:rsid w:val="00C34531"/>
    <w:rsid w:val="00C3628E"/>
    <w:rsid w:val="00C41A72"/>
    <w:rsid w:val="00C41D3A"/>
    <w:rsid w:val="00C44CA1"/>
    <w:rsid w:val="00C615AF"/>
    <w:rsid w:val="00C62904"/>
    <w:rsid w:val="00C62E33"/>
    <w:rsid w:val="00C641B2"/>
    <w:rsid w:val="00C65F9C"/>
    <w:rsid w:val="00C73A7F"/>
    <w:rsid w:val="00C74C35"/>
    <w:rsid w:val="00C828C9"/>
    <w:rsid w:val="00C86791"/>
    <w:rsid w:val="00C9257A"/>
    <w:rsid w:val="00C93AE2"/>
    <w:rsid w:val="00C95B8E"/>
    <w:rsid w:val="00CA0EF0"/>
    <w:rsid w:val="00CA4417"/>
    <w:rsid w:val="00CB2823"/>
    <w:rsid w:val="00CB4714"/>
    <w:rsid w:val="00CB5982"/>
    <w:rsid w:val="00CC0480"/>
    <w:rsid w:val="00CC128F"/>
    <w:rsid w:val="00CC6345"/>
    <w:rsid w:val="00CC6B4C"/>
    <w:rsid w:val="00CD219C"/>
    <w:rsid w:val="00CD21DE"/>
    <w:rsid w:val="00CD5FDB"/>
    <w:rsid w:val="00CD6F27"/>
    <w:rsid w:val="00CE063C"/>
    <w:rsid w:val="00CE54DE"/>
    <w:rsid w:val="00CE5F97"/>
    <w:rsid w:val="00CE68EB"/>
    <w:rsid w:val="00CF018E"/>
    <w:rsid w:val="00CF4DBF"/>
    <w:rsid w:val="00CF56B4"/>
    <w:rsid w:val="00D02FD8"/>
    <w:rsid w:val="00D058E3"/>
    <w:rsid w:val="00D11BC9"/>
    <w:rsid w:val="00D11D3C"/>
    <w:rsid w:val="00D14118"/>
    <w:rsid w:val="00D20698"/>
    <w:rsid w:val="00D23BBC"/>
    <w:rsid w:val="00D26324"/>
    <w:rsid w:val="00D272BC"/>
    <w:rsid w:val="00D31358"/>
    <w:rsid w:val="00D34372"/>
    <w:rsid w:val="00D35EA7"/>
    <w:rsid w:val="00D427A7"/>
    <w:rsid w:val="00D432EC"/>
    <w:rsid w:val="00D4392F"/>
    <w:rsid w:val="00D45EBC"/>
    <w:rsid w:val="00D62FE9"/>
    <w:rsid w:val="00D647C1"/>
    <w:rsid w:val="00D6648E"/>
    <w:rsid w:val="00D70414"/>
    <w:rsid w:val="00D70598"/>
    <w:rsid w:val="00D764F3"/>
    <w:rsid w:val="00D81176"/>
    <w:rsid w:val="00D82752"/>
    <w:rsid w:val="00D82A4C"/>
    <w:rsid w:val="00D82C0F"/>
    <w:rsid w:val="00D85D82"/>
    <w:rsid w:val="00D9227F"/>
    <w:rsid w:val="00D9231A"/>
    <w:rsid w:val="00D92DC5"/>
    <w:rsid w:val="00D94371"/>
    <w:rsid w:val="00D97883"/>
    <w:rsid w:val="00DA027C"/>
    <w:rsid w:val="00DA065D"/>
    <w:rsid w:val="00DA25A7"/>
    <w:rsid w:val="00DA2F6E"/>
    <w:rsid w:val="00DA4BCC"/>
    <w:rsid w:val="00DA5641"/>
    <w:rsid w:val="00DB02E3"/>
    <w:rsid w:val="00DC0F1C"/>
    <w:rsid w:val="00DC4448"/>
    <w:rsid w:val="00DC48F6"/>
    <w:rsid w:val="00DD30A5"/>
    <w:rsid w:val="00DD52E2"/>
    <w:rsid w:val="00DD57A6"/>
    <w:rsid w:val="00DD759D"/>
    <w:rsid w:val="00DE37AA"/>
    <w:rsid w:val="00DE3ECF"/>
    <w:rsid w:val="00DE48F8"/>
    <w:rsid w:val="00DE562E"/>
    <w:rsid w:val="00DF1763"/>
    <w:rsid w:val="00DF17D0"/>
    <w:rsid w:val="00DF573E"/>
    <w:rsid w:val="00DF5A3F"/>
    <w:rsid w:val="00E02F21"/>
    <w:rsid w:val="00E06E4D"/>
    <w:rsid w:val="00E07C2C"/>
    <w:rsid w:val="00E07C62"/>
    <w:rsid w:val="00E10A30"/>
    <w:rsid w:val="00E17961"/>
    <w:rsid w:val="00E20B47"/>
    <w:rsid w:val="00E260CB"/>
    <w:rsid w:val="00E32F32"/>
    <w:rsid w:val="00E34C0E"/>
    <w:rsid w:val="00E3637C"/>
    <w:rsid w:val="00E37CC5"/>
    <w:rsid w:val="00E37E55"/>
    <w:rsid w:val="00E563DC"/>
    <w:rsid w:val="00E56748"/>
    <w:rsid w:val="00E60D09"/>
    <w:rsid w:val="00E63F30"/>
    <w:rsid w:val="00E64D01"/>
    <w:rsid w:val="00E65516"/>
    <w:rsid w:val="00E72EDE"/>
    <w:rsid w:val="00E74813"/>
    <w:rsid w:val="00E77348"/>
    <w:rsid w:val="00E8016A"/>
    <w:rsid w:val="00E82D7B"/>
    <w:rsid w:val="00E85FCE"/>
    <w:rsid w:val="00E8672A"/>
    <w:rsid w:val="00E86E6E"/>
    <w:rsid w:val="00E95069"/>
    <w:rsid w:val="00E96BD9"/>
    <w:rsid w:val="00E977E1"/>
    <w:rsid w:val="00EA6A14"/>
    <w:rsid w:val="00EA7E7B"/>
    <w:rsid w:val="00EB27E4"/>
    <w:rsid w:val="00EB2FC1"/>
    <w:rsid w:val="00EB331F"/>
    <w:rsid w:val="00EB7EE2"/>
    <w:rsid w:val="00EC158D"/>
    <w:rsid w:val="00EC2EE0"/>
    <w:rsid w:val="00ED41CD"/>
    <w:rsid w:val="00EE0E9B"/>
    <w:rsid w:val="00EE3D4D"/>
    <w:rsid w:val="00EF13A5"/>
    <w:rsid w:val="00F002DF"/>
    <w:rsid w:val="00F0160D"/>
    <w:rsid w:val="00F0256B"/>
    <w:rsid w:val="00F034E3"/>
    <w:rsid w:val="00F103F4"/>
    <w:rsid w:val="00F1068A"/>
    <w:rsid w:val="00F13C1A"/>
    <w:rsid w:val="00F147D8"/>
    <w:rsid w:val="00F215FF"/>
    <w:rsid w:val="00F221FA"/>
    <w:rsid w:val="00F2323A"/>
    <w:rsid w:val="00F24CED"/>
    <w:rsid w:val="00F25768"/>
    <w:rsid w:val="00F31F9C"/>
    <w:rsid w:val="00F42A8C"/>
    <w:rsid w:val="00F42C9F"/>
    <w:rsid w:val="00F500A3"/>
    <w:rsid w:val="00F54677"/>
    <w:rsid w:val="00F6414B"/>
    <w:rsid w:val="00F66129"/>
    <w:rsid w:val="00F66C22"/>
    <w:rsid w:val="00F71CB7"/>
    <w:rsid w:val="00F71E60"/>
    <w:rsid w:val="00F7234E"/>
    <w:rsid w:val="00F7796F"/>
    <w:rsid w:val="00F81D17"/>
    <w:rsid w:val="00F82E45"/>
    <w:rsid w:val="00F84C3A"/>
    <w:rsid w:val="00F851E9"/>
    <w:rsid w:val="00F8688D"/>
    <w:rsid w:val="00F86DBF"/>
    <w:rsid w:val="00F876D3"/>
    <w:rsid w:val="00FA0607"/>
    <w:rsid w:val="00FA738F"/>
    <w:rsid w:val="00FB1C41"/>
    <w:rsid w:val="00FC223F"/>
    <w:rsid w:val="00FC257A"/>
    <w:rsid w:val="00FC3440"/>
    <w:rsid w:val="00FC491C"/>
    <w:rsid w:val="00FC775F"/>
    <w:rsid w:val="00FD0524"/>
    <w:rsid w:val="00FD0F34"/>
    <w:rsid w:val="00FD4C69"/>
    <w:rsid w:val="00FE7013"/>
    <w:rsid w:val="00FF3AAF"/>
    <w:rsid w:val="00FF5D0C"/>
    <w:rsid w:val="00FF6FCA"/>
    <w:rsid w:val="00FF711E"/>
    <w:rsid w:val="00FF71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70"/>
    <o:shapelayout v:ext="edit">
      <o:idmap v:ext="edit" data="1"/>
      <o:rules v:ext="edit">
        <o:r id="V:Rule1" type="connector" idref="#_x0000_s1042"/>
        <o:r id="V:Rule2" type="connector" idref="#_x0000_s1039"/>
        <o:r id="V:Rule3" type="connector" idref="#_x0000_s1029"/>
        <o:r id="V:Rule4" type="connector" idref="#_x0000_s1056"/>
        <o:r id="V:Rule5" type="connector" idref="#_x0000_s1069"/>
        <o:r id="V:Rule6" type="connector" idref="#_x0000_s1041"/>
        <o:r id="V:Rule7" type="connector" idref="#_x0000_s1057"/>
        <o:r id="V:Rule8" type="connector" idref="#_x0000_s1037"/>
        <o:r id="V:Rule9" type="connector" idref="#_x0000_s1040"/>
        <o:r id="V:Rule10" type="connector" idref="#_x0000_s1068"/>
        <o:r id="V:Rule11" type="connector" idref="#_x0000_s1049"/>
        <o:r id="V:Rule12" type="connector" idref="#_x0000_s1059"/>
        <o:r id="V:Rule13" type="connector" idref="#_x0000_s1038"/>
        <o:r id="V:Rule14" type="connector" idref="#_x0000_s1063"/>
        <o:r id="V:Rule15" type="connector" idref="#_x0000_s1028"/>
        <o:r id="V:Rule16" type="connector" idref="#_x0000_s1051"/>
        <o:r id="V:Rule17" type="connector" idref="#_x0000_s1058"/>
        <o:r id="V:Rule18" type="connector" idref="#_x0000_s105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3F2E"/>
  </w:style>
  <w:style w:type="paragraph" w:styleId="1">
    <w:name w:val="heading 1"/>
    <w:basedOn w:val="a"/>
    <w:link w:val="10"/>
    <w:uiPriority w:val="9"/>
    <w:qFormat/>
    <w:rsid w:val="00652D5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qFormat/>
    <w:rsid w:val="003E2902"/>
    <w:pPr>
      <w:keepNext/>
      <w:spacing w:before="240" w:after="60" w:line="240" w:lineRule="auto"/>
      <w:outlineLvl w:val="2"/>
    </w:pPr>
    <w:rPr>
      <w:rFonts w:ascii="Arial" w:eastAsia="Times New Roman" w:hAnsi="Arial" w:cs="Arial"/>
      <w:b/>
      <w:b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0058E"/>
    <w:rPr>
      <w:color w:val="0000FF" w:themeColor="hyperlink"/>
      <w:u w:val="single"/>
    </w:rPr>
  </w:style>
  <w:style w:type="paragraph" w:styleId="a4">
    <w:name w:val="Normal (Web)"/>
    <w:basedOn w:val="a"/>
    <w:uiPriority w:val="99"/>
    <w:unhideWhenUsed/>
    <w:rsid w:val="0060058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34"/>
    <w:qFormat/>
    <w:rsid w:val="00CC6345"/>
    <w:pPr>
      <w:ind w:left="720"/>
      <w:contextualSpacing/>
    </w:pPr>
  </w:style>
  <w:style w:type="table" w:styleId="a6">
    <w:name w:val="Table Grid"/>
    <w:basedOn w:val="a1"/>
    <w:rsid w:val="00315A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F7234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F7234E"/>
    <w:rPr>
      <w:rFonts w:ascii="Tahoma" w:hAnsi="Tahoma" w:cs="Tahoma"/>
      <w:sz w:val="16"/>
      <w:szCs w:val="16"/>
    </w:rPr>
  </w:style>
  <w:style w:type="paragraph" w:styleId="a9">
    <w:name w:val="header"/>
    <w:basedOn w:val="a"/>
    <w:link w:val="aa"/>
    <w:uiPriority w:val="99"/>
    <w:unhideWhenUsed/>
    <w:rsid w:val="0021505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21505D"/>
  </w:style>
  <w:style w:type="paragraph" w:styleId="ab">
    <w:name w:val="footer"/>
    <w:basedOn w:val="a"/>
    <w:link w:val="ac"/>
    <w:uiPriority w:val="99"/>
    <w:semiHidden/>
    <w:unhideWhenUsed/>
    <w:rsid w:val="0021505D"/>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21505D"/>
  </w:style>
  <w:style w:type="character" w:styleId="ad">
    <w:name w:val="FollowedHyperlink"/>
    <w:basedOn w:val="a0"/>
    <w:uiPriority w:val="99"/>
    <w:semiHidden/>
    <w:unhideWhenUsed/>
    <w:rsid w:val="006563E3"/>
    <w:rPr>
      <w:color w:val="800080" w:themeColor="followedHyperlink"/>
      <w:u w:val="single"/>
    </w:rPr>
  </w:style>
  <w:style w:type="character" w:customStyle="1" w:styleId="10">
    <w:name w:val="Заголовок 1 Знак"/>
    <w:basedOn w:val="a0"/>
    <w:link w:val="1"/>
    <w:uiPriority w:val="9"/>
    <w:rsid w:val="00652D5F"/>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rsid w:val="003E2902"/>
    <w:rPr>
      <w:rFonts w:ascii="Arial" w:eastAsia="Times New Roman" w:hAnsi="Arial" w:cs="Arial"/>
      <w:b/>
      <w:bCs/>
      <w:sz w:val="26"/>
      <w:szCs w:val="26"/>
      <w:lang w:eastAsia="ru-RU"/>
    </w:rPr>
  </w:style>
  <w:style w:type="character" w:styleId="ae">
    <w:name w:val="Strong"/>
    <w:basedOn w:val="a0"/>
    <w:uiPriority w:val="22"/>
    <w:qFormat/>
    <w:rsid w:val="00034AB1"/>
    <w:rPr>
      <w:b/>
      <w:bCs/>
    </w:rPr>
  </w:style>
  <w:style w:type="character" w:customStyle="1" w:styleId="af">
    <w:name w:val="Основной текст_"/>
    <w:basedOn w:val="a0"/>
    <w:link w:val="11"/>
    <w:locked/>
    <w:rsid w:val="009B4C53"/>
    <w:rPr>
      <w:rFonts w:ascii="Times New Roman" w:hAnsi="Times New Roman" w:cs="Times New Roman"/>
      <w:sz w:val="31"/>
      <w:szCs w:val="31"/>
      <w:shd w:val="clear" w:color="auto" w:fill="FFFFFF"/>
    </w:rPr>
  </w:style>
  <w:style w:type="paragraph" w:customStyle="1" w:styleId="11">
    <w:name w:val="Основной текст1"/>
    <w:basedOn w:val="a"/>
    <w:link w:val="af"/>
    <w:rsid w:val="009B4C53"/>
    <w:pPr>
      <w:widowControl w:val="0"/>
      <w:shd w:val="clear" w:color="auto" w:fill="FFFFFF"/>
      <w:spacing w:after="0" w:line="365" w:lineRule="exact"/>
      <w:jc w:val="both"/>
    </w:pPr>
    <w:rPr>
      <w:rFonts w:ascii="Times New Roman" w:hAnsi="Times New Roman" w:cs="Times New Roman"/>
      <w:sz w:val="31"/>
      <w:szCs w:val="31"/>
    </w:rPr>
  </w:style>
  <w:style w:type="paragraph" w:customStyle="1" w:styleId="Default">
    <w:name w:val="Default"/>
    <w:rsid w:val="004F4CD0"/>
    <w:pPr>
      <w:autoSpaceDE w:val="0"/>
      <w:autoSpaceDN w:val="0"/>
      <w:adjustRightInd w:val="0"/>
      <w:spacing w:after="0" w:line="240" w:lineRule="auto"/>
    </w:pPr>
    <w:rPr>
      <w:rFonts w:ascii="Times New Roman" w:hAnsi="Times New Roman" w:cs="Times New Roman"/>
      <w:color w:val="000000"/>
      <w:sz w:val="24"/>
      <w:szCs w:val="24"/>
    </w:rPr>
  </w:style>
  <w:style w:type="paragraph" w:styleId="2">
    <w:name w:val="Body Text 2"/>
    <w:basedOn w:val="a"/>
    <w:link w:val="20"/>
    <w:uiPriority w:val="99"/>
    <w:semiHidden/>
    <w:unhideWhenUsed/>
    <w:rsid w:val="00D02FD8"/>
    <w:pPr>
      <w:spacing w:after="120" w:line="480" w:lineRule="auto"/>
    </w:pPr>
    <w:rPr>
      <w:rFonts w:ascii="Times New Roman" w:eastAsia="Times New Roman" w:hAnsi="Times New Roman" w:cs="Times New Roman"/>
      <w:sz w:val="24"/>
      <w:szCs w:val="24"/>
      <w:lang w:eastAsia="zh-CN"/>
    </w:rPr>
  </w:style>
  <w:style w:type="character" w:customStyle="1" w:styleId="20">
    <w:name w:val="Основной текст 2 Знак"/>
    <w:basedOn w:val="a0"/>
    <w:link w:val="2"/>
    <w:uiPriority w:val="99"/>
    <w:semiHidden/>
    <w:rsid w:val="00D02FD8"/>
    <w:rPr>
      <w:rFonts w:ascii="Times New Roman" w:eastAsia="Times New Roman" w:hAnsi="Times New Roman" w:cs="Times New Roman"/>
      <w:sz w:val="24"/>
      <w:szCs w:val="24"/>
      <w:lang w:eastAsia="zh-CN"/>
    </w:rPr>
  </w:style>
  <w:style w:type="paragraph" w:styleId="af0">
    <w:name w:val="No Spacing"/>
    <w:uiPriority w:val="1"/>
    <w:qFormat/>
    <w:rsid w:val="00D02FD8"/>
    <w:pPr>
      <w:spacing w:after="0" w:line="240" w:lineRule="auto"/>
    </w:pPr>
    <w:rPr>
      <w:rFonts w:ascii="Times New Roman" w:eastAsia="Times New Roman" w:hAnsi="Times New Roman" w:cs="Times New Roman"/>
      <w:sz w:val="24"/>
      <w:szCs w:val="24"/>
      <w:lang w:val="uk-UA" w:eastAsia="uk-UA"/>
    </w:rPr>
  </w:style>
  <w:style w:type="paragraph" w:customStyle="1" w:styleId="western">
    <w:name w:val="western"/>
    <w:basedOn w:val="a"/>
    <w:rsid w:val="00817E6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1">
    <w:name w:val="c1"/>
    <w:basedOn w:val="a"/>
    <w:rsid w:val="003330E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2">
    <w:name w:val="c2"/>
    <w:basedOn w:val="a0"/>
    <w:rsid w:val="003330E2"/>
  </w:style>
  <w:style w:type="character" w:styleId="af1">
    <w:name w:val="Emphasis"/>
    <w:basedOn w:val="a0"/>
    <w:uiPriority w:val="20"/>
    <w:qFormat/>
    <w:rsid w:val="007F42F7"/>
    <w:rPr>
      <w:i/>
      <w:iCs/>
    </w:rPr>
  </w:style>
  <w:style w:type="character" w:customStyle="1" w:styleId="apple-converted-space">
    <w:name w:val="apple-converted-space"/>
    <w:rsid w:val="00E06E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437534">
      <w:bodyDiv w:val="1"/>
      <w:marLeft w:val="0"/>
      <w:marRight w:val="0"/>
      <w:marTop w:val="0"/>
      <w:marBottom w:val="0"/>
      <w:divBdr>
        <w:top w:val="none" w:sz="0" w:space="0" w:color="auto"/>
        <w:left w:val="none" w:sz="0" w:space="0" w:color="auto"/>
        <w:bottom w:val="none" w:sz="0" w:space="0" w:color="auto"/>
        <w:right w:val="none" w:sz="0" w:space="0" w:color="auto"/>
      </w:divBdr>
    </w:div>
    <w:div w:id="181214883">
      <w:bodyDiv w:val="1"/>
      <w:marLeft w:val="0"/>
      <w:marRight w:val="0"/>
      <w:marTop w:val="0"/>
      <w:marBottom w:val="0"/>
      <w:divBdr>
        <w:top w:val="none" w:sz="0" w:space="0" w:color="auto"/>
        <w:left w:val="none" w:sz="0" w:space="0" w:color="auto"/>
        <w:bottom w:val="none" w:sz="0" w:space="0" w:color="auto"/>
        <w:right w:val="none" w:sz="0" w:space="0" w:color="auto"/>
      </w:divBdr>
      <w:divsChild>
        <w:div w:id="1235049912">
          <w:marLeft w:val="0"/>
          <w:marRight w:val="0"/>
          <w:marTop w:val="0"/>
          <w:marBottom w:val="0"/>
          <w:divBdr>
            <w:top w:val="none" w:sz="0" w:space="0" w:color="auto"/>
            <w:left w:val="none" w:sz="0" w:space="0" w:color="auto"/>
            <w:bottom w:val="none" w:sz="0" w:space="0" w:color="auto"/>
            <w:right w:val="none" w:sz="0" w:space="0" w:color="auto"/>
          </w:divBdr>
        </w:div>
      </w:divsChild>
    </w:div>
    <w:div w:id="257298962">
      <w:bodyDiv w:val="1"/>
      <w:marLeft w:val="0"/>
      <w:marRight w:val="0"/>
      <w:marTop w:val="0"/>
      <w:marBottom w:val="0"/>
      <w:divBdr>
        <w:top w:val="none" w:sz="0" w:space="0" w:color="auto"/>
        <w:left w:val="none" w:sz="0" w:space="0" w:color="auto"/>
        <w:bottom w:val="none" w:sz="0" w:space="0" w:color="auto"/>
        <w:right w:val="none" w:sz="0" w:space="0" w:color="auto"/>
      </w:divBdr>
    </w:div>
    <w:div w:id="345405972">
      <w:bodyDiv w:val="1"/>
      <w:marLeft w:val="0"/>
      <w:marRight w:val="0"/>
      <w:marTop w:val="0"/>
      <w:marBottom w:val="0"/>
      <w:divBdr>
        <w:top w:val="none" w:sz="0" w:space="0" w:color="auto"/>
        <w:left w:val="none" w:sz="0" w:space="0" w:color="auto"/>
        <w:bottom w:val="none" w:sz="0" w:space="0" w:color="auto"/>
        <w:right w:val="none" w:sz="0" w:space="0" w:color="auto"/>
      </w:divBdr>
    </w:div>
    <w:div w:id="396363641">
      <w:bodyDiv w:val="1"/>
      <w:marLeft w:val="0"/>
      <w:marRight w:val="0"/>
      <w:marTop w:val="0"/>
      <w:marBottom w:val="0"/>
      <w:divBdr>
        <w:top w:val="none" w:sz="0" w:space="0" w:color="auto"/>
        <w:left w:val="none" w:sz="0" w:space="0" w:color="auto"/>
        <w:bottom w:val="none" w:sz="0" w:space="0" w:color="auto"/>
        <w:right w:val="none" w:sz="0" w:space="0" w:color="auto"/>
      </w:divBdr>
    </w:div>
    <w:div w:id="517039362">
      <w:bodyDiv w:val="1"/>
      <w:marLeft w:val="0"/>
      <w:marRight w:val="0"/>
      <w:marTop w:val="0"/>
      <w:marBottom w:val="0"/>
      <w:divBdr>
        <w:top w:val="none" w:sz="0" w:space="0" w:color="auto"/>
        <w:left w:val="none" w:sz="0" w:space="0" w:color="auto"/>
        <w:bottom w:val="none" w:sz="0" w:space="0" w:color="auto"/>
        <w:right w:val="none" w:sz="0" w:space="0" w:color="auto"/>
      </w:divBdr>
    </w:div>
    <w:div w:id="526649656">
      <w:bodyDiv w:val="1"/>
      <w:marLeft w:val="0"/>
      <w:marRight w:val="0"/>
      <w:marTop w:val="0"/>
      <w:marBottom w:val="0"/>
      <w:divBdr>
        <w:top w:val="none" w:sz="0" w:space="0" w:color="auto"/>
        <w:left w:val="none" w:sz="0" w:space="0" w:color="auto"/>
        <w:bottom w:val="none" w:sz="0" w:space="0" w:color="auto"/>
        <w:right w:val="none" w:sz="0" w:space="0" w:color="auto"/>
      </w:divBdr>
    </w:div>
    <w:div w:id="547226735">
      <w:bodyDiv w:val="1"/>
      <w:marLeft w:val="0"/>
      <w:marRight w:val="0"/>
      <w:marTop w:val="0"/>
      <w:marBottom w:val="0"/>
      <w:divBdr>
        <w:top w:val="none" w:sz="0" w:space="0" w:color="auto"/>
        <w:left w:val="none" w:sz="0" w:space="0" w:color="auto"/>
        <w:bottom w:val="none" w:sz="0" w:space="0" w:color="auto"/>
        <w:right w:val="none" w:sz="0" w:space="0" w:color="auto"/>
      </w:divBdr>
    </w:div>
    <w:div w:id="657735551">
      <w:bodyDiv w:val="1"/>
      <w:marLeft w:val="0"/>
      <w:marRight w:val="0"/>
      <w:marTop w:val="0"/>
      <w:marBottom w:val="0"/>
      <w:divBdr>
        <w:top w:val="none" w:sz="0" w:space="0" w:color="auto"/>
        <w:left w:val="none" w:sz="0" w:space="0" w:color="auto"/>
        <w:bottom w:val="none" w:sz="0" w:space="0" w:color="auto"/>
        <w:right w:val="none" w:sz="0" w:space="0" w:color="auto"/>
      </w:divBdr>
      <w:divsChild>
        <w:div w:id="300769481">
          <w:marLeft w:val="0"/>
          <w:marRight w:val="0"/>
          <w:marTop w:val="0"/>
          <w:marBottom w:val="0"/>
          <w:divBdr>
            <w:top w:val="none" w:sz="0" w:space="0" w:color="auto"/>
            <w:left w:val="none" w:sz="0" w:space="0" w:color="auto"/>
            <w:bottom w:val="none" w:sz="0" w:space="0" w:color="auto"/>
            <w:right w:val="none" w:sz="0" w:space="0" w:color="auto"/>
          </w:divBdr>
          <w:divsChild>
            <w:div w:id="196472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0655151">
      <w:bodyDiv w:val="1"/>
      <w:marLeft w:val="0"/>
      <w:marRight w:val="0"/>
      <w:marTop w:val="0"/>
      <w:marBottom w:val="0"/>
      <w:divBdr>
        <w:top w:val="none" w:sz="0" w:space="0" w:color="auto"/>
        <w:left w:val="none" w:sz="0" w:space="0" w:color="auto"/>
        <w:bottom w:val="none" w:sz="0" w:space="0" w:color="auto"/>
        <w:right w:val="none" w:sz="0" w:space="0" w:color="auto"/>
      </w:divBdr>
    </w:div>
    <w:div w:id="849174937">
      <w:bodyDiv w:val="1"/>
      <w:marLeft w:val="0"/>
      <w:marRight w:val="0"/>
      <w:marTop w:val="0"/>
      <w:marBottom w:val="0"/>
      <w:divBdr>
        <w:top w:val="none" w:sz="0" w:space="0" w:color="auto"/>
        <w:left w:val="none" w:sz="0" w:space="0" w:color="auto"/>
        <w:bottom w:val="none" w:sz="0" w:space="0" w:color="auto"/>
        <w:right w:val="none" w:sz="0" w:space="0" w:color="auto"/>
      </w:divBdr>
    </w:div>
    <w:div w:id="1049110952">
      <w:bodyDiv w:val="1"/>
      <w:marLeft w:val="0"/>
      <w:marRight w:val="0"/>
      <w:marTop w:val="0"/>
      <w:marBottom w:val="0"/>
      <w:divBdr>
        <w:top w:val="none" w:sz="0" w:space="0" w:color="auto"/>
        <w:left w:val="none" w:sz="0" w:space="0" w:color="auto"/>
        <w:bottom w:val="none" w:sz="0" w:space="0" w:color="auto"/>
        <w:right w:val="none" w:sz="0" w:space="0" w:color="auto"/>
      </w:divBdr>
    </w:div>
    <w:div w:id="1258365435">
      <w:bodyDiv w:val="1"/>
      <w:marLeft w:val="0"/>
      <w:marRight w:val="0"/>
      <w:marTop w:val="0"/>
      <w:marBottom w:val="0"/>
      <w:divBdr>
        <w:top w:val="none" w:sz="0" w:space="0" w:color="auto"/>
        <w:left w:val="none" w:sz="0" w:space="0" w:color="auto"/>
        <w:bottom w:val="none" w:sz="0" w:space="0" w:color="auto"/>
        <w:right w:val="none" w:sz="0" w:space="0" w:color="auto"/>
      </w:divBdr>
    </w:div>
    <w:div w:id="1442531185">
      <w:bodyDiv w:val="1"/>
      <w:marLeft w:val="0"/>
      <w:marRight w:val="0"/>
      <w:marTop w:val="0"/>
      <w:marBottom w:val="0"/>
      <w:divBdr>
        <w:top w:val="none" w:sz="0" w:space="0" w:color="auto"/>
        <w:left w:val="none" w:sz="0" w:space="0" w:color="auto"/>
        <w:bottom w:val="none" w:sz="0" w:space="0" w:color="auto"/>
        <w:right w:val="none" w:sz="0" w:space="0" w:color="auto"/>
      </w:divBdr>
    </w:div>
    <w:div w:id="1475558533">
      <w:bodyDiv w:val="1"/>
      <w:marLeft w:val="0"/>
      <w:marRight w:val="0"/>
      <w:marTop w:val="0"/>
      <w:marBottom w:val="0"/>
      <w:divBdr>
        <w:top w:val="none" w:sz="0" w:space="0" w:color="auto"/>
        <w:left w:val="none" w:sz="0" w:space="0" w:color="auto"/>
        <w:bottom w:val="none" w:sz="0" w:space="0" w:color="auto"/>
        <w:right w:val="none" w:sz="0" w:space="0" w:color="auto"/>
      </w:divBdr>
      <w:divsChild>
        <w:div w:id="1045060373">
          <w:marLeft w:val="0"/>
          <w:marRight w:val="0"/>
          <w:marTop w:val="0"/>
          <w:marBottom w:val="0"/>
          <w:divBdr>
            <w:top w:val="none" w:sz="0" w:space="0" w:color="auto"/>
            <w:left w:val="none" w:sz="0" w:space="0" w:color="auto"/>
            <w:bottom w:val="none" w:sz="0" w:space="0" w:color="auto"/>
            <w:right w:val="none" w:sz="0" w:space="0" w:color="auto"/>
          </w:divBdr>
          <w:divsChild>
            <w:div w:id="787091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167503">
      <w:bodyDiv w:val="1"/>
      <w:marLeft w:val="0"/>
      <w:marRight w:val="0"/>
      <w:marTop w:val="0"/>
      <w:marBottom w:val="0"/>
      <w:divBdr>
        <w:top w:val="none" w:sz="0" w:space="0" w:color="auto"/>
        <w:left w:val="none" w:sz="0" w:space="0" w:color="auto"/>
        <w:bottom w:val="none" w:sz="0" w:space="0" w:color="auto"/>
        <w:right w:val="none" w:sz="0" w:space="0" w:color="auto"/>
      </w:divBdr>
    </w:div>
    <w:div w:id="1513759640">
      <w:bodyDiv w:val="1"/>
      <w:marLeft w:val="0"/>
      <w:marRight w:val="0"/>
      <w:marTop w:val="0"/>
      <w:marBottom w:val="0"/>
      <w:divBdr>
        <w:top w:val="none" w:sz="0" w:space="0" w:color="auto"/>
        <w:left w:val="none" w:sz="0" w:space="0" w:color="auto"/>
        <w:bottom w:val="none" w:sz="0" w:space="0" w:color="auto"/>
        <w:right w:val="none" w:sz="0" w:space="0" w:color="auto"/>
      </w:divBdr>
    </w:div>
    <w:div w:id="1537306839">
      <w:bodyDiv w:val="1"/>
      <w:marLeft w:val="0"/>
      <w:marRight w:val="0"/>
      <w:marTop w:val="0"/>
      <w:marBottom w:val="0"/>
      <w:divBdr>
        <w:top w:val="none" w:sz="0" w:space="0" w:color="auto"/>
        <w:left w:val="none" w:sz="0" w:space="0" w:color="auto"/>
        <w:bottom w:val="none" w:sz="0" w:space="0" w:color="auto"/>
        <w:right w:val="none" w:sz="0" w:space="0" w:color="auto"/>
      </w:divBdr>
    </w:div>
    <w:div w:id="1578323829">
      <w:bodyDiv w:val="1"/>
      <w:marLeft w:val="0"/>
      <w:marRight w:val="0"/>
      <w:marTop w:val="0"/>
      <w:marBottom w:val="0"/>
      <w:divBdr>
        <w:top w:val="none" w:sz="0" w:space="0" w:color="auto"/>
        <w:left w:val="none" w:sz="0" w:space="0" w:color="auto"/>
        <w:bottom w:val="none" w:sz="0" w:space="0" w:color="auto"/>
        <w:right w:val="none" w:sz="0" w:space="0" w:color="auto"/>
      </w:divBdr>
    </w:div>
    <w:div w:id="1583029222">
      <w:bodyDiv w:val="1"/>
      <w:marLeft w:val="0"/>
      <w:marRight w:val="0"/>
      <w:marTop w:val="0"/>
      <w:marBottom w:val="0"/>
      <w:divBdr>
        <w:top w:val="none" w:sz="0" w:space="0" w:color="auto"/>
        <w:left w:val="none" w:sz="0" w:space="0" w:color="auto"/>
        <w:bottom w:val="none" w:sz="0" w:space="0" w:color="auto"/>
        <w:right w:val="none" w:sz="0" w:space="0" w:color="auto"/>
      </w:divBdr>
    </w:div>
    <w:div w:id="1825781849">
      <w:bodyDiv w:val="1"/>
      <w:marLeft w:val="0"/>
      <w:marRight w:val="0"/>
      <w:marTop w:val="0"/>
      <w:marBottom w:val="0"/>
      <w:divBdr>
        <w:top w:val="none" w:sz="0" w:space="0" w:color="auto"/>
        <w:left w:val="none" w:sz="0" w:space="0" w:color="auto"/>
        <w:bottom w:val="none" w:sz="0" w:space="0" w:color="auto"/>
        <w:right w:val="none" w:sz="0" w:space="0" w:color="auto"/>
      </w:divBdr>
    </w:div>
    <w:div w:id="1911698440">
      <w:bodyDiv w:val="1"/>
      <w:marLeft w:val="0"/>
      <w:marRight w:val="0"/>
      <w:marTop w:val="0"/>
      <w:marBottom w:val="0"/>
      <w:divBdr>
        <w:top w:val="none" w:sz="0" w:space="0" w:color="auto"/>
        <w:left w:val="none" w:sz="0" w:space="0" w:color="auto"/>
        <w:bottom w:val="none" w:sz="0" w:space="0" w:color="auto"/>
        <w:right w:val="none" w:sz="0" w:space="0" w:color="auto"/>
      </w:divBdr>
      <w:divsChild>
        <w:div w:id="2017228574">
          <w:marLeft w:val="0"/>
          <w:marRight w:val="0"/>
          <w:marTop w:val="0"/>
          <w:marBottom w:val="0"/>
          <w:divBdr>
            <w:top w:val="none" w:sz="0" w:space="0" w:color="auto"/>
            <w:left w:val="none" w:sz="0" w:space="0" w:color="auto"/>
            <w:bottom w:val="none" w:sz="0" w:space="0" w:color="auto"/>
            <w:right w:val="none" w:sz="0" w:space="0" w:color="auto"/>
          </w:divBdr>
          <w:divsChild>
            <w:div w:id="31850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6187441">
      <w:bodyDiv w:val="1"/>
      <w:marLeft w:val="0"/>
      <w:marRight w:val="0"/>
      <w:marTop w:val="0"/>
      <w:marBottom w:val="0"/>
      <w:divBdr>
        <w:top w:val="none" w:sz="0" w:space="0" w:color="auto"/>
        <w:left w:val="none" w:sz="0" w:space="0" w:color="auto"/>
        <w:bottom w:val="none" w:sz="0" w:space="0" w:color="auto"/>
        <w:right w:val="none" w:sz="0" w:space="0" w:color="auto"/>
      </w:divBdr>
    </w:div>
    <w:div w:id="2029679717">
      <w:bodyDiv w:val="1"/>
      <w:marLeft w:val="0"/>
      <w:marRight w:val="0"/>
      <w:marTop w:val="0"/>
      <w:marBottom w:val="0"/>
      <w:divBdr>
        <w:top w:val="none" w:sz="0" w:space="0" w:color="auto"/>
        <w:left w:val="none" w:sz="0" w:space="0" w:color="auto"/>
        <w:bottom w:val="none" w:sz="0" w:space="0" w:color="auto"/>
        <w:right w:val="none" w:sz="0" w:space="0" w:color="auto"/>
      </w:divBdr>
      <w:divsChild>
        <w:div w:id="17741255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diagramData" Target="diagrams/data6.xml"/><Relationship Id="rId21" Type="http://schemas.openxmlformats.org/officeDocument/2006/relationships/diagramQuickStyle" Target="diagrams/quickStyle3.xml"/><Relationship Id="rId34" Type="http://schemas.openxmlformats.org/officeDocument/2006/relationships/chart" Target="charts/chart1.xml"/><Relationship Id="rId42" Type="http://schemas.openxmlformats.org/officeDocument/2006/relationships/diagramColors" Target="diagrams/colors6.xml"/><Relationship Id="rId47" Type="http://schemas.openxmlformats.org/officeDocument/2006/relationships/hyperlink" Target="http://en.wikipedia.org/wiki/Television_in_the_United_States" TargetMode="External"/><Relationship Id="rId50" Type="http://schemas.openxmlformats.org/officeDocument/2006/relationships/hyperlink" Target="http://en.wikipedia.org/wiki/Radio_in_the_United_States" TargetMode="External"/><Relationship Id="rId55" Type="http://schemas.openxmlformats.org/officeDocument/2006/relationships/hyperlink" Target="http://www.nytimes.com/" TargetMode="External"/><Relationship Id="rId6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7:%D0%9F%D1%81%D0%B8%D1%85.-%D0%BF%D0%B5%D0%B4.%D0%BD." TargetMode="Externa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diagramData" Target="diagrams/data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diagramColors" Target="diagrams/colors5.xml"/><Relationship Id="rId37" Type="http://schemas.openxmlformats.org/officeDocument/2006/relationships/chart" Target="charts/chart4.xml"/><Relationship Id="rId40" Type="http://schemas.openxmlformats.org/officeDocument/2006/relationships/diagramLayout" Target="diagrams/layout6.xml"/><Relationship Id="rId45" Type="http://schemas.openxmlformats.org/officeDocument/2006/relationships/hyperlink" Target="http://www.christmasintheusa.com/" TargetMode="External"/><Relationship Id="rId53" Type="http://schemas.openxmlformats.org/officeDocument/2006/relationships/hyperlink" Target="http://en.wikipedia.org/wiki/Newspapers_in_the_United_States" TargetMode="External"/><Relationship Id="rId58" Type="http://schemas.openxmlformats.org/officeDocument/2006/relationships/hyperlink" Target="http://en.wikipedia.org/wiki/Category:African_American_magazines" TargetMode="External"/><Relationship Id="rId66"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chart" Target="charts/chart3.xml"/><Relationship Id="rId49" Type="http://schemas.openxmlformats.org/officeDocument/2006/relationships/hyperlink" Target="http://www.fcc.gov/Bureaus/Mass_Media/Factsheets/factvchip.html" TargetMode="External"/><Relationship Id="rId57" Type="http://schemas.openxmlformats.org/officeDocument/2006/relationships/hyperlink" Target="http://en.wikipedia.org/wiki/Category:American_political_magazines" TargetMode="External"/><Relationship Id="rId61" Type="http://schemas.openxmlformats.org/officeDocument/2006/relationships/chart" Target="charts/chart8.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diagramQuickStyle" Target="diagrams/quickStyle5.xml"/><Relationship Id="rId44" Type="http://schemas.openxmlformats.org/officeDocument/2006/relationships/hyperlink" Target="http://www.crewsnest.vispa.com/journeyusa.htm" TargetMode="External"/><Relationship Id="rId52" Type="http://schemas.openxmlformats.org/officeDocument/2006/relationships/hyperlink" Target="http://en.wikipedia.org/wiki/FM_broadcasting_in_the_USA" TargetMode="External"/><Relationship Id="rId60" Type="http://schemas.openxmlformats.org/officeDocument/2006/relationships/chart" Target="charts/chart7.xml"/><Relationship Id="rId65" Type="http://schemas.openxmlformats.org/officeDocument/2006/relationships/hyperlink" Target="http://novyn.kpi.ua/2008-3/05_Kuzmina.pdf"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Layout" Target="diagrams/layout5.xml"/><Relationship Id="rId35" Type="http://schemas.openxmlformats.org/officeDocument/2006/relationships/chart" Target="charts/chart2.xml"/><Relationship Id="rId43" Type="http://schemas.microsoft.com/office/2007/relationships/diagramDrawing" Target="diagrams/drawing6.xml"/><Relationship Id="rId48" Type="http://schemas.openxmlformats.org/officeDocument/2006/relationships/hyperlink" Target="http://www.museum.tv/archives/etv/A/htmlA/americanbroa/americanbroa.htm" TargetMode="External"/><Relationship Id="rId56" Type="http://schemas.openxmlformats.org/officeDocument/2006/relationships/hyperlink" Target="http://en.wikipedia.org/wiki/List_of_United_States_magazines" TargetMode="External"/><Relationship Id="rId64" Type="http://schemas.openxmlformats.org/officeDocument/2006/relationships/hyperlink" Target="http://irbis-nbuv.gov.ua/cgi-bin/opac/search.exe?Z21ID=&amp;I21DBN=UJRN&amp;P21DBN=UJRN&amp;S21STN=1&amp;S21REF=10&amp;S21FMT=JUU_all&amp;C21COM=S&amp;S21CNR=20&amp;S21P01=0&amp;S21P02=0&amp;S21P03=IJ=&amp;S21COLORTERMS=1&amp;S21STR=%D0%9670619" TargetMode="External"/><Relationship Id="rId8" Type="http://schemas.openxmlformats.org/officeDocument/2006/relationships/endnotes" Target="endnotes.xml"/><Relationship Id="rId51" Type="http://schemas.openxmlformats.org/officeDocument/2006/relationships/hyperlink" Target="http://www.psu.edu/dept/inart10_110/inart10/radio.html" TargetMode="Externa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microsoft.com/office/2007/relationships/diagramDrawing" Target="diagrams/drawing5.xml"/><Relationship Id="rId38" Type="http://schemas.openxmlformats.org/officeDocument/2006/relationships/chart" Target="charts/chart5.xml"/><Relationship Id="rId46" Type="http://schemas.openxmlformats.org/officeDocument/2006/relationships/hyperlink" Target="http://www.allthingschristmas.com/traditions/christmas-usa.php" TargetMode="External"/><Relationship Id="rId59" Type="http://schemas.openxmlformats.org/officeDocument/2006/relationships/chart" Target="charts/chart6.xml"/><Relationship Id="rId67" Type="http://schemas.openxmlformats.org/officeDocument/2006/relationships/fontTable" Target="fontTable.xml"/><Relationship Id="rId20" Type="http://schemas.openxmlformats.org/officeDocument/2006/relationships/diagramLayout" Target="diagrams/layout3.xml"/><Relationship Id="rId41" Type="http://schemas.openxmlformats.org/officeDocument/2006/relationships/diagramQuickStyle" Target="diagrams/quickStyle6.xml"/><Relationship Id="rId54" Type="http://schemas.openxmlformats.org/officeDocument/2006/relationships/hyperlink" Target="http://www.theworldpress.com/press/unitedstatesofamericapress.htm" TargetMode="External"/><Relationship Id="rId6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0%D1%89%D0%B8%D0%BB%D0%BE%20%D0%9E$"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explosion val="25"/>
          <c:dLbls>
            <c:dLblPos val="outEnd"/>
            <c:showLegendKey val="0"/>
            <c:showVal val="1"/>
            <c:showCatName val="0"/>
            <c:showSerName val="0"/>
            <c:showPercent val="0"/>
            <c:showBubbleSize val="0"/>
            <c:showLeaderLines val="1"/>
          </c:dLbls>
          <c:cat>
            <c:strRef>
              <c:f>Лист1!$A$2:$A$3</c:f>
              <c:strCache>
                <c:ptCount val="2"/>
                <c:pt idx="0">
                  <c:v>Хлопці</c:v>
                </c:pt>
                <c:pt idx="1">
                  <c:v>Дівчата</c:v>
                </c:pt>
              </c:strCache>
            </c:strRef>
          </c:cat>
          <c:val>
            <c:numRef>
              <c:f>Лист1!$B$2:$B$3</c:f>
              <c:numCache>
                <c:formatCode>0%</c:formatCode>
                <c:ptCount val="2"/>
                <c:pt idx="0">
                  <c:v>0.63300000000000056</c:v>
                </c:pt>
                <c:pt idx="1">
                  <c:v>0.36700000000000033</c:v>
                </c:pt>
              </c:numCache>
            </c:numRef>
          </c:val>
        </c:ser>
        <c:dLbls>
          <c:showLegendKey val="0"/>
          <c:showVal val="1"/>
          <c:showCatName val="0"/>
          <c:showSerName val="0"/>
          <c:showPercent val="0"/>
          <c:showBubbleSize val="0"/>
          <c:showLeaderLines val="1"/>
        </c:dLbls>
      </c:pie3DChart>
    </c:plotArea>
    <c:legend>
      <c:legendPos val="r"/>
      <c:overlay val="0"/>
    </c:legend>
    <c:plotVisOnly val="1"/>
    <c:dispBlanksAs val="zero"/>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Первинний рівень мотивації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Лист1!$A$2:$A$16</c:f>
              <c:strCache>
                <c:ptCount val="15"/>
                <c:pt idx="0">
                  <c:v>1 (х)</c:v>
                </c:pt>
                <c:pt idx="1">
                  <c:v>2 (х)</c:v>
                </c:pt>
                <c:pt idx="2">
                  <c:v>3 (д)</c:v>
                </c:pt>
                <c:pt idx="3">
                  <c:v>4 (х)</c:v>
                </c:pt>
                <c:pt idx="4">
                  <c:v>5 (х)</c:v>
                </c:pt>
                <c:pt idx="5">
                  <c:v>6 (д)</c:v>
                </c:pt>
                <c:pt idx="6">
                  <c:v>7 (д)</c:v>
                </c:pt>
                <c:pt idx="7">
                  <c:v>8 (х)</c:v>
                </c:pt>
                <c:pt idx="8">
                  <c:v>9 (х)</c:v>
                </c:pt>
                <c:pt idx="9">
                  <c:v>10 (х)</c:v>
                </c:pt>
                <c:pt idx="10">
                  <c:v>11 (д)</c:v>
                </c:pt>
                <c:pt idx="11">
                  <c:v>12 (х)</c:v>
                </c:pt>
                <c:pt idx="12">
                  <c:v>13 (д)</c:v>
                </c:pt>
                <c:pt idx="13">
                  <c:v>14 (х)</c:v>
                </c:pt>
                <c:pt idx="14">
                  <c:v>15 (х)</c:v>
                </c:pt>
              </c:strCache>
            </c:strRef>
          </c:cat>
          <c:val>
            <c:numRef>
              <c:f>Лист1!$B$2:$B$16</c:f>
              <c:numCache>
                <c:formatCode>General</c:formatCode>
                <c:ptCount val="15"/>
                <c:pt idx="0">
                  <c:v>14</c:v>
                </c:pt>
                <c:pt idx="1">
                  <c:v>12</c:v>
                </c:pt>
                <c:pt idx="2">
                  <c:v>27</c:v>
                </c:pt>
                <c:pt idx="3">
                  <c:v>21</c:v>
                </c:pt>
                <c:pt idx="4">
                  <c:v>14</c:v>
                </c:pt>
                <c:pt idx="5">
                  <c:v>17</c:v>
                </c:pt>
                <c:pt idx="6">
                  <c:v>23</c:v>
                </c:pt>
                <c:pt idx="7">
                  <c:v>28</c:v>
                </c:pt>
                <c:pt idx="8">
                  <c:v>22</c:v>
                </c:pt>
                <c:pt idx="9">
                  <c:v>21</c:v>
                </c:pt>
                <c:pt idx="10">
                  <c:v>19</c:v>
                </c:pt>
                <c:pt idx="11">
                  <c:v>9</c:v>
                </c:pt>
                <c:pt idx="12">
                  <c:v>19</c:v>
                </c:pt>
                <c:pt idx="13">
                  <c:v>16</c:v>
                </c:pt>
                <c:pt idx="14">
                  <c:v>12</c:v>
                </c:pt>
              </c:numCache>
            </c:numRef>
          </c:val>
          <c:extLst xmlns:c16r2="http://schemas.microsoft.com/office/drawing/2015/06/chart">
            <c:ext xmlns:c16="http://schemas.microsoft.com/office/drawing/2014/chart" uri="{C3380CC4-5D6E-409C-BE32-E72D297353CC}">
              <c16:uniqueId val="{00000000-1B80-40A4-8E54-CAC1960DCC44}"/>
            </c:ext>
          </c:extLst>
        </c:ser>
        <c:dLbls>
          <c:showLegendKey val="0"/>
          <c:showVal val="0"/>
          <c:showCatName val="0"/>
          <c:showSerName val="0"/>
          <c:showPercent val="0"/>
          <c:showBubbleSize val="0"/>
        </c:dLbls>
        <c:gapWidth val="150"/>
        <c:shape val="cylinder"/>
        <c:axId val="288870784"/>
        <c:axId val="288872320"/>
        <c:axId val="0"/>
      </c:bar3DChart>
      <c:catAx>
        <c:axId val="288870784"/>
        <c:scaling>
          <c:orientation val="minMax"/>
        </c:scaling>
        <c:delete val="0"/>
        <c:axPos val="b"/>
        <c:minorGridlines/>
        <c:numFmt formatCode="General" sourceLinked="1"/>
        <c:majorTickMark val="out"/>
        <c:minorTickMark val="none"/>
        <c:tickLblPos val="low"/>
        <c:crossAx val="288872320"/>
        <c:crosses val="autoZero"/>
        <c:auto val="1"/>
        <c:lblAlgn val="ctr"/>
        <c:lblOffset val="100"/>
        <c:noMultiLvlLbl val="0"/>
      </c:catAx>
      <c:valAx>
        <c:axId val="288872320"/>
        <c:scaling>
          <c:orientation val="minMax"/>
        </c:scaling>
        <c:delete val="0"/>
        <c:axPos val="l"/>
        <c:majorGridlines/>
        <c:numFmt formatCode="General" sourceLinked="1"/>
        <c:majorTickMark val="out"/>
        <c:minorTickMark val="none"/>
        <c:tickLblPos val="nextTo"/>
        <c:crossAx val="288870784"/>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Первинний рівень комунікативної компетенції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Лист1!$A$2:$A$16</c:f>
              <c:strCache>
                <c:ptCount val="15"/>
                <c:pt idx="0">
                  <c:v>1 (х)</c:v>
                </c:pt>
                <c:pt idx="1">
                  <c:v>2 (х)</c:v>
                </c:pt>
                <c:pt idx="2">
                  <c:v>3 (д)</c:v>
                </c:pt>
                <c:pt idx="3">
                  <c:v>4 (х)</c:v>
                </c:pt>
                <c:pt idx="4">
                  <c:v>5 (х)</c:v>
                </c:pt>
                <c:pt idx="5">
                  <c:v>6 (д)</c:v>
                </c:pt>
                <c:pt idx="6">
                  <c:v>7 (д)</c:v>
                </c:pt>
                <c:pt idx="7">
                  <c:v>8 (х)</c:v>
                </c:pt>
                <c:pt idx="8">
                  <c:v>9 (х)</c:v>
                </c:pt>
                <c:pt idx="9">
                  <c:v>10 (х)</c:v>
                </c:pt>
                <c:pt idx="10">
                  <c:v>11 (д)</c:v>
                </c:pt>
                <c:pt idx="11">
                  <c:v>12 (х)</c:v>
                </c:pt>
                <c:pt idx="12">
                  <c:v>13 (д)</c:v>
                </c:pt>
                <c:pt idx="13">
                  <c:v>14 (х)</c:v>
                </c:pt>
                <c:pt idx="14">
                  <c:v>15 (х)</c:v>
                </c:pt>
              </c:strCache>
            </c:strRef>
          </c:cat>
          <c:val>
            <c:numRef>
              <c:f>Лист1!$B$2:$B$16</c:f>
              <c:numCache>
                <c:formatCode>General</c:formatCode>
                <c:ptCount val="15"/>
                <c:pt idx="0">
                  <c:v>52</c:v>
                </c:pt>
                <c:pt idx="1">
                  <c:v>34</c:v>
                </c:pt>
                <c:pt idx="2">
                  <c:v>88</c:v>
                </c:pt>
                <c:pt idx="3">
                  <c:v>80</c:v>
                </c:pt>
                <c:pt idx="4">
                  <c:v>66</c:v>
                </c:pt>
                <c:pt idx="5">
                  <c:v>58</c:v>
                </c:pt>
                <c:pt idx="6">
                  <c:v>60</c:v>
                </c:pt>
                <c:pt idx="7">
                  <c:v>86</c:v>
                </c:pt>
                <c:pt idx="8">
                  <c:v>54</c:v>
                </c:pt>
                <c:pt idx="9">
                  <c:v>64</c:v>
                </c:pt>
                <c:pt idx="10">
                  <c:v>50</c:v>
                </c:pt>
                <c:pt idx="11">
                  <c:v>18</c:v>
                </c:pt>
                <c:pt idx="12">
                  <c:v>54</c:v>
                </c:pt>
                <c:pt idx="13">
                  <c:v>52</c:v>
                </c:pt>
                <c:pt idx="14">
                  <c:v>54</c:v>
                </c:pt>
              </c:numCache>
            </c:numRef>
          </c:val>
          <c:extLst xmlns:c16r2="http://schemas.microsoft.com/office/drawing/2015/06/chart">
            <c:ext xmlns:c16="http://schemas.microsoft.com/office/drawing/2014/chart" uri="{C3380CC4-5D6E-409C-BE32-E72D297353CC}">
              <c16:uniqueId val="{00000000-1B80-40A4-8E54-CAC1960DCC44}"/>
            </c:ext>
          </c:extLst>
        </c:ser>
        <c:dLbls>
          <c:showLegendKey val="0"/>
          <c:showVal val="0"/>
          <c:showCatName val="0"/>
          <c:showSerName val="0"/>
          <c:showPercent val="0"/>
          <c:showBubbleSize val="0"/>
        </c:dLbls>
        <c:gapWidth val="150"/>
        <c:shape val="cylinder"/>
        <c:axId val="288892800"/>
        <c:axId val="288894336"/>
        <c:axId val="0"/>
      </c:bar3DChart>
      <c:catAx>
        <c:axId val="288892800"/>
        <c:scaling>
          <c:orientation val="minMax"/>
        </c:scaling>
        <c:delete val="0"/>
        <c:axPos val="b"/>
        <c:minorGridlines/>
        <c:numFmt formatCode="General" sourceLinked="1"/>
        <c:majorTickMark val="out"/>
        <c:minorTickMark val="none"/>
        <c:tickLblPos val="low"/>
        <c:crossAx val="288894336"/>
        <c:crosses val="autoZero"/>
        <c:auto val="1"/>
        <c:lblAlgn val="ctr"/>
        <c:lblOffset val="100"/>
        <c:noMultiLvlLbl val="0"/>
      </c:catAx>
      <c:valAx>
        <c:axId val="288894336"/>
        <c:scaling>
          <c:orientation val="minMax"/>
        </c:scaling>
        <c:delete val="0"/>
        <c:axPos val="l"/>
        <c:majorGridlines/>
        <c:numFmt formatCode="General" sourceLinked="1"/>
        <c:majorTickMark val="out"/>
        <c:minorTickMark val="none"/>
        <c:tickLblPos val="nextTo"/>
        <c:crossAx val="288892800"/>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Первинний рівень мотивації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Лист1!$A$2:$A$16</c:f>
              <c:strCache>
                <c:ptCount val="15"/>
                <c:pt idx="0">
                  <c:v>1 (д)</c:v>
                </c:pt>
                <c:pt idx="1">
                  <c:v>2 (х)</c:v>
                </c:pt>
                <c:pt idx="2">
                  <c:v>3 (х)</c:v>
                </c:pt>
                <c:pt idx="3">
                  <c:v>4 (д)</c:v>
                </c:pt>
                <c:pt idx="4">
                  <c:v>5 (х)</c:v>
                </c:pt>
                <c:pt idx="5">
                  <c:v>6 (д)</c:v>
                </c:pt>
                <c:pt idx="6">
                  <c:v>7 (д)</c:v>
                </c:pt>
                <c:pt idx="7">
                  <c:v>8 (х)</c:v>
                </c:pt>
                <c:pt idx="8">
                  <c:v>9 (х)</c:v>
                </c:pt>
                <c:pt idx="9">
                  <c:v>10 (х)</c:v>
                </c:pt>
                <c:pt idx="10">
                  <c:v>11 (д)</c:v>
                </c:pt>
                <c:pt idx="11">
                  <c:v>12 (х)</c:v>
                </c:pt>
                <c:pt idx="12">
                  <c:v>13 (х)</c:v>
                </c:pt>
                <c:pt idx="13">
                  <c:v>14 (д)</c:v>
                </c:pt>
                <c:pt idx="14">
                  <c:v>15 (х)</c:v>
                </c:pt>
              </c:strCache>
            </c:strRef>
          </c:cat>
          <c:val>
            <c:numRef>
              <c:f>Лист1!$B$2:$B$16</c:f>
              <c:numCache>
                <c:formatCode>General</c:formatCode>
                <c:ptCount val="15"/>
                <c:pt idx="0">
                  <c:v>25</c:v>
                </c:pt>
                <c:pt idx="1">
                  <c:v>12</c:v>
                </c:pt>
                <c:pt idx="2">
                  <c:v>10</c:v>
                </c:pt>
                <c:pt idx="3">
                  <c:v>16</c:v>
                </c:pt>
                <c:pt idx="4">
                  <c:v>17</c:v>
                </c:pt>
                <c:pt idx="5">
                  <c:v>28</c:v>
                </c:pt>
                <c:pt idx="6">
                  <c:v>12</c:v>
                </c:pt>
                <c:pt idx="7">
                  <c:v>18</c:v>
                </c:pt>
                <c:pt idx="8">
                  <c:v>21</c:v>
                </c:pt>
                <c:pt idx="9">
                  <c:v>20</c:v>
                </c:pt>
                <c:pt idx="10">
                  <c:v>17</c:v>
                </c:pt>
                <c:pt idx="11">
                  <c:v>14</c:v>
                </c:pt>
                <c:pt idx="12">
                  <c:v>19</c:v>
                </c:pt>
                <c:pt idx="13">
                  <c:v>13</c:v>
                </c:pt>
                <c:pt idx="14">
                  <c:v>15</c:v>
                </c:pt>
              </c:numCache>
            </c:numRef>
          </c:val>
          <c:extLst xmlns:c16r2="http://schemas.microsoft.com/office/drawing/2015/06/chart">
            <c:ext xmlns:c16="http://schemas.microsoft.com/office/drawing/2014/chart" uri="{C3380CC4-5D6E-409C-BE32-E72D297353CC}">
              <c16:uniqueId val="{00000000-1B80-40A4-8E54-CAC1960DCC44}"/>
            </c:ext>
          </c:extLst>
        </c:ser>
        <c:dLbls>
          <c:showLegendKey val="0"/>
          <c:showVal val="0"/>
          <c:showCatName val="0"/>
          <c:showSerName val="0"/>
          <c:showPercent val="0"/>
          <c:showBubbleSize val="0"/>
        </c:dLbls>
        <c:gapWidth val="150"/>
        <c:shape val="cylinder"/>
        <c:axId val="289046528"/>
        <c:axId val="289048064"/>
        <c:axId val="0"/>
      </c:bar3DChart>
      <c:catAx>
        <c:axId val="289046528"/>
        <c:scaling>
          <c:orientation val="minMax"/>
        </c:scaling>
        <c:delete val="0"/>
        <c:axPos val="b"/>
        <c:minorGridlines/>
        <c:numFmt formatCode="General" sourceLinked="1"/>
        <c:majorTickMark val="out"/>
        <c:minorTickMark val="none"/>
        <c:tickLblPos val="low"/>
        <c:crossAx val="289048064"/>
        <c:crosses val="autoZero"/>
        <c:auto val="1"/>
        <c:lblAlgn val="ctr"/>
        <c:lblOffset val="100"/>
        <c:noMultiLvlLbl val="0"/>
      </c:catAx>
      <c:valAx>
        <c:axId val="289048064"/>
        <c:scaling>
          <c:orientation val="minMax"/>
        </c:scaling>
        <c:delete val="0"/>
        <c:axPos val="l"/>
        <c:majorGridlines/>
        <c:numFmt formatCode="General" sourceLinked="1"/>
        <c:majorTickMark val="out"/>
        <c:minorTickMark val="none"/>
        <c:tickLblPos val="nextTo"/>
        <c:crossAx val="289046528"/>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Первинний рівень мотивації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Лист1!$A$2:$A$16</c:f>
              <c:strCache>
                <c:ptCount val="15"/>
                <c:pt idx="0">
                  <c:v>1 (д)</c:v>
                </c:pt>
                <c:pt idx="1">
                  <c:v>2 (х)</c:v>
                </c:pt>
                <c:pt idx="2">
                  <c:v>3 (х)</c:v>
                </c:pt>
                <c:pt idx="3">
                  <c:v>4 (д)</c:v>
                </c:pt>
                <c:pt idx="4">
                  <c:v>5 (х)</c:v>
                </c:pt>
                <c:pt idx="5">
                  <c:v>6 (д)</c:v>
                </c:pt>
                <c:pt idx="6">
                  <c:v>7 (д)</c:v>
                </c:pt>
                <c:pt idx="7">
                  <c:v>8 (х)</c:v>
                </c:pt>
                <c:pt idx="8">
                  <c:v>9 (х)</c:v>
                </c:pt>
                <c:pt idx="9">
                  <c:v>10 (х)</c:v>
                </c:pt>
                <c:pt idx="10">
                  <c:v>11 (д)</c:v>
                </c:pt>
                <c:pt idx="11">
                  <c:v>12 (х)</c:v>
                </c:pt>
                <c:pt idx="12">
                  <c:v>13 (х)</c:v>
                </c:pt>
                <c:pt idx="13">
                  <c:v>14 (д)</c:v>
                </c:pt>
                <c:pt idx="14">
                  <c:v>15 (х)</c:v>
                </c:pt>
              </c:strCache>
            </c:strRef>
          </c:cat>
          <c:val>
            <c:numRef>
              <c:f>Лист1!$B$2:$B$16</c:f>
              <c:numCache>
                <c:formatCode>General</c:formatCode>
                <c:ptCount val="15"/>
                <c:pt idx="0">
                  <c:v>25</c:v>
                </c:pt>
                <c:pt idx="1">
                  <c:v>12</c:v>
                </c:pt>
                <c:pt idx="2">
                  <c:v>10</c:v>
                </c:pt>
                <c:pt idx="3">
                  <c:v>16</c:v>
                </c:pt>
                <c:pt idx="4">
                  <c:v>17</c:v>
                </c:pt>
                <c:pt idx="5">
                  <c:v>28</c:v>
                </c:pt>
                <c:pt idx="6">
                  <c:v>12</c:v>
                </c:pt>
                <c:pt idx="7">
                  <c:v>18</c:v>
                </c:pt>
                <c:pt idx="8">
                  <c:v>21</c:v>
                </c:pt>
                <c:pt idx="9">
                  <c:v>20</c:v>
                </c:pt>
                <c:pt idx="10">
                  <c:v>17</c:v>
                </c:pt>
                <c:pt idx="11">
                  <c:v>14</c:v>
                </c:pt>
                <c:pt idx="12">
                  <c:v>19</c:v>
                </c:pt>
                <c:pt idx="13">
                  <c:v>13</c:v>
                </c:pt>
                <c:pt idx="14">
                  <c:v>15</c:v>
                </c:pt>
              </c:numCache>
            </c:numRef>
          </c:val>
          <c:extLst xmlns:c16r2="http://schemas.microsoft.com/office/drawing/2015/06/chart">
            <c:ext xmlns:c16="http://schemas.microsoft.com/office/drawing/2014/chart" uri="{C3380CC4-5D6E-409C-BE32-E72D297353CC}">
              <c16:uniqueId val="{00000000-1B80-40A4-8E54-CAC1960DCC44}"/>
            </c:ext>
          </c:extLst>
        </c:ser>
        <c:dLbls>
          <c:showLegendKey val="0"/>
          <c:showVal val="0"/>
          <c:showCatName val="0"/>
          <c:showSerName val="0"/>
          <c:showPercent val="0"/>
          <c:showBubbleSize val="0"/>
        </c:dLbls>
        <c:gapWidth val="150"/>
        <c:shape val="cylinder"/>
        <c:axId val="289077120"/>
        <c:axId val="289078656"/>
        <c:axId val="0"/>
      </c:bar3DChart>
      <c:catAx>
        <c:axId val="289077120"/>
        <c:scaling>
          <c:orientation val="minMax"/>
        </c:scaling>
        <c:delete val="0"/>
        <c:axPos val="b"/>
        <c:minorGridlines/>
        <c:numFmt formatCode="General" sourceLinked="1"/>
        <c:majorTickMark val="out"/>
        <c:minorTickMark val="none"/>
        <c:tickLblPos val="low"/>
        <c:crossAx val="289078656"/>
        <c:crosses val="autoZero"/>
        <c:auto val="1"/>
        <c:lblAlgn val="ctr"/>
        <c:lblOffset val="100"/>
        <c:noMultiLvlLbl val="0"/>
      </c:catAx>
      <c:valAx>
        <c:axId val="289078656"/>
        <c:scaling>
          <c:orientation val="minMax"/>
        </c:scaling>
        <c:delete val="0"/>
        <c:axPos val="l"/>
        <c:majorGridlines/>
        <c:numFmt formatCode="General" sourceLinked="1"/>
        <c:majorTickMark val="out"/>
        <c:minorTickMark val="none"/>
        <c:tickLblPos val="nextTo"/>
        <c:crossAx val="289077120"/>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Первинний рівень мотивації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Лист1!$A$2:$A$16</c:f>
              <c:strCache>
                <c:ptCount val="15"/>
                <c:pt idx="0">
                  <c:v>1 (х)</c:v>
                </c:pt>
                <c:pt idx="1">
                  <c:v>2 (х)</c:v>
                </c:pt>
                <c:pt idx="2">
                  <c:v>3 (д)</c:v>
                </c:pt>
                <c:pt idx="3">
                  <c:v>4 (х)</c:v>
                </c:pt>
                <c:pt idx="4">
                  <c:v>5 (х)</c:v>
                </c:pt>
                <c:pt idx="5">
                  <c:v>6 (д)</c:v>
                </c:pt>
                <c:pt idx="6">
                  <c:v>7 (д)</c:v>
                </c:pt>
                <c:pt idx="7">
                  <c:v>8 (х)</c:v>
                </c:pt>
                <c:pt idx="8">
                  <c:v>9 (х)</c:v>
                </c:pt>
                <c:pt idx="9">
                  <c:v>10 (х)</c:v>
                </c:pt>
                <c:pt idx="10">
                  <c:v>11 (д)</c:v>
                </c:pt>
                <c:pt idx="11">
                  <c:v>12 (х)</c:v>
                </c:pt>
                <c:pt idx="12">
                  <c:v>13 (д)</c:v>
                </c:pt>
                <c:pt idx="13">
                  <c:v>14 (х)</c:v>
                </c:pt>
                <c:pt idx="14">
                  <c:v>15 (х)</c:v>
                </c:pt>
              </c:strCache>
            </c:strRef>
          </c:cat>
          <c:val>
            <c:numRef>
              <c:f>Лист1!$B$2:$B$16</c:f>
              <c:numCache>
                <c:formatCode>General</c:formatCode>
                <c:ptCount val="15"/>
                <c:pt idx="0">
                  <c:v>14</c:v>
                </c:pt>
                <c:pt idx="1">
                  <c:v>12</c:v>
                </c:pt>
                <c:pt idx="2">
                  <c:v>27</c:v>
                </c:pt>
                <c:pt idx="3">
                  <c:v>21</c:v>
                </c:pt>
                <c:pt idx="4">
                  <c:v>14</c:v>
                </c:pt>
                <c:pt idx="5">
                  <c:v>17</c:v>
                </c:pt>
                <c:pt idx="6">
                  <c:v>23</c:v>
                </c:pt>
                <c:pt idx="7">
                  <c:v>28</c:v>
                </c:pt>
                <c:pt idx="8">
                  <c:v>22</c:v>
                </c:pt>
                <c:pt idx="9">
                  <c:v>21</c:v>
                </c:pt>
                <c:pt idx="10">
                  <c:v>19</c:v>
                </c:pt>
                <c:pt idx="11">
                  <c:v>9</c:v>
                </c:pt>
                <c:pt idx="12">
                  <c:v>19</c:v>
                </c:pt>
                <c:pt idx="13">
                  <c:v>16</c:v>
                </c:pt>
                <c:pt idx="14">
                  <c:v>12</c:v>
                </c:pt>
              </c:numCache>
            </c:numRef>
          </c:val>
          <c:extLst xmlns:c16r2="http://schemas.microsoft.com/office/drawing/2015/06/chart">
            <c:ext xmlns:c16="http://schemas.microsoft.com/office/drawing/2014/chart" uri="{C3380CC4-5D6E-409C-BE32-E72D297353CC}">
              <c16:uniqueId val="{00000000-1B80-40A4-8E54-CAC1960DCC44}"/>
            </c:ext>
          </c:extLst>
        </c:ser>
        <c:ser>
          <c:idx val="1"/>
          <c:order val="1"/>
          <c:tx>
            <c:strRef>
              <c:f>Лист1!$C$1</c:f>
              <c:strCache>
                <c:ptCount val="1"/>
                <c:pt idx="0">
                  <c:v>Кінцевий рівень мотивації </c:v>
                </c:pt>
              </c:strCache>
            </c:strRef>
          </c:tx>
          <c:invertIfNegative val="0"/>
          <c:dLbls>
            <c:showLegendKey val="0"/>
            <c:showVal val="1"/>
            <c:showCatName val="0"/>
            <c:showSerName val="0"/>
            <c:showPercent val="0"/>
            <c:showBubbleSize val="0"/>
            <c:showLeaderLines val="0"/>
          </c:dLbls>
          <c:cat>
            <c:strRef>
              <c:f>Лист1!$A$2:$A$16</c:f>
              <c:strCache>
                <c:ptCount val="15"/>
                <c:pt idx="0">
                  <c:v>1 (х)</c:v>
                </c:pt>
                <c:pt idx="1">
                  <c:v>2 (х)</c:v>
                </c:pt>
                <c:pt idx="2">
                  <c:v>3 (д)</c:v>
                </c:pt>
                <c:pt idx="3">
                  <c:v>4 (х)</c:v>
                </c:pt>
                <c:pt idx="4">
                  <c:v>5 (х)</c:v>
                </c:pt>
                <c:pt idx="5">
                  <c:v>6 (д)</c:v>
                </c:pt>
                <c:pt idx="6">
                  <c:v>7 (д)</c:v>
                </c:pt>
                <c:pt idx="7">
                  <c:v>8 (х)</c:v>
                </c:pt>
                <c:pt idx="8">
                  <c:v>9 (х)</c:v>
                </c:pt>
                <c:pt idx="9">
                  <c:v>10 (х)</c:v>
                </c:pt>
                <c:pt idx="10">
                  <c:v>11 (д)</c:v>
                </c:pt>
                <c:pt idx="11">
                  <c:v>12 (х)</c:v>
                </c:pt>
                <c:pt idx="12">
                  <c:v>13 (д)</c:v>
                </c:pt>
                <c:pt idx="13">
                  <c:v>14 (х)</c:v>
                </c:pt>
                <c:pt idx="14">
                  <c:v>15 (х)</c:v>
                </c:pt>
              </c:strCache>
            </c:strRef>
          </c:cat>
          <c:val>
            <c:numRef>
              <c:f>Лист1!$C$2:$C$16</c:f>
              <c:numCache>
                <c:formatCode>General</c:formatCode>
                <c:ptCount val="15"/>
                <c:pt idx="0">
                  <c:v>18</c:v>
                </c:pt>
                <c:pt idx="1">
                  <c:v>16</c:v>
                </c:pt>
                <c:pt idx="2">
                  <c:v>29</c:v>
                </c:pt>
                <c:pt idx="3">
                  <c:v>23</c:v>
                </c:pt>
                <c:pt idx="4">
                  <c:v>22</c:v>
                </c:pt>
                <c:pt idx="5">
                  <c:v>25</c:v>
                </c:pt>
                <c:pt idx="6">
                  <c:v>25</c:v>
                </c:pt>
                <c:pt idx="7">
                  <c:v>30</c:v>
                </c:pt>
                <c:pt idx="8">
                  <c:v>30</c:v>
                </c:pt>
                <c:pt idx="9">
                  <c:v>24</c:v>
                </c:pt>
                <c:pt idx="10">
                  <c:v>23</c:v>
                </c:pt>
                <c:pt idx="11">
                  <c:v>14</c:v>
                </c:pt>
                <c:pt idx="12">
                  <c:v>23</c:v>
                </c:pt>
                <c:pt idx="13">
                  <c:v>18</c:v>
                </c:pt>
                <c:pt idx="14">
                  <c:v>16</c:v>
                </c:pt>
              </c:numCache>
            </c:numRef>
          </c:val>
        </c:ser>
        <c:dLbls>
          <c:showLegendKey val="0"/>
          <c:showVal val="0"/>
          <c:showCatName val="0"/>
          <c:showSerName val="0"/>
          <c:showPercent val="0"/>
          <c:showBubbleSize val="0"/>
        </c:dLbls>
        <c:gapWidth val="150"/>
        <c:shape val="cylinder"/>
        <c:axId val="290339840"/>
        <c:axId val="290345728"/>
        <c:axId val="0"/>
      </c:bar3DChart>
      <c:catAx>
        <c:axId val="290339840"/>
        <c:scaling>
          <c:orientation val="minMax"/>
        </c:scaling>
        <c:delete val="0"/>
        <c:axPos val="b"/>
        <c:minorGridlines/>
        <c:numFmt formatCode="General" sourceLinked="1"/>
        <c:majorTickMark val="out"/>
        <c:minorTickMark val="none"/>
        <c:tickLblPos val="low"/>
        <c:crossAx val="290345728"/>
        <c:crosses val="autoZero"/>
        <c:auto val="1"/>
        <c:lblAlgn val="ctr"/>
        <c:lblOffset val="100"/>
        <c:noMultiLvlLbl val="0"/>
      </c:catAx>
      <c:valAx>
        <c:axId val="290345728"/>
        <c:scaling>
          <c:orientation val="minMax"/>
        </c:scaling>
        <c:delete val="0"/>
        <c:axPos val="l"/>
        <c:majorGridlines/>
        <c:numFmt formatCode="General" sourceLinked="1"/>
        <c:majorTickMark val="out"/>
        <c:minorTickMark val="none"/>
        <c:tickLblPos val="nextTo"/>
        <c:crossAx val="290339840"/>
        <c:crosses val="autoZero"/>
        <c:crossBetween val="between"/>
      </c:valAx>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Первинний рівень мотивації </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Лист1!$A$2:$A$16</c:f>
              <c:strCache>
                <c:ptCount val="15"/>
                <c:pt idx="0">
                  <c:v>1 (д)</c:v>
                </c:pt>
                <c:pt idx="1">
                  <c:v>2 (х)</c:v>
                </c:pt>
                <c:pt idx="2">
                  <c:v>3 (х)</c:v>
                </c:pt>
                <c:pt idx="3">
                  <c:v>4 (д)</c:v>
                </c:pt>
                <c:pt idx="4">
                  <c:v>5 (х)</c:v>
                </c:pt>
                <c:pt idx="5">
                  <c:v>6 (д)</c:v>
                </c:pt>
                <c:pt idx="6">
                  <c:v>7 (д)</c:v>
                </c:pt>
                <c:pt idx="7">
                  <c:v>8 (х)</c:v>
                </c:pt>
                <c:pt idx="8">
                  <c:v>9 (х)</c:v>
                </c:pt>
                <c:pt idx="9">
                  <c:v>10 (х)</c:v>
                </c:pt>
                <c:pt idx="10">
                  <c:v>11 (д)</c:v>
                </c:pt>
                <c:pt idx="11">
                  <c:v>12 (х)</c:v>
                </c:pt>
                <c:pt idx="12">
                  <c:v>13 (х)</c:v>
                </c:pt>
                <c:pt idx="13">
                  <c:v>14 (д)</c:v>
                </c:pt>
                <c:pt idx="14">
                  <c:v>15 (х)</c:v>
                </c:pt>
              </c:strCache>
            </c:strRef>
          </c:cat>
          <c:val>
            <c:numRef>
              <c:f>Лист1!$B$2:$B$16</c:f>
              <c:numCache>
                <c:formatCode>General</c:formatCode>
                <c:ptCount val="15"/>
                <c:pt idx="0">
                  <c:v>25</c:v>
                </c:pt>
                <c:pt idx="1">
                  <c:v>12</c:v>
                </c:pt>
                <c:pt idx="2">
                  <c:v>10</c:v>
                </c:pt>
                <c:pt idx="3">
                  <c:v>16</c:v>
                </c:pt>
                <c:pt idx="4">
                  <c:v>17</c:v>
                </c:pt>
                <c:pt idx="5">
                  <c:v>28</c:v>
                </c:pt>
                <c:pt idx="6">
                  <c:v>12</c:v>
                </c:pt>
                <c:pt idx="7">
                  <c:v>18</c:v>
                </c:pt>
                <c:pt idx="8">
                  <c:v>21</c:v>
                </c:pt>
                <c:pt idx="9">
                  <c:v>20</c:v>
                </c:pt>
                <c:pt idx="10">
                  <c:v>17</c:v>
                </c:pt>
                <c:pt idx="11">
                  <c:v>14</c:v>
                </c:pt>
                <c:pt idx="12">
                  <c:v>19</c:v>
                </c:pt>
                <c:pt idx="13">
                  <c:v>13</c:v>
                </c:pt>
                <c:pt idx="14">
                  <c:v>15</c:v>
                </c:pt>
              </c:numCache>
            </c:numRef>
          </c:val>
          <c:extLst xmlns:c16r2="http://schemas.microsoft.com/office/drawing/2015/06/chart">
            <c:ext xmlns:c16="http://schemas.microsoft.com/office/drawing/2014/chart" uri="{C3380CC4-5D6E-409C-BE32-E72D297353CC}">
              <c16:uniqueId val="{00000000-1B80-40A4-8E54-CAC1960DCC44}"/>
            </c:ext>
          </c:extLst>
        </c:ser>
        <c:ser>
          <c:idx val="1"/>
          <c:order val="1"/>
          <c:tx>
            <c:strRef>
              <c:f>Лист1!$C$1</c:f>
              <c:strCache>
                <c:ptCount val="1"/>
                <c:pt idx="0">
                  <c:v>Кінцевий рівень мотивації </c:v>
                </c:pt>
              </c:strCache>
            </c:strRef>
          </c:tx>
          <c:invertIfNegative val="0"/>
          <c:dLbls>
            <c:showLegendKey val="0"/>
            <c:showVal val="1"/>
            <c:showCatName val="0"/>
            <c:showSerName val="0"/>
            <c:showPercent val="0"/>
            <c:showBubbleSize val="0"/>
            <c:showLeaderLines val="0"/>
          </c:dLbls>
          <c:cat>
            <c:strRef>
              <c:f>Лист1!$A$2:$A$16</c:f>
              <c:strCache>
                <c:ptCount val="15"/>
                <c:pt idx="0">
                  <c:v>1 (д)</c:v>
                </c:pt>
                <c:pt idx="1">
                  <c:v>2 (х)</c:v>
                </c:pt>
                <c:pt idx="2">
                  <c:v>3 (х)</c:v>
                </c:pt>
                <c:pt idx="3">
                  <c:v>4 (д)</c:v>
                </c:pt>
                <c:pt idx="4">
                  <c:v>5 (х)</c:v>
                </c:pt>
                <c:pt idx="5">
                  <c:v>6 (д)</c:v>
                </c:pt>
                <c:pt idx="6">
                  <c:v>7 (д)</c:v>
                </c:pt>
                <c:pt idx="7">
                  <c:v>8 (х)</c:v>
                </c:pt>
                <c:pt idx="8">
                  <c:v>9 (х)</c:v>
                </c:pt>
                <c:pt idx="9">
                  <c:v>10 (х)</c:v>
                </c:pt>
                <c:pt idx="10">
                  <c:v>11 (д)</c:v>
                </c:pt>
                <c:pt idx="11">
                  <c:v>12 (х)</c:v>
                </c:pt>
                <c:pt idx="12">
                  <c:v>13 (х)</c:v>
                </c:pt>
                <c:pt idx="13">
                  <c:v>14 (д)</c:v>
                </c:pt>
                <c:pt idx="14">
                  <c:v>15 (х)</c:v>
                </c:pt>
              </c:strCache>
            </c:strRef>
          </c:cat>
          <c:val>
            <c:numRef>
              <c:f>Лист1!$C$2:$C$16</c:f>
              <c:numCache>
                <c:formatCode>General</c:formatCode>
                <c:ptCount val="15"/>
                <c:pt idx="0">
                  <c:v>28</c:v>
                </c:pt>
                <c:pt idx="1">
                  <c:v>16</c:v>
                </c:pt>
                <c:pt idx="2">
                  <c:v>16</c:v>
                </c:pt>
                <c:pt idx="3">
                  <c:v>19</c:v>
                </c:pt>
                <c:pt idx="4">
                  <c:v>22</c:v>
                </c:pt>
                <c:pt idx="5">
                  <c:v>30</c:v>
                </c:pt>
                <c:pt idx="6">
                  <c:v>19</c:v>
                </c:pt>
                <c:pt idx="7">
                  <c:v>21</c:v>
                </c:pt>
                <c:pt idx="8">
                  <c:v>24</c:v>
                </c:pt>
                <c:pt idx="9">
                  <c:v>22</c:v>
                </c:pt>
                <c:pt idx="10">
                  <c:v>20</c:v>
                </c:pt>
                <c:pt idx="11">
                  <c:v>16</c:v>
                </c:pt>
                <c:pt idx="12">
                  <c:v>23</c:v>
                </c:pt>
                <c:pt idx="13">
                  <c:v>17</c:v>
                </c:pt>
                <c:pt idx="14">
                  <c:v>17</c:v>
                </c:pt>
              </c:numCache>
            </c:numRef>
          </c:val>
        </c:ser>
        <c:dLbls>
          <c:showLegendKey val="0"/>
          <c:showVal val="0"/>
          <c:showCatName val="0"/>
          <c:showSerName val="0"/>
          <c:showPercent val="0"/>
          <c:showBubbleSize val="0"/>
        </c:dLbls>
        <c:gapWidth val="150"/>
        <c:shape val="cylinder"/>
        <c:axId val="290364032"/>
        <c:axId val="290386304"/>
        <c:axId val="0"/>
      </c:bar3DChart>
      <c:catAx>
        <c:axId val="290364032"/>
        <c:scaling>
          <c:orientation val="minMax"/>
        </c:scaling>
        <c:delete val="0"/>
        <c:axPos val="b"/>
        <c:minorGridlines/>
        <c:numFmt formatCode="General" sourceLinked="1"/>
        <c:majorTickMark val="out"/>
        <c:minorTickMark val="none"/>
        <c:tickLblPos val="low"/>
        <c:crossAx val="290386304"/>
        <c:crosses val="autoZero"/>
        <c:auto val="1"/>
        <c:lblAlgn val="ctr"/>
        <c:lblOffset val="100"/>
        <c:noMultiLvlLbl val="0"/>
      </c:catAx>
      <c:valAx>
        <c:axId val="290386304"/>
        <c:scaling>
          <c:orientation val="minMax"/>
        </c:scaling>
        <c:delete val="0"/>
        <c:axPos val="l"/>
        <c:majorGridlines/>
        <c:numFmt formatCode="General" sourceLinked="1"/>
        <c:majorTickMark val="out"/>
        <c:minorTickMark val="none"/>
        <c:tickLblPos val="nextTo"/>
        <c:crossAx val="290364032"/>
        <c:crosses val="autoZero"/>
        <c:crossBetween val="between"/>
      </c:valAx>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Первинний рівень мотивації </c:v>
                </c:pt>
              </c:strCache>
            </c:strRef>
          </c:tx>
          <c:invertIfNegative val="0"/>
          <c:dLbls>
            <c:dLbl>
              <c:idx val="0"/>
              <c:layout>
                <c:manualLayout>
                  <c:x val="8.4925690021231456E-3"/>
                  <c:y val="-2.3715415019762844E-2"/>
                </c:manualLayout>
              </c:layout>
              <c:showLegendKey val="0"/>
              <c:showVal val="1"/>
              <c:showCatName val="0"/>
              <c:showSerName val="0"/>
              <c:showPercent val="0"/>
              <c:showBubbleSize val="0"/>
            </c:dLbl>
            <c:dLbl>
              <c:idx val="1"/>
              <c:layout>
                <c:manualLayout>
                  <c:x val="1.2738853503184714E-2"/>
                  <c:y val="-4.3478260869565223E-2"/>
                </c:manualLayout>
              </c:layout>
              <c:showLegendKey val="0"/>
              <c:showVal val="1"/>
              <c:showCatName val="0"/>
              <c:showSerName val="0"/>
              <c:showPercent val="0"/>
              <c:showBubbleSize val="0"/>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Рівень мотивації 9 клас</c:v>
                </c:pt>
                <c:pt idx="1">
                  <c:v>Рівень мотивації 10 клас</c:v>
                </c:pt>
              </c:strCache>
            </c:strRef>
          </c:cat>
          <c:val>
            <c:numRef>
              <c:f>Лист1!$B$2:$B$3</c:f>
              <c:numCache>
                <c:formatCode>General</c:formatCode>
                <c:ptCount val="2"/>
                <c:pt idx="0">
                  <c:v>18.399999999999999</c:v>
                </c:pt>
                <c:pt idx="1">
                  <c:v>17.100000000000001</c:v>
                </c:pt>
              </c:numCache>
            </c:numRef>
          </c:val>
          <c:extLst xmlns:c16r2="http://schemas.microsoft.com/office/drawing/2015/06/chart">
            <c:ext xmlns:c16="http://schemas.microsoft.com/office/drawing/2014/chart" uri="{C3380CC4-5D6E-409C-BE32-E72D297353CC}">
              <c16:uniqueId val="{00000000-1B80-40A4-8E54-CAC1960DCC44}"/>
            </c:ext>
          </c:extLst>
        </c:ser>
        <c:ser>
          <c:idx val="1"/>
          <c:order val="1"/>
          <c:tx>
            <c:strRef>
              <c:f>Лист1!$C$1</c:f>
              <c:strCache>
                <c:ptCount val="1"/>
                <c:pt idx="0">
                  <c:v>Кінцевий рівень мотивації </c:v>
                </c:pt>
              </c:strCache>
            </c:strRef>
          </c:tx>
          <c:invertIfNegative val="0"/>
          <c:dLbls>
            <c:dLbl>
              <c:idx val="0"/>
              <c:layout>
                <c:manualLayout>
                  <c:x val="4.2462845010615719E-3"/>
                  <c:y val="-2.3715415019762844E-2"/>
                </c:manualLayout>
              </c:layout>
              <c:showLegendKey val="0"/>
              <c:showVal val="1"/>
              <c:showCatName val="0"/>
              <c:showSerName val="0"/>
              <c:showPercent val="0"/>
              <c:showBubbleSize val="0"/>
            </c:dLbl>
            <c:dLbl>
              <c:idx val="1"/>
              <c:layout>
                <c:manualLayout>
                  <c:x val="1.9108280254777073E-2"/>
                  <c:y val="-3.1620553359683785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Лист1!$A$2:$A$3</c:f>
              <c:strCache>
                <c:ptCount val="2"/>
                <c:pt idx="0">
                  <c:v>Рівень мотивації 9 клас</c:v>
                </c:pt>
                <c:pt idx="1">
                  <c:v>Рівень мотивації 10 клас</c:v>
                </c:pt>
              </c:strCache>
            </c:strRef>
          </c:cat>
          <c:val>
            <c:numRef>
              <c:f>Лист1!$C$2:$C$3</c:f>
              <c:numCache>
                <c:formatCode>General</c:formatCode>
                <c:ptCount val="2"/>
                <c:pt idx="0">
                  <c:v>22.1</c:v>
                </c:pt>
                <c:pt idx="1">
                  <c:v>20.5</c:v>
                </c:pt>
              </c:numCache>
            </c:numRef>
          </c:val>
        </c:ser>
        <c:dLbls>
          <c:showLegendKey val="0"/>
          <c:showVal val="0"/>
          <c:showCatName val="0"/>
          <c:showSerName val="0"/>
          <c:showPercent val="0"/>
          <c:showBubbleSize val="0"/>
        </c:dLbls>
        <c:gapWidth val="150"/>
        <c:shape val="cylinder"/>
        <c:axId val="290666752"/>
        <c:axId val="290676736"/>
        <c:axId val="0"/>
      </c:bar3DChart>
      <c:catAx>
        <c:axId val="290666752"/>
        <c:scaling>
          <c:orientation val="minMax"/>
        </c:scaling>
        <c:delete val="0"/>
        <c:axPos val="b"/>
        <c:minorGridlines/>
        <c:numFmt formatCode="General" sourceLinked="1"/>
        <c:majorTickMark val="out"/>
        <c:minorTickMark val="none"/>
        <c:tickLblPos val="low"/>
        <c:crossAx val="290676736"/>
        <c:crosses val="autoZero"/>
        <c:auto val="1"/>
        <c:lblAlgn val="ctr"/>
        <c:lblOffset val="100"/>
        <c:noMultiLvlLbl val="0"/>
      </c:catAx>
      <c:valAx>
        <c:axId val="290676736"/>
        <c:scaling>
          <c:orientation val="minMax"/>
        </c:scaling>
        <c:delete val="0"/>
        <c:axPos val="l"/>
        <c:majorGridlines/>
        <c:numFmt formatCode="General" sourceLinked="1"/>
        <c:majorTickMark val="out"/>
        <c:minorTickMark val="none"/>
        <c:tickLblPos val="nextTo"/>
        <c:crossAx val="290666752"/>
        <c:crosses val="autoZero"/>
        <c:crossBetween val="between"/>
      </c:valAx>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62FD514-3ECC-4062-B2BB-9CE6D428B408}" type="doc">
      <dgm:prSet loTypeId="urn:microsoft.com/office/officeart/2005/8/layout/radial5" loCatId="relationship" qsTypeId="urn:microsoft.com/office/officeart/2005/8/quickstyle/simple1" qsCatId="simple" csTypeId="urn:microsoft.com/office/officeart/2005/8/colors/accent0_1" csCatId="mainScheme" phldr="1"/>
      <dgm:spPr/>
      <dgm:t>
        <a:bodyPr/>
        <a:lstStyle/>
        <a:p>
          <a:endParaRPr lang="ru-RU"/>
        </a:p>
      </dgm:t>
    </dgm:pt>
    <dgm:pt modelId="{47D0A3FF-E89C-4C81-9D95-33CBD94EA3ED}">
      <dgm:prSet phldrT="[Текст]"/>
      <dgm:spPr/>
      <dgm:t>
        <a:bodyPr/>
        <a:lstStyle/>
        <a:p>
          <a:r>
            <a:rPr lang="ru-RU">
              <a:latin typeface="Times New Roman" pitchFamily="18" charset="0"/>
              <a:cs typeface="Times New Roman" pitchFamily="18" charset="0"/>
            </a:rPr>
            <a:t>Навчальна мотивація</a:t>
          </a:r>
        </a:p>
      </dgm:t>
    </dgm:pt>
    <dgm:pt modelId="{35AE5F8F-156D-462E-8E8D-276A4C9769CD}" type="parTrans" cxnId="{1006EF14-6721-426C-85C3-97644B2256F8}">
      <dgm:prSet/>
      <dgm:spPr/>
      <dgm:t>
        <a:bodyPr/>
        <a:lstStyle/>
        <a:p>
          <a:endParaRPr lang="ru-RU">
            <a:latin typeface="Times New Roman" pitchFamily="18" charset="0"/>
            <a:cs typeface="Times New Roman" pitchFamily="18" charset="0"/>
          </a:endParaRPr>
        </a:p>
      </dgm:t>
    </dgm:pt>
    <dgm:pt modelId="{FCDD45CF-5C4A-4429-858E-DC803984B214}" type="sibTrans" cxnId="{1006EF14-6721-426C-85C3-97644B2256F8}">
      <dgm:prSet/>
      <dgm:spPr/>
      <dgm:t>
        <a:bodyPr/>
        <a:lstStyle/>
        <a:p>
          <a:endParaRPr lang="ru-RU">
            <a:latin typeface="Times New Roman" pitchFamily="18" charset="0"/>
            <a:cs typeface="Times New Roman" pitchFamily="18" charset="0"/>
          </a:endParaRPr>
        </a:p>
      </dgm:t>
    </dgm:pt>
    <dgm:pt modelId="{8395CA50-D05A-48A5-8C50-29D43EB165C6}">
      <dgm:prSet phldrT="[Текст]" custT="1"/>
      <dgm:spPr/>
      <dgm:t>
        <a:bodyPr/>
        <a:lstStyle/>
        <a:p>
          <a:r>
            <a:rPr lang="ru-RU" sz="1100">
              <a:latin typeface="Times New Roman" pitchFamily="18" charset="0"/>
              <a:cs typeface="Times New Roman" pitchFamily="18" charset="0"/>
            </a:rPr>
            <a:t>Потреби</a:t>
          </a:r>
          <a:r>
            <a:rPr lang="ru-RU" sz="1000">
              <a:latin typeface="Times New Roman" pitchFamily="18" charset="0"/>
              <a:cs typeface="Times New Roman" pitchFamily="18" charset="0"/>
            </a:rPr>
            <a:t> </a:t>
          </a:r>
        </a:p>
      </dgm:t>
    </dgm:pt>
    <dgm:pt modelId="{9553EF09-F11B-44E6-A82D-8BD5FE7093E5}" type="parTrans" cxnId="{359ECFB3-A67D-4331-B0DC-62BBB8F9786E}">
      <dgm:prSet/>
      <dgm:spPr/>
      <dgm:t>
        <a:bodyPr/>
        <a:lstStyle/>
        <a:p>
          <a:endParaRPr lang="ru-RU">
            <a:latin typeface="Times New Roman" pitchFamily="18" charset="0"/>
            <a:cs typeface="Times New Roman" pitchFamily="18" charset="0"/>
          </a:endParaRPr>
        </a:p>
      </dgm:t>
    </dgm:pt>
    <dgm:pt modelId="{03B7DC0B-F21E-4879-BBEF-6D4A39BE7999}" type="sibTrans" cxnId="{359ECFB3-A67D-4331-B0DC-62BBB8F9786E}">
      <dgm:prSet/>
      <dgm:spPr/>
      <dgm:t>
        <a:bodyPr/>
        <a:lstStyle/>
        <a:p>
          <a:endParaRPr lang="ru-RU">
            <a:latin typeface="Times New Roman" pitchFamily="18" charset="0"/>
            <a:cs typeface="Times New Roman" pitchFamily="18" charset="0"/>
          </a:endParaRPr>
        </a:p>
      </dgm:t>
    </dgm:pt>
    <dgm:pt modelId="{160CB155-7255-4439-9558-C59029313F38}">
      <dgm:prSet phldrT="[Текст]" custT="1"/>
      <dgm:spPr/>
      <dgm:t>
        <a:bodyPr/>
        <a:lstStyle/>
        <a:p>
          <a:r>
            <a:rPr lang="ru-RU" sz="1100">
              <a:latin typeface="Times New Roman" pitchFamily="18" charset="0"/>
              <a:cs typeface="Times New Roman" pitchFamily="18" charset="0"/>
            </a:rPr>
            <a:t>Задачі</a:t>
          </a:r>
        </a:p>
      </dgm:t>
    </dgm:pt>
    <dgm:pt modelId="{FA7D0FEC-984E-4431-A8AF-4C7C5CB7FEEA}" type="parTrans" cxnId="{D398E5C2-76EF-47CD-9B13-41943322E7F2}">
      <dgm:prSet/>
      <dgm:spPr/>
      <dgm:t>
        <a:bodyPr/>
        <a:lstStyle/>
        <a:p>
          <a:endParaRPr lang="ru-RU">
            <a:latin typeface="Times New Roman" pitchFamily="18" charset="0"/>
            <a:cs typeface="Times New Roman" pitchFamily="18" charset="0"/>
          </a:endParaRPr>
        </a:p>
      </dgm:t>
    </dgm:pt>
    <dgm:pt modelId="{C36454DE-D59C-4736-8051-C46B293EC22B}" type="sibTrans" cxnId="{D398E5C2-76EF-47CD-9B13-41943322E7F2}">
      <dgm:prSet/>
      <dgm:spPr/>
      <dgm:t>
        <a:bodyPr/>
        <a:lstStyle/>
        <a:p>
          <a:endParaRPr lang="ru-RU">
            <a:latin typeface="Times New Roman" pitchFamily="18" charset="0"/>
            <a:cs typeface="Times New Roman" pitchFamily="18" charset="0"/>
          </a:endParaRPr>
        </a:p>
      </dgm:t>
    </dgm:pt>
    <dgm:pt modelId="{A26E01CF-3971-4C90-8F35-C1E9339FFDD3}">
      <dgm:prSet phldrT="[Текст]" custT="1"/>
      <dgm:spPr/>
      <dgm:t>
        <a:bodyPr/>
        <a:lstStyle/>
        <a:p>
          <a:r>
            <a:rPr lang="ru-RU" sz="1100">
              <a:latin typeface="Times New Roman" pitchFamily="18" charset="0"/>
              <a:cs typeface="Times New Roman" pitchFamily="18" charset="0"/>
            </a:rPr>
            <a:t>Бажання</a:t>
          </a:r>
        </a:p>
      </dgm:t>
    </dgm:pt>
    <dgm:pt modelId="{E5A54C41-610F-4304-B185-A05FB4289684}" type="parTrans" cxnId="{D831523E-540B-44E3-919A-6D0BC2C14CA1}">
      <dgm:prSet/>
      <dgm:spPr/>
      <dgm:t>
        <a:bodyPr/>
        <a:lstStyle/>
        <a:p>
          <a:endParaRPr lang="ru-RU">
            <a:latin typeface="Times New Roman" pitchFamily="18" charset="0"/>
            <a:cs typeface="Times New Roman" pitchFamily="18" charset="0"/>
          </a:endParaRPr>
        </a:p>
      </dgm:t>
    </dgm:pt>
    <dgm:pt modelId="{3C15E10E-FF21-4EB7-BAAE-27F3BDEC8C89}" type="sibTrans" cxnId="{D831523E-540B-44E3-919A-6D0BC2C14CA1}">
      <dgm:prSet/>
      <dgm:spPr/>
      <dgm:t>
        <a:bodyPr/>
        <a:lstStyle/>
        <a:p>
          <a:endParaRPr lang="ru-RU">
            <a:latin typeface="Times New Roman" pitchFamily="18" charset="0"/>
            <a:cs typeface="Times New Roman" pitchFamily="18" charset="0"/>
          </a:endParaRPr>
        </a:p>
      </dgm:t>
    </dgm:pt>
    <dgm:pt modelId="{89466E72-0DAB-4B21-A8A3-FCB284031251}">
      <dgm:prSet phldrT="[Текст]" custT="1"/>
      <dgm:spPr/>
      <dgm:t>
        <a:bodyPr/>
        <a:lstStyle/>
        <a:p>
          <a:r>
            <a:rPr lang="ru-RU" sz="1050">
              <a:latin typeface="Times New Roman" pitchFamily="18" charset="0"/>
              <a:cs typeface="Times New Roman" pitchFamily="18" charset="0"/>
            </a:rPr>
            <a:t>Мета навчання</a:t>
          </a:r>
        </a:p>
      </dgm:t>
    </dgm:pt>
    <dgm:pt modelId="{48591826-DBF9-4453-A475-29EB3E38BF70}" type="parTrans" cxnId="{D7B9C2C3-7A92-4008-8581-BD7704E923FD}">
      <dgm:prSet/>
      <dgm:spPr/>
      <dgm:t>
        <a:bodyPr/>
        <a:lstStyle/>
        <a:p>
          <a:endParaRPr lang="ru-RU">
            <a:latin typeface="Times New Roman" pitchFamily="18" charset="0"/>
            <a:cs typeface="Times New Roman" pitchFamily="18" charset="0"/>
          </a:endParaRPr>
        </a:p>
      </dgm:t>
    </dgm:pt>
    <dgm:pt modelId="{CFF58E0C-3C2C-4971-986B-A1915B6E570C}" type="sibTrans" cxnId="{D7B9C2C3-7A92-4008-8581-BD7704E923FD}">
      <dgm:prSet/>
      <dgm:spPr/>
      <dgm:t>
        <a:bodyPr/>
        <a:lstStyle/>
        <a:p>
          <a:endParaRPr lang="ru-RU">
            <a:latin typeface="Times New Roman" pitchFamily="18" charset="0"/>
            <a:cs typeface="Times New Roman" pitchFamily="18" charset="0"/>
          </a:endParaRPr>
        </a:p>
      </dgm:t>
    </dgm:pt>
    <dgm:pt modelId="{DD8130F7-9BB7-452D-BECC-A3EE6E85E3BA}">
      <dgm:prSet custT="1"/>
      <dgm:spPr/>
      <dgm:t>
        <a:bodyPr/>
        <a:lstStyle/>
        <a:p>
          <a:r>
            <a:rPr lang="ru-RU" sz="1100">
              <a:latin typeface="Times New Roman" pitchFamily="18" charset="0"/>
              <a:cs typeface="Times New Roman" pitchFamily="18" charset="0"/>
            </a:rPr>
            <a:t>Інтерес</a:t>
          </a:r>
        </a:p>
      </dgm:t>
    </dgm:pt>
    <dgm:pt modelId="{A9FA4B76-D633-42C4-984E-B860690FCD68}" type="parTrans" cxnId="{6D3E5001-D40E-47C6-ADBF-E6C22E7A7B42}">
      <dgm:prSet/>
      <dgm:spPr/>
      <dgm:t>
        <a:bodyPr/>
        <a:lstStyle/>
        <a:p>
          <a:endParaRPr lang="ru-RU">
            <a:latin typeface="Times New Roman" pitchFamily="18" charset="0"/>
            <a:cs typeface="Times New Roman" pitchFamily="18" charset="0"/>
          </a:endParaRPr>
        </a:p>
      </dgm:t>
    </dgm:pt>
    <dgm:pt modelId="{E4165E02-C3C5-4FC0-A14C-87409739658F}" type="sibTrans" cxnId="{6D3E5001-D40E-47C6-ADBF-E6C22E7A7B42}">
      <dgm:prSet/>
      <dgm:spPr/>
      <dgm:t>
        <a:bodyPr/>
        <a:lstStyle/>
        <a:p>
          <a:endParaRPr lang="ru-RU">
            <a:latin typeface="Times New Roman" pitchFamily="18" charset="0"/>
            <a:cs typeface="Times New Roman" pitchFamily="18" charset="0"/>
          </a:endParaRPr>
        </a:p>
      </dgm:t>
    </dgm:pt>
    <dgm:pt modelId="{6F0F7C4C-51CE-4755-8FBA-FE2F3B059641}">
      <dgm:prSet custT="1"/>
      <dgm:spPr/>
      <dgm:t>
        <a:bodyPr/>
        <a:lstStyle/>
        <a:p>
          <a:r>
            <a:rPr lang="ru-RU" sz="1100">
              <a:latin typeface="Times New Roman" pitchFamily="18" charset="0"/>
              <a:cs typeface="Times New Roman" pitchFamily="18" charset="0"/>
            </a:rPr>
            <a:t>Наміри</a:t>
          </a:r>
        </a:p>
      </dgm:t>
    </dgm:pt>
    <dgm:pt modelId="{E781E5E5-A845-4D43-9F28-E7246E9178B1}" type="parTrans" cxnId="{CFC2400D-290E-4C84-A6D5-F2AC4B47BC96}">
      <dgm:prSet/>
      <dgm:spPr/>
      <dgm:t>
        <a:bodyPr/>
        <a:lstStyle/>
        <a:p>
          <a:endParaRPr lang="ru-RU">
            <a:latin typeface="Times New Roman" pitchFamily="18" charset="0"/>
            <a:cs typeface="Times New Roman" pitchFamily="18" charset="0"/>
          </a:endParaRPr>
        </a:p>
      </dgm:t>
    </dgm:pt>
    <dgm:pt modelId="{53036FB2-7EBB-481F-978F-A6AD5DEB2940}" type="sibTrans" cxnId="{CFC2400D-290E-4C84-A6D5-F2AC4B47BC96}">
      <dgm:prSet/>
      <dgm:spPr/>
      <dgm:t>
        <a:bodyPr/>
        <a:lstStyle/>
        <a:p>
          <a:endParaRPr lang="ru-RU">
            <a:latin typeface="Times New Roman" pitchFamily="18" charset="0"/>
            <a:cs typeface="Times New Roman" pitchFamily="18" charset="0"/>
          </a:endParaRPr>
        </a:p>
      </dgm:t>
    </dgm:pt>
    <dgm:pt modelId="{2BEEA1FD-A957-40BA-87DD-33938FE23CAB}">
      <dgm:prSet custT="1"/>
      <dgm:spPr/>
      <dgm:t>
        <a:bodyPr/>
        <a:lstStyle/>
        <a:p>
          <a:r>
            <a:rPr lang="ru-RU" sz="1050">
              <a:latin typeface="Times New Roman" pitchFamily="18" charset="0"/>
              <a:cs typeface="Times New Roman" pitchFamily="18" charset="0"/>
            </a:rPr>
            <a:t>Сенс навчання</a:t>
          </a:r>
        </a:p>
      </dgm:t>
    </dgm:pt>
    <dgm:pt modelId="{E72406D3-D72C-4D70-B824-792BB02CF87A}" type="parTrans" cxnId="{1A286035-2835-48E8-815C-DC0765378DDC}">
      <dgm:prSet/>
      <dgm:spPr/>
      <dgm:t>
        <a:bodyPr/>
        <a:lstStyle/>
        <a:p>
          <a:endParaRPr lang="ru-RU">
            <a:latin typeface="Times New Roman" pitchFamily="18" charset="0"/>
            <a:cs typeface="Times New Roman" pitchFamily="18" charset="0"/>
          </a:endParaRPr>
        </a:p>
      </dgm:t>
    </dgm:pt>
    <dgm:pt modelId="{6E64797E-7BA4-40C6-A01F-2CF53A161665}" type="sibTrans" cxnId="{1A286035-2835-48E8-815C-DC0765378DDC}">
      <dgm:prSet/>
      <dgm:spPr/>
      <dgm:t>
        <a:bodyPr/>
        <a:lstStyle/>
        <a:p>
          <a:endParaRPr lang="ru-RU">
            <a:latin typeface="Times New Roman" pitchFamily="18" charset="0"/>
            <a:cs typeface="Times New Roman" pitchFamily="18" charset="0"/>
          </a:endParaRPr>
        </a:p>
      </dgm:t>
    </dgm:pt>
    <dgm:pt modelId="{41B1F634-A82F-4AF3-A349-DC4BDFBC0265}">
      <dgm:prSet custT="1"/>
      <dgm:spPr/>
      <dgm:t>
        <a:bodyPr/>
        <a:lstStyle/>
        <a:p>
          <a:r>
            <a:rPr lang="ru-RU" sz="1050">
              <a:latin typeface="Times New Roman" pitchFamily="18" charset="0"/>
              <a:cs typeface="Times New Roman" pitchFamily="18" charset="0"/>
            </a:rPr>
            <a:t>Мотив навчання</a:t>
          </a:r>
        </a:p>
      </dgm:t>
    </dgm:pt>
    <dgm:pt modelId="{C24BD9D5-3ED4-49AB-B3B8-2293BAE45316}" type="parTrans" cxnId="{02D3EA73-F35D-4EA8-9B1C-5D72BB2CFE03}">
      <dgm:prSet/>
      <dgm:spPr/>
      <dgm:t>
        <a:bodyPr/>
        <a:lstStyle/>
        <a:p>
          <a:endParaRPr lang="ru-RU">
            <a:latin typeface="Times New Roman" pitchFamily="18" charset="0"/>
            <a:cs typeface="Times New Roman" pitchFamily="18" charset="0"/>
          </a:endParaRPr>
        </a:p>
      </dgm:t>
    </dgm:pt>
    <dgm:pt modelId="{1EED94A5-A39C-43E6-9DA1-83208D81F562}" type="sibTrans" cxnId="{02D3EA73-F35D-4EA8-9B1C-5D72BB2CFE03}">
      <dgm:prSet/>
      <dgm:spPr/>
      <dgm:t>
        <a:bodyPr/>
        <a:lstStyle/>
        <a:p>
          <a:endParaRPr lang="ru-RU">
            <a:latin typeface="Times New Roman" pitchFamily="18" charset="0"/>
            <a:cs typeface="Times New Roman" pitchFamily="18" charset="0"/>
          </a:endParaRPr>
        </a:p>
      </dgm:t>
    </dgm:pt>
    <dgm:pt modelId="{3AD3C79C-5451-43A7-A7AF-A324C2E60176}" type="pres">
      <dgm:prSet presAssocID="{962FD514-3ECC-4062-B2BB-9CE6D428B408}" presName="Name0" presStyleCnt="0">
        <dgm:presLayoutVars>
          <dgm:chMax val="1"/>
          <dgm:dir/>
          <dgm:animLvl val="ctr"/>
          <dgm:resizeHandles val="exact"/>
        </dgm:presLayoutVars>
      </dgm:prSet>
      <dgm:spPr/>
      <dgm:t>
        <a:bodyPr/>
        <a:lstStyle/>
        <a:p>
          <a:endParaRPr lang="ru-RU"/>
        </a:p>
      </dgm:t>
    </dgm:pt>
    <dgm:pt modelId="{D3395099-1FCB-496A-826A-96E727DD1E26}" type="pres">
      <dgm:prSet presAssocID="{47D0A3FF-E89C-4C81-9D95-33CBD94EA3ED}" presName="centerShape" presStyleLbl="node0" presStyleIdx="0" presStyleCnt="1" custScaleX="141863" custScaleY="117514"/>
      <dgm:spPr/>
      <dgm:t>
        <a:bodyPr/>
        <a:lstStyle/>
        <a:p>
          <a:endParaRPr lang="ru-RU"/>
        </a:p>
      </dgm:t>
    </dgm:pt>
    <dgm:pt modelId="{FD784678-5DA3-4163-9E7C-9969FCD58FB7}" type="pres">
      <dgm:prSet presAssocID="{9553EF09-F11B-44E6-A82D-8BD5FE7093E5}" presName="parTrans" presStyleLbl="sibTrans2D1" presStyleIdx="0" presStyleCnt="8"/>
      <dgm:spPr/>
      <dgm:t>
        <a:bodyPr/>
        <a:lstStyle/>
        <a:p>
          <a:endParaRPr lang="ru-RU"/>
        </a:p>
      </dgm:t>
    </dgm:pt>
    <dgm:pt modelId="{0190A720-3760-4C14-AD58-6E7B4791F56D}" type="pres">
      <dgm:prSet presAssocID="{9553EF09-F11B-44E6-A82D-8BD5FE7093E5}" presName="connectorText" presStyleLbl="sibTrans2D1" presStyleIdx="0" presStyleCnt="8"/>
      <dgm:spPr/>
      <dgm:t>
        <a:bodyPr/>
        <a:lstStyle/>
        <a:p>
          <a:endParaRPr lang="ru-RU"/>
        </a:p>
      </dgm:t>
    </dgm:pt>
    <dgm:pt modelId="{24468509-65FD-4746-81E9-E1D505CA7E06}" type="pres">
      <dgm:prSet presAssocID="{8395CA50-D05A-48A5-8C50-29D43EB165C6}" presName="node" presStyleLbl="node1" presStyleIdx="0" presStyleCnt="8">
        <dgm:presLayoutVars>
          <dgm:bulletEnabled val="1"/>
        </dgm:presLayoutVars>
      </dgm:prSet>
      <dgm:spPr/>
      <dgm:t>
        <a:bodyPr/>
        <a:lstStyle/>
        <a:p>
          <a:endParaRPr lang="ru-RU"/>
        </a:p>
      </dgm:t>
    </dgm:pt>
    <dgm:pt modelId="{63D1483B-47C3-44C8-A24B-42241068B1F3}" type="pres">
      <dgm:prSet presAssocID="{FA7D0FEC-984E-4431-A8AF-4C7C5CB7FEEA}" presName="parTrans" presStyleLbl="sibTrans2D1" presStyleIdx="1" presStyleCnt="8"/>
      <dgm:spPr/>
      <dgm:t>
        <a:bodyPr/>
        <a:lstStyle/>
        <a:p>
          <a:endParaRPr lang="ru-RU"/>
        </a:p>
      </dgm:t>
    </dgm:pt>
    <dgm:pt modelId="{A601260E-A5FB-48E6-BB53-4796DC801984}" type="pres">
      <dgm:prSet presAssocID="{FA7D0FEC-984E-4431-A8AF-4C7C5CB7FEEA}" presName="connectorText" presStyleLbl="sibTrans2D1" presStyleIdx="1" presStyleCnt="8"/>
      <dgm:spPr/>
      <dgm:t>
        <a:bodyPr/>
        <a:lstStyle/>
        <a:p>
          <a:endParaRPr lang="ru-RU"/>
        </a:p>
      </dgm:t>
    </dgm:pt>
    <dgm:pt modelId="{EEDC8B2A-9CC2-4537-A6C4-4493FB87F220}" type="pres">
      <dgm:prSet presAssocID="{160CB155-7255-4439-9558-C59029313F38}" presName="node" presStyleLbl="node1" presStyleIdx="1" presStyleCnt="8">
        <dgm:presLayoutVars>
          <dgm:bulletEnabled val="1"/>
        </dgm:presLayoutVars>
      </dgm:prSet>
      <dgm:spPr/>
      <dgm:t>
        <a:bodyPr/>
        <a:lstStyle/>
        <a:p>
          <a:endParaRPr lang="ru-RU"/>
        </a:p>
      </dgm:t>
    </dgm:pt>
    <dgm:pt modelId="{DA69E7D6-4942-4505-AEE7-C88A412A98ED}" type="pres">
      <dgm:prSet presAssocID="{E5A54C41-610F-4304-B185-A05FB4289684}" presName="parTrans" presStyleLbl="sibTrans2D1" presStyleIdx="2" presStyleCnt="8"/>
      <dgm:spPr/>
      <dgm:t>
        <a:bodyPr/>
        <a:lstStyle/>
        <a:p>
          <a:endParaRPr lang="ru-RU"/>
        </a:p>
      </dgm:t>
    </dgm:pt>
    <dgm:pt modelId="{D0B08DEA-C828-4141-87E5-C470AC8FBA4E}" type="pres">
      <dgm:prSet presAssocID="{E5A54C41-610F-4304-B185-A05FB4289684}" presName="connectorText" presStyleLbl="sibTrans2D1" presStyleIdx="2" presStyleCnt="8"/>
      <dgm:spPr/>
      <dgm:t>
        <a:bodyPr/>
        <a:lstStyle/>
        <a:p>
          <a:endParaRPr lang="ru-RU"/>
        </a:p>
      </dgm:t>
    </dgm:pt>
    <dgm:pt modelId="{B24A88AC-5872-41E5-ADFF-2CDD2AEC6129}" type="pres">
      <dgm:prSet presAssocID="{A26E01CF-3971-4C90-8F35-C1E9339FFDD3}" presName="node" presStyleLbl="node1" presStyleIdx="2" presStyleCnt="8">
        <dgm:presLayoutVars>
          <dgm:bulletEnabled val="1"/>
        </dgm:presLayoutVars>
      </dgm:prSet>
      <dgm:spPr/>
      <dgm:t>
        <a:bodyPr/>
        <a:lstStyle/>
        <a:p>
          <a:endParaRPr lang="ru-RU"/>
        </a:p>
      </dgm:t>
    </dgm:pt>
    <dgm:pt modelId="{42B2BAC6-F81C-4724-B2AA-771B102E6199}" type="pres">
      <dgm:prSet presAssocID="{48591826-DBF9-4453-A475-29EB3E38BF70}" presName="parTrans" presStyleLbl="sibTrans2D1" presStyleIdx="3" presStyleCnt="8"/>
      <dgm:spPr/>
      <dgm:t>
        <a:bodyPr/>
        <a:lstStyle/>
        <a:p>
          <a:endParaRPr lang="ru-RU"/>
        </a:p>
      </dgm:t>
    </dgm:pt>
    <dgm:pt modelId="{74D9B035-51FE-4944-B88F-77E1E4136878}" type="pres">
      <dgm:prSet presAssocID="{48591826-DBF9-4453-A475-29EB3E38BF70}" presName="connectorText" presStyleLbl="sibTrans2D1" presStyleIdx="3" presStyleCnt="8"/>
      <dgm:spPr/>
      <dgm:t>
        <a:bodyPr/>
        <a:lstStyle/>
        <a:p>
          <a:endParaRPr lang="ru-RU"/>
        </a:p>
      </dgm:t>
    </dgm:pt>
    <dgm:pt modelId="{13AECD08-97D4-4984-BD61-E35C64887788}" type="pres">
      <dgm:prSet presAssocID="{89466E72-0DAB-4B21-A8A3-FCB284031251}" presName="node" presStyleLbl="node1" presStyleIdx="3" presStyleCnt="8">
        <dgm:presLayoutVars>
          <dgm:bulletEnabled val="1"/>
        </dgm:presLayoutVars>
      </dgm:prSet>
      <dgm:spPr/>
      <dgm:t>
        <a:bodyPr/>
        <a:lstStyle/>
        <a:p>
          <a:endParaRPr lang="ru-RU"/>
        </a:p>
      </dgm:t>
    </dgm:pt>
    <dgm:pt modelId="{21AB58A5-1B00-4CD1-AE5F-E95FA86077A3}" type="pres">
      <dgm:prSet presAssocID="{A9FA4B76-D633-42C4-984E-B860690FCD68}" presName="parTrans" presStyleLbl="sibTrans2D1" presStyleIdx="4" presStyleCnt="8"/>
      <dgm:spPr/>
      <dgm:t>
        <a:bodyPr/>
        <a:lstStyle/>
        <a:p>
          <a:endParaRPr lang="ru-RU"/>
        </a:p>
      </dgm:t>
    </dgm:pt>
    <dgm:pt modelId="{B7A9418B-1055-46EB-83CB-1C766121E01A}" type="pres">
      <dgm:prSet presAssocID="{A9FA4B76-D633-42C4-984E-B860690FCD68}" presName="connectorText" presStyleLbl="sibTrans2D1" presStyleIdx="4" presStyleCnt="8"/>
      <dgm:spPr/>
      <dgm:t>
        <a:bodyPr/>
        <a:lstStyle/>
        <a:p>
          <a:endParaRPr lang="ru-RU"/>
        </a:p>
      </dgm:t>
    </dgm:pt>
    <dgm:pt modelId="{97A07802-A4AC-4887-AD53-4F3C281F0795}" type="pres">
      <dgm:prSet presAssocID="{DD8130F7-9BB7-452D-BECC-A3EE6E85E3BA}" presName="node" presStyleLbl="node1" presStyleIdx="4" presStyleCnt="8">
        <dgm:presLayoutVars>
          <dgm:bulletEnabled val="1"/>
        </dgm:presLayoutVars>
      </dgm:prSet>
      <dgm:spPr/>
      <dgm:t>
        <a:bodyPr/>
        <a:lstStyle/>
        <a:p>
          <a:endParaRPr lang="ru-RU"/>
        </a:p>
      </dgm:t>
    </dgm:pt>
    <dgm:pt modelId="{C3EB162A-55C8-424F-B10E-D0D9F0EA5BF3}" type="pres">
      <dgm:prSet presAssocID="{E781E5E5-A845-4D43-9F28-E7246E9178B1}" presName="parTrans" presStyleLbl="sibTrans2D1" presStyleIdx="5" presStyleCnt="8"/>
      <dgm:spPr/>
      <dgm:t>
        <a:bodyPr/>
        <a:lstStyle/>
        <a:p>
          <a:endParaRPr lang="ru-RU"/>
        </a:p>
      </dgm:t>
    </dgm:pt>
    <dgm:pt modelId="{0C0D3681-1D89-487D-B0E0-2E365CD35B4A}" type="pres">
      <dgm:prSet presAssocID="{E781E5E5-A845-4D43-9F28-E7246E9178B1}" presName="connectorText" presStyleLbl="sibTrans2D1" presStyleIdx="5" presStyleCnt="8"/>
      <dgm:spPr/>
      <dgm:t>
        <a:bodyPr/>
        <a:lstStyle/>
        <a:p>
          <a:endParaRPr lang="ru-RU"/>
        </a:p>
      </dgm:t>
    </dgm:pt>
    <dgm:pt modelId="{443ECF3D-229A-4350-8E3F-A860BFE7C166}" type="pres">
      <dgm:prSet presAssocID="{6F0F7C4C-51CE-4755-8FBA-FE2F3B059641}" presName="node" presStyleLbl="node1" presStyleIdx="5" presStyleCnt="8">
        <dgm:presLayoutVars>
          <dgm:bulletEnabled val="1"/>
        </dgm:presLayoutVars>
      </dgm:prSet>
      <dgm:spPr/>
      <dgm:t>
        <a:bodyPr/>
        <a:lstStyle/>
        <a:p>
          <a:endParaRPr lang="ru-RU"/>
        </a:p>
      </dgm:t>
    </dgm:pt>
    <dgm:pt modelId="{7C48B673-2037-48FA-A65B-52E0ED36692E}" type="pres">
      <dgm:prSet presAssocID="{E72406D3-D72C-4D70-B824-792BB02CF87A}" presName="parTrans" presStyleLbl="sibTrans2D1" presStyleIdx="6" presStyleCnt="8"/>
      <dgm:spPr/>
      <dgm:t>
        <a:bodyPr/>
        <a:lstStyle/>
        <a:p>
          <a:endParaRPr lang="ru-RU"/>
        </a:p>
      </dgm:t>
    </dgm:pt>
    <dgm:pt modelId="{94707AA6-3265-425B-B6F9-4145ACE2943E}" type="pres">
      <dgm:prSet presAssocID="{E72406D3-D72C-4D70-B824-792BB02CF87A}" presName="connectorText" presStyleLbl="sibTrans2D1" presStyleIdx="6" presStyleCnt="8"/>
      <dgm:spPr/>
      <dgm:t>
        <a:bodyPr/>
        <a:lstStyle/>
        <a:p>
          <a:endParaRPr lang="ru-RU"/>
        </a:p>
      </dgm:t>
    </dgm:pt>
    <dgm:pt modelId="{9EDCB13B-EA16-4F2C-8325-A36A1381E343}" type="pres">
      <dgm:prSet presAssocID="{2BEEA1FD-A957-40BA-87DD-33938FE23CAB}" presName="node" presStyleLbl="node1" presStyleIdx="6" presStyleCnt="8">
        <dgm:presLayoutVars>
          <dgm:bulletEnabled val="1"/>
        </dgm:presLayoutVars>
      </dgm:prSet>
      <dgm:spPr/>
      <dgm:t>
        <a:bodyPr/>
        <a:lstStyle/>
        <a:p>
          <a:endParaRPr lang="ru-RU"/>
        </a:p>
      </dgm:t>
    </dgm:pt>
    <dgm:pt modelId="{656997B4-E862-41A1-9FE4-A3FF07783611}" type="pres">
      <dgm:prSet presAssocID="{C24BD9D5-3ED4-49AB-B3B8-2293BAE45316}" presName="parTrans" presStyleLbl="sibTrans2D1" presStyleIdx="7" presStyleCnt="8"/>
      <dgm:spPr/>
      <dgm:t>
        <a:bodyPr/>
        <a:lstStyle/>
        <a:p>
          <a:endParaRPr lang="ru-RU"/>
        </a:p>
      </dgm:t>
    </dgm:pt>
    <dgm:pt modelId="{1978187D-F733-4AA7-B836-5CC434FF325F}" type="pres">
      <dgm:prSet presAssocID="{C24BD9D5-3ED4-49AB-B3B8-2293BAE45316}" presName="connectorText" presStyleLbl="sibTrans2D1" presStyleIdx="7" presStyleCnt="8"/>
      <dgm:spPr/>
      <dgm:t>
        <a:bodyPr/>
        <a:lstStyle/>
        <a:p>
          <a:endParaRPr lang="ru-RU"/>
        </a:p>
      </dgm:t>
    </dgm:pt>
    <dgm:pt modelId="{D7F25033-7A3C-4D65-B94C-12A049D6BD61}" type="pres">
      <dgm:prSet presAssocID="{41B1F634-A82F-4AF3-A349-DC4BDFBC0265}" presName="node" presStyleLbl="node1" presStyleIdx="7" presStyleCnt="8">
        <dgm:presLayoutVars>
          <dgm:bulletEnabled val="1"/>
        </dgm:presLayoutVars>
      </dgm:prSet>
      <dgm:spPr/>
      <dgm:t>
        <a:bodyPr/>
        <a:lstStyle/>
        <a:p>
          <a:endParaRPr lang="ru-RU"/>
        </a:p>
      </dgm:t>
    </dgm:pt>
  </dgm:ptLst>
  <dgm:cxnLst>
    <dgm:cxn modelId="{CBFBADC8-97A9-4BD9-B31B-E4E7039FC444}" type="presOf" srcId="{A9FA4B76-D633-42C4-984E-B860690FCD68}" destId="{B7A9418B-1055-46EB-83CB-1C766121E01A}" srcOrd="1" destOrd="0" presId="urn:microsoft.com/office/officeart/2005/8/layout/radial5"/>
    <dgm:cxn modelId="{4092FE36-AFCA-4A6C-8FF5-7160370A4ED7}" type="presOf" srcId="{160CB155-7255-4439-9558-C59029313F38}" destId="{EEDC8B2A-9CC2-4537-A6C4-4493FB87F220}" srcOrd="0" destOrd="0" presId="urn:microsoft.com/office/officeart/2005/8/layout/radial5"/>
    <dgm:cxn modelId="{D831523E-540B-44E3-919A-6D0BC2C14CA1}" srcId="{47D0A3FF-E89C-4C81-9D95-33CBD94EA3ED}" destId="{A26E01CF-3971-4C90-8F35-C1E9339FFDD3}" srcOrd="2" destOrd="0" parTransId="{E5A54C41-610F-4304-B185-A05FB4289684}" sibTransId="{3C15E10E-FF21-4EB7-BAAE-27F3BDEC8C89}"/>
    <dgm:cxn modelId="{6778E1B9-0217-48B8-A814-75E7AE834C4E}" type="presOf" srcId="{48591826-DBF9-4453-A475-29EB3E38BF70}" destId="{74D9B035-51FE-4944-B88F-77E1E4136878}" srcOrd="1" destOrd="0" presId="urn:microsoft.com/office/officeart/2005/8/layout/radial5"/>
    <dgm:cxn modelId="{62A641BF-25BA-41E1-9EF0-CB45B0B5EB21}" type="presOf" srcId="{89466E72-0DAB-4B21-A8A3-FCB284031251}" destId="{13AECD08-97D4-4984-BD61-E35C64887788}" srcOrd="0" destOrd="0" presId="urn:microsoft.com/office/officeart/2005/8/layout/radial5"/>
    <dgm:cxn modelId="{04F4E2BE-B30A-43F9-8586-66AFD3714A6C}" type="presOf" srcId="{8395CA50-D05A-48A5-8C50-29D43EB165C6}" destId="{24468509-65FD-4746-81E9-E1D505CA7E06}" srcOrd="0" destOrd="0" presId="urn:microsoft.com/office/officeart/2005/8/layout/radial5"/>
    <dgm:cxn modelId="{6D3E5001-D40E-47C6-ADBF-E6C22E7A7B42}" srcId="{47D0A3FF-E89C-4C81-9D95-33CBD94EA3ED}" destId="{DD8130F7-9BB7-452D-BECC-A3EE6E85E3BA}" srcOrd="4" destOrd="0" parTransId="{A9FA4B76-D633-42C4-984E-B860690FCD68}" sibTransId="{E4165E02-C3C5-4FC0-A14C-87409739658F}"/>
    <dgm:cxn modelId="{D398E5C2-76EF-47CD-9B13-41943322E7F2}" srcId="{47D0A3FF-E89C-4C81-9D95-33CBD94EA3ED}" destId="{160CB155-7255-4439-9558-C59029313F38}" srcOrd="1" destOrd="0" parTransId="{FA7D0FEC-984E-4431-A8AF-4C7C5CB7FEEA}" sibTransId="{C36454DE-D59C-4736-8051-C46B293EC22B}"/>
    <dgm:cxn modelId="{2B4D2C9B-10DE-42F3-82DD-118F3059D37D}" type="presOf" srcId="{2BEEA1FD-A957-40BA-87DD-33938FE23CAB}" destId="{9EDCB13B-EA16-4F2C-8325-A36A1381E343}" srcOrd="0" destOrd="0" presId="urn:microsoft.com/office/officeart/2005/8/layout/radial5"/>
    <dgm:cxn modelId="{CFC2400D-290E-4C84-A6D5-F2AC4B47BC96}" srcId="{47D0A3FF-E89C-4C81-9D95-33CBD94EA3ED}" destId="{6F0F7C4C-51CE-4755-8FBA-FE2F3B059641}" srcOrd="5" destOrd="0" parTransId="{E781E5E5-A845-4D43-9F28-E7246E9178B1}" sibTransId="{53036FB2-7EBB-481F-978F-A6AD5DEB2940}"/>
    <dgm:cxn modelId="{D42792DB-A470-4B3E-992A-3803EBCC3F9F}" type="presOf" srcId="{A26E01CF-3971-4C90-8F35-C1E9339FFDD3}" destId="{B24A88AC-5872-41E5-ADFF-2CDD2AEC6129}" srcOrd="0" destOrd="0" presId="urn:microsoft.com/office/officeart/2005/8/layout/radial5"/>
    <dgm:cxn modelId="{1006EF14-6721-426C-85C3-97644B2256F8}" srcId="{962FD514-3ECC-4062-B2BB-9CE6D428B408}" destId="{47D0A3FF-E89C-4C81-9D95-33CBD94EA3ED}" srcOrd="0" destOrd="0" parTransId="{35AE5F8F-156D-462E-8E8D-276A4C9769CD}" sibTransId="{FCDD45CF-5C4A-4429-858E-DC803984B214}"/>
    <dgm:cxn modelId="{B91DFB01-E9D7-4BF9-BBD4-7D30B211C2F7}" type="presOf" srcId="{41B1F634-A82F-4AF3-A349-DC4BDFBC0265}" destId="{D7F25033-7A3C-4D65-B94C-12A049D6BD61}" srcOrd="0" destOrd="0" presId="urn:microsoft.com/office/officeart/2005/8/layout/radial5"/>
    <dgm:cxn modelId="{E041800C-FB07-4849-AFFF-C7CF914DC960}" type="presOf" srcId="{E781E5E5-A845-4D43-9F28-E7246E9178B1}" destId="{C3EB162A-55C8-424F-B10E-D0D9F0EA5BF3}" srcOrd="0" destOrd="0" presId="urn:microsoft.com/office/officeart/2005/8/layout/radial5"/>
    <dgm:cxn modelId="{678161DC-1887-4365-9E81-B5B6ABC0016E}" type="presOf" srcId="{A9FA4B76-D633-42C4-984E-B860690FCD68}" destId="{21AB58A5-1B00-4CD1-AE5F-E95FA86077A3}" srcOrd="0" destOrd="0" presId="urn:microsoft.com/office/officeart/2005/8/layout/radial5"/>
    <dgm:cxn modelId="{75A5D65E-C911-4998-BFE6-510CDB9A699B}" type="presOf" srcId="{E72406D3-D72C-4D70-B824-792BB02CF87A}" destId="{94707AA6-3265-425B-B6F9-4145ACE2943E}" srcOrd="1" destOrd="0" presId="urn:microsoft.com/office/officeart/2005/8/layout/radial5"/>
    <dgm:cxn modelId="{6A6910C7-5602-4889-8CC1-E4D29B0BE91D}" type="presOf" srcId="{FA7D0FEC-984E-4431-A8AF-4C7C5CB7FEEA}" destId="{63D1483B-47C3-44C8-A24B-42241068B1F3}" srcOrd="0" destOrd="0" presId="urn:microsoft.com/office/officeart/2005/8/layout/radial5"/>
    <dgm:cxn modelId="{1EF6B166-BA4E-48FA-AE83-86A95DA52C50}" type="presOf" srcId="{6F0F7C4C-51CE-4755-8FBA-FE2F3B059641}" destId="{443ECF3D-229A-4350-8E3F-A860BFE7C166}" srcOrd="0" destOrd="0" presId="urn:microsoft.com/office/officeart/2005/8/layout/radial5"/>
    <dgm:cxn modelId="{961F7EAB-07D9-4EBB-8F47-BFACE5917843}" type="presOf" srcId="{DD8130F7-9BB7-452D-BECC-A3EE6E85E3BA}" destId="{97A07802-A4AC-4887-AD53-4F3C281F0795}" srcOrd="0" destOrd="0" presId="urn:microsoft.com/office/officeart/2005/8/layout/radial5"/>
    <dgm:cxn modelId="{6023FC0B-F780-4BCD-8749-0421CAA432E9}" type="presOf" srcId="{9553EF09-F11B-44E6-A82D-8BD5FE7093E5}" destId="{0190A720-3760-4C14-AD58-6E7B4791F56D}" srcOrd="1" destOrd="0" presId="urn:microsoft.com/office/officeart/2005/8/layout/radial5"/>
    <dgm:cxn modelId="{D7B9C2C3-7A92-4008-8581-BD7704E923FD}" srcId="{47D0A3FF-E89C-4C81-9D95-33CBD94EA3ED}" destId="{89466E72-0DAB-4B21-A8A3-FCB284031251}" srcOrd="3" destOrd="0" parTransId="{48591826-DBF9-4453-A475-29EB3E38BF70}" sibTransId="{CFF58E0C-3C2C-4971-986B-A1915B6E570C}"/>
    <dgm:cxn modelId="{AEDB4641-BFCF-47D3-8F93-778F484B5DD0}" type="presOf" srcId="{48591826-DBF9-4453-A475-29EB3E38BF70}" destId="{42B2BAC6-F81C-4724-B2AA-771B102E6199}" srcOrd="0" destOrd="0" presId="urn:microsoft.com/office/officeart/2005/8/layout/radial5"/>
    <dgm:cxn modelId="{E2CA49EE-AB68-48C0-BADF-BAF4D1EBC17D}" type="presOf" srcId="{E5A54C41-610F-4304-B185-A05FB4289684}" destId="{D0B08DEA-C828-4141-87E5-C470AC8FBA4E}" srcOrd="1" destOrd="0" presId="urn:microsoft.com/office/officeart/2005/8/layout/radial5"/>
    <dgm:cxn modelId="{10CB3092-F78A-4861-9A26-727EB595B07B}" type="presOf" srcId="{C24BD9D5-3ED4-49AB-B3B8-2293BAE45316}" destId="{656997B4-E862-41A1-9FE4-A3FF07783611}" srcOrd="0" destOrd="0" presId="urn:microsoft.com/office/officeart/2005/8/layout/radial5"/>
    <dgm:cxn modelId="{E6650CEE-660B-481B-89DF-40C47081C8DB}" type="presOf" srcId="{962FD514-3ECC-4062-B2BB-9CE6D428B408}" destId="{3AD3C79C-5451-43A7-A7AF-A324C2E60176}" srcOrd="0" destOrd="0" presId="urn:microsoft.com/office/officeart/2005/8/layout/radial5"/>
    <dgm:cxn modelId="{66AB7563-9660-4547-8FC1-225BEB09E27E}" type="presOf" srcId="{E72406D3-D72C-4D70-B824-792BB02CF87A}" destId="{7C48B673-2037-48FA-A65B-52E0ED36692E}" srcOrd="0" destOrd="0" presId="urn:microsoft.com/office/officeart/2005/8/layout/radial5"/>
    <dgm:cxn modelId="{1A286035-2835-48E8-815C-DC0765378DDC}" srcId="{47D0A3FF-E89C-4C81-9D95-33CBD94EA3ED}" destId="{2BEEA1FD-A957-40BA-87DD-33938FE23CAB}" srcOrd="6" destOrd="0" parTransId="{E72406D3-D72C-4D70-B824-792BB02CF87A}" sibTransId="{6E64797E-7BA4-40C6-A01F-2CF53A161665}"/>
    <dgm:cxn modelId="{F7685860-4945-4247-A3CB-6D2A8B79135C}" type="presOf" srcId="{C24BD9D5-3ED4-49AB-B3B8-2293BAE45316}" destId="{1978187D-F733-4AA7-B836-5CC434FF325F}" srcOrd="1" destOrd="0" presId="urn:microsoft.com/office/officeart/2005/8/layout/radial5"/>
    <dgm:cxn modelId="{7D8EB47A-40A4-45B3-AF73-3F811A8E72C0}" type="presOf" srcId="{9553EF09-F11B-44E6-A82D-8BD5FE7093E5}" destId="{FD784678-5DA3-4163-9E7C-9969FCD58FB7}" srcOrd="0" destOrd="0" presId="urn:microsoft.com/office/officeart/2005/8/layout/radial5"/>
    <dgm:cxn modelId="{CEB23850-E06A-4463-AC52-C54CE57C3FAE}" type="presOf" srcId="{47D0A3FF-E89C-4C81-9D95-33CBD94EA3ED}" destId="{D3395099-1FCB-496A-826A-96E727DD1E26}" srcOrd="0" destOrd="0" presId="urn:microsoft.com/office/officeart/2005/8/layout/radial5"/>
    <dgm:cxn modelId="{359ECFB3-A67D-4331-B0DC-62BBB8F9786E}" srcId="{47D0A3FF-E89C-4C81-9D95-33CBD94EA3ED}" destId="{8395CA50-D05A-48A5-8C50-29D43EB165C6}" srcOrd="0" destOrd="0" parTransId="{9553EF09-F11B-44E6-A82D-8BD5FE7093E5}" sibTransId="{03B7DC0B-F21E-4879-BBEF-6D4A39BE7999}"/>
    <dgm:cxn modelId="{E0637F7F-D565-4C41-BEEC-7E282723E461}" type="presOf" srcId="{E5A54C41-610F-4304-B185-A05FB4289684}" destId="{DA69E7D6-4942-4505-AEE7-C88A412A98ED}" srcOrd="0" destOrd="0" presId="urn:microsoft.com/office/officeart/2005/8/layout/radial5"/>
    <dgm:cxn modelId="{02D3EA73-F35D-4EA8-9B1C-5D72BB2CFE03}" srcId="{47D0A3FF-E89C-4C81-9D95-33CBD94EA3ED}" destId="{41B1F634-A82F-4AF3-A349-DC4BDFBC0265}" srcOrd="7" destOrd="0" parTransId="{C24BD9D5-3ED4-49AB-B3B8-2293BAE45316}" sibTransId="{1EED94A5-A39C-43E6-9DA1-83208D81F562}"/>
    <dgm:cxn modelId="{3691C67E-3C98-49C9-98C4-A0F5556B3075}" type="presOf" srcId="{FA7D0FEC-984E-4431-A8AF-4C7C5CB7FEEA}" destId="{A601260E-A5FB-48E6-BB53-4796DC801984}" srcOrd="1" destOrd="0" presId="urn:microsoft.com/office/officeart/2005/8/layout/radial5"/>
    <dgm:cxn modelId="{EF1CB352-2C9A-4F6E-9669-2A01100D8081}" type="presOf" srcId="{E781E5E5-A845-4D43-9F28-E7246E9178B1}" destId="{0C0D3681-1D89-487D-B0E0-2E365CD35B4A}" srcOrd="1" destOrd="0" presId="urn:microsoft.com/office/officeart/2005/8/layout/radial5"/>
    <dgm:cxn modelId="{1AF0F2BF-4E1F-446B-AF86-8D9B53E4CCA4}" type="presParOf" srcId="{3AD3C79C-5451-43A7-A7AF-A324C2E60176}" destId="{D3395099-1FCB-496A-826A-96E727DD1E26}" srcOrd="0" destOrd="0" presId="urn:microsoft.com/office/officeart/2005/8/layout/radial5"/>
    <dgm:cxn modelId="{8872A1DF-7BF8-4A33-BBFD-7253E8F06EB0}" type="presParOf" srcId="{3AD3C79C-5451-43A7-A7AF-A324C2E60176}" destId="{FD784678-5DA3-4163-9E7C-9969FCD58FB7}" srcOrd="1" destOrd="0" presId="urn:microsoft.com/office/officeart/2005/8/layout/radial5"/>
    <dgm:cxn modelId="{B54C5556-A3D9-4D25-BC8D-7AC8BA4BE030}" type="presParOf" srcId="{FD784678-5DA3-4163-9E7C-9969FCD58FB7}" destId="{0190A720-3760-4C14-AD58-6E7B4791F56D}" srcOrd="0" destOrd="0" presId="urn:microsoft.com/office/officeart/2005/8/layout/radial5"/>
    <dgm:cxn modelId="{45FA8756-E612-485D-839C-5D9AD9068AAE}" type="presParOf" srcId="{3AD3C79C-5451-43A7-A7AF-A324C2E60176}" destId="{24468509-65FD-4746-81E9-E1D505CA7E06}" srcOrd="2" destOrd="0" presId="urn:microsoft.com/office/officeart/2005/8/layout/radial5"/>
    <dgm:cxn modelId="{AFFCA3D2-9D5B-4408-AB44-7FD75F011215}" type="presParOf" srcId="{3AD3C79C-5451-43A7-A7AF-A324C2E60176}" destId="{63D1483B-47C3-44C8-A24B-42241068B1F3}" srcOrd="3" destOrd="0" presId="urn:microsoft.com/office/officeart/2005/8/layout/radial5"/>
    <dgm:cxn modelId="{B5B4323F-0150-4058-995C-8E18E6554DFE}" type="presParOf" srcId="{63D1483B-47C3-44C8-A24B-42241068B1F3}" destId="{A601260E-A5FB-48E6-BB53-4796DC801984}" srcOrd="0" destOrd="0" presId="urn:microsoft.com/office/officeart/2005/8/layout/radial5"/>
    <dgm:cxn modelId="{0EB7BFEB-6999-49AE-8366-1C6D83CE9C3B}" type="presParOf" srcId="{3AD3C79C-5451-43A7-A7AF-A324C2E60176}" destId="{EEDC8B2A-9CC2-4537-A6C4-4493FB87F220}" srcOrd="4" destOrd="0" presId="urn:microsoft.com/office/officeart/2005/8/layout/radial5"/>
    <dgm:cxn modelId="{55E9BCA4-F0CC-401E-97AC-E37E64C075AE}" type="presParOf" srcId="{3AD3C79C-5451-43A7-A7AF-A324C2E60176}" destId="{DA69E7D6-4942-4505-AEE7-C88A412A98ED}" srcOrd="5" destOrd="0" presId="urn:microsoft.com/office/officeart/2005/8/layout/radial5"/>
    <dgm:cxn modelId="{91B8E6D7-EEBD-4A3A-A36A-A3867B041E89}" type="presParOf" srcId="{DA69E7D6-4942-4505-AEE7-C88A412A98ED}" destId="{D0B08DEA-C828-4141-87E5-C470AC8FBA4E}" srcOrd="0" destOrd="0" presId="urn:microsoft.com/office/officeart/2005/8/layout/radial5"/>
    <dgm:cxn modelId="{4CCAC125-C7A1-4E59-BB53-E4F2D4914C9C}" type="presParOf" srcId="{3AD3C79C-5451-43A7-A7AF-A324C2E60176}" destId="{B24A88AC-5872-41E5-ADFF-2CDD2AEC6129}" srcOrd="6" destOrd="0" presId="urn:microsoft.com/office/officeart/2005/8/layout/radial5"/>
    <dgm:cxn modelId="{1CDF0A27-6D04-4F20-8E38-F12120EE1037}" type="presParOf" srcId="{3AD3C79C-5451-43A7-A7AF-A324C2E60176}" destId="{42B2BAC6-F81C-4724-B2AA-771B102E6199}" srcOrd="7" destOrd="0" presId="urn:microsoft.com/office/officeart/2005/8/layout/radial5"/>
    <dgm:cxn modelId="{25CEF293-4094-4F16-84B9-DAF92F2013BB}" type="presParOf" srcId="{42B2BAC6-F81C-4724-B2AA-771B102E6199}" destId="{74D9B035-51FE-4944-B88F-77E1E4136878}" srcOrd="0" destOrd="0" presId="urn:microsoft.com/office/officeart/2005/8/layout/radial5"/>
    <dgm:cxn modelId="{B05B338C-D457-4F3C-BDB2-ED30E0773867}" type="presParOf" srcId="{3AD3C79C-5451-43A7-A7AF-A324C2E60176}" destId="{13AECD08-97D4-4984-BD61-E35C64887788}" srcOrd="8" destOrd="0" presId="urn:microsoft.com/office/officeart/2005/8/layout/radial5"/>
    <dgm:cxn modelId="{57E28D17-7C45-4F73-A631-21E179A62407}" type="presParOf" srcId="{3AD3C79C-5451-43A7-A7AF-A324C2E60176}" destId="{21AB58A5-1B00-4CD1-AE5F-E95FA86077A3}" srcOrd="9" destOrd="0" presId="urn:microsoft.com/office/officeart/2005/8/layout/radial5"/>
    <dgm:cxn modelId="{5A2E1514-5800-4BDA-9D4E-60F393A17EBB}" type="presParOf" srcId="{21AB58A5-1B00-4CD1-AE5F-E95FA86077A3}" destId="{B7A9418B-1055-46EB-83CB-1C766121E01A}" srcOrd="0" destOrd="0" presId="urn:microsoft.com/office/officeart/2005/8/layout/radial5"/>
    <dgm:cxn modelId="{1A7EC42C-E655-493C-A69B-78339FBC1BC0}" type="presParOf" srcId="{3AD3C79C-5451-43A7-A7AF-A324C2E60176}" destId="{97A07802-A4AC-4887-AD53-4F3C281F0795}" srcOrd="10" destOrd="0" presId="urn:microsoft.com/office/officeart/2005/8/layout/radial5"/>
    <dgm:cxn modelId="{EDA59E82-D531-4035-9506-EA54A216134E}" type="presParOf" srcId="{3AD3C79C-5451-43A7-A7AF-A324C2E60176}" destId="{C3EB162A-55C8-424F-B10E-D0D9F0EA5BF3}" srcOrd="11" destOrd="0" presId="urn:microsoft.com/office/officeart/2005/8/layout/radial5"/>
    <dgm:cxn modelId="{569F8400-937B-489D-82E7-09D8F3C9AD67}" type="presParOf" srcId="{C3EB162A-55C8-424F-B10E-D0D9F0EA5BF3}" destId="{0C0D3681-1D89-487D-B0E0-2E365CD35B4A}" srcOrd="0" destOrd="0" presId="urn:microsoft.com/office/officeart/2005/8/layout/radial5"/>
    <dgm:cxn modelId="{065A2659-0406-466A-A0D7-408B12334F27}" type="presParOf" srcId="{3AD3C79C-5451-43A7-A7AF-A324C2E60176}" destId="{443ECF3D-229A-4350-8E3F-A860BFE7C166}" srcOrd="12" destOrd="0" presId="urn:microsoft.com/office/officeart/2005/8/layout/radial5"/>
    <dgm:cxn modelId="{3E549D3E-4109-4C41-947E-6D9DDED57572}" type="presParOf" srcId="{3AD3C79C-5451-43A7-A7AF-A324C2E60176}" destId="{7C48B673-2037-48FA-A65B-52E0ED36692E}" srcOrd="13" destOrd="0" presId="urn:microsoft.com/office/officeart/2005/8/layout/radial5"/>
    <dgm:cxn modelId="{E27CD837-5BD4-444D-B72E-389845A2AA49}" type="presParOf" srcId="{7C48B673-2037-48FA-A65B-52E0ED36692E}" destId="{94707AA6-3265-425B-B6F9-4145ACE2943E}" srcOrd="0" destOrd="0" presId="urn:microsoft.com/office/officeart/2005/8/layout/radial5"/>
    <dgm:cxn modelId="{198C75BF-7C8D-4421-A31E-7C86375A28BA}" type="presParOf" srcId="{3AD3C79C-5451-43A7-A7AF-A324C2E60176}" destId="{9EDCB13B-EA16-4F2C-8325-A36A1381E343}" srcOrd="14" destOrd="0" presId="urn:microsoft.com/office/officeart/2005/8/layout/radial5"/>
    <dgm:cxn modelId="{D24AE6CA-517B-495C-B69F-60F1FDF05954}" type="presParOf" srcId="{3AD3C79C-5451-43A7-A7AF-A324C2E60176}" destId="{656997B4-E862-41A1-9FE4-A3FF07783611}" srcOrd="15" destOrd="0" presId="urn:microsoft.com/office/officeart/2005/8/layout/radial5"/>
    <dgm:cxn modelId="{4177625C-73E8-40C9-A1A5-0489521CEED6}" type="presParOf" srcId="{656997B4-E862-41A1-9FE4-A3FF07783611}" destId="{1978187D-F733-4AA7-B836-5CC434FF325F}" srcOrd="0" destOrd="0" presId="urn:microsoft.com/office/officeart/2005/8/layout/radial5"/>
    <dgm:cxn modelId="{081F9790-054F-4DEC-BCDB-20F190AB37C9}" type="presParOf" srcId="{3AD3C79C-5451-43A7-A7AF-A324C2E60176}" destId="{D7F25033-7A3C-4D65-B94C-12A049D6BD61}" srcOrd="16" destOrd="0" presId="urn:microsoft.com/office/officeart/2005/8/layout/radial5"/>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A8BEA80-67CC-468B-A549-E80B2DF59B77}" type="doc">
      <dgm:prSet loTypeId="urn:microsoft.com/office/officeart/2005/8/layout/radial5" loCatId="cycle" qsTypeId="urn:microsoft.com/office/officeart/2005/8/quickstyle/simple1" qsCatId="simple" csTypeId="urn:microsoft.com/office/officeart/2005/8/colors/accent0_1" csCatId="mainScheme" phldr="1"/>
      <dgm:spPr/>
      <dgm:t>
        <a:bodyPr/>
        <a:lstStyle/>
        <a:p>
          <a:endParaRPr lang="ru-RU"/>
        </a:p>
      </dgm:t>
    </dgm:pt>
    <dgm:pt modelId="{C65B3ABE-EE51-40EE-8AD7-AE5963DAD239}">
      <dgm:prSet phldrT="[Текст]"/>
      <dgm:spPr/>
      <dgm:t>
        <a:bodyPr/>
        <a:lstStyle/>
        <a:p>
          <a:r>
            <a:rPr lang="ru-RU">
              <a:latin typeface="Times New Roman" pitchFamily="18" charset="0"/>
              <a:cs typeface="Times New Roman" pitchFamily="18" charset="0"/>
            </a:rPr>
            <a:t>Функції мотивів</a:t>
          </a:r>
        </a:p>
      </dgm:t>
    </dgm:pt>
    <dgm:pt modelId="{3EF87FDC-C592-430F-B1B1-6E29098BF02D}" type="parTrans" cxnId="{D2A4DC8A-DB46-4B9B-A68E-DD1C6A771174}">
      <dgm:prSet/>
      <dgm:spPr/>
      <dgm:t>
        <a:bodyPr/>
        <a:lstStyle/>
        <a:p>
          <a:endParaRPr lang="ru-RU">
            <a:latin typeface="Times New Roman" pitchFamily="18" charset="0"/>
            <a:cs typeface="Times New Roman" pitchFamily="18" charset="0"/>
          </a:endParaRPr>
        </a:p>
      </dgm:t>
    </dgm:pt>
    <dgm:pt modelId="{4099DD41-2576-412A-B54A-1B7C092FCE19}" type="sibTrans" cxnId="{D2A4DC8A-DB46-4B9B-A68E-DD1C6A771174}">
      <dgm:prSet/>
      <dgm:spPr/>
      <dgm:t>
        <a:bodyPr/>
        <a:lstStyle/>
        <a:p>
          <a:endParaRPr lang="ru-RU">
            <a:latin typeface="Times New Roman" pitchFamily="18" charset="0"/>
            <a:cs typeface="Times New Roman" pitchFamily="18" charset="0"/>
          </a:endParaRPr>
        </a:p>
      </dgm:t>
    </dgm:pt>
    <dgm:pt modelId="{3121A597-17FD-4833-9301-037B67D1C3C1}">
      <dgm:prSet phldrT="[Текст]" custT="1"/>
      <dgm:spPr/>
      <dgm:t>
        <a:bodyPr/>
        <a:lstStyle/>
        <a:p>
          <a:r>
            <a:rPr lang="ru-RU" sz="1050">
              <a:latin typeface="Times New Roman" pitchFamily="18" charset="0"/>
              <a:cs typeface="Times New Roman" pitchFamily="18" charset="0"/>
            </a:rPr>
            <a:t>спонукаюча</a:t>
          </a:r>
        </a:p>
      </dgm:t>
    </dgm:pt>
    <dgm:pt modelId="{CEBD9B7E-CE62-4EDC-9E01-8C0973067935}" type="parTrans" cxnId="{A1F88570-0CBE-467D-A932-3A9CBACAE216}">
      <dgm:prSet/>
      <dgm:spPr/>
      <dgm:t>
        <a:bodyPr/>
        <a:lstStyle/>
        <a:p>
          <a:endParaRPr lang="ru-RU">
            <a:latin typeface="Times New Roman" pitchFamily="18" charset="0"/>
            <a:cs typeface="Times New Roman" pitchFamily="18" charset="0"/>
          </a:endParaRPr>
        </a:p>
      </dgm:t>
    </dgm:pt>
    <dgm:pt modelId="{EFBAC982-7EB2-497B-8BCA-9DCFCAAF6351}" type="sibTrans" cxnId="{A1F88570-0CBE-467D-A932-3A9CBACAE216}">
      <dgm:prSet/>
      <dgm:spPr/>
      <dgm:t>
        <a:bodyPr/>
        <a:lstStyle/>
        <a:p>
          <a:endParaRPr lang="ru-RU">
            <a:latin typeface="Times New Roman" pitchFamily="18" charset="0"/>
            <a:cs typeface="Times New Roman" pitchFamily="18" charset="0"/>
          </a:endParaRPr>
        </a:p>
      </dgm:t>
    </dgm:pt>
    <dgm:pt modelId="{340BE1AA-CAD0-4497-A13C-9C721803C02B}">
      <dgm:prSet phldrT="[Текст]" custT="1"/>
      <dgm:spPr/>
      <dgm:t>
        <a:bodyPr/>
        <a:lstStyle/>
        <a:p>
          <a:r>
            <a:rPr lang="ru-RU" sz="1050">
              <a:latin typeface="Times New Roman" pitchFamily="18" charset="0"/>
              <a:cs typeface="Times New Roman" pitchFamily="18" charset="0"/>
            </a:rPr>
            <a:t>напрямна</a:t>
          </a:r>
        </a:p>
      </dgm:t>
    </dgm:pt>
    <dgm:pt modelId="{6659783A-8401-4DA3-97F9-D983633CFEF3}" type="parTrans" cxnId="{CDDF547E-487E-46F5-8D80-EF9F80D1D585}">
      <dgm:prSet/>
      <dgm:spPr/>
      <dgm:t>
        <a:bodyPr/>
        <a:lstStyle/>
        <a:p>
          <a:endParaRPr lang="ru-RU">
            <a:latin typeface="Times New Roman" pitchFamily="18" charset="0"/>
            <a:cs typeface="Times New Roman" pitchFamily="18" charset="0"/>
          </a:endParaRPr>
        </a:p>
      </dgm:t>
    </dgm:pt>
    <dgm:pt modelId="{986AD993-2F97-4DB3-8150-8621B23C371A}" type="sibTrans" cxnId="{CDDF547E-487E-46F5-8D80-EF9F80D1D585}">
      <dgm:prSet/>
      <dgm:spPr/>
      <dgm:t>
        <a:bodyPr/>
        <a:lstStyle/>
        <a:p>
          <a:endParaRPr lang="ru-RU">
            <a:latin typeface="Times New Roman" pitchFamily="18" charset="0"/>
            <a:cs typeface="Times New Roman" pitchFamily="18" charset="0"/>
          </a:endParaRPr>
        </a:p>
      </dgm:t>
    </dgm:pt>
    <dgm:pt modelId="{BAA01360-7535-490C-A949-15B86530C591}">
      <dgm:prSet phldrT="[Текст]"/>
      <dgm:spPr/>
      <dgm:t>
        <a:bodyPr/>
        <a:lstStyle/>
        <a:p>
          <a:r>
            <a:rPr lang="ru-RU">
              <a:latin typeface="Times New Roman" pitchFamily="18" charset="0"/>
              <a:cs typeface="Times New Roman" pitchFamily="18" charset="0"/>
            </a:rPr>
            <a:t>стимулююча</a:t>
          </a:r>
        </a:p>
      </dgm:t>
    </dgm:pt>
    <dgm:pt modelId="{5FD1229A-F324-4EF2-AB9E-8A2DD9E30766}" type="parTrans" cxnId="{ABA34716-817F-46A5-B341-6F17F259060B}">
      <dgm:prSet/>
      <dgm:spPr/>
      <dgm:t>
        <a:bodyPr/>
        <a:lstStyle/>
        <a:p>
          <a:endParaRPr lang="ru-RU">
            <a:latin typeface="Times New Roman" pitchFamily="18" charset="0"/>
            <a:cs typeface="Times New Roman" pitchFamily="18" charset="0"/>
          </a:endParaRPr>
        </a:p>
      </dgm:t>
    </dgm:pt>
    <dgm:pt modelId="{A4304005-7CCA-420E-8C06-F29276113DFC}" type="sibTrans" cxnId="{ABA34716-817F-46A5-B341-6F17F259060B}">
      <dgm:prSet/>
      <dgm:spPr/>
      <dgm:t>
        <a:bodyPr/>
        <a:lstStyle/>
        <a:p>
          <a:endParaRPr lang="ru-RU">
            <a:latin typeface="Times New Roman" pitchFamily="18" charset="0"/>
            <a:cs typeface="Times New Roman" pitchFamily="18" charset="0"/>
          </a:endParaRPr>
        </a:p>
      </dgm:t>
    </dgm:pt>
    <dgm:pt modelId="{2F1F8187-D6DE-4D8D-B76E-C09F6265D5AB}">
      <dgm:prSet phldrT="[Текст]"/>
      <dgm:spPr/>
      <dgm:t>
        <a:bodyPr/>
        <a:lstStyle/>
        <a:p>
          <a:r>
            <a:rPr lang="ru-RU">
              <a:latin typeface="Times New Roman" pitchFamily="18" charset="0"/>
              <a:cs typeface="Times New Roman" pitchFamily="18" charset="0"/>
            </a:rPr>
            <a:t>регулююча</a:t>
          </a:r>
        </a:p>
      </dgm:t>
    </dgm:pt>
    <dgm:pt modelId="{83208673-369B-49DB-AE3E-0DD836BA02A6}" type="parTrans" cxnId="{F2709B81-C731-42B2-9454-941E443F9823}">
      <dgm:prSet/>
      <dgm:spPr/>
      <dgm:t>
        <a:bodyPr/>
        <a:lstStyle/>
        <a:p>
          <a:endParaRPr lang="ru-RU">
            <a:latin typeface="Times New Roman" pitchFamily="18" charset="0"/>
            <a:cs typeface="Times New Roman" pitchFamily="18" charset="0"/>
          </a:endParaRPr>
        </a:p>
      </dgm:t>
    </dgm:pt>
    <dgm:pt modelId="{D7737212-AE0A-45C7-B665-5762E648786B}" type="sibTrans" cxnId="{F2709B81-C731-42B2-9454-941E443F9823}">
      <dgm:prSet/>
      <dgm:spPr/>
      <dgm:t>
        <a:bodyPr/>
        <a:lstStyle/>
        <a:p>
          <a:endParaRPr lang="ru-RU">
            <a:latin typeface="Times New Roman" pitchFamily="18" charset="0"/>
            <a:cs typeface="Times New Roman" pitchFamily="18" charset="0"/>
          </a:endParaRPr>
        </a:p>
      </dgm:t>
    </dgm:pt>
    <dgm:pt modelId="{FB36C294-875D-4775-953B-5BA45ED6AFCD}">
      <dgm:prSet/>
      <dgm:spPr/>
      <dgm:t>
        <a:bodyPr/>
        <a:lstStyle/>
        <a:p>
          <a:r>
            <a:rPr lang="ru-RU">
              <a:latin typeface="Times New Roman" pitchFamily="18" charset="0"/>
              <a:cs typeface="Times New Roman" pitchFamily="18" charset="0"/>
            </a:rPr>
            <a:t>організуюча</a:t>
          </a:r>
        </a:p>
      </dgm:t>
    </dgm:pt>
    <dgm:pt modelId="{7FE92E0B-DF9A-4E5B-85E0-884AFFDEB009}" type="parTrans" cxnId="{82A82445-2589-45DF-B70A-5D724EC25A22}">
      <dgm:prSet/>
      <dgm:spPr/>
      <dgm:t>
        <a:bodyPr/>
        <a:lstStyle/>
        <a:p>
          <a:endParaRPr lang="ru-RU">
            <a:latin typeface="Times New Roman" pitchFamily="18" charset="0"/>
            <a:cs typeface="Times New Roman" pitchFamily="18" charset="0"/>
          </a:endParaRPr>
        </a:p>
      </dgm:t>
    </dgm:pt>
    <dgm:pt modelId="{1E0915D2-0473-4FCD-B8AB-30DEBE7D0373}" type="sibTrans" cxnId="{82A82445-2589-45DF-B70A-5D724EC25A22}">
      <dgm:prSet/>
      <dgm:spPr/>
      <dgm:t>
        <a:bodyPr/>
        <a:lstStyle/>
        <a:p>
          <a:endParaRPr lang="ru-RU">
            <a:latin typeface="Times New Roman" pitchFamily="18" charset="0"/>
            <a:cs typeface="Times New Roman" pitchFamily="18" charset="0"/>
          </a:endParaRPr>
        </a:p>
      </dgm:t>
    </dgm:pt>
    <dgm:pt modelId="{36253AEB-B93A-4EE7-8B41-C92ADC217999}">
      <dgm:prSet/>
      <dgm:spPr/>
      <dgm:t>
        <a:bodyPr/>
        <a:lstStyle/>
        <a:p>
          <a:r>
            <a:rPr lang="ru-RU">
              <a:latin typeface="Times New Roman" pitchFamily="18" charset="0"/>
              <a:cs typeface="Times New Roman" pitchFamily="18" charset="0"/>
            </a:rPr>
            <a:t>відбивна</a:t>
          </a:r>
        </a:p>
      </dgm:t>
    </dgm:pt>
    <dgm:pt modelId="{1A566D04-49C6-4C10-9BF7-9C7D78092355}" type="parTrans" cxnId="{17DEEECB-72CB-4ABC-9DBC-F8463222EA73}">
      <dgm:prSet/>
      <dgm:spPr/>
      <dgm:t>
        <a:bodyPr/>
        <a:lstStyle/>
        <a:p>
          <a:endParaRPr lang="ru-RU">
            <a:latin typeface="Times New Roman" pitchFamily="18" charset="0"/>
            <a:cs typeface="Times New Roman" pitchFamily="18" charset="0"/>
          </a:endParaRPr>
        </a:p>
      </dgm:t>
    </dgm:pt>
    <dgm:pt modelId="{9185C321-2422-43E3-B10C-D2481778A8C6}" type="sibTrans" cxnId="{17DEEECB-72CB-4ABC-9DBC-F8463222EA73}">
      <dgm:prSet/>
      <dgm:spPr/>
      <dgm:t>
        <a:bodyPr/>
        <a:lstStyle/>
        <a:p>
          <a:endParaRPr lang="ru-RU">
            <a:latin typeface="Times New Roman" pitchFamily="18" charset="0"/>
            <a:cs typeface="Times New Roman" pitchFamily="18" charset="0"/>
          </a:endParaRPr>
        </a:p>
      </dgm:t>
    </dgm:pt>
    <dgm:pt modelId="{22CF6E30-E9E5-46F1-B990-9BA893B5C6F7}">
      <dgm:prSet/>
      <dgm:spPr/>
      <dgm:t>
        <a:bodyPr/>
        <a:lstStyle/>
        <a:p>
          <a:r>
            <a:rPr lang="ru-RU">
              <a:latin typeface="Times New Roman" pitchFamily="18" charset="0"/>
              <a:cs typeface="Times New Roman" pitchFamily="18" charset="0"/>
            </a:rPr>
            <a:t>змістотворна</a:t>
          </a:r>
        </a:p>
      </dgm:t>
    </dgm:pt>
    <dgm:pt modelId="{FAA5BDB0-F7A6-4145-B415-6D7417A6A5F0}" type="parTrans" cxnId="{22326BD0-0F45-4302-B2E4-376F775C1404}">
      <dgm:prSet/>
      <dgm:spPr/>
      <dgm:t>
        <a:bodyPr/>
        <a:lstStyle/>
        <a:p>
          <a:endParaRPr lang="ru-RU">
            <a:latin typeface="Times New Roman" pitchFamily="18" charset="0"/>
            <a:cs typeface="Times New Roman" pitchFamily="18" charset="0"/>
          </a:endParaRPr>
        </a:p>
      </dgm:t>
    </dgm:pt>
    <dgm:pt modelId="{08104272-7118-4490-8B7F-7964C4CA600C}" type="sibTrans" cxnId="{22326BD0-0F45-4302-B2E4-376F775C1404}">
      <dgm:prSet/>
      <dgm:spPr/>
      <dgm:t>
        <a:bodyPr/>
        <a:lstStyle/>
        <a:p>
          <a:endParaRPr lang="ru-RU">
            <a:latin typeface="Times New Roman" pitchFamily="18" charset="0"/>
            <a:cs typeface="Times New Roman" pitchFamily="18" charset="0"/>
          </a:endParaRPr>
        </a:p>
      </dgm:t>
    </dgm:pt>
    <dgm:pt modelId="{4FD6AAB0-9A4F-493B-B8B3-84DE913E79A6}" type="pres">
      <dgm:prSet presAssocID="{FA8BEA80-67CC-468B-A549-E80B2DF59B77}" presName="Name0" presStyleCnt="0">
        <dgm:presLayoutVars>
          <dgm:chMax val="1"/>
          <dgm:dir/>
          <dgm:animLvl val="ctr"/>
          <dgm:resizeHandles val="exact"/>
        </dgm:presLayoutVars>
      </dgm:prSet>
      <dgm:spPr/>
      <dgm:t>
        <a:bodyPr/>
        <a:lstStyle/>
        <a:p>
          <a:endParaRPr lang="ru-RU"/>
        </a:p>
      </dgm:t>
    </dgm:pt>
    <dgm:pt modelId="{A3B81567-D15E-46F7-B2E9-023AE3BE91BF}" type="pres">
      <dgm:prSet presAssocID="{C65B3ABE-EE51-40EE-8AD7-AE5963DAD239}" presName="centerShape" presStyleLbl="node0" presStyleIdx="0" presStyleCnt="1" custScaleX="143417" custScaleY="140443"/>
      <dgm:spPr/>
      <dgm:t>
        <a:bodyPr/>
        <a:lstStyle/>
        <a:p>
          <a:endParaRPr lang="ru-RU"/>
        </a:p>
      </dgm:t>
    </dgm:pt>
    <dgm:pt modelId="{40568078-61CD-472A-9054-9ACA1EC010EC}" type="pres">
      <dgm:prSet presAssocID="{CEBD9B7E-CE62-4EDC-9E01-8C0973067935}" presName="parTrans" presStyleLbl="sibTrans2D1" presStyleIdx="0" presStyleCnt="7"/>
      <dgm:spPr/>
      <dgm:t>
        <a:bodyPr/>
        <a:lstStyle/>
        <a:p>
          <a:endParaRPr lang="ru-RU"/>
        </a:p>
      </dgm:t>
    </dgm:pt>
    <dgm:pt modelId="{D00A71BE-EDCC-482D-9DD2-CB8726697A67}" type="pres">
      <dgm:prSet presAssocID="{CEBD9B7E-CE62-4EDC-9E01-8C0973067935}" presName="connectorText" presStyleLbl="sibTrans2D1" presStyleIdx="0" presStyleCnt="7"/>
      <dgm:spPr/>
      <dgm:t>
        <a:bodyPr/>
        <a:lstStyle/>
        <a:p>
          <a:endParaRPr lang="ru-RU"/>
        </a:p>
      </dgm:t>
    </dgm:pt>
    <dgm:pt modelId="{869EE1F4-9498-459B-B99A-5769832E0E54}" type="pres">
      <dgm:prSet presAssocID="{3121A597-17FD-4833-9301-037B67D1C3C1}" presName="node" presStyleLbl="node1" presStyleIdx="0" presStyleCnt="7">
        <dgm:presLayoutVars>
          <dgm:bulletEnabled val="1"/>
        </dgm:presLayoutVars>
      </dgm:prSet>
      <dgm:spPr/>
      <dgm:t>
        <a:bodyPr/>
        <a:lstStyle/>
        <a:p>
          <a:endParaRPr lang="ru-RU"/>
        </a:p>
      </dgm:t>
    </dgm:pt>
    <dgm:pt modelId="{E390A217-2305-4441-B801-AD2AE7B5093F}" type="pres">
      <dgm:prSet presAssocID="{6659783A-8401-4DA3-97F9-D983633CFEF3}" presName="parTrans" presStyleLbl="sibTrans2D1" presStyleIdx="1" presStyleCnt="7"/>
      <dgm:spPr/>
      <dgm:t>
        <a:bodyPr/>
        <a:lstStyle/>
        <a:p>
          <a:endParaRPr lang="ru-RU"/>
        </a:p>
      </dgm:t>
    </dgm:pt>
    <dgm:pt modelId="{4FA92E49-40D8-4442-A7C8-5CA53194CD6E}" type="pres">
      <dgm:prSet presAssocID="{6659783A-8401-4DA3-97F9-D983633CFEF3}" presName="connectorText" presStyleLbl="sibTrans2D1" presStyleIdx="1" presStyleCnt="7"/>
      <dgm:spPr/>
      <dgm:t>
        <a:bodyPr/>
        <a:lstStyle/>
        <a:p>
          <a:endParaRPr lang="ru-RU"/>
        </a:p>
      </dgm:t>
    </dgm:pt>
    <dgm:pt modelId="{396D766D-2E01-4190-AD83-9393DE8A1B8C}" type="pres">
      <dgm:prSet presAssocID="{340BE1AA-CAD0-4497-A13C-9C721803C02B}" presName="node" presStyleLbl="node1" presStyleIdx="1" presStyleCnt="7">
        <dgm:presLayoutVars>
          <dgm:bulletEnabled val="1"/>
        </dgm:presLayoutVars>
      </dgm:prSet>
      <dgm:spPr/>
      <dgm:t>
        <a:bodyPr/>
        <a:lstStyle/>
        <a:p>
          <a:endParaRPr lang="ru-RU"/>
        </a:p>
      </dgm:t>
    </dgm:pt>
    <dgm:pt modelId="{E7111FA1-013D-4174-AD2B-B9E11DB5346D}" type="pres">
      <dgm:prSet presAssocID="{5FD1229A-F324-4EF2-AB9E-8A2DD9E30766}" presName="parTrans" presStyleLbl="sibTrans2D1" presStyleIdx="2" presStyleCnt="7"/>
      <dgm:spPr/>
      <dgm:t>
        <a:bodyPr/>
        <a:lstStyle/>
        <a:p>
          <a:endParaRPr lang="ru-RU"/>
        </a:p>
      </dgm:t>
    </dgm:pt>
    <dgm:pt modelId="{C3823A86-0638-4FF9-B141-16EE06F6FC66}" type="pres">
      <dgm:prSet presAssocID="{5FD1229A-F324-4EF2-AB9E-8A2DD9E30766}" presName="connectorText" presStyleLbl="sibTrans2D1" presStyleIdx="2" presStyleCnt="7"/>
      <dgm:spPr/>
      <dgm:t>
        <a:bodyPr/>
        <a:lstStyle/>
        <a:p>
          <a:endParaRPr lang="ru-RU"/>
        </a:p>
      </dgm:t>
    </dgm:pt>
    <dgm:pt modelId="{9B57DB76-5460-4BD0-B491-63C253281346}" type="pres">
      <dgm:prSet presAssocID="{BAA01360-7535-490C-A949-15B86530C591}" presName="node" presStyleLbl="node1" presStyleIdx="2" presStyleCnt="7">
        <dgm:presLayoutVars>
          <dgm:bulletEnabled val="1"/>
        </dgm:presLayoutVars>
      </dgm:prSet>
      <dgm:spPr/>
      <dgm:t>
        <a:bodyPr/>
        <a:lstStyle/>
        <a:p>
          <a:endParaRPr lang="ru-RU"/>
        </a:p>
      </dgm:t>
    </dgm:pt>
    <dgm:pt modelId="{3A3C0F15-A84E-47A1-BA2E-F42DBC4BCAA3}" type="pres">
      <dgm:prSet presAssocID="{83208673-369B-49DB-AE3E-0DD836BA02A6}" presName="parTrans" presStyleLbl="sibTrans2D1" presStyleIdx="3" presStyleCnt="7"/>
      <dgm:spPr/>
      <dgm:t>
        <a:bodyPr/>
        <a:lstStyle/>
        <a:p>
          <a:endParaRPr lang="ru-RU"/>
        </a:p>
      </dgm:t>
    </dgm:pt>
    <dgm:pt modelId="{5524C95F-1EA5-446F-8DD8-A0D03E7D8935}" type="pres">
      <dgm:prSet presAssocID="{83208673-369B-49DB-AE3E-0DD836BA02A6}" presName="connectorText" presStyleLbl="sibTrans2D1" presStyleIdx="3" presStyleCnt="7"/>
      <dgm:spPr/>
      <dgm:t>
        <a:bodyPr/>
        <a:lstStyle/>
        <a:p>
          <a:endParaRPr lang="ru-RU"/>
        </a:p>
      </dgm:t>
    </dgm:pt>
    <dgm:pt modelId="{44073AF5-1DCD-45AC-AF7E-B07147BD082F}" type="pres">
      <dgm:prSet presAssocID="{2F1F8187-D6DE-4D8D-B76E-C09F6265D5AB}" presName="node" presStyleLbl="node1" presStyleIdx="3" presStyleCnt="7">
        <dgm:presLayoutVars>
          <dgm:bulletEnabled val="1"/>
        </dgm:presLayoutVars>
      </dgm:prSet>
      <dgm:spPr/>
      <dgm:t>
        <a:bodyPr/>
        <a:lstStyle/>
        <a:p>
          <a:endParaRPr lang="ru-RU"/>
        </a:p>
      </dgm:t>
    </dgm:pt>
    <dgm:pt modelId="{E3C32FA9-FDAA-4B31-BA45-5CC2DA0E5A24}" type="pres">
      <dgm:prSet presAssocID="{7FE92E0B-DF9A-4E5B-85E0-884AFFDEB009}" presName="parTrans" presStyleLbl="sibTrans2D1" presStyleIdx="4" presStyleCnt="7"/>
      <dgm:spPr/>
      <dgm:t>
        <a:bodyPr/>
        <a:lstStyle/>
        <a:p>
          <a:endParaRPr lang="ru-RU"/>
        </a:p>
      </dgm:t>
    </dgm:pt>
    <dgm:pt modelId="{8D7B5AC6-FDD9-44F4-90F7-F4BEE829A330}" type="pres">
      <dgm:prSet presAssocID="{7FE92E0B-DF9A-4E5B-85E0-884AFFDEB009}" presName="connectorText" presStyleLbl="sibTrans2D1" presStyleIdx="4" presStyleCnt="7"/>
      <dgm:spPr/>
      <dgm:t>
        <a:bodyPr/>
        <a:lstStyle/>
        <a:p>
          <a:endParaRPr lang="ru-RU"/>
        </a:p>
      </dgm:t>
    </dgm:pt>
    <dgm:pt modelId="{47C3E6AB-6D1A-4514-90FF-E0EC6F79C7F6}" type="pres">
      <dgm:prSet presAssocID="{FB36C294-875D-4775-953B-5BA45ED6AFCD}" presName="node" presStyleLbl="node1" presStyleIdx="4" presStyleCnt="7">
        <dgm:presLayoutVars>
          <dgm:bulletEnabled val="1"/>
        </dgm:presLayoutVars>
      </dgm:prSet>
      <dgm:spPr/>
      <dgm:t>
        <a:bodyPr/>
        <a:lstStyle/>
        <a:p>
          <a:endParaRPr lang="ru-RU"/>
        </a:p>
      </dgm:t>
    </dgm:pt>
    <dgm:pt modelId="{E78F89E7-DB0F-468D-A7DC-44CE3922E30A}" type="pres">
      <dgm:prSet presAssocID="{1A566D04-49C6-4C10-9BF7-9C7D78092355}" presName="parTrans" presStyleLbl="sibTrans2D1" presStyleIdx="5" presStyleCnt="7"/>
      <dgm:spPr/>
      <dgm:t>
        <a:bodyPr/>
        <a:lstStyle/>
        <a:p>
          <a:endParaRPr lang="ru-RU"/>
        </a:p>
      </dgm:t>
    </dgm:pt>
    <dgm:pt modelId="{FB3AB054-B275-44D7-961D-0B6750ED70E1}" type="pres">
      <dgm:prSet presAssocID="{1A566D04-49C6-4C10-9BF7-9C7D78092355}" presName="connectorText" presStyleLbl="sibTrans2D1" presStyleIdx="5" presStyleCnt="7"/>
      <dgm:spPr/>
      <dgm:t>
        <a:bodyPr/>
        <a:lstStyle/>
        <a:p>
          <a:endParaRPr lang="ru-RU"/>
        </a:p>
      </dgm:t>
    </dgm:pt>
    <dgm:pt modelId="{261BDB7F-9D19-4D18-821C-FFB9688C4DAE}" type="pres">
      <dgm:prSet presAssocID="{36253AEB-B93A-4EE7-8B41-C92ADC217999}" presName="node" presStyleLbl="node1" presStyleIdx="5" presStyleCnt="7">
        <dgm:presLayoutVars>
          <dgm:bulletEnabled val="1"/>
        </dgm:presLayoutVars>
      </dgm:prSet>
      <dgm:spPr/>
      <dgm:t>
        <a:bodyPr/>
        <a:lstStyle/>
        <a:p>
          <a:endParaRPr lang="ru-RU"/>
        </a:p>
      </dgm:t>
    </dgm:pt>
    <dgm:pt modelId="{C445AF14-3793-4F5A-94FA-2C570E981602}" type="pres">
      <dgm:prSet presAssocID="{FAA5BDB0-F7A6-4145-B415-6D7417A6A5F0}" presName="parTrans" presStyleLbl="sibTrans2D1" presStyleIdx="6" presStyleCnt="7"/>
      <dgm:spPr/>
      <dgm:t>
        <a:bodyPr/>
        <a:lstStyle/>
        <a:p>
          <a:endParaRPr lang="ru-RU"/>
        </a:p>
      </dgm:t>
    </dgm:pt>
    <dgm:pt modelId="{6EA160B9-68FD-4CC2-B316-14273492A426}" type="pres">
      <dgm:prSet presAssocID="{FAA5BDB0-F7A6-4145-B415-6D7417A6A5F0}" presName="connectorText" presStyleLbl="sibTrans2D1" presStyleIdx="6" presStyleCnt="7"/>
      <dgm:spPr/>
      <dgm:t>
        <a:bodyPr/>
        <a:lstStyle/>
        <a:p>
          <a:endParaRPr lang="ru-RU"/>
        </a:p>
      </dgm:t>
    </dgm:pt>
    <dgm:pt modelId="{42A13CC1-B328-40E3-B8A6-A6E89E82A67C}" type="pres">
      <dgm:prSet presAssocID="{22CF6E30-E9E5-46F1-B990-9BA893B5C6F7}" presName="node" presStyleLbl="node1" presStyleIdx="6" presStyleCnt="7">
        <dgm:presLayoutVars>
          <dgm:bulletEnabled val="1"/>
        </dgm:presLayoutVars>
      </dgm:prSet>
      <dgm:spPr/>
      <dgm:t>
        <a:bodyPr/>
        <a:lstStyle/>
        <a:p>
          <a:endParaRPr lang="ru-RU"/>
        </a:p>
      </dgm:t>
    </dgm:pt>
  </dgm:ptLst>
  <dgm:cxnLst>
    <dgm:cxn modelId="{C7FE7B10-EFC6-45E3-92F0-C3167B71F7A7}" type="presOf" srcId="{3121A597-17FD-4833-9301-037B67D1C3C1}" destId="{869EE1F4-9498-459B-B99A-5769832E0E54}" srcOrd="0" destOrd="0" presId="urn:microsoft.com/office/officeart/2005/8/layout/radial5"/>
    <dgm:cxn modelId="{82A82445-2589-45DF-B70A-5D724EC25A22}" srcId="{C65B3ABE-EE51-40EE-8AD7-AE5963DAD239}" destId="{FB36C294-875D-4775-953B-5BA45ED6AFCD}" srcOrd="4" destOrd="0" parTransId="{7FE92E0B-DF9A-4E5B-85E0-884AFFDEB009}" sibTransId="{1E0915D2-0473-4FCD-B8AB-30DEBE7D0373}"/>
    <dgm:cxn modelId="{3F10D9B2-FA44-44A5-A8F3-99B1F053689E}" type="presOf" srcId="{22CF6E30-E9E5-46F1-B990-9BA893B5C6F7}" destId="{42A13CC1-B328-40E3-B8A6-A6E89E82A67C}" srcOrd="0" destOrd="0" presId="urn:microsoft.com/office/officeart/2005/8/layout/radial5"/>
    <dgm:cxn modelId="{F2709B81-C731-42B2-9454-941E443F9823}" srcId="{C65B3ABE-EE51-40EE-8AD7-AE5963DAD239}" destId="{2F1F8187-D6DE-4D8D-B76E-C09F6265D5AB}" srcOrd="3" destOrd="0" parTransId="{83208673-369B-49DB-AE3E-0DD836BA02A6}" sibTransId="{D7737212-AE0A-45C7-B665-5762E648786B}"/>
    <dgm:cxn modelId="{A1F88570-0CBE-467D-A932-3A9CBACAE216}" srcId="{C65B3ABE-EE51-40EE-8AD7-AE5963DAD239}" destId="{3121A597-17FD-4833-9301-037B67D1C3C1}" srcOrd="0" destOrd="0" parTransId="{CEBD9B7E-CE62-4EDC-9E01-8C0973067935}" sibTransId="{EFBAC982-7EB2-497B-8BCA-9DCFCAAF6351}"/>
    <dgm:cxn modelId="{55F500EF-33F9-48EE-9D05-F73E407BBA3A}" type="presOf" srcId="{83208673-369B-49DB-AE3E-0DD836BA02A6}" destId="{3A3C0F15-A84E-47A1-BA2E-F42DBC4BCAA3}" srcOrd="0" destOrd="0" presId="urn:microsoft.com/office/officeart/2005/8/layout/radial5"/>
    <dgm:cxn modelId="{17DEEECB-72CB-4ABC-9DBC-F8463222EA73}" srcId="{C65B3ABE-EE51-40EE-8AD7-AE5963DAD239}" destId="{36253AEB-B93A-4EE7-8B41-C92ADC217999}" srcOrd="5" destOrd="0" parTransId="{1A566D04-49C6-4C10-9BF7-9C7D78092355}" sibTransId="{9185C321-2422-43E3-B10C-D2481778A8C6}"/>
    <dgm:cxn modelId="{9E053DD1-BFEC-48A4-9254-2415B5657771}" type="presOf" srcId="{CEBD9B7E-CE62-4EDC-9E01-8C0973067935}" destId="{40568078-61CD-472A-9054-9ACA1EC010EC}" srcOrd="0" destOrd="0" presId="urn:microsoft.com/office/officeart/2005/8/layout/radial5"/>
    <dgm:cxn modelId="{B149329E-2177-4454-8C92-A6028E3691C2}" type="presOf" srcId="{340BE1AA-CAD0-4497-A13C-9C721803C02B}" destId="{396D766D-2E01-4190-AD83-9393DE8A1B8C}" srcOrd="0" destOrd="0" presId="urn:microsoft.com/office/officeart/2005/8/layout/radial5"/>
    <dgm:cxn modelId="{7A83AA92-C005-4414-BEE7-A977890728BC}" type="presOf" srcId="{FA8BEA80-67CC-468B-A549-E80B2DF59B77}" destId="{4FD6AAB0-9A4F-493B-B8B3-84DE913E79A6}" srcOrd="0" destOrd="0" presId="urn:microsoft.com/office/officeart/2005/8/layout/radial5"/>
    <dgm:cxn modelId="{9E43876F-7FF9-405D-B9CC-21502FABFA7F}" type="presOf" srcId="{7FE92E0B-DF9A-4E5B-85E0-884AFFDEB009}" destId="{8D7B5AC6-FDD9-44F4-90F7-F4BEE829A330}" srcOrd="1" destOrd="0" presId="urn:microsoft.com/office/officeart/2005/8/layout/radial5"/>
    <dgm:cxn modelId="{D5574271-F38C-4795-BAEE-08B2DF58929E}" type="presOf" srcId="{6659783A-8401-4DA3-97F9-D983633CFEF3}" destId="{E390A217-2305-4441-B801-AD2AE7B5093F}" srcOrd="0" destOrd="0" presId="urn:microsoft.com/office/officeart/2005/8/layout/radial5"/>
    <dgm:cxn modelId="{A43479C7-1FB6-4CD9-9640-0B18F8A80E81}" type="presOf" srcId="{36253AEB-B93A-4EE7-8B41-C92ADC217999}" destId="{261BDB7F-9D19-4D18-821C-FFB9688C4DAE}" srcOrd="0" destOrd="0" presId="urn:microsoft.com/office/officeart/2005/8/layout/radial5"/>
    <dgm:cxn modelId="{D94B92AF-EEE9-44D7-AFE3-3BFA807E80B8}" type="presOf" srcId="{2F1F8187-D6DE-4D8D-B76E-C09F6265D5AB}" destId="{44073AF5-1DCD-45AC-AF7E-B07147BD082F}" srcOrd="0" destOrd="0" presId="urn:microsoft.com/office/officeart/2005/8/layout/radial5"/>
    <dgm:cxn modelId="{38C74F17-0AF9-4A5F-9C4E-C58DDA01D09C}" type="presOf" srcId="{C65B3ABE-EE51-40EE-8AD7-AE5963DAD239}" destId="{A3B81567-D15E-46F7-B2E9-023AE3BE91BF}" srcOrd="0" destOrd="0" presId="urn:microsoft.com/office/officeart/2005/8/layout/radial5"/>
    <dgm:cxn modelId="{9135C0AB-6108-4A80-B4BA-26C514168F5D}" type="presOf" srcId="{5FD1229A-F324-4EF2-AB9E-8A2DD9E30766}" destId="{E7111FA1-013D-4174-AD2B-B9E11DB5346D}" srcOrd="0" destOrd="0" presId="urn:microsoft.com/office/officeart/2005/8/layout/radial5"/>
    <dgm:cxn modelId="{A58E434B-0419-4E0F-86DB-D1938072A6E7}" type="presOf" srcId="{CEBD9B7E-CE62-4EDC-9E01-8C0973067935}" destId="{D00A71BE-EDCC-482D-9DD2-CB8726697A67}" srcOrd="1" destOrd="0" presId="urn:microsoft.com/office/officeart/2005/8/layout/radial5"/>
    <dgm:cxn modelId="{A2EA8957-037A-4320-9564-F77F01253AAA}" type="presOf" srcId="{FAA5BDB0-F7A6-4145-B415-6D7417A6A5F0}" destId="{6EA160B9-68FD-4CC2-B316-14273492A426}" srcOrd="1" destOrd="0" presId="urn:microsoft.com/office/officeart/2005/8/layout/radial5"/>
    <dgm:cxn modelId="{4538EEB5-4033-40D0-B55A-90E18D8625C6}" type="presOf" srcId="{6659783A-8401-4DA3-97F9-D983633CFEF3}" destId="{4FA92E49-40D8-4442-A7C8-5CA53194CD6E}" srcOrd="1" destOrd="0" presId="urn:microsoft.com/office/officeart/2005/8/layout/radial5"/>
    <dgm:cxn modelId="{0F6B8507-8FB5-49A2-84FF-9ECA4F0030E8}" type="presOf" srcId="{7FE92E0B-DF9A-4E5B-85E0-884AFFDEB009}" destId="{E3C32FA9-FDAA-4B31-BA45-5CC2DA0E5A24}" srcOrd="0" destOrd="0" presId="urn:microsoft.com/office/officeart/2005/8/layout/radial5"/>
    <dgm:cxn modelId="{4E45CA6B-689A-4905-B245-294215F626F0}" type="presOf" srcId="{1A566D04-49C6-4C10-9BF7-9C7D78092355}" destId="{E78F89E7-DB0F-468D-A7DC-44CE3922E30A}" srcOrd="0" destOrd="0" presId="urn:microsoft.com/office/officeart/2005/8/layout/radial5"/>
    <dgm:cxn modelId="{CDDF547E-487E-46F5-8D80-EF9F80D1D585}" srcId="{C65B3ABE-EE51-40EE-8AD7-AE5963DAD239}" destId="{340BE1AA-CAD0-4497-A13C-9C721803C02B}" srcOrd="1" destOrd="0" parTransId="{6659783A-8401-4DA3-97F9-D983633CFEF3}" sibTransId="{986AD993-2F97-4DB3-8150-8621B23C371A}"/>
    <dgm:cxn modelId="{40576E8E-6909-4A87-A25A-9873E19917D8}" type="presOf" srcId="{83208673-369B-49DB-AE3E-0DD836BA02A6}" destId="{5524C95F-1EA5-446F-8DD8-A0D03E7D8935}" srcOrd="1" destOrd="0" presId="urn:microsoft.com/office/officeart/2005/8/layout/radial5"/>
    <dgm:cxn modelId="{5D78C8AC-3E1E-43E8-92EF-EF00516948BC}" type="presOf" srcId="{1A566D04-49C6-4C10-9BF7-9C7D78092355}" destId="{FB3AB054-B275-44D7-961D-0B6750ED70E1}" srcOrd="1" destOrd="0" presId="urn:microsoft.com/office/officeart/2005/8/layout/radial5"/>
    <dgm:cxn modelId="{22326BD0-0F45-4302-B2E4-376F775C1404}" srcId="{C65B3ABE-EE51-40EE-8AD7-AE5963DAD239}" destId="{22CF6E30-E9E5-46F1-B990-9BA893B5C6F7}" srcOrd="6" destOrd="0" parTransId="{FAA5BDB0-F7A6-4145-B415-6D7417A6A5F0}" sibTransId="{08104272-7118-4490-8B7F-7964C4CA600C}"/>
    <dgm:cxn modelId="{D4863224-6C55-4950-BF5B-3D617C80BCB1}" type="presOf" srcId="{FAA5BDB0-F7A6-4145-B415-6D7417A6A5F0}" destId="{C445AF14-3793-4F5A-94FA-2C570E981602}" srcOrd="0" destOrd="0" presId="urn:microsoft.com/office/officeart/2005/8/layout/radial5"/>
    <dgm:cxn modelId="{35EE569D-6442-4377-B359-872D2BD7D432}" type="presOf" srcId="{5FD1229A-F324-4EF2-AB9E-8A2DD9E30766}" destId="{C3823A86-0638-4FF9-B141-16EE06F6FC66}" srcOrd="1" destOrd="0" presId="urn:microsoft.com/office/officeart/2005/8/layout/radial5"/>
    <dgm:cxn modelId="{D2A4DC8A-DB46-4B9B-A68E-DD1C6A771174}" srcId="{FA8BEA80-67CC-468B-A549-E80B2DF59B77}" destId="{C65B3ABE-EE51-40EE-8AD7-AE5963DAD239}" srcOrd="0" destOrd="0" parTransId="{3EF87FDC-C592-430F-B1B1-6E29098BF02D}" sibTransId="{4099DD41-2576-412A-B54A-1B7C092FCE19}"/>
    <dgm:cxn modelId="{5664C61B-48E1-4ACB-9F0F-BE1C6C4030D1}" type="presOf" srcId="{FB36C294-875D-4775-953B-5BA45ED6AFCD}" destId="{47C3E6AB-6D1A-4514-90FF-E0EC6F79C7F6}" srcOrd="0" destOrd="0" presId="urn:microsoft.com/office/officeart/2005/8/layout/radial5"/>
    <dgm:cxn modelId="{ABA34716-817F-46A5-B341-6F17F259060B}" srcId="{C65B3ABE-EE51-40EE-8AD7-AE5963DAD239}" destId="{BAA01360-7535-490C-A949-15B86530C591}" srcOrd="2" destOrd="0" parTransId="{5FD1229A-F324-4EF2-AB9E-8A2DD9E30766}" sibTransId="{A4304005-7CCA-420E-8C06-F29276113DFC}"/>
    <dgm:cxn modelId="{4CEFA10E-5F64-4B24-9D2D-E80DA732751A}" type="presOf" srcId="{BAA01360-7535-490C-A949-15B86530C591}" destId="{9B57DB76-5460-4BD0-B491-63C253281346}" srcOrd="0" destOrd="0" presId="urn:microsoft.com/office/officeart/2005/8/layout/radial5"/>
    <dgm:cxn modelId="{07B7CAEE-20D2-4EFD-B373-D7B75663A7E2}" type="presParOf" srcId="{4FD6AAB0-9A4F-493B-B8B3-84DE913E79A6}" destId="{A3B81567-D15E-46F7-B2E9-023AE3BE91BF}" srcOrd="0" destOrd="0" presId="urn:microsoft.com/office/officeart/2005/8/layout/radial5"/>
    <dgm:cxn modelId="{71CA7AFB-327F-4BCB-86DC-281ED61A9624}" type="presParOf" srcId="{4FD6AAB0-9A4F-493B-B8B3-84DE913E79A6}" destId="{40568078-61CD-472A-9054-9ACA1EC010EC}" srcOrd="1" destOrd="0" presId="urn:microsoft.com/office/officeart/2005/8/layout/radial5"/>
    <dgm:cxn modelId="{6089C570-0F87-41F5-A30E-825983A832FF}" type="presParOf" srcId="{40568078-61CD-472A-9054-9ACA1EC010EC}" destId="{D00A71BE-EDCC-482D-9DD2-CB8726697A67}" srcOrd="0" destOrd="0" presId="urn:microsoft.com/office/officeart/2005/8/layout/radial5"/>
    <dgm:cxn modelId="{47E48C84-8BBB-4C90-92BE-ADD927FA6A97}" type="presParOf" srcId="{4FD6AAB0-9A4F-493B-B8B3-84DE913E79A6}" destId="{869EE1F4-9498-459B-B99A-5769832E0E54}" srcOrd="2" destOrd="0" presId="urn:microsoft.com/office/officeart/2005/8/layout/radial5"/>
    <dgm:cxn modelId="{7509952C-E8D1-420D-880B-968EA7752088}" type="presParOf" srcId="{4FD6AAB0-9A4F-493B-B8B3-84DE913E79A6}" destId="{E390A217-2305-4441-B801-AD2AE7B5093F}" srcOrd="3" destOrd="0" presId="urn:microsoft.com/office/officeart/2005/8/layout/radial5"/>
    <dgm:cxn modelId="{8CF2E178-2EC1-4D6F-82C7-18FC90C7A5A1}" type="presParOf" srcId="{E390A217-2305-4441-B801-AD2AE7B5093F}" destId="{4FA92E49-40D8-4442-A7C8-5CA53194CD6E}" srcOrd="0" destOrd="0" presId="urn:microsoft.com/office/officeart/2005/8/layout/radial5"/>
    <dgm:cxn modelId="{9D393E1E-B62E-4DAA-8B3A-CD8D78A7DBA1}" type="presParOf" srcId="{4FD6AAB0-9A4F-493B-B8B3-84DE913E79A6}" destId="{396D766D-2E01-4190-AD83-9393DE8A1B8C}" srcOrd="4" destOrd="0" presId="urn:microsoft.com/office/officeart/2005/8/layout/radial5"/>
    <dgm:cxn modelId="{5DB774B3-6D23-45D9-905F-112B80439DB4}" type="presParOf" srcId="{4FD6AAB0-9A4F-493B-B8B3-84DE913E79A6}" destId="{E7111FA1-013D-4174-AD2B-B9E11DB5346D}" srcOrd="5" destOrd="0" presId="urn:microsoft.com/office/officeart/2005/8/layout/radial5"/>
    <dgm:cxn modelId="{F8D6F5F1-AB3B-4437-8F12-9F657C8C1B1C}" type="presParOf" srcId="{E7111FA1-013D-4174-AD2B-B9E11DB5346D}" destId="{C3823A86-0638-4FF9-B141-16EE06F6FC66}" srcOrd="0" destOrd="0" presId="urn:microsoft.com/office/officeart/2005/8/layout/radial5"/>
    <dgm:cxn modelId="{8A388325-6081-400A-BED7-47CC65812216}" type="presParOf" srcId="{4FD6AAB0-9A4F-493B-B8B3-84DE913E79A6}" destId="{9B57DB76-5460-4BD0-B491-63C253281346}" srcOrd="6" destOrd="0" presId="urn:microsoft.com/office/officeart/2005/8/layout/radial5"/>
    <dgm:cxn modelId="{27747295-86CE-4158-8A05-B5D0B5741BFF}" type="presParOf" srcId="{4FD6AAB0-9A4F-493B-B8B3-84DE913E79A6}" destId="{3A3C0F15-A84E-47A1-BA2E-F42DBC4BCAA3}" srcOrd="7" destOrd="0" presId="urn:microsoft.com/office/officeart/2005/8/layout/radial5"/>
    <dgm:cxn modelId="{16103F12-1B25-41F0-A064-FAED89564BDB}" type="presParOf" srcId="{3A3C0F15-A84E-47A1-BA2E-F42DBC4BCAA3}" destId="{5524C95F-1EA5-446F-8DD8-A0D03E7D8935}" srcOrd="0" destOrd="0" presId="urn:microsoft.com/office/officeart/2005/8/layout/radial5"/>
    <dgm:cxn modelId="{CA3BCC2E-0C5B-4718-AA01-64B12AB9F80B}" type="presParOf" srcId="{4FD6AAB0-9A4F-493B-B8B3-84DE913E79A6}" destId="{44073AF5-1DCD-45AC-AF7E-B07147BD082F}" srcOrd="8" destOrd="0" presId="urn:microsoft.com/office/officeart/2005/8/layout/radial5"/>
    <dgm:cxn modelId="{FD87FFF2-C082-4092-B91D-9D1BB2417D9D}" type="presParOf" srcId="{4FD6AAB0-9A4F-493B-B8B3-84DE913E79A6}" destId="{E3C32FA9-FDAA-4B31-BA45-5CC2DA0E5A24}" srcOrd="9" destOrd="0" presId="urn:microsoft.com/office/officeart/2005/8/layout/radial5"/>
    <dgm:cxn modelId="{787BE3B0-449B-4125-BD88-ECC47EB2DB56}" type="presParOf" srcId="{E3C32FA9-FDAA-4B31-BA45-5CC2DA0E5A24}" destId="{8D7B5AC6-FDD9-44F4-90F7-F4BEE829A330}" srcOrd="0" destOrd="0" presId="urn:microsoft.com/office/officeart/2005/8/layout/radial5"/>
    <dgm:cxn modelId="{2F18E4E9-C2A4-4650-8527-B30A82FDD5AC}" type="presParOf" srcId="{4FD6AAB0-9A4F-493B-B8B3-84DE913E79A6}" destId="{47C3E6AB-6D1A-4514-90FF-E0EC6F79C7F6}" srcOrd="10" destOrd="0" presId="urn:microsoft.com/office/officeart/2005/8/layout/radial5"/>
    <dgm:cxn modelId="{4B51A344-D5CB-4C49-9FB1-B28A278CA1E8}" type="presParOf" srcId="{4FD6AAB0-9A4F-493B-B8B3-84DE913E79A6}" destId="{E78F89E7-DB0F-468D-A7DC-44CE3922E30A}" srcOrd="11" destOrd="0" presId="urn:microsoft.com/office/officeart/2005/8/layout/radial5"/>
    <dgm:cxn modelId="{7F8F1FB9-6B2B-4456-A5FC-8C93BC932E23}" type="presParOf" srcId="{E78F89E7-DB0F-468D-A7DC-44CE3922E30A}" destId="{FB3AB054-B275-44D7-961D-0B6750ED70E1}" srcOrd="0" destOrd="0" presId="urn:microsoft.com/office/officeart/2005/8/layout/radial5"/>
    <dgm:cxn modelId="{06571D4E-CBCA-419D-AB5C-7A139DF480E6}" type="presParOf" srcId="{4FD6AAB0-9A4F-493B-B8B3-84DE913E79A6}" destId="{261BDB7F-9D19-4D18-821C-FFB9688C4DAE}" srcOrd="12" destOrd="0" presId="urn:microsoft.com/office/officeart/2005/8/layout/radial5"/>
    <dgm:cxn modelId="{00C8C6C4-4A56-482C-A774-0AE3C396411E}" type="presParOf" srcId="{4FD6AAB0-9A4F-493B-B8B3-84DE913E79A6}" destId="{C445AF14-3793-4F5A-94FA-2C570E981602}" srcOrd="13" destOrd="0" presId="urn:microsoft.com/office/officeart/2005/8/layout/radial5"/>
    <dgm:cxn modelId="{3BC9CE0D-B14A-4802-A3CC-10709274208E}" type="presParOf" srcId="{C445AF14-3793-4F5A-94FA-2C570E981602}" destId="{6EA160B9-68FD-4CC2-B316-14273492A426}" srcOrd="0" destOrd="0" presId="urn:microsoft.com/office/officeart/2005/8/layout/radial5"/>
    <dgm:cxn modelId="{73A7364D-AC77-4379-BC09-A6B64D70C4CB}" type="presParOf" srcId="{4FD6AAB0-9A4F-493B-B8B3-84DE913E79A6}" destId="{42A13CC1-B328-40E3-B8A6-A6E89E82A67C}" srcOrd="14" destOrd="0" presId="urn:microsoft.com/office/officeart/2005/8/layout/radial5"/>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0D3B17F-C2BB-47E6-8662-FDF67C5277FC}"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E58C7618-0F15-48D8-8BD6-6C7A0EBE993C}">
      <dgm:prSet phldrT="[Текст]" custT="1"/>
      <dgm:spPr/>
      <dgm:t>
        <a:bodyPr/>
        <a:lstStyle/>
        <a:p>
          <a:r>
            <a:rPr lang="uk-UA" sz="1400">
              <a:latin typeface="Times New Roman" pitchFamily="18" charset="0"/>
              <a:cs typeface="Times New Roman" pitchFamily="18" charset="0"/>
            </a:rPr>
            <a:t>Мотивації учнів старших класів</a:t>
          </a:r>
          <a:endParaRPr lang="ru-RU" sz="1400">
            <a:latin typeface="Times New Roman" pitchFamily="18" charset="0"/>
            <a:cs typeface="Times New Roman" pitchFamily="18" charset="0"/>
          </a:endParaRPr>
        </a:p>
      </dgm:t>
    </dgm:pt>
    <dgm:pt modelId="{4F5267C7-5886-4204-94C2-7EEE9FECD787}" type="parTrans" cxnId="{379551A6-BB3A-46BF-8C96-8B8D923EE03B}">
      <dgm:prSet/>
      <dgm:spPr/>
      <dgm:t>
        <a:bodyPr/>
        <a:lstStyle/>
        <a:p>
          <a:endParaRPr lang="ru-RU" sz="1400">
            <a:latin typeface="Times New Roman" pitchFamily="18" charset="0"/>
            <a:cs typeface="Times New Roman" pitchFamily="18" charset="0"/>
          </a:endParaRPr>
        </a:p>
      </dgm:t>
    </dgm:pt>
    <dgm:pt modelId="{903286BE-8D53-44CF-8BB7-DC0452D7E906}" type="sibTrans" cxnId="{379551A6-BB3A-46BF-8C96-8B8D923EE03B}">
      <dgm:prSet/>
      <dgm:spPr/>
      <dgm:t>
        <a:bodyPr/>
        <a:lstStyle/>
        <a:p>
          <a:endParaRPr lang="ru-RU" sz="1400">
            <a:latin typeface="Times New Roman" pitchFamily="18" charset="0"/>
            <a:cs typeface="Times New Roman" pitchFamily="18" charset="0"/>
          </a:endParaRPr>
        </a:p>
      </dgm:t>
    </dgm:pt>
    <dgm:pt modelId="{40D3DF34-D087-4CBA-883C-368EEF5FD4F2}">
      <dgm:prSet phldrT="[Текст]" custT="1"/>
      <dgm:spPr/>
      <dgm:t>
        <a:bodyPr/>
        <a:lstStyle/>
        <a:p>
          <a:r>
            <a:rPr lang="uk-UA" sz="1400">
              <a:latin typeface="Times New Roman" pitchFamily="18" charset="0"/>
              <a:cs typeface="Times New Roman" pitchFamily="18" charset="0"/>
            </a:rPr>
            <a:t>Мотивація досягнення успіху – це бажання якісно i правильно виконати завдання, отримати потрібний результат</a:t>
          </a:r>
          <a:endParaRPr lang="ru-RU" sz="1400">
            <a:latin typeface="Times New Roman" pitchFamily="18" charset="0"/>
            <a:cs typeface="Times New Roman" pitchFamily="18" charset="0"/>
          </a:endParaRPr>
        </a:p>
      </dgm:t>
    </dgm:pt>
    <dgm:pt modelId="{B7137352-FC63-4752-B665-5761C03FA8CE}" type="parTrans" cxnId="{067E3CD4-0C36-4D20-A0B3-38F49726661F}">
      <dgm:prSet custT="1"/>
      <dgm:spPr/>
      <dgm:t>
        <a:bodyPr/>
        <a:lstStyle/>
        <a:p>
          <a:endParaRPr lang="ru-RU" sz="1400">
            <a:latin typeface="Times New Roman" pitchFamily="18" charset="0"/>
            <a:cs typeface="Times New Roman" pitchFamily="18" charset="0"/>
          </a:endParaRPr>
        </a:p>
      </dgm:t>
    </dgm:pt>
    <dgm:pt modelId="{7E5D65A5-9D2D-4440-A135-8695AA5F3D3A}" type="sibTrans" cxnId="{067E3CD4-0C36-4D20-A0B3-38F49726661F}">
      <dgm:prSet/>
      <dgm:spPr/>
      <dgm:t>
        <a:bodyPr/>
        <a:lstStyle/>
        <a:p>
          <a:endParaRPr lang="ru-RU" sz="1400">
            <a:latin typeface="Times New Roman" pitchFamily="18" charset="0"/>
            <a:cs typeface="Times New Roman" pitchFamily="18" charset="0"/>
          </a:endParaRPr>
        </a:p>
      </dgm:t>
    </dgm:pt>
    <dgm:pt modelId="{6052D385-7A4B-423A-AFBB-E1829180D2E3}">
      <dgm:prSet phldrT="[Текст]" custT="1"/>
      <dgm:spPr/>
      <dgm:t>
        <a:bodyPr/>
        <a:lstStyle/>
        <a:p>
          <a:r>
            <a:rPr lang="uk-UA" sz="1400">
              <a:latin typeface="Times New Roman" pitchFamily="18" charset="0"/>
              <a:cs typeface="Times New Roman" pitchFamily="18" charset="0"/>
            </a:rPr>
            <a:t>Мотивація престижу – спонукає школяра навчатися краще за однокласників, виділитися серед них, бути першим</a:t>
          </a:r>
          <a:endParaRPr lang="ru-RU" sz="1400">
            <a:latin typeface="Times New Roman" pitchFamily="18" charset="0"/>
            <a:cs typeface="Times New Roman" pitchFamily="18" charset="0"/>
          </a:endParaRPr>
        </a:p>
      </dgm:t>
    </dgm:pt>
    <dgm:pt modelId="{B25FD478-0DA2-4ABF-9C03-D7EE839F2745}" type="parTrans" cxnId="{30A8BCF5-41A3-4D52-9CEC-1472B0E55FC1}">
      <dgm:prSet custT="1"/>
      <dgm:spPr/>
      <dgm:t>
        <a:bodyPr/>
        <a:lstStyle/>
        <a:p>
          <a:endParaRPr lang="ru-RU" sz="1400">
            <a:latin typeface="Times New Roman" pitchFamily="18" charset="0"/>
            <a:cs typeface="Times New Roman" pitchFamily="18" charset="0"/>
          </a:endParaRPr>
        </a:p>
      </dgm:t>
    </dgm:pt>
    <dgm:pt modelId="{F694D261-4EC3-47EF-9906-611699166B9C}" type="sibTrans" cxnId="{30A8BCF5-41A3-4D52-9CEC-1472B0E55FC1}">
      <dgm:prSet/>
      <dgm:spPr/>
      <dgm:t>
        <a:bodyPr/>
        <a:lstStyle/>
        <a:p>
          <a:endParaRPr lang="ru-RU" sz="1400">
            <a:latin typeface="Times New Roman" pitchFamily="18" charset="0"/>
            <a:cs typeface="Times New Roman" pitchFamily="18" charset="0"/>
          </a:endParaRPr>
        </a:p>
      </dgm:t>
    </dgm:pt>
    <dgm:pt modelId="{07F3618C-7366-41F1-8704-55E86415FEE1}">
      <dgm:prSet custT="1"/>
      <dgm:spPr/>
      <dgm:t>
        <a:bodyPr/>
        <a:lstStyle/>
        <a:p>
          <a:r>
            <a:rPr lang="uk-UA" sz="1400">
              <a:latin typeface="Times New Roman" pitchFamily="18" charset="0"/>
              <a:cs typeface="Times New Roman" pitchFamily="18" charset="0"/>
            </a:rPr>
            <a:t>Мотивація уникнення невдачі – діти намагаються у будь-який спосіб уникнути негативної оцінки i тих наслідків, які вона за собою тягне</a:t>
          </a:r>
          <a:endParaRPr lang="ru-RU" sz="1400">
            <a:latin typeface="Times New Roman" pitchFamily="18" charset="0"/>
            <a:cs typeface="Times New Roman" pitchFamily="18" charset="0"/>
          </a:endParaRPr>
        </a:p>
      </dgm:t>
    </dgm:pt>
    <dgm:pt modelId="{B8C4E11D-7437-46F6-97AE-CD0759F14769}" type="parTrans" cxnId="{8ECD20AE-DCAF-4391-8119-010D285CC708}">
      <dgm:prSet custT="1"/>
      <dgm:spPr/>
      <dgm:t>
        <a:bodyPr/>
        <a:lstStyle/>
        <a:p>
          <a:endParaRPr lang="ru-RU" sz="1400">
            <a:latin typeface="Times New Roman" pitchFamily="18" charset="0"/>
            <a:cs typeface="Times New Roman" pitchFamily="18" charset="0"/>
          </a:endParaRPr>
        </a:p>
      </dgm:t>
    </dgm:pt>
    <dgm:pt modelId="{9253B397-5CB9-4F83-9696-0C9C907FADC9}" type="sibTrans" cxnId="{8ECD20AE-DCAF-4391-8119-010D285CC708}">
      <dgm:prSet/>
      <dgm:spPr/>
      <dgm:t>
        <a:bodyPr/>
        <a:lstStyle/>
        <a:p>
          <a:endParaRPr lang="ru-RU" sz="1400">
            <a:latin typeface="Times New Roman" pitchFamily="18" charset="0"/>
            <a:cs typeface="Times New Roman" pitchFamily="18" charset="0"/>
          </a:endParaRPr>
        </a:p>
      </dgm:t>
    </dgm:pt>
    <dgm:pt modelId="{A8CAE599-BE09-4E3B-9428-071EB6A6B9C1}" type="pres">
      <dgm:prSet presAssocID="{00D3B17F-C2BB-47E6-8662-FDF67C5277FC}" presName="diagram" presStyleCnt="0">
        <dgm:presLayoutVars>
          <dgm:chPref val="1"/>
          <dgm:dir/>
          <dgm:animOne val="branch"/>
          <dgm:animLvl val="lvl"/>
          <dgm:resizeHandles val="exact"/>
        </dgm:presLayoutVars>
      </dgm:prSet>
      <dgm:spPr/>
      <dgm:t>
        <a:bodyPr/>
        <a:lstStyle/>
        <a:p>
          <a:endParaRPr lang="ru-RU"/>
        </a:p>
      </dgm:t>
    </dgm:pt>
    <dgm:pt modelId="{D0743634-77A8-4B9F-ACDE-B7F5FE908D88}" type="pres">
      <dgm:prSet presAssocID="{E58C7618-0F15-48D8-8BD6-6C7A0EBE993C}" presName="root1" presStyleCnt="0"/>
      <dgm:spPr/>
      <dgm:t>
        <a:bodyPr/>
        <a:lstStyle/>
        <a:p>
          <a:endParaRPr lang="ru-RU"/>
        </a:p>
      </dgm:t>
    </dgm:pt>
    <dgm:pt modelId="{2EC0C178-9EA5-430A-AD0D-833A73A53F8E}" type="pres">
      <dgm:prSet presAssocID="{E58C7618-0F15-48D8-8BD6-6C7A0EBE993C}" presName="LevelOneTextNode" presStyleLbl="node0" presStyleIdx="0" presStyleCnt="1" custScaleX="148323" custScaleY="128741" custLinFactNeighborX="-63641" custLinFactNeighborY="-8442">
        <dgm:presLayoutVars>
          <dgm:chPref val="3"/>
        </dgm:presLayoutVars>
      </dgm:prSet>
      <dgm:spPr/>
      <dgm:t>
        <a:bodyPr/>
        <a:lstStyle/>
        <a:p>
          <a:endParaRPr lang="ru-RU"/>
        </a:p>
      </dgm:t>
    </dgm:pt>
    <dgm:pt modelId="{56BB94BD-7232-4D3F-965A-79B38443789D}" type="pres">
      <dgm:prSet presAssocID="{E58C7618-0F15-48D8-8BD6-6C7A0EBE993C}" presName="level2hierChild" presStyleCnt="0"/>
      <dgm:spPr/>
      <dgm:t>
        <a:bodyPr/>
        <a:lstStyle/>
        <a:p>
          <a:endParaRPr lang="ru-RU"/>
        </a:p>
      </dgm:t>
    </dgm:pt>
    <dgm:pt modelId="{0496CF15-C848-47EC-879C-54BD4DEFF44D}" type="pres">
      <dgm:prSet presAssocID="{B7137352-FC63-4752-B665-5761C03FA8CE}" presName="conn2-1" presStyleLbl="parChTrans1D2" presStyleIdx="0" presStyleCnt="3"/>
      <dgm:spPr/>
      <dgm:t>
        <a:bodyPr/>
        <a:lstStyle/>
        <a:p>
          <a:endParaRPr lang="ru-RU"/>
        </a:p>
      </dgm:t>
    </dgm:pt>
    <dgm:pt modelId="{7926FB7C-0AC9-486A-AC8D-BC843F2254FF}" type="pres">
      <dgm:prSet presAssocID="{B7137352-FC63-4752-B665-5761C03FA8CE}" presName="connTx" presStyleLbl="parChTrans1D2" presStyleIdx="0" presStyleCnt="3"/>
      <dgm:spPr/>
      <dgm:t>
        <a:bodyPr/>
        <a:lstStyle/>
        <a:p>
          <a:endParaRPr lang="ru-RU"/>
        </a:p>
      </dgm:t>
    </dgm:pt>
    <dgm:pt modelId="{76253ECE-CA6C-4163-A516-76882E1FB91E}" type="pres">
      <dgm:prSet presAssocID="{40D3DF34-D087-4CBA-883C-368EEF5FD4F2}" presName="root2" presStyleCnt="0"/>
      <dgm:spPr/>
      <dgm:t>
        <a:bodyPr/>
        <a:lstStyle/>
        <a:p>
          <a:endParaRPr lang="ru-RU"/>
        </a:p>
      </dgm:t>
    </dgm:pt>
    <dgm:pt modelId="{9C3A49B3-B0B2-44C0-9197-CAF1223C7364}" type="pres">
      <dgm:prSet presAssocID="{40D3DF34-D087-4CBA-883C-368EEF5FD4F2}" presName="LevelTwoTextNode" presStyleLbl="node2" presStyleIdx="0" presStyleCnt="3" custScaleX="270236" custScaleY="148549">
        <dgm:presLayoutVars>
          <dgm:chPref val="3"/>
        </dgm:presLayoutVars>
      </dgm:prSet>
      <dgm:spPr/>
      <dgm:t>
        <a:bodyPr/>
        <a:lstStyle/>
        <a:p>
          <a:endParaRPr lang="ru-RU"/>
        </a:p>
      </dgm:t>
    </dgm:pt>
    <dgm:pt modelId="{B70FE362-900D-41AA-A615-1897C9C0CCB7}" type="pres">
      <dgm:prSet presAssocID="{40D3DF34-D087-4CBA-883C-368EEF5FD4F2}" presName="level3hierChild" presStyleCnt="0"/>
      <dgm:spPr/>
      <dgm:t>
        <a:bodyPr/>
        <a:lstStyle/>
        <a:p>
          <a:endParaRPr lang="ru-RU"/>
        </a:p>
      </dgm:t>
    </dgm:pt>
    <dgm:pt modelId="{23BFB553-FC94-48E1-A218-0615BA31A38D}" type="pres">
      <dgm:prSet presAssocID="{B25FD478-0DA2-4ABF-9C03-D7EE839F2745}" presName="conn2-1" presStyleLbl="parChTrans1D2" presStyleIdx="1" presStyleCnt="3"/>
      <dgm:spPr/>
      <dgm:t>
        <a:bodyPr/>
        <a:lstStyle/>
        <a:p>
          <a:endParaRPr lang="ru-RU"/>
        </a:p>
      </dgm:t>
    </dgm:pt>
    <dgm:pt modelId="{86BBF071-39F0-498F-A125-09C4D4A60366}" type="pres">
      <dgm:prSet presAssocID="{B25FD478-0DA2-4ABF-9C03-D7EE839F2745}" presName="connTx" presStyleLbl="parChTrans1D2" presStyleIdx="1" presStyleCnt="3"/>
      <dgm:spPr/>
      <dgm:t>
        <a:bodyPr/>
        <a:lstStyle/>
        <a:p>
          <a:endParaRPr lang="ru-RU"/>
        </a:p>
      </dgm:t>
    </dgm:pt>
    <dgm:pt modelId="{2756D68E-7B82-4EE0-95B6-BC43623BC3D7}" type="pres">
      <dgm:prSet presAssocID="{6052D385-7A4B-423A-AFBB-E1829180D2E3}" presName="root2" presStyleCnt="0"/>
      <dgm:spPr/>
      <dgm:t>
        <a:bodyPr/>
        <a:lstStyle/>
        <a:p>
          <a:endParaRPr lang="ru-RU"/>
        </a:p>
      </dgm:t>
    </dgm:pt>
    <dgm:pt modelId="{364AFB7E-1F68-46D2-A650-3FEEA05D6D33}" type="pres">
      <dgm:prSet presAssocID="{6052D385-7A4B-423A-AFBB-E1829180D2E3}" presName="LevelTwoTextNode" presStyleLbl="node2" presStyleIdx="1" presStyleCnt="3" custScaleX="271668" custScaleY="138118">
        <dgm:presLayoutVars>
          <dgm:chPref val="3"/>
        </dgm:presLayoutVars>
      </dgm:prSet>
      <dgm:spPr/>
      <dgm:t>
        <a:bodyPr/>
        <a:lstStyle/>
        <a:p>
          <a:endParaRPr lang="ru-RU"/>
        </a:p>
      </dgm:t>
    </dgm:pt>
    <dgm:pt modelId="{4BF4F9EC-A75B-4AF3-8F1A-D26257E37E47}" type="pres">
      <dgm:prSet presAssocID="{6052D385-7A4B-423A-AFBB-E1829180D2E3}" presName="level3hierChild" presStyleCnt="0"/>
      <dgm:spPr/>
      <dgm:t>
        <a:bodyPr/>
        <a:lstStyle/>
        <a:p>
          <a:endParaRPr lang="ru-RU"/>
        </a:p>
      </dgm:t>
    </dgm:pt>
    <dgm:pt modelId="{CF246482-C7DC-4CB9-B1B4-1AEC562FB81A}" type="pres">
      <dgm:prSet presAssocID="{B8C4E11D-7437-46F6-97AE-CD0759F14769}" presName="conn2-1" presStyleLbl="parChTrans1D2" presStyleIdx="2" presStyleCnt="3"/>
      <dgm:spPr/>
      <dgm:t>
        <a:bodyPr/>
        <a:lstStyle/>
        <a:p>
          <a:endParaRPr lang="ru-RU"/>
        </a:p>
      </dgm:t>
    </dgm:pt>
    <dgm:pt modelId="{3469FE71-155F-4712-A538-784DB9EAE1A2}" type="pres">
      <dgm:prSet presAssocID="{B8C4E11D-7437-46F6-97AE-CD0759F14769}" presName="connTx" presStyleLbl="parChTrans1D2" presStyleIdx="2" presStyleCnt="3"/>
      <dgm:spPr/>
      <dgm:t>
        <a:bodyPr/>
        <a:lstStyle/>
        <a:p>
          <a:endParaRPr lang="ru-RU"/>
        </a:p>
      </dgm:t>
    </dgm:pt>
    <dgm:pt modelId="{974AFEB3-00F6-450B-B389-7AD01C95190C}" type="pres">
      <dgm:prSet presAssocID="{07F3618C-7366-41F1-8704-55E86415FEE1}" presName="root2" presStyleCnt="0"/>
      <dgm:spPr/>
      <dgm:t>
        <a:bodyPr/>
        <a:lstStyle/>
        <a:p>
          <a:endParaRPr lang="ru-RU"/>
        </a:p>
      </dgm:t>
    </dgm:pt>
    <dgm:pt modelId="{6A707F2B-2693-424E-8711-BA6F08D17122}" type="pres">
      <dgm:prSet presAssocID="{07F3618C-7366-41F1-8704-55E86415FEE1}" presName="LevelTwoTextNode" presStyleLbl="node2" presStyleIdx="2" presStyleCnt="3" custScaleX="272951" custScaleY="159524">
        <dgm:presLayoutVars>
          <dgm:chPref val="3"/>
        </dgm:presLayoutVars>
      </dgm:prSet>
      <dgm:spPr/>
      <dgm:t>
        <a:bodyPr/>
        <a:lstStyle/>
        <a:p>
          <a:endParaRPr lang="ru-RU"/>
        </a:p>
      </dgm:t>
    </dgm:pt>
    <dgm:pt modelId="{AA563795-EEB6-403E-8118-EE7624685F6F}" type="pres">
      <dgm:prSet presAssocID="{07F3618C-7366-41F1-8704-55E86415FEE1}" presName="level3hierChild" presStyleCnt="0"/>
      <dgm:spPr/>
      <dgm:t>
        <a:bodyPr/>
        <a:lstStyle/>
        <a:p>
          <a:endParaRPr lang="ru-RU"/>
        </a:p>
      </dgm:t>
    </dgm:pt>
  </dgm:ptLst>
  <dgm:cxnLst>
    <dgm:cxn modelId="{1287E518-10CC-43D7-9514-B64203D3349D}" type="presOf" srcId="{6052D385-7A4B-423A-AFBB-E1829180D2E3}" destId="{364AFB7E-1F68-46D2-A650-3FEEA05D6D33}" srcOrd="0" destOrd="0" presId="urn:microsoft.com/office/officeart/2005/8/layout/hierarchy2"/>
    <dgm:cxn modelId="{8ECD20AE-DCAF-4391-8119-010D285CC708}" srcId="{E58C7618-0F15-48D8-8BD6-6C7A0EBE993C}" destId="{07F3618C-7366-41F1-8704-55E86415FEE1}" srcOrd="2" destOrd="0" parTransId="{B8C4E11D-7437-46F6-97AE-CD0759F14769}" sibTransId="{9253B397-5CB9-4F83-9696-0C9C907FADC9}"/>
    <dgm:cxn modelId="{A8798F7F-3717-443D-8D90-9F9854C04454}" type="presOf" srcId="{E58C7618-0F15-48D8-8BD6-6C7A0EBE993C}" destId="{2EC0C178-9EA5-430A-AD0D-833A73A53F8E}" srcOrd="0" destOrd="0" presId="urn:microsoft.com/office/officeart/2005/8/layout/hierarchy2"/>
    <dgm:cxn modelId="{FBB45968-53DD-49AD-A43C-56EE2915801E}" type="presOf" srcId="{B7137352-FC63-4752-B665-5761C03FA8CE}" destId="{7926FB7C-0AC9-486A-AC8D-BC843F2254FF}" srcOrd="1" destOrd="0" presId="urn:microsoft.com/office/officeart/2005/8/layout/hierarchy2"/>
    <dgm:cxn modelId="{768B5538-01DB-4EB2-B5D3-9179B14358BA}" type="presOf" srcId="{07F3618C-7366-41F1-8704-55E86415FEE1}" destId="{6A707F2B-2693-424E-8711-BA6F08D17122}" srcOrd="0" destOrd="0" presId="urn:microsoft.com/office/officeart/2005/8/layout/hierarchy2"/>
    <dgm:cxn modelId="{B29AEA31-F7E1-4137-A31E-DE86DD795EBC}" type="presOf" srcId="{B25FD478-0DA2-4ABF-9C03-D7EE839F2745}" destId="{86BBF071-39F0-498F-A125-09C4D4A60366}" srcOrd="1" destOrd="0" presId="urn:microsoft.com/office/officeart/2005/8/layout/hierarchy2"/>
    <dgm:cxn modelId="{C5593CC7-8635-448D-9FDA-FBA841C6430A}" type="presOf" srcId="{00D3B17F-C2BB-47E6-8662-FDF67C5277FC}" destId="{A8CAE599-BE09-4E3B-9428-071EB6A6B9C1}" srcOrd="0" destOrd="0" presId="urn:microsoft.com/office/officeart/2005/8/layout/hierarchy2"/>
    <dgm:cxn modelId="{1214E346-C4B0-434C-ADBC-C0908FE30C1A}" type="presOf" srcId="{B8C4E11D-7437-46F6-97AE-CD0759F14769}" destId="{3469FE71-155F-4712-A538-784DB9EAE1A2}" srcOrd="1" destOrd="0" presId="urn:microsoft.com/office/officeart/2005/8/layout/hierarchy2"/>
    <dgm:cxn modelId="{2B6482E5-C9F0-4993-89DD-A7A8C3144FA1}" type="presOf" srcId="{B25FD478-0DA2-4ABF-9C03-D7EE839F2745}" destId="{23BFB553-FC94-48E1-A218-0615BA31A38D}" srcOrd="0" destOrd="0" presId="urn:microsoft.com/office/officeart/2005/8/layout/hierarchy2"/>
    <dgm:cxn modelId="{D33AC777-3E95-4F7A-A154-8ACCA252904C}" type="presOf" srcId="{40D3DF34-D087-4CBA-883C-368EEF5FD4F2}" destId="{9C3A49B3-B0B2-44C0-9197-CAF1223C7364}" srcOrd="0" destOrd="0" presId="urn:microsoft.com/office/officeart/2005/8/layout/hierarchy2"/>
    <dgm:cxn modelId="{30A8BCF5-41A3-4D52-9CEC-1472B0E55FC1}" srcId="{E58C7618-0F15-48D8-8BD6-6C7A0EBE993C}" destId="{6052D385-7A4B-423A-AFBB-E1829180D2E3}" srcOrd="1" destOrd="0" parTransId="{B25FD478-0DA2-4ABF-9C03-D7EE839F2745}" sibTransId="{F694D261-4EC3-47EF-9906-611699166B9C}"/>
    <dgm:cxn modelId="{379551A6-BB3A-46BF-8C96-8B8D923EE03B}" srcId="{00D3B17F-C2BB-47E6-8662-FDF67C5277FC}" destId="{E58C7618-0F15-48D8-8BD6-6C7A0EBE993C}" srcOrd="0" destOrd="0" parTransId="{4F5267C7-5886-4204-94C2-7EEE9FECD787}" sibTransId="{903286BE-8D53-44CF-8BB7-DC0452D7E906}"/>
    <dgm:cxn modelId="{D931A081-DA42-448E-9781-EF7F29ED736E}" type="presOf" srcId="{B7137352-FC63-4752-B665-5761C03FA8CE}" destId="{0496CF15-C848-47EC-879C-54BD4DEFF44D}" srcOrd="0" destOrd="0" presId="urn:microsoft.com/office/officeart/2005/8/layout/hierarchy2"/>
    <dgm:cxn modelId="{067E3CD4-0C36-4D20-A0B3-38F49726661F}" srcId="{E58C7618-0F15-48D8-8BD6-6C7A0EBE993C}" destId="{40D3DF34-D087-4CBA-883C-368EEF5FD4F2}" srcOrd="0" destOrd="0" parTransId="{B7137352-FC63-4752-B665-5761C03FA8CE}" sibTransId="{7E5D65A5-9D2D-4440-A135-8695AA5F3D3A}"/>
    <dgm:cxn modelId="{9949A6B8-F27D-468C-82D2-6671BAEA271A}" type="presOf" srcId="{B8C4E11D-7437-46F6-97AE-CD0759F14769}" destId="{CF246482-C7DC-4CB9-B1B4-1AEC562FB81A}" srcOrd="0" destOrd="0" presId="urn:microsoft.com/office/officeart/2005/8/layout/hierarchy2"/>
    <dgm:cxn modelId="{004FAF93-C869-4F4E-9B4D-8858DA85817B}" type="presParOf" srcId="{A8CAE599-BE09-4E3B-9428-071EB6A6B9C1}" destId="{D0743634-77A8-4B9F-ACDE-B7F5FE908D88}" srcOrd="0" destOrd="0" presId="urn:microsoft.com/office/officeart/2005/8/layout/hierarchy2"/>
    <dgm:cxn modelId="{B3441190-AD5F-4A2D-9E3A-13E9807E42C7}" type="presParOf" srcId="{D0743634-77A8-4B9F-ACDE-B7F5FE908D88}" destId="{2EC0C178-9EA5-430A-AD0D-833A73A53F8E}" srcOrd="0" destOrd="0" presId="urn:microsoft.com/office/officeart/2005/8/layout/hierarchy2"/>
    <dgm:cxn modelId="{B88E1E71-994B-49C2-9077-2310B61AF140}" type="presParOf" srcId="{D0743634-77A8-4B9F-ACDE-B7F5FE908D88}" destId="{56BB94BD-7232-4D3F-965A-79B38443789D}" srcOrd="1" destOrd="0" presId="urn:microsoft.com/office/officeart/2005/8/layout/hierarchy2"/>
    <dgm:cxn modelId="{1CBB4817-D1C8-4583-84D9-1E4B5233606A}" type="presParOf" srcId="{56BB94BD-7232-4D3F-965A-79B38443789D}" destId="{0496CF15-C848-47EC-879C-54BD4DEFF44D}" srcOrd="0" destOrd="0" presId="urn:microsoft.com/office/officeart/2005/8/layout/hierarchy2"/>
    <dgm:cxn modelId="{46A707D5-0D73-453A-AC32-3C0827EF6FA2}" type="presParOf" srcId="{0496CF15-C848-47EC-879C-54BD4DEFF44D}" destId="{7926FB7C-0AC9-486A-AC8D-BC843F2254FF}" srcOrd="0" destOrd="0" presId="urn:microsoft.com/office/officeart/2005/8/layout/hierarchy2"/>
    <dgm:cxn modelId="{804F420C-3EDE-4F32-9B2E-57BA07628175}" type="presParOf" srcId="{56BB94BD-7232-4D3F-965A-79B38443789D}" destId="{76253ECE-CA6C-4163-A516-76882E1FB91E}" srcOrd="1" destOrd="0" presId="urn:microsoft.com/office/officeart/2005/8/layout/hierarchy2"/>
    <dgm:cxn modelId="{10B611CF-45C2-443D-B043-FCC505C51D1B}" type="presParOf" srcId="{76253ECE-CA6C-4163-A516-76882E1FB91E}" destId="{9C3A49B3-B0B2-44C0-9197-CAF1223C7364}" srcOrd="0" destOrd="0" presId="urn:microsoft.com/office/officeart/2005/8/layout/hierarchy2"/>
    <dgm:cxn modelId="{F76DDE04-7E49-4E25-A92F-B4DF8CF83773}" type="presParOf" srcId="{76253ECE-CA6C-4163-A516-76882E1FB91E}" destId="{B70FE362-900D-41AA-A615-1897C9C0CCB7}" srcOrd="1" destOrd="0" presId="urn:microsoft.com/office/officeart/2005/8/layout/hierarchy2"/>
    <dgm:cxn modelId="{D3FCB215-FE22-43FB-99BB-FE0150E4A392}" type="presParOf" srcId="{56BB94BD-7232-4D3F-965A-79B38443789D}" destId="{23BFB553-FC94-48E1-A218-0615BA31A38D}" srcOrd="2" destOrd="0" presId="urn:microsoft.com/office/officeart/2005/8/layout/hierarchy2"/>
    <dgm:cxn modelId="{17885C77-F4F7-4DC8-9836-0FEF48391E29}" type="presParOf" srcId="{23BFB553-FC94-48E1-A218-0615BA31A38D}" destId="{86BBF071-39F0-498F-A125-09C4D4A60366}" srcOrd="0" destOrd="0" presId="urn:microsoft.com/office/officeart/2005/8/layout/hierarchy2"/>
    <dgm:cxn modelId="{92B45F16-CABB-40DE-97CB-052F1CB833FC}" type="presParOf" srcId="{56BB94BD-7232-4D3F-965A-79B38443789D}" destId="{2756D68E-7B82-4EE0-95B6-BC43623BC3D7}" srcOrd="3" destOrd="0" presId="urn:microsoft.com/office/officeart/2005/8/layout/hierarchy2"/>
    <dgm:cxn modelId="{F7303D80-D967-4D80-A8FB-69A12FA89CC4}" type="presParOf" srcId="{2756D68E-7B82-4EE0-95B6-BC43623BC3D7}" destId="{364AFB7E-1F68-46D2-A650-3FEEA05D6D33}" srcOrd="0" destOrd="0" presId="urn:microsoft.com/office/officeart/2005/8/layout/hierarchy2"/>
    <dgm:cxn modelId="{415EEBD3-073D-4345-ADAA-A65723230198}" type="presParOf" srcId="{2756D68E-7B82-4EE0-95B6-BC43623BC3D7}" destId="{4BF4F9EC-A75B-4AF3-8F1A-D26257E37E47}" srcOrd="1" destOrd="0" presId="urn:microsoft.com/office/officeart/2005/8/layout/hierarchy2"/>
    <dgm:cxn modelId="{8D55D2B7-94BB-4C88-84B5-6A27E1FF31C2}" type="presParOf" srcId="{56BB94BD-7232-4D3F-965A-79B38443789D}" destId="{CF246482-C7DC-4CB9-B1B4-1AEC562FB81A}" srcOrd="4" destOrd="0" presId="urn:microsoft.com/office/officeart/2005/8/layout/hierarchy2"/>
    <dgm:cxn modelId="{9B2FEAFE-EBB2-4D66-B876-49D72802DA50}" type="presParOf" srcId="{CF246482-C7DC-4CB9-B1B4-1AEC562FB81A}" destId="{3469FE71-155F-4712-A538-784DB9EAE1A2}" srcOrd="0" destOrd="0" presId="urn:microsoft.com/office/officeart/2005/8/layout/hierarchy2"/>
    <dgm:cxn modelId="{20691DB6-1BAC-422F-B904-9F9A448C2117}" type="presParOf" srcId="{56BB94BD-7232-4D3F-965A-79B38443789D}" destId="{974AFEB3-00F6-450B-B389-7AD01C95190C}" srcOrd="5" destOrd="0" presId="urn:microsoft.com/office/officeart/2005/8/layout/hierarchy2"/>
    <dgm:cxn modelId="{A88A2B3A-5327-4F57-9E4A-2AE35C4B2440}" type="presParOf" srcId="{974AFEB3-00F6-450B-B389-7AD01C95190C}" destId="{6A707F2B-2693-424E-8711-BA6F08D17122}" srcOrd="0" destOrd="0" presId="urn:microsoft.com/office/officeart/2005/8/layout/hierarchy2"/>
    <dgm:cxn modelId="{FFB62C7D-D977-4E94-ABAE-C31394926915}" type="presParOf" srcId="{974AFEB3-00F6-450B-B389-7AD01C95190C}" destId="{AA563795-EEB6-403E-8118-EE7624685F6F}" srcOrd="1" destOrd="0" presId="urn:microsoft.com/office/officeart/2005/8/layout/hierarchy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0D3B17F-C2BB-47E6-8662-FDF67C5277FC}"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E58C7618-0F15-48D8-8BD6-6C7A0EBE993C}">
      <dgm:prSet phldrT="[Текст]" custT="1"/>
      <dgm:spPr/>
      <dgm:t>
        <a:bodyPr/>
        <a:lstStyle/>
        <a:p>
          <a:r>
            <a:rPr lang="uk-UA" sz="1400">
              <a:latin typeface="Times New Roman" pitchFamily="18" charset="0"/>
              <a:cs typeface="Times New Roman" pitchFamily="18" charset="0"/>
            </a:rPr>
            <a:t>Причини зниження шкільної мотивації</a:t>
          </a:r>
          <a:endParaRPr lang="ru-RU" sz="1400">
            <a:latin typeface="Times New Roman" pitchFamily="18" charset="0"/>
            <a:cs typeface="Times New Roman" pitchFamily="18" charset="0"/>
          </a:endParaRPr>
        </a:p>
      </dgm:t>
    </dgm:pt>
    <dgm:pt modelId="{4F5267C7-5886-4204-94C2-7EEE9FECD787}" type="parTrans" cxnId="{379551A6-BB3A-46BF-8C96-8B8D923EE03B}">
      <dgm:prSet/>
      <dgm:spPr/>
      <dgm:t>
        <a:bodyPr/>
        <a:lstStyle/>
        <a:p>
          <a:endParaRPr lang="ru-RU" sz="1400">
            <a:latin typeface="Times New Roman" pitchFamily="18" charset="0"/>
            <a:cs typeface="Times New Roman" pitchFamily="18" charset="0"/>
          </a:endParaRPr>
        </a:p>
      </dgm:t>
    </dgm:pt>
    <dgm:pt modelId="{903286BE-8D53-44CF-8BB7-DC0452D7E906}" type="sibTrans" cxnId="{379551A6-BB3A-46BF-8C96-8B8D923EE03B}">
      <dgm:prSet/>
      <dgm:spPr/>
      <dgm:t>
        <a:bodyPr/>
        <a:lstStyle/>
        <a:p>
          <a:endParaRPr lang="ru-RU" sz="1400">
            <a:latin typeface="Times New Roman" pitchFamily="18" charset="0"/>
            <a:cs typeface="Times New Roman" pitchFamily="18" charset="0"/>
          </a:endParaRPr>
        </a:p>
      </dgm:t>
    </dgm:pt>
    <dgm:pt modelId="{40D3DF34-D087-4CBA-883C-368EEF5FD4F2}">
      <dgm:prSet phldrT="[Текст]" custT="1"/>
      <dgm:spPr/>
      <dgm:t>
        <a:bodyPr/>
        <a:lstStyle/>
        <a:p>
          <a:r>
            <a:rPr lang="uk-UA" sz="1400">
              <a:latin typeface="Times New Roman" pitchFamily="18" charset="0"/>
              <a:cs typeface="Times New Roman" pitchFamily="18" charset="0"/>
            </a:rPr>
            <a:t>«Гормональний вибух» і нечітко сформоване почуття майбутнього</a:t>
          </a:r>
          <a:endParaRPr lang="ru-RU" sz="1400">
            <a:latin typeface="Times New Roman" pitchFamily="18" charset="0"/>
            <a:cs typeface="Times New Roman" pitchFamily="18" charset="0"/>
          </a:endParaRPr>
        </a:p>
      </dgm:t>
    </dgm:pt>
    <dgm:pt modelId="{B7137352-FC63-4752-B665-5761C03FA8CE}" type="parTrans" cxnId="{067E3CD4-0C36-4D20-A0B3-38F49726661F}">
      <dgm:prSet custT="1"/>
      <dgm:spPr/>
      <dgm:t>
        <a:bodyPr/>
        <a:lstStyle/>
        <a:p>
          <a:endParaRPr lang="ru-RU" sz="1400">
            <a:latin typeface="Times New Roman" pitchFamily="18" charset="0"/>
            <a:cs typeface="Times New Roman" pitchFamily="18" charset="0"/>
          </a:endParaRPr>
        </a:p>
      </dgm:t>
    </dgm:pt>
    <dgm:pt modelId="{7E5D65A5-9D2D-4440-A135-8695AA5F3D3A}" type="sibTrans" cxnId="{067E3CD4-0C36-4D20-A0B3-38F49726661F}">
      <dgm:prSet/>
      <dgm:spPr/>
      <dgm:t>
        <a:bodyPr/>
        <a:lstStyle/>
        <a:p>
          <a:endParaRPr lang="ru-RU" sz="1400">
            <a:latin typeface="Times New Roman" pitchFamily="18" charset="0"/>
            <a:cs typeface="Times New Roman" pitchFamily="18" charset="0"/>
          </a:endParaRPr>
        </a:p>
      </dgm:t>
    </dgm:pt>
    <dgm:pt modelId="{6052D385-7A4B-423A-AFBB-E1829180D2E3}">
      <dgm:prSet phldrT="[Текст]" custT="1"/>
      <dgm:spPr/>
      <dgm:t>
        <a:bodyPr/>
        <a:lstStyle/>
        <a:p>
          <a:r>
            <a:rPr lang="uk-UA" sz="1400">
              <a:latin typeface="Times New Roman" pitchFamily="18" charset="0"/>
              <a:cs typeface="Times New Roman" pitchFamily="18" charset="0"/>
            </a:rPr>
            <a:t>Ставлення учня до вчителя та навпаки</a:t>
          </a:r>
          <a:endParaRPr lang="ru-RU" sz="1400">
            <a:latin typeface="Times New Roman" pitchFamily="18" charset="0"/>
            <a:cs typeface="Times New Roman" pitchFamily="18" charset="0"/>
          </a:endParaRPr>
        </a:p>
      </dgm:t>
    </dgm:pt>
    <dgm:pt modelId="{B25FD478-0DA2-4ABF-9C03-D7EE839F2745}" type="parTrans" cxnId="{30A8BCF5-41A3-4D52-9CEC-1472B0E55FC1}">
      <dgm:prSet custT="1"/>
      <dgm:spPr/>
      <dgm:t>
        <a:bodyPr/>
        <a:lstStyle/>
        <a:p>
          <a:endParaRPr lang="ru-RU" sz="1400">
            <a:latin typeface="Times New Roman" pitchFamily="18" charset="0"/>
            <a:cs typeface="Times New Roman" pitchFamily="18" charset="0"/>
          </a:endParaRPr>
        </a:p>
      </dgm:t>
    </dgm:pt>
    <dgm:pt modelId="{F694D261-4EC3-47EF-9906-611699166B9C}" type="sibTrans" cxnId="{30A8BCF5-41A3-4D52-9CEC-1472B0E55FC1}">
      <dgm:prSet/>
      <dgm:spPr/>
      <dgm:t>
        <a:bodyPr/>
        <a:lstStyle/>
        <a:p>
          <a:endParaRPr lang="ru-RU" sz="1400">
            <a:latin typeface="Times New Roman" pitchFamily="18" charset="0"/>
            <a:cs typeface="Times New Roman" pitchFamily="18" charset="0"/>
          </a:endParaRPr>
        </a:p>
      </dgm:t>
    </dgm:pt>
    <dgm:pt modelId="{07F3618C-7366-41F1-8704-55E86415FEE1}">
      <dgm:prSet custT="1"/>
      <dgm:spPr/>
      <dgm:t>
        <a:bodyPr/>
        <a:lstStyle/>
        <a:p>
          <a:r>
            <a:rPr lang="uk-UA" sz="1400">
              <a:latin typeface="Times New Roman" pitchFamily="18" charset="0"/>
              <a:cs typeface="Times New Roman" pitchFamily="18" charset="0"/>
            </a:rPr>
            <a:t>Особиста значущість предмета</a:t>
          </a:r>
          <a:endParaRPr lang="ru-RU" sz="1400">
            <a:latin typeface="Times New Roman" pitchFamily="18" charset="0"/>
            <a:cs typeface="Times New Roman" pitchFamily="18" charset="0"/>
          </a:endParaRPr>
        </a:p>
      </dgm:t>
    </dgm:pt>
    <dgm:pt modelId="{B8C4E11D-7437-46F6-97AE-CD0759F14769}" type="parTrans" cxnId="{8ECD20AE-DCAF-4391-8119-010D285CC708}">
      <dgm:prSet custT="1"/>
      <dgm:spPr/>
      <dgm:t>
        <a:bodyPr/>
        <a:lstStyle/>
        <a:p>
          <a:endParaRPr lang="ru-RU" sz="1400">
            <a:latin typeface="Times New Roman" pitchFamily="18" charset="0"/>
            <a:cs typeface="Times New Roman" pitchFamily="18" charset="0"/>
          </a:endParaRPr>
        </a:p>
      </dgm:t>
    </dgm:pt>
    <dgm:pt modelId="{9253B397-5CB9-4F83-9696-0C9C907FADC9}" type="sibTrans" cxnId="{8ECD20AE-DCAF-4391-8119-010D285CC708}">
      <dgm:prSet/>
      <dgm:spPr/>
      <dgm:t>
        <a:bodyPr/>
        <a:lstStyle/>
        <a:p>
          <a:endParaRPr lang="ru-RU" sz="1400">
            <a:latin typeface="Times New Roman" pitchFamily="18" charset="0"/>
            <a:cs typeface="Times New Roman" pitchFamily="18" charset="0"/>
          </a:endParaRPr>
        </a:p>
      </dgm:t>
    </dgm:pt>
    <dgm:pt modelId="{0EC81743-7848-4EAE-8412-6B6EB5899ED5}">
      <dgm:prSet custT="1"/>
      <dgm:spPr/>
      <dgm:t>
        <a:bodyPr/>
        <a:lstStyle/>
        <a:p>
          <a:r>
            <a:rPr lang="uk-UA" sz="1400">
              <a:latin typeface="Times New Roman" pitchFamily="18" charset="0"/>
              <a:cs typeface="Times New Roman" pitchFamily="18" charset="0"/>
            </a:rPr>
            <a:t>Розумовий розвиток учня</a:t>
          </a:r>
          <a:endParaRPr lang="ru-RU" sz="1400">
            <a:latin typeface="Times New Roman" pitchFamily="18" charset="0"/>
            <a:cs typeface="Times New Roman" pitchFamily="18" charset="0"/>
          </a:endParaRPr>
        </a:p>
      </dgm:t>
    </dgm:pt>
    <dgm:pt modelId="{3F1F525D-F3DC-4263-A324-DCE834852F74}" type="parTrans" cxnId="{79339CA0-7A9B-4F90-8790-BEC95ECAB080}">
      <dgm:prSet custT="1"/>
      <dgm:spPr/>
      <dgm:t>
        <a:bodyPr/>
        <a:lstStyle/>
        <a:p>
          <a:endParaRPr lang="ru-RU" sz="1400">
            <a:latin typeface="Times New Roman" pitchFamily="18" charset="0"/>
            <a:cs typeface="Times New Roman" pitchFamily="18" charset="0"/>
          </a:endParaRPr>
        </a:p>
      </dgm:t>
    </dgm:pt>
    <dgm:pt modelId="{E53E23EF-ACBB-48E5-9B76-B94D02AE7B0D}" type="sibTrans" cxnId="{79339CA0-7A9B-4F90-8790-BEC95ECAB080}">
      <dgm:prSet/>
      <dgm:spPr/>
      <dgm:t>
        <a:bodyPr/>
        <a:lstStyle/>
        <a:p>
          <a:endParaRPr lang="ru-RU" sz="1400">
            <a:latin typeface="Times New Roman" pitchFamily="18" charset="0"/>
            <a:cs typeface="Times New Roman" pitchFamily="18" charset="0"/>
          </a:endParaRPr>
        </a:p>
      </dgm:t>
    </dgm:pt>
    <dgm:pt modelId="{7FB914FB-C62B-436F-BA81-F6294C6F6BAE}">
      <dgm:prSet custT="1"/>
      <dgm:spPr/>
      <dgm:t>
        <a:bodyPr/>
        <a:lstStyle/>
        <a:p>
          <a:r>
            <a:rPr lang="uk-UA" sz="1400">
              <a:latin typeface="Times New Roman" pitchFamily="18" charset="0"/>
              <a:cs typeface="Times New Roman" pitchFamily="18" charset="0"/>
            </a:rPr>
            <a:t>Продуктивність навчальної діяльності</a:t>
          </a:r>
          <a:endParaRPr lang="ru-RU" sz="1400">
            <a:latin typeface="Times New Roman" pitchFamily="18" charset="0"/>
            <a:cs typeface="Times New Roman" pitchFamily="18" charset="0"/>
          </a:endParaRPr>
        </a:p>
      </dgm:t>
    </dgm:pt>
    <dgm:pt modelId="{4852FB7D-3922-4209-8591-F779B6D52775}" type="parTrans" cxnId="{54B51DF2-5A64-48E6-9429-E2969D673DC5}">
      <dgm:prSet custT="1"/>
      <dgm:spPr/>
      <dgm:t>
        <a:bodyPr/>
        <a:lstStyle/>
        <a:p>
          <a:endParaRPr lang="ru-RU" sz="1400">
            <a:latin typeface="Times New Roman" pitchFamily="18" charset="0"/>
            <a:cs typeface="Times New Roman" pitchFamily="18" charset="0"/>
          </a:endParaRPr>
        </a:p>
      </dgm:t>
    </dgm:pt>
    <dgm:pt modelId="{736FA909-EA54-4593-B0B1-36C6AEA916A6}" type="sibTrans" cxnId="{54B51DF2-5A64-48E6-9429-E2969D673DC5}">
      <dgm:prSet/>
      <dgm:spPr/>
      <dgm:t>
        <a:bodyPr/>
        <a:lstStyle/>
        <a:p>
          <a:endParaRPr lang="ru-RU" sz="1400">
            <a:latin typeface="Times New Roman" pitchFamily="18" charset="0"/>
            <a:cs typeface="Times New Roman" pitchFamily="18" charset="0"/>
          </a:endParaRPr>
        </a:p>
      </dgm:t>
    </dgm:pt>
    <dgm:pt modelId="{688F20DC-DE9E-49E8-91B2-AB3F33924DF6}">
      <dgm:prSet custT="1"/>
      <dgm:spPr/>
      <dgm:t>
        <a:bodyPr/>
        <a:lstStyle/>
        <a:p>
          <a:r>
            <a:rPr lang="uk-UA" sz="1400">
              <a:latin typeface="Times New Roman" pitchFamily="18" charset="0"/>
              <a:cs typeface="Times New Roman" pitchFamily="18" charset="0"/>
            </a:rPr>
            <a:t>Нерозуміння мети навчання</a:t>
          </a:r>
          <a:endParaRPr lang="ru-RU" sz="1400">
            <a:latin typeface="Times New Roman" pitchFamily="18" charset="0"/>
            <a:cs typeface="Times New Roman" pitchFamily="18" charset="0"/>
          </a:endParaRPr>
        </a:p>
      </dgm:t>
    </dgm:pt>
    <dgm:pt modelId="{9248C145-D340-40FF-9A78-2E42B148B55D}" type="parTrans" cxnId="{B7672995-05D9-4DFE-BA8B-186A7E9A39E7}">
      <dgm:prSet custT="1"/>
      <dgm:spPr/>
      <dgm:t>
        <a:bodyPr/>
        <a:lstStyle/>
        <a:p>
          <a:endParaRPr lang="ru-RU" sz="1400">
            <a:latin typeface="Times New Roman" pitchFamily="18" charset="0"/>
            <a:cs typeface="Times New Roman" pitchFamily="18" charset="0"/>
          </a:endParaRPr>
        </a:p>
      </dgm:t>
    </dgm:pt>
    <dgm:pt modelId="{CE9A0631-E9BA-48FB-8169-244D2F5F2420}" type="sibTrans" cxnId="{B7672995-05D9-4DFE-BA8B-186A7E9A39E7}">
      <dgm:prSet/>
      <dgm:spPr/>
      <dgm:t>
        <a:bodyPr/>
        <a:lstStyle/>
        <a:p>
          <a:endParaRPr lang="ru-RU" sz="1400">
            <a:latin typeface="Times New Roman" pitchFamily="18" charset="0"/>
            <a:cs typeface="Times New Roman" pitchFamily="18" charset="0"/>
          </a:endParaRPr>
        </a:p>
      </dgm:t>
    </dgm:pt>
    <dgm:pt modelId="{BA7E7493-FF9A-4331-BC98-7501187B8679}">
      <dgm:prSet custT="1"/>
      <dgm:spPr/>
      <dgm:t>
        <a:bodyPr/>
        <a:lstStyle/>
        <a:p>
          <a:r>
            <a:rPr lang="uk-UA" sz="1400">
              <a:latin typeface="Times New Roman" pitchFamily="18" charset="0"/>
              <a:cs typeface="Times New Roman" pitchFamily="18" charset="0"/>
            </a:rPr>
            <a:t>Страх перед школою</a:t>
          </a:r>
          <a:endParaRPr lang="ru-RU" sz="1400">
            <a:latin typeface="Times New Roman" pitchFamily="18" charset="0"/>
            <a:cs typeface="Times New Roman" pitchFamily="18" charset="0"/>
          </a:endParaRPr>
        </a:p>
      </dgm:t>
    </dgm:pt>
    <dgm:pt modelId="{B1C3C0A2-B19E-4E4B-A62E-5E0FB1BC1201}" type="parTrans" cxnId="{2E47452F-412B-42C7-91C1-DA6E0CDCF60F}">
      <dgm:prSet custT="1"/>
      <dgm:spPr/>
      <dgm:t>
        <a:bodyPr/>
        <a:lstStyle/>
        <a:p>
          <a:endParaRPr lang="ru-RU" sz="1400">
            <a:latin typeface="Times New Roman" pitchFamily="18" charset="0"/>
            <a:cs typeface="Times New Roman" pitchFamily="18" charset="0"/>
          </a:endParaRPr>
        </a:p>
      </dgm:t>
    </dgm:pt>
    <dgm:pt modelId="{794E7608-8B93-4959-8CB3-7709E2E5064B}" type="sibTrans" cxnId="{2E47452F-412B-42C7-91C1-DA6E0CDCF60F}">
      <dgm:prSet/>
      <dgm:spPr/>
      <dgm:t>
        <a:bodyPr/>
        <a:lstStyle/>
        <a:p>
          <a:endParaRPr lang="ru-RU" sz="1400">
            <a:latin typeface="Times New Roman" pitchFamily="18" charset="0"/>
            <a:cs typeface="Times New Roman" pitchFamily="18" charset="0"/>
          </a:endParaRPr>
        </a:p>
      </dgm:t>
    </dgm:pt>
    <dgm:pt modelId="{A8CAE599-BE09-4E3B-9428-071EB6A6B9C1}" type="pres">
      <dgm:prSet presAssocID="{00D3B17F-C2BB-47E6-8662-FDF67C5277FC}" presName="diagram" presStyleCnt="0">
        <dgm:presLayoutVars>
          <dgm:chPref val="1"/>
          <dgm:dir/>
          <dgm:animOne val="branch"/>
          <dgm:animLvl val="lvl"/>
          <dgm:resizeHandles val="exact"/>
        </dgm:presLayoutVars>
      </dgm:prSet>
      <dgm:spPr/>
      <dgm:t>
        <a:bodyPr/>
        <a:lstStyle/>
        <a:p>
          <a:endParaRPr lang="ru-RU"/>
        </a:p>
      </dgm:t>
    </dgm:pt>
    <dgm:pt modelId="{D0743634-77A8-4B9F-ACDE-B7F5FE908D88}" type="pres">
      <dgm:prSet presAssocID="{E58C7618-0F15-48D8-8BD6-6C7A0EBE993C}" presName="root1" presStyleCnt="0"/>
      <dgm:spPr/>
      <dgm:t>
        <a:bodyPr/>
        <a:lstStyle/>
        <a:p>
          <a:endParaRPr lang="ru-RU"/>
        </a:p>
      </dgm:t>
    </dgm:pt>
    <dgm:pt modelId="{2EC0C178-9EA5-430A-AD0D-833A73A53F8E}" type="pres">
      <dgm:prSet presAssocID="{E58C7618-0F15-48D8-8BD6-6C7A0EBE993C}" presName="LevelOneTextNode" presStyleLbl="node0" presStyleIdx="0" presStyleCnt="1" custScaleX="218625" custScaleY="170939" custLinFactNeighborX="-87727" custLinFactNeighborY="-15324">
        <dgm:presLayoutVars>
          <dgm:chPref val="3"/>
        </dgm:presLayoutVars>
      </dgm:prSet>
      <dgm:spPr/>
      <dgm:t>
        <a:bodyPr/>
        <a:lstStyle/>
        <a:p>
          <a:endParaRPr lang="ru-RU"/>
        </a:p>
      </dgm:t>
    </dgm:pt>
    <dgm:pt modelId="{56BB94BD-7232-4D3F-965A-79B38443789D}" type="pres">
      <dgm:prSet presAssocID="{E58C7618-0F15-48D8-8BD6-6C7A0EBE993C}" presName="level2hierChild" presStyleCnt="0"/>
      <dgm:spPr/>
      <dgm:t>
        <a:bodyPr/>
        <a:lstStyle/>
        <a:p>
          <a:endParaRPr lang="ru-RU"/>
        </a:p>
      </dgm:t>
    </dgm:pt>
    <dgm:pt modelId="{0496CF15-C848-47EC-879C-54BD4DEFF44D}" type="pres">
      <dgm:prSet presAssocID="{B7137352-FC63-4752-B665-5761C03FA8CE}" presName="conn2-1" presStyleLbl="parChTrans1D2" presStyleIdx="0" presStyleCnt="7"/>
      <dgm:spPr/>
      <dgm:t>
        <a:bodyPr/>
        <a:lstStyle/>
        <a:p>
          <a:endParaRPr lang="ru-RU"/>
        </a:p>
      </dgm:t>
    </dgm:pt>
    <dgm:pt modelId="{7926FB7C-0AC9-486A-AC8D-BC843F2254FF}" type="pres">
      <dgm:prSet presAssocID="{B7137352-FC63-4752-B665-5761C03FA8CE}" presName="connTx" presStyleLbl="parChTrans1D2" presStyleIdx="0" presStyleCnt="7"/>
      <dgm:spPr/>
      <dgm:t>
        <a:bodyPr/>
        <a:lstStyle/>
        <a:p>
          <a:endParaRPr lang="ru-RU"/>
        </a:p>
      </dgm:t>
    </dgm:pt>
    <dgm:pt modelId="{76253ECE-CA6C-4163-A516-76882E1FB91E}" type="pres">
      <dgm:prSet presAssocID="{40D3DF34-D087-4CBA-883C-368EEF5FD4F2}" presName="root2" presStyleCnt="0"/>
      <dgm:spPr/>
      <dgm:t>
        <a:bodyPr/>
        <a:lstStyle/>
        <a:p>
          <a:endParaRPr lang="ru-RU"/>
        </a:p>
      </dgm:t>
    </dgm:pt>
    <dgm:pt modelId="{9C3A49B3-B0B2-44C0-9197-CAF1223C7364}" type="pres">
      <dgm:prSet presAssocID="{40D3DF34-D087-4CBA-883C-368EEF5FD4F2}" presName="LevelTwoTextNode" presStyleLbl="node2" presStyleIdx="0" presStyleCnt="7" custScaleX="424228" custScaleY="112600">
        <dgm:presLayoutVars>
          <dgm:chPref val="3"/>
        </dgm:presLayoutVars>
      </dgm:prSet>
      <dgm:spPr/>
      <dgm:t>
        <a:bodyPr/>
        <a:lstStyle/>
        <a:p>
          <a:endParaRPr lang="ru-RU"/>
        </a:p>
      </dgm:t>
    </dgm:pt>
    <dgm:pt modelId="{B70FE362-900D-41AA-A615-1897C9C0CCB7}" type="pres">
      <dgm:prSet presAssocID="{40D3DF34-D087-4CBA-883C-368EEF5FD4F2}" presName="level3hierChild" presStyleCnt="0"/>
      <dgm:spPr/>
      <dgm:t>
        <a:bodyPr/>
        <a:lstStyle/>
        <a:p>
          <a:endParaRPr lang="ru-RU"/>
        </a:p>
      </dgm:t>
    </dgm:pt>
    <dgm:pt modelId="{23BFB553-FC94-48E1-A218-0615BA31A38D}" type="pres">
      <dgm:prSet presAssocID="{B25FD478-0DA2-4ABF-9C03-D7EE839F2745}" presName="conn2-1" presStyleLbl="parChTrans1D2" presStyleIdx="1" presStyleCnt="7"/>
      <dgm:spPr/>
      <dgm:t>
        <a:bodyPr/>
        <a:lstStyle/>
        <a:p>
          <a:endParaRPr lang="ru-RU"/>
        </a:p>
      </dgm:t>
    </dgm:pt>
    <dgm:pt modelId="{86BBF071-39F0-498F-A125-09C4D4A60366}" type="pres">
      <dgm:prSet presAssocID="{B25FD478-0DA2-4ABF-9C03-D7EE839F2745}" presName="connTx" presStyleLbl="parChTrans1D2" presStyleIdx="1" presStyleCnt="7"/>
      <dgm:spPr/>
      <dgm:t>
        <a:bodyPr/>
        <a:lstStyle/>
        <a:p>
          <a:endParaRPr lang="ru-RU"/>
        </a:p>
      </dgm:t>
    </dgm:pt>
    <dgm:pt modelId="{2756D68E-7B82-4EE0-95B6-BC43623BC3D7}" type="pres">
      <dgm:prSet presAssocID="{6052D385-7A4B-423A-AFBB-E1829180D2E3}" presName="root2" presStyleCnt="0"/>
      <dgm:spPr/>
      <dgm:t>
        <a:bodyPr/>
        <a:lstStyle/>
        <a:p>
          <a:endParaRPr lang="ru-RU"/>
        </a:p>
      </dgm:t>
    </dgm:pt>
    <dgm:pt modelId="{364AFB7E-1F68-46D2-A650-3FEEA05D6D33}" type="pres">
      <dgm:prSet presAssocID="{6052D385-7A4B-423A-AFBB-E1829180D2E3}" presName="LevelTwoTextNode" presStyleLbl="node2" presStyleIdx="1" presStyleCnt="7" custScaleX="426552" custScaleY="92136">
        <dgm:presLayoutVars>
          <dgm:chPref val="3"/>
        </dgm:presLayoutVars>
      </dgm:prSet>
      <dgm:spPr/>
      <dgm:t>
        <a:bodyPr/>
        <a:lstStyle/>
        <a:p>
          <a:endParaRPr lang="ru-RU"/>
        </a:p>
      </dgm:t>
    </dgm:pt>
    <dgm:pt modelId="{4BF4F9EC-A75B-4AF3-8F1A-D26257E37E47}" type="pres">
      <dgm:prSet presAssocID="{6052D385-7A4B-423A-AFBB-E1829180D2E3}" presName="level3hierChild" presStyleCnt="0"/>
      <dgm:spPr/>
      <dgm:t>
        <a:bodyPr/>
        <a:lstStyle/>
        <a:p>
          <a:endParaRPr lang="ru-RU"/>
        </a:p>
      </dgm:t>
    </dgm:pt>
    <dgm:pt modelId="{CF246482-C7DC-4CB9-B1B4-1AEC562FB81A}" type="pres">
      <dgm:prSet presAssocID="{B8C4E11D-7437-46F6-97AE-CD0759F14769}" presName="conn2-1" presStyleLbl="parChTrans1D2" presStyleIdx="2" presStyleCnt="7"/>
      <dgm:spPr/>
      <dgm:t>
        <a:bodyPr/>
        <a:lstStyle/>
        <a:p>
          <a:endParaRPr lang="ru-RU"/>
        </a:p>
      </dgm:t>
    </dgm:pt>
    <dgm:pt modelId="{3469FE71-155F-4712-A538-784DB9EAE1A2}" type="pres">
      <dgm:prSet presAssocID="{B8C4E11D-7437-46F6-97AE-CD0759F14769}" presName="connTx" presStyleLbl="parChTrans1D2" presStyleIdx="2" presStyleCnt="7"/>
      <dgm:spPr/>
      <dgm:t>
        <a:bodyPr/>
        <a:lstStyle/>
        <a:p>
          <a:endParaRPr lang="ru-RU"/>
        </a:p>
      </dgm:t>
    </dgm:pt>
    <dgm:pt modelId="{974AFEB3-00F6-450B-B389-7AD01C95190C}" type="pres">
      <dgm:prSet presAssocID="{07F3618C-7366-41F1-8704-55E86415FEE1}" presName="root2" presStyleCnt="0"/>
      <dgm:spPr/>
      <dgm:t>
        <a:bodyPr/>
        <a:lstStyle/>
        <a:p>
          <a:endParaRPr lang="ru-RU"/>
        </a:p>
      </dgm:t>
    </dgm:pt>
    <dgm:pt modelId="{6A707F2B-2693-424E-8711-BA6F08D17122}" type="pres">
      <dgm:prSet presAssocID="{07F3618C-7366-41F1-8704-55E86415FEE1}" presName="LevelTwoTextNode" presStyleLbl="node2" presStyleIdx="2" presStyleCnt="7" custScaleX="428559" custScaleY="97878">
        <dgm:presLayoutVars>
          <dgm:chPref val="3"/>
        </dgm:presLayoutVars>
      </dgm:prSet>
      <dgm:spPr/>
      <dgm:t>
        <a:bodyPr/>
        <a:lstStyle/>
        <a:p>
          <a:endParaRPr lang="ru-RU"/>
        </a:p>
      </dgm:t>
    </dgm:pt>
    <dgm:pt modelId="{AA563795-EEB6-403E-8118-EE7624685F6F}" type="pres">
      <dgm:prSet presAssocID="{07F3618C-7366-41F1-8704-55E86415FEE1}" presName="level3hierChild" presStyleCnt="0"/>
      <dgm:spPr/>
      <dgm:t>
        <a:bodyPr/>
        <a:lstStyle/>
        <a:p>
          <a:endParaRPr lang="ru-RU"/>
        </a:p>
      </dgm:t>
    </dgm:pt>
    <dgm:pt modelId="{0DFD34F1-FEAA-4204-B057-45F77C59F412}" type="pres">
      <dgm:prSet presAssocID="{9248C145-D340-40FF-9A78-2E42B148B55D}" presName="conn2-1" presStyleLbl="parChTrans1D2" presStyleIdx="3" presStyleCnt="7"/>
      <dgm:spPr/>
      <dgm:t>
        <a:bodyPr/>
        <a:lstStyle/>
        <a:p>
          <a:endParaRPr lang="ru-RU"/>
        </a:p>
      </dgm:t>
    </dgm:pt>
    <dgm:pt modelId="{90464A20-4949-43A8-9080-6D35C1B1E437}" type="pres">
      <dgm:prSet presAssocID="{9248C145-D340-40FF-9A78-2E42B148B55D}" presName="connTx" presStyleLbl="parChTrans1D2" presStyleIdx="3" presStyleCnt="7"/>
      <dgm:spPr/>
      <dgm:t>
        <a:bodyPr/>
        <a:lstStyle/>
        <a:p>
          <a:endParaRPr lang="ru-RU"/>
        </a:p>
      </dgm:t>
    </dgm:pt>
    <dgm:pt modelId="{D159ADFC-AADC-48F0-A3D7-434969512B76}" type="pres">
      <dgm:prSet presAssocID="{688F20DC-DE9E-49E8-91B2-AB3F33924DF6}" presName="root2" presStyleCnt="0"/>
      <dgm:spPr/>
      <dgm:t>
        <a:bodyPr/>
        <a:lstStyle/>
        <a:p>
          <a:endParaRPr lang="ru-RU"/>
        </a:p>
      </dgm:t>
    </dgm:pt>
    <dgm:pt modelId="{5ACA3CCA-1761-45A3-BBD7-E3634BFD3F35}" type="pres">
      <dgm:prSet presAssocID="{688F20DC-DE9E-49E8-91B2-AB3F33924DF6}" presName="LevelTwoTextNode" presStyleLbl="node2" presStyleIdx="3" presStyleCnt="7" custScaleX="426647">
        <dgm:presLayoutVars>
          <dgm:chPref val="3"/>
        </dgm:presLayoutVars>
      </dgm:prSet>
      <dgm:spPr/>
      <dgm:t>
        <a:bodyPr/>
        <a:lstStyle/>
        <a:p>
          <a:endParaRPr lang="ru-RU"/>
        </a:p>
      </dgm:t>
    </dgm:pt>
    <dgm:pt modelId="{AE9C0D4B-7DC6-4D8E-A3C6-BB3B12E7E98D}" type="pres">
      <dgm:prSet presAssocID="{688F20DC-DE9E-49E8-91B2-AB3F33924DF6}" presName="level3hierChild" presStyleCnt="0"/>
      <dgm:spPr/>
      <dgm:t>
        <a:bodyPr/>
        <a:lstStyle/>
        <a:p>
          <a:endParaRPr lang="ru-RU"/>
        </a:p>
      </dgm:t>
    </dgm:pt>
    <dgm:pt modelId="{31F36BDC-A316-4B74-897F-35A511724DC4}" type="pres">
      <dgm:prSet presAssocID="{4852FB7D-3922-4209-8591-F779B6D52775}" presName="conn2-1" presStyleLbl="parChTrans1D2" presStyleIdx="4" presStyleCnt="7"/>
      <dgm:spPr/>
      <dgm:t>
        <a:bodyPr/>
        <a:lstStyle/>
        <a:p>
          <a:endParaRPr lang="ru-RU"/>
        </a:p>
      </dgm:t>
    </dgm:pt>
    <dgm:pt modelId="{5E299A11-2ED3-4E28-9474-94A434B09938}" type="pres">
      <dgm:prSet presAssocID="{4852FB7D-3922-4209-8591-F779B6D52775}" presName="connTx" presStyleLbl="parChTrans1D2" presStyleIdx="4" presStyleCnt="7"/>
      <dgm:spPr/>
      <dgm:t>
        <a:bodyPr/>
        <a:lstStyle/>
        <a:p>
          <a:endParaRPr lang="ru-RU"/>
        </a:p>
      </dgm:t>
    </dgm:pt>
    <dgm:pt modelId="{C08A6945-D33A-4722-B3A6-FB0EA7EFC7D6}" type="pres">
      <dgm:prSet presAssocID="{7FB914FB-C62B-436F-BA81-F6294C6F6BAE}" presName="root2" presStyleCnt="0"/>
      <dgm:spPr/>
      <dgm:t>
        <a:bodyPr/>
        <a:lstStyle/>
        <a:p>
          <a:endParaRPr lang="ru-RU"/>
        </a:p>
      </dgm:t>
    </dgm:pt>
    <dgm:pt modelId="{06530050-A4DB-4B80-822F-C997385DA6DB}" type="pres">
      <dgm:prSet presAssocID="{7FB914FB-C62B-436F-BA81-F6294C6F6BAE}" presName="LevelTwoTextNode" presStyleLbl="node2" presStyleIdx="4" presStyleCnt="7" custScaleX="428024">
        <dgm:presLayoutVars>
          <dgm:chPref val="3"/>
        </dgm:presLayoutVars>
      </dgm:prSet>
      <dgm:spPr/>
      <dgm:t>
        <a:bodyPr/>
        <a:lstStyle/>
        <a:p>
          <a:endParaRPr lang="ru-RU"/>
        </a:p>
      </dgm:t>
    </dgm:pt>
    <dgm:pt modelId="{53442FE0-6F31-4B38-AE89-8D9F2C24E5BB}" type="pres">
      <dgm:prSet presAssocID="{7FB914FB-C62B-436F-BA81-F6294C6F6BAE}" presName="level3hierChild" presStyleCnt="0"/>
      <dgm:spPr/>
      <dgm:t>
        <a:bodyPr/>
        <a:lstStyle/>
        <a:p>
          <a:endParaRPr lang="ru-RU"/>
        </a:p>
      </dgm:t>
    </dgm:pt>
    <dgm:pt modelId="{D79DAD76-0477-4AC6-9916-89D61BBD1844}" type="pres">
      <dgm:prSet presAssocID="{3F1F525D-F3DC-4263-A324-DCE834852F74}" presName="conn2-1" presStyleLbl="parChTrans1D2" presStyleIdx="5" presStyleCnt="7"/>
      <dgm:spPr/>
      <dgm:t>
        <a:bodyPr/>
        <a:lstStyle/>
        <a:p>
          <a:endParaRPr lang="ru-RU"/>
        </a:p>
      </dgm:t>
    </dgm:pt>
    <dgm:pt modelId="{C70A986E-5EC0-4593-A9F0-8B13F13F3EC2}" type="pres">
      <dgm:prSet presAssocID="{3F1F525D-F3DC-4263-A324-DCE834852F74}" presName="connTx" presStyleLbl="parChTrans1D2" presStyleIdx="5" presStyleCnt="7"/>
      <dgm:spPr/>
      <dgm:t>
        <a:bodyPr/>
        <a:lstStyle/>
        <a:p>
          <a:endParaRPr lang="ru-RU"/>
        </a:p>
      </dgm:t>
    </dgm:pt>
    <dgm:pt modelId="{C11E013F-9053-4EB5-9AAE-00F21B4068A0}" type="pres">
      <dgm:prSet presAssocID="{0EC81743-7848-4EAE-8412-6B6EB5899ED5}" presName="root2" presStyleCnt="0"/>
      <dgm:spPr/>
      <dgm:t>
        <a:bodyPr/>
        <a:lstStyle/>
        <a:p>
          <a:endParaRPr lang="ru-RU"/>
        </a:p>
      </dgm:t>
    </dgm:pt>
    <dgm:pt modelId="{AEBC0127-C8EC-4309-B683-2476FC331A9C}" type="pres">
      <dgm:prSet presAssocID="{0EC81743-7848-4EAE-8412-6B6EB5899ED5}" presName="LevelTwoTextNode" presStyleLbl="node2" presStyleIdx="5" presStyleCnt="7" custScaleX="429936">
        <dgm:presLayoutVars>
          <dgm:chPref val="3"/>
        </dgm:presLayoutVars>
      </dgm:prSet>
      <dgm:spPr/>
      <dgm:t>
        <a:bodyPr/>
        <a:lstStyle/>
        <a:p>
          <a:endParaRPr lang="ru-RU"/>
        </a:p>
      </dgm:t>
    </dgm:pt>
    <dgm:pt modelId="{27B07BC9-7289-4704-8D9B-41299B83003D}" type="pres">
      <dgm:prSet presAssocID="{0EC81743-7848-4EAE-8412-6B6EB5899ED5}" presName="level3hierChild" presStyleCnt="0"/>
      <dgm:spPr/>
      <dgm:t>
        <a:bodyPr/>
        <a:lstStyle/>
        <a:p>
          <a:endParaRPr lang="ru-RU"/>
        </a:p>
      </dgm:t>
    </dgm:pt>
    <dgm:pt modelId="{C36E57A4-F964-4E88-AA0E-AF9A52A6DFA3}" type="pres">
      <dgm:prSet presAssocID="{B1C3C0A2-B19E-4E4B-A62E-5E0FB1BC1201}" presName="conn2-1" presStyleLbl="parChTrans1D2" presStyleIdx="6" presStyleCnt="7"/>
      <dgm:spPr/>
      <dgm:t>
        <a:bodyPr/>
        <a:lstStyle/>
        <a:p>
          <a:endParaRPr lang="ru-RU"/>
        </a:p>
      </dgm:t>
    </dgm:pt>
    <dgm:pt modelId="{734F96A1-AE43-4E67-8294-D89C52515ED4}" type="pres">
      <dgm:prSet presAssocID="{B1C3C0A2-B19E-4E4B-A62E-5E0FB1BC1201}" presName="connTx" presStyleLbl="parChTrans1D2" presStyleIdx="6" presStyleCnt="7"/>
      <dgm:spPr/>
      <dgm:t>
        <a:bodyPr/>
        <a:lstStyle/>
        <a:p>
          <a:endParaRPr lang="ru-RU"/>
        </a:p>
      </dgm:t>
    </dgm:pt>
    <dgm:pt modelId="{B01BB234-4262-4D38-B60B-C1A6A8C1C96F}" type="pres">
      <dgm:prSet presAssocID="{BA7E7493-FF9A-4331-BC98-7501187B8679}" presName="root2" presStyleCnt="0"/>
      <dgm:spPr/>
      <dgm:t>
        <a:bodyPr/>
        <a:lstStyle/>
        <a:p>
          <a:endParaRPr lang="ru-RU"/>
        </a:p>
      </dgm:t>
    </dgm:pt>
    <dgm:pt modelId="{4AB3E91B-4734-4648-931F-BA6CFC032134}" type="pres">
      <dgm:prSet presAssocID="{BA7E7493-FF9A-4331-BC98-7501187B8679}" presName="LevelTwoTextNode" presStyleLbl="node2" presStyleIdx="6" presStyleCnt="7" custScaleX="430172">
        <dgm:presLayoutVars>
          <dgm:chPref val="3"/>
        </dgm:presLayoutVars>
      </dgm:prSet>
      <dgm:spPr/>
      <dgm:t>
        <a:bodyPr/>
        <a:lstStyle/>
        <a:p>
          <a:endParaRPr lang="ru-RU"/>
        </a:p>
      </dgm:t>
    </dgm:pt>
    <dgm:pt modelId="{434D97EA-1EB3-42C9-B240-00CB0907DF88}" type="pres">
      <dgm:prSet presAssocID="{BA7E7493-FF9A-4331-BC98-7501187B8679}" presName="level3hierChild" presStyleCnt="0"/>
      <dgm:spPr/>
      <dgm:t>
        <a:bodyPr/>
        <a:lstStyle/>
        <a:p>
          <a:endParaRPr lang="ru-RU"/>
        </a:p>
      </dgm:t>
    </dgm:pt>
  </dgm:ptLst>
  <dgm:cxnLst>
    <dgm:cxn modelId="{60FC0A7C-F112-4056-A17C-42186EE299FE}" type="presOf" srcId="{07F3618C-7366-41F1-8704-55E86415FEE1}" destId="{6A707F2B-2693-424E-8711-BA6F08D17122}" srcOrd="0" destOrd="0" presId="urn:microsoft.com/office/officeart/2005/8/layout/hierarchy2"/>
    <dgm:cxn modelId="{858B5CB8-A76C-4690-BA74-DF86C9F34015}" type="presOf" srcId="{3F1F525D-F3DC-4263-A324-DCE834852F74}" destId="{C70A986E-5EC0-4593-A9F0-8B13F13F3EC2}" srcOrd="1" destOrd="0" presId="urn:microsoft.com/office/officeart/2005/8/layout/hierarchy2"/>
    <dgm:cxn modelId="{54B51DF2-5A64-48E6-9429-E2969D673DC5}" srcId="{E58C7618-0F15-48D8-8BD6-6C7A0EBE993C}" destId="{7FB914FB-C62B-436F-BA81-F6294C6F6BAE}" srcOrd="4" destOrd="0" parTransId="{4852FB7D-3922-4209-8591-F779B6D52775}" sibTransId="{736FA909-EA54-4593-B0B1-36C6AEA916A6}"/>
    <dgm:cxn modelId="{14BF88BB-CEA2-4AE1-A3EA-E4A42613B845}" type="presOf" srcId="{BA7E7493-FF9A-4331-BC98-7501187B8679}" destId="{4AB3E91B-4734-4648-931F-BA6CFC032134}" srcOrd="0" destOrd="0" presId="urn:microsoft.com/office/officeart/2005/8/layout/hierarchy2"/>
    <dgm:cxn modelId="{8ECD20AE-DCAF-4391-8119-010D285CC708}" srcId="{E58C7618-0F15-48D8-8BD6-6C7A0EBE993C}" destId="{07F3618C-7366-41F1-8704-55E86415FEE1}" srcOrd="2" destOrd="0" parTransId="{B8C4E11D-7437-46F6-97AE-CD0759F14769}" sibTransId="{9253B397-5CB9-4F83-9696-0C9C907FADC9}"/>
    <dgm:cxn modelId="{842CC9B1-BF4C-49B4-95AA-5C5373D7136C}" type="presOf" srcId="{B8C4E11D-7437-46F6-97AE-CD0759F14769}" destId="{CF246482-C7DC-4CB9-B1B4-1AEC562FB81A}" srcOrd="0" destOrd="0" presId="urn:microsoft.com/office/officeart/2005/8/layout/hierarchy2"/>
    <dgm:cxn modelId="{067E3CD4-0C36-4D20-A0B3-38F49726661F}" srcId="{E58C7618-0F15-48D8-8BD6-6C7A0EBE993C}" destId="{40D3DF34-D087-4CBA-883C-368EEF5FD4F2}" srcOrd="0" destOrd="0" parTransId="{B7137352-FC63-4752-B665-5761C03FA8CE}" sibTransId="{7E5D65A5-9D2D-4440-A135-8695AA5F3D3A}"/>
    <dgm:cxn modelId="{79339CA0-7A9B-4F90-8790-BEC95ECAB080}" srcId="{E58C7618-0F15-48D8-8BD6-6C7A0EBE993C}" destId="{0EC81743-7848-4EAE-8412-6B6EB5899ED5}" srcOrd="5" destOrd="0" parTransId="{3F1F525D-F3DC-4263-A324-DCE834852F74}" sibTransId="{E53E23EF-ACBB-48E5-9B76-B94D02AE7B0D}"/>
    <dgm:cxn modelId="{CD072432-23E7-4DB2-8C1E-D8EEA0082FF5}" type="presOf" srcId="{B1C3C0A2-B19E-4E4B-A62E-5E0FB1BC1201}" destId="{734F96A1-AE43-4E67-8294-D89C52515ED4}" srcOrd="1" destOrd="0" presId="urn:microsoft.com/office/officeart/2005/8/layout/hierarchy2"/>
    <dgm:cxn modelId="{379551A6-BB3A-46BF-8C96-8B8D923EE03B}" srcId="{00D3B17F-C2BB-47E6-8662-FDF67C5277FC}" destId="{E58C7618-0F15-48D8-8BD6-6C7A0EBE993C}" srcOrd="0" destOrd="0" parTransId="{4F5267C7-5886-4204-94C2-7EEE9FECD787}" sibTransId="{903286BE-8D53-44CF-8BB7-DC0452D7E906}"/>
    <dgm:cxn modelId="{242CA599-64CF-4E24-BDE8-397909BF726E}" type="presOf" srcId="{B25FD478-0DA2-4ABF-9C03-D7EE839F2745}" destId="{86BBF071-39F0-498F-A125-09C4D4A60366}" srcOrd="1" destOrd="0" presId="urn:microsoft.com/office/officeart/2005/8/layout/hierarchy2"/>
    <dgm:cxn modelId="{120FAF73-81B7-44D0-8246-4156237978B1}" type="presOf" srcId="{0EC81743-7848-4EAE-8412-6B6EB5899ED5}" destId="{AEBC0127-C8EC-4309-B683-2476FC331A9C}" srcOrd="0" destOrd="0" presId="urn:microsoft.com/office/officeart/2005/8/layout/hierarchy2"/>
    <dgm:cxn modelId="{30A8BCF5-41A3-4D52-9CEC-1472B0E55FC1}" srcId="{E58C7618-0F15-48D8-8BD6-6C7A0EBE993C}" destId="{6052D385-7A4B-423A-AFBB-E1829180D2E3}" srcOrd="1" destOrd="0" parTransId="{B25FD478-0DA2-4ABF-9C03-D7EE839F2745}" sibTransId="{F694D261-4EC3-47EF-9906-611699166B9C}"/>
    <dgm:cxn modelId="{75AEFC5E-6640-40E4-9971-CDEE88DAB21C}" type="presOf" srcId="{B1C3C0A2-B19E-4E4B-A62E-5E0FB1BC1201}" destId="{C36E57A4-F964-4E88-AA0E-AF9A52A6DFA3}" srcOrd="0" destOrd="0" presId="urn:microsoft.com/office/officeart/2005/8/layout/hierarchy2"/>
    <dgm:cxn modelId="{7E5B549F-E61A-4A93-B910-099146B33112}" type="presOf" srcId="{9248C145-D340-40FF-9A78-2E42B148B55D}" destId="{0DFD34F1-FEAA-4204-B057-45F77C59F412}" srcOrd="0" destOrd="0" presId="urn:microsoft.com/office/officeart/2005/8/layout/hierarchy2"/>
    <dgm:cxn modelId="{67239833-8BA9-4EC8-B20B-E835E23951FF}" type="presOf" srcId="{00D3B17F-C2BB-47E6-8662-FDF67C5277FC}" destId="{A8CAE599-BE09-4E3B-9428-071EB6A6B9C1}" srcOrd="0" destOrd="0" presId="urn:microsoft.com/office/officeart/2005/8/layout/hierarchy2"/>
    <dgm:cxn modelId="{506848C8-0FF1-4CBD-A6FD-50BAC369A8B8}" type="presOf" srcId="{B7137352-FC63-4752-B665-5761C03FA8CE}" destId="{0496CF15-C848-47EC-879C-54BD4DEFF44D}" srcOrd="0" destOrd="0" presId="urn:microsoft.com/office/officeart/2005/8/layout/hierarchy2"/>
    <dgm:cxn modelId="{3661DAB3-A7F2-4170-9DE0-68EA9D99D30D}" type="presOf" srcId="{3F1F525D-F3DC-4263-A324-DCE834852F74}" destId="{D79DAD76-0477-4AC6-9916-89D61BBD1844}" srcOrd="0" destOrd="0" presId="urn:microsoft.com/office/officeart/2005/8/layout/hierarchy2"/>
    <dgm:cxn modelId="{B6155BC7-FC5B-4FC9-A9CD-94CE9535DCA4}" type="presOf" srcId="{B7137352-FC63-4752-B665-5761C03FA8CE}" destId="{7926FB7C-0AC9-486A-AC8D-BC843F2254FF}" srcOrd="1" destOrd="0" presId="urn:microsoft.com/office/officeart/2005/8/layout/hierarchy2"/>
    <dgm:cxn modelId="{E0B7F8F0-C754-4C2C-B6F9-4DB710537B4D}" type="presOf" srcId="{E58C7618-0F15-48D8-8BD6-6C7A0EBE993C}" destId="{2EC0C178-9EA5-430A-AD0D-833A73A53F8E}" srcOrd="0" destOrd="0" presId="urn:microsoft.com/office/officeart/2005/8/layout/hierarchy2"/>
    <dgm:cxn modelId="{BDA31E64-979F-4858-B029-829393945D12}" type="presOf" srcId="{40D3DF34-D087-4CBA-883C-368EEF5FD4F2}" destId="{9C3A49B3-B0B2-44C0-9197-CAF1223C7364}" srcOrd="0" destOrd="0" presId="urn:microsoft.com/office/officeart/2005/8/layout/hierarchy2"/>
    <dgm:cxn modelId="{03BCFC88-4EF8-4E59-BD8E-9D3202A0C2EB}" type="presOf" srcId="{4852FB7D-3922-4209-8591-F779B6D52775}" destId="{31F36BDC-A316-4B74-897F-35A511724DC4}" srcOrd="0" destOrd="0" presId="urn:microsoft.com/office/officeart/2005/8/layout/hierarchy2"/>
    <dgm:cxn modelId="{B7672995-05D9-4DFE-BA8B-186A7E9A39E7}" srcId="{E58C7618-0F15-48D8-8BD6-6C7A0EBE993C}" destId="{688F20DC-DE9E-49E8-91B2-AB3F33924DF6}" srcOrd="3" destOrd="0" parTransId="{9248C145-D340-40FF-9A78-2E42B148B55D}" sibTransId="{CE9A0631-E9BA-48FB-8169-244D2F5F2420}"/>
    <dgm:cxn modelId="{83633A72-6639-4036-9ED1-6435CD795C9D}" type="presOf" srcId="{9248C145-D340-40FF-9A78-2E42B148B55D}" destId="{90464A20-4949-43A8-9080-6D35C1B1E437}" srcOrd="1" destOrd="0" presId="urn:microsoft.com/office/officeart/2005/8/layout/hierarchy2"/>
    <dgm:cxn modelId="{0B0449BC-402F-49B9-9841-B65AFA2C835A}" type="presOf" srcId="{688F20DC-DE9E-49E8-91B2-AB3F33924DF6}" destId="{5ACA3CCA-1761-45A3-BBD7-E3634BFD3F35}" srcOrd="0" destOrd="0" presId="urn:microsoft.com/office/officeart/2005/8/layout/hierarchy2"/>
    <dgm:cxn modelId="{DE473D7C-990D-4459-A0DA-C1E364CA5805}" type="presOf" srcId="{B8C4E11D-7437-46F6-97AE-CD0759F14769}" destId="{3469FE71-155F-4712-A538-784DB9EAE1A2}" srcOrd="1" destOrd="0" presId="urn:microsoft.com/office/officeart/2005/8/layout/hierarchy2"/>
    <dgm:cxn modelId="{E1CB4258-7BD5-451F-9543-1AEC4C3FD6AB}" type="presOf" srcId="{7FB914FB-C62B-436F-BA81-F6294C6F6BAE}" destId="{06530050-A4DB-4B80-822F-C997385DA6DB}" srcOrd="0" destOrd="0" presId="urn:microsoft.com/office/officeart/2005/8/layout/hierarchy2"/>
    <dgm:cxn modelId="{53449230-FB5B-4264-9790-47DCBA8AA25F}" type="presOf" srcId="{B25FD478-0DA2-4ABF-9C03-D7EE839F2745}" destId="{23BFB553-FC94-48E1-A218-0615BA31A38D}" srcOrd="0" destOrd="0" presId="urn:microsoft.com/office/officeart/2005/8/layout/hierarchy2"/>
    <dgm:cxn modelId="{2E47452F-412B-42C7-91C1-DA6E0CDCF60F}" srcId="{E58C7618-0F15-48D8-8BD6-6C7A0EBE993C}" destId="{BA7E7493-FF9A-4331-BC98-7501187B8679}" srcOrd="6" destOrd="0" parTransId="{B1C3C0A2-B19E-4E4B-A62E-5E0FB1BC1201}" sibTransId="{794E7608-8B93-4959-8CB3-7709E2E5064B}"/>
    <dgm:cxn modelId="{8C38533F-6BC0-4243-96C4-AFBDF9C38E10}" type="presOf" srcId="{4852FB7D-3922-4209-8591-F779B6D52775}" destId="{5E299A11-2ED3-4E28-9474-94A434B09938}" srcOrd="1" destOrd="0" presId="urn:microsoft.com/office/officeart/2005/8/layout/hierarchy2"/>
    <dgm:cxn modelId="{D087EA00-DE67-4F7A-9ED1-457706141FDD}" type="presOf" srcId="{6052D385-7A4B-423A-AFBB-E1829180D2E3}" destId="{364AFB7E-1F68-46D2-A650-3FEEA05D6D33}" srcOrd="0" destOrd="0" presId="urn:microsoft.com/office/officeart/2005/8/layout/hierarchy2"/>
    <dgm:cxn modelId="{CB134C2F-CDF5-4EED-AAE1-AE7CD28DFC9B}" type="presParOf" srcId="{A8CAE599-BE09-4E3B-9428-071EB6A6B9C1}" destId="{D0743634-77A8-4B9F-ACDE-B7F5FE908D88}" srcOrd="0" destOrd="0" presId="urn:microsoft.com/office/officeart/2005/8/layout/hierarchy2"/>
    <dgm:cxn modelId="{E088EE7B-C5AC-45BE-9FF1-BFD2D8F66366}" type="presParOf" srcId="{D0743634-77A8-4B9F-ACDE-B7F5FE908D88}" destId="{2EC0C178-9EA5-430A-AD0D-833A73A53F8E}" srcOrd="0" destOrd="0" presId="urn:microsoft.com/office/officeart/2005/8/layout/hierarchy2"/>
    <dgm:cxn modelId="{5B5C49F0-F41C-487E-953E-579425888DEB}" type="presParOf" srcId="{D0743634-77A8-4B9F-ACDE-B7F5FE908D88}" destId="{56BB94BD-7232-4D3F-965A-79B38443789D}" srcOrd="1" destOrd="0" presId="urn:microsoft.com/office/officeart/2005/8/layout/hierarchy2"/>
    <dgm:cxn modelId="{BB9FFCD3-90FF-459A-BBD1-22083E00AAAF}" type="presParOf" srcId="{56BB94BD-7232-4D3F-965A-79B38443789D}" destId="{0496CF15-C848-47EC-879C-54BD4DEFF44D}" srcOrd="0" destOrd="0" presId="urn:microsoft.com/office/officeart/2005/8/layout/hierarchy2"/>
    <dgm:cxn modelId="{1FDC6444-B9A0-4C21-A5A8-527612DEE7F6}" type="presParOf" srcId="{0496CF15-C848-47EC-879C-54BD4DEFF44D}" destId="{7926FB7C-0AC9-486A-AC8D-BC843F2254FF}" srcOrd="0" destOrd="0" presId="urn:microsoft.com/office/officeart/2005/8/layout/hierarchy2"/>
    <dgm:cxn modelId="{D98F6BC7-2CF3-4F33-B298-773EA40CB1BB}" type="presParOf" srcId="{56BB94BD-7232-4D3F-965A-79B38443789D}" destId="{76253ECE-CA6C-4163-A516-76882E1FB91E}" srcOrd="1" destOrd="0" presId="urn:microsoft.com/office/officeart/2005/8/layout/hierarchy2"/>
    <dgm:cxn modelId="{97A29FD4-8349-40F0-88ED-DB66F0D8B568}" type="presParOf" srcId="{76253ECE-CA6C-4163-A516-76882E1FB91E}" destId="{9C3A49B3-B0B2-44C0-9197-CAF1223C7364}" srcOrd="0" destOrd="0" presId="urn:microsoft.com/office/officeart/2005/8/layout/hierarchy2"/>
    <dgm:cxn modelId="{984BF66D-19CE-4EC7-A3B0-E1DB1BC34FDF}" type="presParOf" srcId="{76253ECE-CA6C-4163-A516-76882E1FB91E}" destId="{B70FE362-900D-41AA-A615-1897C9C0CCB7}" srcOrd="1" destOrd="0" presId="urn:microsoft.com/office/officeart/2005/8/layout/hierarchy2"/>
    <dgm:cxn modelId="{4A303F94-7DFC-43E1-8F49-9C14B7A31EC3}" type="presParOf" srcId="{56BB94BD-7232-4D3F-965A-79B38443789D}" destId="{23BFB553-FC94-48E1-A218-0615BA31A38D}" srcOrd="2" destOrd="0" presId="urn:microsoft.com/office/officeart/2005/8/layout/hierarchy2"/>
    <dgm:cxn modelId="{3021FC62-1039-47A2-92C7-93540FE5B539}" type="presParOf" srcId="{23BFB553-FC94-48E1-A218-0615BA31A38D}" destId="{86BBF071-39F0-498F-A125-09C4D4A60366}" srcOrd="0" destOrd="0" presId="urn:microsoft.com/office/officeart/2005/8/layout/hierarchy2"/>
    <dgm:cxn modelId="{232A2857-3D42-449F-9512-50299F4E5403}" type="presParOf" srcId="{56BB94BD-7232-4D3F-965A-79B38443789D}" destId="{2756D68E-7B82-4EE0-95B6-BC43623BC3D7}" srcOrd="3" destOrd="0" presId="urn:microsoft.com/office/officeart/2005/8/layout/hierarchy2"/>
    <dgm:cxn modelId="{4EFFA53F-7736-43AC-AE58-02010C970B00}" type="presParOf" srcId="{2756D68E-7B82-4EE0-95B6-BC43623BC3D7}" destId="{364AFB7E-1F68-46D2-A650-3FEEA05D6D33}" srcOrd="0" destOrd="0" presId="urn:microsoft.com/office/officeart/2005/8/layout/hierarchy2"/>
    <dgm:cxn modelId="{03BD6FFF-3CD5-4F2C-9945-D5A80EDFA339}" type="presParOf" srcId="{2756D68E-7B82-4EE0-95B6-BC43623BC3D7}" destId="{4BF4F9EC-A75B-4AF3-8F1A-D26257E37E47}" srcOrd="1" destOrd="0" presId="urn:microsoft.com/office/officeart/2005/8/layout/hierarchy2"/>
    <dgm:cxn modelId="{FE548DE4-3320-4E6E-AF53-F260D5434B3B}" type="presParOf" srcId="{56BB94BD-7232-4D3F-965A-79B38443789D}" destId="{CF246482-C7DC-4CB9-B1B4-1AEC562FB81A}" srcOrd="4" destOrd="0" presId="urn:microsoft.com/office/officeart/2005/8/layout/hierarchy2"/>
    <dgm:cxn modelId="{D6F0C6B6-E3F4-468C-996B-7AE01EB32F8A}" type="presParOf" srcId="{CF246482-C7DC-4CB9-B1B4-1AEC562FB81A}" destId="{3469FE71-155F-4712-A538-784DB9EAE1A2}" srcOrd="0" destOrd="0" presId="urn:microsoft.com/office/officeart/2005/8/layout/hierarchy2"/>
    <dgm:cxn modelId="{61A12EB1-BE42-44DE-A01D-C0CB2AE459B9}" type="presParOf" srcId="{56BB94BD-7232-4D3F-965A-79B38443789D}" destId="{974AFEB3-00F6-450B-B389-7AD01C95190C}" srcOrd="5" destOrd="0" presId="urn:microsoft.com/office/officeart/2005/8/layout/hierarchy2"/>
    <dgm:cxn modelId="{930E70D0-8C9C-41A4-AEA1-6BBCA7DBB692}" type="presParOf" srcId="{974AFEB3-00F6-450B-B389-7AD01C95190C}" destId="{6A707F2B-2693-424E-8711-BA6F08D17122}" srcOrd="0" destOrd="0" presId="urn:microsoft.com/office/officeart/2005/8/layout/hierarchy2"/>
    <dgm:cxn modelId="{71463B7D-3D0A-4270-B7DF-223100596E09}" type="presParOf" srcId="{974AFEB3-00F6-450B-B389-7AD01C95190C}" destId="{AA563795-EEB6-403E-8118-EE7624685F6F}" srcOrd="1" destOrd="0" presId="urn:microsoft.com/office/officeart/2005/8/layout/hierarchy2"/>
    <dgm:cxn modelId="{A752DFAE-7457-47C3-A4DE-1C855CFEA7A7}" type="presParOf" srcId="{56BB94BD-7232-4D3F-965A-79B38443789D}" destId="{0DFD34F1-FEAA-4204-B057-45F77C59F412}" srcOrd="6" destOrd="0" presId="urn:microsoft.com/office/officeart/2005/8/layout/hierarchy2"/>
    <dgm:cxn modelId="{21EA3A35-1084-41AF-836B-07BBB0824CDD}" type="presParOf" srcId="{0DFD34F1-FEAA-4204-B057-45F77C59F412}" destId="{90464A20-4949-43A8-9080-6D35C1B1E437}" srcOrd="0" destOrd="0" presId="urn:microsoft.com/office/officeart/2005/8/layout/hierarchy2"/>
    <dgm:cxn modelId="{A955EF35-4695-45C5-B7F3-9C754D2CB8F0}" type="presParOf" srcId="{56BB94BD-7232-4D3F-965A-79B38443789D}" destId="{D159ADFC-AADC-48F0-A3D7-434969512B76}" srcOrd="7" destOrd="0" presId="urn:microsoft.com/office/officeart/2005/8/layout/hierarchy2"/>
    <dgm:cxn modelId="{8F6A696C-ACBB-4016-86F5-F2D6D8D8D82B}" type="presParOf" srcId="{D159ADFC-AADC-48F0-A3D7-434969512B76}" destId="{5ACA3CCA-1761-45A3-BBD7-E3634BFD3F35}" srcOrd="0" destOrd="0" presId="urn:microsoft.com/office/officeart/2005/8/layout/hierarchy2"/>
    <dgm:cxn modelId="{0319F76F-000C-4D8E-80D7-4DDA6240CCDE}" type="presParOf" srcId="{D159ADFC-AADC-48F0-A3D7-434969512B76}" destId="{AE9C0D4B-7DC6-4D8E-A3C6-BB3B12E7E98D}" srcOrd="1" destOrd="0" presId="urn:microsoft.com/office/officeart/2005/8/layout/hierarchy2"/>
    <dgm:cxn modelId="{768C7A77-4DF0-44A0-A6F3-CED5976AAD3E}" type="presParOf" srcId="{56BB94BD-7232-4D3F-965A-79B38443789D}" destId="{31F36BDC-A316-4B74-897F-35A511724DC4}" srcOrd="8" destOrd="0" presId="urn:microsoft.com/office/officeart/2005/8/layout/hierarchy2"/>
    <dgm:cxn modelId="{494BAD93-F389-4530-A6BD-12BE484F149E}" type="presParOf" srcId="{31F36BDC-A316-4B74-897F-35A511724DC4}" destId="{5E299A11-2ED3-4E28-9474-94A434B09938}" srcOrd="0" destOrd="0" presId="urn:microsoft.com/office/officeart/2005/8/layout/hierarchy2"/>
    <dgm:cxn modelId="{4E1735D5-CB92-415D-9014-7658366FB16D}" type="presParOf" srcId="{56BB94BD-7232-4D3F-965A-79B38443789D}" destId="{C08A6945-D33A-4722-B3A6-FB0EA7EFC7D6}" srcOrd="9" destOrd="0" presId="urn:microsoft.com/office/officeart/2005/8/layout/hierarchy2"/>
    <dgm:cxn modelId="{1CEC5772-795C-42A8-93C5-F644A60B837F}" type="presParOf" srcId="{C08A6945-D33A-4722-B3A6-FB0EA7EFC7D6}" destId="{06530050-A4DB-4B80-822F-C997385DA6DB}" srcOrd="0" destOrd="0" presId="urn:microsoft.com/office/officeart/2005/8/layout/hierarchy2"/>
    <dgm:cxn modelId="{D40283FB-871F-4723-A238-49EE6740AE46}" type="presParOf" srcId="{C08A6945-D33A-4722-B3A6-FB0EA7EFC7D6}" destId="{53442FE0-6F31-4B38-AE89-8D9F2C24E5BB}" srcOrd="1" destOrd="0" presId="urn:microsoft.com/office/officeart/2005/8/layout/hierarchy2"/>
    <dgm:cxn modelId="{5AC7E5BD-A6A9-4830-8166-4708126E80B3}" type="presParOf" srcId="{56BB94BD-7232-4D3F-965A-79B38443789D}" destId="{D79DAD76-0477-4AC6-9916-89D61BBD1844}" srcOrd="10" destOrd="0" presId="urn:microsoft.com/office/officeart/2005/8/layout/hierarchy2"/>
    <dgm:cxn modelId="{623A2EBE-2017-46AA-83FB-4118D40E83DC}" type="presParOf" srcId="{D79DAD76-0477-4AC6-9916-89D61BBD1844}" destId="{C70A986E-5EC0-4593-A9F0-8B13F13F3EC2}" srcOrd="0" destOrd="0" presId="urn:microsoft.com/office/officeart/2005/8/layout/hierarchy2"/>
    <dgm:cxn modelId="{AF70D2AF-87BE-41C6-ADAC-551DE554326D}" type="presParOf" srcId="{56BB94BD-7232-4D3F-965A-79B38443789D}" destId="{C11E013F-9053-4EB5-9AAE-00F21B4068A0}" srcOrd="11" destOrd="0" presId="urn:microsoft.com/office/officeart/2005/8/layout/hierarchy2"/>
    <dgm:cxn modelId="{D0851B80-2F90-4D29-8FA4-D01652D8C535}" type="presParOf" srcId="{C11E013F-9053-4EB5-9AAE-00F21B4068A0}" destId="{AEBC0127-C8EC-4309-B683-2476FC331A9C}" srcOrd="0" destOrd="0" presId="urn:microsoft.com/office/officeart/2005/8/layout/hierarchy2"/>
    <dgm:cxn modelId="{7E4481D6-6E3B-479B-A3BF-8DD4A705CF79}" type="presParOf" srcId="{C11E013F-9053-4EB5-9AAE-00F21B4068A0}" destId="{27B07BC9-7289-4704-8D9B-41299B83003D}" srcOrd="1" destOrd="0" presId="urn:microsoft.com/office/officeart/2005/8/layout/hierarchy2"/>
    <dgm:cxn modelId="{2F7675D4-2621-47A3-89B5-1D19CB7CB3BA}" type="presParOf" srcId="{56BB94BD-7232-4D3F-965A-79B38443789D}" destId="{C36E57A4-F964-4E88-AA0E-AF9A52A6DFA3}" srcOrd="12" destOrd="0" presId="urn:microsoft.com/office/officeart/2005/8/layout/hierarchy2"/>
    <dgm:cxn modelId="{60C440D1-EC14-4686-A22C-BBCC27D8577E}" type="presParOf" srcId="{C36E57A4-F964-4E88-AA0E-AF9A52A6DFA3}" destId="{734F96A1-AE43-4E67-8294-D89C52515ED4}" srcOrd="0" destOrd="0" presId="urn:microsoft.com/office/officeart/2005/8/layout/hierarchy2"/>
    <dgm:cxn modelId="{65E10E3A-F538-48AB-A75F-5E9B20C05E42}" type="presParOf" srcId="{56BB94BD-7232-4D3F-965A-79B38443789D}" destId="{B01BB234-4262-4D38-B60B-C1A6A8C1C96F}" srcOrd="13" destOrd="0" presId="urn:microsoft.com/office/officeart/2005/8/layout/hierarchy2"/>
    <dgm:cxn modelId="{1F57A797-3DFE-4CF9-81AB-4334E82238F4}" type="presParOf" srcId="{B01BB234-4262-4D38-B60B-C1A6A8C1C96F}" destId="{4AB3E91B-4734-4648-931F-BA6CFC032134}" srcOrd="0" destOrd="0" presId="urn:microsoft.com/office/officeart/2005/8/layout/hierarchy2"/>
    <dgm:cxn modelId="{62DA24F5-F4A9-4A32-9BAF-DCC6DD009AF8}" type="presParOf" srcId="{B01BB234-4262-4D38-B60B-C1A6A8C1C96F}" destId="{434D97EA-1EB3-42C9-B240-00CB0907DF88}" srcOrd="1" destOrd="0" presId="urn:microsoft.com/office/officeart/2005/8/layout/hierarchy2"/>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0D3B17F-C2BB-47E6-8662-FDF67C5277FC}"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E58C7618-0F15-48D8-8BD6-6C7A0EBE993C}">
      <dgm:prSet phldrT="[Текст]" custT="1"/>
      <dgm:spPr/>
      <dgm:t>
        <a:bodyPr/>
        <a:lstStyle/>
        <a:p>
          <a:r>
            <a:rPr lang="uk-UA" sz="1400">
              <a:latin typeface="Times New Roman" pitchFamily="18" charset="0"/>
              <a:cs typeface="Times New Roman" pitchFamily="18" charset="0"/>
            </a:rPr>
            <a:t>Функції мультимедійних та цифрових ресурсів</a:t>
          </a:r>
          <a:endParaRPr lang="ru-RU" sz="1400">
            <a:latin typeface="Times New Roman" pitchFamily="18" charset="0"/>
            <a:cs typeface="Times New Roman" pitchFamily="18" charset="0"/>
          </a:endParaRPr>
        </a:p>
      </dgm:t>
    </dgm:pt>
    <dgm:pt modelId="{4F5267C7-5886-4204-94C2-7EEE9FECD787}" type="parTrans" cxnId="{379551A6-BB3A-46BF-8C96-8B8D923EE03B}">
      <dgm:prSet/>
      <dgm:spPr/>
      <dgm:t>
        <a:bodyPr/>
        <a:lstStyle/>
        <a:p>
          <a:endParaRPr lang="ru-RU" sz="1400">
            <a:latin typeface="Times New Roman" pitchFamily="18" charset="0"/>
            <a:cs typeface="Times New Roman" pitchFamily="18" charset="0"/>
          </a:endParaRPr>
        </a:p>
      </dgm:t>
    </dgm:pt>
    <dgm:pt modelId="{903286BE-8D53-44CF-8BB7-DC0452D7E906}" type="sibTrans" cxnId="{379551A6-BB3A-46BF-8C96-8B8D923EE03B}">
      <dgm:prSet/>
      <dgm:spPr/>
      <dgm:t>
        <a:bodyPr/>
        <a:lstStyle/>
        <a:p>
          <a:endParaRPr lang="ru-RU" sz="1400">
            <a:latin typeface="Times New Roman" pitchFamily="18" charset="0"/>
            <a:cs typeface="Times New Roman" pitchFamily="18" charset="0"/>
          </a:endParaRPr>
        </a:p>
      </dgm:t>
    </dgm:pt>
    <dgm:pt modelId="{40D3DF34-D087-4CBA-883C-368EEF5FD4F2}">
      <dgm:prSet phldrT="[Текст]" custT="1"/>
      <dgm:spPr/>
      <dgm:t>
        <a:bodyPr/>
        <a:lstStyle/>
        <a:p>
          <a:r>
            <a:rPr lang="uk-UA" sz="1400">
              <a:latin typeface="Times New Roman" pitchFamily="18" charset="0"/>
              <a:cs typeface="Times New Roman" pitchFamily="18" charset="0"/>
            </a:rPr>
            <a:t>Навчальна</a:t>
          </a:r>
          <a:endParaRPr lang="ru-RU" sz="1400">
            <a:latin typeface="Times New Roman" pitchFamily="18" charset="0"/>
            <a:cs typeface="Times New Roman" pitchFamily="18" charset="0"/>
          </a:endParaRPr>
        </a:p>
      </dgm:t>
    </dgm:pt>
    <dgm:pt modelId="{B7137352-FC63-4752-B665-5761C03FA8CE}" type="parTrans" cxnId="{067E3CD4-0C36-4D20-A0B3-38F49726661F}">
      <dgm:prSet custT="1"/>
      <dgm:spPr/>
      <dgm:t>
        <a:bodyPr/>
        <a:lstStyle/>
        <a:p>
          <a:endParaRPr lang="ru-RU" sz="1400">
            <a:latin typeface="Times New Roman" pitchFamily="18" charset="0"/>
            <a:cs typeface="Times New Roman" pitchFamily="18" charset="0"/>
          </a:endParaRPr>
        </a:p>
      </dgm:t>
    </dgm:pt>
    <dgm:pt modelId="{7E5D65A5-9D2D-4440-A135-8695AA5F3D3A}" type="sibTrans" cxnId="{067E3CD4-0C36-4D20-A0B3-38F49726661F}">
      <dgm:prSet/>
      <dgm:spPr/>
      <dgm:t>
        <a:bodyPr/>
        <a:lstStyle/>
        <a:p>
          <a:endParaRPr lang="ru-RU" sz="1400">
            <a:latin typeface="Times New Roman" pitchFamily="18" charset="0"/>
            <a:cs typeface="Times New Roman" pitchFamily="18" charset="0"/>
          </a:endParaRPr>
        </a:p>
      </dgm:t>
    </dgm:pt>
    <dgm:pt modelId="{6052D385-7A4B-423A-AFBB-E1829180D2E3}">
      <dgm:prSet phldrT="[Текст]" custT="1"/>
      <dgm:spPr/>
      <dgm:t>
        <a:bodyPr/>
        <a:lstStyle/>
        <a:p>
          <a:r>
            <a:rPr lang="uk-UA" sz="1400">
              <a:latin typeface="Times New Roman" pitchFamily="18" charset="0"/>
              <a:cs typeface="Times New Roman" pitchFamily="18" charset="0"/>
            </a:rPr>
            <a:t>Тренуюча</a:t>
          </a:r>
          <a:endParaRPr lang="ru-RU" sz="1400">
            <a:latin typeface="Times New Roman" pitchFamily="18" charset="0"/>
            <a:cs typeface="Times New Roman" pitchFamily="18" charset="0"/>
          </a:endParaRPr>
        </a:p>
      </dgm:t>
    </dgm:pt>
    <dgm:pt modelId="{B25FD478-0DA2-4ABF-9C03-D7EE839F2745}" type="parTrans" cxnId="{30A8BCF5-41A3-4D52-9CEC-1472B0E55FC1}">
      <dgm:prSet custT="1"/>
      <dgm:spPr/>
      <dgm:t>
        <a:bodyPr/>
        <a:lstStyle/>
        <a:p>
          <a:endParaRPr lang="ru-RU" sz="1400">
            <a:latin typeface="Times New Roman" pitchFamily="18" charset="0"/>
            <a:cs typeface="Times New Roman" pitchFamily="18" charset="0"/>
          </a:endParaRPr>
        </a:p>
      </dgm:t>
    </dgm:pt>
    <dgm:pt modelId="{F694D261-4EC3-47EF-9906-611699166B9C}" type="sibTrans" cxnId="{30A8BCF5-41A3-4D52-9CEC-1472B0E55FC1}">
      <dgm:prSet/>
      <dgm:spPr/>
      <dgm:t>
        <a:bodyPr/>
        <a:lstStyle/>
        <a:p>
          <a:endParaRPr lang="ru-RU" sz="1400">
            <a:latin typeface="Times New Roman" pitchFamily="18" charset="0"/>
            <a:cs typeface="Times New Roman" pitchFamily="18" charset="0"/>
          </a:endParaRPr>
        </a:p>
      </dgm:t>
    </dgm:pt>
    <dgm:pt modelId="{07F3618C-7366-41F1-8704-55E86415FEE1}">
      <dgm:prSet custT="1"/>
      <dgm:spPr/>
      <dgm:t>
        <a:bodyPr/>
        <a:lstStyle/>
        <a:p>
          <a:r>
            <a:rPr lang="uk-UA" sz="1400">
              <a:latin typeface="Times New Roman" pitchFamily="18" charset="0"/>
              <a:cs typeface="Times New Roman" pitchFamily="18" charset="0"/>
            </a:rPr>
            <a:t>Контролююча</a:t>
          </a:r>
          <a:endParaRPr lang="ru-RU" sz="1400">
            <a:latin typeface="Times New Roman" pitchFamily="18" charset="0"/>
            <a:cs typeface="Times New Roman" pitchFamily="18" charset="0"/>
          </a:endParaRPr>
        </a:p>
      </dgm:t>
    </dgm:pt>
    <dgm:pt modelId="{B8C4E11D-7437-46F6-97AE-CD0759F14769}" type="parTrans" cxnId="{8ECD20AE-DCAF-4391-8119-010D285CC708}">
      <dgm:prSet custT="1"/>
      <dgm:spPr/>
      <dgm:t>
        <a:bodyPr/>
        <a:lstStyle/>
        <a:p>
          <a:endParaRPr lang="ru-RU" sz="1400">
            <a:latin typeface="Times New Roman" pitchFamily="18" charset="0"/>
            <a:cs typeface="Times New Roman" pitchFamily="18" charset="0"/>
          </a:endParaRPr>
        </a:p>
      </dgm:t>
    </dgm:pt>
    <dgm:pt modelId="{9253B397-5CB9-4F83-9696-0C9C907FADC9}" type="sibTrans" cxnId="{8ECD20AE-DCAF-4391-8119-010D285CC708}">
      <dgm:prSet/>
      <dgm:spPr/>
      <dgm:t>
        <a:bodyPr/>
        <a:lstStyle/>
        <a:p>
          <a:endParaRPr lang="ru-RU" sz="1400">
            <a:latin typeface="Times New Roman" pitchFamily="18" charset="0"/>
            <a:cs typeface="Times New Roman" pitchFamily="18" charset="0"/>
          </a:endParaRPr>
        </a:p>
      </dgm:t>
    </dgm:pt>
    <dgm:pt modelId="{0E08F48E-48D3-450F-B723-72C077109EA5}">
      <dgm:prSet custT="1"/>
      <dgm:spPr/>
      <dgm:t>
        <a:bodyPr/>
        <a:lstStyle/>
        <a:p>
          <a:r>
            <a:rPr lang="uk-UA" sz="1400">
              <a:latin typeface="Times New Roman" pitchFamily="18" charset="0"/>
              <a:cs typeface="Times New Roman" pitchFamily="18" charset="0"/>
            </a:rPr>
            <a:t>Комбінована </a:t>
          </a:r>
          <a:endParaRPr lang="ru-RU" sz="1400">
            <a:latin typeface="Times New Roman" pitchFamily="18" charset="0"/>
            <a:cs typeface="Times New Roman" pitchFamily="18" charset="0"/>
          </a:endParaRPr>
        </a:p>
      </dgm:t>
    </dgm:pt>
    <dgm:pt modelId="{E5BC1D3B-F613-464C-A84A-957923775003}" type="parTrans" cxnId="{04459EFF-2E5C-4ABE-9B48-BDE86EBF1239}">
      <dgm:prSet custT="1"/>
      <dgm:spPr/>
      <dgm:t>
        <a:bodyPr/>
        <a:lstStyle/>
        <a:p>
          <a:endParaRPr lang="ru-RU" sz="1400">
            <a:latin typeface="Times New Roman" pitchFamily="18" charset="0"/>
            <a:cs typeface="Times New Roman" pitchFamily="18" charset="0"/>
          </a:endParaRPr>
        </a:p>
      </dgm:t>
    </dgm:pt>
    <dgm:pt modelId="{3E5F2199-B2CB-44E3-94A5-85FDD7A078B7}" type="sibTrans" cxnId="{04459EFF-2E5C-4ABE-9B48-BDE86EBF1239}">
      <dgm:prSet/>
      <dgm:spPr/>
      <dgm:t>
        <a:bodyPr/>
        <a:lstStyle/>
        <a:p>
          <a:endParaRPr lang="ru-RU" sz="1400">
            <a:latin typeface="Times New Roman" pitchFamily="18" charset="0"/>
            <a:cs typeface="Times New Roman" pitchFamily="18" charset="0"/>
          </a:endParaRPr>
        </a:p>
      </dgm:t>
    </dgm:pt>
    <dgm:pt modelId="{A8CAE599-BE09-4E3B-9428-071EB6A6B9C1}" type="pres">
      <dgm:prSet presAssocID="{00D3B17F-C2BB-47E6-8662-FDF67C5277FC}" presName="diagram" presStyleCnt="0">
        <dgm:presLayoutVars>
          <dgm:chPref val="1"/>
          <dgm:dir/>
          <dgm:animOne val="branch"/>
          <dgm:animLvl val="lvl"/>
          <dgm:resizeHandles val="exact"/>
        </dgm:presLayoutVars>
      </dgm:prSet>
      <dgm:spPr/>
      <dgm:t>
        <a:bodyPr/>
        <a:lstStyle/>
        <a:p>
          <a:endParaRPr lang="ru-RU"/>
        </a:p>
      </dgm:t>
    </dgm:pt>
    <dgm:pt modelId="{D0743634-77A8-4B9F-ACDE-B7F5FE908D88}" type="pres">
      <dgm:prSet presAssocID="{E58C7618-0F15-48D8-8BD6-6C7A0EBE993C}" presName="root1" presStyleCnt="0"/>
      <dgm:spPr/>
      <dgm:t>
        <a:bodyPr/>
        <a:lstStyle/>
        <a:p>
          <a:endParaRPr lang="ru-RU"/>
        </a:p>
      </dgm:t>
    </dgm:pt>
    <dgm:pt modelId="{2EC0C178-9EA5-430A-AD0D-833A73A53F8E}" type="pres">
      <dgm:prSet presAssocID="{E58C7618-0F15-48D8-8BD6-6C7A0EBE993C}" presName="LevelOneTextNode" presStyleLbl="node0" presStyleIdx="0" presStyleCnt="1" custScaleX="148323" custScaleY="128741" custLinFactNeighborX="-63641" custLinFactNeighborY="-8442">
        <dgm:presLayoutVars>
          <dgm:chPref val="3"/>
        </dgm:presLayoutVars>
      </dgm:prSet>
      <dgm:spPr/>
      <dgm:t>
        <a:bodyPr/>
        <a:lstStyle/>
        <a:p>
          <a:endParaRPr lang="ru-RU"/>
        </a:p>
      </dgm:t>
    </dgm:pt>
    <dgm:pt modelId="{56BB94BD-7232-4D3F-965A-79B38443789D}" type="pres">
      <dgm:prSet presAssocID="{E58C7618-0F15-48D8-8BD6-6C7A0EBE993C}" presName="level2hierChild" presStyleCnt="0"/>
      <dgm:spPr/>
      <dgm:t>
        <a:bodyPr/>
        <a:lstStyle/>
        <a:p>
          <a:endParaRPr lang="ru-RU"/>
        </a:p>
      </dgm:t>
    </dgm:pt>
    <dgm:pt modelId="{0496CF15-C848-47EC-879C-54BD4DEFF44D}" type="pres">
      <dgm:prSet presAssocID="{B7137352-FC63-4752-B665-5761C03FA8CE}" presName="conn2-1" presStyleLbl="parChTrans1D2" presStyleIdx="0" presStyleCnt="4"/>
      <dgm:spPr/>
      <dgm:t>
        <a:bodyPr/>
        <a:lstStyle/>
        <a:p>
          <a:endParaRPr lang="ru-RU"/>
        </a:p>
      </dgm:t>
    </dgm:pt>
    <dgm:pt modelId="{7926FB7C-0AC9-486A-AC8D-BC843F2254FF}" type="pres">
      <dgm:prSet presAssocID="{B7137352-FC63-4752-B665-5761C03FA8CE}" presName="connTx" presStyleLbl="parChTrans1D2" presStyleIdx="0" presStyleCnt="4"/>
      <dgm:spPr/>
      <dgm:t>
        <a:bodyPr/>
        <a:lstStyle/>
        <a:p>
          <a:endParaRPr lang="ru-RU"/>
        </a:p>
      </dgm:t>
    </dgm:pt>
    <dgm:pt modelId="{76253ECE-CA6C-4163-A516-76882E1FB91E}" type="pres">
      <dgm:prSet presAssocID="{40D3DF34-D087-4CBA-883C-368EEF5FD4F2}" presName="root2" presStyleCnt="0"/>
      <dgm:spPr/>
      <dgm:t>
        <a:bodyPr/>
        <a:lstStyle/>
        <a:p>
          <a:endParaRPr lang="ru-RU"/>
        </a:p>
      </dgm:t>
    </dgm:pt>
    <dgm:pt modelId="{9C3A49B3-B0B2-44C0-9197-CAF1223C7364}" type="pres">
      <dgm:prSet presAssocID="{40D3DF34-D087-4CBA-883C-368EEF5FD4F2}" presName="LevelTwoTextNode" presStyleLbl="node2" presStyleIdx="0" presStyleCnt="4">
        <dgm:presLayoutVars>
          <dgm:chPref val="3"/>
        </dgm:presLayoutVars>
      </dgm:prSet>
      <dgm:spPr/>
      <dgm:t>
        <a:bodyPr/>
        <a:lstStyle/>
        <a:p>
          <a:endParaRPr lang="ru-RU"/>
        </a:p>
      </dgm:t>
    </dgm:pt>
    <dgm:pt modelId="{B70FE362-900D-41AA-A615-1897C9C0CCB7}" type="pres">
      <dgm:prSet presAssocID="{40D3DF34-D087-4CBA-883C-368EEF5FD4F2}" presName="level3hierChild" presStyleCnt="0"/>
      <dgm:spPr/>
      <dgm:t>
        <a:bodyPr/>
        <a:lstStyle/>
        <a:p>
          <a:endParaRPr lang="ru-RU"/>
        </a:p>
      </dgm:t>
    </dgm:pt>
    <dgm:pt modelId="{23BFB553-FC94-48E1-A218-0615BA31A38D}" type="pres">
      <dgm:prSet presAssocID="{B25FD478-0DA2-4ABF-9C03-D7EE839F2745}" presName="conn2-1" presStyleLbl="parChTrans1D2" presStyleIdx="1" presStyleCnt="4"/>
      <dgm:spPr/>
      <dgm:t>
        <a:bodyPr/>
        <a:lstStyle/>
        <a:p>
          <a:endParaRPr lang="ru-RU"/>
        </a:p>
      </dgm:t>
    </dgm:pt>
    <dgm:pt modelId="{86BBF071-39F0-498F-A125-09C4D4A60366}" type="pres">
      <dgm:prSet presAssocID="{B25FD478-0DA2-4ABF-9C03-D7EE839F2745}" presName="connTx" presStyleLbl="parChTrans1D2" presStyleIdx="1" presStyleCnt="4"/>
      <dgm:spPr/>
      <dgm:t>
        <a:bodyPr/>
        <a:lstStyle/>
        <a:p>
          <a:endParaRPr lang="ru-RU"/>
        </a:p>
      </dgm:t>
    </dgm:pt>
    <dgm:pt modelId="{2756D68E-7B82-4EE0-95B6-BC43623BC3D7}" type="pres">
      <dgm:prSet presAssocID="{6052D385-7A4B-423A-AFBB-E1829180D2E3}" presName="root2" presStyleCnt="0"/>
      <dgm:spPr/>
      <dgm:t>
        <a:bodyPr/>
        <a:lstStyle/>
        <a:p>
          <a:endParaRPr lang="ru-RU"/>
        </a:p>
      </dgm:t>
    </dgm:pt>
    <dgm:pt modelId="{364AFB7E-1F68-46D2-A650-3FEEA05D6D33}" type="pres">
      <dgm:prSet presAssocID="{6052D385-7A4B-423A-AFBB-E1829180D2E3}" presName="LevelTwoTextNode" presStyleLbl="node2" presStyleIdx="1" presStyleCnt="4">
        <dgm:presLayoutVars>
          <dgm:chPref val="3"/>
        </dgm:presLayoutVars>
      </dgm:prSet>
      <dgm:spPr/>
      <dgm:t>
        <a:bodyPr/>
        <a:lstStyle/>
        <a:p>
          <a:endParaRPr lang="ru-RU"/>
        </a:p>
      </dgm:t>
    </dgm:pt>
    <dgm:pt modelId="{4BF4F9EC-A75B-4AF3-8F1A-D26257E37E47}" type="pres">
      <dgm:prSet presAssocID="{6052D385-7A4B-423A-AFBB-E1829180D2E3}" presName="level3hierChild" presStyleCnt="0"/>
      <dgm:spPr/>
      <dgm:t>
        <a:bodyPr/>
        <a:lstStyle/>
        <a:p>
          <a:endParaRPr lang="ru-RU"/>
        </a:p>
      </dgm:t>
    </dgm:pt>
    <dgm:pt modelId="{CF246482-C7DC-4CB9-B1B4-1AEC562FB81A}" type="pres">
      <dgm:prSet presAssocID="{B8C4E11D-7437-46F6-97AE-CD0759F14769}" presName="conn2-1" presStyleLbl="parChTrans1D2" presStyleIdx="2" presStyleCnt="4"/>
      <dgm:spPr/>
      <dgm:t>
        <a:bodyPr/>
        <a:lstStyle/>
        <a:p>
          <a:endParaRPr lang="ru-RU"/>
        </a:p>
      </dgm:t>
    </dgm:pt>
    <dgm:pt modelId="{3469FE71-155F-4712-A538-784DB9EAE1A2}" type="pres">
      <dgm:prSet presAssocID="{B8C4E11D-7437-46F6-97AE-CD0759F14769}" presName="connTx" presStyleLbl="parChTrans1D2" presStyleIdx="2" presStyleCnt="4"/>
      <dgm:spPr/>
      <dgm:t>
        <a:bodyPr/>
        <a:lstStyle/>
        <a:p>
          <a:endParaRPr lang="ru-RU"/>
        </a:p>
      </dgm:t>
    </dgm:pt>
    <dgm:pt modelId="{974AFEB3-00F6-450B-B389-7AD01C95190C}" type="pres">
      <dgm:prSet presAssocID="{07F3618C-7366-41F1-8704-55E86415FEE1}" presName="root2" presStyleCnt="0"/>
      <dgm:spPr/>
      <dgm:t>
        <a:bodyPr/>
        <a:lstStyle/>
        <a:p>
          <a:endParaRPr lang="ru-RU"/>
        </a:p>
      </dgm:t>
    </dgm:pt>
    <dgm:pt modelId="{6A707F2B-2693-424E-8711-BA6F08D17122}" type="pres">
      <dgm:prSet presAssocID="{07F3618C-7366-41F1-8704-55E86415FEE1}" presName="LevelTwoTextNode" presStyleLbl="node2" presStyleIdx="2" presStyleCnt="4">
        <dgm:presLayoutVars>
          <dgm:chPref val="3"/>
        </dgm:presLayoutVars>
      </dgm:prSet>
      <dgm:spPr/>
      <dgm:t>
        <a:bodyPr/>
        <a:lstStyle/>
        <a:p>
          <a:endParaRPr lang="ru-RU"/>
        </a:p>
      </dgm:t>
    </dgm:pt>
    <dgm:pt modelId="{AA563795-EEB6-403E-8118-EE7624685F6F}" type="pres">
      <dgm:prSet presAssocID="{07F3618C-7366-41F1-8704-55E86415FEE1}" presName="level3hierChild" presStyleCnt="0"/>
      <dgm:spPr/>
      <dgm:t>
        <a:bodyPr/>
        <a:lstStyle/>
        <a:p>
          <a:endParaRPr lang="ru-RU"/>
        </a:p>
      </dgm:t>
    </dgm:pt>
    <dgm:pt modelId="{F71892E1-F340-4F60-8FFA-EE627A598DD2}" type="pres">
      <dgm:prSet presAssocID="{E5BC1D3B-F613-464C-A84A-957923775003}" presName="conn2-1" presStyleLbl="parChTrans1D2" presStyleIdx="3" presStyleCnt="4"/>
      <dgm:spPr/>
      <dgm:t>
        <a:bodyPr/>
        <a:lstStyle/>
        <a:p>
          <a:endParaRPr lang="ru-RU"/>
        </a:p>
      </dgm:t>
    </dgm:pt>
    <dgm:pt modelId="{F0BF90A7-E868-4B23-AB15-5E177D2F69E2}" type="pres">
      <dgm:prSet presAssocID="{E5BC1D3B-F613-464C-A84A-957923775003}" presName="connTx" presStyleLbl="parChTrans1D2" presStyleIdx="3" presStyleCnt="4"/>
      <dgm:spPr/>
      <dgm:t>
        <a:bodyPr/>
        <a:lstStyle/>
        <a:p>
          <a:endParaRPr lang="ru-RU"/>
        </a:p>
      </dgm:t>
    </dgm:pt>
    <dgm:pt modelId="{DDB2D3C5-1790-425C-8264-D8B736BDD989}" type="pres">
      <dgm:prSet presAssocID="{0E08F48E-48D3-450F-B723-72C077109EA5}" presName="root2" presStyleCnt="0"/>
      <dgm:spPr/>
      <dgm:t>
        <a:bodyPr/>
        <a:lstStyle/>
        <a:p>
          <a:endParaRPr lang="ru-RU"/>
        </a:p>
      </dgm:t>
    </dgm:pt>
    <dgm:pt modelId="{FF407160-02AC-4A64-8DE4-5EBAB30CAD04}" type="pres">
      <dgm:prSet presAssocID="{0E08F48E-48D3-450F-B723-72C077109EA5}" presName="LevelTwoTextNode" presStyleLbl="node2" presStyleIdx="3" presStyleCnt="4">
        <dgm:presLayoutVars>
          <dgm:chPref val="3"/>
        </dgm:presLayoutVars>
      </dgm:prSet>
      <dgm:spPr/>
      <dgm:t>
        <a:bodyPr/>
        <a:lstStyle/>
        <a:p>
          <a:endParaRPr lang="ru-RU"/>
        </a:p>
      </dgm:t>
    </dgm:pt>
    <dgm:pt modelId="{0B1B1FA4-681F-46D3-8C21-8EDA4F5FAA27}" type="pres">
      <dgm:prSet presAssocID="{0E08F48E-48D3-450F-B723-72C077109EA5}" presName="level3hierChild" presStyleCnt="0"/>
      <dgm:spPr/>
      <dgm:t>
        <a:bodyPr/>
        <a:lstStyle/>
        <a:p>
          <a:endParaRPr lang="ru-RU"/>
        </a:p>
      </dgm:t>
    </dgm:pt>
  </dgm:ptLst>
  <dgm:cxnLst>
    <dgm:cxn modelId="{7FF35BB0-B4CC-4678-A0C3-CAABFBD888DF}" type="presOf" srcId="{B25FD478-0DA2-4ABF-9C03-D7EE839F2745}" destId="{23BFB553-FC94-48E1-A218-0615BA31A38D}" srcOrd="0" destOrd="0" presId="urn:microsoft.com/office/officeart/2005/8/layout/hierarchy2"/>
    <dgm:cxn modelId="{BBCD7AF7-82A0-4A83-89C6-27E4468F8D8A}" type="presOf" srcId="{0E08F48E-48D3-450F-B723-72C077109EA5}" destId="{FF407160-02AC-4A64-8DE4-5EBAB30CAD04}" srcOrd="0" destOrd="0" presId="urn:microsoft.com/office/officeart/2005/8/layout/hierarchy2"/>
    <dgm:cxn modelId="{BB338A57-B862-43B2-8436-9306530A9AF0}" type="presOf" srcId="{B7137352-FC63-4752-B665-5761C03FA8CE}" destId="{0496CF15-C848-47EC-879C-54BD4DEFF44D}" srcOrd="0" destOrd="0" presId="urn:microsoft.com/office/officeart/2005/8/layout/hierarchy2"/>
    <dgm:cxn modelId="{935129B3-BC57-42DC-94C8-61AEA36DACF0}" type="presOf" srcId="{B7137352-FC63-4752-B665-5761C03FA8CE}" destId="{7926FB7C-0AC9-486A-AC8D-BC843F2254FF}" srcOrd="1" destOrd="0" presId="urn:microsoft.com/office/officeart/2005/8/layout/hierarchy2"/>
    <dgm:cxn modelId="{E8D7C43B-38E8-4C72-835A-B56DC1FCFBA2}" type="presOf" srcId="{E58C7618-0F15-48D8-8BD6-6C7A0EBE993C}" destId="{2EC0C178-9EA5-430A-AD0D-833A73A53F8E}" srcOrd="0" destOrd="0" presId="urn:microsoft.com/office/officeart/2005/8/layout/hierarchy2"/>
    <dgm:cxn modelId="{9F460836-F87F-46C0-8304-643012196B76}" type="presOf" srcId="{6052D385-7A4B-423A-AFBB-E1829180D2E3}" destId="{364AFB7E-1F68-46D2-A650-3FEEA05D6D33}" srcOrd="0" destOrd="0" presId="urn:microsoft.com/office/officeart/2005/8/layout/hierarchy2"/>
    <dgm:cxn modelId="{DF863F2A-265B-416A-A598-69B4FC9800C0}" type="presOf" srcId="{00D3B17F-C2BB-47E6-8662-FDF67C5277FC}" destId="{A8CAE599-BE09-4E3B-9428-071EB6A6B9C1}" srcOrd="0" destOrd="0" presId="urn:microsoft.com/office/officeart/2005/8/layout/hierarchy2"/>
    <dgm:cxn modelId="{30A8BCF5-41A3-4D52-9CEC-1472B0E55FC1}" srcId="{E58C7618-0F15-48D8-8BD6-6C7A0EBE993C}" destId="{6052D385-7A4B-423A-AFBB-E1829180D2E3}" srcOrd="1" destOrd="0" parTransId="{B25FD478-0DA2-4ABF-9C03-D7EE839F2745}" sibTransId="{F694D261-4EC3-47EF-9906-611699166B9C}"/>
    <dgm:cxn modelId="{8ECD20AE-DCAF-4391-8119-010D285CC708}" srcId="{E58C7618-0F15-48D8-8BD6-6C7A0EBE993C}" destId="{07F3618C-7366-41F1-8704-55E86415FEE1}" srcOrd="2" destOrd="0" parTransId="{B8C4E11D-7437-46F6-97AE-CD0759F14769}" sibTransId="{9253B397-5CB9-4F83-9696-0C9C907FADC9}"/>
    <dgm:cxn modelId="{8A94FD91-E18A-4D00-843A-3AA030F6630B}" type="presOf" srcId="{E5BC1D3B-F613-464C-A84A-957923775003}" destId="{F71892E1-F340-4F60-8FFA-EE627A598DD2}" srcOrd="0" destOrd="0" presId="urn:microsoft.com/office/officeart/2005/8/layout/hierarchy2"/>
    <dgm:cxn modelId="{2BC11824-C5EB-43A1-883D-ABC144DF2084}" type="presOf" srcId="{B8C4E11D-7437-46F6-97AE-CD0759F14769}" destId="{3469FE71-155F-4712-A538-784DB9EAE1A2}" srcOrd="1" destOrd="0" presId="urn:microsoft.com/office/officeart/2005/8/layout/hierarchy2"/>
    <dgm:cxn modelId="{3C45DB5F-1C20-4D46-BBF1-5A0982254651}" type="presOf" srcId="{B8C4E11D-7437-46F6-97AE-CD0759F14769}" destId="{CF246482-C7DC-4CB9-B1B4-1AEC562FB81A}" srcOrd="0" destOrd="0" presId="urn:microsoft.com/office/officeart/2005/8/layout/hierarchy2"/>
    <dgm:cxn modelId="{E85CF51F-7AAD-4F82-A638-D32713EF19A2}" type="presOf" srcId="{40D3DF34-D087-4CBA-883C-368EEF5FD4F2}" destId="{9C3A49B3-B0B2-44C0-9197-CAF1223C7364}" srcOrd="0" destOrd="0" presId="urn:microsoft.com/office/officeart/2005/8/layout/hierarchy2"/>
    <dgm:cxn modelId="{E839D7D1-A810-424B-8C8E-448A49BE8A0E}" type="presOf" srcId="{07F3618C-7366-41F1-8704-55E86415FEE1}" destId="{6A707F2B-2693-424E-8711-BA6F08D17122}" srcOrd="0" destOrd="0" presId="urn:microsoft.com/office/officeart/2005/8/layout/hierarchy2"/>
    <dgm:cxn modelId="{379551A6-BB3A-46BF-8C96-8B8D923EE03B}" srcId="{00D3B17F-C2BB-47E6-8662-FDF67C5277FC}" destId="{E58C7618-0F15-48D8-8BD6-6C7A0EBE993C}" srcOrd="0" destOrd="0" parTransId="{4F5267C7-5886-4204-94C2-7EEE9FECD787}" sibTransId="{903286BE-8D53-44CF-8BB7-DC0452D7E906}"/>
    <dgm:cxn modelId="{7576D692-9CE4-49E0-ACD8-1A6F14A131C0}" type="presOf" srcId="{E5BC1D3B-F613-464C-A84A-957923775003}" destId="{F0BF90A7-E868-4B23-AB15-5E177D2F69E2}" srcOrd="1" destOrd="0" presId="urn:microsoft.com/office/officeart/2005/8/layout/hierarchy2"/>
    <dgm:cxn modelId="{04459EFF-2E5C-4ABE-9B48-BDE86EBF1239}" srcId="{E58C7618-0F15-48D8-8BD6-6C7A0EBE993C}" destId="{0E08F48E-48D3-450F-B723-72C077109EA5}" srcOrd="3" destOrd="0" parTransId="{E5BC1D3B-F613-464C-A84A-957923775003}" sibTransId="{3E5F2199-B2CB-44E3-94A5-85FDD7A078B7}"/>
    <dgm:cxn modelId="{067E3CD4-0C36-4D20-A0B3-38F49726661F}" srcId="{E58C7618-0F15-48D8-8BD6-6C7A0EBE993C}" destId="{40D3DF34-D087-4CBA-883C-368EEF5FD4F2}" srcOrd="0" destOrd="0" parTransId="{B7137352-FC63-4752-B665-5761C03FA8CE}" sibTransId="{7E5D65A5-9D2D-4440-A135-8695AA5F3D3A}"/>
    <dgm:cxn modelId="{A45D0E2B-D578-4582-8D70-89ECFD7057FD}" type="presOf" srcId="{B25FD478-0DA2-4ABF-9C03-D7EE839F2745}" destId="{86BBF071-39F0-498F-A125-09C4D4A60366}" srcOrd="1" destOrd="0" presId="urn:microsoft.com/office/officeart/2005/8/layout/hierarchy2"/>
    <dgm:cxn modelId="{41CCA58F-F557-43A3-9039-4445229A6F7B}" type="presParOf" srcId="{A8CAE599-BE09-4E3B-9428-071EB6A6B9C1}" destId="{D0743634-77A8-4B9F-ACDE-B7F5FE908D88}" srcOrd="0" destOrd="0" presId="urn:microsoft.com/office/officeart/2005/8/layout/hierarchy2"/>
    <dgm:cxn modelId="{4883FDC2-6B63-4692-9B7B-7D8E46453A9F}" type="presParOf" srcId="{D0743634-77A8-4B9F-ACDE-B7F5FE908D88}" destId="{2EC0C178-9EA5-430A-AD0D-833A73A53F8E}" srcOrd="0" destOrd="0" presId="urn:microsoft.com/office/officeart/2005/8/layout/hierarchy2"/>
    <dgm:cxn modelId="{A7B14F47-FFEA-4B69-AEDE-68725EF5A055}" type="presParOf" srcId="{D0743634-77A8-4B9F-ACDE-B7F5FE908D88}" destId="{56BB94BD-7232-4D3F-965A-79B38443789D}" srcOrd="1" destOrd="0" presId="urn:microsoft.com/office/officeart/2005/8/layout/hierarchy2"/>
    <dgm:cxn modelId="{BAB0619E-14E9-4208-89B5-2296250BDFAA}" type="presParOf" srcId="{56BB94BD-7232-4D3F-965A-79B38443789D}" destId="{0496CF15-C848-47EC-879C-54BD4DEFF44D}" srcOrd="0" destOrd="0" presId="urn:microsoft.com/office/officeart/2005/8/layout/hierarchy2"/>
    <dgm:cxn modelId="{A716D9F1-0EC5-40F5-A707-D7DDA6FF73A6}" type="presParOf" srcId="{0496CF15-C848-47EC-879C-54BD4DEFF44D}" destId="{7926FB7C-0AC9-486A-AC8D-BC843F2254FF}" srcOrd="0" destOrd="0" presId="urn:microsoft.com/office/officeart/2005/8/layout/hierarchy2"/>
    <dgm:cxn modelId="{84711A5E-179E-4759-90DC-91CF5D9308F0}" type="presParOf" srcId="{56BB94BD-7232-4D3F-965A-79B38443789D}" destId="{76253ECE-CA6C-4163-A516-76882E1FB91E}" srcOrd="1" destOrd="0" presId="urn:microsoft.com/office/officeart/2005/8/layout/hierarchy2"/>
    <dgm:cxn modelId="{6EFF05FB-4141-4F75-A9D9-177D5F04ABE5}" type="presParOf" srcId="{76253ECE-CA6C-4163-A516-76882E1FB91E}" destId="{9C3A49B3-B0B2-44C0-9197-CAF1223C7364}" srcOrd="0" destOrd="0" presId="urn:microsoft.com/office/officeart/2005/8/layout/hierarchy2"/>
    <dgm:cxn modelId="{CB753C3A-E614-400C-AE9F-2FEC095ABE18}" type="presParOf" srcId="{76253ECE-CA6C-4163-A516-76882E1FB91E}" destId="{B70FE362-900D-41AA-A615-1897C9C0CCB7}" srcOrd="1" destOrd="0" presId="urn:microsoft.com/office/officeart/2005/8/layout/hierarchy2"/>
    <dgm:cxn modelId="{E1DBF5A9-17E7-488F-A009-44525E7593A6}" type="presParOf" srcId="{56BB94BD-7232-4D3F-965A-79B38443789D}" destId="{23BFB553-FC94-48E1-A218-0615BA31A38D}" srcOrd="2" destOrd="0" presId="urn:microsoft.com/office/officeart/2005/8/layout/hierarchy2"/>
    <dgm:cxn modelId="{189819A3-F400-49C6-9BCA-0BDA59921967}" type="presParOf" srcId="{23BFB553-FC94-48E1-A218-0615BA31A38D}" destId="{86BBF071-39F0-498F-A125-09C4D4A60366}" srcOrd="0" destOrd="0" presId="urn:microsoft.com/office/officeart/2005/8/layout/hierarchy2"/>
    <dgm:cxn modelId="{D7BD2CBA-772C-4E29-BFF6-0670540DE621}" type="presParOf" srcId="{56BB94BD-7232-4D3F-965A-79B38443789D}" destId="{2756D68E-7B82-4EE0-95B6-BC43623BC3D7}" srcOrd="3" destOrd="0" presId="urn:microsoft.com/office/officeart/2005/8/layout/hierarchy2"/>
    <dgm:cxn modelId="{C882DE05-56B3-402E-8050-41BD13F0669C}" type="presParOf" srcId="{2756D68E-7B82-4EE0-95B6-BC43623BC3D7}" destId="{364AFB7E-1F68-46D2-A650-3FEEA05D6D33}" srcOrd="0" destOrd="0" presId="urn:microsoft.com/office/officeart/2005/8/layout/hierarchy2"/>
    <dgm:cxn modelId="{2B6651A4-B058-4208-9FB7-52E6819831C7}" type="presParOf" srcId="{2756D68E-7B82-4EE0-95B6-BC43623BC3D7}" destId="{4BF4F9EC-A75B-4AF3-8F1A-D26257E37E47}" srcOrd="1" destOrd="0" presId="urn:microsoft.com/office/officeart/2005/8/layout/hierarchy2"/>
    <dgm:cxn modelId="{637E7EC3-2346-4075-8B5C-7E760D392C40}" type="presParOf" srcId="{56BB94BD-7232-4D3F-965A-79B38443789D}" destId="{CF246482-C7DC-4CB9-B1B4-1AEC562FB81A}" srcOrd="4" destOrd="0" presId="urn:microsoft.com/office/officeart/2005/8/layout/hierarchy2"/>
    <dgm:cxn modelId="{05E2E27E-024F-4CCE-8DED-992F15A327F1}" type="presParOf" srcId="{CF246482-C7DC-4CB9-B1B4-1AEC562FB81A}" destId="{3469FE71-155F-4712-A538-784DB9EAE1A2}" srcOrd="0" destOrd="0" presId="urn:microsoft.com/office/officeart/2005/8/layout/hierarchy2"/>
    <dgm:cxn modelId="{42D8416E-854E-4391-9882-D88957C209B0}" type="presParOf" srcId="{56BB94BD-7232-4D3F-965A-79B38443789D}" destId="{974AFEB3-00F6-450B-B389-7AD01C95190C}" srcOrd="5" destOrd="0" presId="urn:microsoft.com/office/officeart/2005/8/layout/hierarchy2"/>
    <dgm:cxn modelId="{A22C32D8-45FF-47E1-9A53-47B72E8D4B8D}" type="presParOf" srcId="{974AFEB3-00F6-450B-B389-7AD01C95190C}" destId="{6A707F2B-2693-424E-8711-BA6F08D17122}" srcOrd="0" destOrd="0" presId="urn:microsoft.com/office/officeart/2005/8/layout/hierarchy2"/>
    <dgm:cxn modelId="{D38D96CB-38B3-42FD-A2A8-401803D8F3BA}" type="presParOf" srcId="{974AFEB3-00F6-450B-B389-7AD01C95190C}" destId="{AA563795-EEB6-403E-8118-EE7624685F6F}" srcOrd="1" destOrd="0" presId="urn:microsoft.com/office/officeart/2005/8/layout/hierarchy2"/>
    <dgm:cxn modelId="{3DA88C4F-D2FD-43EC-AC2F-33626F7C673C}" type="presParOf" srcId="{56BB94BD-7232-4D3F-965A-79B38443789D}" destId="{F71892E1-F340-4F60-8FFA-EE627A598DD2}" srcOrd="6" destOrd="0" presId="urn:microsoft.com/office/officeart/2005/8/layout/hierarchy2"/>
    <dgm:cxn modelId="{89064083-C60E-42B7-B4F5-022988B0ACA6}" type="presParOf" srcId="{F71892E1-F340-4F60-8FFA-EE627A598DD2}" destId="{F0BF90A7-E868-4B23-AB15-5E177D2F69E2}" srcOrd="0" destOrd="0" presId="urn:microsoft.com/office/officeart/2005/8/layout/hierarchy2"/>
    <dgm:cxn modelId="{35137C9A-2966-4FDC-B01F-9BF7FFD719F8}" type="presParOf" srcId="{56BB94BD-7232-4D3F-965A-79B38443789D}" destId="{DDB2D3C5-1790-425C-8264-D8B736BDD989}" srcOrd="7" destOrd="0" presId="urn:microsoft.com/office/officeart/2005/8/layout/hierarchy2"/>
    <dgm:cxn modelId="{C6CFB6D9-0541-4A93-975F-97953BBA9269}" type="presParOf" srcId="{DDB2D3C5-1790-425C-8264-D8B736BDD989}" destId="{FF407160-02AC-4A64-8DE4-5EBAB30CAD04}" srcOrd="0" destOrd="0" presId="urn:microsoft.com/office/officeart/2005/8/layout/hierarchy2"/>
    <dgm:cxn modelId="{CDB0E4C4-5562-4407-A90B-51E080D6B672}" type="presParOf" srcId="{DDB2D3C5-1790-425C-8264-D8B736BDD989}" destId="{0B1B1FA4-681F-46D3-8C21-8EDA4F5FAA27}" srcOrd="1" destOrd="0" presId="urn:microsoft.com/office/officeart/2005/8/layout/hierarchy2"/>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00D3B17F-C2BB-47E6-8662-FDF67C5277FC}" type="doc">
      <dgm:prSet loTypeId="urn:microsoft.com/office/officeart/2005/8/layout/hierarchy2" loCatId="hierarchy" qsTypeId="urn:microsoft.com/office/officeart/2005/8/quickstyle/simple1" qsCatId="simple" csTypeId="urn:microsoft.com/office/officeart/2005/8/colors/accent0_1" csCatId="mainScheme" phldr="1"/>
      <dgm:spPr/>
      <dgm:t>
        <a:bodyPr/>
        <a:lstStyle/>
        <a:p>
          <a:endParaRPr lang="ru-RU"/>
        </a:p>
      </dgm:t>
    </dgm:pt>
    <dgm:pt modelId="{E58C7618-0F15-48D8-8BD6-6C7A0EBE993C}">
      <dgm:prSet phldrT="[Текст]" custT="1"/>
      <dgm:spPr/>
      <dgm:t>
        <a:bodyPr/>
        <a:lstStyle/>
        <a:p>
          <a:r>
            <a:rPr lang="uk-UA" sz="1400">
              <a:latin typeface="Times New Roman" pitchFamily="18" charset="0"/>
              <a:cs typeface="Times New Roman" pitchFamily="18" charset="0"/>
            </a:rPr>
            <a:t>Категорії онлайн-ризиків</a:t>
          </a:r>
          <a:endParaRPr lang="ru-RU" sz="1400">
            <a:latin typeface="Times New Roman" pitchFamily="18" charset="0"/>
            <a:cs typeface="Times New Roman" pitchFamily="18" charset="0"/>
          </a:endParaRPr>
        </a:p>
      </dgm:t>
    </dgm:pt>
    <dgm:pt modelId="{4F5267C7-5886-4204-94C2-7EEE9FECD787}" type="parTrans" cxnId="{379551A6-BB3A-46BF-8C96-8B8D923EE03B}">
      <dgm:prSet/>
      <dgm:spPr/>
      <dgm:t>
        <a:bodyPr/>
        <a:lstStyle/>
        <a:p>
          <a:endParaRPr lang="ru-RU" sz="1400">
            <a:latin typeface="Times New Roman" pitchFamily="18" charset="0"/>
            <a:cs typeface="Times New Roman" pitchFamily="18" charset="0"/>
          </a:endParaRPr>
        </a:p>
      </dgm:t>
    </dgm:pt>
    <dgm:pt modelId="{903286BE-8D53-44CF-8BB7-DC0452D7E906}" type="sibTrans" cxnId="{379551A6-BB3A-46BF-8C96-8B8D923EE03B}">
      <dgm:prSet/>
      <dgm:spPr/>
      <dgm:t>
        <a:bodyPr/>
        <a:lstStyle/>
        <a:p>
          <a:endParaRPr lang="ru-RU" sz="1400">
            <a:latin typeface="Times New Roman" pitchFamily="18" charset="0"/>
            <a:cs typeface="Times New Roman" pitchFamily="18" charset="0"/>
          </a:endParaRPr>
        </a:p>
      </dgm:t>
    </dgm:pt>
    <dgm:pt modelId="{40D3DF34-D087-4CBA-883C-368EEF5FD4F2}">
      <dgm:prSet phldrT="[Текст]" custT="1"/>
      <dgm:spPr/>
      <dgm:t>
        <a:bodyPr/>
        <a:lstStyle/>
        <a:p>
          <a:r>
            <a:rPr lang="uk-UA" sz="1400">
              <a:latin typeface="Times New Roman" pitchFamily="18" charset="0"/>
              <a:cs typeface="Times New Roman" pitchFamily="18" charset="0"/>
            </a:rPr>
            <a:t>Контекстні</a:t>
          </a:r>
          <a:endParaRPr lang="ru-RU" sz="1400">
            <a:latin typeface="Times New Roman" pitchFamily="18" charset="0"/>
            <a:cs typeface="Times New Roman" pitchFamily="18" charset="0"/>
          </a:endParaRPr>
        </a:p>
      </dgm:t>
    </dgm:pt>
    <dgm:pt modelId="{B7137352-FC63-4752-B665-5761C03FA8CE}" type="parTrans" cxnId="{067E3CD4-0C36-4D20-A0B3-38F49726661F}">
      <dgm:prSet custT="1"/>
      <dgm:spPr/>
      <dgm:t>
        <a:bodyPr/>
        <a:lstStyle/>
        <a:p>
          <a:endParaRPr lang="ru-RU" sz="1400">
            <a:latin typeface="Times New Roman" pitchFamily="18" charset="0"/>
            <a:cs typeface="Times New Roman" pitchFamily="18" charset="0"/>
          </a:endParaRPr>
        </a:p>
      </dgm:t>
    </dgm:pt>
    <dgm:pt modelId="{7E5D65A5-9D2D-4440-A135-8695AA5F3D3A}" type="sibTrans" cxnId="{067E3CD4-0C36-4D20-A0B3-38F49726661F}">
      <dgm:prSet/>
      <dgm:spPr/>
      <dgm:t>
        <a:bodyPr/>
        <a:lstStyle/>
        <a:p>
          <a:endParaRPr lang="ru-RU" sz="1400">
            <a:latin typeface="Times New Roman" pitchFamily="18" charset="0"/>
            <a:cs typeface="Times New Roman" pitchFamily="18" charset="0"/>
          </a:endParaRPr>
        </a:p>
      </dgm:t>
    </dgm:pt>
    <dgm:pt modelId="{6052D385-7A4B-423A-AFBB-E1829180D2E3}">
      <dgm:prSet phldrT="[Текст]" custT="1"/>
      <dgm:spPr/>
      <dgm:t>
        <a:bodyPr/>
        <a:lstStyle/>
        <a:p>
          <a:r>
            <a:rPr lang="uk-UA" sz="1400">
              <a:latin typeface="Times New Roman" pitchFamily="18" charset="0"/>
              <a:cs typeface="Times New Roman" pitchFamily="18" charset="0"/>
            </a:rPr>
            <a:t>Комунікаційні</a:t>
          </a:r>
          <a:endParaRPr lang="ru-RU" sz="1400">
            <a:latin typeface="Times New Roman" pitchFamily="18" charset="0"/>
            <a:cs typeface="Times New Roman" pitchFamily="18" charset="0"/>
          </a:endParaRPr>
        </a:p>
      </dgm:t>
    </dgm:pt>
    <dgm:pt modelId="{B25FD478-0DA2-4ABF-9C03-D7EE839F2745}" type="parTrans" cxnId="{30A8BCF5-41A3-4D52-9CEC-1472B0E55FC1}">
      <dgm:prSet custT="1"/>
      <dgm:spPr/>
      <dgm:t>
        <a:bodyPr/>
        <a:lstStyle/>
        <a:p>
          <a:endParaRPr lang="ru-RU" sz="1400">
            <a:latin typeface="Times New Roman" pitchFamily="18" charset="0"/>
            <a:cs typeface="Times New Roman" pitchFamily="18" charset="0"/>
          </a:endParaRPr>
        </a:p>
      </dgm:t>
    </dgm:pt>
    <dgm:pt modelId="{F694D261-4EC3-47EF-9906-611699166B9C}" type="sibTrans" cxnId="{30A8BCF5-41A3-4D52-9CEC-1472B0E55FC1}">
      <dgm:prSet/>
      <dgm:spPr/>
      <dgm:t>
        <a:bodyPr/>
        <a:lstStyle/>
        <a:p>
          <a:endParaRPr lang="ru-RU" sz="1400">
            <a:latin typeface="Times New Roman" pitchFamily="18" charset="0"/>
            <a:cs typeface="Times New Roman" pitchFamily="18" charset="0"/>
          </a:endParaRPr>
        </a:p>
      </dgm:t>
    </dgm:pt>
    <dgm:pt modelId="{07F3618C-7366-41F1-8704-55E86415FEE1}">
      <dgm:prSet custT="1"/>
      <dgm:spPr/>
      <dgm:t>
        <a:bodyPr/>
        <a:lstStyle/>
        <a:p>
          <a:r>
            <a:rPr lang="uk-UA" sz="1400">
              <a:latin typeface="Times New Roman" pitchFamily="18" charset="0"/>
              <a:cs typeface="Times New Roman" pitchFamily="18" charset="0"/>
            </a:rPr>
            <a:t>Технічні</a:t>
          </a:r>
          <a:endParaRPr lang="ru-RU" sz="1400">
            <a:latin typeface="Times New Roman" pitchFamily="18" charset="0"/>
            <a:cs typeface="Times New Roman" pitchFamily="18" charset="0"/>
          </a:endParaRPr>
        </a:p>
      </dgm:t>
    </dgm:pt>
    <dgm:pt modelId="{B8C4E11D-7437-46F6-97AE-CD0759F14769}" type="parTrans" cxnId="{8ECD20AE-DCAF-4391-8119-010D285CC708}">
      <dgm:prSet custT="1"/>
      <dgm:spPr/>
      <dgm:t>
        <a:bodyPr/>
        <a:lstStyle/>
        <a:p>
          <a:endParaRPr lang="ru-RU" sz="1400">
            <a:latin typeface="Times New Roman" pitchFamily="18" charset="0"/>
            <a:cs typeface="Times New Roman" pitchFamily="18" charset="0"/>
          </a:endParaRPr>
        </a:p>
      </dgm:t>
    </dgm:pt>
    <dgm:pt modelId="{9253B397-5CB9-4F83-9696-0C9C907FADC9}" type="sibTrans" cxnId="{8ECD20AE-DCAF-4391-8119-010D285CC708}">
      <dgm:prSet/>
      <dgm:spPr/>
      <dgm:t>
        <a:bodyPr/>
        <a:lstStyle/>
        <a:p>
          <a:endParaRPr lang="ru-RU" sz="1400">
            <a:latin typeface="Times New Roman" pitchFamily="18" charset="0"/>
            <a:cs typeface="Times New Roman" pitchFamily="18" charset="0"/>
          </a:endParaRPr>
        </a:p>
      </dgm:t>
    </dgm:pt>
    <dgm:pt modelId="{0E08F48E-48D3-450F-B723-72C077109EA5}">
      <dgm:prSet custT="1"/>
      <dgm:spPr/>
      <dgm:t>
        <a:bodyPr/>
        <a:lstStyle/>
        <a:p>
          <a:r>
            <a:rPr lang="uk-UA" sz="1400">
              <a:latin typeface="Times New Roman" pitchFamily="18" charset="0"/>
              <a:cs typeface="Times New Roman" pitchFamily="18" charset="0"/>
            </a:rPr>
            <a:t>Споживчі</a:t>
          </a:r>
          <a:endParaRPr lang="ru-RU" sz="1400">
            <a:latin typeface="Times New Roman" pitchFamily="18" charset="0"/>
            <a:cs typeface="Times New Roman" pitchFamily="18" charset="0"/>
          </a:endParaRPr>
        </a:p>
      </dgm:t>
    </dgm:pt>
    <dgm:pt modelId="{E5BC1D3B-F613-464C-A84A-957923775003}" type="parTrans" cxnId="{04459EFF-2E5C-4ABE-9B48-BDE86EBF1239}">
      <dgm:prSet custT="1"/>
      <dgm:spPr/>
      <dgm:t>
        <a:bodyPr/>
        <a:lstStyle/>
        <a:p>
          <a:endParaRPr lang="ru-RU" sz="1400">
            <a:latin typeface="Times New Roman" pitchFamily="18" charset="0"/>
            <a:cs typeface="Times New Roman" pitchFamily="18" charset="0"/>
          </a:endParaRPr>
        </a:p>
      </dgm:t>
    </dgm:pt>
    <dgm:pt modelId="{3E5F2199-B2CB-44E3-94A5-85FDD7A078B7}" type="sibTrans" cxnId="{04459EFF-2E5C-4ABE-9B48-BDE86EBF1239}">
      <dgm:prSet/>
      <dgm:spPr/>
      <dgm:t>
        <a:bodyPr/>
        <a:lstStyle/>
        <a:p>
          <a:endParaRPr lang="ru-RU" sz="1400">
            <a:latin typeface="Times New Roman" pitchFamily="18" charset="0"/>
            <a:cs typeface="Times New Roman" pitchFamily="18" charset="0"/>
          </a:endParaRPr>
        </a:p>
      </dgm:t>
    </dgm:pt>
    <dgm:pt modelId="{A8CAE599-BE09-4E3B-9428-071EB6A6B9C1}" type="pres">
      <dgm:prSet presAssocID="{00D3B17F-C2BB-47E6-8662-FDF67C5277FC}" presName="diagram" presStyleCnt="0">
        <dgm:presLayoutVars>
          <dgm:chPref val="1"/>
          <dgm:dir/>
          <dgm:animOne val="branch"/>
          <dgm:animLvl val="lvl"/>
          <dgm:resizeHandles val="exact"/>
        </dgm:presLayoutVars>
      </dgm:prSet>
      <dgm:spPr/>
      <dgm:t>
        <a:bodyPr/>
        <a:lstStyle/>
        <a:p>
          <a:endParaRPr lang="ru-RU"/>
        </a:p>
      </dgm:t>
    </dgm:pt>
    <dgm:pt modelId="{D0743634-77A8-4B9F-ACDE-B7F5FE908D88}" type="pres">
      <dgm:prSet presAssocID="{E58C7618-0F15-48D8-8BD6-6C7A0EBE993C}" presName="root1" presStyleCnt="0"/>
      <dgm:spPr/>
      <dgm:t>
        <a:bodyPr/>
        <a:lstStyle/>
        <a:p>
          <a:endParaRPr lang="ru-RU"/>
        </a:p>
      </dgm:t>
    </dgm:pt>
    <dgm:pt modelId="{2EC0C178-9EA5-430A-AD0D-833A73A53F8E}" type="pres">
      <dgm:prSet presAssocID="{E58C7618-0F15-48D8-8BD6-6C7A0EBE993C}" presName="LevelOneTextNode" presStyleLbl="node0" presStyleIdx="0" presStyleCnt="1" custScaleX="148323" custScaleY="128741" custLinFactNeighborX="-63641" custLinFactNeighborY="-8442">
        <dgm:presLayoutVars>
          <dgm:chPref val="3"/>
        </dgm:presLayoutVars>
      </dgm:prSet>
      <dgm:spPr/>
      <dgm:t>
        <a:bodyPr/>
        <a:lstStyle/>
        <a:p>
          <a:endParaRPr lang="ru-RU"/>
        </a:p>
      </dgm:t>
    </dgm:pt>
    <dgm:pt modelId="{56BB94BD-7232-4D3F-965A-79B38443789D}" type="pres">
      <dgm:prSet presAssocID="{E58C7618-0F15-48D8-8BD6-6C7A0EBE993C}" presName="level2hierChild" presStyleCnt="0"/>
      <dgm:spPr/>
      <dgm:t>
        <a:bodyPr/>
        <a:lstStyle/>
        <a:p>
          <a:endParaRPr lang="ru-RU"/>
        </a:p>
      </dgm:t>
    </dgm:pt>
    <dgm:pt modelId="{0496CF15-C848-47EC-879C-54BD4DEFF44D}" type="pres">
      <dgm:prSet presAssocID="{B7137352-FC63-4752-B665-5761C03FA8CE}" presName="conn2-1" presStyleLbl="parChTrans1D2" presStyleIdx="0" presStyleCnt="4"/>
      <dgm:spPr/>
      <dgm:t>
        <a:bodyPr/>
        <a:lstStyle/>
        <a:p>
          <a:endParaRPr lang="ru-RU"/>
        </a:p>
      </dgm:t>
    </dgm:pt>
    <dgm:pt modelId="{7926FB7C-0AC9-486A-AC8D-BC843F2254FF}" type="pres">
      <dgm:prSet presAssocID="{B7137352-FC63-4752-B665-5761C03FA8CE}" presName="connTx" presStyleLbl="parChTrans1D2" presStyleIdx="0" presStyleCnt="4"/>
      <dgm:spPr/>
      <dgm:t>
        <a:bodyPr/>
        <a:lstStyle/>
        <a:p>
          <a:endParaRPr lang="ru-RU"/>
        </a:p>
      </dgm:t>
    </dgm:pt>
    <dgm:pt modelId="{76253ECE-CA6C-4163-A516-76882E1FB91E}" type="pres">
      <dgm:prSet presAssocID="{40D3DF34-D087-4CBA-883C-368EEF5FD4F2}" presName="root2" presStyleCnt="0"/>
      <dgm:spPr/>
      <dgm:t>
        <a:bodyPr/>
        <a:lstStyle/>
        <a:p>
          <a:endParaRPr lang="ru-RU"/>
        </a:p>
      </dgm:t>
    </dgm:pt>
    <dgm:pt modelId="{9C3A49B3-B0B2-44C0-9197-CAF1223C7364}" type="pres">
      <dgm:prSet presAssocID="{40D3DF34-D087-4CBA-883C-368EEF5FD4F2}" presName="LevelTwoTextNode" presStyleLbl="node2" presStyleIdx="0" presStyleCnt="4">
        <dgm:presLayoutVars>
          <dgm:chPref val="3"/>
        </dgm:presLayoutVars>
      </dgm:prSet>
      <dgm:spPr/>
      <dgm:t>
        <a:bodyPr/>
        <a:lstStyle/>
        <a:p>
          <a:endParaRPr lang="ru-RU"/>
        </a:p>
      </dgm:t>
    </dgm:pt>
    <dgm:pt modelId="{B70FE362-900D-41AA-A615-1897C9C0CCB7}" type="pres">
      <dgm:prSet presAssocID="{40D3DF34-D087-4CBA-883C-368EEF5FD4F2}" presName="level3hierChild" presStyleCnt="0"/>
      <dgm:spPr/>
      <dgm:t>
        <a:bodyPr/>
        <a:lstStyle/>
        <a:p>
          <a:endParaRPr lang="ru-RU"/>
        </a:p>
      </dgm:t>
    </dgm:pt>
    <dgm:pt modelId="{23BFB553-FC94-48E1-A218-0615BA31A38D}" type="pres">
      <dgm:prSet presAssocID="{B25FD478-0DA2-4ABF-9C03-D7EE839F2745}" presName="conn2-1" presStyleLbl="parChTrans1D2" presStyleIdx="1" presStyleCnt="4"/>
      <dgm:spPr/>
      <dgm:t>
        <a:bodyPr/>
        <a:lstStyle/>
        <a:p>
          <a:endParaRPr lang="ru-RU"/>
        </a:p>
      </dgm:t>
    </dgm:pt>
    <dgm:pt modelId="{86BBF071-39F0-498F-A125-09C4D4A60366}" type="pres">
      <dgm:prSet presAssocID="{B25FD478-0DA2-4ABF-9C03-D7EE839F2745}" presName="connTx" presStyleLbl="parChTrans1D2" presStyleIdx="1" presStyleCnt="4"/>
      <dgm:spPr/>
      <dgm:t>
        <a:bodyPr/>
        <a:lstStyle/>
        <a:p>
          <a:endParaRPr lang="ru-RU"/>
        </a:p>
      </dgm:t>
    </dgm:pt>
    <dgm:pt modelId="{2756D68E-7B82-4EE0-95B6-BC43623BC3D7}" type="pres">
      <dgm:prSet presAssocID="{6052D385-7A4B-423A-AFBB-E1829180D2E3}" presName="root2" presStyleCnt="0"/>
      <dgm:spPr/>
      <dgm:t>
        <a:bodyPr/>
        <a:lstStyle/>
        <a:p>
          <a:endParaRPr lang="ru-RU"/>
        </a:p>
      </dgm:t>
    </dgm:pt>
    <dgm:pt modelId="{364AFB7E-1F68-46D2-A650-3FEEA05D6D33}" type="pres">
      <dgm:prSet presAssocID="{6052D385-7A4B-423A-AFBB-E1829180D2E3}" presName="LevelTwoTextNode" presStyleLbl="node2" presStyleIdx="1" presStyleCnt="4">
        <dgm:presLayoutVars>
          <dgm:chPref val="3"/>
        </dgm:presLayoutVars>
      </dgm:prSet>
      <dgm:spPr/>
      <dgm:t>
        <a:bodyPr/>
        <a:lstStyle/>
        <a:p>
          <a:endParaRPr lang="ru-RU"/>
        </a:p>
      </dgm:t>
    </dgm:pt>
    <dgm:pt modelId="{4BF4F9EC-A75B-4AF3-8F1A-D26257E37E47}" type="pres">
      <dgm:prSet presAssocID="{6052D385-7A4B-423A-AFBB-E1829180D2E3}" presName="level3hierChild" presStyleCnt="0"/>
      <dgm:spPr/>
      <dgm:t>
        <a:bodyPr/>
        <a:lstStyle/>
        <a:p>
          <a:endParaRPr lang="ru-RU"/>
        </a:p>
      </dgm:t>
    </dgm:pt>
    <dgm:pt modelId="{CF246482-C7DC-4CB9-B1B4-1AEC562FB81A}" type="pres">
      <dgm:prSet presAssocID="{B8C4E11D-7437-46F6-97AE-CD0759F14769}" presName="conn2-1" presStyleLbl="parChTrans1D2" presStyleIdx="2" presStyleCnt="4"/>
      <dgm:spPr/>
      <dgm:t>
        <a:bodyPr/>
        <a:lstStyle/>
        <a:p>
          <a:endParaRPr lang="ru-RU"/>
        </a:p>
      </dgm:t>
    </dgm:pt>
    <dgm:pt modelId="{3469FE71-155F-4712-A538-784DB9EAE1A2}" type="pres">
      <dgm:prSet presAssocID="{B8C4E11D-7437-46F6-97AE-CD0759F14769}" presName="connTx" presStyleLbl="parChTrans1D2" presStyleIdx="2" presStyleCnt="4"/>
      <dgm:spPr/>
      <dgm:t>
        <a:bodyPr/>
        <a:lstStyle/>
        <a:p>
          <a:endParaRPr lang="ru-RU"/>
        </a:p>
      </dgm:t>
    </dgm:pt>
    <dgm:pt modelId="{974AFEB3-00F6-450B-B389-7AD01C95190C}" type="pres">
      <dgm:prSet presAssocID="{07F3618C-7366-41F1-8704-55E86415FEE1}" presName="root2" presStyleCnt="0"/>
      <dgm:spPr/>
      <dgm:t>
        <a:bodyPr/>
        <a:lstStyle/>
        <a:p>
          <a:endParaRPr lang="ru-RU"/>
        </a:p>
      </dgm:t>
    </dgm:pt>
    <dgm:pt modelId="{6A707F2B-2693-424E-8711-BA6F08D17122}" type="pres">
      <dgm:prSet presAssocID="{07F3618C-7366-41F1-8704-55E86415FEE1}" presName="LevelTwoTextNode" presStyleLbl="node2" presStyleIdx="2" presStyleCnt="4">
        <dgm:presLayoutVars>
          <dgm:chPref val="3"/>
        </dgm:presLayoutVars>
      </dgm:prSet>
      <dgm:spPr/>
      <dgm:t>
        <a:bodyPr/>
        <a:lstStyle/>
        <a:p>
          <a:endParaRPr lang="ru-RU"/>
        </a:p>
      </dgm:t>
    </dgm:pt>
    <dgm:pt modelId="{AA563795-EEB6-403E-8118-EE7624685F6F}" type="pres">
      <dgm:prSet presAssocID="{07F3618C-7366-41F1-8704-55E86415FEE1}" presName="level3hierChild" presStyleCnt="0"/>
      <dgm:spPr/>
      <dgm:t>
        <a:bodyPr/>
        <a:lstStyle/>
        <a:p>
          <a:endParaRPr lang="ru-RU"/>
        </a:p>
      </dgm:t>
    </dgm:pt>
    <dgm:pt modelId="{F71892E1-F340-4F60-8FFA-EE627A598DD2}" type="pres">
      <dgm:prSet presAssocID="{E5BC1D3B-F613-464C-A84A-957923775003}" presName="conn2-1" presStyleLbl="parChTrans1D2" presStyleIdx="3" presStyleCnt="4"/>
      <dgm:spPr/>
      <dgm:t>
        <a:bodyPr/>
        <a:lstStyle/>
        <a:p>
          <a:endParaRPr lang="ru-RU"/>
        </a:p>
      </dgm:t>
    </dgm:pt>
    <dgm:pt modelId="{F0BF90A7-E868-4B23-AB15-5E177D2F69E2}" type="pres">
      <dgm:prSet presAssocID="{E5BC1D3B-F613-464C-A84A-957923775003}" presName="connTx" presStyleLbl="parChTrans1D2" presStyleIdx="3" presStyleCnt="4"/>
      <dgm:spPr/>
      <dgm:t>
        <a:bodyPr/>
        <a:lstStyle/>
        <a:p>
          <a:endParaRPr lang="ru-RU"/>
        </a:p>
      </dgm:t>
    </dgm:pt>
    <dgm:pt modelId="{DDB2D3C5-1790-425C-8264-D8B736BDD989}" type="pres">
      <dgm:prSet presAssocID="{0E08F48E-48D3-450F-B723-72C077109EA5}" presName="root2" presStyleCnt="0"/>
      <dgm:spPr/>
      <dgm:t>
        <a:bodyPr/>
        <a:lstStyle/>
        <a:p>
          <a:endParaRPr lang="ru-RU"/>
        </a:p>
      </dgm:t>
    </dgm:pt>
    <dgm:pt modelId="{FF407160-02AC-4A64-8DE4-5EBAB30CAD04}" type="pres">
      <dgm:prSet presAssocID="{0E08F48E-48D3-450F-B723-72C077109EA5}" presName="LevelTwoTextNode" presStyleLbl="node2" presStyleIdx="3" presStyleCnt="4">
        <dgm:presLayoutVars>
          <dgm:chPref val="3"/>
        </dgm:presLayoutVars>
      </dgm:prSet>
      <dgm:spPr/>
      <dgm:t>
        <a:bodyPr/>
        <a:lstStyle/>
        <a:p>
          <a:endParaRPr lang="ru-RU"/>
        </a:p>
      </dgm:t>
    </dgm:pt>
    <dgm:pt modelId="{0B1B1FA4-681F-46D3-8C21-8EDA4F5FAA27}" type="pres">
      <dgm:prSet presAssocID="{0E08F48E-48D3-450F-B723-72C077109EA5}" presName="level3hierChild" presStyleCnt="0"/>
      <dgm:spPr/>
      <dgm:t>
        <a:bodyPr/>
        <a:lstStyle/>
        <a:p>
          <a:endParaRPr lang="ru-RU"/>
        </a:p>
      </dgm:t>
    </dgm:pt>
  </dgm:ptLst>
  <dgm:cxnLst>
    <dgm:cxn modelId="{E1410FC2-D243-451F-BAD4-FDA03862D04D}" type="presOf" srcId="{00D3B17F-C2BB-47E6-8662-FDF67C5277FC}" destId="{A8CAE599-BE09-4E3B-9428-071EB6A6B9C1}" srcOrd="0" destOrd="0" presId="urn:microsoft.com/office/officeart/2005/8/layout/hierarchy2"/>
    <dgm:cxn modelId="{DBA56403-7859-4A81-82E8-5E6A6702F02E}" type="presOf" srcId="{E58C7618-0F15-48D8-8BD6-6C7A0EBE993C}" destId="{2EC0C178-9EA5-430A-AD0D-833A73A53F8E}" srcOrd="0" destOrd="0" presId="urn:microsoft.com/office/officeart/2005/8/layout/hierarchy2"/>
    <dgm:cxn modelId="{FE9EB27D-DED0-4FC9-ADD4-5F3AD88FB82F}" type="presOf" srcId="{B7137352-FC63-4752-B665-5761C03FA8CE}" destId="{7926FB7C-0AC9-486A-AC8D-BC843F2254FF}" srcOrd="1" destOrd="0" presId="urn:microsoft.com/office/officeart/2005/8/layout/hierarchy2"/>
    <dgm:cxn modelId="{7250330B-8950-4C79-938B-B36AA0666957}" type="presOf" srcId="{07F3618C-7366-41F1-8704-55E86415FEE1}" destId="{6A707F2B-2693-424E-8711-BA6F08D17122}" srcOrd="0" destOrd="0" presId="urn:microsoft.com/office/officeart/2005/8/layout/hierarchy2"/>
    <dgm:cxn modelId="{26D31B51-B158-4204-9ACA-34C7F1AFFEC7}" type="presOf" srcId="{E5BC1D3B-F613-464C-A84A-957923775003}" destId="{F71892E1-F340-4F60-8FFA-EE627A598DD2}" srcOrd="0" destOrd="0" presId="urn:microsoft.com/office/officeart/2005/8/layout/hierarchy2"/>
    <dgm:cxn modelId="{8ECD20AE-DCAF-4391-8119-010D285CC708}" srcId="{E58C7618-0F15-48D8-8BD6-6C7A0EBE993C}" destId="{07F3618C-7366-41F1-8704-55E86415FEE1}" srcOrd="2" destOrd="0" parTransId="{B8C4E11D-7437-46F6-97AE-CD0759F14769}" sibTransId="{9253B397-5CB9-4F83-9696-0C9C907FADC9}"/>
    <dgm:cxn modelId="{16BA239C-61CF-4282-85F6-2004B742F655}" type="presOf" srcId="{0E08F48E-48D3-450F-B723-72C077109EA5}" destId="{FF407160-02AC-4A64-8DE4-5EBAB30CAD04}" srcOrd="0" destOrd="0" presId="urn:microsoft.com/office/officeart/2005/8/layout/hierarchy2"/>
    <dgm:cxn modelId="{04459EFF-2E5C-4ABE-9B48-BDE86EBF1239}" srcId="{E58C7618-0F15-48D8-8BD6-6C7A0EBE993C}" destId="{0E08F48E-48D3-450F-B723-72C077109EA5}" srcOrd="3" destOrd="0" parTransId="{E5BC1D3B-F613-464C-A84A-957923775003}" sibTransId="{3E5F2199-B2CB-44E3-94A5-85FDD7A078B7}"/>
    <dgm:cxn modelId="{18BD5861-A611-4A6B-8575-8466A99E2EB4}" type="presOf" srcId="{B25FD478-0DA2-4ABF-9C03-D7EE839F2745}" destId="{86BBF071-39F0-498F-A125-09C4D4A60366}" srcOrd="1" destOrd="0" presId="urn:microsoft.com/office/officeart/2005/8/layout/hierarchy2"/>
    <dgm:cxn modelId="{D5AB8A9D-9197-4AE4-A1DD-1357D02F6309}" type="presOf" srcId="{B7137352-FC63-4752-B665-5761C03FA8CE}" destId="{0496CF15-C848-47EC-879C-54BD4DEFF44D}" srcOrd="0" destOrd="0" presId="urn:microsoft.com/office/officeart/2005/8/layout/hierarchy2"/>
    <dgm:cxn modelId="{072F02C7-25DD-4B58-86DD-950C91AEEDFF}" type="presOf" srcId="{B8C4E11D-7437-46F6-97AE-CD0759F14769}" destId="{3469FE71-155F-4712-A538-784DB9EAE1A2}" srcOrd="1" destOrd="0" presId="urn:microsoft.com/office/officeart/2005/8/layout/hierarchy2"/>
    <dgm:cxn modelId="{30A8BCF5-41A3-4D52-9CEC-1472B0E55FC1}" srcId="{E58C7618-0F15-48D8-8BD6-6C7A0EBE993C}" destId="{6052D385-7A4B-423A-AFBB-E1829180D2E3}" srcOrd="1" destOrd="0" parTransId="{B25FD478-0DA2-4ABF-9C03-D7EE839F2745}" sibTransId="{F694D261-4EC3-47EF-9906-611699166B9C}"/>
    <dgm:cxn modelId="{421184EE-2660-4852-8AE3-07A73C9CA625}" type="presOf" srcId="{B25FD478-0DA2-4ABF-9C03-D7EE839F2745}" destId="{23BFB553-FC94-48E1-A218-0615BA31A38D}" srcOrd="0" destOrd="0" presId="urn:microsoft.com/office/officeart/2005/8/layout/hierarchy2"/>
    <dgm:cxn modelId="{379551A6-BB3A-46BF-8C96-8B8D923EE03B}" srcId="{00D3B17F-C2BB-47E6-8662-FDF67C5277FC}" destId="{E58C7618-0F15-48D8-8BD6-6C7A0EBE993C}" srcOrd="0" destOrd="0" parTransId="{4F5267C7-5886-4204-94C2-7EEE9FECD787}" sibTransId="{903286BE-8D53-44CF-8BB7-DC0452D7E906}"/>
    <dgm:cxn modelId="{F9757AA5-9EAD-42C9-914E-1902C9C48592}" type="presOf" srcId="{E5BC1D3B-F613-464C-A84A-957923775003}" destId="{F0BF90A7-E868-4B23-AB15-5E177D2F69E2}" srcOrd="1" destOrd="0" presId="urn:microsoft.com/office/officeart/2005/8/layout/hierarchy2"/>
    <dgm:cxn modelId="{05A34B2A-5D8A-46CC-99D4-7BD51547CC39}" type="presOf" srcId="{40D3DF34-D087-4CBA-883C-368EEF5FD4F2}" destId="{9C3A49B3-B0B2-44C0-9197-CAF1223C7364}" srcOrd="0" destOrd="0" presId="urn:microsoft.com/office/officeart/2005/8/layout/hierarchy2"/>
    <dgm:cxn modelId="{067E3CD4-0C36-4D20-A0B3-38F49726661F}" srcId="{E58C7618-0F15-48D8-8BD6-6C7A0EBE993C}" destId="{40D3DF34-D087-4CBA-883C-368EEF5FD4F2}" srcOrd="0" destOrd="0" parTransId="{B7137352-FC63-4752-B665-5761C03FA8CE}" sibTransId="{7E5D65A5-9D2D-4440-A135-8695AA5F3D3A}"/>
    <dgm:cxn modelId="{A79CA381-89F4-4E7F-BA30-1E35ED83067F}" type="presOf" srcId="{6052D385-7A4B-423A-AFBB-E1829180D2E3}" destId="{364AFB7E-1F68-46D2-A650-3FEEA05D6D33}" srcOrd="0" destOrd="0" presId="urn:microsoft.com/office/officeart/2005/8/layout/hierarchy2"/>
    <dgm:cxn modelId="{130CEDE6-93BF-4F69-BFF6-3A79C9EA44A1}" type="presOf" srcId="{B8C4E11D-7437-46F6-97AE-CD0759F14769}" destId="{CF246482-C7DC-4CB9-B1B4-1AEC562FB81A}" srcOrd="0" destOrd="0" presId="urn:microsoft.com/office/officeart/2005/8/layout/hierarchy2"/>
    <dgm:cxn modelId="{FC05A448-78EF-4DA3-A238-6835E1ACB491}" type="presParOf" srcId="{A8CAE599-BE09-4E3B-9428-071EB6A6B9C1}" destId="{D0743634-77A8-4B9F-ACDE-B7F5FE908D88}" srcOrd="0" destOrd="0" presId="urn:microsoft.com/office/officeart/2005/8/layout/hierarchy2"/>
    <dgm:cxn modelId="{D2F08ED4-A446-4FC0-A0B2-C7D1A58ACB85}" type="presParOf" srcId="{D0743634-77A8-4B9F-ACDE-B7F5FE908D88}" destId="{2EC0C178-9EA5-430A-AD0D-833A73A53F8E}" srcOrd="0" destOrd="0" presId="urn:microsoft.com/office/officeart/2005/8/layout/hierarchy2"/>
    <dgm:cxn modelId="{44568744-8897-4C3B-9C3F-0F36AE027502}" type="presParOf" srcId="{D0743634-77A8-4B9F-ACDE-B7F5FE908D88}" destId="{56BB94BD-7232-4D3F-965A-79B38443789D}" srcOrd="1" destOrd="0" presId="urn:microsoft.com/office/officeart/2005/8/layout/hierarchy2"/>
    <dgm:cxn modelId="{B00C1D76-EBFA-4309-BB58-75036AAD8307}" type="presParOf" srcId="{56BB94BD-7232-4D3F-965A-79B38443789D}" destId="{0496CF15-C848-47EC-879C-54BD4DEFF44D}" srcOrd="0" destOrd="0" presId="urn:microsoft.com/office/officeart/2005/8/layout/hierarchy2"/>
    <dgm:cxn modelId="{D39A6A07-43A4-4FE5-86B0-6D7276916823}" type="presParOf" srcId="{0496CF15-C848-47EC-879C-54BD4DEFF44D}" destId="{7926FB7C-0AC9-486A-AC8D-BC843F2254FF}" srcOrd="0" destOrd="0" presId="urn:microsoft.com/office/officeart/2005/8/layout/hierarchy2"/>
    <dgm:cxn modelId="{0E9DB629-7F0E-491E-A41D-B58DCFB3DDD4}" type="presParOf" srcId="{56BB94BD-7232-4D3F-965A-79B38443789D}" destId="{76253ECE-CA6C-4163-A516-76882E1FB91E}" srcOrd="1" destOrd="0" presId="urn:microsoft.com/office/officeart/2005/8/layout/hierarchy2"/>
    <dgm:cxn modelId="{75BE2683-173E-46BC-A9CE-0561F3230C36}" type="presParOf" srcId="{76253ECE-CA6C-4163-A516-76882E1FB91E}" destId="{9C3A49B3-B0B2-44C0-9197-CAF1223C7364}" srcOrd="0" destOrd="0" presId="urn:microsoft.com/office/officeart/2005/8/layout/hierarchy2"/>
    <dgm:cxn modelId="{BFEECD9D-D4DF-4F0F-8757-42DB10A2111E}" type="presParOf" srcId="{76253ECE-CA6C-4163-A516-76882E1FB91E}" destId="{B70FE362-900D-41AA-A615-1897C9C0CCB7}" srcOrd="1" destOrd="0" presId="urn:microsoft.com/office/officeart/2005/8/layout/hierarchy2"/>
    <dgm:cxn modelId="{66640A0E-4E03-4385-8E27-ED0F2C6C40B7}" type="presParOf" srcId="{56BB94BD-7232-4D3F-965A-79B38443789D}" destId="{23BFB553-FC94-48E1-A218-0615BA31A38D}" srcOrd="2" destOrd="0" presId="urn:microsoft.com/office/officeart/2005/8/layout/hierarchy2"/>
    <dgm:cxn modelId="{95FC353E-A1C4-4A59-A0DB-F2E14A78AA7F}" type="presParOf" srcId="{23BFB553-FC94-48E1-A218-0615BA31A38D}" destId="{86BBF071-39F0-498F-A125-09C4D4A60366}" srcOrd="0" destOrd="0" presId="urn:microsoft.com/office/officeart/2005/8/layout/hierarchy2"/>
    <dgm:cxn modelId="{6B8FA769-A6F5-4FEB-B864-A98AC082543C}" type="presParOf" srcId="{56BB94BD-7232-4D3F-965A-79B38443789D}" destId="{2756D68E-7B82-4EE0-95B6-BC43623BC3D7}" srcOrd="3" destOrd="0" presId="urn:microsoft.com/office/officeart/2005/8/layout/hierarchy2"/>
    <dgm:cxn modelId="{0B6701FE-14B6-4348-A278-93D912C2147C}" type="presParOf" srcId="{2756D68E-7B82-4EE0-95B6-BC43623BC3D7}" destId="{364AFB7E-1F68-46D2-A650-3FEEA05D6D33}" srcOrd="0" destOrd="0" presId="urn:microsoft.com/office/officeart/2005/8/layout/hierarchy2"/>
    <dgm:cxn modelId="{BD066C84-3E27-4484-9AD3-689BE6ACF661}" type="presParOf" srcId="{2756D68E-7B82-4EE0-95B6-BC43623BC3D7}" destId="{4BF4F9EC-A75B-4AF3-8F1A-D26257E37E47}" srcOrd="1" destOrd="0" presId="urn:microsoft.com/office/officeart/2005/8/layout/hierarchy2"/>
    <dgm:cxn modelId="{C5B870FE-DF34-484B-B6F4-BE373D288E28}" type="presParOf" srcId="{56BB94BD-7232-4D3F-965A-79B38443789D}" destId="{CF246482-C7DC-4CB9-B1B4-1AEC562FB81A}" srcOrd="4" destOrd="0" presId="urn:microsoft.com/office/officeart/2005/8/layout/hierarchy2"/>
    <dgm:cxn modelId="{15304D16-AE06-4E3E-9AB6-DB3938D4E35E}" type="presParOf" srcId="{CF246482-C7DC-4CB9-B1B4-1AEC562FB81A}" destId="{3469FE71-155F-4712-A538-784DB9EAE1A2}" srcOrd="0" destOrd="0" presId="urn:microsoft.com/office/officeart/2005/8/layout/hierarchy2"/>
    <dgm:cxn modelId="{420C624B-FA95-4B5C-A32C-F56237ED3DE0}" type="presParOf" srcId="{56BB94BD-7232-4D3F-965A-79B38443789D}" destId="{974AFEB3-00F6-450B-B389-7AD01C95190C}" srcOrd="5" destOrd="0" presId="urn:microsoft.com/office/officeart/2005/8/layout/hierarchy2"/>
    <dgm:cxn modelId="{BE582C8C-152B-4595-B13B-EED056345E94}" type="presParOf" srcId="{974AFEB3-00F6-450B-B389-7AD01C95190C}" destId="{6A707F2B-2693-424E-8711-BA6F08D17122}" srcOrd="0" destOrd="0" presId="urn:microsoft.com/office/officeart/2005/8/layout/hierarchy2"/>
    <dgm:cxn modelId="{04CEBF3A-F3D0-4802-9D10-4185C7DBC146}" type="presParOf" srcId="{974AFEB3-00F6-450B-B389-7AD01C95190C}" destId="{AA563795-EEB6-403E-8118-EE7624685F6F}" srcOrd="1" destOrd="0" presId="urn:microsoft.com/office/officeart/2005/8/layout/hierarchy2"/>
    <dgm:cxn modelId="{0ADB0AE5-10BE-4CD4-A8A2-58AAA9D1FD7C}" type="presParOf" srcId="{56BB94BD-7232-4D3F-965A-79B38443789D}" destId="{F71892E1-F340-4F60-8FFA-EE627A598DD2}" srcOrd="6" destOrd="0" presId="urn:microsoft.com/office/officeart/2005/8/layout/hierarchy2"/>
    <dgm:cxn modelId="{7DA222E9-DA3F-48AC-8D06-98AFEF529F32}" type="presParOf" srcId="{F71892E1-F340-4F60-8FFA-EE627A598DD2}" destId="{F0BF90A7-E868-4B23-AB15-5E177D2F69E2}" srcOrd="0" destOrd="0" presId="urn:microsoft.com/office/officeart/2005/8/layout/hierarchy2"/>
    <dgm:cxn modelId="{74B26DF3-A3B5-449F-97CA-E35DA169F538}" type="presParOf" srcId="{56BB94BD-7232-4D3F-965A-79B38443789D}" destId="{DDB2D3C5-1790-425C-8264-D8B736BDD989}" srcOrd="7" destOrd="0" presId="urn:microsoft.com/office/officeart/2005/8/layout/hierarchy2"/>
    <dgm:cxn modelId="{987CC280-B061-4C0E-B709-14464F78BF55}" type="presParOf" srcId="{DDB2D3C5-1790-425C-8264-D8B736BDD989}" destId="{FF407160-02AC-4A64-8DE4-5EBAB30CAD04}" srcOrd="0" destOrd="0" presId="urn:microsoft.com/office/officeart/2005/8/layout/hierarchy2"/>
    <dgm:cxn modelId="{98EB043E-B851-446A-BD1E-A6EE9255B47E}" type="presParOf" srcId="{DDB2D3C5-1790-425C-8264-D8B736BDD989}" destId="{0B1B1FA4-681F-46D3-8C21-8EDA4F5FAA27}" srcOrd="1" destOrd="0" presId="urn:microsoft.com/office/officeart/2005/8/layout/hierarchy2"/>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3395099-1FCB-496A-826A-96E727DD1E26}">
      <dsp:nvSpPr>
        <dsp:cNvPr id="0" name=""/>
        <dsp:cNvSpPr/>
      </dsp:nvSpPr>
      <dsp:spPr>
        <a:xfrm>
          <a:off x="2371724" y="1266821"/>
          <a:ext cx="1276351" cy="1057281"/>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Навчальна мотивація</a:t>
          </a:r>
        </a:p>
      </dsp:txBody>
      <dsp:txXfrm>
        <a:off x="2558641" y="1421656"/>
        <a:ext cx="902517" cy="747611"/>
      </dsp:txXfrm>
    </dsp:sp>
    <dsp:sp modelId="{FD784678-5DA3-4163-9E7C-9969FCD58FB7}">
      <dsp:nvSpPr>
        <dsp:cNvPr id="0" name=""/>
        <dsp:cNvSpPr/>
      </dsp:nvSpPr>
      <dsp:spPr>
        <a:xfrm rot="16200000">
          <a:off x="2892345" y="898723"/>
          <a:ext cx="235109" cy="30590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a:off x="2927612" y="995170"/>
        <a:ext cx="164576" cy="183540"/>
      </dsp:txXfrm>
    </dsp:sp>
    <dsp:sp modelId="{24468509-65FD-4746-81E9-E1D505CA7E06}">
      <dsp:nvSpPr>
        <dsp:cNvPr id="0" name=""/>
        <dsp:cNvSpPr/>
      </dsp:nvSpPr>
      <dsp:spPr>
        <a:xfrm>
          <a:off x="2605031" y="13482"/>
          <a:ext cx="809736" cy="809736"/>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itchFamily="18" charset="0"/>
              <a:cs typeface="Times New Roman" pitchFamily="18" charset="0"/>
            </a:rPr>
            <a:t>Потреби</a:t>
          </a:r>
          <a:r>
            <a:rPr lang="ru-RU" sz="1000" kern="1200">
              <a:latin typeface="Times New Roman" pitchFamily="18" charset="0"/>
              <a:cs typeface="Times New Roman" pitchFamily="18" charset="0"/>
            </a:rPr>
            <a:t> </a:t>
          </a:r>
        </a:p>
      </dsp:txBody>
      <dsp:txXfrm>
        <a:off x="2723614" y="132065"/>
        <a:ext cx="572570" cy="572570"/>
      </dsp:txXfrm>
    </dsp:sp>
    <dsp:sp modelId="{63D1483B-47C3-44C8-A24B-42241068B1F3}">
      <dsp:nvSpPr>
        <dsp:cNvPr id="0" name=""/>
        <dsp:cNvSpPr/>
      </dsp:nvSpPr>
      <dsp:spPr>
        <a:xfrm rot="18900000">
          <a:off x="3447913" y="1099424"/>
          <a:ext cx="210149" cy="30590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a:off x="3457146" y="1182894"/>
        <a:ext cx="147104" cy="183540"/>
      </dsp:txXfrm>
    </dsp:sp>
    <dsp:sp modelId="{EEDC8B2A-9CC2-4537-A6C4-4493FB87F220}">
      <dsp:nvSpPr>
        <dsp:cNvPr id="0" name=""/>
        <dsp:cNvSpPr/>
      </dsp:nvSpPr>
      <dsp:spPr>
        <a:xfrm>
          <a:off x="3578797" y="416828"/>
          <a:ext cx="809736" cy="809736"/>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itchFamily="18" charset="0"/>
              <a:cs typeface="Times New Roman" pitchFamily="18" charset="0"/>
            </a:rPr>
            <a:t>Задачі</a:t>
          </a:r>
        </a:p>
      </dsp:txBody>
      <dsp:txXfrm>
        <a:off x="3697380" y="535411"/>
        <a:ext cx="572570" cy="572570"/>
      </dsp:txXfrm>
    </dsp:sp>
    <dsp:sp modelId="{DA69E7D6-4942-4505-AEE7-C88A412A98ED}">
      <dsp:nvSpPr>
        <dsp:cNvPr id="0" name=""/>
        <dsp:cNvSpPr/>
      </dsp:nvSpPr>
      <dsp:spPr>
        <a:xfrm>
          <a:off x="3721570" y="1642512"/>
          <a:ext cx="177056" cy="30590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a:off x="3721570" y="1703692"/>
        <a:ext cx="123939" cy="183540"/>
      </dsp:txXfrm>
    </dsp:sp>
    <dsp:sp modelId="{B24A88AC-5872-41E5-ADFF-2CDD2AEC6129}">
      <dsp:nvSpPr>
        <dsp:cNvPr id="0" name=""/>
        <dsp:cNvSpPr/>
      </dsp:nvSpPr>
      <dsp:spPr>
        <a:xfrm>
          <a:off x="3982144" y="1390594"/>
          <a:ext cx="809736" cy="809736"/>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itchFamily="18" charset="0"/>
              <a:cs typeface="Times New Roman" pitchFamily="18" charset="0"/>
            </a:rPr>
            <a:t>Бажання</a:t>
          </a:r>
        </a:p>
      </dsp:txBody>
      <dsp:txXfrm>
        <a:off x="4100727" y="1509177"/>
        <a:ext cx="572570" cy="572570"/>
      </dsp:txXfrm>
    </dsp:sp>
    <dsp:sp modelId="{42B2BAC6-F81C-4724-B2AA-771B102E6199}">
      <dsp:nvSpPr>
        <dsp:cNvPr id="0" name=""/>
        <dsp:cNvSpPr/>
      </dsp:nvSpPr>
      <dsp:spPr>
        <a:xfrm rot="2700000">
          <a:off x="3447913" y="2185600"/>
          <a:ext cx="210149" cy="30590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a:off x="3457146" y="2224490"/>
        <a:ext cx="147104" cy="183540"/>
      </dsp:txXfrm>
    </dsp:sp>
    <dsp:sp modelId="{13AECD08-97D4-4984-BD61-E35C64887788}">
      <dsp:nvSpPr>
        <dsp:cNvPr id="0" name=""/>
        <dsp:cNvSpPr/>
      </dsp:nvSpPr>
      <dsp:spPr>
        <a:xfrm>
          <a:off x="3578797" y="2364359"/>
          <a:ext cx="809736" cy="809736"/>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Мета навчання</a:t>
          </a:r>
        </a:p>
      </dsp:txBody>
      <dsp:txXfrm>
        <a:off x="3697380" y="2482942"/>
        <a:ext cx="572570" cy="572570"/>
      </dsp:txXfrm>
    </dsp:sp>
    <dsp:sp modelId="{21AB58A5-1B00-4CD1-AE5F-E95FA86077A3}">
      <dsp:nvSpPr>
        <dsp:cNvPr id="0" name=""/>
        <dsp:cNvSpPr/>
      </dsp:nvSpPr>
      <dsp:spPr>
        <a:xfrm rot="5400000">
          <a:off x="2892345" y="2386300"/>
          <a:ext cx="235109" cy="30590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a:off x="2927612" y="2412214"/>
        <a:ext cx="164576" cy="183540"/>
      </dsp:txXfrm>
    </dsp:sp>
    <dsp:sp modelId="{97A07802-A4AC-4887-AD53-4F3C281F0795}">
      <dsp:nvSpPr>
        <dsp:cNvPr id="0" name=""/>
        <dsp:cNvSpPr/>
      </dsp:nvSpPr>
      <dsp:spPr>
        <a:xfrm>
          <a:off x="2605031" y="2767706"/>
          <a:ext cx="809736" cy="809736"/>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itchFamily="18" charset="0"/>
              <a:cs typeface="Times New Roman" pitchFamily="18" charset="0"/>
            </a:rPr>
            <a:t>Інтерес</a:t>
          </a:r>
        </a:p>
      </dsp:txBody>
      <dsp:txXfrm>
        <a:off x="2723614" y="2886289"/>
        <a:ext cx="572570" cy="572570"/>
      </dsp:txXfrm>
    </dsp:sp>
    <dsp:sp modelId="{C3EB162A-55C8-424F-B10E-D0D9F0EA5BF3}">
      <dsp:nvSpPr>
        <dsp:cNvPr id="0" name=""/>
        <dsp:cNvSpPr/>
      </dsp:nvSpPr>
      <dsp:spPr>
        <a:xfrm rot="8100000">
          <a:off x="2361737" y="2185600"/>
          <a:ext cx="210149" cy="30590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10800000">
        <a:off x="2415549" y="2224490"/>
        <a:ext cx="147104" cy="183540"/>
      </dsp:txXfrm>
    </dsp:sp>
    <dsp:sp modelId="{443ECF3D-229A-4350-8E3F-A860BFE7C166}">
      <dsp:nvSpPr>
        <dsp:cNvPr id="0" name=""/>
        <dsp:cNvSpPr/>
      </dsp:nvSpPr>
      <dsp:spPr>
        <a:xfrm>
          <a:off x="1631266" y="2364359"/>
          <a:ext cx="809736" cy="809736"/>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latin typeface="Times New Roman" pitchFamily="18" charset="0"/>
              <a:cs typeface="Times New Roman" pitchFamily="18" charset="0"/>
            </a:rPr>
            <a:t>Наміри</a:t>
          </a:r>
        </a:p>
      </dsp:txBody>
      <dsp:txXfrm>
        <a:off x="1749849" y="2482942"/>
        <a:ext cx="572570" cy="572570"/>
      </dsp:txXfrm>
    </dsp:sp>
    <dsp:sp modelId="{7C48B673-2037-48FA-A65B-52E0ED36692E}">
      <dsp:nvSpPr>
        <dsp:cNvPr id="0" name=""/>
        <dsp:cNvSpPr/>
      </dsp:nvSpPr>
      <dsp:spPr>
        <a:xfrm rot="10800000">
          <a:off x="2121172" y="1642512"/>
          <a:ext cx="177056" cy="30590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10800000">
        <a:off x="2174289" y="1703692"/>
        <a:ext cx="123939" cy="183540"/>
      </dsp:txXfrm>
    </dsp:sp>
    <dsp:sp modelId="{9EDCB13B-EA16-4F2C-8325-A36A1381E343}">
      <dsp:nvSpPr>
        <dsp:cNvPr id="0" name=""/>
        <dsp:cNvSpPr/>
      </dsp:nvSpPr>
      <dsp:spPr>
        <a:xfrm>
          <a:off x="1227919" y="1390594"/>
          <a:ext cx="809736" cy="809736"/>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Сенс навчання</a:t>
          </a:r>
        </a:p>
      </dsp:txBody>
      <dsp:txXfrm>
        <a:off x="1346502" y="1509177"/>
        <a:ext cx="572570" cy="572570"/>
      </dsp:txXfrm>
    </dsp:sp>
    <dsp:sp modelId="{656997B4-E862-41A1-9FE4-A3FF07783611}">
      <dsp:nvSpPr>
        <dsp:cNvPr id="0" name=""/>
        <dsp:cNvSpPr/>
      </dsp:nvSpPr>
      <dsp:spPr>
        <a:xfrm rot="13500000">
          <a:off x="2361737" y="1099424"/>
          <a:ext cx="210149" cy="305900"/>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10800000">
        <a:off x="2415549" y="1182894"/>
        <a:ext cx="147104" cy="183540"/>
      </dsp:txXfrm>
    </dsp:sp>
    <dsp:sp modelId="{D7F25033-7A3C-4D65-B94C-12A049D6BD61}">
      <dsp:nvSpPr>
        <dsp:cNvPr id="0" name=""/>
        <dsp:cNvSpPr/>
      </dsp:nvSpPr>
      <dsp:spPr>
        <a:xfrm>
          <a:off x="1631266" y="416828"/>
          <a:ext cx="809736" cy="809736"/>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Мотив навчання</a:t>
          </a:r>
        </a:p>
      </dsp:txBody>
      <dsp:txXfrm>
        <a:off x="1749849" y="535411"/>
        <a:ext cx="572570" cy="57257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B81567-D15E-46F7-B2E9-023AE3BE91BF}">
      <dsp:nvSpPr>
        <dsp:cNvPr id="0" name=""/>
        <dsp:cNvSpPr/>
      </dsp:nvSpPr>
      <dsp:spPr>
        <a:xfrm>
          <a:off x="2375471" y="1413328"/>
          <a:ext cx="1189481" cy="116481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ru-RU" sz="1600" kern="1200">
              <a:latin typeface="Times New Roman" pitchFamily="18" charset="0"/>
              <a:cs typeface="Times New Roman" pitchFamily="18" charset="0"/>
            </a:rPr>
            <a:t>Функції мотивів</a:t>
          </a:r>
        </a:p>
      </dsp:txBody>
      <dsp:txXfrm>
        <a:off x="2549666" y="1583911"/>
        <a:ext cx="841091" cy="823649"/>
      </dsp:txXfrm>
    </dsp:sp>
    <dsp:sp modelId="{40568078-61CD-472A-9054-9ACA1EC010EC}">
      <dsp:nvSpPr>
        <dsp:cNvPr id="0" name=""/>
        <dsp:cNvSpPr/>
      </dsp:nvSpPr>
      <dsp:spPr>
        <a:xfrm rot="16200000">
          <a:off x="2871168" y="1090871"/>
          <a:ext cx="198087" cy="2823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latin typeface="Times New Roman" pitchFamily="18" charset="0"/>
            <a:cs typeface="Times New Roman" pitchFamily="18" charset="0"/>
          </a:endParaRPr>
        </a:p>
      </dsp:txBody>
      <dsp:txXfrm>
        <a:off x="2900881" y="1177059"/>
        <a:ext cx="138661" cy="169426"/>
      </dsp:txXfrm>
    </dsp:sp>
    <dsp:sp modelId="{869EE1F4-9498-459B-B99A-5769832E0E54}">
      <dsp:nvSpPr>
        <dsp:cNvPr id="0" name=""/>
        <dsp:cNvSpPr/>
      </dsp:nvSpPr>
      <dsp:spPr>
        <a:xfrm>
          <a:off x="2451845" y="2844"/>
          <a:ext cx="1036733" cy="1036733"/>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спонукаюча</a:t>
          </a:r>
        </a:p>
      </dsp:txBody>
      <dsp:txXfrm>
        <a:off x="2603671" y="154670"/>
        <a:ext cx="733081" cy="733081"/>
      </dsp:txXfrm>
    </dsp:sp>
    <dsp:sp modelId="{E390A217-2305-4441-B801-AD2AE7B5093F}">
      <dsp:nvSpPr>
        <dsp:cNvPr id="0" name=""/>
        <dsp:cNvSpPr/>
      </dsp:nvSpPr>
      <dsp:spPr>
        <a:xfrm rot="19285714">
          <a:off x="3473206" y="1376012"/>
          <a:ext cx="194141" cy="2823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latin typeface="Times New Roman" pitchFamily="18" charset="0"/>
            <a:cs typeface="Times New Roman" pitchFamily="18" charset="0"/>
          </a:endParaRPr>
        </a:p>
      </dsp:txBody>
      <dsp:txXfrm>
        <a:off x="3479559" y="1450644"/>
        <a:ext cx="135899" cy="169426"/>
      </dsp:txXfrm>
    </dsp:sp>
    <dsp:sp modelId="{396D766D-2E01-4190-AD83-9393DE8A1B8C}">
      <dsp:nvSpPr>
        <dsp:cNvPr id="0" name=""/>
        <dsp:cNvSpPr/>
      </dsp:nvSpPr>
      <dsp:spPr>
        <a:xfrm>
          <a:off x="3604675" y="558017"/>
          <a:ext cx="1036733" cy="1036733"/>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ru-RU" sz="1050" kern="1200">
              <a:latin typeface="Times New Roman" pitchFamily="18" charset="0"/>
              <a:cs typeface="Times New Roman" pitchFamily="18" charset="0"/>
            </a:rPr>
            <a:t>напрямна</a:t>
          </a:r>
        </a:p>
      </dsp:txBody>
      <dsp:txXfrm>
        <a:off x="3756501" y="709843"/>
        <a:ext cx="733081" cy="733081"/>
      </dsp:txXfrm>
    </dsp:sp>
    <dsp:sp modelId="{E7111FA1-013D-4174-AD2B-B9E11DB5346D}">
      <dsp:nvSpPr>
        <dsp:cNvPr id="0" name=""/>
        <dsp:cNvSpPr/>
      </dsp:nvSpPr>
      <dsp:spPr>
        <a:xfrm rot="771429">
          <a:off x="3624676" y="2025823"/>
          <a:ext cx="191884" cy="2823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latin typeface="Times New Roman" pitchFamily="18" charset="0"/>
            <a:cs typeface="Times New Roman" pitchFamily="18" charset="0"/>
          </a:endParaRPr>
        </a:p>
      </dsp:txBody>
      <dsp:txXfrm>
        <a:off x="3625398" y="2075893"/>
        <a:ext cx="134319" cy="169426"/>
      </dsp:txXfrm>
    </dsp:sp>
    <dsp:sp modelId="{9B57DB76-5460-4BD0-B491-63C253281346}">
      <dsp:nvSpPr>
        <dsp:cNvPr id="0" name=""/>
        <dsp:cNvSpPr/>
      </dsp:nvSpPr>
      <dsp:spPr>
        <a:xfrm>
          <a:off x="3889401" y="1805481"/>
          <a:ext cx="1036733" cy="1036733"/>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стимулююча</a:t>
          </a:r>
        </a:p>
      </dsp:txBody>
      <dsp:txXfrm>
        <a:off x="4041227" y="1957307"/>
        <a:ext cx="733081" cy="733081"/>
      </dsp:txXfrm>
    </dsp:sp>
    <dsp:sp modelId="{3A3C0F15-A84E-47A1-BA2E-F42DBC4BCAA3}">
      <dsp:nvSpPr>
        <dsp:cNvPr id="0" name=""/>
        <dsp:cNvSpPr/>
      </dsp:nvSpPr>
      <dsp:spPr>
        <a:xfrm rot="3857143">
          <a:off x="3203621" y="2543646"/>
          <a:ext cx="196888" cy="2823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latin typeface="Times New Roman" pitchFamily="18" charset="0"/>
            <a:cs typeface="Times New Roman" pitchFamily="18" charset="0"/>
          </a:endParaRPr>
        </a:p>
      </dsp:txBody>
      <dsp:txXfrm>
        <a:off x="3220340" y="2573513"/>
        <a:ext cx="137822" cy="169426"/>
      </dsp:txXfrm>
    </dsp:sp>
    <dsp:sp modelId="{44073AF5-1DCD-45AC-AF7E-B07147BD082F}">
      <dsp:nvSpPr>
        <dsp:cNvPr id="0" name=""/>
        <dsp:cNvSpPr/>
      </dsp:nvSpPr>
      <dsp:spPr>
        <a:xfrm>
          <a:off x="3091618" y="2805870"/>
          <a:ext cx="1036733" cy="1036733"/>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регулююча</a:t>
          </a:r>
        </a:p>
      </dsp:txBody>
      <dsp:txXfrm>
        <a:off x="3243444" y="2957696"/>
        <a:ext cx="733081" cy="733081"/>
      </dsp:txXfrm>
    </dsp:sp>
    <dsp:sp modelId="{E3C32FA9-FDAA-4B31-BA45-5CC2DA0E5A24}">
      <dsp:nvSpPr>
        <dsp:cNvPr id="0" name=""/>
        <dsp:cNvSpPr/>
      </dsp:nvSpPr>
      <dsp:spPr>
        <a:xfrm rot="6942857">
          <a:off x="2539915" y="2543646"/>
          <a:ext cx="196888" cy="2823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latin typeface="Times New Roman" pitchFamily="18" charset="0"/>
            <a:cs typeface="Times New Roman" pitchFamily="18" charset="0"/>
          </a:endParaRPr>
        </a:p>
      </dsp:txBody>
      <dsp:txXfrm rot="10800000">
        <a:off x="2582262" y="2573513"/>
        <a:ext cx="137822" cy="169426"/>
      </dsp:txXfrm>
    </dsp:sp>
    <dsp:sp modelId="{47C3E6AB-6D1A-4514-90FF-E0EC6F79C7F6}">
      <dsp:nvSpPr>
        <dsp:cNvPr id="0" name=""/>
        <dsp:cNvSpPr/>
      </dsp:nvSpPr>
      <dsp:spPr>
        <a:xfrm>
          <a:off x="1812073" y="2805870"/>
          <a:ext cx="1036733" cy="1036733"/>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організуюча</a:t>
          </a:r>
        </a:p>
      </dsp:txBody>
      <dsp:txXfrm>
        <a:off x="1963899" y="2957696"/>
        <a:ext cx="733081" cy="733081"/>
      </dsp:txXfrm>
    </dsp:sp>
    <dsp:sp modelId="{E78F89E7-DB0F-468D-A7DC-44CE3922E30A}">
      <dsp:nvSpPr>
        <dsp:cNvPr id="0" name=""/>
        <dsp:cNvSpPr/>
      </dsp:nvSpPr>
      <dsp:spPr>
        <a:xfrm rot="10028571">
          <a:off x="2123864" y="2025823"/>
          <a:ext cx="191884" cy="2823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latin typeface="Times New Roman" pitchFamily="18" charset="0"/>
            <a:cs typeface="Times New Roman" pitchFamily="18" charset="0"/>
          </a:endParaRPr>
        </a:p>
      </dsp:txBody>
      <dsp:txXfrm rot="10800000">
        <a:off x="2180707" y="2075893"/>
        <a:ext cx="134319" cy="169426"/>
      </dsp:txXfrm>
    </dsp:sp>
    <dsp:sp modelId="{261BDB7F-9D19-4D18-821C-FFB9688C4DAE}">
      <dsp:nvSpPr>
        <dsp:cNvPr id="0" name=""/>
        <dsp:cNvSpPr/>
      </dsp:nvSpPr>
      <dsp:spPr>
        <a:xfrm>
          <a:off x="1014290" y="1805481"/>
          <a:ext cx="1036733" cy="1036733"/>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відбивна</a:t>
          </a:r>
        </a:p>
      </dsp:txBody>
      <dsp:txXfrm>
        <a:off x="1166116" y="1957307"/>
        <a:ext cx="733081" cy="733081"/>
      </dsp:txXfrm>
    </dsp:sp>
    <dsp:sp modelId="{C445AF14-3793-4F5A-94FA-2C570E981602}">
      <dsp:nvSpPr>
        <dsp:cNvPr id="0" name=""/>
        <dsp:cNvSpPr/>
      </dsp:nvSpPr>
      <dsp:spPr>
        <a:xfrm rot="13114286">
          <a:off x="2273077" y="1376012"/>
          <a:ext cx="194141" cy="28237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latin typeface="Times New Roman" pitchFamily="18" charset="0"/>
            <a:cs typeface="Times New Roman" pitchFamily="18" charset="0"/>
          </a:endParaRPr>
        </a:p>
      </dsp:txBody>
      <dsp:txXfrm rot="10800000">
        <a:off x="2324966" y="1450644"/>
        <a:ext cx="135899" cy="169426"/>
      </dsp:txXfrm>
    </dsp:sp>
    <dsp:sp modelId="{42A13CC1-B328-40E3-B8A6-A6E89E82A67C}">
      <dsp:nvSpPr>
        <dsp:cNvPr id="0" name=""/>
        <dsp:cNvSpPr/>
      </dsp:nvSpPr>
      <dsp:spPr>
        <a:xfrm>
          <a:off x="1299015" y="558017"/>
          <a:ext cx="1036733" cy="1036733"/>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latin typeface="Times New Roman" pitchFamily="18" charset="0"/>
              <a:cs typeface="Times New Roman" pitchFamily="18" charset="0"/>
            </a:rPr>
            <a:t>змістотворна</a:t>
          </a:r>
        </a:p>
      </dsp:txBody>
      <dsp:txXfrm>
        <a:off x="1450841" y="709843"/>
        <a:ext cx="733081" cy="73308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C0C178-9EA5-430A-AD0D-833A73A53F8E}">
      <dsp:nvSpPr>
        <dsp:cNvPr id="0" name=""/>
        <dsp:cNvSpPr/>
      </dsp:nvSpPr>
      <dsp:spPr>
        <a:xfrm>
          <a:off x="0" y="984717"/>
          <a:ext cx="1761440" cy="764445"/>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Мотивації учнів старших класів</a:t>
          </a:r>
          <a:endParaRPr lang="ru-RU" sz="1400" kern="1200">
            <a:latin typeface="Times New Roman" pitchFamily="18" charset="0"/>
            <a:cs typeface="Times New Roman" pitchFamily="18" charset="0"/>
          </a:endParaRPr>
        </a:p>
      </dsp:txBody>
      <dsp:txXfrm>
        <a:off x="22390" y="1007107"/>
        <a:ext cx="1716660" cy="719665"/>
      </dsp:txXfrm>
    </dsp:sp>
    <dsp:sp modelId="{0496CF15-C848-47EC-879C-54BD4DEFF44D}">
      <dsp:nvSpPr>
        <dsp:cNvPr id="0" name=""/>
        <dsp:cNvSpPr/>
      </dsp:nvSpPr>
      <dsp:spPr>
        <a:xfrm rot="17848668">
          <a:off x="1481388" y="886775"/>
          <a:ext cx="1039932" cy="37712"/>
        </a:xfrm>
        <a:custGeom>
          <a:avLst/>
          <a:gdLst/>
          <a:ahLst/>
          <a:cxnLst/>
          <a:rect l="0" t="0" r="0" b="0"/>
          <a:pathLst>
            <a:path>
              <a:moveTo>
                <a:pt x="0" y="18856"/>
              </a:moveTo>
              <a:lnTo>
                <a:pt x="1039932" y="1885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1975357" y="879633"/>
        <a:ext cx="51996" cy="51996"/>
      </dsp:txXfrm>
    </dsp:sp>
    <dsp:sp modelId="{9C3A49B3-B0B2-44C0-9197-CAF1223C7364}">
      <dsp:nvSpPr>
        <dsp:cNvPr id="0" name=""/>
        <dsp:cNvSpPr/>
      </dsp:nvSpPr>
      <dsp:spPr>
        <a:xfrm>
          <a:off x="2241270" y="3291"/>
          <a:ext cx="3209243" cy="882062"/>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Мотивація досягнення успіху – це бажання якісно i правильно виконати завдання, отримати потрібний результат</a:t>
          </a:r>
          <a:endParaRPr lang="ru-RU" sz="1400" kern="1200">
            <a:latin typeface="Times New Roman" pitchFamily="18" charset="0"/>
            <a:cs typeface="Times New Roman" pitchFamily="18" charset="0"/>
          </a:endParaRPr>
        </a:p>
      </dsp:txBody>
      <dsp:txXfrm>
        <a:off x="2267105" y="29126"/>
        <a:ext cx="3157573" cy="830392"/>
      </dsp:txXfrm>
    </dsp:sp>
    <dsp:sp modelId="{23BFB553-FC94-48E1-A218-0615BA31A38D}">
      <dsp:nvSpPr>
        <dsp:cNvPr id="0" name=""/>
        <dsp:cNvSpPr/>
      </dsp:nvSpPr>
      <dsp:spPr>
        <a:xfrm rot="125634">
          <a:off x="1761279" y="1356855"/>
          <a:ext cx="480150" cy="37712"/>
        </a:xfrm>
        <a:custGeom>
          <a:avLst/>
          <a:gdLst/>
          <a:ahLst/>
          <a:cxnLst/>
          <a:rect l="0" t="0" r="0" b="0"/>
          <a:pathLst>
            <a:path>
              <a:moveTo>
                <a:pt x="0" y="18856"/>
              </a:moveTo>
              <a:lnTo>
                <a:pt x="480150" y="1885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1989351" y="1363708"/>
        <a:ext cx="24007" cy="24007"/>
      </dsp:txXfrm>
    </dsp:sp>
    <dsp:sp modelId="{364AFB7E-1F68-46D2-A650-3FEEA05D6D33}">
      <dsp:nvSpPr>
        <dsp:cNvPr id="0" name=""/>
        <dsp:cNvSpPr/>
      </dsp:nvSpPr>
      <dsp:spPr>
        <a:xfrm>
          <a:off x="2241270" y="974421"/>
          <a:ext cx="3226249" cy="820124"/>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Мотивація престижу – спонукає школяра навчатися краще за однокласників, виділитися серед них, бути першим</a:t>
          </a:r>
          <a:endParaRPr lang="ru-RU" sz="1400" kern="1200">
            <a:latin typeface="Times New Roman" pitchFamily="18" charset="0"/>
            <a:cs typeface="Times New Roman" pitchFamily="18" charset="0"/>
          </a:endParaRPr>
        </a:p>
      </dsp:txBody>
      <dsp:txXfrm>
        <a:off x="2265291" y="998442"/>
        <a:ext cx="3178207" cy="772082"/>
      </dsp:txXfrm>
    </dsp:sp>
    <dsp:sp modelId="{CF246482-C7DC-4CB9-B1B4-1AEC562FB81A}">
      <dsp:nvSpPr>
        <dsp:cNvPr id="0" name=""/>
        <dsp:cNvSpPr/>
      </dsp:nvSpPr>
      <dsp:spPr>
        <a:xfrm rot="3848889">
          <a:off x="1451149" y="1843228"/>
          <a:ext cx="1100412" cy="37712"/>
        </a:xfrm>
        <a:custGeom>
          <a:avLst/>
          <a:gdLst/>
          <a:ahLst/>
          <a:cxnLst/>
          <a:rect l="0" t="0" r="0" b="0"/>
          <a:pathLst>
            <a:path>
              <a:moveTo>
                <a:pt x="0" y="18856"/>
              </a:moveTo>
              <a:lnTo>
                <a:pt x="1100412" y="1885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1973845" y="1834574"/>
        <a:ext cx="55020" cy="55020"/>
      </dsp:txXfrm>
    </dsp:sp>
    <dsp:sp modelId="{6A707F2B-2693-424E-8711-BA6F08D17122}">
      <dsp:nvSpPr>
        <dsp:cNvPr id="0" name=""/>
        <dsp:cNvSpPr/>
      </dsp:nvSpPr>
      <dsp:spPr>
        <a:xfrm>
          <a:off x="2241270" y="1883613"/>
          <a:ext cx="3241485" cy="94723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Мотивація уникнення невдачі – діти намагаються у будь-який спосіб уникнути негативної оцінки i тих наслідків, які вона за собою тягне</a:t>
          </a:r>
          <a:endParaRPr lang="ru-RU" sz="1400" kern="1200">
            <a:latin typeface="Times New Roman" pitchFamily="18" charset="0"/>
            <a:cs typeface="Times New Roman" pitchFamily="18" charset="0"/>
          </a:endParaRPr>
        </a:p>
      </dsp:txBody>
      <dsp:txXfrm>
        <a:off x="2269013" y="1911356"/>
        <a:ext cx="3185999" cy="89174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C0C178-9EA5-430A-AD0D-833A73A53F8E}">
      <dsp:nvSpPr>
        <dsp:cNvPr id="0" name=""/>
        <dsp:cNvSpPr/>
      </dsp:nvSpPr>
      <dsp:spPr>
        <a:xfrm>
          <a:off x="0" y="1108920"/>
          <a:ext cx="1635365" cy="63933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Причини зниження шкільної мотивації</a:t>
          </a:r>
          <a:endParaRPr lang="ru-RU" sz="1400" kern="1200">
            <a:latin typeface="Times New Roman" pitchFamily="18" charset="0"/>
            <a:cs typeface="Times New Roman" pitchFamily="18" charset="0"/>
          </a:endParaRPr>
        </a:p>
      </dsp:txBody>
      <dsp:txXfrm>
        <a:off x="18725" y="1127645"/>
        <a:ext cx="1597915" cy="601881"/>
      </dsp:txXfrm>
    </dsp:sp>
    <dsp:sp modelId="{0496CF15-C848-47EC-879C-54BD4DEFF44D}">
      <dsp:nvSpPr>
        <dsp:cNvPr id="0" name=""/>
        <dsp:cNvSpPr/>
      </dsp:nvSpPr>
      <dsp:spPr>
        <a:xfrm rot="17462247">
          <a:off x="1218357" y="810083"/>
          <a:ext cx="1301073" cy="22653"/>
        </a:xfrm>
        <a:custGeom>
          <a:avLst/>
          <a:gdLst/>
          <a:ahLst/>
          <a:cxnLst/>
          <a:rect l="0" t="0" r="0" b="0"/>
          <a:pathLst>
            <a:path>
              <a:moveTo>
                <a:pt x="0" y="11326"/>
              </a:moveTo>
              <a:lnTo>
                <a:pt x="1301073" y="1132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1836367" y="788883"/>
        <a:ext cx="65053" cy="65053"/>
      </dsp:txXfrm>
    </dsp:sp>
    <dsp:sp modelId="{9C3A49B3-B0B2-44C0-9197-CAF1223C7364}">
      <dsp:nvSpPr>
        <dsp:cNvPr id="0" name=""/>
        <dsp:cNvSpPr/>
      </dsp:nvSpPr>
      <dsp:spPr>
        <a:xfrm>
          <a:off x="2102422" y="3666"/>
          <a:ext cx="3173323" cy="421137"/>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«Гормональний вибух» і нечітко сформоване почуття майбутнього</a:t>
          </a:r>
          <a:endParaRPr lang="ru-RU" sz="1400" kern="1200">
            <a:latin typeface="Times New Roman" pitchFamily="18" charset="0"/>
            <a:cs typeface="Times New Roman" pitchFamily="18" charset="0"/>
          </a:endParaRPr>
        </a:p>
      </dsp:txBody>
      <dsp:txXfrm>
        <a:off x="2114757" y="16001"/>
        <a:ext cx="3148653" cy="396467"/>
      </dsp:txXfrm>
    </dsp:sp>
    <dsp:sp modelId="{23BFB553-FC94-48E1-A218-0615BA31A38D}">
      <dsp:nvSpPr>
        <dsp:cNvPr id="0" name=""/>
        <dsp:cNvSpPr/>
      </dsp:nvSpPr>
      <dsp:spPr>
        <a:xfrm rot="18063778">
          <a:off x="1416301" y="1029568"/>
          <a:ext cx="905184" cy="22653"/>
        </a:xfrm>
        <a:custGeom>
          <a:avLst/>
          <a:gdLst/>
          <a:ahLst/>
          <a:cxnLst/>
          <a:rect l="0" t="0" r="0" b="0"/>
          <a:pathLst>
            <a:path>
              <a:moveTo>
                <a:pt x="0" y="11326"/>
              </a:moveTo>
              <a:lnTo>
                <a:pt x="905184" y="1132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1846264" y="1018265"/>
        <a:ext cx="45259" cy="45259"/>
      </dsp:txXfrm>
    </dsp:sp>
    <dsp:sp modelId="{364AFB7E-1F68-46D2-A650-3FEEA05D6D33}">
      <dsp:nvSpPr>
        <dsp:cNvPr id="0" name=""/>
        <dsp:cNvSpPr/>
      </dsp:nvSpPr>
      <dsp:spPr>
        <a:xfrm>
          <a:off x="2102422" y="480904"/>
          <a:ext cx="3190707" cy="34459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Ставлення учня до вчителя та навпаки</a:t>
          </a:r>
          <a:endParaRPr lang="ru-RU" sz="1400" kern="1200">
            <a:latin typeface="Times New Roman" pitchFamily="18" charset="0"/>
            <a:cs typeface="Times New Roman" pitchFamily="18" charset="0"/>
          </a:endParaRPr>
        </a:p>
      </dsp:txBody>
      <dsp:txXfrm>
        <a:off x="2112515" y="490997"/>
        <a:ext cx="3170521" cy="324413"/>
      </dsp:txXfrm>
    </dsp:sp>
    <dsp:sp modelId="{CF246482-C7DC-4CB9-B1B4-1AEC562FB81A}">
      <dsp:nvSpPr>
        <dsp:cNvPr id="0" name=""/>
        <dsp:cNvSpPr/>
      </dsp:nvSpPr>
      <dsp:spPr>
        <a:xfrm rot="19324400">
          <a:off x="1572837" y="1235288"/>
          <a:ext cx="592112" cy="22653"/>
        </a:xfrm>
        <a:custGeom>
          <a:avLst/>
          <a:gdLst/>
          <a:ahLst/>
          <a:cxnLst/>
          <a:rect l="0" t="0" r="0" b="0"/>
          <a:pathLst>
            <a:path>
              <a:moveTo>
                <a:pt x="0" y="11326"/>
              </a:moveTo>
              <a:lnTo>
                <a:pt x="592112" y="1132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1854091" y="1231812"/>
        <a:ext cx="29605" cy="29605"/>
      </dsp:txXfrm>
    </dsp:sp>
    <dsp:sp modelId="{6A707F2B-2693-424E-8711-BA6F08D17122}">
      <dsp:nvSpPr>
        <dsp:cNvPr id="0" name=""/>
        <dsp:cNvSpPr/>
      </dsp:nvSpPr>
      <dsp:spPr>
        <a:xfrm>
          <a:off x="2102422" y="881605"/>
          <a:ext cx="3205720" cy="366075"/>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Особиста значущість предмета</a:t>
          </a:r>
          <a:endParaRPr lang="ru-RU" sz="1400" kern="1200">
            <a:latin typeface="Times New Roman" pitchFamily="18" charset="0"/>
            <a:cs typeface="Times New Roman" pitchFamily="18" charset="0"/>
          </a:endParaRPr>
        </a:p>
      </dsp:txBody>
      <dsp:txXfrm>
        <a:off x="2113144" y="892327"/>
        <a:ext cx="3184276" cy="344631"/>
      </dsp:txXfrm>
    </dsp:sp>
    <dsp:sp modelId="{0DFD34F1-FEAA-4204-B057-45F77C59F412}">
      <dsp:nvSpPr>
        <dsp:cNvPr id="0" name=""/>
        <dsp:cNvSpPr/>
      </dsp:nvSpPr>
      <dsp:spPr>
        <a:xfrm rot="455155">
          <a:off x="1633303" y="1448360"/>
          <a:ext cx="471180" cy="22653"/>
        </a:xfrm>
        <a:custGeom>
          <a:avLst/>
          <a:gdLst/>
          <a:ahLst/>
          <a:cxnLst/>
          <a:rect l="0" t="0" r="0" b="0"/>
          <a:pathLst>
            <a:path>
              <a:moveTo>
                <a:pt x="0" y="11326"/>
              </a:moveTo>
              <a:lnTo>
                <a:pt x="471180" y="1132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1857114" y="1447907"/>
        <a:ext cx="23559" cy="23559"/>
      </dsp:txXfrm>
    </dsp:sp>
    <dsp:sp modelId="{5ACA3CCA-1761-45A3-BBD7-E3634BFD3F35}">
      <dsp:nvSpPr>
        <dsp:cNvPr id="0" name=""/>
        <dsp:cNvSpPr/>
      </dsp:nvSpPr>
      <dsp:spPr>
        <a:xfrm>
          <a:off x="2102422" y="1303782"/>
          <a:ext cx="3191418" cy="37401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Нерозуміння мети навчання</a:t>
          </a:r>
          <a:endParaRPr lang="ru-RU" sz="1400" kern="1200">
            <a:latin typeface="Times New Roman" pitchFamily="18" charset="0"/>
            <a:cs typeface="Times New Roman" pitchFamily="18" charset="0"/>
          </a:endParaRPr>
        </a:p>
      </dsp:txBody>
      <dsp:txXfrm>
        <a:off x="2113376" y="1314736"/>
        <a:ext cx="3169510" cy="352103"/>
      </dsp:txXfrm>
    </dsp:sp>
    <dsp:sp modelId="{31F36BDC-A316-4B74-897F-35A511724DC4}">
      <dsp:nvSpPr>
        <dsp:cNvPr id="0" name=""/>
        <dsp:cNvSpPr/>
      </dsp:nvSpPr>
      <dsp:spPr>
        <a:xfrm rot="2790488">
          <a:off x="1529587" y="1663417"/>
          <a:ext cx="678613" cy="22653"/>
        </a:xfrm>
        <a:custGeom>
          <a:avLst/>
          <a:gdLst/>
          <a:ahLst/>
          <a:cxnLst/>
          <a:rect l="0" t="0" r="0" b="0"/>
          <a:pathLst>
            <a:path>
              <a:moveTo>
                <a:pt x="0" y="11326"/>
              </a:moveTo>
              <a:lnTo>
                <a:pt x="678613" y="1132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1851928" y="1657778"/>
        <a:ext cx="33930" cy="33930"/>
      </dsp:txXfrm>
    </dsp:sp>
    <dsp:sp modelId="{06530050-A4DB-4B80-822F-C997385DA6DB}">
      <dsp:nvSpPr>
        <dsp:cNvPr id="0" name=""/>
        <dsp:cNvSpPr/>
      </dsp:nvSpPr>
      <dsp:spPr>
        <a:xfrm>
          <a:off x="2102422" y="1733895"/>
          <a:ext cx="3201718" cy="37401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Продуктивність навчальної діяльності</a:t>
          </a:r>
          <a:endParaRPr lang="ru-RU" sz="1400" kern="1200">
            <a:latin typeface="Times New Roman" pitchFamily="18" charset="0"/>
            <a:cs typeface="Times New Roman" pitchFamily="18" charset="0"/>
          </a:endParaRPr>
        </a:p>
      </dsp:txBody>
      <dsp:txXfrm>
        <a:off x="2113376" y="1744849"/>
        <a:ext cx="3179810" cy="352103"/>
      </dsp:txXfrm>
    </dsp:sp>
    <dsp:sp modelId="{D79DAD76-0477-4AC6-9916-89D61BBD1844}">
      <dsp:nvSpPr>
        <dsp:cNvPr id="0" name=""/>
        <dsp:cNvSpPr/>
      </dsp:nvSpPr>
      <dsp:spPr>
        <a:xfrm rot="3788721">
          <a:off x="1351927" y="1878473"/>
          <a:ext cx="1033932" cy="22653"/>
        </a:xfrm>
        <a:custGeom>
          <a:avLst/>
          <a:gdLst/>
          <a:ahLst/>
          <a:cxnLst/>
          <a:rect l="0" t="0" r="0" b="0"/>
          <a:pathLst>
            <a:path>
              <a:moveTo>
                <a:pt x="0" y="11326"/>
              </a:moveTo>
              <a:lnTo>
                <a:pt x="1033932" y="1132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1843045" y="1863952"/>
        <a:ext cx="51696" cy="51696"/>
      </dsp:txXfrm>
    </dsp:sp>
    <dsp:sp modelId="{AEBC0127-C8EC-4309-B683-2476FC331A9C}">
      <dsp:nvSpPr>
        <dsp:cNvPr id="0" name=""/>
        <dsp:cNvSpPr/>
      </dsp:nvSpPr>
      <dsp:spPr>
        <a:xfrm>
          <a:off x="2102422" y="2164009"/>
          <a:ext cx="3216020" cy="37401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Розумовий розвиток учня</a:t>
          </a:r>
          <a:endParaRPr lang="ru-RU" sz="1400" kern="1200">
            <a:latin typeface="Times New Roman" pitchFamily="18" charset="0"/>
            <a:cs typeface="Times New Roman" pitchFamily="18" charset="0"/>
          </a:endParaRPr>
        </a:p>
      </dsp:txBody>
      <dsp:txXfrm>
        <a:off x="2113376" y="2174963"/>
        <a:ext cx="3194112" cy="352103"/>
      </dsp:txXfrm>
    </dsp:sp>
    <dsp:sp modelId="{C36E57A4-F964-4E88-AA0E-AF9A52A6DFA3}">
      <dsp:nvSpPr>
        <dsp:cNvPr id="0" name=""/>
        <dsp:cNvSpPr/>
      </dsp:nvSpPr>
      <dsp:spPr>
        <a:xfrm rot="4256957">
          <a:off x="1153437" y="2093530"/>
          <a:ext cx="1430912" cy="22653"/>
        </a:xfrm>
        <a:custGeom>
          <a:avLst/>
          <a:gdLst/>
          <a:ahLst/>
          <a:cxnLst/>
          <a:rect l="0" t="0" r="0" b="0"/>
          <a:pathLst>
            <a:path>
              <a:moveTo>
                <a:pt x="0" y="11326"/>
              </a:moveTo>
              <a:lnTo>
                <a:pt x="1430912" y="1132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1833121" y="2069084"/>
        <a:ext cx="71545" cy="71545"/>
      </dsp:txXfrm>
    </dsp:sp>
    <dsp:sp modelId="{4AB3E91B-4734-4648-931F-BA6CFC032134}">
      <dsp:nvSpPr>
        <dsp:cNvPr id="0" name=""/>
        <dsp:cNvSpPr/>
      </dsp:nvSpPr>
      <dsp:spPr>
        <a:xfrm>
          <a:off x="2102422" y="2594122"/>
          <a:ext cx="3217785" cy="374011"/>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Страх перед школою</a:t>
          </a:r>
          <a:endParaRPr lang="ru-RU" sz="1400" kern="1200">
            <a:latin typeface="Times New Roman" pitchFamily="18" charset="0"/>
            <a:cs typeface="Times New Roman" pitchFamily="18" charset="0"/>
          </a:endParaRPr>
        </a:p>
      </dsp:txBody>
      <dsp:txXfrm>
        <a:off x="2113376" y="2605076"/>
        <a:ext cx="3195877" cy="352103"/>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C0C178-9EA5-430A-AD0D-833A73A53F8E}">
      <dsp:nvSpPr>
        <dsp:cNvPr id="0" name=""/>
        <dsp:cNvSpPr/>
      </dsp:nvSpPr>
      <dsp:spPr>
        <a:xfrm>
          <a:off x="378120" y="853682"/>
          <a:ext cx="1688120" cy="732625"/>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Функції мультимедійних та цифрових ресурсів</a:t>
          </a:r>
          <a:endParaRPr lang="ru-RU" sz="1400" kern="1200">
            <a:latin typeface="Times New Roman" pitchFamily="18" charset="0"/>
            <a:cs typeface="Times New Roman" pitchFamily="18" charset="0"/>
          </a:endParaRPr>
        </a:p>
      </dsp:txBody>
      <dsp:txXfrm>
        <a:off x="399578" y="875140"/>
        <a:ext cx="1645204" cy="689709"/>
      </dsp:txXfrm>
    </dsp:sp>
    <dsp:sp modelId="{0496CF15-C848-47EC-879C-54BD4DEFF44D}">
      <dsp:nvSpPr>
        <dsp:cNvPr id="0" name=""/>
        <dsp:cNvSpPr/>
      </dsp:nvSpPr>
      <dsp:spPr>
        <a:xfrm rot="19298361">
          <a:off x="1903863" y="732997"/>
          <a:ext cx="1504333" cy="40390"/>
        </a:xfrm>
        <a:custGeom>
          <a:avLst/>
          <a:gdLst/>
          <a:ahLst/>
          <a:cxnLst/>
          <a:rect l="0" t="0" r="0" b="0"/>
          <a:pathLst>
            <a:path>
              <a:moveTo>
                <a:pt x="0" y="20195"/>
              </a:moveTo>
              <a:lnTo>
                <a:pt x="1504333"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618421" y="715584"/>
        <a:ext cx="75216" cy="75216"/>
      </dsp:txXfrm>
    </dsp:sp>
    <dsp:sp modelId="{9C3A49B3-B0B2-44C0-9197-CAF1223C7364}">
      <dsp:nvSpPr>
        <dsp:cNvPr id="0" name=""/>
        <dsp:cNvSpPr/>
      </dsp:nvSpPr>
      <dsp:spPr>
        <a:xfrm>
          <a:off x="3245818" y="1856"/>
          <a:ext cx="1138138" cy="56906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Навчальна</a:t>
          </a:r>
          <a:endParaRPr lang="ru-RU" sz="1400" kern="1200">
            <a:latin typeface="Times New Roman" pitchFamily="18" charset="0"/>
            <a:cs typeface="Times New Roman" pitchFamily="18" charset="0"/>
          </a:endParaRPr>
        </a:p>
      </dsp:txBody>
      <dsp:txXfrm>
        <a:off x="3262485" y="18523"/>
        <a:ext cx="1104804" cy="535735"/>
      </dsp:txXfrm>
    </dsp:sp>
    <dsp:sp modelId="{23BFB553-FC94-48E1-A218-0615BA31A38D}">
      <dsp:nvSpPr>
        <dsp:cNvPr id="0" name=""/>
        <dsp:cNvSpPr/>
      </dsp:nvSpPr>
      <dsp:spPr>
        <a:xfrm rot="20801079">
          <a:off x="2049947" y="1060212"/>
          <a:ext cx="1212164" cy="40390"/>
        </a:xfrm>
        <a:custGeom>
          <a:avLst/>
          <a:gdLst/>
          <a:ahLst/>
          <a:cxnLst/>
          <a:rect l="0" t="0" r="0" b="0"/>
          <a:pathLst>
            <a:path>
              <a:moveTo>
                <a:pt x="0" y="20195"/>
              </a:moveTo>
              <a:lnTo>
                <a:pt x="1212164"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625725" y="1050103"/>
        <a:ext cx="60608" cy="60608"/>
      </dsp:txXfrm>
    </dsp:sp>
    <dsp:sp modelId="{364AFB7E-1F68-46D2-A650-3FEEA05D6D33}">
      <dsp:nvSpPr>
        <dsp:cNvPr id="0" name=""/>
        <dsp:cNvSpPr/>
      </dsp:nvSpPr>
      <dsp:spPr>
        <a:xfrm>
          <a:off x="3245818" y="656286"/>
          <a:ext cx="1138138" cy="56906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Тренуюча</a:t>
          </a:r>
          <a:endParaRPr lang="ru-RU" sz="1400" kern="1200">
            <a:latin typeface="Times New Roman" pitchFamily="18" charset="0"/>
            <a:cs typeface="Times New Roman" pitchFamily="18" charset="0"/>
          </a:endParaRPr>
        </a:p>
      </dsp:txBody>
      <dsp:txXfrm>
        <a:off x="3262485" y="672953"/>
        <a:ext cx="1104804" cy="535735"/>
      </dsp:txXfrm>
    </dsp:sp>
    <dsp:sp modelId="{CF246482-C7DC-4CB9-B1B4-1AEC562FB81A}">
      <dsp:nvSpPr>
        <dsp:cNvPr id="0" name=""/>
        <dsp:cNvSpPr/>
      </dsp:nvSpPr>
      <dsp:spPr>
        <a:xfrm rot="1058836">
          <a:off x="2037115" y="1387427"/>
          <a:ext cx="1237828" cy="40390"/>
        </a:xfrm>
        <a:custGeom>
          <a:avLst/>
          <a:gdLst/>
          <a:ahLst/>
          <a:cxnLst/>
          <a:rect l="0" t="0" r="0" b="0"/>
          <a:pathLst>
            <a:path>
              <a:moveTo>
                <a:pt x="0" y="20195"/>
              </a:moveTo>
              <a:lnTo>
                <a:pt x="1237828"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625084" y="1376676"/>
        <a:ext cx="61891" cy="61891"/>
      </dsp:txXfrm>
    </dsp:sp>
    <dsp:sp modelId="{6A707F2B-2693-424E-8711-BA6F08D17122}">
      <dsp:nvSpPr>
        <dsp:cNvPr id="0" name=""/>
        <dsp:cNvSpPr/>
      </dsp:nvSpPr>
      <dsp:spPr>
        <a:xfrm>
          <a:off x="3245818" y="1310715"/>
          <a:ext cx="1138138" cy="56906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Контролююча</a:t>
          </a:r>
          <a:endParaRPr lang="ru-RU" sz="1400" kern="1200">
            <a:latin typeface="Times New Roman" pitchFamily="18" charset="0"/>
            <a:cs typeface="Times New Roman" pitchFamily="18" charset="0"/>
          </a:endParaRPr>
        </a:p>
      </dsp:txBody>
      <dsp:txXfrm>
        <a:off x="3262485" y="1327382"/>
        <a:ext cx="1104804" cy="535735"/>
      </dsp:txXfrm>
    </dsp:sp>
    <dsp:sp modelId="{F71892E1-F340-4F60-8FFA-EE627A598DD2}">
      <dsp:nvSpPr>
        <dsp:cNvPr id="0" name=""/>
        <dsp:cNvSpPr/>
      </dsp:nvSpPr>
      <dsp:spPr>
        <a:xfrm rot="2467115">
          <a:off x="1873141" y="1714642"/>
          <a:ext cx="1565776" cy="40390"/>
        </a:xfrm>
        <a:custGeom>
          <a:avLst/>
          <a:gdLst/>
          <a:ahLst/>
          <a:cxnLst/>
          <a:rect l="0" t="0" r="0" b="0"/>
          <a:pathLst>
            <a:path>
              <a:moveTo>
                <a:pt x="0" y="20195"/>
              </a:moveTo>
              <a:lnTo>
                <a:pt x="1565776"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616885" y="1695692"/>
        <a:ext cx="78288" cy="78288"/>
      </dsp:txXfrm>
    </dsp:sp>
    <dsp:sp modelId="{FF407160-02AC-4A64-8DE4-5EBAB30CAD04}">
      <dsp:nvSpPr>
        <dsp:cNvPr id="0" name=""/>
        <dsp:cNvSpPr/>
      </dsp:nvSpPr>
      <dsp:spPr>
        <a:xfrm>
          <a:off x="3245818" y="1965145"/>
          <a:ext cx="1138138" cy="569069"/>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Комбінована </a:t>
          </a:r>
          <a:endParaRPr lang="ru-RU" sz="1400" kern="1200">
            <a:latin typeface="Times New Roman" pitchFamily="18" charset="0"/>
            <a:cs typeface="Times New Roman" pitchFamily="18" charset="0"/>
          </a:endParaRPr>
        </a:p>
      </dsp:txBody>
      <dsp:txXfrm>
        <a:off x="3262485" y="1981812"/>
        <a:ext cx="1104804" cy="53573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C0C178-9EA5-430A-AD0D-833A73A53F8E}">
      <dsp:nvSpPr>
        <dsp:cNvPr id="0" name=""/>
        <dsp:cNvSpPr/>
      </dsp:nvSpPr>
      <dsp:spPr>
        <a:xfrm>
          <a:off x="360836" y="880891"/>
          <a:ext cx="1741925" cy="755975"/>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Категорії онлайн-ризиків</a:t>
          </a:r>
          <a:endParaRPr lang="ru-RU" sz="1400" kern="1200">
            <a:latin typeface="Times New Roman" pitchFamily="18" charset="0"/>
            <a:cs typeface="Times New Roman" pitchFamily="18" charset="0"/>
          </a:endParaRPr>
        </a:p>
      </dsp:txBody>
      <dsp:txXfrm>
        <a:off x="382978" y="903033"/>
        <a:ext cx="1697641" cy="711691"/>
      </dsp:txXfrm>
    </dsp:sp>
    <dsp:sp modelId="{0496CF15-C848-47EC-879C-54BD4DEFF44D}">
      <dsp:nvSpPr>
        <dsp:cNvPr id="0" name=""/>
        <dsp:cNvSpPr/>
      </dsp:nvSpPr>
      <dsp:spPr>
        <a:xfrm rot="19298361">
          <a:off x="1935208" y="757004"/>
          <a:ext cx="1552280" cy="40390"/>
        </a:xfrm>
        <a:custGeom>
          <a:avLst/>
          <a:gdLst/>
          <a:ahLst/>
          <a:cxnLst/>
          <a:rect l="0" t="0" r="0" b="0"/>
          <a:pathLst>
            <a:path>
              <a:moveTo>
                <a:pt x="0" y="20195"/>
              </a:moveTo>
              <a:lnTo>
                <a:pt x="1552280"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672541" y="738392"/>
        <a:ext cx="77614" cy="77614"/>
      </dsp:txXfrm>
    </dsp:sp>
    <dsp:sp modelId="{9C3A49B3-B0B2-44C0-9197-CAF1223C7364}">
      <dsp:nvSpPr>
        <dsp:cNvPr id="0" name=""/>
        <dsp:cNvSpPr/>
      </dsp:nvSpPr>
      <dsp:spPr>
        <a:xfrm>
          <a:off x="3319935" y="1916"/>
          <a:ext cx="1174413" cy="58720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Контекстні</a:t>
          </a:r>
          <a:endParaRPr lang="ru-RU" sz="1400" kern="1200">
            <a:latin typeface="Times New Roman" pitchFamily="18" charset="0"/>
            <a:cs typeface="Times New Roman" pitchFamily="18" charset="0"/>
          </a:endParaRPr>
        </a:p>
      </dsp:txBody>
      <dsp:txXfrm>
        <a:off x="3337134" y="19115"/>
        <a:ext cx="1140015" cy="552808"/>
      </dsp:txXfrm>
    </dsp:sp>
    <dsp:sp modelId="{23BFB553-FC94-48E1-A218-0615BA31A38D}">
      <dsp:nvSpPr>
        <dsp:cNvPr id="0" name=""/>
        <dsp:cNvSpPr/>
      </dsp:nvSpPr>
      <dsp:spPr>
        <a:xfrm rot="20801079">
          <a:off x="2085949" y="1094647"/>
          <a:ext cx="1250798" cy="40390"/>
        </a:xfrm>
        <a:custGeom>
          <a:avLst/>
          <a:gdLst/>
          <a:ahLst/>
          <a:cxnLst/>
          <a:rect l="0" t="0" r="0" b="0"/>
          <a:pathLst>
            <a:path>
              <a:moveTo>
                <a:pt x="0" y="20195"/>
              </a:moveTo>
              <a:lnTo>
                <a:pt x="1250798"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680078" y="1083573"/>
        <a:ext cx="62539" cy="62539"/>
      </dsp:txXfrm>
    </dsp:sp>
    <dsp:sp modelId="{364AFB7E-1F68-46D2-A650-3FEEA05D6D33}">
      <dsp:nvSpPr>
        <dsp:cNvPr id="0" name=""/>
        <dsp:cNvSpPr/>
      </dsp:nvSpPr>
      <dsp:spPr>
        <a:xfrm>
          <a:off x="3319935" y="677203"/>
          <a:ext cx="1174413" cy="58720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Комунікаційні</a:t>
          </a:r>
          <a:endParaRPr lang="ru-RU" sz="1400" kern="1200">
            <a:latin typeface="Times New Roman" pitchFamily="18" charset="0"/>
            <a:cs typeface="Times New Roman" pitchFamily="18" charset="0"/>
          </a:endParaRPr>
        </a:p>
      </dsp:txBody>
      <dsp:txXfrm>
        <a:off x="3337134" y="694402"/>
        <a:ext cx="1140015" cy="552808"/>
      </dsp:txXfrm>
    </dsp:sp>
    <dsp:sp modelId="{CF246482-C7DC-4CB9-B1B4-1AEC562FB81A}">
      <dsp:nvSpPr>
        <dsp:cNvPr id="0" name=""/>
        <dsp:cNvSpPr/>
      </dsp:nvSpPr>
      <dsp:spPr>
        <a:xfrm rot="1058836">
          <a:off x="2072707" y="1432291"/>
          <a:ext cx="1277281" cy="40390"/>
        </a:xfrm>
        <a:custGeom>
          <a:avLst/>
          <a:gdLst/>
          <a:ahLst/>
          <a:cxnLst/>
          <a:rect l="0" t="0" r="0" b="0"/>
          <a:pathLst>
            <a:path>
              <a:moveTo>
                <a:pt x="0" y="20195"/>
              </a:moveTo>
              <a:lnTo>
                <a:pt x="1277281"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679416" y="1420554"/>
        <a:ext cx="63864" cy="63864"/>
      </dsp:txXfrm>
    </dsp:sp>
    <dsp:sp modelId="{6A707F2B-2693-424E-8711-BA6F08D17122}">
      <dsp:nvSpPr>
        <dsp:cNvPr id="0" name=""/>
        <dsp:cNvSpPr/>
      </dsp:nvSpPr>
      <dsp:spPr>
        <a:xfrm>
          <a:off x="3319935" y="1352491"/>
          <a:ext cx="1174413" cy="58720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Технічні</a:t>
          </a:r>
          <a:endParaRPr lang="ru-RU" sz="1400" kern="1200">
            <a:latin typeface="Times New Roman" pitchFamily="18" charset="0"/>
            <a:cs typeface="Times New Roman" pitchFamily="18" charset="0"/>
          </a:endParaRPr>
        </a:p>
      </dsp:txBody>
      <dsp:txXfrm>
        <a:off x="3337134" y="1369690"/>
        <a:ext cx="1140015" cy="552808"/>
      </dsp:txXfrm>
    </dsp:sp>
    <dsp:sp modelId="{F71892E1-F340-4F60-8FFA-EE627A598DD2}">
      <dsp:nvSpPr>
        <dsp:cNvPr id="0" name=""/>
        <dsp:cNvSpPr/>
      </dsp:nvSpPr>
      <dsp:spPr>
        <a:xfrm rot="2467115">
          <a:off x="1903508" y="1769935"/>
          <a:ext cx="1615681" cy="40390"/>
        </a:xfrm>
        <a:custGeom>
          <a:avLst/>
          <a:gdLst/>
          <a:ahLst/>
          <a:cxnLst/>
          <a:rect l="0" t="0" r="0" b="0"/>
          <a:pathLst>
            <a:path>
              <a:moveTo>
                <a:pt x="0" y="20195"/>
              </a:moveTo>
              <a:lnTo>
                <a:pt x="1615681" y="2019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ru-RU" sz="1400" kern="1200">
            <a:latin typeface="Times New Roman" pitchFamily="18" charset="0"/>
            <a:cs typeface="Times New Roman" pitchFamily="18" charset="0"/>
          </a:endParaRPr>
        </a:p>
      </dsp:txBody>
      <dsp:txXfrm>
        <a:off x="2670956" y="1749738"/>
        <a:ext cx="80784" cy="80784"/>
      </dsp:txXfrm>
    </dsp:sp>
    <dsp:sp modelId="{FF407160-02AC-4A64-8DE4-5EBAB30CAD04}">
      <dsp:nvSpPr>
        <dsp:cNvPr id="0" name=""/>
        <dsp:cNvSpPr/>
      </dsp:nvSpPr>
      <dsp:spPr>
        <a:xfrm>
          <a:off x="3319935" y="2027779"/>
          <a:ext cx="1174413" cy="58720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Споживчі</a:t>
          </a:r>
          <a:endParaRPr lang="ru-RU" sz="1400" kern="1200">
            <a:latin typeface="Times New Roman" pitchFamily="18" charset="0"/>
            <a:cs typeface="Times New Roman" pitchFamily="18" charset="0"/>
          </a:endParaRPr>
        </a:p>
      </dsp:txBody>
      <dsp:txXfrm>
        <a:off x="3337134" y="2044978"/>
        <a:ext cx="1140015" cy="552808"/>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DAD671A-A53A-4C92-A316-B9BD494A22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1641</TotalTime>
  <Pages>79</Pages>
  <Words>17643</Words>
  <Characters>100569</Characters>
  <Application>Microsoft Office Word</Application>
  <DocSecurity>0</DocSecurity>
  <Lines>838</Lines>
  <Paragraphs>235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Люси</dc:creator>
  <cp:lastModifiedBy>Kateryna</cp:lastModifiedBy>
  <cp:revision>439</cp:revision>
  <dcterms:created xsi:type="dcterms:W3CDTF">2022-08-15T14:26:00Z</dcterms:created>
  <dcterms:modified xsi:type="dcterms:W3CDTF">2022-12-13T09:09:00Z</dcterms:modified>
</cp:coreProperties>
</file>