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17E6" w:rsidRPr="00D00013" w:rsidRDefault="009E17E6" w:rsidP="009E17E6">
      <w:pPr>
        <w:spacing w:after="0" w:line="360" w:lineRule="auto"/>
        <w:jc w:val="center"/>
        <w:rPr>
          <w:rFonts w:ascii="Times New Roman" w:hAnsi="Times New Roman" w:cs="Times New Roman"/>
          <w:bCs/>
          <w:sz w:val="28"/>
          <w:szCs w:val="28"/>
        </w:rPr>
      </w:pPr>
      <w:r w:rsidRPr="00D00013">
        <w:rPr>
          <w:rFonts w:ascii="Times New Roman" w:hAnsi="Times New Roman" w:cs="Times New Roman"/>
          <w:bCs/>
          <w:sz w:val="28"/>
          <w:szCs w:val="28"/>
        </w:rPr>
        <w:t>МІНІСТЕРСТВО ОСВІТИ І НАУКИ УКРАЇНИ</w:t>
      </w:r>
    </w:p>
    <w:p w:rsidR="009E17E6" w:rsidRDefault="009E17E6" w:rsidP="009E17E6">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 xml:space="preserve">Глухівський національний педагогічний університет </w:t>
      </w:r>
    </w:p>
    <w:p w:rsidR="009E17E6" w:rsidRPr="00D00013" w:rsidRDefault="009E17E6" w:rsidP="009E17E6">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імені Олександра Д</w:t>
      </w:r>
      <w:r w:rsidRPr="00D00013">
        <w:rPr>
          <w:rFonts w:ascii="Times New Roman" w:hAnsi="Times New Roman" w:cs="Times New Roman"/>
          <w:bCs/>
          <w:sz w:val="28"/>
          <w:szCs w:val="28"/>
        </w:rPr>
        <w:t xml:space="preserve">овженка </w:t>
      </w:r>
    </w:p>
    <w:p w:rsidR="009E17E6" w:rsidRDefault="009E17E6" w:rsidP="009E17E6">
      <w:pPr>
        <w:spacing w:after="0" w:line="360" w:lineRule="auto"/>
        <w:jc w:val="right"/>
        <w:rPr>
          <w:rFonts w:ascii="Times New Roman" w:hAnsi="Times New Roman" w:cs="Times New Roman"/>
          <w:bCs/>
          <w:sz w:val="28"/>
          <w:szCs w:val="28"/>
        </w:rPr>
      </w:pPr>
    </w:p>
    <w:p w:rsidR="009E17E6" w:rsidRPr="00D00013" w:rsidRDefault="009E17E6" w:rsidP="009E17E6">
      <w:pPr>
        <w:spacing w:after="0" w:line="360" w:lineRule="auto"/>
        <w:jc w:val="right"/>
        <w:rPr>
          <w:rFonts w:ascii="Times New Roman" w:hAnsi="Times New Roman" w:cs="Times New Roman"/>
          <w:bCs/>
          <w:sz w:val="28"/>
          <w:szCs w:val="28"/>
        </w:rPr>
      </w:pPr>
      <w:r w:rsidRPr="00D00013">
        <w:rPr>
          <w:rFonts w:ascii="Times New Roman" w:hAnsi="Times New Roman" w:cs="Times New Roman"/>
          <w:bCs/>
          <w:sz w:val="28"/>
          <w:szCs w:val="28"/>
        </w:rPr>
        <w:t xml:space="preserve">Кафедра історії, правознавства </w:t>
      </w:r>
      <w:r>
        <w:rPr>
          <w:rFonts w:ascii="Times New Roman" w:hAnsi="Times New Roman" w:cs="Times New Roman"/>
          <w:bCs/>
          <w:sz w:val="28"/>
          <w:szCs w:val="28"/>
        </w:rPr>
        <w:t xml:space="preserve"> </w:t>
      </w:r>
      <w:r w:rsidRPr="00D00013">
        <w:rPr>
          <w:rFonts w:ascii="Times New Roman" w:hAnsi="Times New Roman" w:cs="Times New Roman"/>
          <w:bCs/>
          <w:sz w:val="28"/>
          <w:szCs w:val="28"/>
        </w:rPr>
        <w:t>та методики навчання</w:t>
      </w:r>
    </w:p>
    <w:p w:rsidR="009E17E6" w:rsidRPr="00D00013" w:rsidRDefault="009E17E6" w:rsidP="009E17E6">
      <w:pPr>
        <w:spacing w:after="0" w:line="360" w:lineRule="auto"/>
        <w:rPr>
          <w:rFonts w:ascii="Times New Roman" w:hAnsi="Times New Roman" w:cs="Times New Roman"/>
          <w:bCs/>
          <w:sz w:val="28"/>
          <w:szCs w:val="28"/>
        </w:rPr>
      </w:pPr>
    </w:p>
    <w:p w:rsidR="009E17E6" w:rsidRPr="00A62607" w:rsidRDefault="009E17E6" w:rsidP="009E17E6">
      <w:pPr>
        <w:spacing w:after="0" w:line="360" w:lineRule="auto"/>
        <w:jc w:val="center"/>
        <w:rPr>
          <w:rFonts w:ascii="Times New Roman" w:hAnsi="Times New Roman" w:cs="Times New Roman"/>
          <w:b/>
          <w:bCs/>
          <w:sz w:val="28"/>
          <w:szCs w:val="28"/>
        </w:rPr>
      </w:pPr>
      <w:r w:rsidRPr="00A62607">
        <w:rPr>
          <w:rFonts w:ascii="Times New Roman" w:hAnsi="Times New Roman" w:cs="Times New Roman"/>
          <w:b/>
          <w:bCs/>
          <w:sz w:val="28"/>
          <w:szCs w:val="28"/>
        </w:rPr>
        <w:t xml:space="preserve">МАГІСТЕРСЬКА РОБОТА </w:t>
      </w:r>
    </w:p>
    <w:p w:rsidR="009E17E6" w:rsidRPr="00D00013" w:rsidRDefault="009E17E6" w:rsidP="009E17E6">
      <w:pPr>
        <w:spacing w:after="0" w:line="360" w:lineRule="auto"/>
        <w:jc w:val="center"/>
        <w:rPr>
          <w:rFonts w:ascii="Times New Roman" w:hAnsi="Times New Roman" w:cs="Times New Roman"/>
          <w:bCs/>
          <w:sz w:val="28"/>
          <w:szCs w:val="28"/>
        </w:rPr>
      </w:pPr>
      <w:r>
        <w:rPr>
          <w:rFonts w:ascii="Times New Roman" w:hAnsi="Times New Roman" w:cs="Times New Roman"/>
          <w:b/>
          <w:bCs/>
          <w:sz w:val="28"/>
          <w:szCs w:val="28"/>
        </w:rPr>
        <w:t xml:space="preserve">Тема: Еволюція Британського Союзу Фашистів та методичні рекомендації до впровадження спецкурсу </w:t>
      </w:r>
    </w:p>
    <w:p w:rsidR="009E17E6" w:rsidRPr="00D00013" w:rsidRDefault="009E17E6" w:rsidP="009E17E6">
      <w:pPr>
        <w:spacing w:after="0" w:line="360" w:lineRule="auto"/>
        <w:jc w:val="center"/>
        <w:rPr>
          <w:rFonts w:ascii="Times New Roman" w:hAnsi="Times New Roman" w:cs="Times New Roman"/>
          <w:b/>
          <w:sz w:val="28"/>
          <w:szCs w:val="28"/>
        </w:rPr>
      </w:pPr>
    </w:p>
    <w:p w:rsidR="009E17E6" w:rsidRPr="00675A1F" w:rsidRDefault="009E17E6" w:rsidP="009E17E6">
      <w:pPr>
        <w:spacing w:after="0" w:line="360" w:lineRule="auto"/>
        <w:ind w:left="4111"/>
        <w:rPr>
          <w:rFonts w:ascii="Times New Roman" w:hAnsi="Times New Roman" w:cs="Times New Roman"/>
          <w:b/>
          <w:bCs/>
          <w:sz w:val="28"/>
          <w:szCs w:val="28"/>
        </w:rPr>
      </w:pPr>
      <w:r w:rsidRPr="00675A1F">
        <w:rPr>
          <w:rFonts w:ascii="Times New Roman" w:hAnsi="Times New Roman" w:cs="Times New Roman"/>
          <w:b/>
          <w:bCs/>
          <w:sz w:val="28"/>
          <w:szCs w:val="28"/>
        </w:rPr>
        <w:t>Виконав</w:t>
      </w:r>
      <w:r>
        <w:rPr>
          <w:rFonts w:ascii="Times New Roman" w:hAnsi="Times New Roman" w:cs="Times New Roman"/>
          <w:b/>
          <w:bCs/>
          <w:sz w:val="28"/>
          <w:szCs w:val="28"/>
        </w:rPr>
        <w:t>:</w:t>
      </w:r>
    </w:p>
    <w:p w:rsidR="009E17E6" w:rsidRPr="00675A1F" w:rsidRDefault="009E17E6" w:rsidP="009E17E6">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 xml:space="preserve">Фільченко Віктор Ігорович </w:t>
      </w:r>
    </w:p>
    <w:p w:rsidR="009E17E6" w:rsidRDefault="009E17E6" w:rsidP="009E17E6">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 xml:space="preserve">спеціальність 014 Середня освіта (Історія), </w:t>
      </w:r>
    </w:p>
    <w:p w:rsidR="009E17E6" w:rsidRDefault="009E17E6" w:rsidP="009E17E6">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освітня програма Середня освіта(Історія)</w:t>
      </w:r>
    </w:p>
    <w:p w:rsidR="009E17E6" w:rsidRDefault="009E17E6" w:rsidP="009E17E6">
      <w:pPr>
        <w:spacing w:after="0" w:line="360" w:lineRule="auto"/>
        <w:ind w:left="4111"/>
        <w:rPr>
          <w:rFonts w:ascii="Times New Roman" w:hAnsi="Times New Roman" w:cs="Times New Roman"/>
          <w:b/>
          <w:bCs/>
          <w:sz w:val="28"/>
          <w:szCs w:val="28"/>
        </w:rPr>
      </w:pPr>
      <w:r w:rsidRPr="00675A1F">
        <w:rPr>
          <w:rFonts w:ascii="Times New Roman" w:hAnsi="Times New Roman" w:cs="Times New Roman"/>
          <w:b/>
          <w:bCs/>
          <w:sz w:val="28"/>
          <w:szCs w:val="28"/>
        </w:rPr>
        <w:t xml:space="preserve">Керівник: </w:t>
      </w:r>
    </w:p>
    <w:p w:rsidR="00211452" w:rsidRPr="00211452" w:rsidRDefault="00211452" w:rsidP="00211452">
      <w:pPr>
        <w:spacing w:after="0" w:line="360" w:lineRule="auto"/>
        <w:ind w:left="4111"/>
        <w:rPr>
          <w:rFonts w:ascii="Times New Roman" w:hAnsi="Times New Roman" w:cs="Times New Roman"/>
          <w:bCs/>
          <w:sz w:val="28"/>
          <w:szCs w:val="28"/>
        </w:rPr>
      </w:pPr>
      <w:r w:rsidRPr="00211452">
        <w:rPr>
          <w:rFonts w:ascii="Times New Roman" w:hAnsi="Times New Roman" w:cs="Times New Roman"/>
          <w:bCs/>
          <w:sz w:val="28"/>
          <w:szCs w:val="28"/>
        </w:rPr>
        <w:t>доктор педагогічних наук, старший викладач</w:t>
      </w:r>
    </w:p>
    <w:p w:rsidR="009E17E6" w:rsidRDefault="009E17E6" w:rsidP="009E17E6">
      <w:pPr>
        <w:spacing w:after="0" w:line="360" w:lineRule="auto"/>
        <w:ind w:left="4111"/>
        <w:rPr>
          <w:rFonts w:ascii="Times New Roman" w:hAnsi="Times New Roman" w:cs="Times New Roman"/>
          <w:sz w:val="28"/>
          <w:szCs w:val="28"/>
        </w:rPr>
      </w:pPr>
      <w:r>
        <w:rPr>
          <w:rFonts w:ascii="Times New Roman" w:hAnsi="Times New Roman" w:cs="Times New Roman"/>
          <w:sz w:val="28"/>
          <w:szCs w:val="28"/>
        </w:rPr>
        <w:t xml:space="preserve">Гриценко Андрій Петрович </w:t>
      </w:r>
    </w:p>
    <w:p w:rsidR="009E17E6" w:rsidRDefault="009E17E6" w:rsidP="009E17E6">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Допущено до захисту</w:t>
      </w:r>
    </w:p>
    <w:p w:rsidR="009E17E6" w:rsidRDefault="009E17E6" w:rsidP="009E17E6">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w:t>
      </w:r>
      <w:r>
        <w:rPr>
          <w:rFonts w:ascii="Times New Roman" w:hAnsi="Times New Roman" w:cs="Times New Roman"/>
          <w:bCs/>
          <w:sz w:val="28"/>
          <w:szCs w:val="28"/>
          <w:u w:val="single"/>
        </w:rPr>
        <w:tab/>
      </w:r>
      <w:r>
        <w:rPr>
          <w:rFonts w:ascii="Times New Roman" w:hAnsi="Times New Roman" w:cs="Times New Roman"/>
          <w:bCs/>
          <w:sz w:val="28"/>
          <w:szCs w:val="28"/>
        </w:rPr>
        <w:t xml:space="preserve">» </w:t>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rPr>
        <w:t>2021 р.</w:t>
      </w:r>
    </w:p>
    <w:p w:rsidR="009E17E6" w:rsidRPr="00675A1F" w:rsidRDefault="009E17E6" w:rsidP="009E17E6">
      <w:pPr>
        <w:spacing w:after="0" w:line="360" w:lineRule="auto"/>
        <w:ind w:left="4111"/>
        <w:rPr>
          <w:rFonts w:ascii="Times New Roman" w:hAnsi="Times New Roman" w:cs="Times New Roman"/>
          <w:b/>
          <w:bCs/>
          <w:sz w:val="28"/>
          <w:szCs w:val="28"/>
        </w:rPr>
      </w:pPr>
      <w:r w:rsidRPr="00675A1F">
        <w:rPr>
          <w:rFonts w:ascii="Times New Roman" w:hAnsi="Times New Roman" w:cs="Times New Roman"/>
          <w:b/>
          <w:bCs/>
          <w:sz w:val="28"/>
          <w:szCs w:val="28"/>
        </w:rPr>
        <w:t>Завідувач кафедри</w:t>
      </w:r>
    </w:p>
    <w:p w:rsidR="009E17E6" w:rsidRDefault="009E17E6" w:rsidP="009E17E6">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Гриценко А.П.</w:t>
      </w:r>
    </w:p>
    <w:p w:rsidR="009E17E6" w:rsidRDefault="009E17E6" w:rsidP="009E17E6">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Дата захисту: «</w:t>
      </w:r>
      <w:r>
        <w:rPr>
          <w:rFonts w:ascii="Times New Roman" w:hAnsi="Times New Roman" w:cs="Times New Roman"/>
          <w:bCs/>
          <w:sz w:val="28"/>
          <w:szCs w:val="28"/>
          <w:u w:val="single"/>
        </w:rPr>
        <w:tab/>
      </w:r>
      <w:r>
        <w:rPr>
          <w:rFonts w:ascii="Times New Roman" w:hAnsi="Times New Roman" w:cs="Times New Roman"/>
          <w:bCs/>
          <w:sz w:val="28"/>
          <w:szCs w:val="28"/>
        </w:rPr>
        <w:t xml:space="preserve">» </w:t>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rPr>
        <w:t>2021 р.</w:t>
      </w:r>
    </w:p>
    <w:p w:rsidR="009E17E6" w:rsidRPr="00DB54A7" w:rsidRDefault="009E17E6" w:rsidP="009E17E6">
      <w:pPr>
        <w:spacing w:after="0" w:line="360" w:lineRule="auto"/>
        <w:ind w:left="4111"/>
        <w:rPr>
          <w:rFonts w:ascii="Times New Roman" w:hAnsi="Times New Roman" w:cs="Times New Roman"/>
          <w:bCs/>
          <w:sz w:val="28"/>
          <w:szCs w:val="28"/>
          <w:u w:val="single"/>
        </w:rPr>
      </w:pPr>
      <w:r>
        <w:rPr>
          <w:rFonts w:ascii="Times New Roman" w:hAnsi="Times New Roman" w:cs="Times New Roman"/>
          <w:bCs/>
          <w:sz w:val="28"/>
          <w:szCs w:val="28"/>
        </w:rPr>
        <w:t>Оцінка</w:t>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p>
    <w:p w:rsidR="009E17E6" w:rsidRDefault="009E17E6" w:rsidP="009E17E6">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Підписи членів ЕК:</w:t>
      </w:r>
    </w:p>
    <w:p w:rsidR="009E17E6" w:rsidRDefault="009E17E6" w:rsidP="009E17E6">
      <w:pPr>
        <w:spacing w:after="0" w:line="360" w:lineRule="auto"/>
        <w:ind w:left="4111"/>
        <w:rPr>
          <w:rFonts w:ascii="Times New Roman" w:hAnsi="Times New Roman" w:cs="Times New Roman"/>
          <w:bCs/>
          <w:sz w:val="28"/>
          <w:szCs w:val="28"/>
          <w:u w:val="single"/>
        </w:rPr>
      </w:pP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p>
    <w:p w:rsidR="009E17E6" w:rsidRDefault="009E17E6" w:rsidP="009E17E6">
      <w:pPr>
        <w:spacing w:after="0" w:line="360" w:lineRule="auto"/>
        <w:ind w:left="4111"/>
        <w:rPr>
          <w:rFonts w:ascii="Times New Roman" w:hAnsi="Times New Roman" w:cs="Times New Roman"/>
          <w:bCs/>
          <w:sz w:val="28"/>
          <w:szCs w:val="28"/>
          <w:u w:val="single"/>
        </w:rPr>
      </w:pP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p>
    <w:p w:rsidR="009E17E6" w:rsidRPr="00A50A77" w:rsidRDefault="009E17E6" w:rsidP="009E17E6">
      <w:pPr>
        <w:spacing w:after="0" w:line="360" w:lineRule="auto"/>
        <w:ind w:left="4111"/>
        <w:rPr>
          <w:rFonts w:ascii="Times New Roman" w:hAnsi="Times New Roman" w:cs="Times New Roman"/>
          <w:bCs/>
          <w:sz w:val="28"/>
          <w:szCs w:val="28"/>
          <w:u w:val="single"/>
        </w:rPr>
      </w:pP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p>
    <w:p w:rsidR="009E17E6" w:rsidRDefault="009E17E6" w:rsidP="009E17E6">
      <w:pPr>
        <w:spacing w:after="0" w:line="360" w:lineRule="auto"/>
        <w:jc w:val="center"/>
        <w:rPr>
          <w:rFonts w:ascii="Times New Roman" w:hAnsi="Times New Roman" w:cs="Times New Roman"/>
          <w:bCs/>
          <w:sz w:val="28"/>
          <w:szCs w:val="28"/>
        </w:rPr>
      </w:pPr>
    </w:p>
    <w:p w:rsidR="009E17E6" w:rsidRDefault="009E17E6" w:rsidP="009E17E6">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Глухів 2021 р.</w:t>
      </w:r>
    </w:p>
    <w:p w:rsidR="009E17E6" w:rsidRDefault="009E17E6" w:rsidP="009E17E6">
      <w:pPr>
        <w:jc w:val="right"/>
        <w:rPr>
          <w:rFonts w:ascii="Times New Roman" w:hAnsi="Times New Roman" w:cs="Times New Roman"/>
          <w:sz w:val="28"/>
          <w:szCs w:val="28"/>
        </w:rPr>
      </w:pPr>
    </w:p>
    <w:p w:rsidR="009E17E6" w:rsidRPr="006D6DC9" w:rsidRDefault="009E17E6" w:rsidP="009E17E6">
      <w:pPr>
        <w:spacing w:after="0" w:line="360" w:lineRule="auto"/>
        <w:ind w:firstLine="709"/>
        <w:jc w:val="both"/>
        <w:rPr>
          <w:rFonts w:ascii="Times New Roman" w:hAnsi="Times New Roman" w:cs="Times New Roman"/>
          <w:sz w:val="28"/>
          <w:szCs w:val="28"/>
        </w:rPr>
      </w:pPr>
      <w:r w:rsidRPr="006D6DC9">
        <w:rPr>
          <w:rFonts w:ascii="Times New Roman" w:hAnsi="Times New Roman" w:cs="Times New Roman"/>
          <w:sz w:val="28"/>
          <w:szCs w:val="28"/>
        </w:rPr>
        <w:lastRenderedPageBreak/>
        <w:t xml:space="preserve">Магістерською роботою є рукопис. </w:t>
      </w:r>
    </w:p>
    <w:p w:rsidR="009E17E6" w:rsidRPr="006D6DC9" w:rsidRDefault="009E17E6" w:rsidP="009E17E6">
      <w:pPr>
        <w:spacing w:after="0" w:line="360" w:lineRule="auto"/>
        <w:ind w:firstLine="709"/>
        <w:jc w:val="both"/>
        <w:rPr>
          <w:rFonts w:ascii="Times New Roman" w:hAnsi="Times New Roman" w:cs="Times New Roman"/>
          <w:sz w:val="28"/>
          <w:szCs w:val="28"/>
        </w:rPr>
      </w:pPr>
    </w:p>
    <w:p w:rsidR="009E17E6" w:rsidRPr="006D6DC9" w:rsidRDefault="009E17E6" w:rsidP="009E17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6DC9">
        <w:rPr>
          <w:rFonts w:ascii="Times New Roman" w:hAnsi="Times New Roman" w:cs="Times New Roman"/>
          <w:sz w:val="28"/>
          <w:szCs w:val="28"/>
        </w:rPr>
        <w:t>Робота виконана у Глухівському національному педагогічному університеті імені Олександра Довженка, на кафедрі історії, правознавства та методики навчання.</w:t>
      </w:r>
    </w:p>
    <w:p w:rsidR="009E17E6" w:rsidRPr="006D6DC9" w:rsidRDefault="009E17E6" w:rsidP="009E17E6">
      <w:pPr>
        <w:spacing w:after="0" w:line="360" w:lineRule="auto"/>
        <w:ind w:firstLine="709"/>
        <w:jc w:val="both"/>
        <w:rPr>
          <w:rFonts w:ascii="Times New Roman" w:hAnsi="Times New Roman" w:cs="Times New Roman"/>
          <w:sz w:val="28"/>
          <w:szCs w:val="28"/>
        </w:rPr>
      </w:pPr>
    </w:p>
    <w:p w:rsidR="009E17E6" w:rsidRPr="006D6DC9" w:rsidRDefault="009E17E6" w:rsidP="009E17E6">
      <w:pPr>
        <w:spacing w:after="0" w:line="360" w:lineRule="auto"/>
        <w:ind w:firstLine="709"/>
        <w:jc w:val="both"/>
        <w:rPr>
          <w:rFonts w:ascii="Times New Roman" w:hAnsi="Times New Roman" w:cs="Times New Roman"/>
          <w:sz w:val="28"/>
          <w:szCs w:val="28"/>
        </w:rPr>
      </w:pPr>
      <w:r w:rsidRPr="006D6DC9">
        <w:rPr>
          <w:rFonts w:ascii="Times New Roman" w:hAnsi="Times New Roman" w:cs="Times New Roman"/>
          <w:sz w:val="28"/>
          <w:szCs w:val="28"/>
        </w:rPr>
        <w:t xml:space="preserve">Науковий керівник: </w:t>
      </w:r>
      <w:r w:rsidRPr="006D6DC9">
        <w:rPr>
          <w:rFonts w:ascii="Times New Roman" w:hAnsi="Times New Roman" w:cs="Times New Roman"/>
          <w:sz w:val="28"/>
          <w:szCs w:val="28"/>
        </w:rPr>
        <w:br/>
        <w:t xml:space="preserve"> </w:t>
      </w:r>
      <w:r w:rsidRPr="006D6DC9">
        <w:rPr>
          <w:rFonts w:ascii="Times New Roman" w:hAnsi="Times New Roman" w:cs="Times New Roman"/>
          <w:sz w:val="28"/>
          <w:szCs w:val="28"/>
        </w:rPr>
        <w:tab/>
      </w:r>
      <w:r w:rsidR="00211452">
        <w:rPr>
          <w:rFonts w:ascii="Times New Roman" w:hAnsi="Times New Roman" w:cs="Times New Roman"/>
          <w:sz w:val="28"/>
          <w:szCs w:val="28"/>
        </w:rPr>
        <w:t xml:space="preserve">Гриценко А.Н. </w:t>
      </w:r>
      <w:r>
        <w:rPr>
          <w:rFonts w:ascii="Times New Roman" w:hAnsi="Times New Roman" w:cs="Times New Roman"/>
          <w:sz w:val="28"/>
          <w:szCs w:val="28"/>
        </w:rPr>
        <w:t xml:space="preserve"> </w:t>
      </w:r>
      <w:r w:rsidRPr="006D6DC9">
        <w:rPr>
          <w:rFonts w:ascii="Times New Roman" w:hAnsi="Times New Roman" w:cs="Times New Roman"/>
          <w:sz w:val="28"/>
          <w:szCs w:val="28"/>
        </w:rPr>
        <w:t xml:space="preserve">– </w:t>
      </w:r>
      <w:r w:rsidR="00211452">
        <w:rPr>
          <w:rFonts w:ascii="Times New Roman" w:hAnsi="Times New Roman" w:cs="Times New Roman"/>
          <w:sz w:val="28"/>
          <w:szCs w:val="28"/>
        </w:rPr>
        <w:t>доктор педагогічних наук</w:t>
      </w:r>
      <w:r w:rsidRPr="00211452">
        <w:rPr>
          <w:rFonts w:ascii="Times New Roman" w:hAnsi="Times New Roman" w:cs="Times New Roman"/>
          <w:sz w:val="28"/>
          <w:szCs w:val="28"/>
        </w:rPr>
        <w:t xml:space="preserve">, </w:t>
      </w:r>
      <w:r w:rsidR="00211452">
        <w:rPr>
          <w:rFonts w:ascii="Times New Roman" w:hAnsi="Times New Roman" w:cs="Times New Roman"/>
          <w:sz w:val="28"/>
          <w:szCs w:val="28"/>
        </w:rPr>
        <w:t xml:space="preserve">старший викладач </w:t>
      </w:r>
      <w:r w:rsidRPr="006D6DC9">
        <w:rPr>
          <w:rFonts w:ascii="Times New Roman" w:hAnsi="Times New Roman" w:cs="Times New Roman"/>
          <w:sz w:val="28"/>
          <w:szCs w:val="28"/>
        </w:rPr>
        <w:t>Навчально-</w:t>
      </w:r>
      <w:r>
        <w:rPr>
          <w:rFonts w:ascii="Times New Roman" w:hAnsi="Times New Roman" w:cs="Times New Roman"/>
          <w:sz w:val="28"/>
          <w:szCs w:val="28"/>
        </w:rPr>
        <w:t>н</w:t>
      </w:r>
      <w:r w:rsidRPr="006D6DC9">
        <w:rPr>
          <w:rFonts w:ascii="Times New Roman" w:hAnsi="Times New Roman" w:cs="Times New Roman"/>
          <w:sz w:val="28"/>
          <w:szCs w:val="28"/>
        </w:rPr>
        <w:t>ауковго інституту філології та історії Глухівського національного педагогічного університету імені Олександра Довженка</w:t>
      </w:r>
      <w:r>
        <w:rPr>
          <w:rFonts w:ascii="Times New Roman" w:hAnsi="Times New Roman" w:cs="Times New Roman"/>
          <w:sz w:val="28"/>
          <w:szCs w:val="28"/>
        </w:rPr>
        <w:t xml:space="preserve">, </w:t>
      </w:r>
    </w:p>
    <w:p w:rsidR="009E17E6" w:rsidRPr="006D6DC9" w:rsidRDefault="009E17E6" w:rsidP="009E17E6">
      <w:pPr>
        <w:spacing w:after="0" w:line="360" w:lineRule="auto"/>
        <w:ind w:firstLine="709"/>
        <w:jc w:val="both"/>
        <w:rPr>
          <w:rFonts w:ascii="Times New Roman" w:hAnsi="Times New Roman" w:cs="Times New Roman"/>
          <w:sz w:val="28"/>
          <w:szCs w:val="28"/>
        </w:rPr>
      </w:pPr>
    </w:p>
    <w:p w:rsidR="00211452" w:rsidRPr="00211452" w:rsidRDefault="00211452" w:rsidP="002114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Рецензенти:</w:t>
      </w:r>
      <w:r>
        <w:rPr>
          <w:rFonts w:ascii="Times New Roman" w:hAnsi="Times New Roman" w:cs="Times New Roman"/>
          <w:sz w:val="28"/>
          <w:szCs w:val="28"/>
        </w:rPr>
        <w:br/>
      </w:r>
      <w:r>
        <w:rPr>
          <w:rFonts w:ascii="Times New Roman" w:hAnsi="Times New Roman" w:cs="Times New Roman"/>
          <w:sz w:val="28"/>
          <w:szCs w:val="28"/>
        </w:rPr>
        <w:tab/>
      </w:r>
      <w:r w:rsidRPr="00211452">
        <w:rPr>
          <w:rFonts w:ascii="Times New Roman" w:hAnsi="Times New Roman" w:cs="Times New Roman"/>
          <w:sz w:val="28"/>
          <w:szCs w:val="28"/>
        </w:rPr>
        <w:t>Баранник Н.О</w:t>
      </w:r>
      <w:r>
        <w:rPr>
          <w:rFonts w:ascii="Times New Roman" w:hAnsi="Times New Roman" w:cs="Times New Roman"/>
          <w:sz w:val="28"/>
          <w:szCs w:val="28"/>
        </w:rPr>
        <w:t xml:space="preserve"> – </w:t>
      </w:r>
      <w:r w:rsidRPr="00211452">
        <w:rPr>
          <w:rFonts w:ascii="Times New Roman" w:hAnsi="Times New Roman" w:cs="Times New Roman"/>
          <w:sz w:val="28"/>
          <w:szCs w:val="28"/>
        </w:rPr>
        <w:t>канд</w:t>
      </w:r>
      <w:r>
        <w:rPr>
          <w:rFonts w:ascii="Times New Roman" w:hAnsi="Times New Roman" w:cs="Times New Roman"/>
          <w:sz w:val="28"/>
          <w:szCs w:val="28"/>
        </w:rPr>
        <w:t xml:space="preserve">идат </w:t>
      </w:r>
      <w:r w:rsidRPr="00211452">
        <w:rPr>
          <w:rFonts w:ascii="Times New Roman" w:hAnsi="Times New Roman" w:cs="Times New Roman"/>
          <w:sz w:val="28"/>
          <w:szCs w:val="28"/>
        </w:rPr>
        <w:t>пед</w:t>
      </w:r>
      <w:r>
        <w:rPr>
          <w:rFonts w:ascii="Times New Roman" w:hAnsi="Times New Roman" w:cs="Times New Roman"/>
          <w:sz w:val="28"/>
          <w:szCs w:val="28"/>
        </w:rPr>
        <w:t xml:space="preserve">агогічних </w:t>
      </w:r>
      <w:r w:rsidRPr="00211452">
        <w:rPr>
          <w:rFonts w:ascii="Times New Roman" w:hAnsi="Times New Roman" w:cs="Times New Roman"/>
          <w:sz w:val="28"/>
          <w:szCs w:val="28"/>
        </w:rPr>
        <w:t>наук, доцент, доц</w:t>
      </w:r>
      <w:r>
        <w:rPr>
          <w:rFonts w:ascii="Times New Roman" w:hAnsi="Times New Roman" w:cs="Times New Roman"/>
          <w:sz w:val="28"/>
          <w:szCs w:val="28"/>
        </w:rPr>
        <w:t>ент кафедри української мови,  літератури та методики</w:t>
      </w:r>
      <w:r w:rsidRPr="00211452">
        <w:rPr>
          <w:rFonts w:ascii="Times New Roman" w:hAnsi="Times New Roman" w:cs="Times New Roman"/>
          <w:sz w:val="28"/>
          <w:szCs w:val="28"/>
        </w:rPr>
        <w:t xml:space="preserve">навчання ГНПУ ім. О.Довженка </w:t>
      </w:r>
    </w:p>
    <w:p w:rsidR="00211452" w:rsidRPr="00211452" w:rsidRDefault="00211452" w:rsidP="00211452">
      <w:pPr>
        <w:spacing w:after="0" w:line="360" w:lineRule="auto"/>
        <w:ind w:firstLine="709"/>
        <w:jc w:val="both"/>
        <w:rPr>
          <w:rFonts w:ascii="Times New Roman" w:hAnsi="Times New Roman" w:cs="Times New Roman"/>
          <w:sz w:val="28"/>
          <w:szCs w:val="28"/>
        </w:rPr>
      </w:pPr>
      <w:r w:rsidRPr="00211452">
        <w:rPr>
          <w:rFonts w:ascii="Times New Roman" w:hAnsi="Times New Roman" w:cs="Times New Roman"/>
          <w:sz w:val="28"/>
          <w:szCs w:val="28"/>
        </w:rPr>
        <w:t>Моцак С.І.</w:t>
      </w:r>
      <w:r>
        <w:rPr>
          <w:rFonts w:ascii="Times New Roman" w:hAnsi="Times New Roman" w:cs="Times New Roman"/>
          <w:sz w:val="28"/>
          <w:szCs w:val="28"/>
        </w:rPr>
        <w:t xml:space="preserve"> - </w:t>
      </w:r>
      <w:r w:rsidRPr="00211452">
        <w:rPr>
          <w:rFonts w:ascii="Times New Roman" w:hAnsi="Times New Roman" w:cs="Times New Roman"/>
          <w:sz w:val="28"/>
          <w:szCs w:val="28"/>
        </w:rPr>
        <w:t>канд</w:t>
      </w:r>
      <w:r>
        <w:rPr>
          <w:rFonts w:ascii="Times New Roman" w:hAnsi="Times New Roman" w:cs="Times New Roman"/>
          <w:sz w:val="28"/>
          <w:szCs w:val="28"/>
        </w:rPr>
        <w:t xml:space="preserve">идат </w:t>
      </w:r>
      <w:r w:rsidRPr="00211452">
        <w:rPr>
          <w:rFonts w:ascii="Times New Roman" w:hAnsi="Times New Roman" w:cs="Times New Roman"/>
          <w:sz w:val="28"/>
          <w:szCs w:val="28"/>
        </w:rPr>
        <w:t>пед</w:t>
      </w:r>
      <w:r>
        <w:rPr>
          <w:rFonts w:ascii="Times New Roman" w:hAnsi="Times New Roman" w:cs="Times New Roman"/>
          <w:sz w:val="28"/>
          <w:szCs w:val="28"/>
        </w:rPr>
        <w:t xml:space="preserve">агогічних </w:t>
      </w:r>
      <w:r w:rsidRPr="00211452">
        <w:rPr>
          <w:rFonts w:ascii="Times New Roman" w:hAnsi="Times New Roman" w:cs="Times New Roman"/>
          <w:sz w:val="28"/>
          <w:szCs w:val="28"/>
        </w:rPr>
        <w:t>наук,</w:t>
      </w:r>
      <w:r>
        <w:rPr>
          <w:rFonts w:ascii="Times New Roman" w:hAnsi="Times New Roman" w:cs="Times New Roman"/>
          <w:sz w:val="28"/>
          <w:szCs w:val="28"/>
        </w:rPr>
        <w:t xml:space="preserve"> </w:t>
      </w:r>
      <w:r w:rsidRPr="00211452">
        <w:rPr>
          <w:rFonts w:ascii="Times New Roman" w:hAnsi="Times New Roman" w:cs="Times New Roman"/>
          <w:sz w:val="28"/>
          <w:szCs w:val="28"/>
        </w:rPr>
        <w:t>завідув</w:t>
      </w:r>
      <w:r>
        <w:rPr>
          <w:rFonts w:ascii="Times New Roman" w:hAnsi="Times New Roman" w:cs="Times New Roman"/>
          <w:sz w:val="28"/>
          <w:szCs w:val="28"/>
        </w:rPr>
        <w:t xml:space="preserve">ач кафедри всесвітньої історії, міжнародних відносин та </w:t>
      </w:r>
      <w:r w:rsidRPr="00211452">
        <w:rPr>
          <w:rFonts w:ascii="Times New Roman" w:hAnsi="Times New Roman" w:cs="Times New Roman"/>
          <w:sz w:val="28"/>
          <w:szCs w:val="28"/>
        </w:rPr>
        <w:t>методик</w:t>
      </w:r>
      <w:r>
        <w:rPr>
          <w:rFonts w:ascii="Times New Roman" w:hAnsi="Times New Roman" w:cs="Times New Roman"/>
          <w:sz w:val="28"/>
          <w:szCs w:val="28"/>
        </w:rPr>
        <w:t xml:space="preserve">и навчання історичних дисциплін </w:t>
      </w:r>
      <w:r w:rsidRPr="00211452">
        <w:rPr>
          <w:rFonts w:ascii="Times New Roman" w:hAnsi="Times New Roman" w:cs="Times New Roman"/>
          <w:sz w:val="28"/>
          <w:szCs w:val="28"/>
        </w:rPr>
        <w:t xml:space="preserve">Сумського ДПУ ім. А.С. Макаренка </w:t>
      </w:r>
    </w:p>
    <w:p w:rsidR="00211452" w:rsidRDefault="00211452" w:rsidP="009E17E6">
      <w:pPr>
        <w:spacing w:after="0" w:line="360" w:lineRule="auto"/>
        <w:ind w:firstLine="709"/>
        <w:jc w:val="both"/>
        <w:rPr>
          <w:rFonts w:ascii="Times New Roman" w:hAnsi="Times New Roman" w:cs="Times New Roman"/>
          <w:sz w:val="28"/>
          <w:szCs w:val="28"/>
        </w:rPr>
      </w:pPr>
    </w:p>
    <w:p w:rsidR="009E17E6" w:rsidRPr="006D6DC9" w:rsidRDefault="009E17E6" w:rsidP="009E17E6">
      <w:pPr>
        <w:spacing w:after="0" w:line="360" w:lineRule="auto"/>
        <w:ind w:firstLine="709"/>
        <w:jc w:val="both"/>
        <w:rPr>
          <w:rFonts w:ascii="Times New Roman" w:hAnsi="Times New Roman" w:cs="Times New Roman"/>
          <w:sz w:val="28"/>
          <w:szCs w:val="28"/>
        </w:rPr>
      </w:pPr>
      <w:r w:rsidRPr="006D6DC9">
        <w:rPr>
          <w:rFonts w:ascii="Times New Roman" w:hAnsi="Times New Roman" w:cs="Times New Roman"/>
          <w:sz w:val="28"/>
          <w:szCs w:val="28"/>
        </w:rPr>
        <w:t xml:space="preserve">Захист відбудеться 27 грудня 2021 року, о 8.00, на засіданні державної екзаменаційної комісії у Глухівському національному педагогічному університеті імені Олександра Довженка за адресою: 41400, м. Глухів, вул. Терещенка, 47 (306 аудиторія). </w:t>
      </w:r>
    </w:p>
    <w:p w:rsidR="009E17E6" w:rsidRPr="006D6DC9" w:rsidRDefault="009E17E6" w:rsidP="009E17E6">
      <w:pPr>
        <w:spacing w:after="0" w:line="360" w:lineRule="auto"/>
        <w:ind w:firstLine="709"/>
        <w:jc w:val="both"/>
        <w:rPr>
          <w:rFonts w:ascii="Times New Roman" w:hAnsi="Times New Roman" w:cs="Times New Roman"/>
          <w:sz w:val="28"/>
          <w:szCs w:val="28"/>
        </w:rPr>
      </w:pPr>
    </w:p>
    <w:p w:rsidR="009E17E6" w:rsidRPr="006D6DC9" w:rsidRDefault="009E17E6" w:rsidP="009E17E6">
      <w:pPr>
        <w:spacing w:after="0" w:line="360" w:lineRule="auto"/>
        <w:ind w:firstLine="709"/>
        <w:jc w:val="both"/>
        <w:rPr>
          <w:rFonts w:ascii="Times New Roman" w:hAnsi="Times New Roman" w:cs="Times New Roman"/>
          <w:sz w:val="28"/>
          <w:szCs w:val="28"/>
        </w:rPr>
      </w:pPr>
      <w:r w:rsidRPr="006D6DC9">
        <w:rPr>
          <w:rFonts w:ascii="Times New Roman" w:hAnsi="Times New Roman" w:cs="Times New Roman"/>
          <w:sz w:val="28"/>
          <w:szCs w:val="28"/>
        </w:rPr>
        <w:t>З магістерською роботою можна ознайомитися у бібліотеці Глухівського національного педагогічного університету імені Олександра Довженка.</w:t>
      </w:r>
    </w:p>
    <w:p w:rsidR="009E17E6" w:rsidRPr="006D6DC9" w:rsidRDefault="009E17E6" w:rsidP="009E17E6">
      <w:pPr>
        <w:spacing w:after="0" w:line="360" w:lineRule="auto"/>
        <w:ind w:firstLine="709"/>
        <w:jc w:val="both"/>
        <w:rPr>
          <w:rFonts w:ascii="Times New Roman" w:hAnsi="Times New Roman" w:cs="Times New Roman"/>
          <w:sz w:val="28"/>
          <w:szCs w:val="28"/>
        </w:rPr>
      </w:pPr>
    </w:p>
    <w:p w:rsidR="009E17E6" w:rsidRDefault="009E17E6" w:rsidP="009E17E6">
      <w:pPr>
        <w:spacing w:after="0" w:line="360" w:lineRule="auto"/>
        <w:ind w:firstLine="709"/>
        <w:jc w:val="both"/>
        <w:rPr>
          <w:rFonts w:ascii="Times New Roman" w:hAnsi="Times New Roman" w:cs="Times New Roman"/>
          <w:sz w:val="28"/>
          <w:szCs w:val="28"/>
        </w:rPr>
      </w:pPr>
      <w:r w:rsidRPr="006D6DC9">
        <w:rPr>
          <w:rFonts w:ascii="Times New Roman" w:hAnsi="Times New Roman" w:cs="Times New Roman"/>
          <w:sz w:val="28"/>
          <w:szCs w:val="28"/>
        </w:rPr>
        <w:t>Директор ННІ філології  та історії                           Олена ЧУМАЧЕНКО</w:t>
      </w:r>
    </w:p>
    <w:p w:rsidR="00A10AA5" w:rsidRDefault="00A10AA5" w:rsidP="009E17E6">
      <w:pPr>
        <w:spacing w:after="0" w:line="360" w:lineRule="auto"/>
        <w:ind w:firstLine="709"/>
        <w:jc w:val="both"/>
        <w:rPr>
          <w:rFonts w:ascii="Times New Roman" w:hAnsi="Times New Roman" w:cs="Times New Roman"/>
          <w:sz w:val="28"/>
          <w:szCs w:val="28"/>
        </w:rPr>
      </w:pPr>
    </w:p>
    <w:p w:rsidR="00A10AA5" w:rsidRPr="009E17E6" w:rsidRDefault="00A10AA5" w:rsidP="009E17E6">
      <w:pPr>
        <w:spacing w:after="0" w:line="360" w:lineRule="auto"/>
        <w:ind w:firstLine="709"/>
        <w:jc w:val="both"/>
        <w:rPr>
          <w:rFonts w:ascii="Times New Roman" w:hAnsi="Times New Roman" w:cs="Times New Roman"/>
          <w:sz w:val="28"/>
          <w:szCs w:val="28"/>
        </w:rPr>
      </w:pPr>
    </w:p>
    <w:sdt>
      <w:sdtPr>
        <w:rPr>
          <w:rFonts w:ascii="Times New Roman" w:eastAsiaTheme="minorEastAsia" w:hAnsi="Times New Roman" w:cs="Times New Roman"/>
          <w:color w:val="auto"/>
          <w:sz w:val="28"/>
          <w:szCs w:val="28"/>
          <w:lang w:val="uk-UA" w:eastAsia="uk-UA"/>
        </w:rPr>
        <w:id w:val="1886988287"/>
        <w:docPartObj>
          <w:docPartGallery w:val="Table of Contents"/>
          <w:docPartUnique/>
        </w:docPartObj>
      </w:sdtPr>
      <w:sdtEndPr>
        <w:rPr>
          <w:b/>
          <w:bCs/>
        </w:rPr>
      </w:sdtEndPr>
      <w:sdtContent>
        <w:p w:rsidR="006F6694" w:rsidRPr="002C5EA3" w:rsidRDefault="006F6694" w:rsidP="006F6694">
          <w:pPr>
            <w:pStyle w:val="af3"/>
            <w:jc w:val="center"/>
            <w:rPr>
              <w:rFonts w:ascii="Times New Roman" w:hAnsi="Times New Roman" w:cs="Times New Roman"/>
              <w:color w:val="000000" w:themeColor="text1"/>
              <w:sz w:val="28"/>
              <w:szCs w:val="28"/>
              <w:lang w:val="uk-UA"/>
            </w:rPr>
          </w:pPr>
          <w:r w:rsidRPr="002C5EA3">
            <w:rPr>
              <w:rFonts w:ascii="Times New Roman" w:hAnsi="Times New Roman" w:cs="Times New Roman"/>
              <w:color w:val="000000" w:themeColor="text1"/>
              <w:sz w:val="28"/>
              <w:szCs w:val="28"/>
              <w:lang w:val="uk-UA"/>
            </w:rPr>
            <w:t>Зміст</w:t>
          </w:r>
        </w:p>
        <w:p w:rsidR="00EC2477" w:rsidRDefault="00385C27">
          <w:pPr>
            <w:pStyle w:val="12"/>
            <w:rPr>
              <w:noProof/>
              <w:lang w:val="ru-RU" w:eastAsia="ru-RU"/>
            </w:rPr>
          </w:pPr>
          <w:r w:rsidRPr="00385C27">
            <w:rPr>
              <w:rFonts w:ascii="Times New Roman" w:hAnsi="Times New Roman" w:cs="Times New Roman"/>
              <w:sz w:val="28"/>
              <w:szCs w:val="28"/>
            </w:rPr>
            <w:fldChar w:fldCharType="begin"/>
          </w:r>
          <w:r w:rsidR="006F6694" w:rsidRPr="002C5EA3">
            <w:rPr>
              <w:rFonts w:ascii="Times New Roman" w:hAnsi="Times New Roman" w:cs="Times New Roman"/>
              <w:sz w:val="28"/>
              <w:szCs w:val="28"/>
            </w:rPr>
            <w:instrText xml:space="preserve"> TOC \o "1-3" \h \z \u </w:instrText>
          </w:r>
          <w:r w:rsidRPr="00385C27">
            <w:rPr>
              <w:rFonts w:ascii="Times New Roman" w:hAnsi="Times New Roman" w:cs="Times New Roman"/>
              <w:sz w:val="28"/>
              <w:szCs w:val="28"/>
            </w:rPr>
            <w:fldChar w:fldCharType="separate"/>
          </w:r>
          <w:hyperlink w:anchor="_Toc90488517" w:history="1">
            <w:r w:rsidR="00EC2477" w:rsidRPr="00562DDA">
              <w:rPr>
                <w:rStyle w:val="a8"/>
                <w:noProof/>
              </w:rPr>
              <w:t>ВСТУП</w:t>
            </w:r>
            <w:r w:rsidR="00EC2477">
              <w:rPr>
                <w:noProof/>
                <w:webHidden/>
              </w:rPr>
              <w:tab/>
            </w:r>
            <w:r>
              <w:rPr>
                <w:noProof/>
                <w:webHidden/>
              </w:rPr>
              <w:fldChar w:fldCharType="begin"/>
            </w:r>
            <w:r w:rsidR="00EC2477">
              <w:rPr>
                <w:noProof/>
                <w:webHidden/>
              </w:rPr>
              <w:instrText xml:space="preserve"> PAGEREF _Toc90488517 \h </w:instrText>
            </w:r>
            <w:r>
              <w:rPr>
                <w:noProof/>
                <w:webHidden/>
              </w:rPr>
            </w:r>
            <w:r>
              <w:rPr>
                <w:noProof/>
                <w:webHidden/>
              </w:rPr>
              <w:fldChar w:fldCharType="separate"/>
            </w:r>
            <w:r w:rsidR="00CD6CC4">
              <w:rPr>
                <w:noProof/>
                <w:webHidden/>
              </w:rPr>
              <w:t>4</w:t>
            </w:r>
            <w:r>
              <w:rPr>
                <w:noProof/>
                <w:webHidden/>
              </w:rPr>
              <w:fldChar w:fldCharType="end"/>
            </w:r>
          </w:hyperlink>
        </w:p>
        <w:p w:rsidR="00EC2477" w:rsidRDefault="00385C27">
          <w:pPr>
            <w:pStyle w:val="12"/>
            <w:rPr>
              <w:noProof/>
              <w:lang w:val="ru-RU" w:eastAsia="ru-RU"/>
            </w:rPr>
          </w:pPr>
          <w:hyperlink w:anchor="_Toc90488518" w:history="1">
            <w:r w:rsidR="00EC2477" w:rsidRPr="00562DDA">
              <w:rPr>
                <w:rStyle w:val="a8"/>
                <w:noProof/>
              </w:rPr>
              <w:t>РОЗДІЛ 1</w:t>
            </w:r>
            <w:r w:rsidR="00EC2477" w:rsidRPr="00562DDA">
              <w:rPr>
                <w:rStyle w:val="a8"/>
                <w:noProof/>
                <w:lang w:val="ru-RU"/>
              </w:rPr>
              <w:t xml:space="preserve">. </w:t>
            </w:r>
            <w:r w:rsidR="00EC2477" w:rsidRPr="00562DDA">
              <w:rPr>
                <w:rStyle w:val="a8"/>
                <w:noProof/>
              </w:rPr>
              <w:t>ДЖЕРЕЛЬНА БАЗА ТА ІСТОРІОГРАФІЯ ПИТАННЯ</w:t>
            </w:r>
            <w:r w:rsidR="00EC2477">
              <w:rPr>
                <w:noProof/>
                <w:webHidden/>
              </w:rPr>
              <w:tab/>
            </w:r>
            <w:r>
              <w:rPr>
                <w:noProof/>
                <w:webHidden/>
              </w:rPr>
              <w:fldChar w:fldCharType="begin"/>
            </w:r>
            <w:r w:rsidR="00EC2477">
              <w:rPr>
                <w:noProof/>
                <w:webHidden/>
              </w:rPr>
              <w:instrText xml:space="preserve"> PAGEREF _Toc90488518 \h </w:instrText>
            </w:r>
            <w:r>
              <w:rPr>
                <w:noProof/>
                <w:webHidden/>
              </w:rPr>
            </w:r>
            <w:r>
              <w:rPr>
                <w:noProof/>
                <w:webHidden/>
              </w:rPr>
              <w:fldChar w:fldCharType="separate"/>
            </w:r>
            <w:r w:rsidR="00CD6CC4">
              <w:rPr>
                <w:noProof/>
                <w:webHidden/>
              </w:rPr>
              <w:t>8</w:t>
            </w:r>
            <w:r>
              <w:rPr>
                <w:noProof/>
                <w:webHidden/>
              </w:rPr>
              <w:fldChar w:fldCharType="end"/>
            </w:r>
          </w:hyperlink>
        </w:p>
        <w:p w:rsidR="00EC2477" w:rsidRPr="00EC2477" w:rsidRDefault="00385C27">
          <w:pPr>
            <w:pStyle w:val="21"/>
            <w:tabs>
              <w:tab w:val="right" w:leader="dot" w:pos="9627"/>
            </w:tabs>
            <w:rPr>
              <w:rFonts w:ascii="Times New Roman" w:hAnsi="Times New Roman" w:cs="Times New Roman"/>
              <w:noProof/>
              <w:sz w:val="28"/>
              <w:szCs w:val="28"/>
              <w:lang w:val="ru-RU" w:eastAsia="ru-RU"/>
            </w:rPr>
          </w:pPr>
          <w:hyperlink w:anchor="_Toc90488519" w:history="1">
            <w:r w:rsidR="00EC2477" w:rsidRPr="00EC2477">
              <w:rPr>
                <w:rStyle w:val="a8"/>
                <w:rFonts w:ascii="Times New Roman" w:eastAsia="HiddenHorzOCR" w:hAnsi="Times New Roman" w:cs="Times New Roman"/>
                <w:noProof/>
                <w:sz w:val="28"/>
                <w:szCs w:val="28"/>
              </w:rPr>
              <w:t>1.1 Розгляд джерельної бази та історіографічного питання у довоєнний період.</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_Toc90488519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8</w:t>
            </w:r>
            <w:r w:rsidRPr="00EC2477">
              <w:rPr>
                <w:rFonts w:ascii="Times New Roman" w:hAnsi="Times New Roman" w:cs="Times New Roman"/>
                <w:noProof/>
                <w:webHidden/>
                <w:sz w:val="28"/>
                <w:szCs w:val="28"/>
              </w:rPr>
              <w:fldChar w:fldCharType="end"/>
            </w:r>
          </w:hyperlink>
        </w:p>
        <w:p w:rsidR="00EC2477" w:rsidRPr="00EC2477" w:rsidRDefault="00385C27">
          <w:pPr>
            <w:pStyle w:val="21"/>
            <w:tabs>
              <w:tab w:val="right" w:leader="dot" w:pos="9627"/>
            </w:tabs>
            <w:rPr>
              <w:rFonts w:ascii="Times New Roman" w:hAnsi="Times New Roman" w:cs="Times New Roman"/>
              <w:noProof/>
              <w:sz w:val="28"/>
              <w:szCs w:val="28"/>
              <w:lang w:val="ru-RU" w:eastAsia="ru-RU"/>
            </w:rPr>
          </w:pPr>
          <w:hyperlink w:anchor="_Toc90488520" w:history="1">
            <w:r w:rsidR="00EC2477" w:rsidRPr="00EC2477">
              <w:rPr>
                <w:rStyle w:val="a8"/>
                <w:rFonts w:ascii="Times New Roman" w:eastAsiaTheme="minorHAnsi" w:hAnsi="Times New Roman" w:cs="Times New Roman"/>
                <w:noProof/>
                <w:sz w:val="28"/>
                <w:szCs w:val="28"/>
                <w:lang w:eastAsia="en-US"/>
              </w:rPr>
              <w:t>1.2 Розгляд джерельної бази та історіографічного питання у післявоєнний період.</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_Toc90488520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12</w:t>
            </w:r>
            <w:r w:rsidRPr="00EC2477">
              <w:rPr>
                <w:rFonts w:ascii="Times New Roman" w:hAnsi="Times New Roman" w:cs="Times New Roman"/>
                <w:noProof/>
                <w:webHidden/>
                <w:sz w:val="28"/>
                <w:szCs w:val="28"/>
              </w:rPr>
              <w:fldChar w:fldCharType="end"/>
            </w:r>
          </w:hyperlink>
        </w:p>
        <w:p w:rsidR="00EC2477" w:rsidRPr="00EC2477" w:rsidRDefault="00385C27">
          <w:pPr>
            <w:pStyle w:val="12"/>
            <w:rPr>
              <w:rFonts w:ascii="Times New Roman" w:hAnsi="Times New Roman" w:cs="Times New Roman"/>
              <w:noProof/>
              <w:sz w:val="28"/>
              <w:szCs w:val="28"/>
              <w:lang w:val="ru-RU" w:eastAsia="ru-RU"/>
            </w:rPr>
          </w:pPr>
          <w:hyperlink w:anchor="_Toc90488521" w:history="1">
            <w:r w:rsidR="00EC2477" w:rsidRPr="00EC2477">
              <w:rPr>
                <w:rStyle w:val="a8"/>
                <w:rFonts w:ascii="Times New Roman" w:hAnsi="Times New Roman" w:cs="Times New Roman"/>
                <w:noProof/>
                <w:sz w:val="28"/>
                <w:szCs w:val="28"/>
              </w:rPr>
              <w:t>РОЗДІЛ 2</w:t>
            </w:r>
            <w:r w:rsidR="00EC2477" w:rsidRPr="00EC2477">
              <w:rPr>
                <w:rStyle w:val="a8"/>
                <w:rFonts w:ascii="Times New Roman" w:hAnsi="Times New Roman" w:cs="Times New Roman"/>
                <w:noProof/>
                <w:sz w:val="28"/>
                <w:szCs w:val="28"/>
                <w:lang w:val="ru-RU"/>
              </w:rPr>
              <w:t xml:space="preserve">. </w:t>
            </w:r>
            <w:r w:rsidR="00EC2477" w:rsidRPr="00EC2477">
              <w:rPr>
                <w:rStyle w:val="a8"/>
                <w:rFonts w:ascii="Times New Roman" w:hAnsi="Times New Roman" w:cs="Times New Roman"/>
                <w:noProof/>
                <w:sz w:val="28"/>
                <w:szCs w:val="28"/>
              </w:rPr>
              <w:t>СТАНОВЛЕННЯ ТЕОРЕТИЧНИХ ЗАСАД ДІЯЛЬНОСТІ БРИТАНСЬКОГО СОЮЗУ ФАШИСТІВ (1932 – 1933 РР.)</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_Toc90488521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19</w:t>
            </w:r>
            <w:r w:rsidRPr="00EC2477">
              <w:rPr>
                <w:rFonts w:ascii="Times New Roman" w:hAnsi="Times New Roman" w:cs="Times New Roman"/>
                <w:noProof/>
                <w:webHidden/>
                <w:sz w:val="28"/>
                <w:szCs w:val="28"/>
              </w:rPr>
              <w:fldChar w:fldCharType="end"/>
            </w:r>
          </w:hyperlink>
        </w:p>
        <w:p w:rsidR="00EC2477" w:rsidRPr="00EC2477" w:rsidRDefault="00385C27">
          <w:pPr>
            <w:pStyle w:val="21"/>
            <w:tabs>
              <w:tab w:val="right" w:leader="dot" w:pos="9627"/>
            </w:tabs>
            <w:rPr>
              <w:rFonts w:ascii="Times New Roman" w:hAnsi="Times New Roman" w:cs="Times New Roman"/>
              <w:noProof/>
              <w:sz w:val="28"/>
              <w:szCs w:val="28"/>
              <w:lang w:val="ru-RU" w:eastAsia="ru-RU"/>
            </w:rPr>
          </w:pPr>
          <w:hyperlink w:anchor="_Toc90488522" w:history="1">
            <w:r w:rsidR="00EC2477" w:rsidRPr="00EC2477">
              <w:rPr>
                <w:rStyle w:val="a8"/>
                <w:rFonts w:ascii="Times New Roman" w:hAnsi="Times New Roman" w:cs="Times New Roman"/>
                <w:noProof/>
                <w:sz w:val="28"/>
                <w:szCs w:val="28"/>
                <w:lang w:val="ru-RU"/>
              </w:rPr>
              <w:t xml:space="preserve">2.1 </w:t>
            </w:r>
            <w:r w:rsidR="00EC2477" w:rsidRPr="00EC2477">
              <w:rPr>
                <w:rStyle w:val="a8"/>
                <w:rFonts w:ascii="Times New Roman" w:hAnsi="Times New Roman" w:cs="Times New Roman"/>
                <w:noProof/>
                <w:sz w:val="28"/>
                <w:szCs w:val="28"/>
              </w:rPr>
              <w:t>Становлення поглядів О. Мослі та основні положення БРИТАНСЬКОГО СОЮЗУ ФАШИСТІВ</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_Toc90488522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19</w:t>
            </w:r>
            <w:r w:rsidRPr="00EC2477">
              <w:rPr>
                <w:rFonts w:ascii="Times New Roman" w:hAnsi="Times New Roman" w:cs="Times New Roman"/>
                <w:noProof/>
                <w:webHidden/>
                <w:sz w:val="28"/>
                <w:szCs w:val="28"/>
              </w:rPr>
              <w:fldChar w:fldCharType="end"/>
            </w:r>
          </w:hyperlink>
        </w:p>
        <w:p w:rsidR="00EC2477" w:rsidRPr="00EC2477" w:rsidRDefault="00385C27">
          <w:pPr>
            <w:pStyle w:val="21"/>
            <w:tabs>
              <w:tab w:val="right" w:leader="dot" w:pos="9627"/>
            </w:tabs>
            <w:rPr>
              <w:rFonts w:ascii="Times New Roman" w:hAnsi="Times New Roman" w:cs="Times New Roman"/>
              <w:noProof/>
              <w:sz w:val="28"/>
              <w:szCs w:val="28"/>
              <w:lang w:val="ru-RU" w:eastAsia="ru-RU"/>
            </w:rPr>
          </w:pPr>
          <w:hyperlink w:anchor="_Toc90488523" w:history="1">
            <w:r w:rsidR="00EC2477" w:rsidRPr="00EC2477">
              <w:rPr>
                <w:rStyle w:val="a8"/>
                <w:rFonts w:ascii="Times New Roman" w:eastAsiaTheme="minorHAnsi" w:hAnsi="Times New Roman" w:cs="Times New Roman"/>
                <w:noProof/>
                <w:sz w:val="28"/>
                <w:szCs w:val="28"/>
                <w:lang w:val="ru-RU" w:eastAsia="en-US"/>
              </w:rPr>
              <w:t>2.2 Пошук соратник</w:t>
            </w:r>
            <w:r w:rsidR="00EC2477" w:rsidRPr="00EC2477">
              <w:rPr>
                <w:rStyle w:val="a8"/>
                <w:rFonts w:ascii="Times New Roman" w:eastAsiaTheme="minorHAnsi" w:hAnsi="Times New Roman" w:cs="Times New Roman"/>
                <w:noProof/>
                <w:sz w:val="28"/>
                <w:szCs w:val="28"/>
                <w:lang w:eastAsia="en-US"/>
              </w:rPr>
              <w:t>ів Британського союзу фашистів</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_Toc90488523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34</w:t>
            </w:r>
            <w:r w:rsidRPr="00EC2477">
              <w:rPr>
                <w:rFonts w:ascii="Times New Roman" w:hAnsi="Times New Roman" w:cs="Times New Roman"/>
                <w:noProof/>
                <w:webHidden/>
                <w:sz w:val="28"/>
                <w:szCs w:val="28"/>
              </w:rPr>
              <w:fldChar w:fldCharType="end"/>
            </w:r>
          </w:hyperlink>
        </w:p>
        <w:p w:rsidR="00EC2477" w:rsidRPr="00EC2477" w:rsidRDefault="00385C27">
          <w:pPr>
            <w:pStyle w:val="12"/>
            <w:rPr>
              <w:rFonts w:ascii="Times New Roman" w:hAnsi="Times New Roman" w:cs="Times New Roman"/>
              <w:noProof/>
              <w:sz w:val="28"/>
              <w:szCs w:val="28"/>
              <w:lang w:val="ru-RU" w:eastAsia="ru-RU"/>
            </w:rPr>
          </w:pPr>
          <w:hyperlink w:anchor="_Toc90488524" w:history="1">
            <w:r w:rsidR="00EC2477" w:rsidRPr="00EC2477">
              <w:rPr>
                <w:rStyle w:val="a8"/>
                <w:rFonts w:ascii="Times New Roman" w:eastAsia="HiddenHorzOCR" w:hAnsi="Times New Roman" w:cs="Times New Roman"/>
                <w:noProof/>
                <w:sz w:val="28"/>
                <w:szCs w:val="28"/>
              </w:rPr>
              <w:t>РОЗДІЛ 3</w:t>
            </w:r>
            <w:r w:rsidR="00EC2477" w:rsidRPr="00EC2477">
              <w:rPr>
                <w:rStyle w:val="a8"/>
                <w:rFonts w:ascii="Times New Roman" w:eastAsia="HiddenHorzOCR" w:hAnsi="Times New Roman" w:cs="Times New Roman"/>
                <w:noProof/>
                <w:sz w:val="28"/>
                <w:szCs w:val="28"/>
                <w:lang w:val="ru-RU"/>
              </w:rPr>
              <w:t xml:space="preserve">. </w:t>
            </w:r>
            <w:r w:rsidR="00EC2477" w:rsidRPr="00EC2477">
              <w:rPr>
                <w:rStyle w:val="a8"/>
                <w:rFonts w:ascii="Times New Roman" w:eastAsia="HiddenHorzOCR" w:hAnsi="Times New Roman" w:cs="Times New Roman"/>
                <w:noProof/>
                <w:sz w:val="28"/>
                <w:szCs w:val="28"/>
              </w:rPr>
              <w:t>ПРАКТИЧНА ДІЯЛЬНІСТЬ БСФ У 1933 – 1940 РР.</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_Toc90488524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56</w:t>
            </w:r>
            <w:r w:rsidRPr="00EC2477">
              <w:rPr>
                <w:rFonts w:ascii="Times New Roman" w:hAnsi="Times New Roman" w:cs="Times New Roman"/>
                <w:noProof/>
                <w:webHidden/>
                <w:sz w:val="28"/>
                <w:szCs w:val="28"/>
              </w:rPr>
              <w:fldChar w:fldCharType="end"/>
            </w:r>
          </w:hyperlink>
        </w:p>
        <w:p w:rsidR="00EC2477" w:rsidRPr="00EC2477" w:rsidRDefault="00385C27">
          <w:pPr>
            <w:pStyle w:val="21"/>
            <w:tabs>
              <w:tab w:val="right" w:leader="dot" w:pos="9627"/>
            </w:tabs>
            <w:rPr>
              <w:rFonts w:ascii="Times New Roman" w:hAnsi="Times New Roman" w:cs="Times New Roman"/>
              <w:noProof/>
              <w:sz w:val="28"/>
              <w:szCs w:val="28"/>
              <w:lang w:val="ru-RU" w:eastAsia="ru-RU"/>
            </w:rPr>
          </w:pPr>
          <w:hyperlink w:anchor="_Toc90488525" w:history="1">
            <w:r w:rsidR="00EC2477" w:rsidRPr="00EC2477">
              <w:rPr>
                <w:rStyle w:val="a8"/>
                <w:rFonts w:ascii="Times New Roman" w:eastAsia="HiddenHorzOCR" w:hAnsi="Times New Roman" w:cs="Times New Roman"/>
                <w:noProof/>
                <w:sz w:val="28"/>
                <w:szCs w:val="28"/>
              </w:rPr>
              <w:t>3.1 Кульмінація пропагандиської діяльності Британського союзу фашистів</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_Toc90488525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56</w:t>
            </w:r>
            <w:r w:rsidRPr="00EC2477">
              <w:rPr>
                <w:rFonts w:ascii="Times New Roman" w:hAnsi="Times New Roman" w:cs="Times New Roman"/>
                <w:noProof/>
                <w:webHidden/>
                <w:sz w:val="28"/>
                <w:szCs w:val="28"/>
              </w:rPr>
              <w:fldChar w:fldCharType="end"/>
            </w:r>
          </w:hyperlink>
        </w:p>
        <w:p w:rsidR="00EC2477" w:rsidRPr="00EC2477" w:rsidRDefault="00385C27">
          <w:pPr>
            <w:pStyle w:val="21"/>
            <w:tabs>
              <w:tab w:val="right" w:leader="dot" w:pos="9627"/>
            </w:tabs>
            <w:rPr>
              <w:rFonts w:ascii="Times New Roman" w:hAnsi="Times New Roman" w:cs="Times New Roman"/>
              <w:noProof/>
              <w:sz w:val="28"/>
              <w:szCs w:val="28"/>
              <w:lang w:val="ru-RU" w:eastAsia="ru-RU"/>
            </w:rPr>
          </w:pPr>
          <w:hyperlink w:anchor="_Toc90488526" w:history="1">
            <w:r w:rsidR="00EC2477" w:rsidRPr="00EC2477">
              <w:rPr>
                <w:rStyle w:val="a8"/>
                <w:rFonts w:ascii="Times New Roman" w:eastAsia="HiddenHorzOCR" w:hAnsi="Times New Roman" w:cs="Times New Roman"/>
                <w:noProof/>
                <w:sz w:val="28"/>
                <w:szCs w:val="28"/>
              </w:rPr>
              <w:t>3.2 Пошук впливових прихильників та зміцнення позицій</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_Toc90488526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63</w:t>
            </w:r>
            <w:r w:rsidRPr="00EC2477">
              <w:rPr>
                <w:rFonts w:ascii="Times New Roman" w:hAnsi="Times New Roman" w:cs="Times New Roman"/>
                <w:noProof/>
                <w:webHidden/>
                <w:sz w:val="28"/>
                <w:szCs w:val="28"/>
              </w:rPr>
              <w:fldChar w:fldCharType="end"/>
            </w:r>
          </w:hyperlink>
        </w:p>
        <w:p w:rsidR="00EC2477" w:rsidRPr="00EC2477" w:rsidRDefault="00385C27">
          <w:pPr>
            <w:pStyle w:val="21"/>
            <w:tabs>
              <w:tab w:val="right" w:leader="dot" w:pos="9627"/>
            </w:tabs>
            <w:rPr>
              <w:rFonts w:ascii="Times New Roman" w:hAnsi="Times New Roman" w:cs="Times New Roman"/>
              <w:noProof/>
              <w:sz w:val="28"/>
              <w:szCs w:val="28"/>
              <w:lang w:val="ru-RU" w:eastAsia="ru-RU"/>
            </w:rPr>
          </w:pPr>
          <w:hyperlink w:anchor="_Toc90488527" w:history="1">
            <w:r w:rsidR="00EC2477" w:rsidRPr="00EC2477">
              <w:rPr>
                <w:rStyle w:val="a8"/>
                <w:rFonts w:ascii="Times New Roman" w:eastAsia="HiddenHorzOCR" w:hAnsi="Times New Roman" w:cs="Times New Roman"/>
                <w:noProof/>
                <w:sz w:val="28"/>
                <w:szCs w:val="28"/>
              </w:rPr>
              <w:t>3.3 Криза 1935 року в організації та зміна акцентів у політиці Британського союзу фашистів</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_Toc90488527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75</w:t>
            </w:r>
            <w:r w:rsidRPr="00EC2477">
              <w:rPr>
                <w:rFonts w:ascii="Times New Roman" w:hAnsi="Times New Roman" w:cs="Times New Roman"/>
                <w:noProof/>
                <w:webHidden/>
                <w:sz w:val="28"/>
                <w:szCs w:val="28"/>
              </w:rPr>
              <w:fldChar w:fldCharType="end"/>
            </w:r>
          </w:hyperlink>
        </w:p>
        <w:p w:rsidR="00EC2477" w:rsidRPr="00EC2477" w:rsidRDefault="00385C27">
          <w:pPr>
            <w:pStyle w:val="12"/>
            <w:rPr>
              <w:rFonts w:ascii="Times New Roman" w:hAnsi="Times New Roman" w:cs="Times New Roman"/>
              <w:noProof/>
              <w:sz w:val="28"/>
              <w:szCs w:val="28"/>
              <w:lang w:val="ru-RU" w:eastAsia="ru-RU"/>
            </w:rPr>
          </w:pPr>
          <w:hyperlink w:anchor="_Toc90488528" w:history="1">
            <w:r w:rsidR="00EC2477" w:rsidRPr="00EC2477">
              <w:rPr>
                <w:rStyle w:val="a8"/>
                <w:rFonts w:ascii="Times New Roman" w:hAnsi="Times New Roman" w:cs="Times New Roman"/>
                <w:noProof/>
                <w:sz w:val="28"/>
                <w:szCs w:val="28"/>
              </w:rPr>
              <w:t>РОЗДІЛ 4. Теоретично-емпіричні основи впровадження спецкурсу з історії у закладі загальної середньої освіти</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_Toc90488528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92</w:t>
            </w:r>
            <w:r w:rsidRPr="00EC2477">
              <w:rPr>
                <w:rFonts w:ascii="Times New Roman" w:hAnsi="Times New Roman" w:cs="Times New Roman"/>
                <w:noProof/>
                <w:webHidden/>
                <w:sz w:val="28"/>
                <w:szCs w:val="28"/>
              </w:rPr>
              <w:fldChar w:fldCharType="end"/>
            </w:r>
          </w:hyperlink>
        </w:p>
        <w:p w:rsidR="00EC2477" w:rsidRPr="00EC2477" w:rsidRDefault="00385C27">
          <w:pPr>
            <w:pStyle w:val="21"/>
            <w:tabs>
              <w:tab w:val="right" w:leader="dot" w:pos="9627"/>
            </w:tabs>
            <w:rPr>
              <w:rFonts w:ascii="Times New Roman" w:hAnsi="Times New Roman" w:cs="Times New Roman"/>
              <w:noProof/>
              <w:sz w:val="28"/>
              <w:szCs w:val="28"/>
              <w:lang w:val="ru-RU" w:eastAsia="ru-RU"/>
            </w:rPr>
          </w:pPr>
          <w:hyperlink w:anchor="_Toc90488529" w:history="1">
            <w:r w:rsidR="00EC2477" w:rsidRPr="00EC2477">
              <w:rPr>
                <w:rStyle w:val="a8"/>
                <w:rFonts w:ascii="Times New Roman" w:hAnsi="Times New Roman" w:cs="Times New Roman"/>
                <w:noProof/>
                <w:sz w:val="28"/>
                <w:szCs w:val="28"/>
              </w:rPr>
              <w:t>4.1. Спецкурс та його призначення у закладах середньої освіти. Структура спецкурсу та методичні рекомендації</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_Toc90488529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92</w:t>
            </w:r>
            <w:r w:rsidRPr="00EC2477">
              <w:rPr>
                <w:rFonts w:ascii="Times New Roman" w:hAnsi="Times New Roman" w:cs="Times New Roman"/>
                <w:noProof/>
                <w:webHidden/>
                <w:sz w:val="28"/>
                <w:szCs w:val="28"/>
              </w:rPr>
              <w:fldChar w:fldCharType="end"/>
            </w:r>
          </w:hyperlink>
        </w:p>
        <w:p w:rsidR="00EC2477" w:rsidRPr="00EC2477" w:rsidRDefault="00385C27">
          <w:pPr>
            <w:pStyle w:val="21"/>
            <w:tabs>
              <w:tab w:val="right" w:leader="dot" w:pos="9627"/>
            </w:tabs>
            <w:rPr>
              <w:rFonts w:ascii="Times New Roman" w:hAnsi="Times New Roman" w:cs="Times New Roman"/>
              <w:noProof/>
              <w:sz w:val="28"/>
              <w:szCs w:val="28"/>
              <w:lang w:val="ru-RU" w:eastAsia="ru-RU"/>
            </w:rPr>
          </w:pPr>
          <w:hyperlink w:anchor="_Toc90488530" w:history="1">
            <w:r w:rsidR="00EC2477" w:rsidRPr="00EC2477">
              <w:rPr>
                <w:rStyle w:val="a8"/>
                <w:rFonts w:ascii="Times New Roman" w:hAnsi="Times New Roman" w:cs="Times New Roman"/>
                <w:noProof/>
                <w:sz w:val="28"/>
                <w:szCs w:val="28"/>
              </w:rPr>
              <w:t>4.2. Характеристика авторської програми спецкурсу «Еволюція британського союзу фашистів»</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_Toc90488530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98</w:t>
            </w:r>
            <w:r w:rsidRPr="00EC2477">
              <w:rPr>
                <w:rFonts w:ascii="Times New Roman" w:hAnsi="Times New Roman" w:cs="Times New Roman"/>
                <w:noProof/>
                <w:webHidden/>
                <w:sz w:val="28"/>
                <w:szCs w:val="28"/>
              </w:rPr>
              <w:fldChar w:fldCharType="end"/>
            </w:r>
          </w:hyperlink>
        </w:p>
        <w:p w:rsidR="00EC2477" w:rsidRPr="00EC2477" w:rsidRDefault="00385C27">
          <w:pPr>
            <w:pStyle w:val="12"/>
            <w:rPr>
              <w:rFonts w:ascii="Times New Roman" w:hAnsi="Times New Roman" w:cs="Times New Roman"/>
              <w:noProof/>
              <w:sz w:val="28"/>
              <w:szCs w:val="28"/>
              <w:lang w:val="ru-RU" w:eastAsia="ru-RU"/>
            </w:rPr>
          </w:pPr>
          <w:hyperlink w:anchor="_Toc90488531" w:history="1">
            <w:r w:rsidR="00EC2477" w:rsidRPr="00EC2477">
              <w:rPr>
                <w:rStyle w:val="a8"/>
                <w:rFonts w:ascii="Times New Roman" w:hAnsi="Times New Roman" w:cs="Times New Roman"/>
                <w:noProof/>
                <w:sz w:val="28"/>
                <w:szCs w:val="28"/>
              </w:rPr>
              <w:t>ВИСНОВКИ</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_Toc90488531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104</w:t>
            </w:r>
            <w:r w:rsidRPr="00EC2477">
              <w:rPr>
                <w:rFonts w:ascii="Times New Roman" w:hAnsi="Times New Roman" w:cs="Times New Roman"/>
                <w:noProof/>
                <w:webHidden/>
                <w:sz w:val="28"/>
                <w:szCs w:val="28"/>
              </w:rPr>
              <w:fldChar w:fldCharType="end"/>
            </w:r>
          </w:hyperlink>
        </w:p>
        <w:p w:rsidR="00EC2477" w:rsidRPr="00EC2477" w:rsidRDefault="00385C27">
          <w:pPr>
            <w:pStyle w:val="12"/>
            <w:rPr>
              <w:rFonts w:ascii="Times New Roman" w:hAnsi="Times New Roman" w:cs="Times New Roman"/>
              <w:noProof/>
              <w:sz w:val="28"/>
              <w:szCs w:val="28"/>
              <w:lang w:val="ru-RU" w:eastAsia="ru-RU"/>
            </w:rPr>
          </w:pPr>
          <w:hyperlink w:anchor="_Toc90488532" w:history="1">
            <w:r w:rsidR="00EC2477" w:rsidRPr="00EC2477">
              <w:rPr>
                <w:rStyle w:val="a8"/>
                <w:rFonts w:ascii="Times New Roman" w:hAnsi="Times New Roman" w:cs="Times New Roman"/>
                <w:noProof/>
                <w:sz w:val="28"/>
                <w:szCs w:val="28"/>
              </w:rPr>
              <w:t>СПИСОК ВИКОРИСТАНИХ ДЖЕРЕЛ ТА ЛІТЕРАТУРИ</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_Toc90488532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109</w:t>
            </w:r>
            <w:r w:rsidRPr="00EC2477">
              <w:rPr>
                <w:rFonts w:ascii="Times New Roman" w:hAnsi="Times New Roman" w:cs="Times New Roman"/>
                <w:noProof/>
                <w:webHidden/>
                <w:sz w:val="28"/>
                <w:szCs w:val="28"/>
              </w:rPr>
              <w:fldChar w:fldCharType="end"/>
            </w:r>
          </w:hyperlink>
        </w:p>
        <w:p w:rsidR="00EC2477" w:rsidRPr="00EC2477" w:rsidRDefault="00385C27">
          <w:pPr>
            <w:pStyle w:val="12"/>
            <w:rPr>
              <w:rFonts w:ascii="Times New Roman" w:hAnsi="Times New Roman" w:cs="Times New Roman"/>
              <w:noProof/>
              <w:sz w:val="28"/>
              <w:szCs w:val="28"/>
              <w:lang w:val="ru-RU" w:eastAsia="ru-RU"/>
            </w:rPr>
          </w:pPr>
          <w:hyperlink w:anchor="_Toc90488533" w:history="1">
            <w:r w:rsidR="00EC2477" w:rsidRPr="00EC2477">
              <w:rPr>
                <w:rStyle w:val="a8"/>
                <w:rFonts w:ascii="Times New Roman" w:hAnsi="Times New Roman" w:cs="Times New Roman"/>
                <w:noProof/>
                <w:sz w:val="28"/>
                <w:szCs w:val="28"/>
                <w:lang w:val="ru-RU"/>
              </w:rPr>
              <w:t>Додатки</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_Toc90488533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117</w:t>
            </w:r>
            <w:r w:rsidRPr="00EC2477">
              <w:rPr>
                <w:rFonts w:ascii="Times New Roman" w:hAnsi="Times New Roman" w:cs="Times New Roman"/>
                <w:noProof/>
                <w:webHidden/>
                <w:sz w:val="28"/>
                <w:szCs w:val="28"/>
              </w:rPr>
              <w:fldChar w:fldCharType="end"/>
            </w:r>
          </w:hyperlink>
        </w:p>
        <w:p w:rsidR="00EC2477" w:rsidRPr="00EC2477" w:rsidRDefault="00385C27">
          <w:pPr>
            <w:pStyle w:val="21"/>
            <w:tabs>
              <w:tab w:val="right" w:leader="dot" w:pos="9627"/>
            </w:tabs>
            <w:rPr>
              <w:rFonts w:ascii="Times New Roman" w:hAnsi="Times New Roman" w:cs="Times New Roman"/>
              <w:noProof/>
              <w:sz w:val="28"/>
              <w:szCs w:val="28"/>
              <w:lang w:val="ru-RU" w:eastAsia="ru-RU"/>
            </w:rPr>
          </w:pPr>
          <w:hyperlink w:anchor="_Toc90488534" w:history="1">
            <w:r w:rsidR="00EC2477" w:rsidRPr="00EC2477">
              <w:rPr>
                <w:rStyle w:val="a8"/>
                <w:rFonts w:ascii="Times New Roman" w:hAnsi="Times New Roman" w:cs="Times New Roman"/>
                <w:noProof/>
                <w:sz w:val="28"/>
                <w:szCs w:val="28"/>
              </w:rPr>
              <w:t>Додаток</w:t>
            </w:r>
            <w:r w:rsidR="00EC2477" w:rsidRPr="00EC2477">
              <w:rPr>
                <w:rStyle w:val="a8"/>
                <w:rFonts w:ascii="Times New Roman" w:hAnsi="Times New Roman" w:cs="Times New Roman"/>
                <w:noProof/>
                <w:sz w:val="28"/>
                <w:szCs w:val="28"/>
                <w:lang w:val="ru-RU"/>
              </w:rPr>
              <w:t xml:space="preserve"> 1</w:t>
            </w:r>
            <w:r w:rsidR="00EC2477" w:rsidRPr="00EC2477">
              <w:rPr>
                <w:rStyle w:val="a8"/>
                <w:rFonts w:ascii="Times New Roman" w:hAnsi="Times New Roman" w:cs="Times New Roman"/>
                <w:noProof/>
                <w:sz w:val="28"/>
                <w:szCs w:val="28"/>
              </w:rPr>
              <w:t xml:space="preserve"> «Програма спецкурсу»</w:t>
            </w:r>
            <w:r w:rsidR="00EC2477" w:rsidRPr="00EC2477">
              <w:rPr>
                <w:rFonts w:ascii="Times New Roman" w:hAnsi="Times New Roman" w:cs="Times New Roman"/>
                <w:noProof/>
                <w:webHidden/>
                <w:sz w:val="28"/>
                <w:szCs w:val="28"/>
              </w:rPr>
              <w:tab/>
            </w:r>
            <w:r w:rsidRPr="00EC2477">
              <w:rPr>
                <w:rFonts w:ascii="Times New Roman" w:hAnsi="Times New Roman" w:cs="Times New Roman"/>
                <w:noProof/>
                <w:webHidden/>
                <w:sz w:val="28"/>
                <w:szCs w:val="28"/>
              </w:rPr>
              <w:fldChar w:fldCharType="begin"/>
            </w:r>
            <w:r w:rsidR="00EC2477" w:rsidRPr="00EC2477">
              <w:rPr>
                <w:rFonts w:ascii="Times New Roman" w:hAnsi="Times New Roman" w:cs="Times New Roman"/>
                <w:noProof/>
                <w:webHidden/>
                <w:sz w:val="28"/>
                <w:szCs w:val="28"/>
              </w:rPr>
              <w:instrText xml:space="preserve"> PAGEREF _Toc90488534 \h </w:instrText>
            </w:r>
            <w:r w:rsidRPr="00EC2477">
              <w:rPr>
                <w:rFonts w:ascii="Times New Roman" w:hAnsi="Times New Roman" w:cs="Times New Roman"/>
                <w:noProof/>
                <w:webHidden/>
                <w:sz w:val="28"/>
                <w:szCs w:val="28"/>
              </w:rPr>
            </w:r>
            <w:r w:rsidRPr="00EC2477">
              <w:rPr>
                <w:rFonts w:ascii="Times New Roman" w:hAnsi="Times New Roman" w:cs="Times New Roman"/>
                <w:noProof/>
                <w:webHidden/>
                <w:sz w:val="28"/>
                <w:szCs w:val="28"/>
              </w:rPr>
              <w:fldChar w:fldCharType="separate"/>
            </w:r>
            <w:r w:rsidR="00CD6CC4">
              <w:rPr>
                <w:rFonts w:ascii="Times New Roman" w:hAnsi="Times New Roman" w:cs="Times New Roman"/>
                <w:noProof/>
                <w:webHidden/>
                <w:sz w:val="28"/>
                <w:szCs w:val="28"/>
              </w:rPr>
              <w:t>117</w:t>
            </w:r>
            <w:r w:rsidRPr="00EC2477">
              <w:rPr>
                <w:rFonts w:ascii="Times New Roman" w:hAnsi="Times New Roman" w:cs="Times New Roman"/>
                <w:noProof/>
                <w:webHidden/>
                <w:sz w:val="28"/>
                <w:szCs w:val="28"/>
              </w:rPr>
              <w:fldChar w:fldCharType="end"/>
            </w:r>
          </w:hyperlink>
        </w:p>
        <w:p w:rsidR="006F6694" w:rsidRPr="002C5EA3" w:rsidRDefault="00385C27" w:rsidP="006F6694">
          <w:pPr>
            <w:rPr>
              <w:rFonts w:ascii="Times New Roman" w:hAnsi="Times New Roman" w:cs="Times New Roman"/>
              <w:sz w:val="28"/>
              <w:szCs w:val="28"/>
            </w:rPr>
          </w:pPr>
          <w:r w:rsidRPr="002C5EA3">
            <w:rPr>
              <w:rFonts w:ascii="Times New Roman" w:hAnsi="Times New Roman" w:cs="Times New Roman"/>
              <w:bCs/>
              <w:sz w:val="28"/>
              <w:szCs w:val="28"/>
            </w:rPr>
            <w:fldChar w:fldCharType="end"/>
          </w:r>
        </w:p>
      </w:sdtContent>
    </w:sdt>
    <w:p w:rsidR="006F6694" w:rsidRPr="002C5EA3" w:rsidRDefault="006F6694" w:rsidP="006F6694">
      <w:pPr>
        <w:tabs>
          <w:tab w:val="left" w:pos="9781"/>
        </w:tabs>
        <w:spacing w:after="0" w:line="360" w:lineRule="auto"/>
        <w:ind w:right="425"/>
        <w:jc w:val="both"/>
        <w:rPr>
          <w:rFonts w:ascii="Times New Roman" w:hAnsi="Times New Roman" w:cs="Times New Roman"/>
          <w:b/>
          <w:color w:val="000000" w:themeColor="text1"/>
          <w:sz w:val="28"/>
          <w:szCs w:val="28"/>
        </w:rPr>
      </w:pPr>
    </w:p>
    <w:p w:rsidR="000C2A23" w:rsidRDefault="000C2A23" w:rsidP="00856FCF">
      <w:pPr>
        <w:pStyle w:val="1"/>
        <w:rPr>
          <w:rFonts w:eastAsiaTheme="minorEastAsia" w:cs="Times New Roman"/>
          <w:caps w:val="0"/>
          <w:szCs w:val="28"/>
        </w:rPr>
      </w:pPr>
    </w:p>
    <w:p w:rsidR="00EC2477" w:rsidRPr="00B36EF5" w:rsidRDefault="00EC2477" w:rsidP="00B36EF5"/>
    <w:p w:rsidR="00727C50" w:rsidRDefault="00727C50" w:rsidP="00856FCF">
      <w:pPr>
        <w:pStyle w:val="1"/>
      </w:pPr>
      <w:bookmarkStart w:id="0" w:name="_Toc90488517"/>
      <w:r w:rsidRPr="009C089B">
        <w:lastRenderedPageBreak/>
        <w:t>ВСТУП</w:t>
      </w:r>
      <w:bookmarkEnd w:id="0"/>
    </w:p>
    <w:p w:rsidR="00975C2F" w:rsidRPr="009C089B" w:rsidRDefault="00975C2F" w:rsidP="00727C50">
      <w:pPr>
        <w:tabs>
          <w:tab w:val="left" w:pos="9781"/>
        </w:tabs>
        <w:spacing w:after="0" w:line="360" w:lineRule="auto"/>
        <w:ind w:right="425"/>
        <w:jc w:val="center"/>
        <w:rPr>
          <w:rFonts w:ascii="Times New Roman" w:hAnsi="Times New Roman" w:cs="Times New Roman"/>
          <w:b/>
          <w:color w:val="000000" w:themeColor="text1"/>
          <w:sz w:val="28"/>
          <w:szCs w:val="28"/>
        </w:rPr>
      </w:pPr>
    </w:p>
    <w:p w:rsidR="00975C2F" w:rsidRDefault="00975C2F" w:rsidP="00E7184A">
      <w:pPr>
        <w:spacing w:after="0" w:line="360" w:lineRule="auto"/>
        <w:ind w:left="397" w:firstLine="708"/>
        <w:jc w:val="both"/>
        <w:rPr>
          <w:rFonts w:ascii="Times New Roman" w:eastAsia="HiddenHorzOCR" w:hAnsi="Times New Roman" w:cs="Times New Roman"/>
          <w:color w:val="000000" w:themeColor="text1"/>
          <w:sz w:val="28"/>
          <w:szCs w:val="28"/>
        </w:rPr>
      </w:pPr>
      <w:r w:rsidRPr="00975C2F">
        <w:rPr>
          <w:rFonts w:ascii="Times New Roman" w:eastAsiaTheme="minorHAnsi" w:hAnsi="Times New Roman" w:cs="Times New Roman"/>
          <w:b/>
          <w:color w:val="000000" w:themeColor="text1"/>
          <w:sz w:val="28"/>
          <w:szCs w:val="28"/>
          <w:lang w:val="ru-RU" w:eastAsia="en-US"/>
        </w:rPr>
        <w:t xml:space="preserve">Актуальність теми дослідження. </w:t>
      </w:r>
      <w:r w:rsidRPr="00975C2F">
        <w:rPr>
          <w:rFonts w:ascii="Times New Roman" w:eastAsiaTheme="minorHAnsi" w:hAnsi="Times New Roman" w:cs="Times New Roman"/>
          <w:color w:val="000000" w:themeColor="text1"/>
          <w:sz w:val="28"/>
          <w:szCs w:val="28"/>
          <w:lang w:val="ru-RU" w:eastAsia="en-US"/>
        </w:rPr>
        <w:t>ХХ століття ввійшло в історію,</w:t>
      </w:r>
      <w:r w:rsidRPr="00975C2F">
        <w:rPr>
          <w:rFonts w:ascii="Times New Roman" w:eastAsiaTheme="minorHAnsi" w:hAnsi="Times New Roman" w:cs="Times New Roman"/>
          <w:color w:val="000000" w:themeColor="text1"/>
          <w:sz w:val="28"/>
          <w:szCs w:val="28"/>
          <w:lang w:eastAsia="en-US"/>
        </w:rPr>
        <w:t xml:space="preserve"> як час кардинальних змін </w:t>
      </w:r>
      <w:r w:rsidRPr="00975C2F">
        <w:rPr>
          <w:rFonts w:ascii="Times New Roman" w:eastAsiaTheme="minorHAnsi" w:hAnsi="Times New Roman" w:cs="Times New Roman"/>
          <w:color w:val="000000" w:themeColor="text1"/>
          <w:sz w:val="28"/>
          <w:szCs w:val="28"/>
          <w:lang w:val="ru-RU" w:eastAsia="en-US"/>
        </w:rPr>
        <w:t>у всіх сферах людського життя, стрімкого розвитку науки і техніки, залучення широких верств населення до нових</w:t>
      </w:r>
      <w:r w:rsidRPr="00975C2F">
        <w:rPr>
          <w:rFonts w:ascii="Times New Roman" w:eastAsiaTheme="minorHAnsi" w:hAnsi="Times New Roman" w:cs="Times New Roman"/>
          <w:color w:val="000000" w:themeColor="text1"/>
          <w:sz w:val="28"/>
          <w:szCs w:val="28"/>
          <w:lang w:eastAsia="en-US"/>
        </w:rPr>
        <w:t xml:space="preserve"> </w:t>
      </w:r>
      <w:r w:rsidRPr="00975C2F">
        <w:rPr>
          <w:rFonts w:ascii="Times New Roman" w:eastAsiaTheme="minorHAnsi" w:hAnsi="Times New Roman" w:cs="Times New Roman"/>
          <w:color w:val="000000" w:themeColor="text1"/>
          <w:sz w:val="28"/>
          <w:szCs w:val="28"/>
          <w:lang w:val="ru-RU" w:eastAsia="en-US"/>
        </w:rPr>
        <w:t>знань та культури. Разом з тим це століття запам'ятається не тільки своїми</w:t>
      </w:r>
      <w:r w:rsidRPr="00975C2F">
        <w:rPr>
          <w:rFonts w:ascii="Times New Roman" w:eastAsiaTheme="minorHAnsi" w:hAnsi="Times New Roman" w:cs="Times New Roman"/>
          <w:color w:val="000000" w:themeColor="text1"/>
          <w:sz w:val="28"/>
          <w:szCs w:val="28"/>
          <w:lang w:eastAsia="en-US"/>
        </w:rPr>
        <w:t xml:space="preserve"> </w:t>
      </w:r>
      <w:r w:rsidRPr="00975C2F">
        <w:rPr>
          <w:rFonts w:ascii="Times New Roman" w:eastAsiaTheme="minorHAnsi" w:hAnsi="Times New Roman" w:cs="Times New Roman"/>
          <w:color w:val="000000" w:themeColor="text1"/>
          <w:sz w:val="28"/>
          <w:szCs w:val="28"/>
          <w:lang w:val="ru-RU" w:eastAsia="en-US"/>
        </w:rPr>
        <w:t>досягненнями, але і появою такого суспільно-політичного феномена, як</w:t>
      </w:r>
      <w:r w:rsidRPr="00975C2F">
        <w:rPr>
          <w:rFonts w:ascii="Times New Roman" w:eastAsiaTheme="minorHAnsi" w:hAnsi="Times New Roman" w:cs="Times New Roman"/>
          <w:color w:val="000000" w:themeColor="text1"/>
          <w:sz w:val="28"/>
          <w:szCs w:val="28"/>
          <w:lang w:eastAsia="en-US"/>
        </w:rPr>
        <w:t xml:space="preserve"> </w:t>
      </w:r>
      <w:r w:rsidR="003D3E7B" w:rsidRPr="009C089B">
        <w:rPr>
          <w:rFonts w:ascii="Times New Roman" w:hAnsi="Times New Roman" w:cs="Times New Roman"/>
          <w:color w:val="000000" w:themeColor="text1"/>
          <w:sz w:val="28"/>
          <w:szCs w:val="28"/>
        </w:rPr>
        <w:t>фашизм</w:t>
      </w:r>
      <w:r w:rsidR="00727C50" w:rsidRPr="009C089B">
        <w:rPr>
          <w:rFonts w:ascii="Times New Roman" w:hAnsi="Times New Roman" w:cs="Times New Roman"/>
          <w:color w:val="000000" w:themeColor="text1"/>
          <w:sz w:val="28"/>
          <w:szCs w:val="28"/>
        </w:rPr>
        <w:t>, який здійснив значний вплив на весь хід світового розвитку.</w:t>
      </w:r>
      <w:r w:rsidR="00727C50" w:rsidRPr="009C089B">
        <w:rPr>
          <w:rFonts w:ascii="Times New Roman" w:eastAsia="HiddenHorzOCR" w:hAnsi="Times New Roman" w:cs="Times New Roman"/>
          <w:color w:val="000000" w:themeColor="text1"/>
          <w:sz w:val="28"/>
          <w:szCs w:val="28"/>
        </w:rPr>
        <w:t xml:space="preserve"> Без усестороннього вивчення фашизму навряд чи можна повною мірою зрозуміти хід європейської та всієї світової історії ХХ століття. При цьому важливе значення має дослідження не тільки фашистських організацій, які зуміли прийти до влади, а й тих, які не змогли стати біля державного керма.</w:t>
      </w:r>
    </w:p>
    <w:p w:rsidR="00975C2F" w:rsidRDefault="00727C50" w:rsidP="00E7184A">
      <w:pPr>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До останніх відноситься і Британський союз фашистів, який виник в країні з давніми демократичними традиціями і стійкою політичною структурою і не дивлячись на ці особливості Велико</w:t>
      </w:r>
      <w:r w:rsidR="00B31C66">
        <w:rPr>
          <w:rFonts w:ascii="Times New Roman" w:eastAsia="HiddenHorzOCR" w:hAnsi="Times New Roman" w:cs="Times New Roman"/>
          <w:color w:val="000000" w:themeColor="text1"/>
          <w:sz w:val="28"/>
          <w:szCs w:val="28"/>
        </w:rPr>
        <w:t>ї Б</w:t>
      </w:r>
      <w:r w:rsidRPr="009C089B">
        <w:rPr>
          <w:rFonts w:ascii="Times New Roman" w:eastAsia="HiddenHorzOCR" w:hAnsi="Times New Roman" w:cs="Times New Roman"/>
          <w:color w:val="000000" w:themeColor="text1"/>
          <w:sz w:val="28"/>
          <w:szCs w:val="28"/>
        </w:rPr>
        <w:t>ританії, зміг залучити до своїх лав чимало прихильників і на певному етапі розвитку заявити про себе як про реальну суспільно-політичну силу.</w:t>
      </w:r>
    </w:p>
    <w:p w:rsidR="00975C2F" w:rsidRDefault="00727C50" w:rsidP="00E7184A">
      <w:pPr>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Вплив Британського союзу фашистів на життя британського суспільства не обмежується тільки 30-ми роками, а виходить далеко за рамки цього періоду, що дозволяє говорити про БСФ як про важливу ланку в розвитку вкрай правих сил у суспільно-політичному</w:t>
      </w:r>
      <w:r w:rsidR="00975C2F">
        <w:rPr>
          <w:rFonts w:ascii="Times New Roman" w:eastAsia="HiddenHorzOCR" w:hAnsi="Times New Roman" w:cs="Times New Roman"/>
          <w:color w:val="000000" w:themeColor="text1"/>
          <w:sz w:val="28"/>
          <w:szCs w:val="28"/>
        </w:rPr>
        <w:t xml:space="preserve"> житті Британії </w:t>
      </w:r>
      <w:r w:rsidRPr="009C089B">
        <w:rPr>
          <w:rFonts w:ascii="Times New Roman" w:eastAsia="HiddenHorzOCR" w:hAnsi="Times New Roman" w:cs="Times New Roman"/>
          <w:color w:val="000000" w:themeColor="text1"/>
          <w:sz w:val="28"/>
          <w:szCs w:val="28"/>
        </w:rPr>
        <w:t>ХХ століття.</w:t>
      </w:r>
    </w:p>
    <w:p w:rsidR="00975C2F" w:rsidRDefault="00AF6BDB" w:rsidP="00E7184A">
      <w:pPr>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hAnsi="Times New Roman" w:cs="Times New Roman"/>
          <w:color w:val="000000"/>
          <w:sz w:val="28"/>
          <w:szCs w:val="28"/>
        </w:rPr>
        <w:t>Актуальність даної теми є доволі велика. Найбільше вона пов'язана із поверненням поширенням цієї ідеології. Як не парадоксально, але факт: маючи досвід Другої світової війни, сучасне суспільство не взмозі повністю захистити себе від рецидивів фашизму. То тут, то там можна чути про неофашистські організації.</w:t>
      </w:r>
      <w:r w:rsidRPr="009C089B">
        <w:rPr>
          <w:rFonts w:ascii="Times New Roman" w:eastAsia="HiddenHorzOCR" w:hAnsi="Times New Roman" w:cs="Times New Roman"/>
          <w:color w:val="000000" w:themeColor="text1"/>
          <w:sz w:val="28"/>
          <w:szCs w:val="28"/>
        </w:rPr>
        <w:t xml:space="preserve"> </w:t>
      </w:r>
      <w:r w:rsidRPr="009C089B">
        <w:rPr>
          <w:rFonts w:ascii="Times New Roman" w:hAnsi="Times New Roman" w:cs="Times New Roman"/>
          <w:color w:val="000000"/>
          <w:sz w:val="28"/>
          <w:szCs w:val="28"/>
        </w:rPr>
        <w:t xml:space="preserve">Велику актуальність має це питання в нас, тому ще саме в Східній Європі різко активізувались різні неофашистські рухи. </w:t>
      </w:r>
      <w:r w:rsidR="00727C50" w:rsidRPr="009C089B">
        <w:rPr>
          <w:rFonts w:ascii="Times New Roman" w:eastAsia="HiddenHorzOCR" w:hAnsi="Times New Roman" w:cs="Times New Roman"/>
          <w:color w:val="000000" w:themeColor="text1"/>
          <w:sz w:val="28"/>
          <w:szCs w:val="28"/>
        </w:rPr>
        <w:t xml:space="preserve">Неофашистам, також як їх ідейним попередникам, властиві жорстокість і агресивність, схильність до насильства і терору. </w:t>
      </w:r>
    </w:p>
    <w:p w:rsidR="00975C2F" w:rsidRDefault="00AF6BDB" w:rsidP="00E7184A">
      <w:pPr>
        <w:spacing w:after="0" w:line="360" w:lineRule="auto"/>
        <w:ind w:left="397" w:firstLine="708"/>
        <w:jc w:val="both"/>
        <w:rPr>
          <w:rFonts w:ascii="Times New Roman" w:hAnsi="Times New Roman" w:cs="Times New Roman"/>
          <w:color w:val="000000"/>
          <w:sz w:val="28"/>
          <w:szCs w:val="28"/>
        </w:rPr>
      </w:pPr>
      <w:r w:rsidRPr="009C089B">
        <w:rPr>
          <w:rFonts w:ascii="Times New Roman" w:hAnsi="Times New Roman" w:cs="Times New Roman"/>
          <w:color w:val="000000"/>
          <w:sz w:val="28"/>
          <w:szCs w:val="28"/>
        </w:rPr>
        <w:lastRenderedPageBreak/>
        <w:t xml:space="preserve">До актуальних причин цієї теми можна віднести і те, що шум, який підіймається навколо фашизму і неофашизму, несе не тільки позитивну функцію в </w:t>
      </w:r>
      <w:r w:rsidR="00D636A5">
        <w:rPr>
          <w:rFonts w:ascii="Times New Roman" w:hAnsi="Times New Roman" w:cs="Times New Roman"/>
          <w:color w:val="000000"/>
          <w:sz w:val="28"/>
          <w:szCs w:val="28"/>
        </w:rPr>
        <w:t xml:space="preserve">плані висвітлення проблеми, а й </w:t>
      </w:r>
      <w:r w:rsidR="00D636A5" w:rsidRPr="009C089B">
        <w:rPr>
          <w:rFonts w:ascii="Times New Roman" w:hAnsi="Times New Roman" w:cs="Times New Roman"/>
          <w:color w:val="000000"/>
          <w:sz w:val="28"/>
          <w:szCs w:val="28"/>
        </w:rPr>
        <w:t>зворотну</w:t>
      </w:r>
      <w:r w:rsidRPr="009C089B">
        <w:rPr>
          <w:rFonts w:ascii="Times New Roman" w:hAnsi="Times New Roman" w:cs="Times New Roman"/>
          <w:color w:val="000000"/>
          <w:sz w:val="28"/>
          <w:szCs w:val="28"/>
        </w:rPr>
        <w:t xml:space="preserve"> в плані її популяризації і невірного трактування. Завдяки засобам масової інформації і інтернету будь-який</w:t>
      </w:r>
      <w:r w:rsidR="003D3E7B" w:rsidRPr="009C089B">
        <w:rPr>
          <w:rFonts w:ascii="Times New Roman" w:hAnsi="Times New Roman" w:cs="Times New Roman"/>
          <w:color w:val="000000"/>
          <w:sz w:val="28"/>
          <w:szCs w:val="28"/>
        </w:rPr>
        <w:t xml:space="preserve"> бажаючий може дістати інформацію, яка його цікавить</w:t>
      </w:r>
      <w:r w:rsidRPr="009C089B">
        <w:rPr>
          <w:rFonts w:ascii="Times New Roman" w:hAnsi="Times New Roman" w:cs="Times New Roman"/>
          <w:color w:val="000000"/>
          <w:sz w:val="28"/>
          <w:szCs w:val="28"/>
        </w:rPr>
        <w:t>, будь то осуджуючого чи пропагандуючого характеру.</w:t>
      </w:r>
    </w:p>
    <w:p w:rsidR="00975C2F" w:rsidRDefault="00727C50" w:rsidP="00E7184A">
      <w:pPr>
        <w:spacing w:after="0" w:line="360" w:lineRule="auto"/>
        <w:ind w:left="397" w:firstLine="708"/>
        <w:jc w:val="both"/>
        <w:rPr>
          <w:rFonts w:ascii="Times New Roman" w:hAnsi="Times New Roman" w:cs="Times New Roman"/>
          <w:color w:val="000000"/>
          <w:sz w:val="28"/>
          <w:szCs w:val="28"/>
          <w:shd w:val="clear" w:color="auto" w:fill="FFFFFF"/>
        </w:rPr>
      </w:pPr>
      <w:r w:rsidRPr="009C089B">
        <w:rPr>
          <w:rFonts w:ascii="Times New Roman" w:hAnsi="Times New Roman" w:cs="Times New Roman"/>
          <w:color w:val="000000" w:themeColor="text1"/>
          <w:sz w:val="28"/>
          <w:szCs w:val="28"/>
        </w:rPr>
        <w:t xml:space="preserve">Отже, </w:t>
      </w:r>
      <w:r w:rsidRPr="009C089B">
        <w:rPr>
          <w:rFonts w:ascii="Times New Roman" w:hAnsi="Times New Roman" w:cs="Times New Roman"/>
          <w:b/>
          <w:color w:val="000000" w:themeColor="text1"/>
          <w:sz w:val="28"/>
          <w:szCs w:val="28"/>
        </w:rPr>
        <w:t xml:space="preserve">мета </w:t>
      </w:r>
      <w:r w:rsidRPr="009C089B">
        <w:rPr>
          <w:rFonts w:ascii="Times New Roman" w:hAnsi="Times New Roman" w:cs="Times New Roman"/>
          <w:color w:val="000000" w:themeColor="text1"/>
          <w:sz w:val="28"/>
          <w:szCs w:val="28"/>
        </w:rPr>
        <w:t xml:space="preserve">роботи – </w:t>
      </w:r>
      <w:r w:rsidR="003C1C47" w:rsidRPr="009C089B">
        <w:rPr>
          <w:rFonts w:ascii="Times New Roman" w:hAnsi="Times New Roman" w:cs="Times New Roman"/>
          <w:color w:val="000000"/>
          <w:sz w:val="28"/>
          <w:szCs w:val="28"/>
          <w:shd w:val="clear" w:color="auto" w:fill="FFFFFF"/>
        </w:rPr>
        <w:t xml:space="preserve">дослідити </w:t>
      </w:r>
      <w:r w:rsidR="00E90F23">
        <w:rPr>
          <w:rFonts w:ascii="Times New Roman" w:hAnsi="Times New Roman" w:cs="Times New Roman"/>
          <w:color w:val="000000"/>
          <w:sz w:val="28"/>
          <w:szCs w:val="28"/>
          <w:shd w:val="clear" w:color="auto" w:fill="FFFFFF"/>
        </w:rPr>
        <w:t>еволюцію</w:t>
      </w:r>
      <w:r w:rsidR="003C1C47" w:rsidRPr="009C089B">
        <w:rPr>
          <w:rFonts w:ascii="Times New Roman" w:hAnsi="Times New Roman" w:cs="Times New Roman"/>
          <w:color w:val="000000"/>
          <w:sz w:val="28"/>
          <w:szCs w:val="28"/>
          <w:shd w:val="clear" w:color="auto" w:fill="FFFFFF"/>
        </w:rPr>
        <w:t xml:space="preserve"> Британського союзу фашистів</w:t>
      </w:r>
      <w:r w:rsidRPr="009C089B">
        <w:rPr>
          <w:rFonts w:ascii="Times New Roman" w:hAnsi="Times New Roman" w:cs="Times New Roman"/>
          <w:color w:val="000000"/>
          <w:sz w:val="28"/>
          <w:szCs w:val="28"/>
          <w:shd w:val="clear" w:color="auto" w:fill="FFFFFF"/>
        </w:rPr>
        <w:t>, а також вплив цієї організації на в</w:t>
      </w:r>
      <w:r w:rsidR="00B31C66">
        <w:rPr>
          <w:rFonts w:ascii="Times New Roman" w:hAnsi="Times New Roman" w:cs="Times New Roman"/>
          <w:color w:val="000000"/>
          <w:sz w:val="28"/>
          <w:szCs w:val="28"/>
          <w:shd w:val="clear" w:color="auto" w:fill="FFFFFF"/>
        </w:rPr>
        <w:t>нутрішньополітичне життя Великої Б</w:t>
      </w:r>
      <w:r w:rsidRPr="009C089B">
        <w:rPr>
          <w:rFonts w:ascii="Times New Roman" w:hAnsi="Times New Roman" w:cs="Times New Roman"/>
          <w:color w:val="000000"/>
          <w:sz w:val="28"/>
          <w:szCs w:val="28"/>
          <w:shd w:val="clear" w:color="auto" w:fill="FFFFFF"/>
        </w:rPr>
        <w:t>ританії у 1932–1940 рр.</w:t>
      </w:r>
    </w:p>
    <w:p w:rsidR="00975C2F" w:rsidRDefault="00727C50" w:rsidP="00E7184A">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З нашої мети формуються наступні </w:t>
      </w:r>
      <w:r w:rsidRPr="009C089B">
        <w:rPr>
          <w:rFonts w:ascii="Times New Roman" w:hAnsi="Times New Roman" w:cs="Times New Roman"/>
          <w:b/>
          <w:color w:val="000000" w:themeColor="text1"/>
          <w:sz w:val="28"/>
          <w:szCs w:val="28"/>
        </w:rPr>
        <w:t>завдання</w:t>
      </w:r>
      <w:r w:rsidRPr="009C089B">
        <w:rPr>
          <w:rFonts w:ascii="Times New Roman" w:hAnsi="Times New Roman" w:cs="Times New Roman"/>
          <w:color w:val="000000" w:themeColor="text1"/>
          <w:sz w:val="28"/>
          <w:szCs w:val="28"/>
        </w:rPr>
        <w:t xml:space="preserve">: </w:t>
      </w:r>
    </w:p>
    <w:p w:rsidR="00975C2F" w:rsidRPr="001E736D" w:rsidRDefault="00727C50" w:rsidP="00E7184A">
      <w:pPr>
        <w:pStyle w:val="a7"/>
        <w:numPr>
          <w:ilvl w:val="0"/>
          <w:numId w:val="4"/>
        </w:numPr>
        <w:spacing w:after="0" w:line="360" w:lineRule="auto"/>
        <w:ind w:left="397"/>
        <w:jc w:val="both"/>
        <w:rPr>
          <w:rFonts w:ascii="Times New Roman" w:hAnsi="Times New Roman" w:cs="Times New Roman"/>
          <w:color w:val="000000"/>
          <w:sz w:val="28"/>
          <w:szCs w:val="28"/>
        </w:rPr>
      </w:pPr>
      <w:r w:rsidRPr="001E736D">
        <w:rPr>
          <w:rFonts w:ascii="Times New Roman" w:hAnsi="Times New Roman" w:cs="Times New Roman"/>
          <w:color w:val="000000"/>
          <w:sz w:val="28"/>
          <w:szCs w:val="28"/>
        </w:rPr>
        <w:t>визначити основні передумови вини</w:t>
      </w:r>
      <w:r w:rsidR="00B31C66">
        <w:rPr>
          <w:rFonts w:ascii="Times New Roman" w:hAnsi="Times New Roman" w:cs="Times New Roman"/>
          <w:color w:val="000000"/>
          <w:sz w:val="28"/>
          <w:szCs w:val="28"/>
        </w:rPr>
        <w:t>кнення фашизму в Великої Б</w:t>
      </w:r>
      <w:r w:rsidRPr="001E736D">
        <w:rPr>
          <w:rFonts w:ascii="Times New Roman" w:hAnsi="Times New Roman" w:cs="Times New Roman"/>
          <w:color w:val="000000"/>
          <w:sz w:val="28"/>
          <w:szCs w:val="28"/>
        </w:rPr>
        <w:t xml:space="preserve">ританії; </w:t>
      </w:r>
    </w:p>
    <w:p w:rsidR="00975C2F" w:rsidRPr="001E736D" w:rsidRDefault="002036EF" w:rsidP="00E7184A">
      <w:pPr>
        <w:pStyle w:val="a7"/>
        <w:numPr>
          <w:ilvl w:val="0"/>
          <w:numId w:val="4"/>
        </w:numPr>
        <w:spacing w:after="0" w:line="360" w:lineRule="auto"/>
        <w:ind w:left="397"/>
        <w:jc w:val="both"/>
        <w:rPr>
          <w:rFonts w:ascii="Times New Roman" w:hAnsi="Times New Roman" w:cs="Times New Roman"/>
          <w:sz w:val="28"/>
          <w:szCs w:val="28"/>
        </w:rPr>
      </w:pPr>
      <w:r w:rsidRPr="001E736D">
        <w:rPr>
          <w:rFonts w:ascii="Times New Roman" w:hAnsi="Times New Roman" w:cs="Times New Roman"/>
          <w:sz w:val="28"/>
          <w:szCs w:val="28"/>
        </w:rPr>
        <w:t>розкрити сутність</w:t>
      </w:r>
      <w:r w:rsidR="00B12BDB" w:rsidRPr="001E736D">
        <w:rPr>
          <w:rFonts w:ascii="Times New Roman" w:hAnsi="Times New Roman" w:cs="Times New Roman"/>
          <w:sz w:val="28"/>
          <w:szCs w:val="28"/>
        </w:rPr>
        <w:t xml:space="preserve"> теоретичних та практичних основ </w:t>
      </w:r>
      <w:r w:rsidRPr="001E736D">
        <w:rPr>
          <w:rFonts w:ascii="Times New Roman" w:hAnsi="Times New Roman" w:cs="Times New Roman"/>
          <w:sz w:val="28"/>
          <w:szCs w:val="28"/>
        </w:rPr>
        <w:t xml:space="preserve">діяльності </w:t>
      </w:r>
      <w:r w:rsidR="00B12BDB" w:rsidRPr="001E736D">
        <w:rPr>
          <w:rFonts w:ascii="Times New Roman" w:hAnsi="Times New Roman" w:cs="Times New Roman"/>
          <w:sz w:val="28"/>
          <w:szCs w:val="28"/>
        </w:rPr>
        <w:t>Британського союзу фашистів;</w:t>
      </w:r>
    </w:p>
    <w:p w:rsidR="00704790" w:rsidRPr="001E736D" w:rsidRDefault="00727C50" w:rsidP="00E7184A">
      <w:pPr>
        <w:pStyle w:val="a7"/>
        <w:numPr>
          <w:ilvl w:val="0"/>
          <w:numId w:val="4"/>
        </w:numPr>
        <w:spacing w:after="0" w:line="360" w:lineRule="auto"/>
        <w:ind w:left="397"/>
        <w:jc w:val="both"/>
        <w:rPr>
          <w:rFonts w:ascii="Times New Roman" w:hAnsi="Times New Roman" w:cs="Times New Roman"/>
          <w:color w:val="000000"/>
          <w:sz w:val="28"/>
          <w:szCs w:val="28"/>
        </w:rPr>
      </w:pPr>
      <w:r w:rsidRPr="001E736D">
        <w:rPr>
          <w:rFonts w:ascii="Times New Roman" w:hAnsi="Times New Roman" w:cs="Times New Roman"/>
          <w:color w:val="000000"/>
          <w:sz w:val="28"/>
          <w:szCs w:val="28"/>
        </w:rPr>
        <w:t xml:space="preserve">проаналізувати основні програмні установки, цілі та завдання БСФ; </w:t>
      </w:r>
    </w:p>
    <w:p w:rsidR="00704790" w:rsidRPr="001E736D" w:rsidRDefault="00704790" w:rsidP="00E7184A">
      <w:pPr>
        <w:pStyle w:val="a7"/>
        <w:numPr>
          <w:ilvl w:val="0"/>
          <w:numId w:val="4"/>
        </w:numPr>
        <w:spacing w:after="0" w:line="360" w:lineRule="auto"/>
        <w:ind w:left="397"/>
        <w:jc w:val="both"/>
        <w:rPr>
          <w:rFonts w:ascii="Times New Roman" w:hAnsi="Times New Roman" w:cs="Times New Roman"/>
          <w:color w:val="000000"/>
          <w:sz w:val="28"/>
          <w:szCs w:val="28"/>
        </w:rPr>
      </w:pPr>
      <w:r w:rsidRPr="001E736D">
        <w:rPr>
          <w:rFonts w:ascii="Times New Roman" w:hAnsi="Times New Roman" w:cs="Times New Roman"/>
          <w:color w:val="000000"/>
          <w:sz w:val="28"/>
          <w:szCs w:val="28"/>
        </w:rPr>
        <w:t>простежити специфіку фашистського руху та його місце в британському суспільстві у 1932</w:t>
      </w:r>
      <w:r w:rsidRPr="001E736D">
        <w:rPr>
          <w:rFonts w:ascii="Times New Roman" w:hAnsi="Times New Roman" w:cs="Times New Roman"/>
          <w:color w:val="000000"/>
          <w:sz w:val="28"/>
          <w:szCs w:val="28"/>
          <w:shd w:val="clear" w:color="auto" w:fill="FFFFFF"/>
        </w:rPr>
        <w:t>–</w:t>
      </w:r>
      <w:r w:rsidRPr="001E736D">
        <w:rPr>
          <w:rFonts w:ascii="Times New Roman" w:hAnsi="Times New Roman" w:cs="Times New Roman"/>
          <w:color w:val="000000"/>
          <w:sz w:val="28"/>
          <w:szCs w:val="28"/>
        </w:rPr>
        <w:t>1940 рр.</w:t>
      </w:r>
    </w:p>
    <w:p w:rsidR="00975C2F" w:rsidRPr="001E736D" w:rsidRDefault="002036EF" w:rsidP="00E7184A">
      <w:pPr>
        <w:pStyle w:val="a7"/>
        <w:numPr>
          <w:ilvl w:val="0"/>
          <w:numId w:val="4"/>
        </w:numPr>
        <w:spacing w:after="0" w:line="360" w:lineRule="auto"/>
        <w:ind w:left="397"/>
        <w:jc w:val="both"/>
        <w:rPr>
          <w:rFonts w:ascii="Times New Roman" w:hAnsi="Times New Roman" w:cs="Times New Roman"/>
          <w:sz w:val="28"/>
          <w:szCs w:val="28"/>
        </w:rPr>
      </w:pPr>
      <w:r w:rsidRPr="001E736D">
        <w:rPr>
          <w:rFonts w:ascii="Times New Roman" w:hAnsi="Times New Roman" w:cs="Times New Roman"/>
          <w:sz w:val="28"/>
          <w:szCs w:val="28"/>
        </w:rPr>
        <w:t>охарактеризувати ставлення британського політикуму та суспільства до  БСФ;</w:t>
      </w:r>
    </w:p>
    <w:p w:rsidR="00975C2F" w:rsidRDefault="00727C50" w:rsidP="00E7184A">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b/>
          <w:color w:val="000000" w:themeColor="text1"/>
          <w:sz w:val="28"/>
          <w:szCs w:val="28"/>
        </w:rPr>
        <w:t>Об’єкт дослідження –</w:t>
      </w:r>
      <w:r w:rsidR="002036EF">
        <w:rPr>
          <w:rFonts w:ascii="Times New Roman" w:hAnsi="Times New Roman" w:cs="Times New Roman"/>
          <w:b/>
          <w:color w:val="000000" w:themeColor="text1"/>
          <w:sz w:val="28"/>
          <w:szCs w:val="28"/>
        </w:rPr>
        <w:t xml:space="preserve"> </w:t>
      </w:r>
      <w:r w:rsidR="00B31C66">
        <w:rPr>
          <w:rFonts w:ascii="Times New Roman" w:hAnsi="Times New Roman" w:cs="Times New Roman"/>
          <w:color w:val="000000" w:themeColor="text1"/>
          <w:sz w:val="28"/>
          <w:szCs w:val="28"/>
        </w:rPr>
        <w:t>Велика Б</w:t>
      </w:r>
      <w:r w:rsidR="002036EF">
        <w:rPr>
          <w:rFonts w:ascii="Times New Roman" w:hAnsi="Times New Roman" w:cs="Times New Roman"/>
          <w:color w:val="000000" w:themeColor="text1"/>
          <w:sz w:val="28"/>
          <w:szCs w:val="28"/>
        </w:rPr>
        <w:t>ританія</w:t>
      </w:r>
      <w:r w:rsidRPr="009C089B">
        <w:rPr>
          <w:rFonts w:ascii="Times New Roman" w:hAnsi="Times New Roman" w:cs="Times New Roman"/>
          <w:color w:val="000000" w:themeColor="text1"/>
          <w:sz w:val="28"/>
          <w:szCs w:val="28"/>
        </w:rPr>
        <w:t xml:space="preserve"> у 30-х</w:t>
      </w:r>
      <w:r w:rsidR="002036EF">
        <w:rPr>
          <w:rFonts w:ascii="Times New Roman" w:hAnsi="Times New Roman" w:cs="Times New Roman"/>
          <w:color w:val="000000" w:themeColor="text1"/>
          <w:sz w:val="28"/>
          <w:szCs w:val="28"/>
        </w:rPr>
        <w:t xml:space="preserve"> – на початку 40-х</w:t>
      </w:r>
      <w:r w:rsidRPr="009C089B">
        <w:rPr>
          <w:rFonts w:ascii="Times New Roman" w:hAnsi="Times New Roman" w:cs="Times New Roman"/>
          <w:color w:val="000000" w:themeColor="text1"/>
          <w:sz w:val="28"/>
          <w:szCs w:val="28"/>
        </w:rPr>
        <w:t xml:space="preserve"> рр. </w:t>
      </w:r>
      <w:r w:rsidR="001E736D">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ХХ ст.</w:t>
      </w:r>
    </w:p>
    <w:p w:rsidR="00975C2F" w:rsidRDefault="00727C50" w:rsidP="00E7184A">
      <w:pPr>
        <w:spacing w:after="0" w:line="360" w:lineRule="auto"/>
        <w:ind w:left="397" w:firstLine="708"/>
        <w:jc w:val="both"/>
        <w:rPr>
          <w:rFonts w:ascii="Times New Roman" w:hAnsi="Times New Roman" w:cs="Times New Roman"/>
          <w:color w:val="000000" w:themeColor="text1"/>
          <w:sz w:val="28"/>
          <w:szCs w:val="28"/>
          <w:shd w:val="clear" w:color="auto" w:fill="FFFFFF"/>
        </w:rPr>
      </w:pPr>
      <w:r w:rsidRPr="009C089B">
        <w:rPr>
          <w:rFonts w:ascii="Times New Roman" w:hAnsi="Times New Roman" w:cs="Times New Roman"/>
          <w:b/>
          <w:color w:val="000000" w:themeColor="text1"/>
          <w:sz w:val="28"/>
          <w:szCs w:val="28"/>
        </w:rPr>
        <w:t xml:space="preserve">Предмет дослідження </w:t>
      </w:r>
      <w:r w:rsidRPr="009C089B">
        <w:rPr>
          <w:rFonts w:ascii="Times New Roman" w:hAnsi="Times New Roman" w:cs="Times New Roman"/>
          <w:color w:val="000000" w:themeColor="text1"/>
          <w:sz w:val="28"/>
          <w:szCs w:val="28"/>
        </w:rPr>
        <w:t>–</w:t>
      </w:r>
      <w:r w:rsidRPr="009C089B">
        <w:rPr>
          <w:rFonts w:ascii="Times New Roman" w:hAnsi="Times New Roman" w:cs="Times New Roman"/>
          <w:color w:val="000000" w:themeColor="text1"/>
          <w:sz w:val="28"/>
          <w:szCs w:val="28"/>
          <w:shd w:val="clear" w:color="auto" w:fill="FFFFFF"/>
        </w:rPr>
        <w:t xml:space="preserve"> </w:t>
      </w:r>
      <w:r w:rsidR="00E90F23">
        <w:rPr>
          <w:rFonts w:ascii="Times New Roman" w:hAnsi="Times New Roman" w:cs="Times New Roman"/>
          <w:color w:val="000000" w:themeColor="text1"/>
          <w:sz w:val="28"/>
          <w:szCs w:val="28"/>
          <w:shd w:val="clear" w:color="auto" w:fill="FFFFFF"/>
        </w:rPr>
        <w:t>еволюція</w:t>
      </w:r>
      <w:r w:rsidR="00B12BDB" w:rsidRPr="009C089B">
        <w:rPr>
          <w:rFonts w:ascii="Times New Roman" w:hAnsi="Times New Roman" w:cs="Times New Roman"/>
          <w:color w:val="000000" w:themeColor="text1"/>
          <w:sz w:val="28"/>
          <w:szCs w:val="28"/>
          <w:shd w:val="clear" w:color="auto" w:fill="FFFFFF"/>
        </w:rPr>
        <w:t xml:space="preserve"> </w:t>
      </w:r>
      <w:r w:rsidRPr="009C089B">
        <w:rPr>
          <w:rFonts w:ascii="Times New Roman" w:hAnsi="Times New Roman" w:cs="Times New Roman"/>
          <w:color w:val="000000" w:themeColor="text1"/>
          <w:sz w:val="28"/>
          <w:szCs w:val="28"/>
          <w:shd w:val="clear" w:color="auto" w:fill="FFFFFF"/>
        </w:rPr>
        <w:t>Британського союзу фашистів та його впл</w:t>
      </w:r>
      <w:r w:rsidR="00B31C66">
        <w:rPr>
          <w:rFonts w:ascii="Times New Roman" w:hAnsi="Times New Roman" w:cs="Times New Roman"/>
          <w:color w:val="000000" w:themeColor="text1"/>
          <w:sz w:val="28"/>
          <w:szCs w:val="28"/>
          <w:shd w:val="clear" w:color="auto" w:fill="FFFFFF"/>
        </w:rPr>
        <w:t>ив на внутрішню політику Великої Б</w:t>
      </w:r>
      <w:r w:rsidRPr="009C089B">
        <w:rPr>
          <w:rFonts w:ascii="Times New Roman" w:hAnsi="Times New Roman" w:cs="Times New Roman"/>
          <w:color w:val="000000" w:themeColor="text1"/>
          <w:sz w:val="28"/>
          <w:szCs w:val="28"/>
          <w:shd w:val="clear" w:color="auto" w:fill="FFFFFF"/>
        </w:rPr>
        <w:t>ританії у 1932–1940 рр.</w:t>
      </w:r>
    </w:p>
    <w:p w:rsidR="00975C2F" w:rsidRDefault="00727C50" w:rsidP="00E7184A">
      <w:pPr>
        <w:spacing w:after="0" w:line="360" w:lineRule="auto"/>
        <w:ind w:left="397" w:firstLine="708"/>
        <w:jc w:val="both"/>
        <w:rPr>
          <w:rFonts w:ascii="Times New Roman" w:hAnsi="Times New Roman"/>
          <w:color w:val="000000"/>
          <w:sz w:val="28"/>
          <w:szCs w:val="28"/>
        </w:rPr>
      </w:pPr>
      <w:r w:rsidRPr="009C089B">
        <w:rPr>
          <w:rFonts w:ascii="Times New Roman" w:hAnsi="Times New Roman" w:cs="Times New Roman"/>
          <w:b/>
          <w:color w:val="000000" w:themeColor="text1"/>
          <w:sz w:val="28"/>
          <w:szCs w:val="28"/>
        </w:rPr>
        <w:t xml:space="preserve">Хронологічні рамки дослідження </w:t>
      </w:r>
      <w:r w:rsidRPr="009C089B">
        <w:rPr>
          <w:rFonts w:ascii="Times New Roman" w:hAnsi="Times New Roman" w:cs="Times New Roman"/>
          <w:color w:val="000000" w:themeColor="text1"/>
          <w:sz w:val="28"/>
          <w:szCs w:val="28"/>
        </w:rPr>
        <w:t>охоплюють період 30-х</w:t>
      </w:r>
      <w:r w:rsidRPr="009C089B">
        <w:rPr>
          <w:rFonts w:ascii="Times New Roman" w:hAnsi="Times New Roman" w:cs="Times New Roman"/>
          <w:b/>
          <w:color w:val="000000" w:themeColor="text1"/>
          <w:sz w:val="28"/>
          <w:szCs w:val="28"/>
        </w:rPr>
        <w:t xml:space="preserve"> – </w:t>
      </w:r>
      <w:r w:rsidRPr="009C089B">
        <w:rPr>
          <w:rFonts w:ascii="Times New Roman" w:hAnsi="Times New Roman" w:cs="Times New Roman"/>
          <w:color w:val="000000" w:themeColor="text1"/>
          <w:sz w:val="28"/>
          <w:szCs w:val="28"/>
        </w:rPr>
        <w:t xml:space="preserve">початку </w:t>
      </w:r>
      <w:r w:rsidR="0049766D">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40-х років ХХ століття.</w:t>
      </w:r>
      <w:r w:rsidRPr="009C089B">
        <w:rPr>
          <w:rFonts w:ascii="Times New Roman" w:hAnsi="Times New Roman"/>
          <w:color w:val="000000" w:themeColor="text1"/>
          <w:sz w:val="28"/>
          <w:szCs w:val="28"/>
        </w:rPr>
        <w:t xml:space="preserve">1 листопада 1932 року Освальдом Мослі був створений Британський союз фашистів, </w:t>
      </w:r>
      <w:r w:rsidRPr="009C089B">
        <w:rPr>
          <w:rFonts w:ascii="Times New Roman" w:hAnsi="Times New Roman"/>
          <w:color w:val="000000"/>
          <w:sz w:val="28"/>
          <w:szCs w:val="28"/>
        </w:rPr>
        <w:t xml:space="preserve">що позначило собою </w:t>
      </w:r>
      <w:r w:rsidRPr="009C089B">
        <w:rPr>
          <w:rFonts w:ascii="Times New Roman" w:hAnsi="Times New Roman"/>
          <w:i/>
          <w:color w:val="000000"/>
          <w:sz w:val="28"/>
          <w:szCs w:val="28"/>
        </w:rPr>
        <w:t>нижню хронологічну рамку</w:t>
      </w:r>
      <w:r w:rsidRPr="009C089B">
        <w:rPr>
          <w:rFonts w:ascii="Times New Roman" w:hAnsi="Times New Roman"/>
          <w:color w:val="000000"/>
          <w:sz w:val="28"/>
          <w:szCs w:val="28"/>
        </w:rPr>
        <w:t>.</w:t>
      </w:r>
    </w:p>
    <w:p w:rsidR="00975C2F" w:rsidRDefault="00727C50" w:rsidP="00E7184A">
      <w:pPr>
        <w:spacing w:after="0" w:line="360" w:lineRule="auto"/>
        <w:ind w:left="397" w:firstLine="708"/>
        <w:jc w:val="both"/>
        <w:rPr>
          <w:rFonts w:ascii="Times New Roman" w:hAnsi="Times New Roman"/>
          <w:color w:val="000000"/>
          <w:sz w:val="28"/>
          <w:szCs w:val="28"/>
        </w:rPr>
      </w:pPr>
      <w:r w:rsidRPr="009C089B">
        <w:rPr>
          <w:rFonts w:ascii="Times New Roman" w:hAnsi="Times New Roman"/>
          <w:color w:val="000000" w:themeColor="text1"/>
          <w:sz w:val="28"/>
          <w:szCs w:val="28"/>
        </w:rPr>
        <w:t xml:space="preserve">На початку травня 1940 року, незабаром </w:t>
      </w:r>
      <w:r w:rsidR="00B31C66">
        <w:rPr>
          <w:rFonts w:ascii="Times New Roman" w:hAnsi="Times New Roman"/>
          <w:color w:val="000000" w:themeColor="text1"/>
          <w:sz w:val="28"/>
          <w:szCs w:val="28"/>
        </w:rPr>
        <w:t>після приходу до влади у Великої Б</w:t>
      </w:r>
      <w:r w:rsidRPr="009C089B">
        <w:rPr>
          <w:rFonts w:ascii="Times New Roman" w:hAnsi="Times New Roman"/>
          <w:color w:val="000000" w:themeColor="text1"/>
          <w:sz w:val="28"/>
          <w:szCs w:val="28"/>
        </w:rPr>
        <w:t xml:space="preserve">ританії В. Черчилля Освальд Мослі і більшість керівників Союзу </w:t>
      </w:r>
      <w:r w:rsidRPr="009C089B">
        <w:rPr>
          <w:rFonts w:ascii="Times New Roman" w:hAnsi="Times New Roman"/>
          <w:color w:val="000000" w:themeColor="text1"/>
          <w:sz w:val="28"/>
          <w:szCs w:val="28"/>
        </w:rPr>
        <w:lastRenderedPageBreak/>
        <w:t xml:space="preserve">фашистів були інтерновані, а в липні 1940 року фашистська організація була заборонена, </w:t>
      </w:r>
      <w:r w:rsidRPr="009C089B">
        <w:rPr>
          <w:rFonts w:ascii="Times New Roman" w:hAnsi="Times New Roman"/>
          <w:color w:val="000000"/>
          <w:sz w:val="28"/>
          <w:szCs w:val="28"/>
        </w:rPr>
        <w:t>це позначило</w:t>
      </w:r>
      <w:r w:rsidRPr="009C089B">
        <w:rPr>
          <w:szCs w:val="24"/>
        </w:rPr>
        <w:t xml:space="preserve"> </w:t>
      </w:r>
      <w:r w:rsidRPr="009C089B">
        <w:rPr>
          <w:rFonts w:ascii="Times New Roman" w:hAnsi="Times New Roman"/>
          <w:i/>
          <w:sz w:val="28"/>
          <w:szCs w:val="28"/>
        </w:rPr>
        <w:t>верхню хронологічну рамку</w:t>
      </w:r>
      <w:r w:rsidRPr="009C089B">
        <w:rPr>
          <w:rFonts w:ascii="Times New Roman" w:hAnsi="Times New Roman"/>
          <w:sz w:val="28"/>
          <w:szCs w:val="28"/>
        </w:rPr>
        <w:t xml:space="preserve"> дослідження</w:t>
      </w:r>
      <w:r w:rsidRPr="009C089B">
        <w:rPr>
          <w:rFonts w:ascii="Times New Roman" w:hAnsi="Times New Roman"/>
          <w:color w:val="000000"/>
          <w:sz w:val="28"/>
          <w:szCs w:val="28"/>
        </w:rPr>
        <w:t>.</w:t>
      </w:r>
    </w:p>
    <w:p w:rsidR="00975C2F" w:rsidRDefault="00727C50" w:rsidP="00E7184A">
      <w:pPr>
        <w:spacing w:after="0" w:line="360" w:lineRule="auto"/>
        <w:ind w:left="397" w:firstLine="708"/>
        <w:jc w:val="both"/>
        <w:rPr>
          <w:rFonts w:ascii="Times New Roman" w:hAnsi="Times New Roman" w:cs="Times New Roman"/>
          <w:sz w:val="28"/>
          <w:szCs w:val="28"/>
        </w:rPr>
      </w:pPr>
      <w:r w:rsidRPr="009C089B">
        <w:rPr>
          <w:rFonts w:ascii="Times New Roman" w:hAnsi="Times New Roman" w:cs="Times New Roman"/>
          <w:b/>
          <w:color w:val="000000"/>
          <w:sz w:val="28"/>
          <w:szCs w:val="28"/>
        </w:rPr>
        <w:t>Методи дослідження</w:t>
      </w:r>
      <w:r w:rsidRPr="009C089B">
        <w:rPr>
          <w:rFonts w:ascii="Times New Roman" w:hAnsi="Times New Roman" w:cs="Times New Roman"/>
          <w:color w:val="000000"/>
          <w:sz w:val="28"/>
          <w:szCs w:val="28"/>
        </w:rPr>
        <w:t>.</w:t>
      </w:r>
      <w:r w:rsidRPr="009C089B">
        <w:rPr>
          <w:rFonts w:ascii="Times New Roman" w:hAnsi="Times New Roman" w:cs="Times New Roman"/>
          <w:sz w:val="28"/>
          <w:szCs w:val="28"/>
        </w:rPr>
        <w:t xml:space="preserve"> В основу дослідження покладено принцип історизму, основною вимогою якого є необхідність розкривати генетичний зв'язок явищ, їх внутрішню наступність між ступенями розвитку, стежити, як з одного явища виникає інше, розглядати всі явища в їх конкретно-історичному контексті, визначаючи наслідки подій для подальшого розвитку процесів і явищ.</w:t>
      </w:r>
    </w:p>
    <w:p w:rsidR="00975C2F" w:rsidRDefault="00727C50" w:rsidP="00E7184A">
      <w:pPr>
        <w:spacing w:after="0" w:line="360" w:lineRule="auto"/>
        <w:ind w:left="397" w:firstLine="708"/>
        <w:jc w:val="both"/>
        <w:rPr>
          <w:rFonts w:ascii="Times New Roman" w:hAnsi="Times New Roman" w:cs="Times New Roman"/>
          <w:b/>
          <w:color w:val="000000"/>
          <w:sz w:val="28"/>
          <w:szCs w:val="28"/>
        </w:rPr>
      </w:pPr>
      <w:r w:rsidRPr="009C089B">
        <w:rPr>
          <w:rFonts w:ascii="Times New Roman" w:hAnsi="Times New Roman" w:cs="Times New Roman"/>
          <w:sz w:val="28"/>
          <w:szCs w:val="28"/>
        </w:rPr>
        <w:t>Із загальнонаукових методів для нас був особливо важливий системний підхід, при якому об'єкт вивчення розглядається як складна організована система, сукупність причинно-генетичних, функціональних зв'язків. При аналізі конкретних ситуацій використовувалися методи аналізу та синтезу, а при вивченні політичних процесів, для відтворення загальної картини був необхідний комплексний підхід. Крім того, в роботі використовувалися основні спеціальні методи історичного пізнання: історико-генетичний, порівняльно-історичний, проблемно-хронологічний.</w:t>
      </w:r>
      <w:r w:rsidRPr="009C089B">
        <w:rPr>
          <w:rFonts w:ascii="Times New Roman" w:hAnsi="Times New Roman" w:cs="Times New Roman"/>
          <w:b/>
          <w:color w:val="000000"/>
          <w:sz w:val="28"/>
          <w:szCs w:val="28"/>
        </w:rPr>
        <w:t xml:space="preserve"> </w:t>
      </w:r>
    </w:p>
    <w:p w:rsidR="00975C2F" w:rsidRDefault="00727C50" w:rsidP="00E7184A">
      <w:pPr>
        <w:spacing w:after="0" w:line="360" w:lineRule="auto"/>
        <w:ind w:left="397" w:firstLine="708"/>
        <w:jc w:val="both"/>
        <w:rPr>
          <w:rFonts w:ascii="Times New Roman" w:hAnsi="Times New Roman" w:cs="Times New Roman"/>
          <w:sz w:val="28"/>
          <w:szCs w:val="28"/>
        </w:rPr>
      </w:pPr>
      <w:r w:rsidRPr="009C089B">
        <w:rPr>
          <w:rFonts w:ascii="Times New Roman" w:hAnsi="Times New Roman" w:cs="Times New Roman"/>
          <w:b/>
          <w:sz w:val="28"/>
          <w:szCs w:val="28"/>
        </w:rPr>
        <w:t>Практичне значення</w:t>
      </w:r>
      <w:r w:rsidRPr="009C089B">
        <w:rPr>
          <w:rFonts w:ascii="Times New Roman" w:hAnsi="Times New Roman" w:cs="Times New Roman"/>
          <w:sz w:val="28"/>
          <w:szCs w:val="28"/>
        </w:rPr>
        <w:t xml:space="preserve"> дослідження полягає в тому, що його фактичний матеріал, методи аналізу політичних процесів і конкретні висновки, можуть бути використані при вивченні історії країн Європи, для уточнення окремих аспектів політичної діяльності Освальда Мослі, у підготовці спеціальних досліджень, присвячених історії міжнародних відносин та</w:t>
      </w:r>
      <w:r w:rsidR="00B31C66">
        <w:rPr>
          <w:rFonts w:ascii="Times New Roman" w:hAnsi="Times New Roman" w:cs="Times New Roman"/>
          <w:sz w:val="28"/>
          <w:szCs w:val="28"/>
        </w:rPr>
        <w:t xml:space="preserve"> Великої Б</w:t>
      </w:r>
      <w:r w:rsidRPr="009C089B">
        <w:rPr>
          <w:rFonts w:ascii="Times New Roman" w:hAnsi="Times New Roman" w:cs="Times New Roman"/>
          <w:sz w:val="28"/>
          <w:szCs w:val="28"/>
        </w:rPr>
        <w:t>ританії.</w:t>
      </w:r>
    </w:p>
    <w:p w:rsidR="00E90F23" w:rsidRPr="003118C0" w:rsidRDefault="00371916" w:rsidP="00E7184A">
      <w:pPr>
        <w:spacing w:after="0" w:line="360" w:lineRule="auto"/>
        <w:ind w:left="397" w:firstLine="708"/>
        <w:jc w:val="both"/>
        <w:rPr>
          <w:rFonts w:ascii="Times New Roman" w:hAnsi="Times New Roman" w:cs="Times New Roman"/>
          <w:color w:val="000000"/>
          <w:sz w:val="28"/>
          <w:szCs w:val="28"/>
          <w:shd w:val="clear" w:color="auto" w:fill="FFFFFF"/>
        </w:rPr>
      </w:pPr>
      <w:r>
        <w:rPr>
          <w:rFonts w:ascii="Times New Roman" w:eastAsia="Calibri" w:hAnsi="Times New Roman" w:cs="Times New Roman"/>
          <w:b/>
          <w:color w:val="000000" w:themeColor="text1"/>
          <w:sz w:val="28"/>
          <w:szCs w:val="28"/>
        </w:rPr>
        <w:t xml:space="preserve">Апробація результатів </w:t>
      </w:r>
      <w:r w:rsidRPr="00371916">
        <w:rPr>
          <w:rFonts w:ascii="Times New Roman" w:hAnsi="Times New Roman" w:cs="Times New Roman"/>
          <w:b/>
          <w:color w:val="000000"/>
          <w:sz w:val="28"/>
          <w:szCs w:val="28"/>
          <w:shd w:val="clear" w:color="auto" w:fill="FFFFFF"/>
        </w:rPr>
        <w:t>дослідження</w:t>
      </w:r>
      <w:r w:rsidRPr="00371916">
        <w:rPr>
          <w:rFonts w:ascii="Times New Roman" w:hAnsi="Times New Roman" w:cs="Times New Roman"/>
          <w:color w:val="000000"/>
          <w:sz w:val="28"/>
          <w:szCs w:val="28"/>
          <w:shd w:val="clear" w:color="auto" w:fill="FFFFFF"/>
        </w:rPr>
        <w:t xml:space="preserve"> відбувалась шляхом </w:t>
      </w:r>
      <w:r>
        <w:rPr>
          <w:rFonts w:ascii="Times New Roman" w:hAnsi="Times New Roman" w:cs="Times New Roman"/>
          <w:color w:val="000000"/>
          <w:sz w:val="28"/>
          <w:szCs w:val="28"/>
          <w:shd w:val="clear" w:color="auto" w:fill="FFFFFF"/>
        </w:rPr>
        <w:t>обговорення змісту дипломної</w:t>
      </w:r>
      <w:r w:rsidRPr="00371916">
        <w:rPr>
          <w:rFonts w:ascii="Times New Roman" w:hAnsi="Times New Roman" w:cs="Times New Roman"/>
          <w:color w:val="000000"/>
          <w:sz w:val="28"/>
          <w:szCs w:val="28"/>
          <w:shd w:val="clear" w:color="auto" w:fill="FFFFFF"/>
        </w:rPr>
        <w:t xml:space="preserve"> роботи на засіданнях кафедри всесвітньої історії СумДПУ імен</w:t>
      </w:r>
      <w:r w:rsidR="00793ED8">
        <w:rPr>
          <w:rFonts w:ascii="Times New Roman" w:hAnsi="Times New Roman" w:cs="Times New Roman"/>
          <w:color w:val="000000"/>
          <w:sz w:val="28"/>
          <w:szCs w:val="28"/>
          <w:shd w:val="clear" w:color="auto" w:fill="FFFFFF"/>
        </w:rPr>
        <w:t>і А.С. Макаренка, а також на Ⅴ</w:t>
      </w:r>
      <w:r w:rsidRPr="00371916">
        <w:rPr>
          <w:rFonts w:ascii="Times New Roman" w:hAnsi="Times New Roman" w:cs="Times New Roman"/>
          <w:color w:val="000000"/>
          <w:sz w:val="28"/>
          <w:szCs w:val="28"/>
          <w:shd w:val="clear" w:color="auto" w:fill="FFFFFF"/>
        </w:rPr>
        <w:t xml:space="preserve"> Всеукраїнській науково–практичній конференції «Історико–філософські дослідженн</w:t>
      </w:r>
      <w:r w:rsidR="00793ED8">
        <w:rPr>
          <w:rFonts w:ascii="Times New Roman" w:hAnsi="Times New Roman" w:cs="Times New Roman"/>
          <w:color w:val="000000"/>
          <w:sz w:val="28"/>
          <w:szCs w:val="28"/>
          <w:shd w:val="clear" w:color="auto" w:fill="FFFFFF"/>
        </w:rPr>
        <w:t>я молодих учених» (м. Суми, 2020 р.), Ⅸ</w:t>
      </w:r>
      <w:r w:rsidRPr="00371916">
        <w:rPr>
          <w:rFonts w:ascii="Times New Roman" w:hAnsi="Times New Roman" w:cs="Times New Roman"/>
          <w:color w:val="000000"/>
          <w:sz w:val="28"/>
          <w:szCs w:val="28"/>
          <w:shd w:val="clear" w:color="auto" w:fill="FFFFFF"/>
        </w:rPr>
        <w:t xml:space="preserve"> Всеукраїнській науково–практичній конференці</w:t>
      </w:r>
      <w:r w:rsidR="0005750F">
        <w:rPr>
          <w:rFonts w:ascii="Times New Roman" w:hAnsi="Times New Roman" w:cs="Times New Roman"/>
          <w:color w:val="000000"/>
          <w:sz w:val="28"/>
          <w:szCs w:val="28"/>
          <w:shd w:val="clear" w:color="auto" w:fill="FFFFFF"/>
        </w:rPr>
        <w:t xml:space="preserve">ї </w:t>
      </w:r>
      <w:r w:rsidRPr="00371916">
        <w:rPr>
          <w:rFonts w:ascii="Times New Roman" w:hAnsi="Times New Roman" w:cs="Times New Roman"/>
          <w:color w:val="000000"/>
          <w:sz w:val="28"/>
          <w:szCs w:val="28"/>
          <w:shd w:val="clear" w:color="auto" w:fill="FFFFFF"/>
        </w:rPr>
        <w:t>«Історико–філософс</w:t>
      </w:r>
      <w:r>
        <w:rPr>
          <w:rFonts w:ascii="Times New Roman" w:hAnsi="Times New Roman" w:cs="Times New Roman"/>
          <w:color w:val="000000"/>
          <w:sz w:val="28"/>
          <w:szCs w:val="28"/>
          <w:shd w:val="clear" w:color="auto" w:fill="FFFFFF"/>
        </w:rPr>
        <w:t xml:space="preserve">ькі дослідження молодих учених» </w:t>
      </w:r>
      <w:r w:rsidR="00793ED8">
        <w:rPr>
          <w:rFonts w:ascii="Times New Roman" w:hAnsi="Times New Roman" w:cs="Times New Roman"/>
          <w:color w:val="000000"/>
          <w:sz w:val="28"/>
          <w:szCs w:val="28"/>
          <w:shd w:val="clear" w:color="auto" w:fill="FFFFFF"/>
        </w:rPr>
        <w:t>(м. Суми, 2020</w:t>
      </w:r>
      <w:r w:rsidR="00E90F23">
        <w:rPr>
          <w:rFonts w:ascii="Times New Roman" w:hAnsi="Times New Roman" w:cs="Times New Roman"/>
          <w:color w:val="000000"/>
          <w:sz w:val="28"/>
          <w:szCs w:val="28"/>
          <w:shd w:val="clear" w:color="auto" w:fill="FFFFFF"/>
        </w:rPr>
        <w:t xml:space="preserve"> р.),</w:t>
      </w:r>
      <w:r w:rsidR="003118C0">
        <w:rPr>
          <w:rFonts w:ascii="Times New Roman" w:hAnsi="Times New Roman" w:cs="Times New Roman"/>
          <w:color w:val="000000"/>
          <w:sz w:val="28"/>
          <w:szCs w:val="28"/>
          <w:shd w:val="clear" w:color="auto" w:fill="FFFFFF"/>
        </w:rPr>
        <w:t xml:space="preserve"> ІІ Міжнародній науковій конференції:</w:t>
      </w:r>
      <w:r w:rsidR="003118C0" w:rsidRPr="001335E3">
        <w:rPr>
          <w:rFonts w:ascii="Times New Roman" w:hAnsi="Times New Roman" w:cs="Times New Roman"/>
          <w:color w:val="000000"/>
          <w:sz w:val="28"/>
          <w:szCs w:val="28"/>
          <w:shd w:val="clear" w:color="auto" w:fill="FFFFFF"/>
        </w:rPr>
        <w:t xml:space="preserve"> </w:t>
      </w:r>
      <w:r w:rsidR="00B504F5" w:rsidRPr="00B504F5">
        <w:rPr>
          <w:rFonts w:ascii="Times New Roman" w:hAnsi="Times New Roman" w:cs="Times New Roman"/>
          <w:color w:val="000000"/>
          <w:sz w:val="28"/>
          <w:szCs w:val="28"/>
          <w:shd w:val="clear" w:color="auto" w:fill="FFFFFF"/>
        </w:rPr>
        <w:t>«</w:t>
      </w:r>
      <w:r w:rsidR="003118C0" w:rsidRPr="001335E3">
        <w:rPr>
          <w:rFonts w:ascii="Times New Roman" w:hAnsi="Times New Roman" w:cs="Times New Roman"/>
          <w:color w:val="000000"/>
          <w:sz w:val="28"/>
          <w:szCs w:val="28"/>
          <w:shd w:val="clear" w:color="auto" w:fill="FFFFFF"/>
        </w:rPr>
        <w:t>Іст</w:t>
      </w:r>
      <w:r w:rsidR="003118C0">
        <w:rPr>
          <w:rFonts w:ascii="Times New Roman" w:hAnsi="Times New Roman" w:cs="Times New Roman"/>
          <w:color w:val="000000"/>
          <w:sz w:val="28"/>
          <w:szCs w:val="28"/>
          <w:shd w:val="clear" w:color="auto" w:fill="FFFFFF"/>
        </w:rPr>
        <w:t>о</w:t>
      </w:r>
      <w:r w:rsidR="003118C0" w:rsidRPr="001335E3">
        <w:rPr>
          <w:rFonts w:ascii="Times New Roman" w:hAnsi="Times New Roman" w:cs="Times New Roman"/>
          <w:color w:val="000000"/>
          <w:sz w:val="28"/>
          <w:szCs w:val="28"/>
          <w:shd w:val="clear" w:color="auto" w:fill="FFFFFF"/>
        </w:rPr>
        <w:t>рико-краєзнавчі дослідження традиції та інновації</w:t>
      </w:r>
      <w:r w:rsidR="00B504F5" w:rsidRPr="00B504F5">
        <w:rPr>
          <w:rFonts w:ascii="Times New Roman" w:hAnsi="Times New Roman" w:cs="Times New Roman"/>
          <w:color w:val="000000"/>
          <w:sz w:val="28"/>
          <w:szCs w:val="28"/>
          <w:shd w:val="clear" w:color="auto" w:fill="FFFFFF"/>
        </w:rPr>
        <w:t>»</w:t>
      </w:r>
      <w:r w:rsidR="00B504F5">
        <w:rPr>
          <w:rFonts w:ascii="Times New Roman" w:hAnsi="Times New Roman" w:cs="Times New Roman"/>
          <w:color w:val="000000"/>
          <w:sz w:val="28"/>
          <w:szCs w:val="28"/>
          <w:shd w:val="clear" w:color="auto" w:fill="FFFFFF"/>
        </w:rPr>
        <w:t xml:space="preserve"> (м.Суми 2016 р.</w:t>
      </w:r>
      <w:r w:rsidR="003118C0">
        <w:rPr>
          <w:rFonts w:ascii="Times New Roman" w:hAnsi="Times New Roman" w:cs="Times New Roman"/>
          <w:color w:val="000000"/>
          <w:sz w:val="28"/>
          <w:szCs w:val="28"/>
          <w:shd w:val="clear" w:color="auto" w:fill="FFFFFF"/>
        </w:rPr>
        <w:t xml:space="preserve">), </w:t>
      </w:r>
    </w:p>
    <w:p w:rsidR="00975C2F" w:rsidRDefault="00727C50" w:rsidP="00E7184A">
      <w:pPr>
        <w:spacing w:after="0" w:line="360" w:lineRule="auto"/>
        <w:ind w:left="397" w:firstLine="708"/>
        <w:jc w:val="both"/>
        <w:rPr>
          <w:rFonts w:ascii="Times New Roman" w:hAnsi="Times New Roman" w:cs="Times New Roman"/>
          <w:sz w:val="28"/>
          <w:szCs w:val="28"/>
        </w:rPr>
      </w:pPr>
      <w:r w:rsidRPr="009C089B">
        <w:rPr>
          <w:rFonts w:ascii="Times New Roman" w:hAnsi="Times New Roman" w:cs="Times New Roman"/>
          <w:b/>
          <w:sz w:val="28"/>
          <w:szCs w:val="28"/>
        </w:rPr>
        <w:lastRenderedPageBreak/>
        <w:t xml:space="preserve">Структура роботи </w:t>
      </w:r>
      <w:r w:rsidRPr="009C089B">
        <w:rPr>
          <w:rFonts w:ascii="Times New Roman" w:hAnsi="Times New Roman" w:cs="Times New Roman"/>
          <w:sz w:val="28"/>
          <w:szCs w:val="28"/>
        </w:rPr>
        <w:t>визначається сутністю проблеми, що вивчається, метою та завданнями дослідження.</w:t>
      </w:r>
      <w:r w:rsidRPr="009C089B">
        <w:rPr>
          <w:rFonts w:ascii="Times New Roman" w:hAnsi="Times New Roman" w:cs="Times New Roman"/>
          <w:b/>
          <w:sz w:val="28"/>
          <w:szCs w:val="28"/>
        </w:rPr>
        <w:t xml:space="preserve"> </w:t>
      </w:r>
      <w:r w:rsidRPr="009C089B">
        <w:rPr>
          <w:rFonts w:ascii="Times New Roman" w:hAnsi="Times New Roman" w:cs="Times New Roman"/>
          <w:sz w:val="28"/>
          <w:szCs w:val="28"/>
        </w:rPr>
        <w:t xml:space="preserve">Робота складається зі вступу, </w:t>
      </w:r>
      <w:r w:rsidR="00206F0B">
        <w:rPr>
          <w:rFonts w:ascii="Times New Roman" w:hAnsi="Times New Roman" w:cs="Times New Roman"/>
          <w:sz w:val="28"/>
          <w:szCs w:val="28"/>
        </w:rPr>
        <w:t>чотирьох</w:t>
      </w:r>
      <w:r w:rsidRPr="009C089B">
        <w:rPr>
          <w:rFonts w:ascii="Times New Roman" w:hAnsi="Times New Roman" w:cs="Times New Roman"/>
          <w:sz w:val="28"/>
          <w:szCs w:val="28"/>
        </w:rPr>
        <w:t xml:space="preserve"> розділів, </w:t>
      </w:r>
      <w:r w:rsidR="00206F0B">
        <w:rPr>
          <w:rFonts w:ascii="Times New Roman" w:hAnsi="Times New Roman" w:cs="Times New Roman"/>
          <w:sz w:val="28"/>
          <w:szCs w:val="28"/>
        </w:rPr>
        <w:t xml:space="preserve">в кожному з яких є підрозділи, а також </w:t>
      </w:r>
      <w:r w:rsidRPr="009C089B">
        <w:rPr>
          <w:rFonts w:ascii="Times New Roman" w:hAnsi="Times New Roman" w:cs="Times New Roman"/>
          <w:sz w:val="28"/>
          <w:szCs w:val="28"/>
        </w:rPr>
        <w:t xml:space="preserve">загальних висновків </w:t>
      </w:r>
      <w:r w:rsidR="006D528C">
        <w:rPr>
          <w:rFonts w:ascii="Times New Roman" w:hAnsi="Times New Roman" w:cs="Times New Roman"/>
          <w:sz w:val="28"/>
          <w:szCs w:val="28"/>
        </w:rPr>
        <w:t>та списку використаних джерел</w:t>
      </w:r>
      <w:r w:rsidRPr="009C089B">
        <w:rPr>
          <w:rFonts w:ascii="Times New Roman" w:hAnsi="Times New Roman" w:cs="Times New Roman"/>
          <w:sz w:val="28"/>
          <w:szCs w:val="28"/>
        </w:rPr>
        <w:t xml:space="preserve">. Список використаних джерел включає </w:t>
      </w:r>
      <w:r w:rsidR="00E90F23">
        <w:rPr>
          <w:rFonts w:ascii="Times New Roman" w:hAnsi="Times New Roman" w:cs="Times New Roman"/>
          <w:sz w:val="28"/>
          <w:szCs w:val="28"/>
        </w:rPr>
        <w:t>12</w:t>
      </w:r>
      <w:r w:rsidR="00206F0B">
        <w:rPr>
          <w:rFonts w:ascii="Times New Roman" w:hAnsi="Times New Roman" w:cs="Times New Roman"/>
          <w:sz w:val="28"/>
          <w:szCs w:val="28"/>
        </w:rPr>
        <w:t>7</w:t>
      </w:r>
      <w:r w:rsidRPr="009C089B">
        <w:rPr>
          <w:rFonts w:ascii="Times New Roman" w:hAnsi="Times New Roman" w:cs="Times New Roman"/>
          <w:sz w:val="28"/>
          <w:szCs w:val="28"/>
        </w:rPr>
        <w:t xml:space="preserve"> </w:t>
      </w:r>
      <w:r w:rsidR="006349E3">
        <w:rPr>
          <w:rFonts w:ascii="Times New Roman" w:hAnsi="Times New Roman" w:cs="Times New Roman"/>
          <w:sz w:val="28"/>
          <w:szCs w:val="28"/>
          <w:lang w:val="ru-RU"/>
        </w:rPr>
        <w:t>назв</w:t>
      </w:r>
      <w:r w:rsidR="006349E3">
        <w:rPr>
          <w:rFonts w:ascii="Times New Roman" w:hAnsi="Times New Roman" w:cs="Times New Roman"/>
          <w:sz w:val="28"/>
          <w:szCs w:val="28"/>
        </w:rPr>
        <w:t xml:space="preserve">. Загальний обсяг </w:t>
      </w:r>
      <w:r w:rsidRPr="009C089B">
        <w:rPr>
          <w:rFonts w:ascii="Times New Roman" w:hAnsi="Times New Roman" w:cs="Times New Roman"/>
          <w:sz w:val="28"/>
          <w:szCs w:val="28"/>
        </w:rPr>
        <w:t xml:space="preserve">роботи – </w:t>
      </w:r>
      <w:r w:rsidR="00206F0B">
        <w:rPr>
          <w:rFonts w:ascii="Times New Roman" w:hAnsi="Times New Roman" w:cs="Times New Roman"/>
          <w:sz w:val="28"/>
          <w:szCs w:val="28"/>
        </w:rPr>
        <w:t>101</w:t>
      </w:r>
      <w:r w:rsidR="000F347D" w:rsidRPr="009C089B">
        <w:rPr>
          <w:rFonts w:ascii="Times New Roman" w:hAnsi="Times New Roman" w:cs="Times New Roman"/>
          <w:sz w:val="28"/>
          <w:szCs w:val="28"/>
        </w:rPr>
        <w:t xml:space="preserve"> сторін</w:t>
      </w:r>
      <w:r w:rsidR="006D528C">
        <w:rPr>
          <w:rFonts w:ascii="Times New Roman" w:hAnsi="Times New Roman" w:cs="Times New Roman"/>
          <w:sz w:val="28"/>
          <w:szCs w:val="28"/>
        </w:rPr>
        <w:t>кка</w:t>
      </w:r>
      <w:r w:rsidR="00206F0B">
        <w:rPr>
          <w:rFonts w:ascii="Times New Roman" w:hAnsi="Times New Roman" w:cs="Times New Roman"/>
          <w:sz w:val="28"/>
          <w:szCs w:val="28"/>
        </w:rPr>
        <w:t>, з них 98</w:t>
      </w:r>
      <w:r w:rsidR="008E03D4">
        <w:rPr>
          <w:rFonts w:ascii="Times New Roman" w:hAnsi="Times New Roman" w:cs="Times New Roman"/>
          <w:sz w:val="28"/>
          <w:szCs w:val="28"/>
        </w:rPr>
        <w:t xml:space="preserve"> сторінок</w:t>
      </w:r>
      <w:r w:rsidRPr="009C089B">
        <w:rPr>
          <w:rFonts w:ascii="Times New Roman" w:hAnsi="Times New Roman" w:cs="Times New Roman"/>
          <w:sz w:val="28"/>
          <w:szCs w:val="28"/>
        </w:rPr>
        <w:t xml:space="preserve"> основного тексту, </w:t>
      </w:r>
      <w:r w:rsidR="008924C6">
        <w:rPr>
          <w:rFonts w:ascii="Times New Roman" w:hAnsi="Times New Roman" w:cs="Times New Roman"/>
          <w:sz w:val="28"/>
          <w:szCs w:val="28"/>
        </w:rPr>
        <w:t xml:space="preserve">10 </w:t>
      </w:r>
      <w:r w:rsidRPr="009C089B">
        <w:rPr>
          <w:rFonts w:ascii="Times New Roman" w:hAnsi="Times New Roman" w:cs="Times New Roman"/>
          <w:sz w:val="28"/>
          <w:szCs w:val="28"/>
        </w:rPr>
        <w:t>сторінок – список використаних джерел.</w:t>
      </w: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B504F5" w:rsidRDefault="00B504F5" w:rsidP="00975C2F">
      <w:pPr>
        <w:spacing w:after="0" w:line="360" w:lineRule="auto"/>
        <w:ind w:firstLine="708"/>
        <w:jc w:val="center"/>
        <w:rPr>
          <w:rFonts w:ascii="Times New Roman" w:hAnsi="Times New Roman" w:cs="Times New Roman"/>
          <w:b/>
          <w:color w:val="000000" w:themeColor="text1"/>
          <w:sz w:val="28"/>
          <w:szCs w:val="28"/>
        </w:rPr>
      </w:pPr>
    </w:p>
    <w:p w:rsidR="00B504F5" w:rsidRDefault="00B504F5" w:rsidP="00975C2F">
      <w:pPr>
        <w:spacing w:after="0" w:line="360" w:lineRule="auto"/>
        <w:ind w:firstLine="708"/>
        <w:jc w:val="center"/>
        <w:rPr>
          <w:rFonts w:ascii="Times New Roman" w:hAnsi="Times New Roman" w:cs="Times New Roman"/>
          <w:b/>
          <w:color w:val="000000" w:themeColor="text1"/>
          <w:sz w:val="28"/>
          <w:szCs w:val="28"/>
        </w:rPr>
      </w:pPr>
    </w:p>
    <w:p w:rsidR="00975C2F" w:rsidRDefault="00975C2F" w:rsidP="00975C2F">
      <w:pPr>
        <w:spacing w:after="0" w:line="360" w:lineRule="auto"/>
        <w:ind w:firstLine="708"/>
        <w:jc w:val="center"/>
        <w:rPr>
          <w:rFonts w:ascii="Times New Roman" w:hAnsi="Times New Roman" w:cs="Times New Roman"/>
          <w:b/>
          <w:color w:val="000000" w:themeColor="text1"/>
          <w:sz w:val="28"/>
          <w:szCs w:val="28"/>
        </w:rPr>
      </w:pPr>
    </w:p>
    <w:p w:rsidR="003118C0" w:rsidRDefault="003118C0" w:rsidP="00975C2F">
      <w:pPr>
        <w:spacing w:after="0" w:line="360" w:lineRule="auto"/>
        <w:ind w:firstLine="708"/>
        <w:jc w:val="center"/>
        <w:rPr>
          <w:rFonts w:ascii="Times New Roman" w:hAnsi="Times New Roman" w:cs="Times New Roman"/>
          <w:b/>
          <w:color w:val="000000" w:themeColor="text1"/>
          <w:sz w:val="28"/>
          <w:szCs w:val="28"/>
        </w:rPr>
      </w:pPr>
    </w:p>
    <w:p w:rsidR="00FF5DA2" w:rsidRDefault="00FF5DA2" w:rsidP="00975C2F">
      <w:pPr>
        <w:spacing w:after="0" w:line="360" w:lineRule="auto"/>
        <w:ind w:firstLine="708"/>
        <w:jc w:val="center"/>
        <w:rPr>
          <w:rFonts w:ascii="Times New Roman" w:hAnsi="Times New Roman" w:cs="Times New Roman"/>
          <w:b/>
          <w:color w:val="000000" w:themeColor="text1"/>
          <w:sz w:val="28"/>
          <w:szCs w:val="28"/>
        </w:rPr>
      </w:pPr>
    </w:p>
    <w:p w:rsidR="00FF5DA2" w:rsidRDefault="00FF5DA2" w:rsidP="00975C2F">
      <w:pPr>
        <w:spacing w:after="0" w:line="360" w:lineRule="auto"/>
        <w:ind w:firstLine="708"/>
        <w:jc w:val="center"/>
        <w:rPr>
          <w:rFonts w:ascii="Times New Roman" w:hAnsi="Times New Roman" w:cs="Times New Roman"/>
          <w:b/>
          <w:color w:val="000000" w:themeColor="text1"/>
          <w:sz w:val="28"/>
          <w:szCs w:val="28"/>
        </w:rPr>
      </w:pPr>
    </w:p>
    <w:p w:rsidR="00FF5DA2" w:rsidRDefault="00FF5DA2" w:rsidP="00975C2F">
      <w:pPr>
        <w:spacing w:after="0" w:line="360" w:lineRule="auto"/>
        <w:ind w:firstLine="708"/>
        <w:jc w:val="center"/>
        <w:rPr>
          <w:rFonts w:ascii="Times New Roman" w:hAnsi="Times New Roman" w:cs="Times New Roman"/>
          <w:b/>
          <w:color w:val="000000" w:themeColor="text1"/>
          <w:sz w:val="28"/>
          <w:szCs w:val="28"/>
        </w:rPr>
      </w:pPr>
    </w:p>
    <w:p w:rsidR="00793ED8" w:rsidRDefault="00793ED8" w:rsidP="00975C2F">
      <w:pPr>
        <w:spacing w:after="0" w:line="360" w:lineRule="auto"/>
        <w:ind w:firstLine="708"/>
        <w:jc w:val="center"/>
        <w:rPr>
          <w:rFonts w:ascii="Times New Roman" w:hAnsi="Times New Roman" w:cs="Times New Roman"/>
          <w:b/>
          <w:color w:val="000000" w:themeColor="text1"/>
          <w:sz w:val="28"/>
          <w:szCs w:val="28"/>
        </w:rPr>
      </w:pPr>
    </w:p>
    <w:p w:rsidR="00EC2477" w:rsidRDefault="00EC2477" w:rsidP="00975C2F">
      <w:pPr>
        <w:spacing w:after="0" w:line="360" w:lineRule="auto"/>
        <w:ind w:firstLine="708"/>
        <w:jc w:val="center"/>
        <w:rPr>
          <w:rFonts w:ascii="Times New Roman" w:hAnsi="Times New Roman" w:cs="Times New Roman"/>
          <w:b/>
          <w:color w:val="000000" w:themeColor="text1"/>
          <w:sz w:val="28"/>
          <w:szCs w:val="28"/>
        </w:rPr>
      </w:pPr>
    </w:p>
    <w:p w:rsidR="00EC2477" w:rsidRDefault="00EC2477" w:rsidP="00975C2F">
      <w:pPr>
        <w:spacing w:after="0" w:line="360" w:lineRule="auto"/>
        <w:ind w:firstLine="708"/>
        <w:jc w:val="center"/>
        <w:rPr>
          <w:rFonts w:ascii="Times New Roman" w:hAnsi="Times New Roman" w:cs="Times New Roman"/>
          <w:b/>
          <w:color w:val="000000" w:themeColor="text1"/>
          <w:sz w:val="28"/>
          <w:szCs w:val="28"/>
        </w:rPr>
      </w:pPr>
    </w:p>
    <w:p w:rsidR="00975C2F" w:rsidRDefault="000F1EBB" w:rsidP="00856FCF">
      <w:pPr>
        <w:pStyle w:val="1"/>
      </w:pPr>
      <w:bookmarkStart w:id="1" w:name="_Toc90488518"/>
      <w:r w:rsidRPr="009C089B">
        <w:lastRenderedPageBreak/>
        <w:t>РОЗДІЛ 1</w:t>
      </w:r>
      <w:r w:rsidR="0089515F">
        <w:rPr>
          <w:lang w:val="ru-RU"/>
        </w:rPr>
        <w:t xml:space="preserve">. </w:t>
      </w:r>
      <w:r w:rsidR="00371916">
        <w:t>ДЖЕРЕЛЬНА БАЗА ТА ІСТОРІОГРАФІЯ ПИТАННЯ</w:t>
      </w:r>
      <w:bookmarkEnd w:id="1"/>
    </w:p>
    <w:p w:rsidR="00975C2F" w:rsidRDefault="00206F0B" w:rsidP="00975C2F">
      <w:pPr>
        <w:spacing w:after="0" w:line="360" w:lineRule="auto"/>
        <w:ind w:firstLine="708"/>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Розгляд БСФ у зарубіжній літературі. </w:t>
      </w:r>
    </w:p>
    <w:p w:rsidR="003911CB" w:rsidRDefault="003911CB" w:rsidP="00975C2F">
      <w:pPr>
        <w:spacing w:after="0" w:line="360" w:lineRule="auto"/>
        <w:ind w:firstLine="708"/>
        <w:jc w:val="center"/>
        <w:rPr>
          <w:rFonts w:ascii="Times New Roman" w:hAnsi="Times New Roman" w:cs="Times New Roman"/>
          <w:b/>
          <w:color w:val="000000" w:themeColor="text1"/>
          <w:sz w:val="28"/>
          <w:szCs w:val="28"/>
        </w:rPr>
      </w:pPr>
    </w:p>
    <w:p w:rsidR="003911CB" w:rsidRPr="003911CB" w:rsidRDefault="003911CB" w:rsidP="003911CB">
      <w:pPr>
        <w:pStyle w:val="2"/>
        <w:rPr>
          <w:rFonts w:eastAsia="HiddenHorzOCR"/>
        </w:rPr>
      </w:pPr>
      <w:bookmarkStart w:id="2" w:name="_Toc90488519"/>
      <w:r w:rsidRPr="003911CB">
        <w:rPr>
          <w:rFonts w:eastAsia="HiddenHorzOCR"/>
        </w:rPr>
        <w:t>1.1 Розгляд джерельної бази та історіографічного питання у довоєнний період.</w:t>
      </w:r>
      <w:bookmarkEnd w:id="2"/>
    </w:p>
    <w:p w:rsidR="003911CB" w:rsidRP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 xml:space="preserve">В середині </w:t>
      </w:r>
      <w:r w:rsidR="00D6526F">
        <w:rPr>
          <w:rFonts w:ascii="Times New Roman" w:eastAsia="HiddenHorzOCR" w:hAnsi="Times New Roman" w:cs="Times New Roman"/>
          <w:color w:val="000000" w:themeColor="text1"/>
          <w:sz w:val="28"/>
          <w:szCs w:val="28"/>
        </w:rPr>
        <w:t>19</w:t>
      </w:r>
      <w:r w:rsidRPr="003911CB">
        <w:rPr>
          <w:rFonts w:ascii="Times New Roman" w:eastAsia="HiddenHorzOCR" w:hAnsi="Times New Roman" w:cs="Times New Roman"/>
          <w:color w:val="000000" w:themeColor="text1"/>
          <w:sz w:val="28"/>
          <w:szCs w:val="28"/>
        </w:rPr>
        <w:t>20-х років Виконавчий комітет Комуністичного Інтернаціоналу закликав всі компартії збирати найбільш важливу інформацію про фашистські організації в своїх країнах. Представн</w:t>
      </w:r>
      <w:r w:rsidR="00B31C66">
        <w:rPr>
          <w:rFonts w:ascii="Times New Roman" w:eastAsia="HiddenHorzOCR" w:hAnsi="Times New Roman" w:cs="Times New Roman"/>
          <w:color w:val="000000" w:themeColor="text1"/>
          <w:sz w:val="28"/>
          <w:szCs w:val="28"/>
        </w:rPr>
        <w:t>ики комуністичної партії Великої Б</w:t>
      </w:r>
      <w:r w:rsidRPr="003911CB">
        <w:rPr>
          <w:rFonts w:ascii="Times New Roman" w:eastAsia="HiddenHorzOCR" w:hAnsi="Times New Roman" w:cs="Times New Roman"/>
          <w:color w:val="000000" w:themeColor="text1"/>
          <w:sz w:val="28"/>
          <w:szCs w:val="28"/>
        </w:rPr>
        <w:t xml:space="preserve">ританії (КПВ), що брали участь в роботі Комінтерну, направляли в 30-ті роки в Москву різні дані про політичну активність та про склад БСФ. Серед цих матеріалів слід назвати аналітичну доповідь одного з лідерів КПВ Палма Датта «Фашизм у </w:t>
      </w:r>
      <w:r w:rsidR="00A7133D">
        <w:rPr>
          <w:rFonts w:ascii="Times New Roman" w:eastAsia="HiddenHorzOCR" w:hAnsi="Times New Roman" w:cs="Times New Roman"/>
          <w:color w:val="000000" w:themeColor="text1"/>
          <w:sz w:val="28"/>
          <w:szCs w:val="28"/>
        </w:rPr>
        <w:t xml:space="preserve"> Британії» [62</w:t>
      </w:r>
      <w:r w:rsidRPr="003911CB">
        <w:rPr>
          <w:rFonts w:ascii="Times New Roman" w:eastAsia="HiddenHorzOCR" w:hAnsi="Times New Roman" w:cs="Times New Roman"/>
          <w:color w:val="000000" w:themeColor="text1"/>
          <w:sz w:val="28"/>
          <w:szCs w:val="28"/>
        </w:rPr>
        <w:t>], а також повідомлення про пресу БСФ, про діяльність та чисельності Союзу фашистів у деяких містах графства Ланкашир. Ці звіти, а також інформація про БСФ, яку збирали і аналізували співробітники лейбористської партії, і повідомлення британської поліції дозволяють краще представити деякі загальні риси соціального вигляду Союзу, рівень підтримки та характер активності членів БСФ в окремих районах Британії.</w:t>
      </w:r>
    </w:p>
    <w:p w:rsidR="003911CB" w:rsidRP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Окрему групу джерел становить мемуарна література, серед якої в першу чергу слід відзначити книгу Мослі «My Life (autobiography of O</w:t>
      </w:r>
      <w:r w:rsidR="00A7133D">
        <w:rPr>
          <w:rFonts w:ascii="Times New Roman" w:eastAsia="HiddenHorzOCR" w:hAnsi="Times New Roman" w:cs="Times New Roman"/>
          <w:color w:val="000000" w:themeColor="text1"/>
          <w:sz w:val="28"/>
          <w:szCs w:val="28"/>
        </w:rPr>
        <w:t>swald              Mosley)» [23</w:t>
      </w:r>
      <w:r w:rsidRPr="003911CB">
        <w:rPr>
          <w:rFonts w:ascii="Times New Roman" w:eastAsia="HiddenHorzOCR" w:hAnsi="Times New Roman" w:cs="Times New Roman"/>
          <w:color w:val="000000" w:themeColor="text1"/>
          <w:sz w:val="28"/>
          <w:szCs w:val="28"/>
        </w:rPr>
        <w:t>]. В даній роботі засновник БСФ, описуючи свою політичну кар'єру, торкнувся багатьох проблем, які пов’язані з різними сторонами діяльності Союзу фашистів.</w:t>
      </w:r>
    </w:p>
    <w:p w:rsidR="003911CB" w:rsidRP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Мемуарна  література допомогла уточнити деякі факти і доповнити наше уявлення про внутрішнє життя БСФ, міжнародні контакти Мослі, соціальний склад Союзу, про окремі напрямки діяльності БСФ і про найбільш значущі антифашистські виступи британців в 30-ті роки.</w:t>
      </w:r>
    </w:p>
    <w:p w:rsidR="003911CB" w:rsidRP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 xml:space="preserve">Також особливе місце належить періодичним виданням. Серед них особливу увагу було приділено пресі БСФ, в першу чергу газеті «Блекшет» </w:t>
      </w:r>
      <w:r w:rsidR="00A7133D">
        <w:rPr>
          <w:rFonts w:ascii="Times New Roman" w:eastAsia="HiddenHorzOCR" w:hAnsi="Times New Roman" w:cs="Times New Roman"/>
          <w:color w:val="000000" w:themeColor="text1"/>
          <w:sz w:val="28"/>
          <w:szCs w:val="28"/>
        </w:rPr>
        <w:t>[44; 46</w:t>
      </w:r>
      <w:r w:rsidRPr="003911CB">
        <w:rPr>
          <w:rFonts w:ascii="Times New Roman" w:eastAsia="HiddenHorzOCR" w:hAnsi="Times New Roman" w:cs="Times New Roman"/>
          <w:color w:val="000000" w:themeColor="text1"/>
          <w:sz w:val="28"/>
          <w:szCs w:val="28"/>
        </w:rPr>
        <w:t xml:space="preserve">], довгий час колишньої центральним друкованим органом британських фашистів. Цінна інформація міститься на сторінках такого </w:t>
      </w:r>
      <w:r w:rsidRPr="003911CB">
        <w:rPr>
          <w:rFonts w:ascii="Times New Roman" w:eastAsia="HiddenHorzOCR" w:hAnsi="Times New Roman" w:cs="Times New Roman"/>
          <w:color w:val="000000" w:themeColor="text1"/>
          <w:sz w:val="28"/>
          <w:szCs w:val="28"/>
        </w:rPr>
        <w:lastRenderedPageBreak/>
        <w:t>періодичного видання, як «Манчестер Гардіанн» [</w:t>
      </w:r>
      <w:r w:rsidR="00A7133D">
        <w:rPr>
          <w:rFonts w:ascii="Times New Roman" w:eastAsia="HiddenHorzOCR" w:hAnsi="Times New Roman" w:cs="Times New Roman"/>
          <w:color w:val="000000" w:themeColor="text1"/>
          <w:sz w:val="28"/>
          <w:szCs w:val="28"/>
        </w:rPr>
        <w:t>59</w:t>
      </w:r>
      <w:r w:rsidRPr="003911CB">
        <w:rPr>
          <w:rFonts w:ascii="Times New Roman" w:eastAsia="HiddenHorzOCR" w:hAnsi="Times New Roman" w:cs="Times New Roman"/>
          <w:color w:val="000000" w:themeColor="text1"/>
          <w:sz w:val="28"/>
          <w:szCs w:val="28"/>
        </w:rPr>
        <w:t>]. Основна мета даного видання, за словами лідерів Британського союзу фашистів, «створити інтелектуальну основу фашистського віровчення». Статті, які друкувалися в цьому журналі дозволяють не лише наочно уявити деякі теоретичні положення британських фашистів, але і краще зрозуміти напрямок політики Союзу Мослі, а також ознайомитися з прогнозами, оцінками і перспективними планами лідерів БСФ.</w:t>
      </w:r>
    </w:p>
    <w:p w:rsidR="003911CB" w:rsidRP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В радянській історіографії проблема БСФ висвітлена в роботах                           І.</w:t>
      </w:r>
      <w:r w:rsidR="00B31C66">
        <w:rPr>
          <w:rFonts w:ascii="Times New Roman" w:eastAsia="HiddenHorzOCR" w:hAnsi="Times New Roman" w:cs="Times New Roman"/>
          <w:color w:val="000000" w:themeColor="text1"/>
          <w:sz w:val="28"/>
          <w:szCs w:val="28"/>
        </w:rPr>
        <w:t>І. Жигалова «Неофашизм у Великої Б</w:t>
      </w:r>
      <w:r w:rsidRPr="003911CB">
        <w:rPr>
          <w:rFonts w:ascii="Times New Roman" w:eastAsia="HiddenHorzOCR" w:hAnsi="Times New Roman" w:cs="Times New Roman"/>
          <w:color w:val="000000" w:themeColor="text1"/>
          <w:sz w:val="28"/>
          <w:szCs w:val="28"/>
        </w:rPr>
        <w:t>ританії: витоки, цілі, особливості» та «Фашизм в Англії між світовими війнами: г</w:t>
      </w:r>
      <w:r w:rsidR="00A7133D">
        <w:rPr>
          <w:rFonts w:ascii="Times New Roman" w:eastAsia="HiddenHorzOCR" w:hAnsi="Times New Roman" w:cs="Times New Roman"/>
          <w:color w:val="000000" w:themeColor="text1"/>
          <w:sz w:val="28"/>
          <w:szCs w:val="28"/>
        </w:rPr>
        <w:t>енезис, характер, специфіка» [78; 79</w:t>
      </w:r>
      <w:r w:rsidRPr="003911CB">
        <w:rPr>
          <w:rFonts w:ascii="Times New Roman" w:eastAsia="HiddenHorzOCR" w:hAnsi="Times New Roman" w:cs="Times New Roman"/>
          <w:color w:val="000000" w:themeColor="text1"/>
          <w:sz w:val="28"/>
          <w:szCs w:val="28"/>
        </w:rPr>
        <w:t>]. Одна з відомих подій в діяльності Британського союзу фашистів досить чітко розкрита в статті  С.І. Курновс</w:t>
      </w:r>
      <w:r w:rsidR="00A7133D">
        <w:rPr>
          <w:rFonts w:ascii="Times New Roman" w:eastAsia="HiddenHorzOCR" w:hAnsi="Times New Roman" w:cs="Times New Roman"/>
          <w:color w:val="000000" w:themeColor="text1"/>
          <w:sz w:val="28"/>
          <w:szCs w:val="28"/>
        </w:rPr>
        <w:t>ького «Битва на Кейбл-Стріт» [84</w:t>
      </w:r>
      <w:r w:rsidRPr="003911CB">
        <w:rPr>
          <w:rFonts w:ascii="Times New Roman" w:eastAsia="HiddenHorzOCR" w:hAnsi="Times New Roman" w:cs="Times New Roman"/>
          <w:color w:val="000000" w:themeColor="text1"/>
          <w:sz w:val="28"/>
          <w:szCs w:val="28"/>
        </w:rPr>
        <w:t>].</w:t>
      </w:r>
    </w:p>
    <w:p w:rsidR="003911CB" w:rsidRP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 xml:space="preserve">В російській історіографії відомою є монографія О.Ю. Прокопова  «Фашисти Британії. Союз Освальда Мослі: ідеологи та політика                  </w:t>
      </w:r>
      <w:r w:rsidR="00A7133D">
        <w:rPr>
          <w:rFonts w:ascii="Times New Roman" w:eastAsia="HiddenHorzOCR" w:hAnsi="Times New Roman" w:cs="Times New Roman"/>
          <w:color w:val="000000" w:themeColor="text1"/>
          <w:sz w:val="28"/>
          <w:szCs w:val="28"/>
        </w:rPr>
        <w:t xml:space="preserve">            (1932–1940 рр.)» [106</w:t>
      </w:r>
      <w:r w:rsidRPr="003911CB">
        <w:rPr>
          <w:rFonts w:ascii="Times New Roman" w:eastAsia="HiddenHorzOCR" w:hAnsi="Times New Roman" w:cs="Times New Roman"/>
          <w:color w:val="000000" w:themeColor="text1"/>
          <w:sz w:val="28"/>
          <w:szCs w:val="28"/>
        </w:rPr>
        <w:t>]. Монографія є першим у російській науковій літературі дослідженням діяльності Союзу фашистів Освальда Мослі. У роботі аналізуються проекти лідерів фашистів з перевлаштування британського суспільства, розглядаються організаційна структура та основні напрямки політичної активності Союзу, а також представле</w:t>
      </w:r>
      <w:r w:rsidR="00B31C66">
        <w:rPr>
          <w:rFonts w:ascii="Times New Roman" w:eastAsia="HiddenHorzOCR" w:hAnsi="Times New Roman" w:cs="Times New Roman"/>
          <w:color w:val="000000" w:themeColor="text1"/>
          <w:sz w:val="28"/>
          <w:szCs w:val="28"/>
        </w:rPr>
        <w:t>на позиція істеблішменту Великої Б</w:t>
      </w:r>
      <w:r w:rsidRPr="003911CB">
        <w:rPr>
          <w:rFonts w:ascii="Times New Roman" w:eastAsia="HiddenHorzOCR" w:hAnsi="Times New Roman" w:cs="Times New Roman"/>
          <w:color w:val="000000" w:themeColor="text1"/>
          <w:sz w:val="28"/>
          <w:szCs w:val="28"/>
        </w:rPr>
        <w:t>ританії та демократичної громадськості країни щодо Союзу Освальда Мослі. У монографії використані різноманітні англійські та російські архівні матеріали, багато з яких вперше вводяться в науковий обіг у вітчизняній історичній науці.</w:t>
      </w:r>
    </w:p>
    <w:p w:rsidR="003911CB" w:rsidRP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Для даного дослідження інтерес представляє робота Г.Н. Горошкової «До історії Товариства англо-німецького</w:t>
      </w:r>
      <w:r w:rsidR="00A7133D">
        <w:rPr>
          <w:rFonts w:ascii="Times New Roman" w:eastAsia="HiddenHorzOCR" w:hAnsi="Times New Roman" w:cs="Times New Roman"/>
          <w:color w:val="000000" w:themeColor="text1"/>
          <w:sz w:val="28"/>
          <w:szCs w:val="28"/>
        </w:rPr>
        <w:t xml:space="preserve"> співтовариства (1935–1939)» [60</w:t>
      </w:r>
      <w:r w:rsidRPr="003911CB">
        <w:rPr>
          <w:rFonts w:ascii="Times New Roman" w:eastAsia="HiddenHorzOCR" w:hAnsi="Times New Roman" w:cs="Times New Roman"/>
          <w:color w:val="000000" w:themeColor="text1"/>
          <w:sz w:val="28"/>
          <w:szCs w:val="28"/>
        </w:rPr>
        <w:t xml:space="preserve">], що вийшла в 1958 році. На характер даної статті дуже вплинули домінування в радянській історичній науці марксистсько-ленінських принципів вивчення політичних і громадських рухів. Разом з тим, очевидну </w:t>
      </w:r>
      <w:r w:rsidRPr="003911CB">
        <w:rPr>
          <w:rFonts w:ascii="Times New Roman" w:eastAsia="HiddenHorzOCR" w:hAnsi="Times New Roman" w:cs="Times New Roman"/>
          <w:color w:val="000000" w:themeColor="text1"/>
          <w:sz w:val="28"/>
          <w:szCs w:val="28"/>
        </w:rPr>
        <w:lastRenderedPageBreak/>
        <w:t>цінність представляє використовуваний автором масив даних по взаємодії англійської політико-економічної еліти з нацистською Німеччиною.</w:t>
      </w:r>
    </w:p>
    <w:p w:rsidR="003911CB" w:rsidRP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 xml:space="preserve">Робота О.І. Рудої «Британська інтелігенція і фашизм в </w:t>
      </w:r>
      <w:r w:rsidR="00D6526F">
        <w:rPr>
          <w:rFonts w:ascii="Times New Roman" w:eastAsia="HiddenHorzOCR" w:hAnsi="Times New Roman" w:cs="Times New Roman"/>
          <w:color w:val="000000" w:themeColor="text1"/>
          <w:sz w:val="28"/>
          <w:szCs w:val="28"/>
        </w:rPr>
        <w:t>19</w:t>
      </w:r>
      <w:r w:rsidRPr="003911CB">
        <w:rPr>
          <w:rFonts w:ascii="Times New Roman" w:eastAsia="HiddenHorzOCR" w:hAnsi="Times New Roman" w:cs="Times New Roman"/>
          <w:color w:val="000000" w:themeColor="text1"/>
          <w:sz w:val="28"/>
          <w:szCs w:val="28"/>
        </w:rPr>
        <w:t>20-</w:t>
      </w:r>
      <w:r w:rsidR="00D6526F">
        <w:rPr>
          <w:rFonts w:ascii="Times New Roman" w:eastAsia="HiddenHorzOCR" w:hAnsi="Times New Roman" w:cs="Times New Roman"/>
          <w:color w:val="000000" w:themeColor="text1"/>
          <w:sz w:val="28"/>
          <w:szCs w:val="28"/>
        </w:rPr>
        <w:t>19</w:t>
      </w:r>
      <w:r w:rsidR="00A7133D">
        <w:rPr>
          <w:rFonts w:ascii="Times New Roman" w:eastAsia="HiddenHorzOCR" w:hAnsi="Times New Roman" w:cs="Times New Roman"/>
          <w:color w:val="000000" w:themeColor="text1"/>
          <w:sz w:val="28"/>
          <w:szCs w:val="28"/>
        </w:rPr>
        <w:t>30-ті роки XX століття» [110</w:t>
      </w:r>
      <w:r w:rsidRPr="003911CB">
        <w:rPr>
          <w:rFonts w:ascii="Times New Roman" w:eastAsia="HiddenHorzOCR" w:hAnsi="Times New Roman" w:cs="Times New Roman"/>
          <w:color w:val="000000" w:themeColor="text1"/>
          <w:sz w:val="28"/>
          <w:szCs w:val="28"/>
        </w:rPr>
        <w:t>] являє собою серйозне дослідження рецепції фашистської ідеології і практик в середовищі британських інтелектуалів. Разом з тим, в цій роботі практично нерозглянутими залишаються взаємини інтелектуалів з представниками правоконсервативних течій.</w:t>
      </w:r>
    </w:p>
    <w:p w:rsidR="003911CB" w:rsidRP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Крім того, використовувались відомості про пропагандистську та організаційну діяльність БСФ і про ставлення до фашистів Мослі представників різних політичних сил Британії, які можна було виявити в стенографічних звітах виступів членів палати громад і палати лордів.</w:t>
      </w:r>
    </w:p>
    <w:p w:rsidR="003911CB" w:rsidRP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Проблема виникнення та розвитку Британського союзу фашистів і ставлення до нього представників громадськості була різною мірою порушена в книгах Б.В Бессонова та Н.А. Герасимов</w:t>
      </w:r>
      <w:r w:rsidR="00A7133D">
        <w:rPr>
          <w:rFonts w:ascii="Times New Roman" w:eastAsia="HiddenHorzOCR" w:hAnsi="Times New Roman" w:cs="Times New Roman"/>
          <w:color w:val="000000" w:themeColor="text1"/>
          <w:sz w:val="28"/>
          <w:szCs w:val="28"/>
        </w:rPr>
        <w:t>ського [48; 59</w:t>
      </w:r>
      <w:r w:rsidRPr="003911CB">
        <w:rPr>
          <w:rFonts w:ascii="Times New Roman" w:eastAsia="HiddenHorzOCR" w:hAnsi="Times New Roman" w:cs="Times New Roman"/>
          <w:color w:val="000000" w:themeColor="text1"/>
          <w:sz w:val="28"/>
          <w:szCs w:val="28"/>
        </w:rPr>
        <w:t>]. Важливий внесок у розробку</w:t>
      </w:r>
      <w:r w:rsidR="00A7133D">
        <w:rPr>
          <w:rFonts w:ascii="Times New Roman" w:eastAsia="HiddenHorzOCR" w:hAnsi="Times New Roman" w:cs="Times New Roman"/>
          <w:color w:val="000000" w:themeColor="text1"/>
          <w:sz w:val="28"/>
          <w:szCs w:val="28"/>
        </w:rPr>
        <w:t xml:space="preserve"> питання внесла П.В. Гурович [63</w:t>
      </w:r>
      <w:r w:rsidRPr="003911CB">
        <w:rPr>
          <w:rFonts w:ascii="Times New Roman" w:eastAsia="HiddenHorzOCR" w:hAnsi="Times New Roman" w:cs="Times New Roman"/>
          <w:color w:val="000000" w:themeColor="text1"/>
          <w:sz w:val="28"/>
          <w:szCs w:val="28"/>
        </w:rPr>
        <w:t>], яка написала монографію про фашистський рух. Аналізуючи основні напрямки боротьби проти війни фашизму, автор показує участь в ній представників інтелігенції.</w:t>
      </w:r>
    </w:p>
    <w:p w:rsidR="003911CB" w:rsidRP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 xml:space="preserve">Політична лібералізація радянського суспільства дозволили ученим по-новому поглянути на історію фашистсько руху в Англії. На початок </w:t>
      </w:r>
      <w:r w:rsidR="00D6526F">
        <w:rPr>
          <w:rFonts w:ascii="Times New Roman" w:eastAsia="HiddenHorzOCR" w:hAnsi="Times New Roman" w:cs="Times New Roman"/>
          <w:color w:val="000000" w:themeColor="text1"/>
          <w:sz w:val="28"/>
          <w:szCs w:val="28"/>
        </w:rPr>
        <w:t>19</w:t>
      </w:r>
      <w:r w:rsidRPr="003911CB">
        <w:rPr>
          <w:rFonts w:ascii="Times New Roman" w:eastAsia="HiddenHorzOCR" w:hAnsi="Times New Roman" w:cs="Times New Roman"/>
          <w:color w:val="000000" w:themeColor="text1"/>
          <w:sz w:val="28"/>
          <w:szCs w:val="28"/>
        </w:rPr>
        <w:t>90-х рр. опублікована стаття «Виникн</w:t>
      </w:r>
      <w:r w:rsidR="00A7133D">
        <w:rPr>
          <w:rFonts w:ascii="Times New Roman" w:eastAsia="HiddenHorzOCR" w:hAnsi="Times New Roman" w:cs="Times New Roman"/>
          <w:color w:val="000000" w:themeColor="text1"/>
          <w:sz w:val="28"/>
          <w:szCs w:val="28"/>
        </w:rPr>
        <w:t>ення фашизму» Д.В.Жуковської [80</w:t>
      </w:r>
      <w:r w:rsidRPr="003911CB">
        <w:rPr>
          <w:rFonts w:ascii="Times New Roman" w:eastAsia="HiddenHorzOCR" w:hAnsi="Times New Roman" w:cs="Times New Roman"/>
          <w:color w:val="000000" w:themeColor="text1"/>
          <w:sz w:val="28"/>
          <w:szCs w:val="28"/>
        </w:rPr>
        <w:t xml:space="preserve">], в одній із розділів розглядаються питання, пов'язані з чисельністю, духовним станом і матеріальним становищем представників інтелектуальної праці в міжвоєнний період. Автор визначає соціально-політичну орієнтацію інтелігентів і позначає подвійність їх позицій щодо фашизму. </w:t>
      </w:r>
    </w:p>
    <w:p w:rsidR="003911CB" w:rsidRDefault="003911CB"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3911CB">
        <w:rPr>
          <w:rFonts w:ascii="Times New Roman" w:eastAsia="HiddenHorzOCR" w:hAnsi="Times New Roman" w:cs="Times New Roman"/>
          <w:color w:val="000000" w:themeColor="text1"/>
          <w:sz w:val="28"/>
          <w:szCs w:val="28"/>
        </w:rPr>
        <w:t>Історіографія присвячена проблемам Британського союзу фашистів, в основному представлена роботами зарубіжних, головним чином, англійських вчених. Перша спроба дослідити діяльність БСФ належала лейбористському журналісту Фредеріку Меллалі, що опублікував у Британії в 1946 році невелику брошуру «Фашизм в Англ</w:t>
      </w:r>
      <w:r w:rsidR="00A7133D">
        <w:rPr>
          <w:rFonts w:ascii="Times New Roman" w:eastAsia="HiddenHorzOCR" w:hAnsi="Times New Roman" w:cs="Times New Roman"/>
          <w:color w:val="000000" w:themeColor="text1"/>
          <w:sz w:val="28"/>
          <w:szCs w:val="28"/>
        </w:rPr>
        <w:t>ії» [9</w:t>
      </w:r>
      <w:r w:rsidRPr="003911CB">
        <w:rPr>
          <w:rFonts w:ascii="Times New Roman" w:eastAsia="HiddenHorzOCR" w:hAnsi="Times New Roman" w:cs="Times New Roman"/>
          <w:color w:val="000000" w:themeColor="text1"/>
          <w:sz w:val="28"/>
          <w:szCs w:val="28"/>
        </w:rPr>
        <w:t xml:space="preserve">2], перекладену в </w:t>
      </w:r>
      <w:r w:rsidRPr="003911CB">
        <w:rPr>
          <w:rFonts w:ascii="Times New Roman" w:eastAsia="HiddenHorzOCR" w:hAnsi="Times New Roman" w:cs="Times New Roman"/>
          <w:color w:val="000000" w:themeColor="text1"/>
          <w:sz w:val="28"/>
          <w:szCs w:val="28"/>
        </w:rPr>
        <w:lastRenderedPageBreak/>
        <w:t>наступному році на російську мову. Ця робота була написана непрофесіоналом-істориком, мала багато в чому публіцистичний характер і ознаменувала лише перші кроки на шля</w:t>
      </w:r>
      <w:r w:rsidR="00B31C66">
        <w:rPr>
          <w:rFonts w:ascii="Times New Roman" w:eastAsia="HiddenHorzOCR" w:hAnsi="Times New Roman" w:cs="Times New Roman"/>
          <w:color w:val="000000" w:themeColor="text1"/>
          <w:sz w:val="28"/>
          <w:szCs w:val="28"/>
        </w:rPr>
        <w:t>ху дослідження фашизму у Великої Б</w:t>
      </w:r>
      <w:r w:rsidRPr="003911CB">
        <w:rPr>
          <w:rFonts w:ascii="Times New Roman" w:eastAsia="HiddenHorzOCR" w:hAnsi="Times New Roman" w:cs="Times New Roman"/>
          <w:color w:val="000000" w:themeColor="text1"/>
          <w:sz w:val="28"/>
          <w:szCs w:val="28"/>
        </w:rPr>
        <w:t>ританії. Проте робота Ф. Меллалі становить певний інтерес, в першу чергу у зв'язку з тим, що в ній наведено ряд цінних документальних матеріалів про діяльність БСФ і про антифашистські виступи у Британії в 30-ті роки.</w:t>
      </w:r>
    </w:p>
    <w:p w:rsidR="00D6526F" w:rsidRPr="00D6526F" w:rsidRDefault="00D6526F" w:rsidP="00E7184A">
      <w:pPr>
        <w:spacing w:after="0" w:line="360" w:lineRule="auto"/>
        <w:ind w:left="397"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У статті К.О. Бондаренка «</w:t>
      </w:r>
      <w:r w:rsidRPr="007A6505">
        <w:rPr>
          <w:rFonts w:ascii="Times New Roman" w:eastAsia="HiddenHorzOCR" w:hAnsi="Times New Roman" w:cs="Times New Roman"/>
          <w:color w:val="000000" w:themeColor="text1"/>
          <w:sz w:val="28"/>
          <w:szCs w:val="28"/>
        </w:rPr>
        <w:t xml:space="preserve">Британський союз фашистів – його сутність, корені, ознаки та форми </w:t>
      </w:r>
      <w:r w:rsidRPr="00376EB2">
        <w:rPr>
          <w:rFonts w:ascii="Times New Roman" w:eastAsia="HiddenHorzOCR" w:hAnsi="Times New Roman" w:cs="Times New Roman"/>
          <w:color w:val="000000" w:themeColor="text1"/>
          <w:sz w:val="28"/>
          <w:szCs w:val="28"/>
        </w:rPr>
        <w:t>прояву</w:t>
      </w:r>
      <w:r w:rsidR="00A7133D">
        <w:rPr>
          <w:rFonts w:ascii="Times New Roman" w:hAnsi="Times New Roman" w:cs="Times New Roman"/>
          <w:color w:val="000000" w:themeColor="text1"/>
          <w:sz w:val="28"/>
          <w:szCs w:val="28"/>
        </w:rPr>
        <w:t>» [51</w:t>
      </w:r>
      <w:r w:rsidRPr="00376EB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4E5CF6">
        <w:rPr>
          <w:rFonts w:ascii="Times New Roman" w:hAnsi="Times New Roman" w:cs="Times New Roman"/>
          <w:color w:val="000000" w:themeColor="text1"/>
          <w:sz w:val="28"/>
          <w:szCs w:val="28"/>
        </w:rPr>
        <w:t>є цінні відомості про соціальний склад, чисельність та</w:t>
      </w:r>
      <w:r>
        <w:rPr>
          <w:rFonts w:ascii="Times New Roman" w:hAnsi="Times New Roman" w:cs="Times New Roman"/>
          <w:color w:val="000000" w:themeColor="text1"/>
          <w:sz w:val="28"/>
          <w:szCs w:val="28"/>
        </w:rPr>
        <w:t xml:space="preserve"> рівні підтримки Союзу фашистів</w:t>
      </w:r>
      <w:r w:rsidRPr="004E5CF6">
        <w:rPr>
          <w:rFonts w:ascii="Times New Roman" w:hAnsi="Times New Roman" w:cs="Times New Roman"/>
          <w:color w:val="000000" w:themeColor="text1"/>
          <w:sz w:val="28"/>
          <w:szCs w:val="28"/>
        </w:rPr>
        <w:t>.</w:t>
      </w:r>
    </w:p>
    <w:p w:rsidR="00D6526F" w:rsidRDefault="00D6526F"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D4104B">
        <w:rPr>
          <w:rFonts w:ascii="Times New Roman" w:eastAsiaTheme="minorHAnsi" w:hAnsi="Times New Roman" w:cs="Times New Roman"/>
          <w:sz w:val="28"/>
          <w:szCs w:val="28"/>
          <w:lang w:eastAsia="en-US"/>
        </w:rPr>
        <w:t>Особливе місце серед досліджень даної групи займає книга Г. С. Уеббера «</w:t>
      </w:r>
      <w:r w:rsidRPr="00F145BD">
        <w:rPr>
          <w:rFonts w:ascii="Times New Roman" w:eastAsia="Times New Roman" w:hAnsi="Times New Roman" w:cs="Times New Roman"/>
          <w:color w:val="000000"/>
          <w:sz w:val="28"/>
          <w:szCs w:val="28"/>
          <w:lang w:val="en-US" w:eastAsia="ru-RU"/>
        </w:rPr>
        <w:t>The</w:t>
      </w:r>
      <w:r w:rsidRPr="00D4104B">
        <w:rPr>
          <w:rFonts w:ascii="Times New Roman" w:eastAsia="Times New Roman" w:hAnsi="Times New Roman" w:cs="Times New Roman"/>
          <w:color w:val="000000"/>
          <w:sz w:val="28"/>
          <w:szCs w:val="28"/>
          <w:lang w:eastAsia="ru-RU"/>
        </w:rPr>
        <w:t xml:space="preserve"> </w:t>
      </w:r>
      <w:r w:rsidRPr="00F145BD">
        <w:rPr>
          <w:rFonts w:ascii="Times New Roman" w:eastAsia="Times New Roman" w:hAnsi="Times New Roman" w:cs="Times New Roman"/>
          <w:color w:val="000000"/>
          <w:sz w:val="28"/>
          <w:szCs w:val="28"/>
          <w:lang w:val="en-US" w:eastAsia="ru-RU"/>
        </w:rPr>
        <w:t>Ideology</w:t>
      </w:r>
      <w:r w:rsidRPr="00D4104B">
        <w:rPr>
          <w:rFonts w:ascii="Times New Roman" w:eastAsia="Times New Roman" w:hAnsi="Times New Roman" w:cs="Times New Roman"/>
          <w:color w:val="000000"/>
          <w:sz w:val="28"/>
          <w:szCs w:val="28"/>
          <w:lang w:eastAsia="ru-RU"/>
        </w:rPr>
        <w:t xml:space="preserve"> </w:t>
      </w:r>
      <w:r w:rsidRPr="00F145BD">
        <w:rPr>
          <w:rFonts w:ascii="Times New Roman" w:eastAsia="Times New Roman" w:hAnsi="Times New Roman" w:cs="Times New Roman"/>
          <w:color w:val="000000"/>
          <w:sz w:val="28"/>
          <w:szCs w:val="28"/>
          <w:lang w:val="en-US" w:eastAsia="ru-RU"/>
        </w:rPr>
        <w:t>of</w:t>
      </w:r>
      <w:r w:rsidRPr="00D4104B">
        <w:rPr>
          <w:rFonts w:ascii="Times New Roman" w:eastAsia="Times New Roman" w:hAnsi="Times New Roman" w:cs="Times New Roman"/>
          <w:color w:val="000000"/>
          <w:sz w:val="28"/>
          <w:szCs w:val="28"/>
          <w:lang w:eastAsia="ru-RU"/>
        </w:rPr>
        <w:t xml:space="preserve"> </w:t>
      </w:r>
      <w:r w:rsidRPr="00F145BD">
        <w:rPr>
          <w:rFonts w:ascii="Times New Roman" w:eastAsia="Times New Roman" w:hAnsi="Times New Roman" w:cs="Times New Roman"/>
          <w:color w:val="000000"/>
          <w:sz w:val="28"/>
          <w:szCs w:val="28"/>
          <w:lang w:val="en-US" w:eastAsia="ru-RU"/>
        </w:rPr>
        <w:t>the</w:t>
      </w:r>
      <w:r w:rsidRPr="00D4104B">
        <w:rPr>
          <w:rFonts w:ascii="Times New Roman" w:eastAsia="Times New Roman" w:hAnsi="Times New Roman" w:cs="Times New Roman"/>
          <w:color w:val="000000"/>
          <w:sz w:val="28"/>
          <w:szCs w:val="28"/>
          <w:lang w:eastAsia="ru-RU"/>
        </w:rPr>
        <w:t xml:space="preserve"> </w:t>
      </w:r>
      <w:r w:rsidRPr="00F145BD">
        <w:rPr>
          <w:rFonts w:ascii="Times New Roman" w:eastAsia="Times New Roman" w:hAnsi="Times New Roman" w:cs="Times New Roman"/>
          <w:color w:val="000000"/>
          <w:sz w:val="28"/>
          <w:szCs w:val="28"/>
          <w:lang w:val="en-US" w:eastAsia="ru-RU"/>
        </w:rPr>
        <w:t>British</w:t>
      </w:r>
      <w:r w:rsidRPr="00D4104B">
        <w:rPr>
          <w:rFonts w:ascii="Times New Roman" w:eastAsia="Times New Roman" w:hAnsi="Times New Roman" w:cs="Times New Roman"/>
          <w:color w:val="000000"/>
          <w:sz w:val="28"/>
          <w:szCs w:val="28"/>
          <w:lang w:eastAsia="ru-RU"/>
        </w:rPr>
        <w:t xml:space="preserve"> </w:t>
      </w:r>
      <w:r w:rsidRPr="00F145BD">
        <w:rPr>
          <w:rFonts w:ascii="Times New Roman" w:eastAsia="Times New Roman" w:hAnsi="Times New Roman" w:cs="Times New Roman"/>
          <w:color w:val="000000"/>
          <w:sz w:val="28"/>
          <w:szCs w:val="28"/>
          <w:lang w:val="en-US" w:eastAsia="ru-RU"/>
        </w:rPr>
        <w:t>Right</w:t>
      </w:r>
      <w:r w:rsidRPr="00D4104B">
        <w:rPr>
          <w:rFonts w:ascii="Times New Roman" w:eastAsia="Times New Roman" w:hAnsi="Times New Roman" w:cs="Times New Roman"/>
          <w:color w:val="000000"/>
          <w:sz w:val="28"/>
          <w:szCs w:val="28"/>
          <w:lang w:eastAsia="ru-RU"/>
        </w:rPr>
        <w:t>, 1918 – 1939</w:t>
      </w:r>
      <w:r w:rsidRPr="00D4104B">
        <w:rPr>
          <w:rFonts w:ascii="Times New Roman" w:eastAsiaTheme="minorHAnsi" w:hAnsi="Times New Roman" w:cs="Times New Roman"/>
          <w:sz w:val="28"/>
          <w:szCs w:val="28"/>
          <w:lang w:eastAsia="en-US"/>
        </w:rPr>
        <w:t>» [</w:t>
      </w:r>
      <w:r w:rsidR="00A7133D">
        <w:rPr>
          <w:rFonts w:ascii="Times New Roman" w:eastAsiaTheme="minorHAnsi" w:hAnsi="Times New Roman" w:cs="Times New Roman"/>
          <w:sz w:val="28"/>
          <w:szCs w:val="28"/>
          <w:lang w:eastAsia="en-US"/>
        </w:rPr>
        <w:t>37</w:t>
      </w:r>
      <w:r w:rsidRPr="00D4104B">
        <w:rPr>
          <w:rFonts w:ascii="Times New Roman" w:eastAsiaTheme="minorHAnsi" w:hAnsi="Times New Roman" w:cs="Times New Roman"/>
          <w:sz w:val="28"/>
          <w:szCs w:val="28"/>
          <w:lang w:eastAsia="en-US"/>
        </w:rPr>
        <w:t xml:space="preserve">], що вийшла в Лондоні в 1986 році. Монографія представляє інтерес, перш за все тим, що в ній досить повно розкриваються особливості ідейної взаємодії деяких опозиційних угруповань консервативної партії з незалежними громадськими діячами правої орієнтації, а також партіями і організаціями радикально-націоналістичного характеру. </w:t>
      </w:r>
      <w:r w:rsidRPr="00676CBF">
        <w:rPr>
          <w:rFonts w:ascii="Times New Roman" w:eastAsiaTheme="minorHAnsi" w:hAnsi="Times New Roman" w:cs="Times New Roman"/>
          <w:sz w:val="28"/>
          <w:szCs w:val="28"/>
          <w:lang w:val="ru-RU" w:eastAsia="en-US"/>
        </w:rPr>
        <w:t>Раніше подібних детальних досліджень не робилося, і діяльність ультраправих підносилася як щось не пов'язане з основними політичними процесами в країні.</w:t>
      </w:r>
    </w:p>
    <w:p w:rsidR="001A1172" w:rsidRDefault="003911CB" w:rsidP="00E7184A">
      <w:pPr>
        <w:spacing w:after="0" w:line="360" w:lineRule="auto"/>
        <w:ind w:left="397" w:firstLine="709"/>
        <w:jc w:val="both"/>
        <w:rPr>
          <w:rFonts w:ascii="Times New Roman" w:eastAsiaTheme="minorHAnsi" w:hAnsi="Times New Roman" w:cs="Times New Roman"/>
          <w:sz w:val="28"/>
          <w:szCs w:val="28"/>
          <w:lang w:eastAsia="en-US"/>
        </w:rPr>
      </w:pPr>
      <w:r w:rsidRPr="003911CB">
        <w:rPr>
          <w:rFonts w:ascii="Times New Roman" w:eastAsia="HiddenHorzOCR" w:hAnsi="Times New Roman" w:cs="Times New Roman"/>
          <w:color w:val="000000" w:themeColor="text1"/>
          <w:sz w:val="28"/>
          <w:szCs w:val="28"/>
        </w:rPr>
        <w:t xml:space="preserve">Книга Вольфганга Віппермана «Європейський фашизм </w:t>
      </w:r>
      <w:r w:rsidR="00A7133D">
        <w:rPr>
          <w:rFonts w:ascii="Times New Roman" w:eastAsia="HiddenHorzOCR" w:hAnsi="Times New Roman" w:cs="Times New Roman"/>
          <w:color w:val="000000" w:themeColor="text1"/>
          <w:sz w:val="28"/>
          <w:szCs w:val="28"/>
        </w:rPr>
        <w:t>в порівнянні: 1992–1928 рр.» [55</w:t>
      </w:r>
      <w:r w:rsidRPr="003911CB">
        <w:rPr>
          <w:rFonts w:ascii="Times New Roman" w:eastAsia="HiddenHorzOCR" w:hAnsi="Times New Roman" w:cs="Times New Roman"/>
          <w:color w:val="000000" w:themeColor="text1"/>
          <w:sz w:val="28"/>
          <w:szCs w:val="28"/>
        </w:rPr>
        <w:t>] користується заслуженою популярністю в світі як детальне, виконане на високому науковому рівні порівняльне дослідження фашистських і неофашистських рухів у Європі. У післямові, написаній автором спеціально до російського видання, відображено сучасний стан феномена фашизму і його наукового осмислення.</w:t>
      </w:r>
      <w:r w:rsidR="001A1172" w:rsidRPr="001A1172">
        <w:rPr>
          <w:rFonts w:ascii="Times New Roman" w:eastAsiaTheme="minorHAnsi" w:hAnsi="Times New Roman" w:cs="Times New Roman"/>
          <w:sz w:val="28"/>
          <w:szCs w:val="28"/>
          <w:lang w:eastAsia="en-US"/>
        </w:rPr>
        <w:t>Проблеми взаємозв'язку і взаємовпливу консерватизму і фашизму в теоретичному плані розглянуті в спільній роботі П.Ю. Рахшміра і А.А. Галкіна «Консерватизм в минулому і сьогоденні»</w:t>
      </w:r>
      <w:r w:rsidR="00DC7D61" w:rsidRPr="00DC7D61">
        <w:rPr>
          <w:rFonts w:ascii="Times New Roman" w:eastAsiaTheme="minorHAnsi" w:hAnsi="Times New Roman" w:cs="Times New Roman"/>
          <w:sz w:val="28"/>
          <w:szCs w:val="28"/>
          <w:lang w:eastAsia="en-US"/>
        </w:rPr>
        <w:t xml:space="preserve"> </w:t>
      </w:r>
      <w:r w:rsidR="00A7133D">
        <w:rPr>
          <w:rFonts w:ascii="Times New Roman" w:eastAsiaTheme="minorHAnsi" w:hAnsi="Times New Roman" w:cs="Times New Roman"/>
          <w:sz w:val="28"/>
          <w:szCs w:val="28"/>
          <w:lang w:eastAsia="en-US"/>
        </w:rPr>
        <w:t>[56</w:t>
      </w:r>
      <w:r w:rsidR="00DC7D61">
        <w:rPr>
          <w:rFonts w:ascii="Times New Roman" w:eastAsiaTheme="minorHAnsi" w:hAnsi="Times New Roman" w:cs="Times New Roman"/>
          <w:sz w:val="28"/>
          <w:szCs w:val="28"/>
          <w:lang w:eastAsia="en-US"/>
        </w:rPr>
        <w:t>]</w:t>
      </w:r>
      <w:r w:rsidR="001A1172" w:rsidRPr="001A1172">
        <w:rPr>
          <w:rFonts w:ascii="Times New Roman" w:eastAsiaTheme="minorHAnsi" w:hAnsi="Times New Roman" w:cs="Times New Roman"/>
          <w:sz w:val="28"/>
          <w:szCs w:val="28"/>
          <w:lang w:eastAsia="en-US"/>
        </w:rPr>
        <w:t xml:space="preserve">. </w:t>
      </w:r>
      <w:r w:rsidR="001A1172" w:rsidRPr="000C53A8">
        <w:rPr>
          <w:rFonts w:ascii="Times New Roman" w:eastAsiaTheme="minorHAnsi" w:hAnsi="Times New Roman" w:cs="Times New Roman"/>
          <w:sz w:val="28"/>
          <w:szCs w:val="28"/>
          <w:lang w:eastAsia="en-US"/>
        </w:rPr>
        <w:t xml:space="preserve">У ​​числі базових суджень авторів слід відзначити думку про те, що ключовим фактором у трансформації нечисленних правоекстремістських груп в масові фашистські партії стала потреба </w:t>
      </w:r>
      <w:r w:rsidR="001A1172" w:rsidRPr="000C53A8">
        <w:rPr>
          <w:rFonts w:ascii="Times New Roman" w:eastAsiaTheme="minorHAnsi" w:hAnsi="Times New Roman" w:cs="Times New Roman"/>
          <w:sz w:val="28"/>
          <w:szCs w:val="28"/>
          <w:lang w:eastAsia="en-US"/>
        </w:rPr>
        <w:lastRenderedPageBreak/>
        <w:t>пануючого класу в новій жорсткій і масової силі, здатної протистояти робітничого руху і відволікати широкі верстви населення від соціально-економічних проблем за допомогою націоналістичної риторики. Як відзначають ці дослідники, в тих країнах, де буржуазна парламентська демократія і традиційний консерватизм не могли вирішити задачу переходу до державно-монополістичного капіталізму, правлячі кола і консервативні ідеологи були схильні підтримувати фашистів, або прямо об'єднуватися з ними.</w:t>
      </w:r>
    </w:p>
    <w:p w:rsidR="003911CB" w:rsidRPr="003911CB" w:rsidRDefault="003911CB" w:rsidP="003911CB">
      <w:pPr>
        <w:spacing w:after="0" w:line="360" w:lineRule="auto"/>
        <w:ind w:firstLine="708"/>
        <w:jc w:val="both"/>
        <w:rPr>
          <w:rFonts w:ascii="Times New Roman" w:eastAsiaTheme="minorHAnsi" w:hAnsi="Times New Roman" w:cs="Times New Roman"/>
          <w:sz w:val="28"/>
          <w:szCs w:val="28"/>
          <w:lang w:eastAsia="en-US"/>
        </w:rPr>
      </w:pPr>
    </w:p>
    <w:p w:rsidR="003911CB" w:rsidRPr="000C53A8" w:rsidRDefault="004947EA" w:rsidP="003911CB">
      <w:pPr>
        <w:pStyle w:val="2"/>
        <w:rPr>
          <w:rFonts w:eastAsiaTheme="minorHAnsi"/>
          <w:lang w:eastAsia="en-US"/>
        </w:rPr>
      </w:pPr>
      <w:bookmarkStart w:id="3" w:name="_Toc90488520"/>
      <w:r>
        <w:rPr>
          <w:rFonts w:eastAsiaTheme="minorHAnsi"/>
          <w:lang w:eastAsia="en-US"/>
        </w:rPr>
        <w:t>1.2</w:t>
      </w:r>
      <w:r w:rsidR="003911CB" w:rsidRPr="003911CB">
        <w:rPr>
          <w:rFonts w:eastAsiaTheme="minorHAnsi"/>
          <w:lang w:eastAsia="en-US"/>
        </w:rPr>
        <w:t xml:space="preserve"> Розгляд джерельної бази та історіографічного питання у </w:t>
      </w:r>
      <w:r w:rsidR="003911CB">
        <w:rPr>
          <w:rFonts w:eastAsiaTheme="minorHAnsi"/>
          <w:lang w:eastAsia="en-US"/>
        </w:rPr>
        <w:t>післявоєнний</w:t>
      </w:r>
      <w:r w:rsidR="003911CB" w:rsidRPr="003911CB">
        <w:rPr>
          <w:rFonts w:eastAsiaTheme="minorHAnsi"/>
          <w:lang w:eastAsia="en-US"/>
        </w:rPr>
        <w:t xml:space="preserve"> період.</w:t>
      </w:r>
      <w:bookmarkEnd w:id="3"/>
    </w:p>
    <w:p w:rsidR="00D6526F" w:rsidRDefault="00D6526F" w:rsidP="00E7184A">
      <w:pPr>
        <w:spacing w:after="0" w:line="360" w:lineRule="auto"/>
        <w:ind w:left="397" w:firstLine="709"/>
        <w:jc w:val="both"/>
        <w:rPr>
          <w:rFonts w:ascii="Times New Roman" w:eastAsiaTheme="minorHAnsi" w:hAnsi="Times New Roman" w:cs="Times New Roman"/>
          <w:sz w:val="28"/>
          <w:szCs w:val="28"/>
          <w:lang w:val="ru-RU" w:eastAsia="en-US"/>
        </w:rPr>
      </w:pPr>
      <w:r w:rsidRPr="0077056D">
        <w:rPr>
          <w:rFonts w:ascii="Times New Roman" w:eastAsiaTheme="minorHAnsi" w:hAnsi="Times New Roman" w:cs="Times New Roman"/>
          <w:sz w:val="28"/>
          <w:szCs w:val="28"/>
          <w:lang w:eastAsia="en-US"/>
        </w:rPr>
        <w:t xml:space="preserve">Наукове осмислення проблеми </w:t>
      </w:r>
      <w:r w:rsidRPr="00234173">
        <w:rPr>
          <w:rFonts w:ascii="Times New Roman" w:eastAsiaTheme="minorHAnsi" w:hAnsi="Times New Roman" w:cs="Times New Roman"/>
          <w:sz w:val="28"/>
          <w:szCs w:val="28"/>
          <w:lang w:eastAsia="en-US"/>
        </w:rPr>
        <w:t>Британського союзу фашистів роз</w:t>
      </w:r>
      <w:r w:rsidRPr="0077056D">
        <w:rPr>
          <w:rFonts w:ascii="Times New Roman" w:eastAsiaTheme="minorHAnsi" w:hAnsi="Times New Roman" w:cs="Times New Roman"/>
          <w:sz w:val="28"/>
          <w:szCs w:val="28"/>
          <w:lang w:eastAsia="en-US"/>
        </w:rPr>
        <w:t xml:space="preserve">почалося вже в кінці </w:t>
      </w:r>
      <w:r>
        <w:rPr>
          <w:rFonts w:ascii="Times New Roman" w:eastAsiaTheme="minorHAnsi" w:hAnsi="Times New Roman" w:cs="Times New Roman"/>
          <w:sz w:val="28"/>
          <w:szCs w:val="28"/>
          <w:lang w:eastAsia="en-US"/>
        </w:rPr>
        <w:t>19</w:t>
      </w:r>
      <w:r w:rsidRPr="0077056D">
        <w:rPr>
          <w:rFonts w:ascii="Times New Roman" w:eastAsiaTheme="minorHAnsi" w:hAnsi="Times New Roman" w:cs="Times New Roman"/>
          <w:sz w:val="28"/>
          <w:szCs w:val="28"/>
          <w:lang w:eastAsia="en-US"/>
        </w:rPr>
        <w:t>50-х ро</w:t>
      </w:r>
      <w:r w:rsidRPr="00234173">
        <w:rPr>
          <w:rFonts w:ascii="Times New Roman" w:eastAsiaTheme="minorHAnsi" w:hAnsi="Times New Roman" w:cs="Times New Roman"/>
          <w:sz w:val="28"/>
          <w:szCs w:val="28"/>
          <w:lang w:eastAsia="en-US"/>
        </w:rPr>
        <w:t>ків</w:t>
      </w:r>
      <w:r w:rsidRPr="0077056D">
        <w:rPr>
          <w:rFonts w:ascii="Times New Roman" w:eastAsiaTheme="minorHAnsi" w:hAnsi="Times New Roman" w:cs="Times New Roman"/>
          <w:sz w:val="28"/>
          <w:szCs w:val="28"/>
          <w:lang w:eastAsia="en-US"/>
        </w:rPr>
        <w:t>, коли вийшла книга Н. Вуда «</w:t>
      </w:r>
      <w:r w:rsidRPr="00F145BD">
        <w:rPr>
          <w:rFonts w:ascii="Times New Roman" w:eastAsia="Times New Roman" w:hAnsi="Times New Roman" w:cs="Times New Roman"/>
          <w:color w:val="000000"/>
          <w:sz w:val="28"/>
          <w:szCs w:val="28"/>
          <w:lang w:val="en-US" w:eastAsia="ru-RU"/>
        </w:rPr>
        <w:t>Communism</w:t>
      </w:r>
      <w:r w:rsidRPr="00F145BD">
        <w:rPr>
          <w:rFonts w:ascii="Times New Roman" w:eastAsia="Times New Roman" w:hAnsi="Times New Roman" w:cs="Times New Roman"/>
          <w:color w:val="000000"/>
          <w:sz w:val="28"/>
          <w:szCs w:val="28"/>
          <w:lang w:eastAsia="ru-RU"/>
        </w:rPr>
        <w:t xml:space="preserve"> </w:t>
      </w:r>
      <w:r w:rsidRPr="00F145BD">
        <w:rPr>
          <w:rFonts w:ascii="Times New Roman" w:eastAsia="Times New Roman" w:hAnsi="Times New Roman" w:cs="Times New Roman"/>
          <w:color w:val="000000"/>
          <w:sz w:val="28"/>
          <w:szCs w:val="28"/>
          <w:lang w:val="en-US" w:eastAsia="ru-RU"/>
        </w:rPr>
        <w:t>and</w:t>
      </w:r>
      <w:r w:rsidRPr="00F145BD">
        <w:rPr>
          <w:rFonts w:ascii="Times New Roman" w:eastAsia="Times New Roman" w:hAnsi="Times New Roman" w:cs="Times New Roman"/>
          <w:color w:val="000000"/>
          <w:sz w:val="28"/>
          <w:szCs w:val="28"/>
          <w:lang w:eastAsia="ru-RU"/>
        </w:rPr>
        <w:t xml:space="preserve"> </w:t>
      </w:r>
      <w:r w:rsidRPr="00F145BD">
        <w:rPr>
          <w:rFonts w:ascii="Times New Roman" w:eastAsia="Times New Roman" w:hAnsi="Times New Roman" w:cs="Times New Roman"/>
          <w:color w:val="000000"/>
          <w:sz w:val="28"/>
          <w:szCs w:val="28"/>
          <w:lang w:val="en-US" w:eastAsia="ru-RU"/>
        </w:rPr>
        <w:t>British</w:t>
      </w:r>
      <w:r w:rsidRPr="00F145BD">
        <w:rPr>
          <w:rFonts w:ascii="Times New Roman" w:eastAsia="Times New Roman" w:hAnsi="Times New Roman" w:cs="Times New Roman"/>
          <w:color w:val="000000"/>
          <w:sz w:val="28"/>
          <w:szCs w:val="28"/>
          <w:lang w:eastAsia="ru-RU"/>
        </w:rPr>
        <w:t xml:space="preserve"> </w:t>
      </w:r>
      <w:r w:rsidRPr="00F145BD">
        <w:rPr>
          <w:rFonts w:ascii="Times New Roman" w:eastAsia="Times New Roman" w:hAnsi="Times New Roman" w:cs="Times New Roman"/>
          <w:color w:val="000000"/>
          <w:sz w:val="28"/>
          <w:szCs w:val="28"/>
          <w:lang w:val="en-US" w:eastAsia="ru-RU"/>
        </w:rPr>
        <w:t>Intellectuals</w:t>
      </w:r>
      <w:r w:rsidRPr="0077056D">
        <w:rPr>
          <w:rFonts w:ascii="Times New Roman" w:eastAsiaTheme="minorHAnsi" w:hAnsi="Times New Roman" w:cs="Times New Roman"/>
          <w:sz w:val="28"/>
          <w:szCs w:val="28"/>
          <w:lang w:eastAsia="en-US"/>
        </w:rPr>
        <w:t>»</w:t>
      </w:r>
      <w:r>
        <w:rPr>
          <w:rFonts w:ascii="Times New Roman" w:eastAsiaTheme="minorHAnsi" w:hAnsi="Times New Roman" w:cs="Times New Roman"/>
          <w:sz w:val="28"/>
          <w:szCs w:val="28"/>
          <w:lang w:eastAsia="en-US"/>
        </w:rPr>
        <w:t xml:space="preserve"> </w:t>
      </w:r>
      <w:r w:rsidR="00A7133D">
        <w:rPr>
          <w:rFonts w:ascii="Times New Roman" w:eastAsiaTheme="minorHAnsi" w:hAnsi="Times New Roman" w:cs="Times New Roman"/>
          <w:sz w:val="28"/>
          <w:szCs w:val="28"/>
          <w:lang w:eastAsia="en-US"/>
        </w:rPr>
        <w:t>[39</w:t>
      </w:r>
      <w:r w:rsidRPr="0077056D">
        <w:rPr>
          <w:rFonts w:ascii="Times New Roman" w:eastAsiaTheme="minorHAnsi" w:hAnsi="Times New Roman" w:cs="Times New Roman"/>
          <w:sz w:val="28"/>
          <w:szCs w:val="28"/>
          <w:lang w:eastAsia="en-US"/>
        </w:rPr>
        <w:t xml:space="preserve">]. </w:t>
      </w:r>
      <w:r w:rsidRPr="00234173">
        <w:rPr>
          <w:rFonts w:ascii="Times New Roman" w:eastAsiaTheme="minorHAnsi" w:hAnsi="Times New Roman" w:cs="Times New Roman"/>
          <w:sz w:val="28"/>
          <w:szCs w:val="28"/>
          <w:lang w:val="ru-RU" w:eastAsia="en-US"/>
        </w:rPr>
        <w:t xml:space="preserve">У роботі американського дослідника представники інтелектуальної праці показані як одні з активних учасників антифашистського руху не тільки в країні, але і на континенті. Автор наводить цікаві відомості про підтримку інтелектуалами Нової партії. Н Вуд, відзначаючи слабкість неліберальних традицій в Англії вказує на незначну підтримку інтелігенції британських фашистів. Разом з тим в даній роботі не приділено серйозної уваги вивченню антифашистських виступів лівих, на стороні яких знаходилося більшість представників інтелігенції. Авторові притаманне прагнення до певної міри виправдати насильницькі методи фашистів Освальда Мослі. </w:t>
      </w:r>
    </w:p>
    <w:p w:rsidR="00D6526F" w:rsidRPr="00290BB6" w:rsidRDefault="00D6526F"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F90ABD">
        <w:rPr>
          <w:rFonts w:ascii="Times New Roman" w:eastAsia="HiddenHorzOCR" w:hAnsi="Times New Roman" w:cs="Times New Roman"/>
          <w:color w:val="000000" w:themeColor="text1"/>
          <w:sz w:val="28"/>
          <w:szCs w:val="28"/>
        </w:rPr>
        <w:t>Р. Толо</w:t>
      </w:r>
      <w:r>
        <w:rPr>
          <w:rFonts w:ascii="Times New Roman" w:eastAsia="HiddenHorzOCR" w:hAnsi="Times New Roman" w:cs="Times New Roman"/>
          <w:color w:val="000000" w:themeColor="text1"/>
          <w:sz w:val="28"/>
          <w:szCs w:val="28"/>
        </w:rPr>
        <w:t>у зміг</w:t>
      </w:r>
      <w:r w:rsidRPr="00F90ABD">
        <w:rPr>
          <w:rFonts w:ascii="Times New Roman" w:eastAsia="HiddenHorzOCR" w:hAnsi="Times New Roman" w:cs="Times New Roman"/>
          <w:color w:val="000000" w:themeColor="text1"/>
          <w:sz w:val="28"/>
          <w:szCs w:val="28"/>
        </w:rPr>
        <w:t xml:space="preserve"> докладно розглянути</w:t>
      </w:r>
      <w:r>
        <w:rPr>
          <w:rFonts w:ascii="Times New Roman" w:eastAsia="HiddenHorzOCR" w:hAnsi="Times New Roman" w:cs="Times New Roman"/>
          <w:color w:val="000000" w:themeColor="text1"/>
          <w:sz w:val="28"/>
          <w:szCs w:val="28"/>
        </w:rPr>
        <w:t xml:space="preserve"> </w:t>
      </w:r>
      <w:r w:rsidRPr="00F90ABD">
        <w:rPr>
          <w:rFonts w:ascii="Times New Roman" w:eastAsia="HiddenHorzOCR" w:hAnsi="Times New Roman" w:cs="Times New Roman"/>
          <w:color w:val="000000" w:themeColor="text1"/>
          <w:sz w:val="28"/>
          <w:szCs w:val="28"/>
        </w:rPr>
        <w:t>ряд проблем, пов'язаних з політичною активністю</w:t>
      </w:r>
      <w:r>
        <w:rPr>
          <w:rFonts w:ascii="Times New Roman" w:eastAsia="HiddenHorzOCR" w:hAnsi="Times New Roman" w:cs="Times New Roman"/>
          <w:color w:val="000000" w:themeColor="text1"/>
          <w:sz w:val="28"/>
          <w:szCs w:val="28"/>
        </w:rPr>
        <w:t xml:space="preserve"> </w:t>
      </w:r>
      <w:r w:rsidRPr="00F90ABD">
        <w:rPr>
          <w:rFonts w:ascii="Times New Roman" w:eastAsia="HiddenHorzOCR" w:hAnsi="Times New Roman" w:cs="Times New Roman"/>
          <w:color w:val="000000" w:themeColor="text1"/>
          <w:sz w:val="28"/>
          <w:szCs w:val="28"/>
        </w:rPr>
        <w:t>БСФ, показати взаємини фашистів Мослі</w:t>
      </w:r>
      <w:r>
        <w:rPr>
          <w:rFonts w:ascii="Times New Roman" w:eastAsia="HiddenHorzOCR" w:hAnsi="Times New Roman" w:cs="Times New Roman"/>
          <w:color w:val="000000" w:themeColor="text1"/>
          <w:sz w:val="28"/>
          <w:szCs w:val="28"/>
        </w:rPr>
        <w:t xml:space="preserve"> </w:t>
      </w:r>
      <w:r w:rsidRPr="00F90ABD">
        <w:rPr>
          <w:rFonts w:ascii="Times New Roman" w:eastAsia="HiddenHorzOCR" w:hAnsi="Times New Roman" w:cs="Times New Roman"/>
          <w:color w:val="000000" w:themeColor="text1"/>
          <w:sz w:val="28"/>
          <w:szCs w:val="28"/>
        </w:rPr>
        <w:t>з представниками різних політичних сил країни,</w:t>
      </w:r>
      <w:r>
        <w:rPr>
          <w:rFonts w:ascii="Times New Roman" w:eastAsia="HiddenHorzOCR" w:hAnsi="Times New Roman" w:cs="Times New Roman"/>
          <w:color w:val="000000" w:themeColor="text1"/>
          <w:sz w:val="28"/>
          <w:szCs w:val="28"/>
        </w:rPr>
        <w:t xml:space="preserve"> </w:t>
      </w:r>
      <w:r w:rsidRPr="00F90ABD">
        <w:rPr>
          <w:rFonts w:ascii="Times New Roman" w:eastAsia="HiddenHorzOCR" w:hAnsi="Times New Roman" w:cs="Times New Roman"/>
          <w:color w:val="000000" w:themeColor="text1"/>
          <w:sz w:val="28"/>
          <w:szCs w:val="28"/>
        </w:rPr>
        <w:t>привести маловідомі відомості про політику Союзу</w:t>
      </w:r>
      <w:r>
        <w:rPr>
          <w:rFonts w:ascii="Times New Roman" w:eastAsia="HiddenHorzOCR" w:hAnsi="Times New Roman" w:cs="Times New Roman"/>
          <w:color w:val="000000" w:themeColor="text1"/>
          <w:sz w:val="28"/>
          <w:szCs w:val="28"/>
        </w:rPr>
        <w:t xml:space="preserve"> </w:t>
      </w:r>
      <w:r w:rsidRPr="00F90ABD">
        <w:rPr>
          <w:rFonts w:ascii="Times New Roman" w:eastAsia="HiddenHorzOCR" w:hAnsi="Times New Roman" w:cs="Times New Roman"/>
          <w:color w:val="000000" w:themeColor="text1"/>
          <w:sz w:val="28"/>
          <w:szCs w:val="28"/>
        </w:rPr>
        <w:t>напередодні та в перші місяці Другої світової війни, а також</w:t>
      </w:r>
      <w:r>
        <w:rPr>
          <w:rFonts w:ascii="Times New Roman" w:eastAsia="HiddenHorzOCR" w:hAnsi="Times New Roman" w:cs="Times New Roman"/>
          <w:color w:val="000000" w:themeColor="text1"/>
          <w:sz w:val="28"/>
          <w:szCs w:val="28"/>
        </w:rPr>
        <w:t xml:space="preserve"> простежити долю</w:t>
      </w:r>
      <w:r w:rsidRPr="00F90ABD">
        <w:rPr>
          <w:rFonts w:ascii="Times New Roman" w:eastAsia="HiddenHorzOCR" w:hAnsi="Times New Roman" w:cs="Times New Roman"/>
          <w:color w:val="000000" w:themeColor="text1"/>
          <w:sz w:val="28"/>
          <w:szCs w:val="28"/>
        </w:rPr>
        <w:t xml:space="preserve"> фашизму в Британії в післявоєнний</w:t>
      </w:r>
      <w:r>
        <w:rPr>
          <w:rFonts w:ascii="Times New Roman" w:eastAsia="HiddenHorzOCR" w:hAnsi="Times New Roman" w:cs="Times New Roman"/>
          <w:color w:val="000000" w:themeColor="text1"/>
          <w:sz w:val="28"/>
          <w:szCs w:val="28"/>
        </w:rPr>
        <w:t xml:space="preserve"> період. Разом з тим у даному дослідженні</w:t>
      </w:r>
      <w:r w:rsidRPr="00F90ABD">
        <w:rPr>
          <w:rFonts w:ascii="Times New Roman" w:eastAsia="HiddenHorzOCR" w:hAnsi="Times New Roman" w:cs="Times New Roman"/>
          <w:color w:val="000000" w:themeColor="text1"/>
          <w:sz w:val="28"/>
          <w:szCs w:val="28"/>
        </w:rPr>
        <w:t>, як і в</w:t>
      </w:r>
      <w:r>
        <w:rPr>
          <w:rFonts w:ascii="Times New Roman" w:eastAsia="HiddenHorzOCR" w:hAnsi="Times New Roman" w:cs="Times New Roman"/>
          <w:color w:val="000000" w:themeColor="text1"/>
          <w:sz w:val="28"/>
          <w:szCs w:val="28"/>
        </w:rPr>
        <w:t xml:space="preserve"> </w:t>
      </w:r>
      <w:r w:rsidRPr="00F90ABD">
        <w:rPr>
          <w:rFonts w:ascii="Times New Roman" w:eastAsia="HiddenHorzOCR" w:hAnsi="Times New Roman" w:cs="Times New Roman"/>
          <w:color w:val="000000" w:themeColor="text1"/>
          <w:sz w:val="28"/>
          <w:szCs w:val="28"/>
        </w:rPr>
        <w:t>ро</w:t>
      </w:r>
      <w:r>
        <w:rPr>
          <w:rFonts w:ascii="Times New Roman" w:eastAsia="HiddenHorzOCR" w:hAnsi="Times New Roman" w:cs="Times New Roman"/>
          <w:color w:val="000000" w:themeColor="text1"/>
          <w:sz w:val="28"/>
          <w:szCs w:val="28"/>
        </w:rPr>
        <w:t xml:space="preserve">ботах, </w:t>
      </w:r>
      <w:r w:rsidRPr="0005750F">
        <w:rPr>
          <w:rFonts w:ascii="Times New Roman" w:eastAsia="HiddenHorzOCR" w:hAnsi="Times New Roman" w:cs="Times New Roman"/>
          <w:color w:val="000000" w:themeColor="text1"/>
          <w:sz w:val="28"/>
          <w:szCs w:val="28"/>
        </w:rPr>
        <w:t>опублікованих у 60-ті роки</w:t>
      </w:r>
      <w:r w:rsidRPr="00F90ABD">
        <w:rPr>
          <w:rFonts w:ascii="Times New Roman" w:eastAsia="HiddenHorzOCR" w:hAnsi="Times New Roman" w:cs="Times New Roman"/>
          <w:color w:val="000000" w:themeColor="text1"/>
          <w:sz w:val="28"/>
          <w:szCs w:val="28"/>
        </w:rPr>
        <w:t>, мало уваги</w:t>
      </w:r>
      <w:r>
        <w:rPr>
          <w:rFonts w:ascii="Times New Roman" w:eastAsia="HiddenHorzOCR" w:hAnsi="Times New Roman" w:cs="Times New Roman"/>
          <w:color w:val="000000" w:themeColor="text1"/>
          <w:sz w:val="28"/>
          <w:szCs w:val="28"/>
        </w:rPr>
        <w:t xml:space="preserve"> </w:t>
      </w:r>
      <w:r w:rsidRPr="00F90ABD">
        <w:rPr>
          <w:rFonts w:ascii="Times New Roman" w:eastAsia="HiddenHorzOCR" w:hAnsi="Times New Roman" w:cs="Times New Roman"/>
          <w:color w:val="000000" w:themeColor="text1"/>
          <w:sz w:val="28"/>
          <w:szCs w:val="28"/>
        </w:rPr>
        <w:t xml:space="preserve">приділено аналізу програмних установок БСФ, не </w:t>
      </w:r>
      <w:r w:rsidRPr="00F90ABD">
        <w:rPr>
          <w:rFonts w:ascii="Times New Roman" w:eastAsia="HiddenHorzOCR" w:hAnsi="Times New Roman" w:cs="Times New Roman"/>
          <w:color w:val="000000" w:themeColor="text1"/>
          <w:sz w:val="28"/>
          <w:szCs w:val="28"/>
        </w:rPr>
        <w:lastRenderedPageBreak/>
        <w:t>отримавши</w:t>
      </w:r>
      <w:r>
        <w:rPr>
          <w:rFonts w:ascii="Times New Roman" w:eastAsia="HiddenHorzOCR" w:hAnsi="Times New Roman" w:cs="Times New Roman"/>
          <w:color w:val="000000" w:themeColor="text1"/>
          <w:sz w:val="28"/>
          <w:szCs w:val="28"/>
        </w:rPr>
        <w:t xml:space="preserve"> </w:t>
      </w:r>
      <w:r w:rsidRPr="00F90ABD">
        <w:rPr>
          <w:rFonts w:ascii="Times New Roman" w:eastAsia="HiddenHorzOCR" w:hAnsi="Times New Roman" w:cs="Times New Roman"/>
          <w:color w:val="000000" w:themeColor="text1"/>
          <w:sz w:val="28"/>
          <w:szCs w:val="28"/>
        </w:rPr>
        <w:t>нале</w:t>
      </w:r>
      <w:r>
        <w:rPr>
          <w:rFonts w:ascii="Times New Roman" w:eastAsia="HiddenHorzOCR" w:hAnsi="Times New Roman" w:cs="Times New Roman"/>
          <w:color w:val="000000" w:themeColor="text1"/>
          <w:sz w:val="28"/>
          <w:szCs w:val="28"/>
        </w:rPr>
        <w:t xml:space="preserve">жного розгляду пропагандистська </w:t>
      </w:r>
      <w:r w:rsidRPr="00F90ABD">
        <w:rPr>
          <w:rFonts w:ascii="Times New Roman" w:eastAsia="HiddenHorzOCR" w:hAnsi="Times New Roman" w:cs="Times New Roman"/>
          <w:color w:val="000000" w:themeColor="text1"/>
          <w:sz w:val="28"/>
          <w:szCs w:val="28"/>
        </w:rPr>
        <w:t>кампанія</w:t>
      </w:r>
      <w:r>
        <w:rPr>
          <w:rFonts w:ascii="Times New Roman" w:eastAsia="HiddenHorzOCR" w:hAnsi="Times New Roman" w:cs="Times New Roman"/>
          <w:color w:val="000000" w:themeColor="text1"/>
          <w:sz w:val="28"/>
          <w:szCs w:val="28"/>
        </w:rPr>
        <w:t xml:space="preserve"> </w:t>
      </w:r>
      <w:r w:rsidRPr="00F90ABD">
        <w:rPr>
          <w:rFonts w:ascii="Times New Roman" w:eastAsia="HiddenHorzOCR" w:hAnsi="Times New Roman" w:cs="Times New Roman"/>
          <w:color w:val="000000" w:themeColor="text1"/>
          <w:sz w:val="28"/>
          <w:szCs w:val="28"/>
        </w:rPr>
        <w:t>фашистів в Ланкаширі, а також міжнародні зв'язки</w:t>
      </w:r>
      <w:r>
        <w:rPr>
          <w:rFonts w:ascii="Times New Roman" w:eastAsia="HiddenHorzOCR" w:hAnsi="Times New Roman" w:cs="Times New Roman"/>
          <w:color w:val="000000" w:themeColor="text1"/>
          <w:sz w:val="28"/>
          <w:szCs w:val="28"/>
        </w:rPr>
        <w:t xml:space="preserve"> </w:t>
      </w:r>
      <w:r w:rsidRPr="00F90ABD">
        <w:rPr>
          <w:rFonts w:ascii="Times New Roman" w:eastAsia="HiddenHorzOCR" w:hAnsi="Times New Roman" w:cs="Times New Roman"/>
          <w:color w:val="000000" w:themeColor="text1"/>
          <w:sz w:val="28"/>
          <w:szCs w:val="28"/>
        </w:rPr>
        <w:t xml:space="preserve">БСФ. </w:t>
      </w:r>
      <w:r>
        <w:rPr>
          <w:rFonts w:ascii="Times New Roman" w:hAnsi="Times New Roman" w:cs="Times New Roman"/>
          <w:sz w:val="28"/>
          <w:szCs w:val="28"/>
        </w:rPr>
        <w:t>Монографія То</w:t>
      </w:r>
      <w:r w:rsidRPr="003377B1">
        <w:rPr>
          <w:rFonts w:ascii="Times New Roman" w:hAnsi="Times New Roman" w:cs="Times New Roman"/>
          <w:sz w:val="28"/>
          <w:szCs w:val="28"/>
        </w:rPr>
        <w:t>лоу носить більш фундаментальний характер, претендуючи на роль комплексного дослідження з політичної історії фашизм</w:t>
      </w:r>
      <w:r w:rsidR="00B31C66">
        <w:rPr>
          <w:rFonts w:ascii="Times New Roman" w:hAnsi="Times New Roman" w:cs="Times New Roman"/>
          <w:sz w:val="28"/>
          <w:szCs w:val="28"/>
        </w:rPr>
        <w:t>у в Великої Б</w:t>
      </w:r>
      <w:r>
        <w:rPr>
          <w:rFonts w:ascii="Times New Roman" w:hAnsi="Times New Roman" w:cs="Times New Roman"/>
          <w:sz w:val="28"/>
          <w:szCs w:val="28"/>
        </w:rPr>
        <w:t>ританії. Як істотний недолік</w:t>
      </w:r>
      <w:r w:rsidRPr="003377B1">
        <w:rPr>
          <w:rFonts w:ascii="Times New Roman" w:hAnsi="Times New Roman" w:cs="Times New Roman"/>
          <w:sz w:val="28"/>
          <w:szCs w:val="28"/>
        </w:rPr>
        <w:t xml:space="preserve"> цієї роботи слід відзначити неточність у використанні самого терміна «фашизм». З одного боку, автор явно прагне показати наявність профашистських тенденцій серед частини політичних сил правого спектру довоєнної Британії, з іншого боку, навмисно звужує тему свого дослідження, виключаючи з нього питання ідеології та дій консерваторів.</w:t>
      </w:r>
    </w:p>
    <w:p w:rsidR="00D6526F" w:rsidRPr="00290BB6" w:rsidRDefault="00D6526F" w:rsidP="00E7184A">
      <w:pPr>
        <w:spacing w:after="0" w:line="360" w:lineRule="auto"/>
        <w:ind w:left="397" w:firstLine="709"/>
        <w:jc w:val="both"/>
        <w:rPr>
          <w:rFonts w:ascii="Times New Roman" w:eastAsiaTheme="minorHAnsi" w:hAnsi="Times New Roman" w:cs="Times New Roman"/>
          <w:sz w:val="28"/>
          <w:szCs w:val="28"/>
          <w:lang w:val="ru-RU" w:eastAsia="en-US"/>
        </w:rPr>
      </w:pPr>
      <w:r w:rsidRPr="00DC7D61">
        <w:rPr>
          <w:rFonts w:ascii="Times New Roman" w:eastAsiaTheme="minorHAnsi" w:hAnsi="Times New Roman" w:cs="Times New Roman"/>
          <w:sz w:val="28"/>
          <w:szCs w:val="28"/>
          <w:lang w:eastAsia="en-US"/>
        </w:rPr>
        <w:t xml:space="preserve">Надалі число робіт як аналітичного, так і біографічного характеру постійно зростала, причому акцент в дослідженнях робився на зв'язку фашистів Мослі з режимами Гітлера і Муссоліні. </w:t>
      </w:r>
      <w:r w:rsidRPr="00DC7D61">
        <w:rPr>
          <w:rFonts w:ascii="Times New Roman" w:eastAsiaTheme="minorHAnsi" w:hAnsi="Times New Roman" w:cs="Times New Roman"/>
          <w:sz w:val="28"/>
          <w:szCs w:val="28"/>
          <w:lang w:val="ru-RU" w:eastAsia="en-US"/>
        </w:rPr>
        <w:t>Новий сплеск інтересу до проблеми британського правого радикалізму відзначається з 1960-х років. Він обумовлений формуванням в країні нових політичних сил,</w:t>
      </w:r>
      <w:r w:rsidRPr="00DC7D61">
        <w:rPr>
          <w:rFonts w:ascii="Times New Roman" w:eastAsiaTheme="minorHAnsi" w:hAnsi="Times New Roman" w:cs="Times New Roman"/>
          <w:sz w:val="28"/>
          <w:szCs w:val="28"/>
          <w:lang w:eastAsia="en-US"/>
        </w:rPr>
        <w:t xml:space="preserve"> які</w:t>
      </w:r>
      <w:r w:rsidRPr="00DC7D61">
        <w:rPr>
          <w:rFonts w:ascii="Times New Roman" w:eastAsiaTheme="minorHAnsi" w:hAnsi="Times New Roman" w:cs="Times New Roman"/>
          <w:sz w:val="28"/>
          <w:szCs w:val="28"/>
          <w:lang w:val="ru-RU" w:eastAsia="en-US"/>
        </w:rPr>
        <w:t xml:space="preserve"> так чи інакше асоціювалися в суспільстві з фашистськими і націоналістичними традиціями Мослі і його соратників. Це, в першу чергу, Національний Фронт, який виник на основі об'єднан</w:t>
      </w:r>
      <w:r>
        <w:rPr>
          <w:rFonts w:ascii="Times New Roman" w:eastAsiaTheme="minorHAnsi" w:hAnsi="Times New Roman" w:cs="Times New Roman"/>
          <w:sz w:val="28"/>
          <w:szCs w:val="28"/>
          <w:lang w:val="ru-RU" w:eastAsia="en-US"/>
        </w:rPr>
        <w:t>ня «Ліги Імперських лоялістів».</w:t>
      </w:r>
    </w:p>
    <w:p w:rsidR="00D6526F" w:rsidRDefault="00D6526F" w:rsidP="00E7184A">
      <w:pPr>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У середині </w:t>
      </w:r>
      <w:r>
        <w:rPr>
          <w:rFonts w:ascii="Times New Roman" w:hAnsi="Times New Roman" w:cs="Times New Roman"/>
          <w:color w:val="000000" w:themeColor="text1"/>
          <w:sz w:val="28"/>
          <w:szCs w:val="28"/>
        </w:rPr>
        <w:t>19</w:t>
      </w:r>
      <w:r w:rsidRPr="009C089B">
        <w:rPr>
          <w:rFonts w:ascii="Times New Roman" w:hAnsi="Times New Roman" w:cs="Times New Roman"/>
          <w:color w:val="000000" w:themeColor="text1"/>
          <w:sz w:val="28"/>
          <w:szCs w:val="28"/>
        </w:rPr>
        <w:t>90-х років вийшла у світ робота А. Большакова «Британські консерватори та фашизм: еволюція в</w:t>
      </w:r>
      <w:r>
        <w:rPr>
          <w:rFonts w:ascii="Times New Roman" w:hAnsi="Times New Roman" w:cs="Times New Roman"/>
          <w:color w:val="000000" w:themeColor="text1"/>
          <w:sz w:val="28"/>
          <w:szCs w:val="28"/>
        </w:rPr>
        <w:t>заємовід</w:t>
      </w:r>
      <w:r w:rsidR="00A7133D">
        <w:rPr>
          <w:rFonts w:ascii="Times New Roman" w:hAnsi="Times New Roman" w:cs="Times New Roman"/>
          <w:color w:val="000000" w:themeColor="text1"/>
          <w:sz w:val="28"/>
          <w:szCs w:val="28"/>
        </w:rPr>
        <w:t>носин. 1918–1939 рр.» [50</w:t>
      </w:r>
      <w:r w:rsidRPr="009C089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в одному з розділів якої автор зробив спробу розглянути та проаналізувати ставлення керівників консервативної партії до Союзу Мослі, у зв'язку з чим у загальних рисах були викладені основні положення політичної та економічної програми БСФ і описані деякі пропагандистські заходи Союзу фашистів.</w:t>
      </w:r>
    </w:p>
    <w:p w:rsidR="00D6526F" w:rsidRDefault="00D6526F" w:rsidP="00E7184A">
      <w:pPr>
        <w:spacing w:after="0" w:line="360" w:lineRule="auto"/>
        <w:ind w:left="397" w:firstLine="709"/>
        <w:jc w:val="both"/>
        <w:rPr>
          <w:rFonts w:ascii="Times New Roman" w:eastAsiaTheme="minorHAnsi" w:hAnsi="Times New Roman" w:cs="Times New Roman"/>
          <w:sz w:val="28"/>
          <w:szCs w:val="28"/>
          <w:lang w:val="ru-RU" w:eastAsia="en-US"/>
        </w:rPr>
      </w:pPr>
      <w:r w:rsidRPr="001A1172">
        <w:rPr>
          <w:rFonts w:ascii="Times New Roman" w:eastAsiaTheme="minorHAnsi" w:hAnsi="Times New Roman" w:cs="Times New Roman"/>
          <w:sz w:val="28"/>
          <w:szCs w:val="28"/>
          <w:lang w:val="ru-RU" w:eastAsia="en-US"/>
        </w:rPr>
        <w:t xml:space="preserve">У 1978 році в СРСР вийшла монографія </w:t>
      </w:r>
      <w:r w:rsidRPr="001A1172">
        <w:rPr>
          <w:rFonts w:ascii="Times New Roman" w:eastAsiaTheme="minorHAnsi" w:hAnsi="Times New Roman" w:cs="Times New Roman"/>
          <w:sz w:val="28"/>
          <w:szCs w:val="28"/>
          <w:lang w:eastAsia="en-US"/>
        </w:rPr>
        <w:t xml:space="preserve">С.А. Іванова </w:t>
      </w:r>
      <w:r w:rsidRPr="001A1172">
        <w:rPr>
          <w:rFonts w:ascii="Times New Roman" w:eastAsiaTheme="minorHAnsi" w:hAnsi="Times New Roman" w:cs="Times New Roman"/>
          <w:sz w:val="28"/>
          <w:szCs w:val="28"/>
          <w:lang w:val="ru-RU" w:eastAsia="en-US"/>
        </w:rPr>
        <w:t>«Історія фашизму в Західній Європі»</w:t>
      </w:r>
      <w:r w:rsidR="00A7133D">
        <w:rPr>
          <w:rFonts w:ascii="Times New Roman" w:eastAsiaTheme="minorHAnsi" w:hAnsi="Times New Roman" w:cs="Times New Roman"/>
          <w:sz w:val="28"/>
          <w:szCs w:val="28"/>
          <w:lang w:val="ru-RU" w:eastAsia="en-US"/>
        </w:rPr>
        <w:t xml:space="preserve"> [81</w:t>
      </w:r>
      <w:r>
        <w:rPr>
          <w:rFonts w:ascii="Times New Roman" w:eastAsiaTheme="minorHAnsi" w:hAnsi="Times New Roman" w:cs="Times New Roman"/>
          <w:sz w:val="28"/>
          <w:szCs w:val="28"/>
          <w:lang w:val="ru-RU" w:eastAsia="en-US"/>
        </w:rPr>
        <w:t>]</w:t>
      </w:r>
      <w:r w:rsidRPr="001A1172">
        <w:rPr>
          <w:rFonts w:ascii="Times New Roman" w:eastAsiaTheme="minorHAnsi" w:hAnsi="Times New Roman" w:cs="Times New Roman"/>
          <w:sz w:val="28"/>
          <w:szCs w:val="28"/>
          <w:lang w:val="ru-RU" w:eastAsia="en-US"/>
        </w:rPr>
        <w:t xml:space="preserve">. Незважаючи на те, що основну увагу автор приділив вивченню класової суті фашизму і опису правих диктаторських режимів в Італії, Німеччині та Іспанії, в цій книзі містяться також і матеріали по </w:t>
      </w:r>
      <w:r w:rsidR="00B31C66">
        <w:rPr>
          <w:rFonts w:ascii="Times New Roman" w:eastAsiaTheme="minorHAnsi" w:hAnsi="Times New Roman" w:cs="Times New Roman"/>
          <w:sz w:val="28"/>
          <w:szCs w:val="28"/>
          <w:lang w:val="ru-RU" w:eastAsia="en-US"/>
        </w:rPr>
        <w:t>праворадикальних партіях Великої Б</w:t>
      </w:r>
      <w:r w:rsidRPr="001A1172">
        <w:rPr>
          <w:rFonts w:ascii="Times New Roman" w:eastAsiaTheme="minorHAnsi" w:hAnsi="Times New Roman" w:cs="Times New Roman"/>
          <w:sz w:val="28"/>
          <w:szCs w:val="28"/>
          <w:lang w:val="ru-RU" w:eastAsia="en-US"/>
        </w:rPr>
        <w:t xml:space="preserve">ританії. </w:t>
      </w:r>
      <w:r w:rsidRPr="001A1172">
        <w:rPr>
          <w:rFonts w:ascii="Times New Roman" w:eastAsiaTheme="minorHAnsi" w:hAnsi="Times New Roman" w:cs="Times New Roman"/>
          <w:sz w:val="28"/>
          <w:szCs w:val="28"/>
          <w:lang w:val="ru-RU" w:eastAsia="en-US"/>
        </w:rPr>
        <w:lastRenderedPageBreak/>
        <w:t>Торкаючись англійської специфіки цієї ідеології, автор зазначав, що «... генезис фашистського руху в Англії прямо і безпосередньо відображає пошук шляхів державно-монополістичного регулювання».</w:t>
      </w:r>
    </w:p>
    <w:p w:rsidR="00D6526F" w:rsidRDefault="00D6526F"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1A1172">
        <w:rPr>
          <w:rFonts w:ascii="Times New Roman" w:eastAsiaTheme="minorHAnsi" w:hAnsi="Times New Roman" w:cs="Times New Roman"/>
          <w:sz w:val="28"/>
          <w:szCs w:val="28"/>
          <w:lang w:val="ru-RU" w:eastAsia="en-US"/>
        </w:rPr>
        <w:t>У 1981 році була видана фундаментальна праця П.Ю. Рахшмір</w:t>
      </w:r>
      <w:r w:rsidRPr="001A1172">
        <w:rPr>
          <w:rFonts w:ascii="Times New Roman" w:eastAsiaTheme="minorHAnsi" w:hAnsi="Times New Roman" w:cs="Times New Roman"/>
          <w:sz w:val="28"/>
          <w:szCs w:val="28"/>
          <w:lang w:eastAsia="en-US"/>
        </w:rPr>
        <w:t>а</w:t>
      </w:r>
      <w:r w:rsidRPr="001A1172">
        <w:rPr>
          <w:rFonts w:ascii="Times New Roman" w:eastAsiaTheme="minorHAnsi" w:hAnsi="Times New Roman" w:cs="Times New Roman"/>
          <w:sz w:val="28"/>
          <w:szCs w:val="28"/>
          <w:lang w:val="ru-RU" w:eastAsia="en-US"/>
        </w:rPr>
        <w:t xml:space="preserve"> «Походження фашизму»</w:t>
      </w:r>
      <w:r w:rsidR="00A7133D">
        <w:rPr>
          <w:rFonts w:ascii="Times New Roman" w:eastAsiaTheme="minorHAnsi" w:hAnsi="Times New Roman" w:cs="Times New Roman"/>
          <w:sz w:val="28"/>
          <w:szCs w:val="28"/>
          <w:lang w:val="ru-RU" w:eastAsia="en-US"/>
        </w:rPr>
        <w:t xml:space="preserve"> [108</w:t>
      </w:r>
      <w:r>
        <w:rPr>
          <w:rFonts w:ascii="Times New Roman" w:eastAsiaTheme="minorHAnsi" w:hAnsi="Times New Roman" w:cs="Times New Roman"/>
          <w:sz w:val="28"/>
          <w:szCs w:val="28"/>
          <w:lang w:val="ru-RU" w:eastAsia="en-US"/>
        </w:rPr>
        <w:t>]</w:t>
      </w:r>
      <w:r w:rsidRPr="001A1172">
        <w:rPr>
          <w:rFonts w:ascii="Times New Roman" w:eastAsiaTheme="minorHAnsi" w:hAnsi="Times New Roman" w:cs="Times New Roman"/>
          <w:sz w:val="28"/>
          <w:szCs w:val="28"/>
          <w:lang w:val="ru-RU" w:eastAsia="en-US"/>
        </w:rPr>
        <w:t>. Важливо відзначити, що автор в рамках дослідження генези власне фашистських організацій розглядає питання взаємозв'язку останніх з традиційним консерватизмом. На думку П.Ю. Рахшміра, характерною рисою британського консерватизму на початку XX століття є порівняльна слабкість екстермістскіх консервативних течій. Як підкреслює автор, «екстремістські тенденції в англійському консерватизмі не знайшли міцного організаційного втілення, що не вилилися в певну ідейно-політичну програму».</w:t>
      </w:r>
      <w:r>
        <w:rPr>
          <w:rFonts w:ascii="Times New Roman" w:eastAsia="HiddenHorzOCR" w:hAnsi="Times New Roman" w:cs="Times New Roman"/>
          <w:color w:val="000000" w:themeColor="text1"/>
          <w:sz w:val="28"/>
          <w:szCs w:val="28"/>
        </w:rPr>
        <w:t xml:space="preserve"> Автор </w:t>
      </w:r>
      <w:r w:rsidRPr="009C089B">
        <w:rPr>
          <w:rFonts w:ascii="Times New Roman" w:eastAsia="HiddenHorzOCR" w:hAnsi="Times New Roman" w:cs="Times New Roman"/>
          <w:color w:val="000000" w:themeColor="text1"/>
          <w:sz w:val="28"/>
          <w:szCs w:val="28"/>
        </w:rPr>
        <w:t>розкриває передісторію фашизму та його становлення, розкривається відповідальність монополістичної реакції за ту злощасну роль, яку він відіграв в історії в історії європейських народів, пояснюються причини виникнення неофашистських тенденцій в наші дні.</w:t>
      </w:r>
    </w:p>
    <w:p w:rsidR="00D6526F" w:rsidRDefault="00D6526F" w:rsidP="00E7184A">
      <w:pPr>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Перші наукові дослідження історії Союзу Мослі із залученням різноманітних, в тому числі і архівних, джерел з'</w:t>
      </w:r>
      <w:r>
        <w:rPr>
          <w:rFonts w:ascii="Times New Roman" w:hAnsi="Times New Roman" w:cs="Times New Roman"/>
          <w:color w:val="000000" w:themeColor="text1"/>
          <w:sz w:val="28"/>
          <w:szCs w:val="28"/>
        </w:rPr>
        <w:t xml:space="preserve">явилися  наприкінці </w:t>
      </w:r>
      <w:r w:rsidRPr="009C089B">
        <w:rPr>
          <w:rFonts w:ascii="Times New Roman" w:hAnsi="Times New Roman" w:cs="Times New Roman"/>
          <w:color w:val="000000" w:themeColor="text1"/>
          <w:sz w:val="28"/>
          <w:szCs w:val="28"/>
        </w:rPr>
        <w:t>60-х – на початку 70-х років. Серед них слід назвати книгу Роберта Беневіка</w:t>
      </w:r>
      <w:r w:rsidR="00A7133D">
        <w:rPr>
          <w:rFonts w:ascii="Times New Roman" w:hAnsi="Times New Roman" w:cs="Times New Roman"/>
          <w:color w:val="000000" w:themeColor="text1"/>
          <w:sz w:val="28"/>
          <w:szCs w:val="28"/>
        </w:rPr>
        <w:t xml:space="preserve"> «Фашистський рух в Британії» [46</w:t>
      </w:r>
      <w:r w:rsidRPr="009C089B">
        <w:rPr>
          <w:rFonts w:ascii="Times New Roman" w:hAnsi="Times New Roman" w:cs="Times New Roman"/>
          <w:color w:val="000000" w:themeColor="text1"/>
          <w:sz w:val="28"/>
          <w:szCs w:val="28"/>
        </w:rPr>
        <w:t>]. Початковий етап вивчення історії БСФ характеризувався накопиченням і первісним осмисленням різноманітного фактичного матеріалу. У зазначеній роботі основна увага була приділена розгляду конкретної політичної діяльності Союзу Мослі, аналізу організаційної структури БСФ і виявленню основних етапів розвитку фашистського об'єднання. Разом з тим вже на цьому етапі дослідження політичної активності БСФ можна виявити загальний підхід у висвітленні деяких важливих питань діяльності фашистів.</w:t>
      </w:r>
    </w:p>
    <w:p w:rsidR="00D6526F" w:rsidRDefault="00D6526F" w:rsidP="00E7184A">
      <w:pPr>
        <w:spacing w:after="0" w:line="360" w:lineRule="auto"/>
        <w:ind w:left="397" w:firstLine="709"/>
        <w:jc w:val="both"/>
        <w:rPr>
          <w:rFonts w:ascii="Times New Roman" w:eastAsiaTheme="minorHAnsi" w:hAnsi="Times New Roman" w:cs="Times New Roman"/>
          <w:sz w:val="28"/>
          <w:szCs w:val="28"/>
          <w:lang w:eastAsia="en-US"/>
        </w:rPr>
      </w:pPr>
      <w:r w:rsidRPr="001A1172">
        <w:rPr>
          <w:rFonts w:ascii="Times New Roman" w:eastAsiaTheme="minorHAnsi" w:hAnsi="Times New Roman" w:cs="Times New Roman"/>
          <w:sz w:val="28"/>
          <w:szCs w:val="28"/>
          <w:lang w:eastAsia="en-US"/>
        </w:rPr>
        <w:t>Проблеми взаємозв'язку і взаємовпливу консерватизму і фашизму в теоретичному плані розглянуті в спільній роботі П.Ю. Рахшміра і А.А. Галкіна «Консерватизм в минулому і сьогоденні»</w:t>
      </w:r>
      <w:r w:rsidRPr="00DC7D61">
        <w:rPr>
          <w:rFonts w:ascii="Times New Roman" w:eastAsiaTheme="minorHAnsi" w:hAnsi="Times New Roman" w:cs="Times New Roman"/>
          <w:sz w:val="28"/>
          <w:szCs w:val="28"/>
          <w:lang w:eastAsia="en-US"/>
        </w:rPr>
        <w:t xml:space="preserve"> </w:t>
      </w:r>
      <w:r w:rsidR="00A7133D">
        <w:rPr>
          <w:rFonts w:ascii="Times New Roman" w:eastAsiaTheme="minorHAnsi" w:hAnsi="Times New Roman" w:cs="Times New Roman"/>
          <w:sz w:val="28"/>
          <w:szCs w:val="28"/>
          <w:lang w:eastAsia="en-US"/>
        </w:rPr>
        <w:t>[56</w:t>
      </w:r>
      <w:r>
        <w:rPr>
          <w:rFonts w:ascii="Times New Roman" w:eastAsiaTheme="minorHAnsi" w:hAnsi="Times New Roman" w:cs="Times New Roman"/>
          <w:sz w:val="28"/>
          <w:szCs w:val="28"/>
          <w:lang w:eastAsia="en-US"/>
        </w:rPr>
        <w:t>]</w:t>
      </w:r>
      <w:r w:rsidRPr="001A1172">
        <w:rPr>
          <w:rFonts w:ascii="Times New Roman" w:eastAsiaTheme="minorHAnsi" w:hAnsi="Times New Roman" w:cs="Times New Roman"/>
          <w:sz w:val="28"/>
          <w:szCs w:val="28"/>
          <w:lang w:eastAsia="en-US"/>
        </w:rPr>
        <w:t xml:space="preserve">. </w:t>
      </w:r>
      <w:r w:rsidRPr="000C53A8">
        <w:rPr>
          <w:rFonts w:ascii="Times New Roman" w:eastAsiaTheme="minorHAnsi" w:hAnsi="Times New Roman" w:cs="Times New Roman"/>
          <w:sz w:val="28"/>
          <w:szCs w:val="28"/>
          <w:lang w:eastAsia="en-US"/>
        </w:rPr>
        <w:t xml:space="preserve">У ​​числі базових суджень авторів слід відзначити думку про те, що ключовим фактором у </w:t>
      </w:r>
      <w:r w:rsidRPr="000C53A8">
        <w:rPr>
          <w:rFonts w:ascii="Times New Roman" w:eastAsiaTheme="minorHAnsi" w:hAnsi="Times New Roman" w:cs="Times New Roman"/>
          <w:sz w:val="28"/>
          <w:szCs w:val="28"/>
          <w:lang w:eastAsia="en-US"/>
        </w:rPr>
        <w:lastRenderedPageBreak/>
        <w:t>трансформації нечисленних правоекстремістських груп в масові фашистські партії стала потреба пануючого класу в новій жорсткій і масової силі, здатної протистояти робітничого руху і відволікати широкі верстви населення від соціально-економічних проблем за допомогою націоналістичної риторики. Як відзначають ці дослідники, в тих країнах, де буржуазна парламентська демократія і традиційний консерватизм не могли вирішити задачу переходу до державно-монополістичного капіталізму, правлячі кола і консервативні ідеологи були схильні підтримувати фашистів, або прямо об'єднуватися з ними.</w:t>
      </w:r>
    </w:p>
    <w:p w:rsidR="00D6526F" w:rsidRPr="00D4104B" w:rsidRDefault="00D6526F" w:rsidP="00E7184A">
      <w:pPr>
        <w:spacing w:after="0" w:line="360" w:lineRule="auto"/>
        <w:ind w:left="397" w:firstLine="709"/>
        <w:jc w:val="both"/>
        <w:rPr>
          <w:rFonts w:ascii="Times New Roman" w:eastAsiaTheme="minorHAnsi" w:hAnsi="Times New Roman" w:cs="Times New Roman"/>
          <w:sz w:val="28"/>
          <w:szCs w:val="28"/>
          <w:lang w:eastAsia="en-US"/>
        </w:rPr>
      </w:pPr>
      <w:r w:rsidRPr="00D4104B">
        <w:rPr>
          <w:rFonts w:ascii="Times New Roman" w:eastAsiaTheme="minorHAnsi" w:hAnsi="Times New Roman" w:cs="Times New Roman"/>
          <w:sz w:val="28"/>
          <w:szCs w:val="28"/>
          <w:lang w:eastAsia="en-US"/>
        </w:rPr>
        <w:t xml:space="preserve">У 1980-ті </w:t>
      </w:r>
      <w:r w:rsidRPr="000D349F">
        <w:rPr>
          <w:rFonts w:ascii="Times New Roman" w:eastAsiaTheme="minorHAnsi" w:hAnsi="Times New Roman" w:cs="Times New Roman"/>
          <w:sz w:val="28"/>
          <w:szCs w:val="28"/>
          <w:lang w:eastAsia="en-US"/>
        </w:rPr>
        <w:t xml:space="preserve">рр. </w:t>
      </w:r>
      <w:r w:rsidRPr="00D4104B">
        <w:rPr>
          <w:rFonts w:ascii="Times New Roman" w:eastAsiaTheme="minorHAnsi" w:hAnsi="Times New Roman" w:cs="Times New Roman"/>
          <w:sz w:val="28"/>
          <w:szCs w:val="28"/>
          <w:lang w:eastAsia="en-US"/>
        </w:rPr>
        <w:t xml:space="preserve"> вийшли ряд робіт історика З.І. Алферової, в яких розв</w:t>
      </w:r>
      <w:r w:rsidR="00B31C66" w:rsidRPr="00D4104B">
        <w:rPr>
          <w:rFonts w:ascii="Times New Roman" w:eastAsiaTheme="minorHAnsi" w:hAnsi="Times New Roman" w:cs="Times New Roman"/>
          <w:sz w:val="28"/>
          <w:szCs w:val="28"/>
          <w:lang w:eastAsia="en-US"/>
        </w:rPr>
        <w:t>иток фашистських рухів у Великої Б</w:t>
      </w:r>
      <w:r w:rsidRPr="00D4104B">
        <w:rPr>
          <w:rFonts w:ascii="Times New Roman" w:eastAsiaTheme="minorHAnsi" w:hAnsi="Times New Roman" w:cs="Times New Roman"/>
          <w:sz w:val="28"/>
          <w:szCs w:val="28"/>
          <w:lang w:eastAsia="en-US"/>
        </w:rPr>
        <w:t>ританії розглядається в контексті політичної історії. В одній з її робіт «Британський союз фашистів: виникнення, фінансування, політичн</w:t>
      </w:r>
      <w:r w:rsidR="00A7133D">
        <w:rPr>
          <w:rFonts w:ascii="Times New Roman" w:eastAsiaTheme="minorHAnsi" w:hAnsi="Times New Roman" w:cs="Times New Roman"/>
          <w:sz w:val="28"/>
          <w:szCs w:val="28"/>
          <w:lang w:eastAsia="en-US"/>
        </w:rPr>
        <w:t>а практика, крах (1932-1940)» [41</w:t>
      </w:r>
      <w:r w:rsidRPr="00D4104B">
        <w:rPr>
          <w:rFonts w:ascii="Times New Roman" w:eastAsiaTheme="minorHAnsi" w:hAnsi="Times New Roman" w:cs="Times New Roman"/>
          <w:sz w:val="28"/>
          <w:szCs w:val="28"/>
          <w:lang w:eastAsia="en-US"/>
        </w:rPr>
        <w:t>], зібравши значний фактичний матеріал, автор, тим не менш, в своїх висновках в цілому залишилася в рамках традиційної радянської концепції фашизму, не приділяючи уваги проблемам різноманітності організацій і об'єднань праворадикального спрямування.</w:t>
      </w:r>
    </w:p>
    <w:p w:rsidR="00D6526F" w:rsidRDefault="00D6526F" w:rsidP="00E7184A">
      <w:pPr>
        <w:spacing w:after="0" w:line="360" w:lineRule="auto"/>
        <w:ind w:left="397"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Роберт Беневік прагнув</w:t>
      </w:r>
      <w:r w:rsidRPr="00332036">
        <w:rPr>
          <w:rFonts w:ascii="Times New Roman" w:hAnsi="Times New Roman" w:cs="Times New Roman"/>
          <w:color w:val="000000" w:themeColor="text1"/>
          <w:sz w:val="28"/>
          <w:szCs w:val="28"/>
        </w:rPr>
        <w:t xml:space="preserve"> частково виправдати використання фашистами</w:t>
      </w:r>
      <w:r>
        <w:rPr>
          <w:rFonts w:ascii="Times New Roman" w:hAnsi="Times New Roman" w:cs="Times New Roman"/>
          <w:color w:val="000000" w:themeColor="text1"/>
          <w:sz w:val="28"/>
          <w:szCs w:val="28"/>
        </w:rPr>
        <w:t xml:space="preserve"> </w:t>
      </w:r>
      <w:r w:rsidRPr="00332036">
        <w:rPr>
          <w:rFonts w:ascii="Times New Roman" w:hAnsi="Times New Roman" w:cs="Times New Roman"/>
          <w:color w:val="000000" w:themeColor="text1"/>
          <w:sz w:val="28"/>
          <w:szCs w:val="28"/>
        </w:rPr>
        <w:t>в їх політичній діяльності методів насильства, а також</w:t>
      </w:r>
      <w:r>
        <w:rPr>
          <w:rFonts w:ascii="Times New Roman" w:hAnsi="Times New Roman" w:cs="Times New Roman"/>
          <w:color w:val="000000" w:themeColor="text1"/>
          <w:sz w:val="28"/>
          <w:szCs w:val="28"/>
        </w:rPr>
        <w:t xml:space="preserve"> </w:t>
      </w:r>
      <w:r w:rsidRPr="00332036">
        <w:rPr>
          <w:rFonts w:ascii="Times New Roman" w:hAnsi="Times New Roman" w:cs="Times New Roman"/>
          <w:color w:val="000000" w:themeColor="text1"/>
          <w:sz w:val="28"/>
          <w:szCs w:val="28"/>
        </w:rPr>
        <w:t>покладав основну відповідальність за порушення громадського</w:t>
      </w:r>
      <w:r>
        <w:rPr>
          <w:rFonts w:ascii="Times New Roman" w:hAnsi="Times New Roman" w:cs="Times New Roman"/>
          <w:color w:val="000000" w:themeColor="text1"/>
          <w:sz w:val="28"/>
          <w:szCs w:val="28"/>
        </w:rPr>
        <w:t xml:space="preserve"> порядку на супротивників БСФ. Автор не приділив серйозної </w:t>
      </w:r>
      <w:r w:rsidRPr="00332036">
        <w:rPr>
          <w:rFonts w:ascii="Times New Roman" w:hAnsi="Times New Roman" w:cs="Times New Roman"/>
          <w:color w:val="000000" w:themeColor="text1"/>
          <w:sz w:val="28"/>
          <w:szCs w:val="28"/>
        </w:rPr>
        <w:t>уваги розгляду антифашистських виступів</w:t>
      </w:r>
      <w:r>
        <w:rPr>
          <w:rFonts w:ascii="Times New Roman" w:hAnsi="Times New Roman" w:cs="Times New Roman"/>
          <w:color w:val="000000" w:themeColor="text1"/>
          <w:sz w:val="28"/>
          <w:szCs w:val="28"/>
        </w:rPr>
        <w:t xml:space="preserve"> </w:t>
      </w:r>
      <w:r w:rsidRPr="00332036">
        <w:rPr>
          <w:rFonts w:ascii="Times New Roman" w:hAnsi="Times New Roman" w:cs="Times New Roman"/>
          <w:color w:val="000000" w:themeColor="text1"/>
          <w:sz w:val="28"/>
          <w:szCs w:val="28"/>
        </w:rPr>
        <w:t>лівих сил, чия діяльність відіграла помітну роль у тому,</w:t>
      </w:r>
      <w:r>
        <w:rPr>
          <w:rFonts w:ascii="Times New Roman" w:hAnsi="Times New Roman" w:cs="Times New Roman"/>
          <w:color w:val="000000" w:themeColor="text1"/>
          <w:sz w:val="28"/>
          <w:szCs w:val="28"/>
        </w:rPr>
        <w:t xml:space="preserve"> </w:t>
      </w:r>
      <w:r w:rsidRPr="00332036">
        <w:rPr>
          <w:rFonts w:ascii="Times New Roman" w:hAnsi="Times New Roman" w:cs="Times New Roman"/>
          <w:color w:val="000000" w:themeColor="text1"/>
          <w:sz w:val="28"/>
          <w:szCs w:val="28"/>
        </w:rPr>
        <w:t>що фашисти Мослі в цілому по країні не змогли добитися</w:t>
      </w:r>
      <w:r>
        <w:rPr>
          <w:rFonts w:ascii="Times New Roman" w:hAnsi="Times New Roman" w:cs="Times New Roman"/>
          <w:color w:val="000000" w:themeColor="text1"/>
          <w:sz w:val="28"/>
          <w:szCs w:val="28"/>
        </w:rPr>
        <w:t xml:space="preserve"> </w:t>
      </w:r>
      <w:r w:rsidRPr="00332036">
        <w:rPr>
          <w:rFonts w:ascii="Times New Roman" w:hAnsi="Times New Roman" w:cs="Times New Roman"/>
          <w:color w:val="000000" w:themeColor="text1"/>
          <w:sz w:val="28"/>
          <w:szCs w:val="28"/>
        </w:rPr>
        <w:t>помітної підт</w:t>
      </w:r>
      <w:r>
        <w:rPr>
          <w:rFonts w:ascii="Times New Roman" w:hAnsi="Times New Roman" w:cs="Times New Roman"/>
          <w:color w:val="000000" w:themeColor="text1"/>
          <w:sz w:val="28"/>
          <w:szCs w:val="28"/>
        </w:rPr>
        <w:t>римки. Його робота написана</w:t>
      </w:r>
      <w:r w:rsidRPr="00332036">
        <w:rPr>
          <w:rFonts w:ascii="Times New Roman" w:hAnsi="Times New Roman" w:cs="Times New Roman"/>
          <w:color w:val="000000" w:themeColor="text1"/>
          <w:sz w:val="28"/>
          <w:szCs w:val="28"/>
        </w:rPr>
        <w:t xml:space="preserve"> в </w:t>
      </w:r>
      <w:r>
        <w:rPr>
          <w:rFonts w:ascii="Times New Roman" w:hAnsi="Times New Roman" w:cs="Times New Roman"/>
          <w:color w:val="000000" w:themeColor="text1"/>
          <w:sz w:val="28"/>
          <w:szCs w:val="28"/>
        </w:rPr>
        <w:t>розпал «холодної війни», заклала</w:t>
      </w:r>
      <w:r w:rsidRPr="00332036">
        <w:rPr>
          <w:rFonts w:ascii="Times New Roman" w:hAnsi="Times New Roman" w:cs="Times New Roman"/>
          <w:color w:val="000000" w:themeColor="text1"/>
          <w:sz w:val="28"/>
          <w:szCs w:val="28"/>
        </w:rPr>
        <w:t xml:space="preserve"> основу</w:t>
      </w:r>
      <w:r>
        <w:rPr>
          <w:rFonts w:ascii="Times New Roman" w:hAnsi="Times New Roman" w:cs="Times New Roman"/>
          <w:color w:val="000000" w:themeColor="text1"/>
          <w:sz w:val="28"/>
          <w:szCs w:val="28"/>
        </w:rPr>
        <w:t xml:space="preserve"> </w:t>
      </w:r>
      <w:r w:rsidRPr="00332036">
        <w:rPr>
          <w:rFonts w:ascii="Times New Roman" w:hAnsi="Times New Roman" w:cs="Times New Roman"/>
          <w:color w:val="000000" w:themeColor="text1"/>
          <w:sz w:val="28"/>
          <w:szCs w:val="28"/>
        </w:rPr>
        <w:t>консервативного напрямку у вивченні історії</w:t>
      </w:r>
      <w:r>
        <w:rPr>
          <w:rFonts w:ascii="Times New Roman" w:hAnsi="Times New Roman" w:cs="Times New Roman"/>
          <w:color w:val="000000" w:themeColor="text1"/>
          <w:sz w:val="28"/>
          <w:szCs w:val="28"/>
        </w:rPr>
        <w:t xml:space="preserve"> </w:t>
      </w:r>
      <w:r w:rsidRPr="00332036">
        <w:rPr>
          <w:rFonts w:ascii="Times New Roman" w:hAnsi="Times New Roman" w:cs="Times New Roman"/>
          <w:color w:val="000000" w:themeColor="text1"/>
          <w:sz w:val="28"/>
          <w:szCs w:val="28"/>
        </w:rPr>
        <w:t>БСФ, для представників якого було характерно</w:t>
      </w:r>
      <w:r>
        <w:rPr>
          <w:rFonts w:ascii="Times New Roman" w:hAnsi="Times New Roman" w:cs="Times New Roman"/>
          <w:color w:val="000000" w:themeColor="text1"/>
          <w:sz w:val="28"/>
          <w:szCs w:val="28"/>
        </w:rPr>
        <w:t xml:space="preserve"> </w:t>
      </w:r>
      <w:r w:rsidRPr="00332036">
        <w:rPr>
          <w:rFonts w:ascii="Times New Roman" w:hAnsi="Times New Roman" w:cs="Times New Roman"/>
          <w:color w:val="000000" w:themeColor="text1"/>
          <w:sz w:val="28"/>
          <w:szCs w:val="28"/>
        </w:rPr>
        <w:t>прагнення певною мірою виправдати деякі</w:t>
      </w:r>
      <w:r>
        <w:rPr>
          <w:rFonts w:ascii="Times New Roman" w:hAnsi="Times New Roman" w:cs="Times New Roman"/>
          <w:color w:val="000000" w:themeColor="text1"/>
          <w:sz w:val="28"/>
          <w:szCs w:val="28"/>
        </w:rPr>
        <w:t xml:space="preserve"> </w:t>
      </w:r>
      <w:r w:rsidRPr="00332036">
        <w:rPr>
          <w:rFonts w:ascii="Times New Roman" w:hAnsi="Times New Roman" w:cs="Times New Roman"/>
          <w:color w:val="000000" w:themeColor="text1"/>
          <w:sz w:val="28"/>
          <w:szCs w:val="28"/>
        </w:rPr>
        <w:t>дії британських фашистів і одночасно з цим</w:t>
      </w:r>
      <w:r>
        <w:rPr>
          <w:rFonts w:ascii="Times New Roman" w:hAnsi="Times New Roman" w:cs="Times New Roman"/>
          <w:color w:val="000000" w:themeColor="text1"/>
          <w:sz w:val="28"/>
          <w:szCs w:val="28"/>
        </w:rPr>
        <w:t xml:space="preserve"> </w:t>
      </w:r>
      <w:r w:rsidRPr="00332036">
        <w:rPr>
          <w:rFonts w:ascii="Times New Roman" w:hAnsi="Times New Roman" w:cs="Times New Roman"/>
          <w:color w:val="000000" w:themeColor="text1"/>
          <w:sz w:val="28"/>
          <w:szCs w:val="28"/>
        </w:rPr>
        <w:t>принизити значення або дискредитувати антифашистську</w:t>
      </w:r>
      <w:r>
        <w:rPr>
          <w:rFonts w:ascii="Times New Roman" w:hAnsi="Times New Roman" w:cs="Times New Roman"/>
          <w:color w:val="000000" w:themeColor="text1"/>
          <w:sz w:val="28"/>
          <w:szCs w:val="28"/>
        </w:rPr>
        <w:t xml:space="preserve"> </w:t>
      </w:r>
      <w:r w:rsidRPr="00332036">
        <w:rPr>
          <w:rFonts w:ascii="Times New Roman" w:hAnsi="Times New Roman" w:cs="Times New Roman"/>
          <w:color w:val="000000" w:themeColor="text1"/>
          <w:sz w:val="28"/>
          <w:szCs w:val="28"/>
        </w:rPr>
        <w:t>активність противників Союзу Мослі.</w:t>
      </w:r>
    </w:p>
    <w:p w:rsidR="00D6526F" w:rsidRDefault="00D6526F"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lastRenderedPageBreak/>
        <w:t xml:space="preserve">Автобіографічна книга, написана другою дружиною лідера БСФ Діаною Мослі  «A Life of  </w:t>
      </w:r>
      <w:r w:rsidRPr="009C089B">
        <w:rPr>
          <w:rFonts w:ascii="Times New Roman" w:hAnsi="Times New Roman" w:cs="Times New Roman"/>
          <w:color w:val="000000" w:themeColor="text1"/>
          <w:sz w:val="28"/>
          <w:szCs w:val="28"/>
        </w:rPr>
        <w:t>Contrasts: the Autobiography D. Mosley</w:t>
      </w:r>
      <w:r w:rsidR="000D3157">
        <w:rPr>
          <w:rFonts w:ascii="Times New Roman" w:eastAsia="HiddenHorzOCR" w:hAnsi="Times New Roman" w:cs="Times New Roman"/>
          <w:color w:val="000000" w:themeColor="text1"/>
          <w:sz w:val="28"/>
          <w:szCs w:val="28"/>
        </w:rPr>
        <w:t>» [</w:t>
      </w:r>
      <w:r>
        <w:rPr>
          <w:rFonts w:ascii="Times New Roman" w:eastAsia="HiddenHorzOCR" w:hAnsi="Times New Roman" w:cs="Times New Roman"/>
          <w:color w:val="000000" w:themeColor="text1"/>
          <w:sz w:val="28"/>
          <w:szCs w:val="28"/>
        </w:rPr>
        <w:t>2</w:t>
      </w:r>
      <w:r w:rsidR="000D3157">
        <w:rPr>
          <w:rFonts w:ascii="Times New Roman" w:eastAsia="HiddenHorzOCR" w:hAnsi="Times New Roman" w:cs="Times New Roman"/>
          <w:color w:val="000000" w:themeColor="text1"/>
          <w:sz w:val="28"/>
          <w:szCs w:val="28"/>
        </w:rPr>
        <w:t>1</w:t>
      </w:r>
      <w:r w:rsidRPr="009C089B">
        <w:rPr>
          <w:rFonts w:ascii="Times New Roman" w:eastAsia="HiddenHorzOCR" w:hAnsi="Times New Roman" w:cs="Times New Roman"/>
          <w:color w:val="000000" w:themeColor="text1"/>
          <w:sz w:val="28"/>
          <w:szCs w:val="28"/>
        </w:rPr>
        <w:t xml:space="preserve">], відображає деякі події в особистому та суспільному житті Освальда Мослі, які недостатньо висвітлені в його книзі. </w:t>
      </w:r>
    </w:p>
    <w:p w:rsidR="00D6526F" w:rsidRDefault="00D6526F"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Цінну інформацію про різні направлення політики БСФ, про структуру Союзу та повсякденне життя фашистів містить автобіографічна книга одного з соратників Освальда Мослі Джона Чарнлі «</w:t>
      </w:r>
      <w:r w:rsidR="000D3157">
        <w:rPr>
          <w:rFonts w:ascii="Times New Roman" w:eastAsia="HiddenHorzOCR" w:hAnsi="Times New Roman" w:cs="Times New Roman"/>
          <w:color w:val="000000" w:themeColor="text1"/>
          <w:sz w:val="28"/>
          <w:szCs w:val="28"/>
        </w:rPr>
        <w:t>Чорносорочечники і  троянди» [122</w:t>
      </w:r>
      <w:r w:rsidRPr="009C089B">
        <w:rPr>
          <w:rFonts w:ascii="Times New Roman" w:eastAsia="HiddenHorzOCR" w:hAnsi="Times New Roman" w:cs="Times New Roman"/>
          <w:color w:val="000000" w:themeColor="text1"/>
          <w:sz w:val="28"/>
          <w:szCs w:val="28"/>
        </w:rPr>
        <w:t>].</w:t>
      </w:r>
    </w:p>
    <w:p w:rsidR="00D6526F" w:rsidRDefault="00D6526F"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У </w:t>
      </w:r>
      <w:r>
        <w:rPr>
          <w:rFonts w:ascii="Times New Roman" w:eastAsia="HiddenHorzOCR" w:hAnsi="Times New Roman" w:cs="Times New Roman"/>
          <w:color w:val="000000" w:themeColor="text1"/>
          <w:sz w:val="28"/>
          <w:szCs w:val="28"/>
        </w:rPr>
        <w:t>19</w:t>
      </w:r>
      <w:r w:rsidRPr="009C089B">
        <w:rPr>
          <w:rFonts w:ascii="Times New Roman" w:eastAsia="HiddenHorzOCR" w:hAnsi="Times New Roman" w:cs="Times New Roman"/>
          <w:color w:val="000000" w:themeColor="text1"/>
          <w:sz w:val="28"/>
          <w:szCs w:val="28"/>
        </w:rPr>
        <w:t>80-ті роки, особливо з другої половини цього десятиліття, серед учених західних країн намітився відхід від консервативного напрямку в дослідженні БСФ. В цей період вийшла робота Р. Толоу «Фашизм у Б</w:t>
      </w:r>
      <w:r w:rsidR="000D3157">
        <w:rPr>
          <w:rFonts w:ascii="Times New Roman" w:eastAsia="HiddenHorzOCR" w:hAnsi="Times New Roman" w:cs="Times New Roman"/>
          <w:color w:val="000000" w:themeColor="text1"/>
          <w:sz w:val="28"/>
          <w:szCs w:val="28"/>
        </w:rPr>
        <w:t>ританії. Історія, 1918–1985» [115</w:t>
      </w:r>
      <w:r w:rsidRPr="009C089B">
        <w:rPr>
          <w:rFonts w:ascii="Times New Roman" w:eastAsia="HiddenHorzOCR" w:hAnsi="Times New Roman" w:cs="Times New Roman"/>
          <w:color w:val="000000" w:themeColor="text1"/>
          <w:sz w:val="28"/>
          <w:szCs w:val="28"/>
        </w:rPr>
        <w:t xml:space="preserve">], написана з об'єктивістських позицій. У цьому дослідженні була зроблена спроба на основі нових архівних матеріалів дати різнобічну картину діяльності БСФ, зазначалась антидемократична направленість політики Союзу Мослі і більше уваги, ніж в попередніх роботах, приділено виступам антифашистської опозиції. </w:t>
      </w:r>
    </w:p>
    <w:p w:rsidR="00D6526F" w:rsidRPr="00DC7D61" w:rsidRDefault="00D6526F" w:rsidP="00E7184A">
      <w:pPr>
        <w:spacing w:after="0" w:line="360" w:lineRule="auto"/>
        <w:ind w:left="397" w:firstLine="709"/>
        <w:jc w:val="both"/>
        <w:rPr>
          <w:rFonts w:ascii="Times New Roman" w:eastAsiaTheme="minorHAnsi" w:hAnsi="Times New Roman" w:cs="Times New Roman"/>
          <w:sz w:val="28"/>
          <w:szCs w:val="28"/>
          <w:lang w:eastAsia="en-US"/>
        </w:rPr>
      </w:pPr>
      <w:r w:rsidRPr="008E03D4">
        <w:rPr>
          <w:rFonts w:ascii="Times New Roman" w:eastAsiaTheme="minorHAnsi" w:hAnsi="Times New Roman" w:cs="Times New Roman"/>
          <w:sz w:val="28"/>
          <w:szCs w:val="28"/>
          <w:lang w:eastAsia="en-US"/>
        </w:rPr>
        <w:t xml:space="preserve">Перші роботи науково-історіографічного характеру про фашизм у Великій Британії з'явилися практично відразу після закінчення Другої світової війни. </w:t>
      </w:r>
      <w:r w:rsidRPr="00DC7D61">
        <w:rPr>
          <w:rFonts w:ascii="Times New Roman" w:eastAsiaTheme="minorHAnsi" w:hAnsi="Times New Roman" w:cs="Times New Roman"/>
          <w:sz w:val="28"/>
          <w:szCs w:val="28"/>
          <w:lang w:val="ru-RU" w:eastAsia="en-US"/>
        </w:rPr>
        <w:t>Це не означає, звичайно, що до того діяльність Мослі нікого з фахівців не цікавила. Раніше британські фашисти були об'єктом для статей публіцистів з тим чи іншим упередженим</w:t>
      </w:r>
      <w:r w:rsidRPr="00DC7D61">
        <w:rPr>
          <w:rFonts w:ascii="Times New Roman" w:eastAsiaTheme="minorHAnsi" w:hAnsi="Times New Roman" w:cs="Times New Roman"/>
          <w:sz w:val="28"/>
          <w:szCs w:val="28"/>
          <w:lang w:eastAsia="en-US"/>
        </w:rPr>
        <w:t>.</w:t>
      </w:r>
    </w:p>
    <w:p w:rsidR="00D6526F" w:rsidRPr="00DC7D61" w:rsidRDefault="00D6526F" w:rsidP="00E7184A">
      <w:pPr>
        <w:spacing w:after="0" w:line="360" w:lineRule="auto"/>
        <w:ind w:left="397" w:firstLine="709"/>
        <w:jc w:val="both"/>
        <w:rPr>
          <w:rFonts w:ascii="Times New Roman" w:eastAsiaTheme="minorHAnsi" w:hAnsi="Times New Roman" w:cs="Times New Roman"/>
          <w:sz w:val="28"/>
          <w:szCs w:val="28"/>
          <w:lang w:val="ru-RU" w:eastAsia="en-US"/>
        </w:rPr>
      </w:pPr>
      <w:r w:rsidRPr="00DC7D61">
        <w:rPr>
          <w:rFonts w:ascii="Times New Roman" w:eastAsiaTheme="minorHAnsi" w:hAnsi="Times New Roman" w:cs="Times New Roman"/>
          <w:sz w:val="28"/>
          <w:szCs w:val="28"/>
          <w:lang w:val="ru-RU" w:eastAsia="en-US"/>
        </w:rPr>
        <w:t xml:space="preserve">До цього періоду відноситься кілька монографій, присвячених дослідженню наступності сучасних правих по відношенню до політики БСФ. Поступово розширювалося і коло вивчення політичних діячів довоєнної епохи. У дослідженні К. Кроса </w:t>
      </w:r>
      <w:r>
        <w:rPr>
          <w:rFonts w:ascii="Times New Roman" w:eastAsiaTheme="minorHAnsi" w:hAnsi="Times New Roman" w:cs="Times New Roman"/>
          <w:sz w:val="28"/>
          <w:szCs w:val="28"/>
          <w:lang w:eastAsia="en-US"/>
        </w:rPr>
        <w:t>«</w:t>
      </w:r>
      <w:r w:rsidRPr="00F145BD">
        <w:rPr>
          <w:rFonts w:ascii="Times New Roman" w:eastAsia="Times New Roman" w:hAnsi="Times New Roman" w:cs="Times New Roman"/>
          <w:color w:val="000000"/>
          <w:sz w:val="28"/>
          <w:szCs w:val="28"/>
          <w:lang w:val="en-US" w:eastAsia="ru-RU"/>
        </w:rPr>
        <w:t>Fascism</w:t>
      </w:r>
      <w:r w:rsidRPr="00F145BD">
        <w:rPr>
          <w:rFonts w:ascii="Times New Roman" w:eastAsia="Times New Roman" w:hAnsi="Times New Roman" w:cs="Times New Roman"/>
          <w:color w:val="000000"/>
          <w:sz w:val="28"/>
          <w:szCs w:val="28"/>
          <w:lang w:val="ru-RU" w:eastAsia="ru-RU"/>
        </w:rPr>
        <w:t xml:space="preserve"> </w:t>
      </w:r>
      <w:r w:rsidRPr="00F145BD">
        <w:rPr>
          <w:rFonts w:ascii="Times New Roman" w:eastAsia="Times New Roman" w:hAnsi="Times New Roman" w:cs="Times New Roman"/>
          <w:color w:val="000000"/>
          <w:sz w:val="28"/>
          <w:szCs w:val="28"/>
          <w:lang w:val="en-US" w:eastAsia="ru-RU"/>
        </w:rPr>
        <w:t>in</w:t>
      </w:r>
      <w:r w:rsidRPr="00F145BD">
        <w:rPr>
          <w:rFonts w:ascii="Times New Roman" w:eastAsia="Times New Roman" w:hAnsi="Times New Roman" w:cs="Times New Roman"/>
          <w:color w:val="000000"/>
          <w:sz w:val="28"/>
          <w:szCs w:val="28"/>
          <w:lang w:val="ru-RU" w:eastAsia="ru-RU"/>
        </w:rPr>
        <w:t xml:space="preserve"> </w:t>
      </w:r>
      <w:r w:rsidRPr="00F145BD">
        <w:rPr>
          <w:rFonts w:ascii="Times New Roman" w:eastAsia="Times New Roman" w:hAnsi="Times New Roman" w:cs="Times New Roman"/>
          <w:color w:val="000000"/>
          <w:sz w:val="28"/>
          <w:szCs w:val="28"/>
          <w:lang w:val="en-US" w:eastAsia="ru-RU"/>
        </w:rPr>
        <w:t>Britain</w:t>
      </w:r>
      <w:r w:rsidR="000D3157">
        <w:rPr>
          <w:rFonts w:ascii="Times New Roman" w:eastAsiaTheme="minorHAnsi" w:hAnsi="Times New Roman" w:cs="Times New Roman"/>
          <w:sz w:val="28"/>
          <w:szCs w:val="28"/>
          <w:lang w:eastAsia="en-US"/>
        </w:rPr>
        <w:t>» [9</w:t>
      </w:r>
      <w:r w:rsidRPr="00DC7D61">
        <w:rPr>
          <w:rFonts w:ascii="Times New Roman" w:eastAsiaTheme="minorHAnsi" w:hAnsi="Times New Roman" w:cs="Times New Roman"/>
          <w:sz w:val="28"/>
          <w:szCs w:val="28"/>
          <w:lang w:eastAsia="en-US"/>
        </w:rPr>
        <w:t xml:space="preserve">] </w:t>
      </w:r>
      <w:r w:rsidRPr="00DC7D61">
        <w:rPr>
          <w:rFonts w:ascii="Times New Roman" w:eastAsiaTheme="minorHAnsi" w:hAnsi="Times New Roman" w:cs="Times New Roman"/>
          <w:sz w:val="28"/>
          <w:szCs w:val="28"/>
          <w:lang w:val="ru-RU" w:eastAsia="en-US"/>
        </w:rPr>
        <w:t>багато уваги приділялося не тільки БСФ, і раннім організаціям фашистського толку (наприклад, «Британським фашистам»), спробам їх взаємодії з Консервативною партією.</w:t>
      </w:r>
    </w:p>
    <w:p w:rsidR="00D6526F" w:rsidRPr="00290BB6" w:rsidRDefault="00D6526F" w:rsidP="00E7184A">
      <w:pPr>
        <w:spacing w:after="0" w:line="360" w:lineRule="auto"/>
        <w:ind w:left="397" w:firstLine="709"/>
        <w:jc w:val="both"/>
        <w:rPr>
          <w:rFonts w:ascii="Times New Roman" w:eastAsiaTheme="minorHAnsi" w:hAnsi="Times New Roman" w:cs="Times New Roman"/>
          <w:sz w:val="28"/>
          <w:szCs w:val="28"/>
          <w:lang w:val="en-US" w:eastAsia="en-US"/>
        </w:rPr>
      </w:pPr>
      <w:r w:rsidRPr="00DC7D61">
        <w:rPr>
          <w:rFonts w:ascii="Times New Roman" w:eastAsiaTheme="minorHAnsi" w:hAnsi="Times New Roman" w:cs="Times New Roman"/>
          <w:sz w:val="28"/>
          <w:szCs w:val="28"/>
          <w:lang w:val="ru-RU" w:eastAsia="en-US"/>
        </w:rPr>
        <w:t xml:space="preserve">До середини 1980-х років було опубліковано кілька робіт, автори яких розглядали фашизм і пов'язані з ним явища (перш за все антисемітизм) в </w:t>
      </w:r>
      <w:r w:rsidRPr="00DC7D61">
        <w:rPr>
          <w:rFonts w:ascii="Times New Roman" w:eastAsiaTheme="minorHAnsi" w:hAnsi="Times New Roman" w:cs="Times New Roman"/>
          <w:sz w:val="28"/>
          <w:szCs w:val="28"/>
          <w:lang w:val="ru-RU" w:eastAsia="en-US"/>
        </w:rPr>
        <w:lastRenderedPageBreak/>
        <w:t>контексті всього спектр</w:t>
      </w:r>
      <w:r w:rsidR="00B31C66">
        <w:rPr>
          <w:rFonts w:ascii="Times New Roman" w:eastAsiaTheme="minorHAnsi" w:hAnsi="Times New Roman" w:cs="Times New Roman"/>
          <w:sz w:val="28"/>
          <w:szCs w:val="28"/>
          <w:lang w:val="ru-RU" w:eastAsia="en-US"/>
        </w:rPr>
        <w:t>а праворадикального руху Великої Б</w:t>
      </w:r>
      <w:r w:rsidRPr="00DC7D61">
        <w:rPr>
          <w:rFonts w:ascii="Times New Roman" w:eastAsiaTheme="minorHAnsi" w:hAnsi="Times New Roman" w:cs="Times New Roman"/>
          <w:sz w:val="28"/>
          <w:szCs w:val="28"/>
          <w:lang w:val="ru-RU" w:eastAsia="en-US"/>
        </w:rPr>
        <w:t>ританії перед Другою світовою війною. Це</w:t>
      </w:r>
      <w:r w:rsidRPr="00C93520">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книга</w:t>
      </w:r>
      <w:r w:rsidRPr="00C9352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Д</w:t>
      </w:r>
      <w:r w:rsidRPr="00C9352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С</w:t>
      </w:r>
      <w:r w:rsidRPr="00C9352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Льюїса</w:t>
      </w:r>
      <w:r w:rsidRPr="00C93520">
        <w:rPr>
          <w:rFonts w:ascii="Times New Roman" w:eastAsiaTheme="minorHAnsi" w:hAnsi="Times New Roman" w:cs="Times New Roman"/>
          <w:sz w:val="28"/>
          <w:szCs w:val="28"/>
          <w:lang w:val="en-US" w:eastAsia="en-US"/>
        </w:rPr>
        <w:t xml:space="preserve"> «</w:t>
      </w:r>
      <w:r w:rsidRPr="00F145BD">
        <w:rPr>
          <w:rFonts w:ascii="Times New Roman" w:eastAsia="Times New Roman" w:hAnsi="Times New Roman" w:cs="Times New Roman"/>
          <w:color w:val="000000"/>
          <w:sz w:val="28"/>
          <w:szCs w:val="28"/>
          <w:lang w:val="en-US" w:eastAsia="ru-RU"/>
        </w:rPr>
        <w:t>Illusions of Grandeur: Mosley, Fascism and British Society 1931 – 1981</w:t>
      </w:r>
      <w:r w:rsidRPr="00C93520">
        <w:rPr>
          <w:rFonts w:ascii="Times New Roman" w:eastAsiaTheme="minorHAnsi" w:hAnsi="Times New Roman" w:cs="Times New Roman"/>
          <w:sz w:val="28"/>
          <w:szCs w:val="28"/>
          <w:lang w:val="en-US" w:eastAsia="en-US"/>
        </w:rPr>
        <w:t>»</w:t>
      </w:r>
      <w:r w:rsidRPr="00DC7D61">
        <w:rPr>
          <w:rFonts w:ascii="Times New Roman" w:eastAsiaTheme="minorHAnsi" w:hAnsi="Times New Roman" w:cs="Times New Roman"/>
          <w:sz w:val="28"/>
          <w:szCs w:val="28"/>
          <w:lang w:eastAsia="en-US"/>
        </w:rPr>
        <w:t xml:space="preserve"> </w:t>
      </w:r>
      <w:r w:rsidRPr="00C93520">
        <w:rPr>
          <w:rFonts w:ascii="Times New Roman" w:eastAsiaTheme="minorHAnsi" w:hAnsi="Times New Roman" w:cs="Times New Roman"/>
          <w:sz w:val="28"/>
          <w:szCs w:val="28"/>
          <w:lang w:val="en-US" w:eastAsia="en-US"/>
        </w:rPr>
        <w:t>[</w:t>
      </w:r>
      <w:r w:rsidR="000D3157">
        <w:rPr>
          <w:rFonts w:ascii="Times New Roman" w:eastAsiaTheme="minorHAnsi" w:hAnsi="Times New Roman" w:cs="Times New Roman"/>
          <w:sz w:val="28"/>
          <w:szCs w:val="28"/>
          <w:lang w:eastAsia="en-US"/>
        </w:rPr>
        <w:t>16</w:t>
      </w:r>
      <w:r w:rsidRPr="00C93520">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У</w:t>
      </w:r>
      <w:r w:rsidRPr="00382140">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даній</w:t>
      </w:r>
      <w:r w:rsidRPr="00382140">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роботі</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міститься</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глибокий</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аналіз</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динаміки</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зростання</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і</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спаду</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громадської</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популярност</w:t>
      </w:r>
      <w:r>
        <w:rPr>
          <w:rFonts w:ascii="Times New Roman" w:eastAsiaTheme="minorHAnsi" w:hAnsi="Times New Roman" w:cs="Times New Roman"/>
          <w:sz w:val="28"/>
          <w:szCs w:val="28"/>
          <w:lang w:val="ru-RU" w:eastAsia="en-US"/>
        </w:rPr>
        <w:t>і</w:t>
      </w:r>
      <w:r w:rsidRPr="00382140">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фашизму</w:t>
      </w:r>
      <w:r w:rsidRPr="00382140">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як</w:t>
      </w:r>
      <w:r w:rsidRPr="00382140">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ідеології</w:t>
      </w:r>
      <w:r w:rsidRPr="00382140">
        <w:rPr>
          <w:rFonts w:ascii="Times New Roman" w:eastAsiaTheme="minorHAnsi" w:hAnsi="Times New Roman" w:cs="Times New Roman"/>
          <w:sz w:val="28"/>
          <w:szCs w:val="28"/>
          <w:lang w:val="en-US" w:eastAsia="en-US"/>
        </w:rPr>
        <w:t xml:space="preserve"> </w:t>
      </w:r>
      <w:r>
        <w:rPr>
          <w:rFonts w:ascii="Times New Roman" w:eastAsiaTheme="minorHAnsi" w:hAnsi="Times New Roman" w:cs="Times New Roman"/>
          <w:sz w:val="28"/>
          <w:szCs w:val="28"/>
          <w:lang w:val="ru-RU" w:eastAsia="en-US"/>
        </w:rPr>
        <w:t>впродовж</w:t>
      </w:r>
      <w:r w:rsidRPr="00382140">
        <w:rPr>
          <w:rFonts w:ascii="Times New Roman" w:eastAsiaTheme="minorHAnsi" w:hAnsi="Times New Roman" w:cs="Times New Roman"/>
          <w:sz w:val="28"/>
          <w:szCs w:val="28"/>
          <w:lang w:val="en-US" w:eastAsia="en-US"/>
        </w:rPr>
        <w:t xml:space="preserve"> 1930-</w:t>
      </w:r>
      <w:r w:rsidRPr="00DC7D61">
        <w:rPr>
          <w:rFonts w:ascii="Times New Roman" w:eastAsiaTheme="minorHAnsi" w:hAnsi="Times New Roman" w:cs="Times New Roman"/>
          <w:sz w:val="28"/>
          <w:szCs w:val="28"/>
          <w:lang w:val="ru-RU" w:eastAsia="en-US"/>
        </w:rPr>
        <w:t>х</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ро</w:t>
      </w:r>
      <w:r w:rsidRPr="00DC7D61">
        <w:rPr>
          <w:rFonts w:ascii="Times New Roman" w:eastAsiaTheme="minorHAnsi" w:hAnsi="Times New Roman" w:cs="Times New Roman"/>
          <w:sz w:val="28"/>
          <w:szCs w:val="28"/>
          <w:lang w:eastAsia="en-US"/>
        </w:rPr>
        <w:t>кі</w:t>
      </w:r>
      <w:r>
        <w:rPr>
          <w:rFonts w:ascii="Times New Roman" w:eastAsiaTheme="minorHAnsi" w:hAnsi="Times New Roman" w:cs="Times New Roman"/>
          <w:sz w:val="28"/>
          <w:szCs w:val="28"/>
          <w:lang w:val="ru-RU" w:eastAsia="en-US"/>
        </w:rPr>
        <w:t>в</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а</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також</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наводяться</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дані</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моніторингу</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праворадикальних</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партій</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в</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післявоєнний</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час</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У</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книзі</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є</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також</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цікаві</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дані</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соціологічних</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досліджень</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що</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стосуються</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сприйняття</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суспільством</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ідей</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продовжувачів</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справи</w:t>
      </w:r>
      <w:r w:rsidRPr="00382140">
        <w:rPr>
          <w:rFonts w:ascii="Times New Roman" w:eastAsiaTheme="minorHAnsi" w:hAnsi="Times New Roman" w:cs="Times New Roman"/>
          <w:sz w:val="28"/>
          <w:szCs w:val="28"/>
          <w:lang w:val="en-US" w:eastAsia="en-US"/>
        </w:rPr>
        <w:t xml:space="preserve"> </w:t>
      </w:r>
      <w:r w:rsidRPr="00DC7D61">
        <w:rPr>
          <w:rFonts w:ascii="Times New Roman" w:eastAsiaTheme="minorHAnsi" w:hAnsi="Times New Roman" w:cs="Times New Roman"/>
          <w:sz w:val="28"/>
          <w:szCs w:val="28"/>
          <w:lang w:val="ru-RU" w:eastAsia="en-US"/>
        </w:rPr>
        <w:t>Мослі</w:t>
      </w:r>
      <w:r>
        <w:rPr>
          <w:rFonts w:ascii="Times New Roman" w:eastAsiaTheme="minorHAnsi" w:hAnsi="Times New Roman" w:cs="Times New Roman"/>
          <w:sz w:val="28"/>
          <w:szCs w:val="28"/>
          <w:lang w:val="en-US" w:eastAsia="en-US"/>
        </w:rPr>
        <w:t>».</w:t>
      </w:r>
    </w:p>
    <w:p w:rsidR="00D6526F" w:rsidRDefault="00D6526F"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Також слід відмітити книгу історика Олександра Олеговича Наумова «Фашистський інтер</w:t>
      </w:r>
      <w:r w:rsidR="000D3157">
        <w:rPr>
          <w:rFonts w:ascii="Times New Roman" w:eastAsia="HiddenHorzOCR" w:hAnsi="Times New Roman" w:cs="Times New Roman"/>
          <w:color w:val="000000" w:themeColor="text1"/>
          <w:sz w:val="28"/>
          <w:szCs w:val="28"/>
        </w:rPr>
        <w:t>націонал. Підкорення Європи» [95</w:t>
      </w:r>
      <w:r w:rsidRPr="009C089B">
        <w:rPr>
          <w:rFonts w:ascii="Times New Roman" w:eastAsia="HiddenHorzOCR" w:hAnsi="Times New Roman" w:cs="Times New Roman"/>
          <w:color w:val="000000" w:themeColor="text1"/>
          <w:sz w:val="28"/>
          <w:szCs w:val="28"/>
        </w:rPr>
        <w:t>]. Олександр Олегович кандидат історичних наук, працює</w:t>
      </w:r>
      <w:r w:rsidRPr="009C089B">
        <w:rPr>
          <w:rFonts w:ascii="Times New Roman" w:hAnsi="Times New Roman" w:cs="Times New Roman"/>
          <w:sz w:val="28"/>
          <w:szCs w:val="28"/>
        </w:rPr>
        <w:t xml:space="preserve"> в </w:t>
      </w:r>
      <w:r w:rsidRPr="009C089B">
        <w:rPr>
          <w:rFonts w:ascii="Times New Roman" w:eastAsia="HiddenHorzOCR" w:hAnsi="Times New Roman" w:cs="Times New Roman"/>
          <w:color w:val="000000" w:themeColor="text1"/>
          <w:sz w:val="28"/>
          <w:szCs w:val="28"/>
        </w:rPr>
        <w:t>МДУ імені</w:t>
      </w:r>
      <w:r>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М.В. Ломоносова на факультеті державного упр</w:t>
      </w:r>
      <w:r>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ління. Його праця присвячена виникненню і діяльності багатьох європейських фашистських організацій напередодні Другої світової війни. Автор розповідає про підривну діяльності європейських фашистів, спрямованої проти своїх урядів.</w:t>
      </w:r>
    </w:p>
    <w:p w:rsidR="00D6526F" w:rsidRDefault="00D6526F"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Фундаментальна праця відомого німецького вченого Ернеста </w:t>
      </w:r>
      <w:r w:rsidR="000D3157">
        <w:rPr>
          <w:rFonts w:ascii="Times New Roman" w:eastAsia="HiddenHorzOCR" w:hAnsi="Times New Roman" w:cs="Times New Roman"/>
          <w:color w:val="000000" w:themeColor="text1"/>
          <w:sz w:val="28"/>
          <w:szCs w:val="28"/>
        </w:rPr>
        <w:t>Нольте «Фашизм в його епосі» [96</w:t>
      </w:r>
      <w:r w:rsidRPr="009C089B">
        <w:rPr>
          <w:rFonts w:ascii="Times New Roman" w:eastAsia="HiddenHorzOCR" w:hAnsi="Times New Roman" w:cs="Times New Roman"/>
          <w:color w:val="000000" w:themeColor="text1"/>
          <w:sz w:val="28"/>
          <w:szCs w:val="28"/>
        </w:rPr>
        <w:t>] в повній мірі охоплює феномен фашизму в цілому. Автор починає  розглядає всю різноманітність фашистських рухів в Європі між світовими війнами.</w:t>
      </w:r>
    </w:p>
    <w:p w:rsidR="00D6526F" w:rsidRDefault="00D6526F" w:rsidP="00E7184A">
      <w:pPr>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Помітне збільшення інтересу британців в 70-ті – на початку 80-х років до історії БСФ дало імпульс до вивчення різних аспектів діяльності Союзу Мослі і, в тому числі, до проведення досліджень суспільно-політичної активності БСФ в окремих районах країни. У 1980 році в Англії був опублікований збірник робіт під загальною назвою «Британський фашизм». Особливий інтерес у виданні належить статті С. Раунеслі «Склад  </w:t>
      </w:r>
      <w:r w:rsidR="000D3157">
        <w:rPr>
          <w:rFonts w:ascii="Times New Roman" w:eastAsia="HiddenHorzOCR" w:hAnsi="Times New Roman" w:cs="Times New Roman"/>
          <w:color w:val="000000" w:themeColor="text1"/>
          <w:sz w:val="28"/>
          <w:szCs w:val="28"/>
        </w:rPr>
        <w:t>Британського союзу фашистів» [109</w:t>
      </w:r>
      <w:r w:rsidRPr="009C089B">
        <w:rPr>
          <w:rFonts w:ascii="Times New Roman" w:eastAsia="HiddenHorzOCR" w:hAnsi="Times New Roman" w:cs="Times New Roman"/>
          <w:color w:val="000000" w:themeColor="text1"/>
          <w:sz w:val="28"/>
          <w:szCs w:val="28"/>
        </w:rPr>
        <w:t>], в якій вперше була розглянута політика, соціальний склад і рівень підтримки фашистів Мослі в окремих районах Британії.</w:t>
      </w:r>
    </w:p>
    <w:p w:rsidR="00D6526F" w:rsidRDefault="00D6526F" w:rsidP="00E7184A">
      <w:pPr>
        <w:spacing w:after="0" w:line="360" w:lineRule="auto"/>
        <w:ind w:left="397" w:firstLine="709"/>
        <w:jc w:val="both"/>
        <w:rPr>
          <w:rFonts w:ascii="Times New Roman" w:hAnsi="Times New Roman" w:cs="Times New Roman"/>
          <w:color w:val="000000" w:themeColor="text1"/>
          <w:sz w:val="28"/>
          <w:szCs w:val="28"/>
          <w:lang w:val="ru-RU"/>
        </w:rPr>
      </w:pPr>
      <w:r w:rsidRPr="004E5CF6">
        <w:rPr>
          <w:rFonts w:ascii="Times New Roman" w:hAnsi="Times New Roman" w:cs="Times New Roman"/>
          <w:color w:val="000000" w:themeColor="text1"/>
          <w:sz w:val="28"/>
          <w:szCs w:val="28"/>
        </w:rPr>
        <w:lastRenderedPageBreak/>
        <w:t>Укра</w:t>
      </w:r>
      <w:r>
        <w:rPr>
          <w:rFonts w:ascii="Times New Roman" w:hAnsi="Times New Roman" w:cs="Times New Roman"/>
          <w:color w:val="000000" w:themeColor="text1"/>
          <w:sz w:val="28"/>
          <w:szCs w:val="28"/>
        </w:rPr>
        <w:t>їнська історіографія, яка стосується досліджень діяльності Британського союзу представлена роботами Д.С. Денисенка « Нариси істор</w:t>
      </w:r>
      <w:r w:rsidR="000D3157">
        <w:rPr>
          <w:rFonts w:ascii="Times New Roman" w:hAnsi="Times New Roman" w:cs="Times New Roman"/>
          <w:color w:val="000000" w:themeColor="text1"/>
          <w:sz w:val="28"/>
          <w:szCs w:val="28"/>
        </w:rPr>
        <w:t>ії британської інтелігенції» [70</w:t>
      </w:r>
      <w:r>
        <w:rPr>
          <w:rFonts w:ascii="Times New Roman" w:hAnsi="Times New Roman" w:cs="Times New Roman"/>
          <w:color w:val="000000" w:themeColor="text1"/>
          <w:sz w:val="28"/>
          <w:szCs w:val="28"/>
        </w:rPr>
        <w:t xml:space="preserve">] та О.М. Піщаного </w:t>
      </w:r>
      <w:r w:rsidR="00B31C66">
        <w:rPr>
          <w:rFonts w:ascii="Times New Roman" w:hAnsi="Times New Roman" w:cs="Times New Roman"/>
          <w:color w:val="000000" w:themeColor="text1"/>
          <w:sz w:val="28"/>
          <w:szCs w:val="28"/>
        </w:rPr>
        <w:t>«Антифашистська опозиція Велика Б</w:t>
      </w:r>
      <w:r w:rsidR="000D3157">
        <w:rPr>
          <w:rFonts w:ascii="Times New Roman" w:hAnsi="Times New Roman" w:cs="Times New Roman"/>
          <w:color w:val="000000" w:themeColor="text1"/>
          <w:sz w:val="28"/>
          <w:szCs w:val="28"/>
        </w:rPr>
        <w:t>ританія в 30-х рр.» [104</w:t>
      </w:r>
      <w:r>
        <w:rPr>
          <w:rFonts w:ascii="Times New Roman" w:hAnsi="Times New Roman" w:cs="Times New Roman"/>
          <w:color w:val="000000" w:themeColor="text1"/>
          <w:sz w:val="28"/>
          <w:szCs w:val="28"/>
        </w:rPr>
        <w:t xml:space="preserve">], які відводять значне </w:t>
      </w:r>
      <w:r w:rsidRPr="004E5CF6">
        <w:rPr>
          <w:rFonts w:ascii="Times New Roman" w:hAnsi="Times New Roman" w:cs="Times New Roman"/>
          <w:color w:val="000000" w:themeColor="text1"/>
          <w:sz w:val="28"/>
          <w:szCs w:val="28"/>
        </w:rPr>
        <w:t>місце характери</w:t>
      </w:r>
      <w:r>
        <w:rPr>
          <w:rFonts w:ascii="Times New Roman" w:hAnsi="Times New Roman" w:cs="Times New Roman"/>
          <w:color w:val="000000" w:themeColor="text1"/>
          <w:sz w:val="28"/>
          <w:szCs w:val="28"/>
        </w:rPr>
        <w:t>стиці антифашистської опозиції</w:t>
      </w:r>
      <w:r w:rsidRPr="004E5CF6">
        <w:rPr>
          <w:rFonts w:ascii="Times New Roman" w:hAnsi="Times New Roman" w:cs="Times New Roman"/>
          <w:color w:val="000000" w:themeColor="text1"/>
          <w:sz w:val="28"/>
          <w:szCs w:val="28"/>
        </w:rPr>
        <w:t xml:space="preserve">. Мітинг в «Олімпії» ці історики вважають поворотним пунктом </w:t>
      </w:r>
      <w:r>
        <w:rPr>
          <w:rFonts w:ascii="Times New Roman" w:hAnsi="Times New Roman" w:cs="Times New Roman"/>
          <w:color w:val="000000" w:themeColor="text1"/>
          <w:sz w:val="28"/>
          <w:szCs w:val="28"/>
        </w:rPr>
        <w:t xml:space="preserve"> </w:t>
      </w:r>
      <w:r w:rsidRPr="004E5CF6">
        <w:rPr>
          <w:rFonts w:ascii="Times New Roman" w:hAnsi="Times New Roman" w:cs="Times New Roman"/>
          <w:color w:val="000000" w:themeColor="text1"/>
          <w:sz w:val="28"/>
          <w:szCs w:val="28"/>
        </w:rPr>
        <w:t>у долі фашистського руху в Англії. Вони вважають, що перманентне використання чорносорочечниками насильства зруйнувало партію, спотворило і дискредитувало її ідеологію. Торкаючись питання про рол</w:t>
      </w:r>
      <w:r>
        <w:rPr>
          <w:rFonts w:ascii="Times New Roman" w:hAnsi="Times New Roman" w:cs="Times New Roman"/>
          <w:color w:val="000000" w:themeColor="text1"/>
          <w:sz w:val="28"/>
          <w:szCs w:val="28"/>
        </w:rPr>
        <w:t>ь інтелігенції в БСФ, Д.С. Денисенко</w:t>
      </w:r>
      <w:r w:rsidRPr="004E5CF6">
        <w:rPr>
          <w:rFonts w:ascii="Times New Roman" w:hAnsi="Times New Roman" w:cs="Times New Roman"/>
          <w:color w:val="000000" w:themeColor="text1"/>
          <w:sz w:val="28"/>
          <w:szCs w:val="28"/>
        </w:rPr>
        <w:t>, зокрема, зазначає, що фашистам не вдалося залучити її представників до співпраці</w:t>
      </w:r>
      <w:r>
        <w:rPr>
          <w:rFonts w:ascii="Times New Roman" w:hAnsi="Times New Roman" w:cs="Times New Roman"/>
          <w:color w:val="000000" w:themeColor="text1"/>
          <w:sz w:val="28"/>
          <w:szCs w:val="28"/>
          <w:lang w:val="ru-RU"/>
        </w:rPr>
        <w:t>.</w:t>
      </w:r>
    </w:p>
    <w:p w:rsidR="00E7184A" w:rsidRDefault="00D6526F" w:rsidP="00E7184A">
      <w:pPr>
        <w:spacing w:after="0" w:line="360" w:lineRule="auto"/>
        <w:ind w:left="397" w:firstLine="709"/>
        <w:jc w:val="both"/>
        <w:rPr>
          <w:rFonts w:ascii="Times New Roman" w:hAnsi="Times New Roman" w:cs="Times New Roman"/>
          <w:color w:val="000000" w:themeColor="text1"/>
          <w:sz w:val="28"/>
          <w:szCs w:val="28"/>
        </w:rPr>
      </w:pPr>
      <w:r w:rsidRPr="004E5CF6">
        <w:rPr>
          <w:rFonts w:ascii="Times New Roman" w:hAnsi="Times New Roman" w:cs="Times New Roman"/>
          <w:color w:val="000000" w:themeColor="text1"/>
          <w:sz w:val="28"/>
          <w:szCs w:val="28"/>
        </w:rPr>
        <w:t>Проблема виникнення і розвитку Британського союзу фашистів і ставлення до нього представників громадськості була різною мірою пор</w:t>
      </w:r>
      <w:r>
        <w:rPr>
          <w:rFonts w:ascii="Times New Roman" w:hAnsi="Times New Roman" w:cs="Times New Roman"/>
          <w:color w:val="000000" w:themeColor="text1"/>
          <w:sz w:val="28"/>
          <w:szCs w:val="28"/>
        </w:rPr>
        <w:t>ушена в книгах М.О. Ан</w:t>
      </w:r>
      <w:r w:rsidR="000D3157">
        <w:rPr>
          <w:rFonts w:ascii="Times New Roman" w:hAnsi="Times New Roman" w:cs="Times New Roman"/>
          <w:color w:val="000000" w:themeColor="text1"/>
          <w:sz w:val="28"/>
          <w:szCs w:val="28"/>
        </w:rPr>
        <w:t>дрієвського «Фашизм в Англії» [42</w:t>
      </w:r>
      <w:r>
        <w:rPr>
          <w:rFonts w:ascii="Times New Roman" w:hAnsi="Times New Roman" w:cs="Times New Roman"/>
          <w:color w:val="000000" w:themeColor="text1"/>
          <w:sz w:val="28"/>
          <w:szCs w:val="28"/>
        </w:rPr>
        <w:t xml:space="preserve">], </w:t>
      </w:r>
      <w:r w:rsidRPr="004E5CF6">
        <w:rPr>
          <w:rFonts w:ascii="Times New Roman" w:hAnsi="Times New Roman" w:cs="Times New Roman"/>
          <w:color w:val="000000" w:themeColor="text1"/>
          <w:sz w:val="28"/>
          <w:szCs w:val="28"/>
        </w:rPr>
        <w:t>І.М.</w:t>
      </w:r>
      <w:r>
        <w:rPr>
          <w:rFonts w:ascii="Times New Roman" w:hAnsi="Times New Roman" w:cs="Times New Roman"/>
          <w:color w:val="000000" w:themeColor="text1"/>
          <w:sz w:val="28"/>
          <w:szCs w:val="28"/>
        </w:rPr>
        <w:t xml:space="preserve"> Бережанського «</w:t>
      </w:r>
      <w:r w:rsidR="000D3157">
        <w:rPr>
          <w:rFonts w:ascii="Times New Roman" w:hAnsi="Times New Roman" w:cs="Times New Roman"/>
          <w:color w:val="000000" w:themeColor="text1"/>
          <w:sz w:val="28"/>
          <w:szCs w:val="28"/>
        </w:rPr>
        <w:t>Історія британського фашизму» [47</w:t>
      </w:r>
      <w:r>
        <w:rPr>
          <w:rFonts w:ascii="Times New Roman" w:hAnsi="Times New Roman" w:cs="Times New Roman"/>
          <w:color w:val="000000" w:themeColor="text1"/>
          <w:sz w:val="28"/>
          <w:szCs w:val="28"/>
        </w:rPr>
        <w:t xml:space="preserve">]. Автори наводять </w:t>
      </w:r>
      <w:r w:rsidRPr="004E5CF6">
        <w:rPr>
          <w:rFonts w:ascii="Times New Roman" w:hAnsi="Times New Roman" w:cs="Times New Roman"/>
          <w:color w:val="000000" w:themeColor="text1"/>
          <w:sz w:val="28"/>
          <w:szCs w:val="28"/>
        </w:rPr>
        <w:t>загальні дані про БСФ із зазначенням його складу, куди входило «праве крило</w:t>
      </w:r>
      <w:r>
        <w:rPr>
          <w:rFonts w:ascii="Times New Roman" w:hAnsi="Times New Roman" w:cs="Times New Roman"/>
          <w:color w:val="000000" w:themeColor="text1"/>
          <w:sz w:val="28"/>
          <w:szCs w:val="28"/>
        </w:rPr>
        <w:t>» інтелігенції. М.О. Андрієвський</w:t>
      </w:r>
      <w:r w:rsidRPr="004E5CF6">
        <w:rPr>
          <w:rFonts w:ascii="Times New Roman" w:hAnsi="Times New Roman" w:cs="Times New Roman"/>
          <w:color w:val="000000" w:themeColor="text1"/>
          <w:sz w:val="28"/>
          <w:szCs w:val="28"/>
        </w:rPr>
        <w:t xml:space="preserve"> більш докладно висвітлює антифашистську і антивоєнну діяльність британців</w:t>
      </w:r>
      <w:r>
        <w:rPr>
          <w:rFonts w:ascii="Times New Roman" w:hAnsi="Times New Roman" w:cs="Times New Roman"/>
          <w:color w:val="000000" w:themeColor="text1"/>
          <w:sz w:val="28"/>
          <w:szCs w:val="28"/>
        </w:rPr>
        <w:t>.</w:t>
      </w:r>
    </w:p>
    <w:p w:rsidR="00376EB2" w:rsidRDefault="00D6526F" w:rsidP="00E7184A">
      <w:pPr>
        <w:spacing w:after="0" w:line="360" w:lineRule="auto"/>
        <w:ind w:left="397" w:firstLine="709"/>
        <w:jc w:val="both"/>
        <w:rPr>
          <w:rFonts w:ascii="Times New Roman" w:eastAsiaTheme="minorHAnsi" w:hAnsi="Times New Roman" w:cs="Times New Roman"/>
          <w:sz w:val="28"/>
          <w:szCs w:val="28"/>
          <w:lang w:val="ru-RU" w:eastAsia="en-US"/>
        </w:rPr>
      </w:pPr>
      <w:r w:rsidRPr="00654B3E">
        <w:rPr>
          <w:rFonts w:ascii="Times New Roman" w:eastAsiaTheme="minorHAnsi" w:hAnsi="Times New Roman" w:cs="Times New Roman"/>
          <w:sz w:val="28"/>
          <w:szCs w:val="28"/>
          <w:lang w:eastAsia="en-US"/>
        </w:rPr>
        <w:t xml:space="preserve">Тема взаємозв'язку фашизму і правого радикалізму в міжвоєнній Великій Британії продовжує розроблятися і в сучасній британській історіографії. </w:t>
      </w:r>
      <w:r w:rsidRPr="00376EB2">
        <w:rPr>
          <w:rFonts w:ascii="Times New Roman" w:eastAsiaTheme="minorHAnsi" w:hAnsi="Times New Roman" w:cs="Times New Roman"/>
          <w:sz w:val="28"/>
          <w:szCs w:val="28"/>
          <w:lang w:val="ru-RU" w:eastAsia="en-US"/>
        </w:rPr>
        <w:t>У числі найбільш значущих робіт, що вийшли в 2000-і роки, можна відзначити монографію А. Сайкса</w:t>
      </w:r>
      <w:r>
        <w:rPr>
          <w:rFonts w:ascii="Times New Roman" w:eastAsiaTheme="minorHAnsi" w:hAnsi="Times New Roman" w:cs="Times New Roman"/>
          <w:sz w:val="28"/>
          <w:szCs w:val="28"/>
          <w:lang w:val="ru-RU" w:eastAsia="en-US"/>
        </w:rPr>
        <w:t xml:space="preserve"> «</w:t>
      </w:r>
      <w:r w:rsidRPr="00234173">
        <w:rPr>
          <w:rFonts w:ascii="Times New Roman" w:hAnsi="Times New Roman"/>
          <w:color w:val="000000"/>
          <w:sz w:val="28"/>
          <w:szCs w:val="28"/>
          <w:lang w:val="en-US"/>
        </w:rPr>
        <w:t>The</w:t>
      </w:r>
      <w:r w:rsidRPr="00376EB2">
        <w:rPr>
          <w:rFonts w:ascii="Times New Roman" w:hAnsi="Times New Roman"/>
          <w:color w:val="000000"/>
          <w:sz w:val="28"/>
          <w:szCs w:val="28"/>
          <w:lang w:val="ru-RU"/>
        </w:rPr>
        <w:t xml:space="preserve"> </w:t>
      </w:r>
      <w:r w:rsidRPr="00234173">
        <w:rPr>
          <w:rFonts w:ascii="Times New Roman" w:hAnsi="Times New Roman"/>
          <w:color w:val="000000"/>
          <w:sz w:val="28"/>
          <w:szCs w:val="28"/>
          <w:lang w:val="en-US"/>
        </w:rPr>
        <w:t>Radical</w:t>
      </w:r>
      <w:r w:rsidRPr="00376EB2">
        <w:rPr>
          <w:rFonts w:ascii="Times New Roman" w:hAnsi="Times New Roman"/>
          <w:color w:val="000000"/>
          <w:sz w:val="28"/>
          <w:szCs w:val="28"/>
          <w:lang w:val="ru-RU"/>
        </w:rPr>
        <w:t xml:space="preserve"> </w:t>
      </w:r>
      <w:r w:rsidRPr="00234173">
        <w:rPr>
          <w:rFonts w:ascii="Times New Roman" w:hAnsi="Times New Roman"/>
          <w:color w:val="000000"/>
          <w:sz w:val="28"/>
          <w:szCs w:val="28"/>
          <w:lang w:val="en-US"/>
        </w:rPr>
        <w:t>Right</w:t>
      </w:r>
      <w:r w:rsidRPr="00376EB2">
        <w:rPr>
          <w:rFonts w:ascii="Times New Roman" w:hAnsi="Times New Roman"/>
          <w:color w:val="000000"/>
          <w:sz w:val="28"/>
          <w:szCs w:val="28"/>
          <w:lang w:val="ru-RU"/>
        </w:rPr>
        <w:t xml:space="preserve"> </w:t>
      </w:r>
      <w:r w:rsidRPr="00234173">
        <w:rPr>
          <w:rFonts w:ascii="Times New Roman" w:hAnsi="Times New Roman"/>
          <w:color w:val="000000"/>
          <w:sz w:val="28"/>
          <w:szCs w:val="28"/>
          <w:lang w:val="en-US"/>
        </w:rPr>
        <w:t>in</w:t>
      </w:r>
      <w:r w:rsidRPr="00376EB2">
        <w:rPr>
          <w:rFonts w:ascii="Times New Roman" w:hAnsi="Times New Roman"/>
          <w:color w:val="000000"/>
          <w:sz w:val="28"/>
          <w:szCs w:val="28"/>
          <w:lang w:val="ru-RU"/>
        </w:rPr>
        <w:t xml:space="preserve"> </w:t>
      </w:r>
      <w:r w:rsidRPr="00234173">
        <w:rPr>
          <w:rFonts w:ascii="Times New Roman" w:hAnsi="Times New Roman"/>
          <w:color w:val="000000"/>
          <w:sz w:val="28"/>
          <w:szCs w:val="28"/>
          <w:lang w:val="en-US"/>
        </w:rPr>
        <w:t>Britain</w:t>
      </w:r>
      <w:r w:rsidRPr="00376EB2">
        <w:rPr>
          <w:rFonts w:ascii="Times New Roman" w:hAnsi="Times New Roman"/>
          <w:color w:val="000000"/>
          <w:sz w:val="28"/>
          <w:szCs w:val="28"/>
          <w:lang w:val="ru-RU"/>
        </w:rPr>
        <w:t xml:space="preserve">: </w:t>
      </w:r>
      <w:r w:rsidRPr="00234173">
        <w:rPr>
          <w:rFonts w:ascii="Times New Roman" w:hAnsi="Times New Roman"/>
          <w:color w:val="000000"/>
          <w:sz w:val="28"/>
          <w:szCs w:val="28"/>
          <w:lang w:val="en-US"/>
        </w:rPr>
        <w:t>Social</w:t>
      </w:r>
      <w:r w:rsidRPr="00376EB2">
        <w:rPr>
          <w:rFonts w:ascii="Times New Roman" w:hAnsi="Times New Roman"/>
          <w:color w:val="000000"/>
          <w:sz w:val="28"/>
          <w:szCs w:val="28"/>
          <w:lang w:val="ru-RU"/>
        </w:rPr>
        <w:t xml:space="preserve"> </w:t>
      </w:r>
      <w:r w:rsidRPr="00234173">
        <w:rPr>
          <w:rFonts w:ascii="Times New Roman" w:hAnsi="Times New Roman"/>
          <w:color w:val="000000"/>
          <w:sz w:val="28"/>
          <w:szCs w:val="28"/>
          <w:lang w:val="en-US"/>
        </w:rPr>
        <w:t>Imperialism</w:t>
      </w:r>
      <w:r w:rsidRPr="00376EB2">
        <w:rPr>
          <w:rFonts w:ascii="Times New Roman" w:hAnsi="Times New Roman"/>
          <w:color w:val="000000"/>
          <w:sz w:val="28"/>
          <w:szCs w:val="28"/>
          <w:lang w:val="ru-RU"/>
        </w:rPr>
        <w:t xml:space="preserve"> </w:t>
      </w:r>
      <w:r w:rsidRPr="00234173">
        <w:rPr>
          <w:rFonts w:ascii="Times New Roman" w:hAnsi="Times New Roman"/>
          <w:color w:val="000000"/>
          <w:sz w:val="28"/>
          <w:szCs w:val="28"/>
          <w:lang w:val="en-US"/>
        </w:rPr>
        <w:t>to</w:t>
      </w:r>
      <w:r w:rsidRPr="00376EB2">
        <w:rPr>
          <w:rFonts w:ascii="Times New Roman" w:hAnsi="Times New Roman"/>
          <w:color w:val="000000"/>
          <w:sz w:val="28"/>
          <w:szCs w:val="28"/>
          <w:lang w:val="ru-RU"/>
        </w:rPr>
        <w:t xml:space="preserve"> </w:t>
      </w:r>
      <w:r w:rsidRPr="00234173">
        <w:rPr>
          <w:rFonts w:ascii="Times New Roman" w:hAnsi="Times New Roman"/>
          <w:color w:val="000000"/>
          <w:sz w:val="28"/>
          <w:szCs w:val="28"/>
          <w:lang w:val="en-US"/>
        </w:rPr>
        <w:t>the</w:t>
      </w:r>
      <w:r w:rsidRPr="00376EB2">
        <w:rPr>
          <w:rFonts w:ascii="Times New Roman" w:hAnsi="Times New Roman"/>
          <w:color w:val="000000"/>
          <w:sz w:val="28"/>
          <w:szCs w:val="28"/>
          <w:lang w:val="ru-RU"/>
        </w:rPr>
        <w:t xml:space="preserve"> </w:t>
      </w:r>
      <w:r w:rsidRPr="00234173">
        <w:rPr>
          <w:rFonts w:ascii="Times New Roman" w:hAnsi="Times New Roman"/>
          <w:color w:val="000000"/>
          <w:sz w:val="28"/>
          <w:szCs w:val="28"/>
          <w:lang w:val="en-US"/>
        </w:rPr>
        <w:t>BNP</w:t>
      </w:r>
      <w:r w:rsidR="000D3157">
        <w:rPr>
          <w:rFonts w:ascii="Times New Roman" w:eastAsiaTheme="minorHAnsi" w:hAnsi="Times New Roman" w:cs="Times New Roman"/>
          <w:sz w:val="28"/>
          <w:szCs w:val="28"/>
          <w:lang w:val="ru-RU" w:eastAsia="en-US"/>
        </w:rPr>
        <w:t>» [32</w:t>
      </w:r>
      <w:r>
        <w:rPr>
          <w:rFonts w:ascii="Times New Roman" w:eastAsiaTheme="minorHAnsi" w:hAnsi="Times New Roman" w:cs="Times New Roman"/>
          <w:sz w:val="28"/>
          <w:szCs w:val="28"/>
          <w:lang w:val="ru-RU" w:eastAsia="en-US"/>
        </w:rPr>
        <w:t>]</w:t>
      </w:r>
      <w:r w:rsidRPr="001A1172">
        <w:rPr>
          <w:rFonts w:ascii="Times New Roman" w:eastAsiaTheme="minorHAnsi" w:hAnsi="Times New Roman" w:cs="Times New Roman"/>
          <w:sz w:val="28"/>
          <w:szCs w:val="28"/>
          <w:lang w:val="ru-RU" w:eastAsia="en-US"/>
        </w:rPr>
        <w:t>, в я</w:t>
      </w:r>
      <w:r>
        <w:rPr>
          <w:rFonts w:ascii="Times New Roman" w:eastAsiaTheme="minorHAnsi" w:hAnsi="Times New Roman" w:cs="Times New Roman"/>
          <w:sz w:val="28"/>
          <w:szCs w:val="28"/>
          <w:lang w:val="ru-RU" w:eastAsia="en-US"/>
        </w:rPr>
        <w:t xml:space="preserve">кій соціал-імперіалізм і </w:t>
      </w:r>
      <w:r w:rsidRPr="001A1172">
        <w:rPr>
          <w:rFonts w:ascii="Times New Roman" w:eastAsiaTheme="minorHAnsi" w:hAnsi="Times New Roman" w:cs="Times New Roman"/>
          <w:sz w:val="28"/>
          <w:szCs w:val="28"/>
          <w:lang w:val="ru-RU" w:eastAsia="en-US"/>
        </w:rPr>
        <w:t>патріотичні об'єднання епохи Першої світової війни розглядаються в якості ідеологічного поперед</w:t>
      </w:r>
      <w:r w:rsidR="00B31C66">
        <w:rPr>
          <w:rFonts w:ascii="Times New Roman" w:eastAsiaTheme="minorHAnsi" w:hAnsi="Times New Roman" w:cs="Times New Roman"/>
          <w:sz w:val="28"/>
          <w:szCs w:val="28"/>
          <w:lang w:val="ru-RU" w:eastAsia="en-US"/>
        </w:rPr>
        <w:t>ника фашистських рухів у Великої Б</w:t>
      </w:r>
      <w:r w:rsidRPr="001A1172">
        <w:rPr>
          <w:rFonts w:ascii="Times New Roman" w:eastAsiaTheme="minorHAnsi" w:hAnsi="Times New Roman" w:cs="Times New Roman"/>
          <w:sz w:val="28"/>
          <w:szCs w:val="28"/>
          <w:lang w:val="ru-RU" w:eastAsia="en-US"/>
        </w:rPr>
        <w:t xml:space="preserve">ританії. </w:t>
      </w:r>
    </w:p>
    <w:p w:rsidR="00EC2477" w:rsidRPr="00E7184A" w:rsidRDefault="00EC2477" w:rsidP="00E7184A">
      <w:pPr>
        <w:spacing w:after="0" w:line="360" w:lineRule="auto"/>
        <w:ind w:left="397" w:firstLine="709"/>
        <w:jc w:val="both"/>
        <w:rPr>
          <w:rFonts w:ascii="Times New Roman" w:hAnsi="Times New Roman" w:cs="Times New Roman"/>
          <w:color w:val="000000" w:themeColor="text1"/>
          <w:sz w:val="28"/>
          <w:szCs w:val="28"/>
        </w:rPr>
      </w:pPr>
    </w:p>
    <w:p w:rsidR="000F1EBB" w:rsidRDefault="00371916" w:rsidP="00856FCF">
      <w:pPr>
        <w:pStyle w:val="1"/>
      </w:pPr>
      <w:bookmarkStart w:id="4" w:name="_Toc90488521"/>
      <w:r>
        <w:lastRenderedPageBreak/>
        <w:t>РОЗДІЛ 2</w:t>
      </w:r>
      <w:r w:rsidR="0089515F">
        <w:rPr>
          <w:lang w:val="ru-RU"/>
        </w:rPr>
        <w:t xml:space="preserve">. </w:t>
      </w:r>
      <w:r>
        <w:t xml:space="preserve">СТАНОВЛЕННЯ ТЕОРЕТИЧНИХ ЗАСАД </w:t>
      </w:r>
      <w:r w:rsidR="001E736D">
        <w:t xml:space="preserve">ДІЯЛЬНОСТІ </w:t>
      </w:r>
      <w:r>
        <w:t>БРИТАНСЬКОГО СОЮЗУ ФАШИСТІВ (1932 – 1933 РР.)</w:t>
      </w:r>
      <w:bookmarkEnd w:id="4"/>
    </w:p>
    <w:p w:rsidR="007667CD" w:rsidRDefault="007667CD" w:rsidP="007667CD">
      <w:pPr>
        <w:pStyle w:val="2"/>
        <w:rPr>
          <w:lang w:val="ru-RU"/>
        </w:rPr>
      </w:pPr>
    </w:p>
    <w:p w:rsidR="000F1EBB" w:rsidRPr="007667CD" w:rsidRDefault="007667CD" w:rsidP="007667CD">
      <w:pPr>
        <w:pStyle w:val="2"/>
      </w:pPr>
      <w:bookmarkStart w:id="5" w:name="_Toc90488522"/>
      <w:r>
        <w:rPr>
          <w:lang w:val="ru-RU"/>
        </w:rPr>
        <w:t>2.1</w:t>
      </w:r>
      <w:r w:rsidR="00206F0B">
        <w:rPr>
          <w:lang w:val="ru-RU"/>
        </w:rPr>
        <w:t xml:space="preserve"> </w:t>
      </w:r>
      <w:r w:rsidRPr="007667CD">
        <w:t xml:space="preserve">Становлення поглядів О. Мослі та основні положення </w:t>
      </w:r>
      <w:r>
        <w:t>БРИТАНСЬКОГО СОЮЗУ ФАШИСТІВ</w:t>
      </w:r>
      <w:bookmarkEnd w:id="5"/>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Освальд Мослі народився 16 листопада 1896 року в дворянській родині. Коли йому було п’ять років батьки розлучилися і  вихованням хлопчика займалися мати та дід по батьківській лінії, 4-й баронет Мослі. Мати підтримувала сина в усіх його політичних починаннях, в тому числі, і в заснуванні Британського союзу фашистів. Освіту здобув спочатку в часній школі в Вінчестері, а потім в січні 1914 року вступив до відомого військового училища Сандхерст. В цей час він також захоплюється фехтуванням та боксом і здобуває певні перемоги в цих видах спорту. Уже в жовтні 1914 року завдяки прискореній програмі навчання він покидає училище і вступає в лави Британських експедиційних сил на західний фронт у Францію. Мослі був кавалерійським та піхотним офіцером, служив в Королівських повітряних силах, як льотчик-спостерігач. Восени 1915 року під час навчань він був поранений в ногу та перебував на досить довгому лікуванні. Згодом  був визнаним непридатним для служби в армії в бойовій частині. В 1916 році після смерті його діда отримує у спадок 16 тисяч фунтів стерлінгів, які використовував для подальшої політичної діяльності, в тому числі, і</w:t>
      </w:r>
      <w:r w:rsidR="000D3157">
        <w:rPr>
          <w:rFonts w:ascii="Times New Roman" w:hAnsi="Times New Roman" w:cs="Times New Roman"/>
          <w:color w:val="000000" w:themeColor="text1"/>
          <w:sz w:val="28"/>
          <w:szCs w:val="28"/>
        </w:rPr>
        <w:t xml:space="preserve"> Британського союзу фашистів [73</w:t>
      </w:r>
      <w:r w:rsidRPr="009C089B">
        <w:rPr>
          <w:rFonts w:ascii="Times New Roman" w:hAnsi="Times New Roman" w:cs="Times New Roman"/>
          <w:color w:val="000000" w:themeColor="text1"/>
          <w:sz w:val="28"/>
          <w:szCs w:val="28"/>
        </w:rPr>
        <w:t>, с. 11].</w:t>
      </w:r>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Перша світова війна досить суттєво вплинула на формування поглядів Освальда Мослі. Він прагнув «створити більш благородний світ» пам’яті  загиблим бойовим товаришам. Також на погляди майбутнього лідера британських фашистів здійснила вплив діяльність Ллойд Джорджа, який займав на той час</w:t>
      </w:r>
      <w:r w:rsidR="00B31C66">
        <w:rPr>
          <w:rFonts w:ascii="Times New Roman" w:hAnsi="Times New Roman" w:cs="Times New Roman"/>
          <w:color w:val="000000" w:themeColor="text1"/>
          <w:sz w:val="28"/>
          <w:szCs w:val="28"/>
        </w:rPr>
        <w:t xml:space="preserve"> посаду прем’єр-міністра Великої Б</w:t>
      </w:r>
      <w:r w:rsidRPr="009C089B">
        <w:rPr>
          <w:rFonts w:ascii="Times New Roman" w:hAnsi="Times New Roman" w:cs="Times New Roman"/>
          <w:color w:val="000000" w:themeColor="text1"/>
          <w:sz w:val="28"/>
          <w:szCs w:val="28"/>
        </w:rPr>
        <w:t>ританії. Завдяки своїм вміння маніпулювати людьми він мав вплив на населення.</w:t>
      </w:r>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Саме ці фактори були головними у формуванні та становленні поглядів Освальда Мослі. З метою створити нову країну, внести свій вклад в </w:t>
      </w:r>
      <w:r w:rsidRPr="009C089B">
        <w:rPr>
          <w:rFonts w:ascii="Times New Roman" w:hAnsi="Times New Roman" w:cs="Times New Roman"/>
          <w:color w:val="000000" w:themeColor="text1"/>
          <w:sz w:val="28"/>
          <w:szCs w:val="28"/>
        </w:rPr>
        <w:lastRenderedPageBreak/>
        <w:t>її розбудову, Мослі на виборах в грудні 1918 року виступає як кандидат від консервативної партії  та перемагає. Таким чином, в 22 роки – він стає наймолодшим членом парламенту. Партія, від якої він балотувався разом з лібералами Ллойд Джорджа отримала більшість голосів та сформувала коаліційний уряд.</w:t>
      </w:r>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Отримавши перемогу Мослі був повний амбіцій та мрій зміни порядків. Але згодом дійшов висновку, що представники старших поколінь не можуть зрозуміти молодих людей, які пройшли війну. В листопаді 1920 року він перейшов в палаті общин до лав опозиції і до 1924 року вист</w:t>
      </w:r>
      <w:r w:rsidR="00F54012">
        <w:rPr>
          <w:rFonts w:ascii="Times New Roman" w:hAnsi="Times New Roman" w:cs="Times New Roman"/>
          <w:color w:val="000000" w:themeColor="text1"/>
          <w:sz w:val="28"/>
          <w:szCs w:val="28"/>
        </w:rPr>
        <w:t xml:space="preserve">упав як незалежний консерватор. </w:t>
      </w:r>
      <w:r w:rsidRPr="009C089B">
        <w:rPr>
          <w:rFonts w:ascii="Times New Roman" w:hAnsi="Times New Roman" w:cs="Times New Roman"/>
          <w:color w:val="000000" w:themeColor="text1"/>
          <w:sz w:val="28"/>
          <w:szCs w:val="28"/>
        </w:rPr>
        <w:t xml:space="preserve">Тобто, він не отримав належної  підтримки в консервативній партії, його ідеї не були сприйняті </w:t>
      </w:r>
      <w:r w:rsidR="00EC2EAD">
        <w:rPr>
          <w:rFonts w:ascii="Times New Roman" w:hAnsi="Times New Roman" w:cs="Times New Roman"/>
          <w:color w:val="000000" w:themeColor="text1"/>
          <w:sz w:val="28"/>
          <w:szCs w:val="28"/>
        </w:rPr>
        <w:t xml:space="preserve">позитивно та втілені в </w:t>
      </w:r>
      <w:r w:rsidR="00F54012">
        <w:rPr>
          <w:rFonts w:ascii="Times New Roman" w:hAnsi="Times New Roman" w:cs="Times New Roman"/>
          <w:color w:val="000000" w:themeColor="text1"/>
          <w:sz w:val="28"/>
          <w:szCs w:val="28"/>
        </w:rPr>
        <w:t xml:space="preserve">          </w:t>
      </w:r>
      <w:r w:rsidR="000D3157">
        <w:rPr>
          <w:rFonts w:ascii="Times New Roman" w:hAnsi="Times New Roman" w:cs="Times New Roman"/>
          <w:color w:val="000000" w:themeColor="text1"/>
          <w:sz w:val="28"/>
          <w:szCs w:val="28"/>
        </w:rPr>
        <w:t>життя [127</w:t>
      </w:r>
      <w:r w:rsidRPr="009C089B">
        <w:rPr>
          <w:rFonts w:ascii="Times New Roman" w:hAnsi="Times New Roman" w:cs="Times New Roman"/>
          <w:color w:val="000000" w:themeColor="text1"/>
          <w:sz w:val="28"/>
          <w:szCs w:val="28"/>
        </w:rPr>
        <w:t>, с. 19].</w:t>
      </w:r>
    </w:p>
    <w:p w:rsidR="00F54012"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Початок 20-х років ознаменувався для Мослі не тільки зміною його положення на політичній арені, а й в особистому житті. Навесні 1920 року він одружився на молодшій дочці лорда Керзона, що виконував тоді обов'язки міністра закордонних справ, а раніше обіймав пост віце-короля Індії (1899–</w:t>
      </w:r>
      <w:r w:rsidR="00BA46D0">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 xml:space="preserve">1905 рр.). На церемонії одруження Освальда Мослі та Сінтії Керзон, яка відбувалася 11 травня 1920 року, були присутні кілька сотень гостей і серед них британський король Георг V з королевою Мері, бельгійський король Альберт I з королевою Єлизаветою, лідер консерваторів Е. Бонар Лоу і багато інших представників британського істеблішменту. Сімейне життя </w:t>
      </w:r>
      <w:r w:rsidR="00BA46D0">
        <w:rPr>
          <w:rFonts w:ascii="Times New Roman" w:hAnsi="Times New Roman" w:cs="Times New Roman"/>
          <w:color w:val="000000" w:themeColor="text1"/>
          <w:sz w:val="28"/>
          <w:szCs w:val="28"/>
        </w:rPr>
        <w:t xml:space="preserve">Освальда </w:t>
      </w:r>
      <w:r w:rsidR="00F54012">
        <w:rPr>
          <w:rFonts w:ascii="Times New Roman" w:hAnsi="Times New Roman" w:cs="Times New Roman"/>
          <w:color w:val="000000" w:themeColor="text1"/>
          <w:sz w:val="28"/>
          <w:szCs w:val="28"/>
        </w:rPr>
        <w:t>Мослі склало</w:t>
      </w:r>
      <w:r w:rsidRPr="009C089B">
        <w:rPr>
          <w:rFonts w:ascii="Times New Roman" w:hAnsi="Times New Roman" w:cs="Times New Roman"/>
          <w:color w:val="000000" w:themeColor="text1"/>
          <w:sz w:val="28"/>
          <w:szCs w:val="28"/>
        </w:rPr>
        <w:t xml:space="preserve">ся </w:t>
      </w:r>
      <w:r w:rsidR="00F54012">
        <w:rPr>
          <w:rFonts w:ascii="Times New Roman" w:hAnsi="Times New Roman" w:cs="Times New Roman"/>
          <w:color w:val="000000" w:themeColor="text1"/>
          <w:sz w:val="28"/>
          <w:szCs w:val="28"/>
        </w:rPr>
        <w:t xml:space="preserve">досить </w:t>
      </w:r>
      <w:r w:rsidRPr="009C089B">
        <w:rPr>
          <w:rFonts w:ascii="Times New Roman" w:hAnsi="Times New Roman" w:cs="Times New Roman"/>
          <w:color w:val="000000" w:themeColor="text1"/>
          <w:sz w:val="28"/>
          <w:szCs w:val="28"/>
        </w:rPr>
        <w:t xml:space="preserve">вдало, взаємини між подружжям протягом усього їхнього спільного </w:t>
      </w:r>
      <w:r w:rsidR="00F54012">
        <w:rPr>
          <w:rFonts w:ascii="Times New Roman" w:hAnsi="Times New Roman" w:cs="Times New Roman"/>
          <w:color w:val="000000" w:themeColor="text1"/>
          <w:sz w:val="28"/>
          <w:szCs w:val="28"/>
        </w:rPr>
        <w:t xml:space="preserve">подружнього </w:t>
      </w:r>
      <w:r w:rsidRPr="009C089B">
        <w:rPr>
          <w:rFonts w:ascii="Times New Roman" w:hAnsi="Times New Roman" w:cs="Times New Roman"/>
          <w:color w:val="000000" w:themeColor="text1"/>
          <w:sz w:val="28"/>
          <w:szCs w:val="28"/>
        </w:rPr>
        <w:t>життя (до смерті Синтії в 1933 року від перитоніту) залишалися вірними і дружніми. Синтія надавала підтримку чоловікові в більшо</w:t>
      </w:r>
      <w:r w:rsidR="000D3157">
        <w:rPr>
          <w:rFonts w:ascii="Times New Roman" w:hAnsi="Times New Roman" w:cs="Times New Roman"/>
          <w:color w:val="000000" w:themeColor="text1"/>
          <w:sz w:val="28"/>
          <w:szCs w:val="28"/>
        </w:rPr>
        <w:t>сті його політичних починань [58</w:t>
      </w:r>
      <w:r w:rsidRPr="009C089B">
        <w:rPr>
          <w:rFonts w:ascii="Times New Roman" w:hAnsi="Times New Roman" w:cs="Times New Roman"/>
          <w:color w:val="000000" w:themeColor="text1"/>
          <w:sz w:val="28"/>
          <w:szCs w:val="28"/>
        </w:rPr>
        <w:t xml:space="preserve">, с. 27]. У 1921 році у них народилася дочка Вів’єн, а через два роки син Ніколас, який згодом (у середині 80-х років) написав </w:t>
      </w:r>
      <w:r w:rsidR="00BA46D0">
        <w:rPr>
          <w:rFonts w:ascii="Times New Roman" w:hAnsi="Times New Roman" w:cs="Times New Roman"/>
          <w:color w:val="000000" w:themeColor="text1"/>
          <w:sz w:val="28"/>
          <w:szCs w:val="28"/>
        </w:rPr>
        <w:t xml:space="preserve">відому </w:t>
      </w:r>
      <w:r w:rsidRPr="009C089B">
        <w:rPr>
          <w:rFonts w:ascii="Times New Roman" w:hAnsi="Times New Roman" w:cs="Times New Roman"/>
          <w:color w:val="000000" w:themeColor="text1"/>
          <w:sz w:val="28"/>
          <w:szCs w:val="28"/>
        </w:rPr>
        <w:t xml:space="preserve">книгу про батька. </w:t>
      </w:r>
      <w:r w:rsidR="00BA46D0">
        <w:rPr>
          <w:rFonts w:ascii="Times New Roman" w:hAnsi="Times New Roman" w:cs="Times New Roman"/>
          <w:color w:val="000000" w:themeColor="text1"/>
          <w:sz w:val="28"/>
          <w:szCs w:val="28"/>
        </w:rPr>
        <w:t xml:space="preserve">Освальд </w:t>
      </w:r>
      <w:r w:rsidRPr="009C089B">
        <w:rPr>
          <w:rFonts w:ascii="Times New Roman" w:hAnsi="Times New Roman" w:cs="Times New Roman"/>
          <w:color w:val="000000" w:themeColor="text1"/>
          <w:sz w:val="28"/>
          <w:szCs w:val="28"/>
        </w:rPr>
        <w:t xml:space="preserve">Мослі дивним чином притягував жінок сім’ї Керзона: молодша сестра Синтії, Марія, мала з ним короткий роман до </w:t>
      </w:r>
      <w:r w:rsidRPr="009C089B">
        <w:rPr>
          <w:rFonts w:ascii="Times New Roman" w:hAnsi="Times New Roman" w:cs="Times New Roman"/>
          <w:color w:val="000000" w:themeColor="text1"/>
          <w:sz w:val="28"/>
          <w:szCs w:val="28"/>
        </w:rPr>
        <w:lastRenderedPageBreak/>
        <w:t>весілля, її старша сестра Олександра</w:t>
      </w:r>
      <w:r w:rsidR="00BA46D0">
        <w:rPr>
          <w:rFonts w:ascii="Times New Roman" w:hAnsi="Times New Roman" w:cs="Times New Roman"/>
          <w:color w:val="000000" w:themeColor="text1"/>
          <w:sz w:val="28"/>
          <w:szCs w:val="28"/>
        </w:rPr>
        <w:t xml:space="preserve"> довгий час </w:t>
      </w:r>
      <w:r w:rsidRPr="009C089B">
        <w:rPr>
          <w:rFonts w:ascii="Times New Roman" w:hAnsi="Times New Roman" w:cs="Times New Roman"/>
          <w:color w:val="000000" w:themeColor="text1"/>
          <w:sz w:val="28"/>
          <w:szCs w:val="28"/>
        </w:rPr>
        <w:t>була його коханкою, друга дружина Керзона, Грейс, також мала з ним зв’язок.</w:t>
      </w:r>
    </w:p>
    <w:p w:rsidR="000F1EBB" w:rsidRPr="009C089B" w:rsidRDefault="00E63990"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Перша світова війна досить суттєв</w:t>
      </w:r>
      <w:r w:rsidR="00B31C66">
        <w:rPr>
          <w:rFonts w:ascii="Times New Roman" w:hAnsi="Times New Roman" w:cs="Times New Roman"/>
          <w:color w:val="000000" w:themeColor="text1"/>
          <w:sz w:val="28"/>
          <w:szCs w:val="28"/>
        </w:rPr>
        <w:t>о  вплинула на становище Великої Б</w:t>
      </w:r>
      <w:r>
        <w:rPr>
          <w:rFonts w:ascii="Times New Roman" w:hAnsi="Times New Roman" w:cs="Times New Roman"/>
          <w:color w:val="000000" w:themeColor="text1"/>
          <w:sz w:val="28"/>
          <w:szCs w:val="28"/>
        </w:rPr>
        <w:t xml:space="preserve">ританії. Труднощі були в усіх сферах життя. Зростало безробіття. </w:t>
      </w:r>
      <w:r w:rsidR="00F54012">
        <w:rPr>
          <w:rFonts w:ascii="Times New Roman" w:hAnsi="Times New Roman" w:cs="Times New Roman"/>
          <w:color w:val="000000" w:themeColor="text1"/>
          <w:sz w:val="28"/>
          <w:szCs w:val="28"/>
        </w:rPr>
        <w:t>Ріст промислової продукції був досить низьким.</w:t>
      </w:r>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У 1924 році Освальд Мослі переходить до Лейбо</w:t>
      </w:r>
      <w:r w:rsidR="00B31C66">
        <w:rPr>
          <w:rFonts w:ascii="Times New Roman" w:hAnsi="Times New Roman" w:cs="Times New Roman"/>
          <w:color w:val="000000" w:themeColor="text1"/>
          <w:sz w:val="28"/>
          <w:szCs w:val="28"/>
        </w:rPr>
        <w:t>ристської партії Великої Б</w:t>
      </w:r>
      <w:r w:rsidRPr="009C089B">
        <w:rPr>
          <w:rFonts w:ascii="Times New Roman" w:hAnsi="Times New Roman" w:cs="Times New Roman"/>
          <w:color w:val="000000" w:themeColor="text1"/>
          <w:sz w:val="28"/>
          <w:szCs w:val="28"/>
        </w:rPr>
        <w:t>ританії, це було викликано тим, що він остаточно зневірився в здібностях консервативної партії ство</w:t>
      </w:r>
      <w:r w:rsidR="000D3157">
        <w:rPr>
          <w:rFonts w:ascii="Times New Roman" w:hAnsi="Times New Roman" w:cs="Times New Roman"/>
          <w:color w:val="000000" w:themeColor="text1"/>
          <w:sz w:val="28"/>
          <w:szCs w:val="28"/>
        </w:rPr>
        <w:t>рення країни «гідної героїв» [80</w:t>
      </w:r>
      <w:r w:rsidRPr="009C089B">
        <w:rPr>
          <w:rFonts w:ascii="Times New Roman" w:hAnsi="Times New Roman" w:cs="Times New Roman"/>
          <w:color w:val="000000" w:themeColor="text1"/>
          <w:sz w:val="28"/>
          <w:szCs w:val="28"/>
        </w:rPr>
        <w:t>, с. 25]. В результаті він був виключений із респектабельного клубу, його дружину перестали приймати в шанованих колах. Його батько говорив, що своїм вчинком, ставши соціалістом «вступив на службу до диявола». У консервативній партії його вихід з неї оцінили як «класову зраду».</w:t>
      </w:r>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Мослі вступив до ЛПВ в той час, коли вона була досить популярною і тому, звичайно, що він сподівався на те, що його робота та участь в цій партії приведе його до значних досягнень в політичній владі. Організаторські та ораторські здібності, а також аристократичне походження допомогли Мослі зблизитися з лідером Лейбористської партії Рамсеєм Макдональдом та зробити блискавичну кар’єру в партії.</w:t>
      </w:r>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В 1928 році помирає його батько і Мослі отримає титул баронета.  В </w:t>
      </w:r>
      <w:r w:rsidR="008F0164" w:rsidRPr="009C089B">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 xml:space="preserve">1929 році лейбористи перемогли на всезагальних виборах та сформували кабінет міністрів.Після приходу до влади лейбористи зіштовхнулися із серйозною           проблемою – світовою економічною кризою (1929–1933 рр.), яка мала не такі значні наслідки для країни, як наприклад, для Німеччини та США, але все ж таки </w:t>
      </w:r>
      <w:r w:rsidR="00B31C66">
        <w:rPr>
          <w:rFonts w:ascii="Times New Roman" w:hAnsi="Times New Roman" w:cs="Times New Roman"/>
          <w:color w:val="000000" w:themeColor="text1"/>
          <w:sz w:val="28"/>
          <w:szCs w:val="28"/>
        </w:rPr>
        <w:t>позначилася на становищі Великої Б</w:t>
      </w:r>
      <w:r w:rsidRPr="009C089B">
        <w:rPr>
          <w:rFonts w:ascii="Times New Roman" w:hAnsi="Times New Roman" w:cs="Times New Roman"/>
          <w:color w:val="000000" w:themeColor="text1"/>
          <w:sz w:val="28"/>
          <w:szCs w:val="28"/>
        </w:rPr>
        <w:t>ританії в цей час. Знецінилась національна валюта, об’єм промислової продукції з</w:t>
      </w:r>
      <w:r w:rsidR="00615A2C">
        <w:rPr>
          <w:rFonts w:ascii="Times New Roman" w:hAnsi="Times New Roman" w:cs="Times New Roman"/>
          <w:color w:val="000000" w:themeColor="text1"/>
          <w:sz w:val="28"/>
          <w:szCs w:val="28"/>
        </w:rPr>
        <w:t>м</w:t>
      </w:r>
      <w:r w:rsidR="000D3157">
        <w:rPr>
          <w:rFonts w:ascii="Times New Roman" w:hAnsi="Times New Roman" w:cs="Times New Roman"/>
          <w:color w:val="000000" w:themeColor="text1"/>
          <w:sz w:val="28"/>
          <w:szCs w:val="28"/>
        </w:rPr>
        <w:t>еншився, зростало безробіття [106</w:t>
      </w:r>
      <w:r w:rsidRPr="009C089B">
        <w:rPr>
          <w:rFonts w:ascii="Times New Roman" w:hAnsi="Times New Roman" w:cs="Times New Roman"/>
          <w:color w:val="000000" w:themeColor="text1"/>
          <w:sz w:val="28"/>
          <w:szCs w:val="28"/>
        </w:rPr>
        <w:t xml:space="preserve">, с. 26]. Також криза вплинула і на становище в усіх політичних партіях країни. Не виключенням була і лейбористська партія. В 1931 році між її керівниками, а також в середині партії стався розкол. </w:t>
      </w:r>
    </w:p>
    <w:p w:rsidR="00E63990"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lastRenderedPageBreak/>
        <w:t>Одним із поштовхом для створення Освальдом Мослі Британського союзу фашистів була поїздка до Німеччини та спілкування з Муссоліні, який згодом буде фінансово підтримувати Союз. Мослі пропагував та поширював серед населення ідеї про те, що стара система влади не принесла ніякої користі для країни, що потрібно змінювати владу, переконував у згубній діяльності всіх політичних партій. Тобто, він намагався, якомога швидше привернути увагу населення до себе та до своєї політики.</w:t>
      </w:r>
    </w:p>
    <w:p w:rsidR="002B60C5" w:rsidRPr="002B60C5" w:rsidRDefault="002B60C5" w:rsidP="00E7184A">
      <w:pPr>
        <w:spacing w:after="0" w:line="360" w:lineRule="auto"/>
        <w:ind w:left="397" w:firstLine="708"/>
        <w:jc w:val="both"/>
        <w:rPr>
          <w:rFonts w:ascii="Times New Roman" w:hAnsi="Times New Roman" w:cs="Times New Roman"/>
          <w:color w:val="000000" w:themeColor="text1"/>
          <w:sz w:val="28"/>
          <w:szCs w:val="28"/>
        </w:rPr>
      </w:pPr>
      <w:r w:rsidRPr="00F6421E">
        <w:rPr>
          <w:rFonts w:ascii="Times New Roman" w:hAnsi="Times New Roman" w:cs="Times New Roman"/>
          <w:color w:val="000000" w:themeColor="text1"/>
          <w:sz w:val="28"/>
          <w:szCs w:val="28"/>
        </w:rPr>
        <w:t>На запитання</w:t>
      </w:r>
      <w:r>
        <w:rPr>
          <w:rFonts w:ascii="Times New Roman" w:hAnsi="Times New Roman" w:cs="Times New Roman"/>
          <w:color w:val="000000" w:themeColor="text1"/>
          <w:sz w:val="28"/>
          <w:szCs w:val="28"/>
        </w:rPr>
        <w:t xml:space="preserve"> Освальда Мослі чому він вирішив назвати свій рух фашистським, він відповів, що ф</w:t>
      </w:r>
      <w:r w:rsidRPr="002B60C5">
        <w:rPr>
          <w:rFonts w:ascii="Times New Roman" w:hAnsi="Times New Roman" w:cs="Times New Roman"/>
          <w:color w:val="000000" w:themeColor="text1"/>
          <w:sz w:val="28"/>
          <w:szCs w:val="28"/>
        </w:rPr>
        <w:t>ашизм відомий всьому св</w:t>
      </w:r>
      <w:r>
        <w:rPr>
          <w:rFonts w:ascii="Times New Roman" w:hAnsi="Times New Roman" w:cs="Times New Roman"/>
          <w:color w:val="000000" w:themeColor="text1"/>
          <w:sz w:val="28"/>
          <w:szCs w:val="28"/>
        </w:rPr>
        <w:t>іту. Він стверджував, що можна було дати  іншу назву</w:t>
      </w:r>
      <w:r w:rsidRPr="002B60C5">
        <w:rPr>
          <w:rFonts w:ascii="Times New Roman" w:hAnsi="Times New Roman" w:cs="Times New Roman"/>
          <w:color w:val="000000" w:themeColor="text1"/>
          <w:sz w:val="28"/>
          <w:szCs w:val="28"/>
        </w:rPr>
        <w:t xml:space="preserve"> і тим самим виключити можливі</w:t>
      </w:r>
      <w:r>
        <w:rPr>
          <w:rFonts w:ascii="Times New Roman" w:hAnsi="Times New Roman" w:cs="Times New Roman"/>
          <w:color w:val="000000" w:themeColor="text1"/>
          <w:sz w:val="28"/>
          <w:szCs w:val="28"/>
        </w:rPr>
        <w:t xml:space="preserve"> непорозуміння, але чесне ім'я ф</w:t>
      </w:r>
      <w:r w:rsidRPr="002B60C5">
        <w:rPr>
          <w:rFonts w:ascii="Times New Roman" w:hAnsi="Times New Roman" w:cs="Times New Roman"/>
          <w:color w:val="000000" w:themeColor="text1"/>
          <w:sz w:val="28"/>
          <w:szCs w:val="28"/>
        </w:rPr>
        <w:t>ашизму д</w:t>
      </w:r>
      <w:r>
        <w:rPr>
          <w:rFonts w:ascii="Times New Roman" w:hAnsi="Times New Roman" w:cs="Times New Roman"/>
          <w:color w:val="000000" w:themeColor="text1"/>
          <w:sz w:val="28"/>
          <w:szCs w:val="28"/>
        </w:rPr>
        <w:t>ає чітке уявлення про те, ким вони були і на чиєму боці. Усунення будь-</w:t>
      </w:r>
      <w:r w:rsidRPr="002B60C5">
        <w:rPr>
          <w:rFonts w:ascii="Times New Roman" w:hAnsi="Times New Roman" w:cs="Times New Roman"/>
          <w:color w:val="000000" w:themeColor="text1"/>
          <w:sz w:val="28"/>
          <w:szCs w:val="28"/>
        </w:rPr>
        <w:t>яких неп</w:t>
      </w:r>
      <w:r>
        <w:rPr>
          <w:rFonts w:ascii="Times New Roman" w:hAnsi="Times New Roman" w:cs="Times New Roman"/>
          <w:color w:val="000000" w:themeColor="text1"/>
          <w:sz w:val="28"/>
          <w:szCs w:val="28"/>
        </w:rPr>
        <w:t xml:space="preserve">орозумінь та викривлень у їхньому ставленні залежало від них самих, від </w:t>
      </w:r>
      <w:r w:rsidRPr="002B60C5">
        <w:rPr>
          <w:rFonts w:ascii="Times New Roman" w:hAnsi="Times New Roman" w:cs="Times New Roman"/>
          <w:color w:val="000000" w:themeColor="text1"/>
          <w:sz w:val="28"/>
          <w:szCs w:val="28"/>
        </w:rPr>
        <w:t>агітаційної та роз'я</w:t>
      </w:r>
      <w:r>
        <w:rPr>
          <w:rFonts w:ascii="Times New Roman" w:hAnsi="Times New Roman" w:cs="Times New Roman"/>
          <w:color w:val="000000" w:themeColor="text1"/>
          <w:sz w:val="28"/>
          <w:szCs w:val="28"/>
        </w:rPr>
        <w:t>снювальної роботи, яка висвітлювала</w:t>
      </w:r>
      <w:r w:rsidRPr="002B60C5">
        <w:rPr>
          <w:rFonts w:ascii="Times New Roman" w:hAnsi="Times New Roman" w:cs="Times New Roman"/>
          <w:color w:val="000000" w:themeColor="text1"/>
          <w:sz w:val="28"/>
          <w:szCs w:val="28"/>
        </w:rPr>
        <w:t xml:space="preserve"> справ</w:t>
      </w:r>
      <w:r>
        <w:rPr>
          <w:rFonts w:ascii="Times New Roman" w:hAnsi="Times New Roman" w:cs="Times New Roman"/>
          <w:color w:val="000000" w:themeColor="text1"/>
          <w:sz w:val="28"/>
          <w:szCs w:val="28"/>
        </w:rPr>
        <w:t xml:space="preserve">жні цілі і методи Британського фашизму. «Фашизм» </w:t>
      </w:r>
      <w:r w:rsidRPr="009C089B">
        <w:rPr>
          <w:rFonts w:ascii="Times New Roman" w:hAnsi="Times New Roman" w:cs="Times New Roman"/>
          <w:sz w:val="28"/>
          <w:szCs w:val="28"/>
        </w:rPr>
        <w:t>–</w:t>
      </w:r>
      <w:r>
        <w:rPr>
          <w:rFonts w:ascii="Times New Roman" w:hAnsi="Times New Roman" w:cs="Times New Roman"/>
          <w:color w:val="000000" w:themeColor="text1"/>
          <w:sz w:val="28"/>
          <w:szCs w:val="28"/>
        </w:rPr>
        <w:t xml:space="preserve"> </w:t>
      </w:r>
      <w:r w:rsidRPr="002B60C5">
        <w:rPr>
          <w:rFonts w:ascii="Times New Roman" w:hAnsi="Times New Roman" w:cs="Times New Roman"/>
          <w:color w:val="000000" w:themeColor="text1"/>
          <w:sz w:val="28"/>
          <w:szCs w:val="28"/>
        </w:rPr>
        <w:t>загальна назва споріднених рухів, незалежно від того, де вони виникають: в Британії чи, в Нім</w:t>
      </w:r>
      <w:r>
        <w:rPr>
          <w:rFonts w:ascii="Times New Roman" w:hAnsi="Times New Roman" w:cs="Times New Roman"/>
          <w:color w:val="000000" w:themeColor="text1"/>
          <w:sz w:val="28"/>
          <w:szCs w:val="28"/>
        </w:rPr>
        <w:t>еччині або в Італії. Я думаю, «націонал-соціалізм» і «ф</w:t>
      </w:r>
      <w:r w:rsidRPr="002B60C5">
        <w:rPr>
          <w:rFonts w:ascii="Times New Roman" w:hAnsi="Times New Roman" w:cs="Times New Roman"/>
          <w:color w:val="000000" w:themeColor="text1"/>
          <w:sz w:val="28"/>
          <w:szCs w:val="28"/>
        </w:rPr>
        <w:t>ашизм» означають одне і те ж явище, що знаходить в кожній країні власні форми вираження, відповідно з їх національними і расовими особлив</w:t>
      </w:r>
      <w:r>
        <w:rPr>
          <w:rFonts w:ascii="Times New Roman" w:hAnsi="Times New Roman" w:cs="Times New Roman"/>
          <w:color w:val="000000" w:themeColor="text1"/>
          <w:sz w:val="28"/>
          <w:szCs w:val="28"/>
        </w:rPr>
        <w:t>остями. В рядах Лейбористської п</w:t>
      </w:r>
      <w:r w:rsidRPr="002B60C5">
        <w:rPr>
          <w:rFonts w:ascii="Times New Roman" w:hAnsi="Times New Roman" w:cs="Times New Roman"/>
          <w:color w:val="000000" w:themeColor="text1"/>
          <w:sz w:val="28"/>
          <w:szCs w:val="28"/>
        </w:rPr>
        <w:t xml:space="preserve">артії я сім років боровся за утвердження Національного Соціалізму проти соціалізму інтернаціонального, поки </w:t>
      </w:r>
      <w:r>
        <w:rPr>
          <w:rFonts w:ascii="Times New Roman" w:hAnsi="Times New Roman" w:cs="Times New Roman"/>
          <w:color w:val="000000" w:themeColor="text1"/>
          <w:sz w:val="28"/>
          <w:szCs w:val="28"/>
        </w:rPr>
        <w:t xml:space="preserve">в Британію не </w:t>
      </w:r>
      <w:r w:rsidRPr="00F6421E">
        <w:rPr>
          <w:rFonts w:ascii="Times New Roman" w:hAnsi="Times New Roman" w:cs="Times New Roman"/>
          <w:color w:val="000000" w:themeColor="text1"/>
          <w:sz w:val="28"/>
          <w:szCs w:val="28"/>
        </w:rPr>
        <w:t>прийшов фашизм» [</w:t>
      </w:r>
      <w:r w:rsidR="000D3157">
        <w:rPr>
          <w:rFonts w:ascii="Times New Roman" w:hAnsi="Times New Roman" w:cs="Times New Roman"/>
          <w:color w:val="000000" w:themeColor="text1"/>
          <w:sz w:val="28"/>
          <w:szCs w:val="28"/>
        </w:rPr>
        <w:t>24</w:t>
      </w:r>
      <w:r w:rsidR="00376EB2">
        <w:rPr>
          <w:rFonts w:ascii="Times New Roman" w:hAnsi="Times New Roman" w:cs="Times New Roman"/>
          <w:color w:val="000000" w:themeColor="text1"/>
          <w:sz w:val="28"/>
          <w:szCs w:val="28"/>
        </w:rPr>
        <w:t>, с. 16</w:t>
      </w:r>
      <w:r w:rsidRPr="00F6421E">
        <w:rPr>
          <w:rFonts w:ascii="Times New Roman" w:hAnsi="Times New Roman" w:cs="Times New Roman"/>
          <w:color w:val="000000" w:themeColor="text1"/>
          <w:sz w:val="28"/>
          <w:szCs w:val="28"/>
        </w:rPr>
        <w:t>].</w:t>
      </w:r>
    </w:p>
    <w:p w:rsidR="002B60C5" w:rsidRPr="002B60C5" w:rsidRDefault="002B60C5"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Члени БСФ вирішили одягати чорні сорочки</w:t>
      </w:r>
      <w:r w:rsidRPr="002B60C5">
        <w:rPr>
          <w:rFonts w:ascii="Times New Roman" w:hAnsi="Times New Roman" w:cs="Times New Roman"/>
          <w:color w:val="000000" w:themeColor="text1"/>
          <w:sz w:val="28"/>
          <w:szCs w:val="28"/>
        </w:rPr>
        <w:t xml:space="preserve"> тому що чорний колір найкраще висловлює</w:t>
      </w:r>
      <w:r>
        <w:rPr>
          <w:rFonts w:ascii="Times New Roman" w:hAnsi="Times New Roman" w:cs="Times New Roman"/>
          <w:color w:val="000000" w:themeColor="text1"/>
          <w:sz w:val="28"/>
          <w:szCs w:val="28"/>
        </w:rPr>
        <w:t xml:space="preserve"> сталеву рішучість фашизму. У</w:t>
      </w:r>
      <w:r w:rsidRPr="002B60C5">
        <w:rPr>
          <w:rFonts w:ascii="Times New Roman" w:hAnsi="Times New Roman" w:cs="Times New Roman"/>
          <w:color w:val="000000" w:themeColor="text1"/>
          <w:sz w:val="28"/>
          <w:szCs w:val="28"/>
        </w:rPr>
        <w:t xml:space="preserve"> характері </w:t>
      </w:r>
      <w:r>
        <w:rPr>
          <w:rFonts w:ascii="Times New Roman" w:hAnsi="Times New Roman" w:cs="Times New Roman"/>
          <w:color w:val="000000" w:themeColor="text1"/>
          <w:sz w:val="28"/>
          <w:szCs w:val="28"/>
        </w:rPr>
        <w:t>Британського союзу фашистів містилося, а в</w:t>
      </w:r>
      <w:r w:rsidRPr="002B60C5">
        <w:rPr>
          <w:rFonts w:ascii="Times New Roman" w:hAnsi="Times New Roman" w:cs="Times New Roman"/>
          <w:color w:val="000000" w:themeColor="text1"/>
          <w:sz w:val="28"/>
          <w:szCs w:val="28"/>
        </w:rPr>
        <w:t xml:space="preserve"> символіці в</w:t>
      </w:r>
      <w:r>
        <w:rPr>
          <w:rFonts w:ascii="Times New Roman" w:hAnsi="Times New Roman" w:cs="Times New Roman"/>
          <w:color w:val="000000" w:themeColor="text1"/>
          <w:sz w:val="28"/>
          <w:szCs w:val="28"/>
        </w:rPr>
        <w:t xml:space="preserve">иражалося </w:t>
      </w:r>
      <w:r w:rsidRPr="009C089B">
        <w:rPr>
          <w:rFonts w:ascii="Times New Roman" w:hAnsi="Times New Roman" w:cs="Times New Roman"/>
          <w:sz w:val="28"/>
          <w:szCs w:val="28"/>
        </w:rPr>
        <w:t>–</w:t>
      </w:r>
      <w:r>
        <w:rPr>
          <w:rFonts w:ascii="Times New Roman" w:hAnsi="Times New Roman" w:cs="Times New Roman"/>
          <w:color w:val="000000" w:themeColor="text1"/>
          <w:sz w:val="28"/>
          <w:szCs w:val="28"/>
        </w:rPr>
        <w:t xml:space="preserve"> </w:t>
      </w:r>
      <w:r w:rsidRPr="002B60C5">
        <w:rPr>
          <w:rFonts w:ascii="Times New Roman" w:hAnsi="Times New Roman" w:cs="Times New Roman"/>
          <w:color w:val="000000" w:themeColor="text1"/>
          <w:sz w:val="28"/>
          <w:szCs w:val="28"/>
        </w:rPr>
        <w:t xml:space="preserve">британське повнокров'я.. Соратники </w:t>
      </w:r>
      <w:r>
        <w:rPr>
          <w:rFonts w:ascii="Times New Roman" w:hAnsi="Times New Roman" w:cs="Times New Roman"/>
          <w:color w:val="000000" w:themeColor="text1"/>
          <w:sz w:val="28"/>
          <w:szCs w:val="28"/>
        </w:rPr>
        <w:t xml:space="preserve">були </w:t>
      </w:r>
      <w:r w:rsidRPr="002B60C5">
        <w:rPr>
          <w:rFonts w:ascii="Times New Roman" w:hAnsi="Times New Roman" w:cs="Times New Roman"/>
          <w:color w:val="000000" w:themeColor="text1"/>
          <w:sz w:val="28"/>
          <w:szCs w:val="28"/>
        </w:rPr>
        <w:t>не зобов'язані носити уніформ</w:t>
      </w:r>
      <w:r>
        <w:rPr>
          <w:rFonts w:ascii="Times New Roman" w:hAnsi="Times New Roman" w:cs="Times New Roman"/>
          <w:color w:val="000000" w:themeColor="text1"/>
          <w:sz w:val="28"/>
          <w:szCs w:val="28"/>
        </w:rPr>
        <w:t>у. У більшості районів її носив</w:t>
      </w:r>
      <w:r w:rsidRPr="002B60C5">
        <w:rPr>
          <w:rFonts w:ascii="Times New Roman" w:hAnsi="Times New Roman" w:cs="Times New Roman"/>
          <w:color w:val="000000" w:themeColor="text1"/>
          <w:sz w:val="28"/>
          <w:szCs w:val="28"/>
        </w:rPr>
        <w:t>, може, один</w:t>
      </w:r>
      <w:r>
        <w:rPr>
          <w:rFonts w:ascii="Times New Roman" w:hAnsi="Times New Roman" w:cs="Times New Roman"/>
          <w:color w:val="000000" w:themeColor="text1"/>
          <w:sz w:val="28"/>
          <w:szCs w:val="28"/>
        </w:rPr>
        <w:t xml:space="preserve"> з двадцяти. Але ті, хто надів чорні сорочки</w:t>
      </w:r>
      <w:r w:rsidRPr="002B60C5">
        <w:rPr>
          <w:rFonts w:ascii="Times New Roman" w:hAnsi="Times New Roman" w:cs="Times New Roman"/>
          <w:color w:val="000000" w:themeColor="text1"/>
          <w:sz w:val="28"/>
          <w:szCs w:val="28"/>
        </w:rPr>
        <w:t xml:space="preserve"> в перші дні боротьби і сповідали</w:t>
      </w:r>
      <w:r>
        <w:rPr>
          <w:rFonts w:ascii="Times New Roman" w:hAnsi="Times New Roman" w:cs="Times New Roman"/>
          <w:color w:val="000000" w:themeColor="text1"/>
          <w:sz w:val="28"/>
          <w:szCs w:val="28"/>
        </w:rPr>
        <w:t xml:space="preserve"> всьому світу свою віру, </w:t>
      </w:r>
      <w:r w:rsidRPr="009C089B">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000000" w:themeColor="text1"/>
          <w:sz w:val="28"/>
          <w:szCs w:val="28"/>
        </w:rPr>
        <w:t>співслужили ф</w:t>
      </w:r>
      <w:r w:rsidRPr="002B60C5">
        <w:rPr>
          <w:rFonts w:ascii="Times New Roman" w:hAnsi="Times New Roman" w:cs="Times New Roman"/>
          <w:color w:val="000000" w:themeColor="text1"/>
          <w:sz w:val="28"/>
          <w:szCs w:val="28"/>
        </w:rPr>
        <w:t>ашизму службу, яка не буде забута ні</w:t>
      </w:r>
      <w:r>
        <w:rPr>
          <w:rFonts w:ascii="Times New Roman" w:hAnsi="Times New Roman" w:cs="Times New Roman"/>
          <w:color w:val="000000" w:themeColor="text1"/>
          <w:sz w:val="28"/>
          <w:szCs w:val="28"/>
        </w:rPr>
        <w:t>коли. Отже, чорна сорочка була справжнім символ ф</w:t>
      </w:r>
      <w:r w:rsidRPr="002B60C5">
        <w:rPr>
          <w:rFonts w:ascii="Times New Roman" w:hAnsi="Times New Roman" w:cs="Times New Roman"/>
          <w:color w:val="000000" w:themeColor="text1"/>
          <w:sz w:val="28"/>
          <w:szCs w:val="28"/>
        </w:rPr>
        <w:t>ашизму.</w:t>
      </w:r>
    </w:p>
    <w:p w:rsidR="002B60C5" w:rsidRPr="002B60C5" w:rsidRDefault="002B60C5"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Освальд Мослі стверджував, що з ф</w:t>
      </w:r>
      <w:r w:rsidRPr="002B60C5">
        <w:rPr>
          <w:rFonts w:ascii="Times New Roman" w:hAnsi="Times New Roman" w:cs="Times New Roman"/>
          <w:color w:val="000000" w:themeColor="text1"/>
          <w:sz w:val="28"/>
          <w:szCs w:val="28"/>
        </w:rPr>
        <w:t>ашизмом народ вперше отримає свободу, якої сьогодні не має. Яка користь від права голосу, якщо люди ніколи н</w:t>
      </w:r>
      <w:r>
        <w:rPr>
          <w:rFonts w:ascii="Times New Roman" w:hAnsi="Times New Roman" w:cs="Times New Roman"/>
          <w:color w:val="000000" w:themeColor="text1"/>
          <w:sz w:val="28"/>
          <w:szCs w:val="28"/>
        </w:rPr>
        <w:t>е отримують те, за що голосують. Або як здійсняться</w:t>
      </w:r>
      <w:r w:rsidRPr="002B60C5">
        <w:rPr>
          <w:rFonts w:ascii="Times New Roman" w:hAnsi="Times New Roman" w:cs="Times New Roman"/>
          <w:color w:val="000000" w:themeColor="text1"/>
          <w:sz w:val="28"/>
          <w:szCs w:val="28"/>
        </w:rPr>
        <w:t xml:space="preserve"> їхні сподівання, коли через всіляк</w:t>
      </w:r>
      <w:r>
        <w:rPr>
          <w:rFonts w:ascii="Times New Roman" w:hAnsi="Times New Roman" w:cs="Times New Roman"/>
          <w:color w:val="000000" w:themeColor="text1"/>
          <w:sz w:val="28"/>
          <w:szCs w:val="28"/>
        </w:rPr>
        <w:t>их перешкод за цілий рік через п</w:t>
      </w:r>
      <w:r w:rsidRPr="002B60C5">
        <w:rPr>
          <w:rFonts w:ascii="Times New Roman" w:hAnsi="Times New Roman" w:cs="Times New Roman"/>
          <w:color w:val="000000" w:themeColor="text1"/>
          <w:sz w:val="28"/>
          <w:szCs w:val="28"/>
        </w:rPr>
        <w:t>арламент проходять лише два законоп</w:t>
      </w:r>
      <w:r>
        <w:rPr>
          <w:rFonts w:ascii="Times New Roman" w:hAnsi="Times New Roman" w:cs="Times New Roman"/>
          <w:color w:val="000000" w:themeColor="text1"/>
          <w:sz w:val="28"/>
          <w:szCs w:val="28"/>
        </w:rPr>
        <w:t xml:space="preserve">роекти. </w:t>
      </w:r>
      <w:r w:rsidRPr="002B60C5">
        <w:rPr>
          <w:rFonts w:ascii="Times New Roman" w:hAnsi="Times New Roman" w:cs="Times New Roman"/>
          <w:color w:val="000000" w:themeColor="text1"/>
          <w:sz w:val="28"/>
          <w:szCs w:val="28"/>
        </w:rPr>
        <w:t xml:space="preserve">Для народу свобода починається з реалізації програми, за яку він голосував. Але для цього уряд повинен мати реальну </w:t>
      </w:r>
      <w:r>
        <w:rPr>
          <w:rFonts w:ascii="Times New Roman" w:hAnsi="Times New Roman" w:cs="Times New Roman"/>
          <w:color w:val="000000" w:themeColor="text1"/>
          <w:sz w:val="28"/>
          <w:szCs w:val="28"/>
        </w:rPr>
        <w:t>владу. Надавши уряду цю владу, ф</w:t>
      </w:r>
      <w:r w:rsidRPr="002B60C5">
        <w:rPr>
          <w:rFonts w:ascii="Times New Roman" w:hAnsi="Times New Roman" w:cs="Times New Roman"/>
          <w:color w:val="000000" w:themeColor="text1"/>
          <w:sz w:val="28"/>
          <w:szCs w:val="28"/>
        </w:rPr>
        <w:t xml:space="preserve">ашизм стане не кінцем </w:t>
      </w:r>
      <w:r>
        <w:rPr>
          <w:rFonts w:ascii="Times New Roman" w:hAnsi="Times New Roman" w:cs="Times New Roman"/>
          <w:color w:val="000000" w:themeColor="text1"/>
          <w:sz w:val="28"/>
          <w:szCs w:val="28"/>
        </w:rPr>
        <w:t>свободи, а її</w:t>
      </w:r>
      <w:r w:rsidR="00CA75CA">
        <w:rPr>
          <w:rFonts w:ascii="Times New Roman" w:hAnsi="Times New Roman" w:cs="Times New Roman"/>
          <w:color w:val="000000" w:themeColor="text1"/>
          <w:sz w:val="28"/>
          <w:szCs w:val="28"/>
        </w:rPr>
        <w:t xml:space="preserve"> відродженням. Реальна</w:t>
      </w:r>
      <w:r>
        <w:rPr>
          <w:rFonts w:ascii="Times New Roman" w:hAnsi="Times New Roman" w:cs="Times New Roman"/>
          <w:color w:val="000000" w:themeColor="text1"/>
          <w:sz w:val="28"/>
          <w:szCs w:val="28"/>
        </w:rPr>
        <w:t xml:space="preserve"> свобода, на думку Мослі </w:t>
      </w:r>
      <w:r w:rsidRPr="009C089B">
        <w:rPr>
          <w:rFonts w:ascii="Times New Roman" w:hAnsi="Times New Roman" w:cs="Times New Roman"/>
          <w:sz w:val="28"/>
          <w:szCs w:val="28"/>
        </w:rPr>
        <w:t>–</w:t>
      </w:r>
      <w:r>
        <w:rPr>
          <w:rFonts w:ascii="Times New Roman" w:hAnsi="Times New Roman" w:cs="Times New Roman"/>
          <w:sz w:val="28"/>
          <w:szCs w:val="28"/>
        </w:rPr>
        <w:t xml:space="preserve"> </w:t>
      </w:r>
      <w:r w:rsidRPr="002B60C5">
        <w:rPr>
          <w:rFonts w:ascii="Times New Roman" w:hAnsi="Times New Roman" w:cs="Times New Roman"/>
          <w:color w:val="000000" w:themeColor="text1"/>
          <w:sz w:val="28"/>
          <w:szCs w:val="28"/>
        </w:rPr>
        <w:t xml:space="preserve">це економічна свобода, якої не буде, якщо не </w:t>
      </w:r>
      <w:r>
        <w:rPr>
          <w:rFonts w:ascii="Times New Roman" w:hAnsi="Times New Roman" w:cs="Times New Roman"/>
          <w:color w:val="000000" w:themeColor="text1"/>
          <w:sz w:val="28"/>
          <w:szCs w:val="28"/>
        </w:rPr>
        <w:t>покласти край хаосу в економіці, хаос не зупинити без сильного</w:t>
      </w:r>
      <w:r w:rsidRPr="002B60C5">
        <w:rPr>
          <w:rFonts w:ascii="Times New Roman" w:hAnsi="Times New Roman" w:cs="Times New Roman"/>
          <w:color w:val="000000" w:themeColor="text1"/>
          <w:sz w:val="28"/>
          <w:szCs w:val="28"/>
        </w:rPr>
        <w:t xml:space="preserve"> уряду.</w:t>
      </w:r>
    </w:p>
    <w:p w:rsidR="002B60C5" w:rsidRPr="002B60C5" w:rsidRDefault="002B60C5"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Справжня свобода </w:t>
      </w:r>
      <w:r w:rsidRPr="009C089B">
        <w:rPr>
          <w:rFonts w:ascii="Times New Roman" w:hAnsi="Times New Roman" w:cs="Times New Roman"/>
          <w:sz w:val="28"/>
          <w:szCs w:val="28"/>
        </w:rPr>
        <w:t>–</w:t>
      </w:r>
      <w:r w:rsidRPr="002B60C5">
        <w:rPr>
          <w:rFonts w:ascii="Times New Roman" w:hAnsi="Times New Roman" w:cs="Times New Roman"/>
          <w:color w:val="000000" w:themeColor="text1"/>
          <w:sz w:val="28"/>
          <w:szCs w:val="28"/>
        </w:rPr>
        <w:t xml:space="preserve"> це гідна зарплата, короткий робочий день, захист від безробіття, гарні будинки, доступний відпочинок з сім'єю і друзями.</w:t>
      </w:r>
      <w:r>
        <w:rPr>
          <w:rFonts w:ascii="Times New Roman" w:hAnsi="Times New Roman" w:cs="Times New Roman"/>
          <w:color w:val="000000" w:themeColor="text1"/>
          <w:sz w:val="28"/>
          <w:szCs w:val="28"/>
        </w:rPr>
        <w:t xml:space="preserve"> Рівень тодішньої</w:t>
      </w:r>
      <w:r w:rsidRPr="002B60C5">
        <w:rPr>
          <w:rFonts w:ascii="Times New Roman" w:hAnsi="Times New Roman" w:cs="Times New Roman"/>
          <w:color w:val="000000" w:themeColor="text1"/>
          <w:sz w:val="28"/>
          <w:szCs w:val="28"/>
        </w:rPr>
        <w:t xml:space="preserve"> науки дозволя</w:t>
      </w:r>
      <w:r>
        <w:rPr>
          <w:rFonts w:ascii="Times New Roman" w:hAnsi="Times New Roman" w:cs="Times New Roman"/>
          <w:color w:val="000000" w:themeColor="text1"/>
          <w:sz w:val="28"/>
          <w:szCs w:val="28"/>
        </w:rPr>
        <w:t>в</w:t>
      </w:r>
      <w:r w:rsidRPr="002B60C5">
        <w:rPr>
          <w:rFonts w:ascii="Times New Roman" w:hAnsi="Times New Roman" w:cs="Times New Roman"/>
          <w:color w:val="000000" w:themeColor="text1"/>
          <w:sz w:val="28"/>
          <w:szCs w:val="28"/>
        </w:rPr>
        <w:t xml:space="preserve"> побудувати</w:t>
      </w:r>
      <w:r>
        <w:rPr>
          <w:rFonts w:ascii="Times New Roman" w:hAnsi="Times New Roman" w:cs="Times New Roman"/>
          <w:color w:val="000000" w:themeColor="text1"/>
          <w:sz w:val="28"/>
          <w:szCs w:val="28"/>
        </w:rPr>
        <w:t xml:space="preserve"> таку державу. Його унеможливлювала демократія, що віддавала перевагу цій справі. Отже, постава</w:t>
      </w:r>
      <w:r w:rsidRPr="002B60C5">
        <w:rPr>
          <w:rFonts w:ascii="Times New Roman" w:hAnsi="Times New Roman" w:cs="Times New Roman"/>
          <w:color w:val="000000" w:themeColor="text1"/>
          <w:sz w:val="28"/>
          <w:szCs w:val="28"/>
        </w:rPr>
        <w:t xml:space="preserve"> вибір </w:t>
      </w:r>
      <w:r>
        <w:rPr>
          <w:rFonts w:ascii="Times New Roman" w:hAnsi="Times New Roman" w:cs="Times New Roman"/>
          <w:color w:val="000000" w:themeColor="text1"/>
          <w:sz w:val="28"/>
          <w:szCs w:val="28"/>
        </w:rPr>
        <w:t>між правом на безплідних розмов</w:t>
      </w:r>
      <w:r w:rsidRPr="002B60C5">
        <w:rPr>
          <w:rFonts w:ascii="Times New Roman" w:hAnsi="Times New Roman" w:cs="Times New Roman"/>
          <w:color w:val="000000" w:themeColor="text1"/>
          <w:sz w:val="28"/>
          <w:szCs w:val="28"/>
        </w:rPr>
        <w:t xml:space="preserve"> д</w:t>
      </w:r>
      <w:r>
        <w:rPr>
          <w:rFonts w:ascii="Times New Roman" w:hAnsi="Times New Roman" w:cs="Times New Roman"/>
          <w:color w:val="000000" w:themeColor="text1"/>
          <w:sz w:val="28"/>
          <w:szCs w:val="28"/>
        </w:rPr>
        <w:t>ля купки професійних політиків</w:t>
      </w:r>
      <w:r w:rsidRPr="002B60C5">
        <w:rPr>
          <w:rFonts w:ascii="Times New Roman" w:hAnsi="Times New Roman" w:cs="Times New Roman"/>
          <w:color w:val="000000" w:themeColor="text1"/>
          <w:sz w:val="28"/>
          <w:szCs w:val="28"/>
        </w:rPr>
        <w:t xml:space="preserve"> і правом народу на існування. Фашизм</w:t>
      </w:r>
      <w:r w:rsidR="007F32D6">
        <w:rPr>
          <w:rFonts w:ascii="Times New Roman" w:hAnsi="Times New Roman" w:cs="Times New Roman"/>
          <w:color w:val="000000" w:themeColor="text1"/>
          <w:sz w:val="28"/>
          <w:szCs w:val="28"/>
        </w:rPr>
        <w:t xml:space="preserve"> зробив свій вибір, він звільняв</w:t>
      </w:r>
      <w:r w:rsidRPr="002B60C5">
        <w:rPr>
          <w:rFonts w:ascii="Times New Roman" w:hAnsi="Times New Roman" w:cs="Times New Roman"/>
          <w:color w:val="000000" w:themeColor="text1"/>
          <w:sz w:val="28"/>
          <w:szCs w:val="28"/>
        </w:rPr>
        <w:t xml:space="preserve"> народ від ланцюгів економічного рабства, якими скувала його «демокр</w:t>
      </w:r>
      <w:r w:rsidR="007F32D6">
        <w:rPr>
          <w:rFonts w:ascii="Times New Roman" w:hAnsi="Times New Roman" w:cs="Times New Roman"/>
          <w:color w:val="000000" w:themeColor="text1"/>
          <w:sz w:val="28"/>
          <w:szCs w:val="28"/>
        </w:rPr>
        <w:t>атія» бюлетенів.</w:t>
      </w:r>
    </w:p>
    <w:p w:rsidR="0096147C" w:rsidRDefault="007F32D6"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Відносно ставлення керівників БСФ до свободи преси і свободи критики уряду при фашизмі, то вони обіцяли, що</w:t>
      </w:r>
      <w:r w:rsidRPr="002B60C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у</w:t>
      </w:r>
      <w:r w:rsidR="002B60C5" w:rsidRPr="002B60C5">
        <w:rPr>
          <w:rFonts w:ascii="Times New Roman" w:hAnsi="Times New Roman" w:cs="Times New Roman"/>
          <w:color w:val="000000" w:themeColor="text1"/>
          <w:sz w:val="28"/>
          <w:szCs w:val="28"/>
        </w:rPr>
        <w:t xml:space="preserve"> преси не буде свободи брехні. Для народу така «свобода» обертається тиранією, яка пригнічує його інтелектуально і духовно. Фашистський уряд буде вітати будь-яку конструкти</w:t>
      </w:r>
      <w:r>
        <w:rPr>
          <w:rFonts w:ascii="Times New Roman" w:hAnsi="Times New Roman" w:cs="Times New Roman"/>
          <w:color w:val="000000" w:themeColor="text1"/>
          <w:sz w:val="28"/>
          <w:szCs w:val="28"/>
        </w:rPr>
        <w:t xml:space="preserve">вну критику. Будь-яка </w:t>
      </w:r>
      <w:r w:rsidR="002B60C5" w:rsidRPr="002B60C5">
        <w:rPr>
          <w:rFonts w:ascii="Times New Roman" w:hAnsi="Times New Roman" w:cs="Times New Roman"/>
          <w:color w:val="000000" w:themeColor="text1"/>
          <w:sz w:val="28"/>
          <w:szCs w:val="28"/>
        </w:rPr>
        <w:t xml:space="preserve"> зловмисна критика буде припинятися. Будь-яка людина має право пред'явити су</w:t>
      </w:r>
      <w:r>
        <w:rPr>
          <w:rFonts w:ascii="Times New Roman" w:hAnsi="Times New Roman" w:cs="Times New Roman"/>
          <w:color w:val="000000" w:themeColor="text1"/>
          <w:sz w:val="28"/>
          <w:szCs w:val="28"/>
        </w:rPr>
        <w:t>довий позов газеті</w:t>
      </w:r>
      <w:r w:rsidR="002B60C5" w:rsidRPr="002B60C5">
        <w:rPr>
          <w:rFonts w:ascii="Times New Roman" w:hAnsi="Times New Roman" w:cs="Times New Roman"/>
          <w:color w:val="000000" w:themeColor="text1"/>
          <w:sz w:val="28"/>
          <w:szCs w:val="28"/>
        </w:rPr>
        <w:t xml:space="preserve">. Таке </w:t>
      </w:r>
      <w:r>
        <w:rPr>
          <w:rFonts w:ascii="Times New Roman" w:hAnsi="Times New Roman" w:cs="Times New Roman"/>
          <w:color w:val="000000" w:themeColor="text1"/>
          <w:sz w:val="28"/>
          <w:szCs w:val="28"/>
        </w:rPr>
        <w:t>ж право має уряд, делегований н</w:t>
      </w:r>
      <w:r w:rsidR="002B60C5" w:rsidRPr="002B60C5">
        <w:rPr>
          <w:rFonts w:ascii="Times New Roman" w:hAnsi="Times New Roman" w:cs="Times New Roman"/>
          <w:color w:val="000000" w:themeColor="text1"/>
          <w:sz w:val="28"/>
          <w:szCs w:val="28"/>
        </w:rPr>
        <w:t xml:space="preserve">ацією. Обмовлений індивід отримує відшкодування в суді. Нація такого відшкодування не одержує. Будь-яка газетна </w:t>
      </w:r>
      <w:r w:rsidR="00376EB2">
        <w:rPr>
          <w:rFonts w:ascii="Times New Roman" w:hAnsi="Times New Roman" w:cs="Times New Roman"/>
          <w:color w:val="000000" w:themeColor="text1"/>
          <w:sz w:val="28"/>
          <w:szCs w:val="28"/>
        </w:rPr>
        <w:t>неправда</w:t>
      </w:r>
      <w:r w:rsidR="002B60C5" w:rsidRPr="002B60C5">
        <w:rPr>
          <w:rFonts w:ascii="Times New Roman" w:hAnsi="Times New Roman" w:cs="Times New Roman"/>
          <w:color w:val="000000" w:themeColor="text1"/>
          <w:sz w:val="28"/>
          <w:szCs w:val="28"/>
        </w:rPr>
        <w:t xml:space="preserve"> залишається безкарною, нехай навіть вона</w:t>
      </w:r>
      <w:r>
        <w:rPr>
          <w:rFonts w:ascii="Times New Roman" w:hAnsi="Times New Roman" w:cs="Times New Roman"/>
          <w:color w:val="000000" w:themeColor="text1"/>
          <w:sz w:val="28"/>
          <w:szCs w:val="28"/>
        </w:rPr>
        <w:t xml:space="preserve"> спрямована на шкоду інтересам н</w:t>
      </w:r>
      <w:r w:rsidR="002B60C5" w:rsidRPr="002B60C5">
        <w:rPr>
          <w:rFonts w:ascii="Times New Roman" w:hAnsi="Times New Roman" w:cs="Times New Roman"/>
          <w:color w:val="000000" w:themeColor="text1"/>
          <w:sz w:val="28"/>
          <w:szCs w:val="28"/>
        </w:rPr>
        <w:t xml:space="preserve">ації. Кара за такий наклеп повинна бути суворішою, ніж за наклеп на </w:t>
      </w:r>
      <w:r w:rsidR="002B60C5" w:rsidRPr="002B60C5">
        <w:rPr>
          <w:rFonts w:ascii="Times New Roman" w:hAnsi="Times New Roman" w:cs="Times New Roman"/>
          <w:color w:val="000000" w:themeColor="text1"/>
          <w:sz w:val="28"/>
          <w:szCs w:val="28"/>
        </w:rPr>
        <w:lastRenderedPageBreak/>
        <w:t xml:space="preserve">окремого індивіда. </w:t>
      </w:r>
      <w:r>
        <w:rPr>
          <w:rFonts w:ascii="Times New Roman" w:hAnsi="Times New Roman" w:cs="Times New Roman"/>
          <w:color w:val="000000" w:themeColor="text1"/>
          <w:sz w:val="28"/>
          <w:szCs w:val="28"/>
        </w:rPr>
        <w:t>П</w:t>
      </w:r>
      <w:r w:rsidR="002B60C5" w:rsidRPr="002B60C5">
        <w:rPr>
          <w:rFonts w:ascii="Times New Roman" w:hAnsi="Times New Roman" w:cs="Times New Roman"/>
          <w:color w:val="000000" w:themeColor="text1"/>
          <w:sz w:val="28"/>
          <w:szCs w:val="28"/>
        </w:rPr>
        <w:t>олітика</w:t>
      </w:r>
      <w:r>
        <w:rPr>
          <w:rFonts w:ascii="Times New Roman" w:hAnsi="Times New Roman" w:cs="Times New Roman"/>
          <w:color w:val="000000" w:themeColor="text1"/>
          <w:sz w:val="28"/>
          <w:szCs w:val="28"/>
        </w:rPr>
        <w:t xml:space="preserve"> Британського союзу фашистів щодо преси виражалася у вимогах</w:t>
      </w:r>
      <w:r w:rsidR="008F2DAF">
        <w:rPr>
          <w:rFonts w:ascii="Times New Roman" w:hAnsi="Times New Roman" w:cs="Times New Roman"/>
          <w:color w:val="000000" w:themeColor="text1"/>
          <w:sz w:val="28"/>
          <w:szCs w:val="28"/>
        </w:rPr>
        <w:t xml:space="preserve"> від неї</w:t>
      </w:r>
      <w:r w:rsidR="0096147C">
        <w:rPr>
          <w:rFonts w:ascii="Times New Roman" w:hAnsi="Times New Roman" w:cs="Times New Roman"/>
          <w:color w:val="000000" w:themeColor="text1"/>
          <w:sz w:val="28"/>
          <w:szCs w:val="28"/>
        </w:rPr>
        <w:t xml:space="preserve"> правдивої інформації</w:t>
      </w:r>
      <w:r w:rsidR="00376EB2">
        <w:rPr>
          <w:rFonts w:ascii="Times New Roman" w:hAnsi="Times New Roman" w:cs="Times New Roman"/>
          <w:color w:val="000000" w:themeColor="text1"/>
          <w:sz w:val="28"/>
          <w:szCs w:val="28"/>
        </w:rPr>
        <w:t xml:space="preserve"> </w:t>
      </w:r>
      <w:r w:rsidR="004F56D3">
        <w:rPr>
          <w:rFonts w:ascii="Times New Roman" w:hAnsi="Times New Roman" w:cs="Times New Roman"/>
          <w:color w:val="000000" w:themeColor="text1"/>
          <w:sz w:val="28"/>
          <w:szCs w:val="28"/>
        </w:rPr>
        <w:t xml:space="preserve"> </w:t>
      </w:r>
      <w:r w:rsidR="008F2DAF">
        <w:rPr>
          <w:rFonts w:ascii="Times New Roman" w:hAnsi="Times New Roman" w:cs="Times New Roman"/>
          <w:color w:val="000000" w:themeColor="text1"/>
          <w:sz w:val="28"/>
          <w:szCs w:val="28"/>
        </w:rPr>
        <w:t>72, с.119</w:t>
      </w:r>
      <w:r w:rsidR="00376EB2">
        <w:rPr>
          <w:rFonts w:ascii="Times New Roman" w:hAnsi="Times New Roman" w:cs="Times New Roman"/>
          <w:color w:val="000000" w:themeColor="text1"/>
          <w:sz w:val="28"/>
          <w:szCs w:val="28"/>
        </w:rPr>
        <w:t>]</w:t>
      </w:r>
      <w:r w:rsidR="0096147C">
        <w:rPr>
          <w:rFonts w:ascii="Times New Roman" w:hAnsi="Times New Roman" w:cs="Times New Roman"/>
          <w:color w:val="000000" w:themeColor="text1"/>
          <w:sz w:val="28"/>
          <w:szCs w:val="28"/>
        </w:rPr>
        <w:t>.</w:t>
      </w:r>
    </w:p>
    <w:p w:rsidR="002B60C5" w:rsidRPr="002B60C5" w:rsidRDefault="007F32D6"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Союз обіцяв, що з </w:t>
      </w:r>
      <w:r w:rsidR="0096147C">
        <w:rPr>
          <w:rFonts w:ascii="Times New Roman" w:hAnsi="Times New Roman" w:cs="Times New Roman"/>
          <w:color w:val="000000" w:themeColor="text1"/>
          <w:sz w:val="28"/>
          <w:szCs w:val="28"/>
        </w:rPr>
        <w:t>партійністю</w:t>
      </w:r>
      <w:r w:rsidR="002B60C5" w:rsidRPr="002B60C5">
        <w:rPr>
          <w:rFonts w:ascii="Times New Roman" w:hAnsi="Times New Roman" w:cs="Times New Roman"/>
          <w:color w:val="000000" w:themeColor="text1"/>
          <w:sz w:val="28"/>
          <w:szCs w:val="28"/>
        </w:rPr>
        <w:t xml:space="preserve"> буде покінчено, зникнуть і старі </w:t>
      </w:r>
      <w:r>
        <w:rPr>
          <w:rFonts w:ascii="Times New Roman" w:hAnsi="Times New Roman" w:cs="Times New Roman"/>
          <w:color w:val="000000" w:themeColor="text1"/>
          <w:sz w:val="28"/>
          <w:szCs w:val="28"/>
        </w:rPr>
        <w:t>методи. Натомість цієї старої</w:t>
      </w:r>
      <w:r w:rsidR="002B60C5" w:rsidRPr="002B60C5">
        <w:rPr>
          <w:rFonts w:ascii="Times New Roman" w:hAnsi="Times New Roman" w:cs="Times New Roman"/>
          <w:color w:val="000000" w:themeColor="text1"/>
          <w:sz w:val="28"/>
          <w:szCs w:val="28"/>
        </w:rPr>
        <w:t xml:space="preserve"> системи люди отримають справжню свобо</w:t>
      </w:r>
      <w:r>
        <w:rPr>
          <w:rFonts w:ascii="Times New Roman" w:hAnsi="Times New Roman" w:cs="Times New Roman"/>
          <w:color w:val="000000" w:themeColor="text1"/>
          <w:sz w:val="28"/>
          <w:szCs w:val="28"/>
        </w:rPr>
        <w:t>ду слова, більш дієву. М</w:t>
      </w:r>
      <w:r w:rsidR="002B60C5" w:rsidRPr="002B60C5">
        <w:rPr>
          <w:rFonts w:ascii="Times New Roman" w:hAnsi="Times New Roman" w:cs="Times New Roman"/>
          <w:color w:val="000000" w:themeColor="text1"/>
          <w:sz w:val="28"/>
          <w:szCs w:val="28"/>
        </w:rPr>
        <w:t>ісце пасивних, бездіяльних парламентських фракцій займуть корпорації, які дадуть народу можливість висловлювати свою думку, вести конструктивну критику і тим допомагати уряду в його роботі. Будь-</w:t>
      </w:r>
      <w:r>
        <w:rPr>
          <w:rFonts w:ascii="Times New Roman" w:hAnsi="Times New Roman" w:cs="Times New Roman"/>
          <w:color w:val="000000" w:themeColor="text1"/>
          <w:sz w:val="28"/>
          <w:szCs w:val="28"/>
        </w:rPr>
        <w:t xml:space="preserve">який </w:t>
      </w:r>
      <w:r w:rsidR="002B60C5" w:rsidRPr="002B60C5">
        <w:rPr>
          <w:rFonts w:ascii="Times New Roman" w:hAnsi="Times New Roman" w:cs="Times New Roman"/>
          <w:color w:val="000000" w:themeColor="text1"/>
          <w:sz w:val="28"/>
          <w:szCs w:val="28"/>
        </w:rPr>
        <w:t>фермер або найманий робітник, будь-який інженер, шахтар, лікар, бухгалтер, домогоспода</w:t>
      </w:r>
      <w:r>
        <w:rPr>
          <w:rFonts w:ascii="Times New Roman" w:hAnsi="Times New Roman" w:cs="Times New Roman"/>
          <w:color w:val="000000" w:themeColor="text1"/>
          <w:sz w:val="28"/>
          <w:szCs w:val="28"/>
        </w:rPr>
        <w:t xml:space="preserve">рка, кожен у своїй корпорації, </w:t>
      </w:r>
      <w:r w:rsidRPr="009C089B">
        <w:rPr>
          <w:rFonts w:ascii="Times New Roman" w:hAnsi="Times New Roman" w:cs="Times New Roman"/>
          <w:sz w:val="28"/>
          <w:szCs w:val="28"/>
        </w:rPr>
        <w:t>–</w:t>
      </w:r>
      <w:r w:rsidR="002B60C5" w:rsidRPr="002B60C5">
        <w:rPr>
          <w:rFonts w:ascii="Times New Roman" w:hAnsi="Times New Roman" w:cs="Times New Roman"/>
          <w:color w:val="000000" w:themeColor="text1"/>
          <w:sz w:val="28"/>
          <w:szCs w:val="28"/>
        </w:rPr>
        <w:t xml:space="preserve"> покликані висловлювати свою думку і пропозиції</w:t>
      </w:r>
      <w:r>
        <w:rPr>
          <w:rFonts w:ascii="Times New Roman" w:hAnsi="Times New Roman" w:cs="Times New Roman"/>
          <w:color w:val="000000" w:themeColor="text1"/>
          <w:sz w:val="28"/>
          <w:szCs w:val="28"/>
        </w:rPr>
        <w:t>, які</w:t>
      </w:r>
      <w:r w:rsidR="002B60C5" w:rsidRPr="002B60C5">
        <w:rPr>
          <w:rFonts w:ascii="Times New Roman" w:hAnsi="Times New Roman" w:cs="Times New Roman"/>
          <w:color w:val="000000" w:themeColor="text1"/>
          <w:sz w:val="28"/>
          <w:szCs w:val="28"/>
        </w:rPr>
        <w:t xml:space="preserve"> будуть вітатися</w:t>
      </w:r>
      <w:r>
        <w:rPr>
          <w:rFonts w:ascii="Times New Roman" w:hAnsi="Times New Roman" w:cs="Times New Roman"/>
          <w:color w:val="000000" w:themeColor="text1"/>
          <w:sz w:val="28"/>
          <w:szCs w:val="28"/>
        </w:rPr>
        <w:t>.</w:t>
      </w:r>
    </w:p>
    <w:p w:rsidR="002B60C5" w:rsidRPr="002B60C5" w:rsidRDefault="007F32D6"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Заповітна мета, яку ставив фашизм </w:t>
      </w:r>
      <w:r w:rsidRPr="009C089B">
        <w:rPr>
          <w:rFonts w:ascii="Times New Roman" w:hAnsi="Times New Roman" w:cs="Times New Roman"/>
          <w:sz w:val="28"/>
          <w:szCs w:val="28"/>
        </w:rPr>
        <w:t>–</w:t>
      </w:r>
      <w:r w:rsidR="002B60C5" w:rsidRPr="002B60C5">
        <w:rPr>
          <w:rFonts w:ascii="Times New Roman" w:hAnsi="Times New Roman" w:cs="Times New Roman"/>
          <w:color w:val="000000" w:themeColor="text1"/>
          <w:sz w:val="28"/>
          <w:szCs w:val="28"/>
        </w:rPr>
        <w:t xml:space="preserve"> покінчити з</w:t>
      </w:r>
      <w:r>
        <w:rPr>
          <w:rFonts w:ascii="Times New Roman" w:hAnsi="Times New Roman" w:cs="Times New Roman"/>
          <w:color w:val="000000" w:themeColor="text1"/>
          <w:sz w:val="28"/>
          <w:szCs w:val="28"/>
        </w:rPr>
        <w:t xml:space="preserve"> партійними іграми, які руйнували н</w:t>
      </w:r>
      <w:r w:rsidR="002B60C5" w:rsidRPr="002B60C5">
        <w:rPr>
          <w:rFonts w:ascii="Times New Roman" w:hAnsi="Times New Roman" w:cs="Times New Roman"/>
          <w:color w:val="000000" w:themeColor="text1"/>
          <w:sz w:val="28"/>
          <w:szCs w:val="28"/>
        </w:rPr>
        <w:t xml:space="preserve">ацію. </w:t>
      </w:r>
      <w:r>
        <w:rPr>
          <w:rFonts w:ascii="Times New Roman" w:hAnsi="Times New Roman" w:cs="Times New Roman"/>
          <w:color w:val="000000" w:themeColor="text1"/>
          <w:sz w:val="28"/>
          <w:szCs w:val="28"/>
        </w:rPr>
        <w:t>Вони пропонували щоб право голосу надавалося</w:t>
      </w:r>
      <w:r w:rsidR="002B60C5" w:rsidRPr="002B60C5">
        <w:rPr>
          <w:rFonts w:ascii="Times New Roman" w:hAnsi="Times New Roman" w:cs="Times New Roman"/>
          <w:color w:val="000000" w:themeColor="text1"/>
          <w:sz w:val="28"/>
          <w:szCs w:val="28"/>
        </w:rPr>
        <w:t xml:space="preserve"> за професійною, а не за територіальною ознакою, тобто критерієм при розподілі цього права буде трудовий статус громадян обох статей, а не їх місце проживання. І голосувати вони буду</w:t>
      </w:r>
      <w:r>
        <w:rPr>
          <w:rFonts w:ascii="Times New Roman" w:hAnsi="Times New Roman" w:cs="Times New Roman"/>
          <w:color w:val="000000" w:themeColor="text1"/>
          <w:sz w:val="28"/>
          <w:szCs w:val="28"/>
        </w:rPr>
        <w:t>ть не за професійних політиків</w:t>
      </w:r>
      <w:r w:rsidR="002B60C5" w:rsidRPr="002B60C5">
        <w:rPr>
          <w:rFonts w:ascii="Times New Roman" w:hAnsi="Times New Roman" w:cs="Times New Roman"/>
          <w:color w:val="000000" w:themeColor="text1"/>
          <w:sz w:val="28"/>
          <w:szCs w:val="28"/>
        </w:rPr>
        <w:t>, але за людей, знайомих з проблемами їх галузі. У такій системі н</w:t>
      </w:r>
      <w:r>
        <w:rPr>
          <w:rFonts w:ascii="Times New Roman" w:hAnsi="Times New Roman" w:cs="Times New Roman"/>
          <w:color w:val="000000" w:themeColor="text1"/>
          <w:sz w:val="28"/>
          <w:szCs w:val="28"/>
        </w:rPr>
        <w:t xml:space="preserve">емає місця партіям і політикам. Члени Союзу просили </w:t>
      </w:r>
      <w:r w:rsidR="002B60C5" w:rsidRPr="002B60C5">
        <w:rPr>
          <w:rFonts w:ascii="Times New Roman" w:hAnsi="Times New Roman" w:cs="Times New Roman"/>
          <w:color w:val="000000" w:themeColor="text1"/>
          <w:sz w:val="28"/>
          <w:szCs w:val="28"/>
        </w:rPr>
        <w:t>у народу повноваження на знищення партійної системи, оскільки старий порядок, щ</w:t>
      </w:r>
      <w:r>
        <w:rPr>
          <w:rFonts w:ascii="Times New Roman" w:hAnsi="Times New Roman" w:cs="Times New Roman"/>
          <w:color w:val="000000" w:themeColor="text1"/>
          <w:sz w:val="28"/>
          <w:szCs w:val="28"/>
        </w:rPr>
        <w:t>о породив партії</w:t>
      </w:r>
      <w:r w:rsidR="002B60C5" w:rsidRPr="002B60C5">
        <w:rPr>
          <w:rFonts w:ascii="Times New Roman" w:hAnsi="Times New Roman" w:cs="Times New Roman"/>
          <w:color w:val="000000" w:themeColor="text1"/>
          <w:sz w:val="28"/>
          <w:szCs w:val="28"/>
        </w:rPr>
        <w:t>, зазнав краху.</w:t>
      </w:r>
    </w:p>
    <w:p w:rsidR="002B60C5" w:rsidRPr="002B60C5" w:rsidRDefault="0096147C"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 приводу диктатури  фашистський рух проголошував</w:t>
      </w:r>
      <w:r w:rsidR="002B60C5" w:rsidRPr="002B60C5">
        <w:rPr>
          <w:rFonts w:ascii="Times New Roman" w:hAnsi="Times New Roman" w:cs="Times New Roman"/>
          <w:color w:val="000000" w:themeColor="text1"/>
          <w:sz w:val="28"/>
          <w:szCs w:val="28"/>
        </w:rPr>
        <w:t xml:space="preserve"> вожд</w:t>
      </w:r>
      <w:r>
        <w:rPr>
          <w:rFonts w:ascii="Times New Roman" w:hAnsi="Times New Roman" w:cs="Times New Roman"/>
          <w:color w:val="000000" w:themeColor="text1"/>
          <w:sz w:val="28"/>
          <w:szCs w:val="28"/>
        </w:rPr>
        <w:t>изм, а не тиранію. На шляху до національного в</w:t>
      </w:r>
      <w:r w:rsidR="002B60C5" w:rsidRPr="002B60C5">
        <w:rPr>
          <w:rFonts w:ascii="Times New Roman" w:hAnsi="Times New Roman" w:cs="Times New Roman"/>
          <w:color w:val="000000" w:themeColor="text1"/>
          <w:sz w:val="28"/>
          <w:szCs w:val="28"/>
        </w:rPr>
        <w:t>ідродження на</w:t>
      </w:r>
      <w:r>
        <w:rPr>
          <w:rFonts w:ascii="Times New Roman" w:hAnsi="Times New Roman" w:cs="Times New Roman"/>
          <w:color w:val="000000" w:themeColor="text1"/>
          <w:sz w:val="28"/>
          <w:szCs w:val="28"/>
        </w:rPr>
        <w:t>род повинен сам висунути свого вождя. Якщо це диктатура, то диктатура народу, представлена ​​народним вождем і народним урядом. Фашизм висувавав</w:t>
      </w:r>
      <w:r w:rsidR="002B60C5" w:rsidRPr="002B60C5">
        <w:rPr>
          <w:rFonts w:ascii="Times New Roman" w:hAnsi="Times New Roman" w:cs="Times New Roman"/>
          <w:color w:val="000000" w:themeColor="text1"/>
          <w:sz w:val="28"/>
          <w:szCs w:val="28"/>
        </w:rPr>
        <w:t xml:space="preserve"> принцип вождизму, через який ця воля втілиться в дію. Так</w:t>
      </w:r>
      <w:r>
        <w:rPr>
          <w:rFonts w:ascii="Times New Roman" w:hAnsi="Times New Roman" w:cs="Times New Roman"/>
          <w:color w:val="000000" w:themeColor="text1"/>
          <w:sz w:val="28"/>
          <w:szCs w:val="28"/>
        </w:rPr>
        <w:t>им чином, народна д</w:t>
      </w:r>
      <w:r w:rsidR="002B60C5" w:rsidRPr="002B60C5">
        <w:rPr>
          <w:rFonts w:ascii="Times New Roman" w:hAnsi="Times New Roman" w:cs="Times New Roman"/>
          <w:color w:val="000000" w:themeColor="text1"/>
          <w:sz w:val="28"/>
          <w:szCs w:val="28"/>
        </w:rPr>
        <w:t>иктат</w:t>
      </w:r>
      <w:r>
        <w:rPr>
          <w:rFonts w:ascii="Times New Roman" w:hAnsi="Times New Roman" w:cs="Times New Roman"/>
          <w:color w:val="000000" w:themeColor="text1"/>
          <w:sz w:val="28"/>
          <w:szCs w:val="28"/>
        </w:rPr>
        <w:t>ура змінить диктатуру олігархії</w:t>
      </w:r>
      <w:r w:rsidR="008F2DAF">
        <w:rPr>
          <w:rFonts w:ascii="Times New Roman" w:hAnsi="Times New Roman" w:cs="Times New Roman"/>
          <w:color w:val="000000" w:themeColor="text1"/>
          <w:sz w:val="28"/>
          <w:szCs w:val="28"/>
        </w:rPr>
        <w:t xml:space="preserve"> [42, с.111]</w:t>
      </w:r>
      <w:r w:rsidR="002B60C5" w:rsidRPr="002B60C5">
        <w:rPr>
          <w:rFonts w:ascii="Times New Roman" w:hAnsi="Times New Roman" w:cs="Times New Roman"/>
          <w:color w:val="000000" w:themeColor="text1"/>
          <w:sz w:val="28"/>
          <w:szCs w:val="28"/>
        </w:rPr>
        <w:t>.</w:t>
      </w:r>
    </w:p>
    <w:p w:rsidR="002B60C5" w:rsidRPr="002B60C5" w:rsidRDefault="0096147C"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Шлях до мети за словами членів Британського союзу фашистів був л</w:t>
      </w:r>
      <w:r w:rsidR="002B60C5" w:rsidRPr="002B60C5">
        <w:rPr>
          <w:rFonts w:ascii="Times New Roman" w:hAnsi="Times New Roman" w:cs="Times New Roman"/>
          <w:color w:val="000000" w:themeColor="text1"/>
          <w:sz w:val="28"/>
          <w:szCs w:val="28"/>
        </w:rPr>
        <w:t xml:space="preserve">егальний і конституційний. </w:t>
      </w:r>
      <w:r>
        <w:rPr>
          <w:rFonts w:ascii="Times New Roman" w:hAnsi="Times New Roman" w:cs="Times New Roman"/>
          <w:color w:val="000000" w:themeColor="text1"/>
          <w:sz w:val="28"/>
          <w:szCs w:val="28"/>
        </w:rPr>
        <w:t>Вони говорили, що візьмуть</w:t>
      </w:r>
      <w:r w:rsidR="002B60C5" w:rsidRPr="002B60C5">
        <w:rPr>
          <w:rFonts w:ascii="Times New Roman" w:hAnsi="Times New Roman" w:cs="Times New Roman"/>
          <w:color w:val="000000" w:themeColor="text1"/>
          <w:sz w:val="28"/>
          <w:szCs w:val="28"/>
        </w:rPr>
        <w:t xml:space="preserve"> влад</w:t>
      </w:r>
      <w:r>
        <w:rPr>
          <w:rFonts w:ascii="Times New Roman" w:hAnsi="Times New Roman" w:cs="Times New Roman"/>
          <w:color w:val="000000" w:themeColor="text1"/>
          <w:sz w:val="28"/>
          <w:szCs w:val="28"/>
        </w:rPr>
        <w:t>у, отримавши більшість місць в п</w:t>
      </w:r>
      <w:r w:rsidR="002B60C5" w:rsidRPr="002B60C5">
        <w:rPr>
          <w:rFonts w:ascii="Times New Roman" w:hAnsi="Times New Roman" w:cs="Times New Roman"/>
          <w:color w:val="000000" w:themeColor="text1"/>
          <w:sz w:val="28"/>
          <w:szCs w:val="28"/>
        </w:rPr>
        <w:t xml:space="preserve">арламенті. </w:t>
      </w:r>
      <w:r>
        <w:rPr>
          <w:rFonts w:ascii="Times New Roman" w:hAnsi="Times New Roman" w:cs="Times New Roman"/>
          <w:color w:val="000000" w:themeColor="text1"/>
          <w:sz w:val="28"/>
          <w:szCs w:val="28"/>
        </w:rPr>
        <w:t xml:space="preserve">Перше завдання </w:t>
      </w:r>
      <w:r w:rsidRPr="009C089B">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000000" w:themeColor="text1"/>
          <w:sz w:val="28"/>
          <w:szCs w:val="28"/>
        </w:rPr>
        <w:t xml:space="preserve">створення фашистського руху. Друге </w:t>
      </w:r>
      <w:r w:rsidRPr="009C089B">
        <w:rPr>
          <w:rFonts w:ascii="Times New Roman" w:hAnsi="Times New Roman" w:cs="Times New Roman"/>
          <w:sz w:val="28"/>
          <w:szCs w:val="28"/>
        </w:rPr>
        <w:t>–</w:t>
      </w:r>
      <w:r>
        <w:rPr>
          <w:rFonts w:ascii="Times New Roman" w:hAnsi="Times New Roman" w:cs="Times New Roman"/>
          <w:sz w:val="28"/>
          <w:szCs w:val="28"/>
        </w:rPr>
        <w:t xml:space="preserve"> </w:t>
      </w:r>
      <w:r w:rsidR="002B60C5" w:rsidRPr="002B60C5">
        <w:rPr>
          <w:rFonts w:ascii="Times New Roman" w:hAnsi="Times New Roman" w:cs="Times New Roman"/>
          <w:color w:val="000000" w:themeColor="text1"/>
          <w:sz w:val="28"/>
          <w:szCs w:val="28"/>
        </w:rPr>
        <w:t>ст</w:t>
      </w:r>
      <w:r>
        <w:rPr>
          <w:rFonts w:ascii="Times New Roman" w:hAnsi="Times New Roman" w:cs="Times New Roman"/>
          <w:color w:val="000000" w:themeColor="text1"/>
          <w:sz w:val="28"/>
          <w:szCs w:val="28"/>
        </w:rPr>
        <w:t>ворення передвиборного апарату. По завершенні цієї стадії вони вступали в передвиборчу</w:t>
      </w:r>
      <w:r w:rsidR="002B60C5" w:rsidRPr="002B60C5">
        <w:rPr>
          <w:rFonts w:ascii="Times New Roman" w:hAnsi="Times New Roman" w:cs="Times New Roman"/>
          <w:color w:val="000000" w:themeColor="text1"/>
          <w:sz w:val="28"/>
          <w:szCs w:val="28"/>
        </w:rPr>
        <w:t xml:space="preserve"> боротьбу.</w:t>
      </w:r>
    </w:p>
    <w:p w:rsidR="002B60C5" w:rsidRPr="002B60C5" w:rsidRDefault="002B60C5" w:rsidP="00E7184A">
      <w:pPr>
        <w:spacing w:after="0" w:line="360" w:lineRule="auto"/>
        <w:ind w:left="397" w:firstLine="708"/>
        <w:jc w:val="both"/>
        <w:rPr>
          <w:rFonts w:ascii="Times New Roman" w:hAnsi="Times New Roman" w:cs="Times New Roman"/>
          <w:color w:val="000000" w:themeColor="text1"/>
          <w:sz w:val="28"/>
          <w:szCs w:val="28"/>
        </w:rPr>
      </w:pPr>
      <w:r w:rsidRPr="002B60C5">
        <w:rPr>
          <w:rFonts w:ascii="Times New Roman" w:hAnsi="Times New Roman" w:cs="Times New Roman"/>
          <w:color w:val="000000" w:themeColor="text1"/>
          <w:sz w:val="28"/>
          <w:szCs w:val="28"/>
        </w:rPr>
        <w:lastRenderedPageBreak/>
        <w:t>Першим кроком Фашистського парламен</w:t>
      </w:r>
      <w:r w:rsidR="0096147C">
        <w:rPr>
          <w:rFonts w:ascii="Times New Roman" w:hAnsi="Times New Roman" w:cs="Times New Roman"/>
          <w:color w:val="000000" w:themeColor="text1"/>
          <w:sz w:val="28"/>
          <w:szCs w:val="28"/>
        </w:rPr>
        <w:t>тської більшості стане надання ф</w:t>
      </w:r>
      <w:r w:rsidRPr="002B60C5">
        <w:rPr>
          <w:rFonts w:ascii="Times New Roman" w:hAnsi="Times New Roman" w:cs="Times New Roman"/>
          <w:color w:val="000000" w:themeColor="text1"/>
          <w:sz w:val="28"/>
          <w:szCs w:val="28"/>
        </w:rPr>
        <w:t>ашистському уряду права прямої дії</w:t>
      </w:r>
      <w:r w:rsidR="0096147C">
        <w:rPr>
          <w:rFonts w:ascii="Times New Roman" w:hAnsi="Times New Roman" w:cs="Times New Roman"/>
          <w:color w:val="000000" w:themeColor="text1"/>
          <w:sz w:val="28"/>
          <w:szCs w:val="28"/>
        </w:rPr>
        <w:t>, маючи, однак, на увазі право п</w:t>
      </w:r>
      <w:r w:rsidRPr="002B60C5">
        <w:rPr>
          <w:rFonts w:ascii="Times New Roman" w:hAnsi="Times New Roman" w:cs="Times New Roman"/>
          <w:color w:val="000000" w:themeColor="text1"/>
          <w:sz w:val="28"/>
          <w:szCs w:val="28"/>
        </w:rPr>
        <w:t>арламенту висловити уряду вотум недовіри, в разі зловживання владою.</w:t>
      </w:r>
      <w:r w:rsidR="0096147C">
        <w:rPr>
          <w:rFonts w:ascii="Times New Roman" w:hAnsi="Times New Roman" w:cs="Times New Roman"/>
          <w:color w:val="000000" w:themeColor="text1"/>
          <w:sz w:val="28"/>
          <w:szCs w:val="28"/>
        </w:rPr>
        <w:t xml:space="preserve"> Так вони поєднували</w:t>
      </w:r>
      <w:r w:rsidRPr="002B60C5">
        <w:rPr>
          <w:rFonts w:ascii="Times New Roman" w:hAnsi="Times New Roman" w:cs="Times New Roman"/>
          <w:color w:val="000000" w:themeColor="text1"/>
          <w:sz w:val="28"/>
          <w:szCs w:val="28"/>
        </w:rPr>
        <w:t xml:space="preserve"> сильний ур</w:t>
      </w:r>
      <w:r w:rsidR="0096147C">
        <w:rPr>
          <w:rFonts w:ascii="Times New Roman" w:hAnsi="Times New Roman" w:cs="Times New Roman"/>
          <w:color w:val="000000" w:themeColor="text1"/>
          <w:sz w:val="28"/>
          <w:szCs w:val="28"/>
        </w:rPr>
        <w:t>яд з народним контролем, через п</w:t>
      </w:r>
      <w:r w:rsidRPr="002B60C5">
        <w:rPr>
          <w:rFonts w:ascii="Times New Roman" w:hAnsi="Times New Roman" w:cs="Times New Roman"/>
          <w:color w:val="000000" w:themeColor="text1"/>
          <w:sz w:val="28"/>
          <w:szCs w:val="28"/>
        </w:rPr>
        <w:t>арламент, обраний народом</w:t>
      </w:r>
      <w:r w:rsidR="008F2DAF">
        <w:rPr>
          <w:rFonts w:ascii="Times New Roman" w:hAnsi="Times New Roman" w:cs="Times New Roman"/>
          <w:color w:val="000000" w:themeColor="text1"/>
          <w:sz w:val="28"/>
          <w:szCs w:val="28"/>
        </w:rPr>
        <w:t xml:space="preserve"> [12, с.7]</w:t>
      </w:r>
      <w:r w:rsidRPr="002B60C5">
        <w:rPr>
          <w:rFonts w:ascii="Times New Roman" w:hAnsi="Times New Roman" w:cs="Times New Roman"/>
          <w:color w:val="000000" w:themeColor="text1"/>
          <w:sz w:val="28"/>
          <w:szCs w:val="28"/>
        </w:rPr>
        <w:t>.</w:t>
      </w:r>
    </w:p>
    <w:p w:rsidR="002B60C5" w:rsidRPr="002B60C5" w:rsidRDefault="0096147C"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Жінки повинні були отримувати</w:t>
      </w:r>
      <w:r w:rsidR="002B60C5" w:rsidRPr="002B60C5">
        <w:rPr>
          <w:rFonts w:ascii="Times New Roman" w:hAnsi="Times New Roman" w:cs="Times New Roman"/>
          <w:color w:val="000000" w:themeColor="text1"/>
          <w:sz w:val="28"/>
          <w:szCs w:val="28"/>
        </w:rPr>
        <w:t xml:space="preserve"> доступ у будь-яку корпорацію, яку представляє їхня галуз</w:t>
      </w:r>
      <w:r>
        <w:rPr>
          <w:rFonts w:ascii="Times New Roman" w:hAnsi="Times New Roman" w:cs="Times New Roman"/>
          <w:color w:val="000000" w:themeColor="text1"/>
          <w:sz w:val="28"/>
          <w:szCs w:val="28"/>
        </w:rPr>
        <w:t>ь або професію. Більш того, ф</w:t>
      </w:r>
      <w:r w:rsidR="002B60C5" w:rsidRPr="002B60C5">
        <w:rPr>
          <w:rFonts w:ascii="Times New Roman" w:hAnsi="Times New Roman" w:cs="Times New Roman"/>
          <w:color w:val="000000" w:themeColor="text1"/>
          <w:sz w:val="28"/>
          <w:szCs w:val="28"/>
        </w:rPr>
        <w:t>ашизм вперше</w:t>
      </w:r>
      <w:r>
        <w:rPr>
          <w:rFonts w:ascii="Times New Roman" w:hAnsi="Times New Roman" w:cs="Times New Roman"/>
          <w:color w:val="000000" w:themeColor="text1"/>
          <w:sz w:val="28"/>
          <w:szCs w:val="28"/>
        </w:rPr>
        <w:t xml:space="preserve"> обіцяв дати </w:t>
      </w:r>
      <w:r w:rsidR="002B60C5" w:rsidRPr="002B60C5">
        <w:rPr>
          <w:rFonts w:ascii="Times New Roman" w:hAnsi="Times New Roman" w:cs="Times New Roman"/>
          <w:color w:val="000000" w:themeColor="text1"/>
          <w:sz w:val="28"/>
          <w:szCs w:val="28"/>
        </w:rPr>
        <w:t>можливість ефективного пре</w:t>
      </w:r>
      <w:r>
        <w:rPr>
          <w:rFonts w:ascii="Times New Roman" w:hAnsi="Times New Roman" w:cs="Times New Roman"/>
          <w:color w:val="000000" w:themeColor="text1"/>
          <w:sz w:val="28"/>
          <w:szCs w:val="28"/>
        </w:rPr>
        <w:t>дставництва великому числу</w:t>
      </w:r>
      <w:r w:rsidR="002B60C5" w:rsidRPr="002B60C5">
        <w:rPr>
          <w:rFonts w:ascii="Times New Roman" w:hAnsi="Times New Roman" w:cs="Times New Roman"/>
          <w:color w:val="000000" w:themeColor="text1"/>
          <w:sz w:val="28"/>
          <w:szCs w:val="28"/>
        </w:rPr>
        <w:t xml:space="preserve"> дружин і матерів. Для них буде створена і отримає особливий державний статус спеціальна корпорація, яка </w:t>
      </w:r>
      <w:r w:rsidRPr="002B60C5">
        <w:rPr>
          <w:rFonts w:ascii="Times New Roman" w:hAnsi="Times New Roman" w:cs="Times New Roman"/>
          <w:color w:val="000000" w:themeColor="text1"/>
          <w:sz w:val="28"/>
          <w:szCs w:val="28"/>
        </w:rPr>
        <w:t>займиться</w:t>
      </w:r>
      <w:r w:rsidR="002B60C5" w:rsidRPr="002B60C5">
        <w:rPr>
          <w:rFonts w:ascii="Times New Roman" w:hAnsi="Times New Roman" w:cs="Times New Roman"/>
          <w:color w:val="000000" w:themeColor="text1"/>
          <w:sz w:val="28"/>
          <w:szCs w:val="28"/>
        </w:rPr>
        <w:t xml:space="preserve"> такими питаннями, як охорона дитинства та материнства, і, крім усього іншого, отримає право дорадчого органу з питань продовольчих цін, житлового будівництва, освіти т</w:t>
      </w:r>
      <w:r>
        <w:rPr>
          <w:rFonts w:ascii="Times New Roman" w:hAnsi="Times New Roman" w:cs="Times New Roman"/>
          <w:color w:val="000000" w:themeColor="text1"/>
          <w:sz w:val="28"/>
          <w:szCs w:val="28"/>
        </w:rPr>
        <w:t>а інших областей, в яких твереза думка</w:t>
      </w:r>
      <w:r w:rsidR="002B60C5" w:rsidRPr="002B60C5">
        <w:rPr>
          <w:rFonts w:ascii="Times New Roman" w:hAnsi="Times New Roman" w:cs="Times New Roman"/>
          <w:color w:val="000000" w:themeColor="text1"/>
          <w:sz w:val="28"/>
          <w:szCs w:val="28"/>
        </w:rPr>
        <w:t xml:space="preserve"> домогосподарки</w:t>
      </w:r>
      <w:r>
        <w:rPr>
          <w:rFonts w:ascii="Times New Roman" w:hAnsi="Times New Roman" w:cs="Times New Roman"/>
          <w:color w:val="000000" w:themeColor="text1"/>
          <w:sz w:val="28"/>
          <w:szCs w:val="28"/>
        </w:rPr>
        <w:t xml:space="preserve"> цінніше, ніж думка професора-</w:t>
      </w:r>
      <w:r w:rsidR="002B60C5" w:rsidRPr="002B60C5">
        <w:rPr>
          <w:rFonts w:ascii="Times New Roman" w:hAnsi="Times New Roman" w:cs="Times New Roman"/>
          <w:color w:val="000000" w:themeColor="text1"/>
          <w:sz w:val="28"/>
          <w:szCs w:val="28"/>
        </w:rPr>
        <w:t>соціалі</w:t>
      </w:r>
      <w:r>
        <w:rPr>
          <w:rFonts w:ascii="Times New Roman" w:hAnsi="Times New Roman" w:cs="Times New Roman"/>
          <w:color w:val="000000" w:themeColor="text1"/>
          <w:sz w:val="28"/>
          <w:szCs w:val="28"/>
        </w:rPr>
        <w:t>ста.</w:t>
      </w:r>
    </w:p>
    <w:p w:rsidR="002B60C5" w:rsidRPr="002B60C5" w:rsidRDefault="008F2DAF"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Фашизм зберігав</w:t>
      </w:r>
      <w:r w:rsidR="002B60C5" w:rsidRPr="002B60C5">
        <w:rPr>
          <w:rFonts w:ascii="Times New Roman" w:hAnsi="Times New Roman" w:cs="Times New Roman"/>
          <w:color w:val="000000" w:themeColor="text1"/>
          <w:sz w:val="28"/>
          <w:szCs w:val="28"/>
        </w:rPr>
        <w:t xml:space="preserve"> Британс</w:t>
      </w:r>
      <w:r w:rsidR="00597145">
        <w:rPr>
          <w:rFonts w:ascii="Times New Roman" w:hAnsi="Times New Roman" w:cs="Times New Roman"/>
          <w:color w:val="000000" w:themeColor="text1"/>
          <w:sz w:val="28"/>
          <w:szCs w:val="28"/>
        </w:rPr>
        <w:t>ьку тр</w:t>
      </w:r>
      <w:r>
        <w:rPr>
          <w:rFonts w:ascii="Times New Roman" w:hAnsi="Times New Roman" w:cs="Times New Roman"/>
          <w:color w:val="000000" w:themeColor="text1"/>
          <w:sz w:val="28"/>
          <w:szCs w:val="28"/>
        </w:rPr>
        <w:t xml:space="preserve">адицію шанування жінки. </w:t>
      </w:r>
      <w:r w:rsidR="00597145">
        <w:rPr>
          <w:rFonts w:ascii="Times New Roman" w:hAnsi="Times New Roman" w:cs="Times New Roman"/>
          <w:color w:val="000000" w:themeColor="text1"/>
          <w:sz w:val="28"/>
          <w:szCs w:val="28"/>
        </w:rPr>
        <w:t>Вони стверджували, що виступають</w:t>
      </w:r>
      <w:r w:rsidR="002B60C5" w:rsidRPr="002B60C5">
        <w:rPr>
          <w:rFonts w:ascii="Times New Roman" w:hAnsi="Times New Roman" w:cs="Times New Roman"/>
          <w:color w:val="000000" w:themeColor="text1"/>
          <w:sz w:val="28"/>
          <w:szCs w:val="28"/>
        </w:rPr>
        <w:t xml:space="preserve"> проти занепадницького погляду існуючої системи на роль дружини і ма</w:t>
      </w:r>
      <w:r w:rsidR="00597145">
        <w:rPr>
          <w:rFonts w:ascii="Times New Roman" w:hAnsi="Times New Roman" w:cs="Times New Roman"/>
          <w:color w:val="000000" w:themeColor="text1"/>
          <w:sz w:val="28"/>
          <w:szCs w:val="28"/>
        </w:rPr>
        <w:t>тері, як на щось другорядне. І вважають</w:t>
      </w:r>
      <w:r w:rsidR="002B60C5" w:rsidRPr="002B60C5">
        <w:rPr>
          <w:rFonts w:ascii="Times New Roman" w:hAnsi="Times New Roman" w:cs="Times New Roman"/>
          <w:color w:val="000000" w:themeColor="text1"/>
          <w:sz w:val="28"/>
          <w:szCs w:val="28"/>
        </w:rPr>
        <w:t>, що це звання має найбільше значення в расовому і цивілізованому сенсі, і має вшановуватися і підтримуватися. Однак жінка в своєм</w:t>
      </w:r>
      <w:r w:rsidR="00597145">
        <w:rPr>
          <w:rFonts w:ascii="Times New Roman" w:hAnsi="Times New Roman" w:cs="Times New Roman"/>
          <w:color w:val="000000" w:themeColor="text1"/>
          <w:sz w:val="28"/>
          <w:szCs w:val="28"/>
        </w:rPr>
        <w:t>у виборі буде вільна, оскільки ф</w:t>
      </w:r>
      <w:r w:rsidR="002B60C5" w:rsidRPr="002B60C5">
        <w:rPr>
          <w:rFonts w:ascii="Times New Roman" w:hAnsi="Times New Roman" w:cs="Times New Roman"/>
          <w:color w:val="000000" w:themeColor="text1"/>
          <w:sz w:val="28"/>
          <w:szCs w:val="28"/>
        </w:rPr>
        <w:t>ашизм в боротьбі про</w:t>
      </w:r>
      <w:r w:rsidR="00597145">
        <w:rPr>
          <w:rFonts w:ascii="Times New Roman" w:hAnsi="Times New Roman" w:cs="Times New Roman"/>
          <w:color w:val="000000" w:themeColor="text1"/>
          <w:sz w:val="28"/>
          <w:szCs w:val="28"/>
        </w:rPr>
        <w:t>ти фальшивих цінностей</w:t>
      </w:r>
      <w:r w:rsidR="002B60C5" w:rsidRPr="002B60C5">
        <w:rPr>
          <w:rFonts w:ascii="Times New Roman" w:hAnsi="Times New Roman" w:cs="Times New Roman"/>
          <w:color w:val="000000" w:themeColor="text1"/>
          <w:sz w:val="28"/>
          <w:szCs w:val="28"/>
        </w:rPr>
        <w:t xml:space="preserve"> вдається не до снаги примусу і придушення, а до сили переконання і прикладу.</w:t>
      </w:r>
    </w:p>
    <w:p w:rsidR="002B60C5" w:rsidRPr="002B60C5" w:rsidRDefault="002B60C5" w:rsidP="00E7184A">
      <w:pPr>
        <w:spacing w:after="0" w:line="360" w:lineRule="auto"/>
        <w:ind w:left="397" w:firstLine="708"/>
        <w:jc w:val="both"/>
        <w:rPr>
          <w:rFonts w:ascii="Times New Roman" w:hAnsi="Times New Roman" w:cs="Times New Roman"/>
          <w:color w:val="000000" w:themeColor="text1"/>
          <w:sz w:val="28"/>
          <w:szCs w:val="28"/>
        </w:rPr>
      </w:pPr>
      <w:r w:rsidRPr="002B60C5">
        <w:rPr>
          <w:rFonts w:ascii="Times New Roman" w:hAnsi="Times New Roman" w:cs="Times New Roman"/>
          <w:color w:val="000000" w:themeColor="text1"/>
          <w:sz w:val="28"/>
          <w:szCs w:val="28"/>
        </w:rPr>
        <w:t>Важлива мета</w:t>
      </w:r>
      <w:r w:rsidR="00597145">
        <w:rPr>
          <w:rFonts w:ascii="Times New Roman" w:hAnsi="Times New Roman" w:cs="Times New Roman"/>
          <w:color w:val="000000" w:themeColor="text1"/>
          <w:sz w:val="28"/>
          <w:szCs w:val="28"/>
        </w:rPr>
        <w:t xml:space="preserve"> Британського союзу фашистів </w:t>
      </w:r>
      <w:r w:rsidR="00597145" w:rsidRPr="009C089B">
        <w:rPr>
          <w:rFonts w:ascii="Times New Roman" w:hAnsi="Times New Roman" w:cs="Times New Roman"/>
          <w:sz w:val="28"/>
          <w:szCs w:val="28"/>
        </w:rPr>
        <w:t>–</w:t>
      </w:r>
      <w:r w:rsidR="00597145">
        <w:rPr>
          <w:rFonts w:ascii="Times New Roman" w:hAnsi="Times New Roman" w:cs="Times New Roman"/>
          <w:sz w:val="28"/>
          <w:szCs w:val="28"/>
        </w:rPr>
        <w:t xml:space="preserve"> </w:t>
      </w:r>
      <w:r w:rsidRPr="002B60C5">
        <w:rPr>
          <w:rFonts w:ascii="Times New Roman" w:hAnsi="Times New Roman" w:cs="Times New Roman"/>
          <w:color w:val="000000" w:themeColor="text1"/>
          <w:sz w:val="28"/>
          <w:szCs w:val="28"/>
        </w:rPr>
        <w:t xml:space="preserve">створення умов для економічно доцільного управління галуззю, створення для її працівників гідного рівня життя, що виправдовує ризик, пов'язаний з їх професією. Для цього </w:t>
      </w:r>
      <w:r w:rsidR="00597145">
        <w:rPr>
          <w:rFonts w:ascii="Times New Roman" w:hAnsi="Times New Roman" w:cs="Times New Roman"/>
          <w:color w:val="000000" w:themeColor="text1"/>
          <w:sz w:val="28"/>
          <w:szCs w:val="28"/>
        </w:rPr>
        <w:t xml:space="preserve">було </w:t>
      </w:r>
      <w:r w:rsidRPr="002B60C5">
        <w:rPr>
          <w:rFonts w:ascii="Times New Roman" w:hAnsi="Times New Roman" w:cs="Times New Roman"/>
          <w:color w:val="000000" w:themeColor="text1"/>
          <w:sz w:val="28"/>
          <w:szCs w:val="28"/>
        </w:rPr>
        <w:t>необхідно порвати з політикою інтернаціоналізму в економіці. Д</w:t>
      </w:r>
      <w:r w:rsidR="00597145">
        <w:rPr>
          <w:rFonts w:ascii="Times New Roman" w:hAnsi="Times New Roman" w:cs="Times New Roman"/>
          <w:color w:val="000000" w:themeColor="text1"/>
          <w:sz w:val="28"/>
          <w:szCs w:val="28"/>
        </w:rPr>
        <w:t>ля реорганізації буде створена</w:t>
      </w:r>
      <w:r w:rsidRPr="002B60C5">
        <w:rPr>
          <w:rFonts w:ascii="Times New Roman" w:hAnsi="Times New Roman" w:cs="Times New Roman"/>
          <w:color w:val="000000" w:themeColor="text1"/>
          <w:sz w:val="28"/>
          <w:szCs w:val="28"/>
        </w:rPr>
        <w:t xml:space="preserve"> корпорація, в якій будуть представлені відповідно: робітники-гірники, власники і споживачі (останніх виставляє уряд). Завданням корпорації стане розкриття потенціалу галузі, припинення економічно недоцільних проектів, встановлення контактів з ринком збуту. А </w:t>
      </w:r>
      <w:r w:rsidRPr="002B60C5">
        <w:rPr>
          <w:rFonts w:ascii="Times New Roman" w:hAnsi="Times New Roman" w:cs="Times New Roman"/>
          <w:color w:val="000000" w:themeColor="text1"/>
          <w:sz w:val="28"/>
          <w:szCs w:val="28"/>
        </w:rPr>
        <w:lastRenderedPageBreak/>
        <w:t>також вироблення угоди, що встановлює гідний прожитковий мінімум для робітників.</w:t>
      </w:r>
    </w:p>
    <w:p w:rsidR="00597145" w:rsidRDefault="00597145" w:rsidP="00E7184A">
      <w:pPr>
        <w:spacing w:after="0" w:line="360" w:lineRule="auto"/>
        <w:ind w:left="39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Діюча система </w:t>
      </w:r>
      <w:r w:rsidR="002B60C5" w:rsidRPr="002B60C5">
        <w:rPr>
          <w:rFonts w:ascii="Times New Roman" w:hAnsi="Times New Roman" w:cs="Times New Roman"/>
          <w:color w:val="000000" w:themeColor="text1"/>
          <w:sz w:val="28"/>
          <w:szCs w:val="28"/>
        </w:rPr>
        <w:t>буде скасована без жодних компенсацій всюди, де це не спричинить за собою ускладнень в роботі. На корпорацію ляже також обов'язок по переселенню робітників і негайної реалізації інших невідкладних реформ, про необхідність яких говорять усі без винятку партії, але які так і не були проведені до сих пір і не будуть проведені</w:t>
      </w:r>
      <w:r w:rsidR="008F2DAF">
        <w:rPr>
          <w:rFonts w:ascii="Times New Roman" w:hAnsi="Times New Roman" w:cs="Times New Roman"/>
          <w:color w:val="000000" w:themeColor="text1"/>
          <w:sz w:val="28"/>
          <w:szCs w:val="28"/>
        </w:rPr>
        <w:t xml:space="preserve"> [7, с.35]</w:t>
      </w:r>
      <w:r w:rsidR="002B60C5" w:rsidRPr="002B60C5">
        <w:rPr>
          <w:rFonts w:ascii="Times New Roman" w:hAnsi="Times New Roman" w:cs="Times New Roman"/>
          <w:color w:val="000000" w:themeColor="text1"/>
          <w:sz w:val="28"/>
          <w:szCs w:val="28"/>
        </w:rPr>
        <w:t xml:space="preserve">. </w:t>
      </w:r>
    </w:p>
    <w:p w:rsidR="002B60C5" w:rsidRPr="002B60C5" w:rsidRDefault="002B60C5" w:rsidP="00E7184A">
      <w:pPr>
        <w:spacing w:after="0" w:line="360" w:lineRule="auto"/>
        <w:ind w:left="397" w:firstLine="708"/>
        <w:jc w:val="both"/>
        <w:rPr>
          <w:rFonts w:ascii="Times New Roman" w:hAnsi="Times New Roman" w:cs="Times New Roman"/>
          <w:color w:val="000000" w:themeColor="text1"/>
          <w:sz w:val="28"/>
          <w:szCs w:val="28"/>
        </w:rPr>
      </w:pPr>
      <w:r w:rsidRPr="002B60C5">
        <w:rPr>
          <w:rFonts w:ascii="Times New Roman" w:hAnsi="Times New Roman" w:cs="Times New Roman"/>
          <w:color w:val="000000" w:themeColor="text1"/>
          <w:sz w:val="28"/>
          <w:szCs w:val="28"/>
        </w:rPr>
        <w:t>Пот</w:t>
      </w:r>
      <w:r w:rsidR="00597145">
        <w:rPr>
          <w:rFonts w:ascii="Times New Roman" w:hAnsi="Times New Roman" w:cs="Times New Roman"/>
          <w:color w:val="000000" w:themeColor="text1"/>
          <w:sz w:val="28"/>
          <w:szCs w:val="28"/>
        </w:rPr>
        <w:t xml:space="preserve">реби в нафті </w:t>
      </w:r>
      <w:r w:rsidRPr="002B60C5">
        <w:rPr>
          <w:rFonts w:ascii="Times New Roman" w:hAnsi="Times New Roman" w:cs="Times New Roman"/>
          <w:color w:val="000000" w:themeColor="text1"/>
          <w:sz w:val="28"/>
          <w:szCs w:val="28"/>
        </w:rPr>
        <w:t>задовольнятимуться тільки з власних джерел, для іноземних шлях до Британії буде закритий. Од</w:t>
      </w:r>
      <w:r w:rsidR="00597145">
        <w:rPr>
          <w:rFonts w:ascii="Times New Roman" w:hAnsi="Times New Roman" w:cs="Times New Roman"/>
          <w:color w:val="000000" w:themeColor="text1"/>
          <w:sz w:val="28"/>
          <w:szCs w:val="28"/>
        </w:rPr>
        <w:t>ин цей крок дасть більше 90 тисяч робочих місць. Наукові розробки дозволяли</w:t>
      </w:r>
      <w:r w:rsidRPr="002B60C5">
        <w:rPr>
          <w:rFonts w:ascii="Times New Roman" w:hAnsi="Times New Roman" w:cs="Times New Roman"/>
          <w:color w:val="000000" w:themeColor="text1"/>
          <w:sz w:val="28"/>
          <w:szCs w:val="28"/>
        </w:rPr>
        <w:t xml:space="preserve"> про</w:t>
      </w:r>
      <w:r w:rsidR="00597145">
        <w:rPr>
          <w:rFonts w:ascii="Times New Roman" w:hAnsi="Times New Roman" w:cs="Times New Roman"/>
          <w:color w:val="000000" w:themeColor="text1"/>
          <w:sz w:val="28"/>
          <w:szCs w:val="28"/>
        </w:rPr>
        <w:t>вести перехід на самозабезпечення</w:t>
      </w:r>
      <w:r w:rsidRPr="002B60C5">
        <w:rPr>
          <w:rFonts w:ascii="Times New Roman" w:hAnsi="Times New Roman" w:cs="Times New Roman"/>
          <w:color w:val="000000" w:themeColor="text1"/>
          <w:sz w:val="28"/>
          <w:szCs w:val="28"/>
        </w:rPr>
        <w:t xml:space="preserve"> сировиною без підвищення тарифів для </w:t>
      </w:r>
      <w:r w:rsidR="00597145">
        <w:rPr>
          <w:rFonts w:ascii="Times New Roman" w:hAnsi="Times New Roman" w:cs="Times New Roman"/>
          <w:color w:val="000000" w:themeColor="text1"/>
          <w:sz w:val="28"/>
          <w:szCs w:val="28"/>
        </w:rPr>
        <w:t>споживачів</w:t>
      </w:r>
      <w:r w:rsidRPr="002B60C5">
        <w:rPr>
          <w:rFonts w:ascii="Times New Roman" w:hAnsi="Times New Roman" w:cs="Times New Roman"/>
          <w:color w:val="000000" w:themeColor="text1"/>
          <w:sz w:val="28"/>
          <w:szCs w:val="28"/>
        </w:rPr>
        <w:t xml:space="preserve">. Фашизм </w:t>
      </w:r>
      <w:r w:rsidR="00597145">
        <w:rPr>
          <w:rFonts w:ascii="Times New Roman" w:hAnsi="Times New Roman" w:cs="Times New Roman"/>
          <w:color w:val="000000" w:themeColor="text1"/>
          <w:sz w:val="28"/>
          <w:szCs w:val="28"/>
        </w:rPr>
        <w:t>ставив інтереси британського</w:t>
      </w:r>
      <w:r w:rsidRPr="002B60C5">
        <w:rPr>
          <w:rFonts w:ascii="Times New Roman" w:hAnsi="Times New Roman" w:cs="Times New Roman"/>
          <w:color w:val="000000" w:themeColor="text1"/>
          <w:sz w:val="28"/>
          <w:szCs w:val="28"/>
        </w:rPr>
        <w:t xml:space="preserve"> виробника вище інтересів фінансового інтернаціоналу.</w:t>
      </w:r>
    </w:p>
    <w:p w:rsidR="002B60C5" w:rsidRPr="002B60C5" w:rsidRDefault="002B60C5" w:rsidP="00E7184A">
      <w:pPr>
        <w:spacing w:after="0" w:line="360" w:lineRule="auto"/>
        <w:ind w:left="397" w:firstLine="708"/>
        <w:jc w:val="both"/>
        <w:rPr>
          <w:rFonts w:ascii="Times New Roman" w:hAnsi="Times New Roman" w:cs="Times New Roman"/>
          <w:color w:val="000000" w:themeColor="text1"/>
          <w:sz w:val="28"/>
          <w:szCs w:val="28"/>
        </w:rPr>
      </w:pPr>
      <w:r w:rsidRPr="002B60C5">
        <w:rPr>
          <w:rFonts w:ascii="Times New Roman" w:hAnsi="Times New Roman" w:cs="Times New Roman"/>
          <w:color w:val="000000" w:themeColor="text1"/>
          <w:sz w:val="28"/>
          <w:szCs w:val="28"/>
        </w:rPr>
        <w:t xml:space="preserve">Отже, </w:t>
      </w:r>
      <w:r w:rsidR="00597145">
        <w:rPr>
          <w:rFonts w:ascii="Times New Roman" w:hAnsi="Times New Roman" w:cs="Times New Roman"/>
          <w:color w:val="000000" w:themeColor="text1"/>
          <w:sz w:val="28"/>
          <w:szCs w:val="28"/>
        </w:rPr>
        <w:t xml:space="preserve">за слова Освальда Мослі </w:t>
      </w:r>
      <w:r w:rsidRPr="002B60C5">
        <w:rPr>
          <w:rFonts w:ascii="Times New Roman" w:hAnsi="Times New Roman" w:cs="Times New Roman"/>
          <w:color w:val="000000" w:themeColor="text1"/>
          <w:sz w:val="28"/>
          <w:szCs w:val="28"/>
        </w:rPr>
        <w:t xml:space="preserve">реорганізація </w:t>
      </w:r>
      <w:r w:rsidR="00597145">
        <w:rPr>
          <w:rFonts w:ascii="Times New Roman" w:hAnsi="Times New Roman" w:cs="Times New Roman"/>
          <w:color w:val="000000" w:themeColor="text1"/>
          <w:sz w:val="28"/>
          <w:szCs w:val="28"/>
        </w:rPr>
        <w:t>була життєво</w:t>
      </w:r>
      <w:r w:rsidRPr="002B60C5">
        <w:rPr>
          <w:rFonts w:ascii="Times New Roman" w:hAnsi="Times New Roman" w:cs="Times New Roman"/>
          <w:color w:val="000000" w:themeColor="text1"/>
          <w:sz w:val="28"/>
          <w:szCs w:val="28"/>
        </w:rPr>
        <w:t xml:space="preserve"> необхідна,</w:t>
      </w:r>
      <w:r w:rsidR="00597145">
        <w:rPr>
          <w:rFonts w:ascii="Times New Roman" w:hAnsi="Times New Roman" w:cs="Times New Roman"/>
          <w:color w:val="000000" w:themeColor="text1"/>
          <w:sz w:val="28"/>
          <w:szCs w:val="28"/>
        </w:rPr>
        <w:t xml:space="preserve"> але недостатня. Потрібна нова національна і</w:t>
      </w:r>
      <w:r w:rsidRPr="002B60C5">
        <w:rPr>
          <w:rFonts w:ascii="Times New Roman" w:hAnsi="Times New Roman" w:cs="Times New Roman"/>
          <w:color w:val="000000" w:themeColor="text1"/>
          <w:sz w:val="28"/>
          <w:szCs w:val="28"/>
        </w:rPr>
        <w:t>мперська політика. Це означає, що диктат народної волі повинен змі</w:t>
      </w:r>
      <w:r w:rsidR="00597145">
        <w:rPr>
          <w:rFonts w:ascii="Times New Roman" w:hAnsi="Times New Roman" w:cs="Times New Roman"/>
          <w:color w:val="000000" w:themeColor="text1"/>
          <w:sz w:val="28"/>
          <w:szCs w:val="28"/>
        </w:rPr>
        <w:t>нити існуючий диктат.</w:t>
      </w:r>
    </w:p>
    <w:p w:rsidR="002B60C5" w:rsidRPr="002B60C5" w:rsidRDefault="00597145"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Члени БСФ обіцяли, що з приходом ф</w:t>
      </w:r>
      <w:r w:rsidR="002B60C5" w:rsidRPr="002B60C5">
        <w:rPr>
          <w:rFonts w:ascii="Times New Roman" w:hAnsi="Times New Roman" w:cs="Times New Roman"/>
          <w:color w:val="000000" w:themeColor="text1"/>
          <w:sz w:val="28"/>
          <w:szCs w:val="28"/>
        </w:rPr>
        <w:t>ашизму не постраждають інтереси жодного члена профспілки. Навпаки, коли буде покінчено з локаутами і страйками</w:t>
      </w:r>
      <w:r>
        <w:rPr>
          <w:rFonts w:ascii="Times New Roman" w:hAnsi="Times New Roman" w:cs="Times New Roman"/>
          <w:color w:val="000000" w:themeColor="text1"/>
          <w:sz w:val="28"/>
          <w:szCs w:val="28"/>
        </w:rPr>
        <w:t xml:space="preserve">, </w:t>
      </w:r>
      <w:r w:rsidRPr="009C089B">
        <w:rPr>
          <w:rFonts w:ascii="Times New Roman" w:hAnsi="Times New Roman" w:cs="Times New Roman"/>
          <w:sz w:val="28"/>
          <w:szCs w:val="28"/>
        </w:rPr>
        <w:t>–</w:t>
      </w:r>
      <w:r w:rsidR="002B60C5" w:rsidRPr="002B60C5">
        <w:rPr>
          <w:rFonts w:ascii="Times New Roman" w:hAnsi="Times New Roman" w:cs="Times New Roman"/>
          <w:color w:val="000000" w:themeColor="text1"/>
          <w:sz w:val="28"/>
          <w:szCs w:val="28"/>
        </w:rPr>
        <w:t xml:space="preserve"> кошти профспілкових фондів підуть безпосередньо н</w:t>
      </w:r>
      <w:r>
        <w:rPr>
          <w:rFonts w:ascii="Times New Roman" w:hAnsi="Times New Roman" w:cs="Times New Roman"/>
          <w:color w:val="000000" w:themeColor="text1"/>
          <w:sz w:val="28"/>
          <w:szCs w:val="28"/>
        </w:rPr>
        <w:t xml:space="preserve">а потреби їх членів. Профспілка </w:t>
      </w:r>
      <w:r w:rsidR="002B60C5" w:rsidRPr="002B60C5">
        <w:rPr>
          <w:rFonts w:ascii="Times New Roman" w:hAnsi="Times New Roman" w:cs="Times New Roman"/>
          <w:color w:val="000000" w:themeColor="text1"/>
          <w:sz w:val="28"/>
          <w:szCs w:val="28"/>
        </w:rPr>
        <w:t>перестане бути</w:t>
      </w:r>
      <w:r>
        <w:rPr>
          <w:rFonts w:ascii="Times New Roman" w:hAnsi="Times New Roman" w:cs="Times New Roman"/>
          <w:color w:val="000000" w:themeColor="text1"/>
          <w:sz w:val="28"/>
          <w:szCs w:val="28"/>
        </w:rPr>
        <w:t xml:space="preserve"> знаряддям класової боротьби. Во</w:t>
      </w:r>
      <w:r w:rsidR="002B60C5" w:rsidRPr="002B60C5">
        <w:rPr>
          <w:rFonts w:ascii="Times New Roman" w:hAnsi="Times New Roman" w:cs="Times New Roman"/>
          <w:color w:val="000000" w:themeColor="text1"/>
          <w:sz w:val="28"/>
          <w:szCs w:val="28"/>
        </w:rPr>
        <w:t>н</w:t>
      </w:r>
      <w:r>
        <w:rPr>
          <w:rFonts w:ascii="Times New Roman" w:hAnsi="Times New Roman" w:cs="Times New Roman"/>
          <w:color w:val="000000" w:themeColor="text1"/>
          <w:sz w:val="28"/>
          <w:szCs w:val="28"/>
        </w:rPr>
        <w:t>а</w:t>
      </w:r>
      <w:r w:rsidR="002B60C5" w:rsidRPr="002B60C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стане одним з головних стовпів корпоративної держави, </w:t>
      </w:r>
      <w:r w:rsidR="002B60C5" w:rsidRPr="002B60C5">
        <w:rPr>
          <w:rFonts w:ascii="Times New Roman" w:hAnsi="Times New Roman" w:cs="Times New Roman"/>
          <w:color w:val="000000" w:themeColor="text1"/>
          <w:sz w:val="28"/>
          <w:szCs w:val="28"/>
        </w:rPr>
        <w:t>візьме участь в управлінні країною. Роботодавці та робочі отримають рівносильне представництво в корпораціях, в разі ж конфліктів, їх будуть залагоджувати висунуті урядом представники. Уряд буде обиратися всім народом, і буде нести відповідальність перед ним. Робочі отримають не тільки захист, а й право участі в розпорядженні прибутками виробництва, чого вони ніколи не домоглися б че</w:t>
      </w:r>
      <w:r w:rsidR="00384BA9">
        <w:rPr>
          <w:rFonts w:ascii="Times New Roman" w:hAnsi="Times New Roman" w:cs="Times New Roman"/>
          <w:color w:val="000000" w:themeColor="text1"/>
          <w:sz w:val="28"/>
          <w:szCs w:val="28"/>
        </w:rPr>
        <w:t xml:space="preserve">рез страйки. Як і інші важливі національні інститути </w:t>
      </w:r>
      <w:r w:rsidR="00384BA9" w:rsidRPr="009C089B">
        <w:rPr>
          <w:rFonts w:ascii="Times New Roman" w:hAnsi="Times New Roman" w:cs="Times New Roman"/>
          <w:sz w:val="28"/>
          <w:szCs w:val="28"/>
        </w:rPr>
        <w:t>–</w:t>
      </w:r>
      <w:r w:rsidR="002B60C5" w:rsidRPr="002B60C5">
        <w:rPr>
          <w:rFonts w:ascii="Times New Roman" w:hAnsi="Times New Roman" w:cs="Times New Roman"/>
          <w:color w:val="000000" w:themeColor="text1"/>
          <w:sz w:val="28"/>
          <w:szCs w:val="28"/>
        </w:rPr>
        <w:t xml:space="preserve"> профспілки будуть звільнені від політичного контролю, які деформують їх справжній цілі. Профспілкові вожді будуть змушені піклуватися про рядових членів, а не про свою кар'єру</w:t>
      </w:r>
      <w:r w:rsidR="008F2DAF">
        <w:rPr>
          <w:rFonts w:ascii="Times New Roman" w:hAnsi="Times New Roman" w:cs="Times New Roman"/>
          <w:color w:val="000000" w:themeColor="text1"/>
          <w:sz w:val="28"/>
          <w:szCs w:val="28"/>
        </w:rPr>
        <w:t xml:space="preserve"> [77, с. 94]</w:t>
      </w:r>
      <w:r w:rsidR="002B60C5" w:rsidRPr="002B60C5">
        <w:rPr>
          <w:rFonts w:ascii="Times New Roman" w:hAnsi="Times New Roman" w:cs="Times New Roman"/>
          <w:color w:val="000000" w:themeColor="text1"/>
          <w:sz w:val="28"/>
          <w:szCs w:val="28"/>
        </w:rPr>
        <w:t>.</w:t>
      </w:r>
    </w:p>
    <w:p w:rsidR="002B60C5" w:rsidRPr="002B60C5" w:rsidRDefault="00384BA9"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БСФ </w:t>
      </w:r>
      <w:r w:rsidR="002B60C5" w:rsidRPr="002B60C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обіцяв підтримку дрібному підприємництву, говорили, що н</w:t>
      </w:r>
      <w:r w:rsidR="002B60C5" w:rsidRPr="002B60C5">
        <w:rPr>
          <w:rFonts w:ascii="Times New Roman" w:hAnsi="Times New Roman" w:cs="Times New Roman"/>
          <w:color w:val="000000" w:themeColor="text1"/>
          <w:sz w:val="28"/>
          <w:szCs w:val="28"/>
        </w:rPr>
        <w:t>і кооперативи, ні ве</w:t>
      </w:r>
      <w:r>
        <w:rPr>
          <w:rFonts w:ascii="Times New Roman" w:hAnsi="Times New Roman" w:cs="Times New Roman"/>
          <w:color w:val="000000" w:themeColor="text1"/>
          <w:sz w:val="28"/>
          <w:szCs w:val="28"/>
        </w:rPr>
        <w:t>ликі торгові мережі не забезпечать людям таку</w:t>
      </w:r>
      <w:r w:rsidR="002B60C5" w:rsidRPr="002B60C5">
        <w:rPr>
          <w:rFonts w:ascii="Times New Roman" w:hAnsi="Times New Roman" w:cs="Times New Roman"/>
          <w:color w:val="000000" w:themeColor="text1"/>
          <w:sz w:val="28"/>
          <w:szCs w:val="28"/>
        </w:rPr>
        <w:t xml:space="preserve"> у</w:t>
      </w:r>
      <w:r>
        <w:rPr>
          <w:rFonts w:ascii="Times New Roman" w:hAnsi="Times New Roman" w:cs="Times New Roman"/>
          <w:color w:val="000000" w:themeColor="text1"/>
          <w:sz w:val="28"/>
          <w:szCs w:val="28"/>
        </w:rPr>
        <w:t>вага і персональний підхід. Вони</w:t>
      </w:r>
      <w:r w:rsidR="002B60C5" w:rsidRPr="002B60C5">
        <w:rPr>
          <w:rFonts w:ascii="Times New Roman" w:hAnsi="Times New Roman" w:cs="Times New Roman"/>
          <w:color w:val="000000" w:themeColor="text1"/>
          <w:sz w:val="28"/>
          <w:szCs w:val="28"/>
        </w:rPr>
        <w:t xml:space="preserve"> до того ж є фактором стабільності, підприємницької ініціативи і патріотизму. Все це, безумовно, гідно підтримки. У прийдешньому держава не торговельним мережам, але одноосібним і кооперативним підприємствам буд</w:t>
      </w:r>
      <w:r w:rsidR="00FB0E47">
        <w:rPr>
          <w:rFonts w:ascii="Times New Roman" w:hAnsi="Times New Roman" w:cs="Times New Roman"/>
          <w:color w:val="000000" w:themeColor="text1"/>
          <w:sz w:val="28"/>
          <w:szCs w:val="28"/>
        </w:rPr>
        <w:t>е місце, оскільки вони забезпеча</w:t>
      </w:r>
      <w:r>
        <w:rPr>
          <w:rFonts w:ascii="Times New Roman" w:hAnsi="Times New Roman" w:cs="Times New Roman"/>
          <w:color w:val="000000" w:themeColor="text1"/>
          <w:sz w:val="28"/>
          <w:szCs w:val="28"/>
        </w:rPr>
        <w:t>ть</w:t>
      </w:r>
      <w:r w:rsidR="002B60C5" w:rsidRPr="002B60C5">
        <w:rPr>
          <w:rFonts w:ascii="Times New Roman" w:hAnsi="Times New Roman" w:cs="Times New Roman"/>
          <w:color w:val="000000" w:themeColor="text1"/>
          <w:sz w:val="28"/>
          <w:szCs w:val="28"/>
        </w:rPr>
        <w:t xml:space="preserve"> низькі ціни, індивідуальний підхід до покупця і різноманітність товарів. Фашизм через торгову корпорацію підтримає їх, допоможе з отриманням позик на оптові закупівлі, ніж зараз користуються лише великі організації. Не остання роль відводиться в фашистській державі кооперативним </w:t>
      </w:r>
      <w:r>
        <w:rPr>
          <w:rFonts w:ascii="Times New Roman" w:hAnsi="Times New Roman" w:cs="Times New Roman"/>
          <w:color w:val="000000" w:themeColor="text1"/>
          <w:sz w:val="28"/>
          <w:szCs w:val="28"/>
        </w:rPr>
        <w:t>об'єднанням, які мають втілити ф</w:t>
      </w:r>
      <w:r w:rsidR="002B60C5" w:rsidRPr="002B60C5">
        <w:rPr>
          <w:rFonts w:ascii="Times New Roman" w:hAnsi="Times New Roman" w:cs="Times New Roman"/>
          <w:color w:val="000000" w:themeColor="text1"/>
          <w:sz w:val="28"/>
          <w:szCs w:val="28"/>
        </w:rPr>
        <w:t xml:space="preserve">ашистський принцип </w:t>
      </w:r>
      <w:r>
        <w:rPr>
          <w:rFonts w:ascii="Times New Roman" w:hAnsi="Times New Roman" w:cs="Times New Roman"/>
          <w:color w:val="000000" w:themeColor="text1"/>
          <w:sz w:val="28"/>
          <w:szCs w:val="28"/>
        </w:rPr>
        <w:t>широкого розподілу капіталу. Вони протиставляли цей принцип соціалістичному</w:t>
      </w:r>
      <w:r w:rsidR="002B60C5" w:rsidRPr="002B60C5">
        <w:rPr>
          <w:rFonts w:ascii="Times New Roman" w:hAnsi="Times New Roman" w:cs="Times New Roman"/>
          <w:color w:val="000000" w:themeColor="text1"/>
          <w:sz w:val="28"/>
          <w:szCs w:val="28"/>
        </w:rPr>
        <w:t>, за яким єдиним власником виступає держава, і капіталістичному, який передбачає концентрацію всіх коштів в руках невеликої групи. Фашизм відкриє для кооперативів можливість оптових закупівель і низьких цін, він відкриє їм шлях розвитку, але натомість вони повинні будуть звільнитися від політичної опіки, яка позбавляє кооперативний рух будь-якого сенсу, і поставити свою працю на користь народу</w:t>
      </w:r>
      <w:r w:rsidR="008F2DAF">
        <w:rPr>
          <w:rFonts w:ascii="Times New Roman" w:hAnsi="Times New Roman" w:cs="Times New Roman"/>
          <w:color w:val="000000" w:themeColor="text1"/>
          <w:sz w:val="28"/>
          <w:szCs w:val="28"/>
        </w:rPr>
        <w:t xml:space="preserve"> [44, с. 26]</w:t>
      </w:r>
      <w:r w:rsidR="002B60C5" w:rsidRPr="002B60C5">
        <w:rPr>
          <w:rFonts w:ascii="Times New Roman" w:hAnsi="Times New Roman" w:cs="Times New Roman"/>
          <w:color w:val="000000" w:themeColor="text1"/>
          <w:sz w:val="28"/>
          <w:szCs w:val="28"/>
        </w:rPr>
        <w:t>.</w:t>
      </w:r>
    </w:p>
    <w:p w:rsidR="002B60C5" w:rsidRPr="002B60C5" w:rsidRDefault="008E3870"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2B60C5" w:rsidRPr="002B60C5">
        <w:rPr>
          <w:rFonts w:ascii="Times New Roman" w:hAnsi="Times New Roman" w:cs="Times New Roman"/>
          <w:color w:val="000000" w:themeColor="text1"/>
          <w:sz w:val="28"/>
          <w:szCs w:val="28"/>
        </w:rPr>
        <w:t>ерсонал увіллється в розвивається кооперативну си</w:t>
      </w:r>
      <w:r>
        <w:rPr>
          <w:rFonts w:ascii="Times New Roman" w:hAnsi="Times New Roman" w:cs="Times New Roman"/>
          <w:color w:val="000000" w:themeColor="text1"/>
          <w:sz w:val="28"/>
          <w:szCs w:val="28"/>
        </w:rPr>
        <w:t>стему. Т</w:t>
      </w:r>
      <w:r w:rsidR="002B60C5" w:rsidRPr="002B60C5">
        <w:rPr>
          <w:rFonts w:ascii="Times New Roman" w:hAnsi="Times New Roman" w:cs="Times New Roman"/>
          <w:color w:val="000000" w:themeColor="text1"/>
          <w:sz w:val="28"/>
          <w:szCs w:val="28"/>
        </w:rPr>
        <w:t>оргові мережі</w:t>
      </w:r>
      <w:r>
        <w:rPr>
          <w:rFonts w:ascii="Times New Roman" w:hAnsi="Times New Roman" w:cs="Times New Roman"/>
          <w:color w:val="000000" w:themeColor="text1"/>
          <w:sz w:val="28"/>
          <w:szCs w:val="28"/>
        </w:rPr>
        <w:t>, які належать британцям</w:t>
      </w:r>
      <w:r w:rsidR="002B60C5" w:rsidRPr="002B60C5">
        <w:rPr>
          <w:rFonts w:ascii="Times New Roman" w:hAnsi="Times New Roman" w:cs="Times New Roman"/>
          <w:color w:val="000000" w:themeColor="text1"/>
          <w:sz w:val="28"/>
          <w:szCs w:val="28"/>
        </w:rPr>
        <w:t xml:space="preserve"> зможуть працювати тільки при наявності відповідного дозволу та лише в межах</w:t>
      </w:r>
      <w:r>
        <w:rPr>
          <w:rFonts w:ascii="Times New Roman" w:hAnsi="Times New Roman" w:cs="Times New Roman"/>
          <w:color w:val="000000" w:themeColor="text1"/>
          <w:sz w:val="28"/>
          <w:szCs w:val="28"/>
        </w:rPr>
        <w:t>, що не порушують затвердження фашистами системи</w:t>
      </w:r>
      <w:r w:rsidR="002B60C5" w:rsidRPr="002B60C5">
        <w:rPr>
          <w:rFonts w:ascii="Times New Roman" w:hAnsi="Times New Roman" w:cs="Times New Roman"/>
          <w:color w:val="000000" w:themeColor="text1"/>
          <w:sz w:val="28"/>
          <w:szCs w:val="28"/>
        </w:rPr>
        <w:t xml:space="preserve"> одноосібних крамниць і кооперативів. </w:t>
      </w:r>
      <w:r>
        <w:rPr>
          <w:rFonts w:ascii="Times New Roman" w:hAnsi="Times New Roman" w:cs="Times New Roman"/>
          <w:color w:val="000000" w:themeColor="text1"/>
          <w:sz w:val="28"/>
          <w:szCs w:val="28"/>
        </w:rPr>
        <w:t>Мослі відзначав, що ф</w:t>
      </w:r>
      <w:r w:rsidR="002B60C5" w:rsidRPr="002B60C5">
        <w:rPr>
          <w:rFonts w:ascii="Times New Roman" w:hAnsi="Times New Roman" w:cs="Times New Roman"/>
          <w:color w:val="000000" w:themeColor="text1"/>
          <w:sz w:val="28"/>
          <w:szCs w:val="28"/>
        </w:rPr>
        <w:t>ашизм не допустить захоплення чужинцями монополії в життєво важливою для народу сфері постачання.</w:t>
      </w:r>
    </w:p>
    <w:p w:rsidR="002B60C5" w:rsidRPr="002B60C5" w:rsidRDefault="002B60C5" w:rsidP="00E7184A">
      <w:pPr>
        <w:spacing w:after="0" w:line="360" w:lineRule="auto"/>
        <w:ind w:left="397" w:firstLine="708"/>
        <w:jc w:val="both"/>
        <w:rPr>
          <w:rFonts w:ascii="Times New Roman" w:hAnsi="Times New Roman" w:cs="Times New Roman"/>
          <w:color w:val="000000" w:themeColor="text1"/>
          <w:sz w:val="28"/>
          <w:szCs w:val="28"/>
        </w:rPr>
      </w:pPr>
      <w:r w:rsidRPr="002B60C5">
        <w:rPr>
          <w:rFonts w:ascii="Times New Roman" w:hAnsi="Times New Roman" w:cs="Times New Roman"/>
          <w:color w:val="000000" w:themeColor="text1"/>
          <w:sz w:val="28"/>
          <w:szCs w:val="28"/>
        </w:rPr>
        <w:t xml:space="preserve"> </w:t>
      </w:r>
      <w:r w:rsidR="008E3870">
        <w:rPr>
          <w:rFonts w:ascii="Times New Roman" w:hAnsi="Times New Roman" w:cs="Times New Roman"/>
          <w:color w:val="000000" w:themeColor="text1"/>
          <w:sz w:val="28"/>
          <w:szCs w:val="28"/>
        </w:rPr>
        <w:t>Члени Британського союзу фашистів на чолі з Освальдом Мослі наголошували на тому, що ф</w:t>
      </w:r>
      <w:r w:rsidRPr="002B60C5">
        <w:rPr>
          <w:rFonts w:ascii="Times New Roman" w:hAnsi="Times New Roman" w:cs="Times New Roman"/>
          <w:color w:val="000000" w:themeColor="text1"/>
          <w:sz w:val="28"/>
          <w:szCs w:val="28"/>
        </w:rPr>
        <w:t xml:space="preserve">ашизм лише і може зберегти мир, оскільки усуває самі </w:t>
      </w:r>
      <w:r w:rsidR="008E3870">
        <w:rPr>
          <w:rFonts w:ascii="Times New Roman" w:hAnsi="Times New Roman" w:cs="Times New Roman"/>
          <w:color w:val="000000" w:themeColor="text1"/>
          <w:sz w:val="28"/>
          <w:szCs w:val="28"/>
        </w:rPr>
        <w:t xml:space="preserve">причини війни, головна з яких – </w:t>
      </w:r>
      <w:r w:rsidRPr="002B60C5">
        <w:rPr>
          <w:rFonts w:ascii="Times New Roman" w:hAnsi="Times New Roman" w:cs="Times New Roman"/>
          <w:color w:val="000000" w:themeColor="text1"/>
          <w:sz w:val="28"/>
          <w:szCs w:val="28"/>
        </w:rPr>
        <w:t xml:space="preserve">боротьба за ринки збуту. Кожна нація виробляє більше, ніж може спожити, а надлишки намагається продати </w:t>
      </w:r>
      <w:r w:rsidRPr="002B60C5">
        <w:rPr>
          <w:rFonts w:ascii="Times New Roman" w:hAnsi="Times New Roman" w:cs="Times New Roman"/>
          <w:color w:val="000000" w:themeColor="text1"/>
          <w:sz w:val="28"/>
          <w:szCs w:val="28"/>
        </w:rPr>
        <w:lastRenderedPageBreak/>
        <w:t xml:space="preserve">за кордоном, в жорсткій конкуренції з іншими націями. Дипломатія, фінанси, озброєння </w:t>
      </w:r>
      <w:r w:rsidR="008E3870">
        <w:rPr>
          <w:rFonts w:ascii="Times New Roman" w:hAnsi="Times New Roman" w:cs="Times New Roman"/>
          <w:color w:val="000000" w:themeColor="text1"/>
          <w:sz w:val="28"/>
          <w:szCs w:val="28"/>
        </w:rPr>
        <w:t xml:space="preserve">і, в кінцевому рахунку, війна, – </w:t>
      </w:r>
      <w:r w:rsidRPr="002B60C5">
        <w:rPr>
          <w:rFonts w:ascii="Times New Roman" w:hAnsi="Times New Roman" w:cs="Times New Roman"/>
          <w:color w:val="000000" w:themeColor="text1"/>
          <w:sz w:val="28"/>
          <w:szCs w:val="28"/>
        </w:rPr>
        <w:t xml:space="preserve">стають засобами в боротьбі за ринки збуту. І вірно також, що всі нації доведеться приводити до того чи іншого, але загальному порядку, щоб мати доступ до сировини. Але якщо видобуток сировини перевищить споживання, цього не буде ні в якому разі. Проблема достатку не є нерозв'язною. Для </w:t>
      </w:r>
      <w:r w:rsidR="008E3870">
        <w:rPr>
          <w:rFonts w:ascii="Times New Roman" w:hAnsi="Times New Roman" w:cs="Times New Roman"/>
          <w:color w:val="000000" w:themeColor="text1"/>
          <w:sz w:val="28"/>
          <w:szCs w:val="28"/>
        </w:rPr>
        <w:t>майбутнього фашистського уряду –</w:t>
      </w:r>
      <w:r w:rsidRPr="002B60C5">
        <w:rPr>
          <w:rFonts w:ascii="Times New Roman" w:hAnsi="Times New Roman" w:cs="Times New Roman"/>
          <w:color w:val="000000" w:themeColor="text1"/>
          <w:sz w:val="28"/>
          <w:szCs w:val="28"/>
        </w:rPr>
        <w:t xml:space="preserve"> це конструктивна задача, рішення якої </w:t>
      </w:r>
      <w:r w:rsidR="008E3870">
        <w:rPr>
          <w:rFonts w:ascii="Times New Roman" w:hAnsi="Times New Roman" w:cs="Times New Roman"/>
          <w:color w:val="000000" w:themeColor="text1"/>
          <w:sz w:val="28"/>
          <w:szCs w:val="28"/>
        </w:rPr>
        <w:t>прийде слідом за перемогою</w:t>
      </w:r>
      <w:r w:rsidRPr="002B60C5">
        <w:rPr>
          <w:rFonts w:ascii="Times New Roman" w:hAnsi="Times New Roman" w:cs="Times New Roman"/>
          <w:color w:val="000000" w:themeColor="text1"/>
          <w:sz w:val="28"/>
          <w:szCs w:val="28"/>
        </w:rPr>
        <w:t xml:space="preserve"> </w:t>
      </w:r>
      <w:r w:rsidR="008F2DAF">
        <w:rPr>
          <w:rFonts w:ascii="Times New Roman" w:hAnsi="Times New Roman" w:cs="Times New Roman"/>
          <w:color w:val="000000" w:themeColor="text1"/>
          <w:sz w:val="28"/>
          <w:szCs w:val="28"/>
        </w:rPr>
        <w:t xml:space="preserve">            </w:t>
      </w:r>
      <w:r w:rsidRPr="002B60C5">
        <w:rPr>
          <w:rFonts w:ascii="Times New Roman" w:hAnsi="Times New Roman" w:cs="Times New Roman"/>
          <w:color w:val="000000" w:themeColor="text1"/>
          <w:sz w:val="28"/>
          <w:szCs w:val="28"/>
        </w:rPr>
        <w:t>доктрини</w:t>
      </w:r>
      <w:r w:rsidR="008F2DAF">
        <w:rPr>
          <w:rFonts w:ascii="Times New Roman" w:hAnsi="Times New Roman" w:cs="Times New Roman"/>
          <w:color w:val="000000" w:themeColor="text1"/>
          <w:sz w:val="28"/>
          <w:szCs w:val="28"/>
        </w:rPr>
        <w:t xml:space="preserve"> [3, с. 115]</w:t>
      </w:r>
      <w:r w:rsidRPr="002B60C5">
        <w:rPr>
          <w:rFonts w:ascii="Times New Roman" w:hAnsi="Times New Roman" w:cs="Times New Roman"/>
          <w:color w:val="000000" w:themeColor="text1"/>
          <w:sz w:val="28"/>
          <w:szCs w:val="28"/>
        </w:rPr>
        <w:t xml:space="preserve">. </w:t>
      </w:r>
    </w:p>
    <w:p w:rsidR="002B60C5" w:rsidRDefault="008E3870" w:rsidP="00E7184A">
      <w:pPr>
        <w:spacing w:after="0" w:line="360" w:lineRule="auto"/>
        <w:ind w:left="397" w:firstLine="708"/>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8"/>
          <w:szCs w:val="28"/>
        </w:rPr>
        <w:t>Девіз Союзу був – «Самі за себе»</w:t>
      </w:r>
      <w:r w:rsidR="002B60C5" w:rsidRPr="002B60C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Освальд Мослі наголошував, що н</w:t>
      </w:r>
      <w:r w:rsidR="002B60C5" w:rsidRPr="002B60C5">
        <w:rPr>
          <w:rFonts w:ascii="Times New Roman" w:hAnsi="Times New Roman" w:cs="Times New Roman"/>
          <w:color w:val="000000" w:themeColor="text1"/>
          <w:sz w:val="28"/>
          <w:szCs w:val="28"/>
        </w:rPr>
        <w:t xml:space="preserve">іколи більше не пролунає заклик до армії покинути наші береги для участі в чужій чвари. </w:t>
      </w:r>
      <w:r w:rsidR="008F2DAF">
        <w:rPr>
          <w:rFonts w:ascii="Times New Roman" w:hAnsi="Times New Roman" w:cs="Times New Roman"/>
          <w:color w:val="000000" w:themeColor="text1"/>
          <w:sz w:val="28"/>
          <w:szCs w:val="28"/>
        </w:rPr>
        <w:t xml:space="preserve">Вона перебували на </w:t>
      </w:r>
      <w:r w:rsidR="002B60C5" w:rsidRPr="002B60C5">
        <w:rPr>
          <w:rFonts w:ascii="Times New Roman" w:hAnsi="Times New Roman" w:cs="Times New Roman"/>
          <w:color w:val="000000" w:themeColor="text1"/>
          <w:sz w:val="28"/>
          <w:szCs w:val="28"/>
        </w:rPr>
        <w:t>захист</w:t>
      </w:r>
      <w:r w:rsidR="008F2DAF">
        <w:rPr>
          <w:rFonts w:ascii="Times New Roman" w:hAnsi="Times New Roman" w:cs="Times New Roman"/>
          <w:color w:val="000000" w:themeColor="text1"/>
          <w:sz w:val="28"/>
          <w:szCs w:val="28"/>
        </w:rPr>
        <w:t>і</w:t>
      </w:r>
      <w:r w:rsidR="002B60C5" w:rsidRPr="002B60C5">
        <w:rPr>
          <w:rFonts w:ascii="Times New Roman" w:hAnsi="Times New Roman" w:cs="Times New Roman"/>
          <w:color w:val="000000" w:themeColor="text1"/>
          <w:sz w:val="28"/>
          <w:szCs w:val="28"/>
        </w:rPr>
        <w:t xml:space="preserve"> тільки Британської Імперії. Єдина загроза Імперії виходить від Радя</w:t>
      </w:r>
      <w:r>
        <w:rPr>
          <w:rFonts w:ascii="Times New Roman" w:hAnsi="Times New Roman" w:cs="Times New Roman"/>
          <w:color w:val="000000" w:themeColor="text1"/>
          <w:sz w:val="28"/>
          <w:szCs w:val="28"/>
        </w:rPr>
        <w:t>нської Росії. Об'єднаний ідеєю ф</w:t>
      </w:r>
      <w:r w:rsidR="002B60C5" w:rsidRPr="002B60C5">
        <w:rPr>
          <w:rFonts w:ascii="Times New Roman" w:hAnsi="Times New Roman" w:cs="Times New Roman"/>
          <w:color w:val="000000" w:themeColor="text1"/>
          <w:sz w:val="28"/>
          <w:szCs w:val="28"/>
        </w:rPr>
        <w:t>ашизму і колективної антирадянської оборони, союз великих європейських держав зможе запобігти війні. Політична ворожнечу, існуюча нині між великими державами, грає на руку Радам і ставить нас віч-на-</w:t>
      </w:r>
      <w:r w:rsidR="008F2DAF">
        <w:rPr>
          <w:rFonts w:ascii="Times New Roman" w:hAnsi="Times New Roman" w:cs="Times New Roman"/>
          <w:color w:val="000000" w:themeColor="text1"/>
          <w:sz w:val="28"/>
          <w:szCs w:val="28"/>
        </w:rPr>
        <w:t>віч із загрозою світів</w:t>
      </w:r>
      <w:r w:rsidR="002B60C5" w:rsidRPr="00F6421E">
        <w:rPr>
          <w:rFonts w:ascii="Times New Roman" w:hAnsi="Times New Roman" w:cs="Times New Roman"/>
          <w:color w:val="000000" w:themeColor="text1"/>
          <w:sz w:val="28"/>
          <w:szCs w:val="28"/>
        </w:rPr>
        <w:t>.</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eastAsia="en-US"/>
        </w:rPr>
        <w:t xml:space="preserve">Освальд Мослі запевняв, що фашизм – вчення патріотичне і революційне. Вперше з'являється сильний рух, налаштований лояльно, з одного боку, а з іншого відстоює широкі і революційні перетворення в управлінні, в економіці, в самому житті. Девіз Фашизму: «Британія понад усе». Ми любимо нашу країну, але ми сповнені рішучості зробити так, щоб вона була гідна нашої любові. Положення не може залишатися незмінним, потрібні великі перетворення, щоб нова Британія відповідала сучасним умовам. </w:t>
      </w:r>
      <w:r w:rsidRPr="002B0A34">
        <w:rPr>
          <w:rFonts w:ascii="Times New Roman" w:eastAsiaTheme="minorHAnsi" w:hAnsi="Times New Roman" w:cs="Times New Roman"/>
          <w:sz w:val="28"/>
          <w:szCs w:val="28"/>
          <w:lang w:val="ru-RU" w:eastAsia="en-US"/>
        </w:rPr>
        <w:t xml:space="preserve">Справжній патріотизм знаходить своє вираження, вперше, в фашистській </w:t>
      </w:r>
      <w:r w:rsidRPr="002B0A34">
        <w:rPr>
          <w:rFonts w:ascii="Times New Roman" w:eastAsiaTheme="minorHAnsi" w:hAnsi="Times New Roman" w:cs="Times New Roman"/>
          <w:sz w:val="28"/>
          <w:szCs w:val="28"/>
          <w:lang w:eastAsia="en-US"/>
        </w:rPr>
        <w:t xml:space="preserve">                  </w:t>
      </w:r>
      <w:r w:rsidRPr="00F6421E">
        <w:rPr>
          <w:rFonts w:ascii="Times New Roman" w:eastAsiaTheme="minorHAnsi" w:hAnsi="Times New Roman" w:cs="Times New Roman"/>
          <w:sz w:val="28"/>
          <w:szCs w:val="28"/>
          <w:lang w:val="ru-RU" w:eastAsia="en-US"/>
        </w:rPr>
        <w:t>революції</w:t>
      </w:r>
      <w:r w:rsidRPr="00F6421E">
        <w:rPr>
          <w:rFonts w:ascii="Times New Roman" w:eastAsiaTheme="minorHAnsi" w:hAnsi="Times New Roman" w:cs="Times New Roman"/>
          <w:sz w:val="28"/>
          <w:szCs w:val="28"/>
          <w:lang w:eastAsia="en-US"/>
        </w:rPr>
        <w:t>»</w:t>
      </w:r>
      <w:r w:rsidRPr="008F2DAF">
        <w:rPr>
          <w:rFonts w:ascii="Times New Roman" w:eastAsiaTheme="minorHAnsi" w:hAnsi="Times New Roman" w:cs="Times New Roman"/>
          <w:sz w:val="28"/>
          <w:szCs w:val="28"/>
          <w:lang w:eastAsia="en-US"/>
        </w:rPr>
        <w:t>,</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w:t>
      </w:r>
      <w:r w:rsidRPr="002B0A34">
        <w:rPr>
          <w:rFonts w:ascii="Times New Roman" w:eastAsiaTheme="minorHAnsi" w:hAnsi="Times New Roman" w:cs="Times New Roman"/>
          <w:sz w:val="28"/>
          <w:szCs w:val="28"/>
          <w:lang w:eastAsia="en-US"/>
        </w:rPr>
        <w:t xml:space="preserve"> говорив керівник БСФ</w:t>
      </w:r>
      <w:r w:rsidR="00615A2C">
        <w:rPr>
          <w:rFonts w:ascii="Times New Roman" w:eastAsiaTheme="minorHAnsi" w:hAnsi="Times New Roman" w:cs="Times New Roman"/>
          <w:sz w:val="28"/>
          <w:szCs w:val="28"/>
          <w:lang w:eastAsia="en-US"/>
        </w:rPr>
        <w:t xml:space="preserve"> </w:t>
      </w:r>
      <w:r w:rsidR="00765650">
        <w:rPr>
          <w:rFonts w:ascii="Times New Roman" w:eastAsiaTheme="minorHAnsi" w:hAnsi="Times New Roman" w:cs="Times New Roman"/>
          <w:sz w:val="28"/>
          <w:szCs w:val="28"/>
          <w:lang w:eastAsia="en-US"/>
        </w:rPr>
        <w:t>[24</w:t>
      </w:r>
      <w:r w:rsidR="00615A2C" w:rsidRPr="008F2DAF">
        <w:rPr>
          <w:rFonts w:ascii="Times New Roman" w:eastAsiaTheme="minorHAnsi" w:hAnsi="Times New Roman" w:cs="Times New Roman"/>
          <w:sz w:val="28"/>
          <w:szCs w:val="28"/>
          <w:lang w:eastAsia="en-US"/>
        </w:rPr>
        <w:t>, с. 8</w:t>
      </w:r>
      <w:r w:rsidR="00615A2C">
        <w:rPr>
          <w:rFonts w:ascii="Times New Roman" w:eastAsiaTheme="minorHAnsi" w:hAnsi="Times New Roman" w:cs="Times New Roman"/>
          <w:sz w:val="28"/>
          <w:szCs w:val="28"/>
          <w:lang w:eastAsia="en-US"/>
        </w:rPr>
        <w:t>]</w:t>
      </w:r>
      <w:r w:rsidRPr="002B0A34">
        <w:rPr>
          <w:rFonts w:ascii="Times New Roman" w:eastAsiaTheme="minorHAnsi" w:hAnsi="Times New Roman" w:cs="Times New Roman"/>
          <w:sz w:val="28"/>
          <w:szCs w:val="28"/>
          <w:lang w:val="ru-RU" w:eastAsia="en-US"/>
        </w:rPr>
        <w:t>.</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Раз по раз народ голосував за програми, що обіцяли справу, раз по раз його надії зраджували існуючі партії і руйнувала готівкова система.</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 xml:space="preserve">Консерватори намагалися залишити все як є і зберегти те, що вони називали стабільністю держави. Щоб запобігти зміни, вони апелювали до лояльності та патріотизму. Але перешкоджати змінам в таку епоху, коли зміни </w:t>
      </w:r>
      <w:r w:rsidRPr="002B0A34">
        <w:rPr>
          <w:rFonts w:ascii="Times New Roman" w:eastAsiaTheme="minorHAnsi" w:hAnsi="Times New Roman" w:cs="Times New Roman"/>
          <w:sz w:val="28"/>
          <w:szCs w:val="28"/>
          <w:lang w:val="ru-RU" w:eastAsia="en-US"/>
        </w:rPr>
        <w:lastRenderedPageBreak/>
        <w:t>необхідні,</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 xml:space="preserve">  значить загрожувати стабільності і безпекці держави, а також перекручувати поняття про патріотизм.</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Соціалісти, зі свого боку, міркували про прогрес, але шукал</w:t>
      </w:r>
      <w:r w:rsidR="00F6421E">
        <w:rPr>
          <w:rFonts w:ascii="Times New Roman" w:eastAsiaTheme="minorHAnsi" w:hAnsi="Times New Roman" w:cs="Times New Roman"/>
          <w:sz w:val="28"/>
          <w:szCs w:val="28"/>
          <w:lang w:val="ru-RU" w:eastAsia="en-US"/>
        </w:rPr>
        <w:t xml:space="preserve">и його в безкінечності дискусій </w:t>
      </w:r>
      <w:r w:rsidRPr="002B0A34">
        <w:rPr>
          <w:rFonts w:ascii="Times New Roman" w:eastAsiaTheme="minorHAnsi" w:hAnsi="Times New Roman" w:cs="Times New Roman"/>
          <w:sz w:val="28"/>
          <w:szCs w:val="28"/>
          <w:lang w:val="ru-RU" w:eastAsia="en-US"/>
        </w:rPr>
        <w:t>комітетів. Вони відкинули і висміяли велике знаряддя рішучого керівництва, з яким тільки й можливі звершення і прогрес. Отже, їхні розмови про прогрес закінчилися хаосом і втечею від відповідальності.</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Фашизм поєднував прогрес з робочими інструментами лояльності, рішучості і добровільної дисципліни, які одні здатні дати результат і охоронити упорядкований прогрес. Справжній, фашистський патріотизм</w:t>
      </w:r>
      <w:r w:rsidRPr="002B0A34">
        <w:rPr>
          <w:rFonts w:ascii="Times New Roman" w:eastAsiaTheme="minorHAnsi" w:hAnsi="Times New Roman" w:cs="Times New Roman"/>
          <w:sz w:val="28"/>
          <w:szCs w:val="28"/>
          <w:lang w:eastAsia="en-US"/>
        </w:rPr>
        <w:t>,</w:t>
      </w:r>
      <w:r w:rsidR="00F6421E">
        <w:rPr>
          <w:rFonts w:ascii="Times New Roman" w:eastAsiaTheme="minorHAnsi" w:hAnsi="Times New Roman" w:cs="Times New Roman"/>
          <w:sz w:val="28"/>
          <w:szCs w:val="28"/>
          <w:lang w:val="ru-RU" w:eastAsia="en-US"/>
        </w:rPr>
        <w:t xml:space="preserve"> </w:t>
      </w:r>
      <w:r w:rsidRPr="002B0A34">
        <w:rPr>
          <w:rFonts w:ascii="Times New Roman" w:eastAsiaTheme="minorHAnsi" w:hAnsi="Times New Roman" w:cs="Times New Roman"/>
          <w:sz w:val="28"/>
          <w:szCs w:val="28"/>
          <w:lang w:eastAsia="en-US"/>
        </w:rPr>
        <w:t>за слова членів Британського союзу фашистів</w:t>
      </w:r>
      <w:r w:rsidRPr="002B0A34">
        <w:rPr>
          <w:rFonts w:ascii="Times New Roman" w:eastAsiaTheme="minorHAnsi" w:hAnsi="Times New Roman" w:cs="Times New Roman"/>
          <w:sz w:val="28"/>
          <w:szCs w:val="28"/>
          <w:lang w:val="ru-RU" w:eastAsia="en-US"/>
        </w:rPr>
        <w:t xml:space="preserve"> проводитиме необхідні перетворення на тих принципах і тими методами, які забезпечать порядок і ефективність.</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У служінні своїй країні фашисти пов'язували себе добровільною дисципліною, оскільки розуміли, що без неї нічого добитися не можна.</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 xml:space="preserve">Чорні сорочки, які вони носили, символізували рішучість врятувати націю. Вони не боялися виділитися зі свого кола, як люди, які присвятили себе справі відродження країни. </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 xml:space="preserve">Фашизм, як і будь-яке політичне вчення в цій країні, є універсальним для всіх великих держав, але він більш відповідає британському характеру, ніж будь-яке інше політичне вчення, бо сутність фашизму: у колективній, дружній роботі, в підпорядкуванні особистих інтересів справі служіння нації. </w:t>
      </w:r>
      <w:r w:rsidRPr="002B0A34">
        <w:rPr>
          <w:rFonts w:ascii="Times New Roman" w:eastAsiaTheme="minorHAnsi" w:hAnsi="Times New Roman" w:cs="Times New Roman"/>
          <w:sz w:val="28"/>
          <w:szCs w:val="28"/>
          <w:lang w:eastAsia="en-US"/>
        </w:rPr>
        <w:t xml:space="preserve">Вони </w:t>
      </w:r>
      <w:r w:rsidRPr="002B0A34">
        <w:rPr>
          <w:rFonts w:ascii="Times New Roman" w:eastAsiaTheme="minorHAnsi" w:hAnsi="Times New Roman" w:cs="Times New Roman"/>
          <w:sz w:val="28"/>
          <w:szCs w:val="28"/>
          <w:lang w:val="ru-RU" w:eastAsia="en-US"/>
        </w:rPr>
        <w:t xml:space="preserve"> стверджували, що ці властивості були головними у британського народові в усі великі моменти історії.</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Фашисти вважали, що причина безробіття в світі поляг</w:t>
      </w:r>
      <w:r w:rsidR="00CA75CA">
        <w:rPr>
          <w:rFonts w:ascii="Times New Roman" w:eastAsiaTheme="minorHAnsi" w:hAnsi="Times New Roman" w:cs="Times New Roman"/>
          <w:sz w:val="28"/>
          <w:szCs w:val="28"/>
          <w:lang w:val="ru-RU" w:eastAsia="en-US"/>
        </w:rPr>
        <w:t xml:space="preserve">ає в нездатності людей купувати </w:t>
      </w:r>
      <w:r w:rsidRPr="002B0A34">
        <w:rPr>
          <w:rFonts w:ascii="Times New Roman" w:eastAsiaTheme="minorHAnsi" w:hAnsi="Times New Roman" w:cs="Times New Roman"/>
          <w:sz w:val="28"/>
          <w:szCs w:val="28"/>
          <w:lang w:val="ru-RU" w:eastAsia="en-US"/>
        </w:rPr>
        <w:t>і споживати товари, які виробляє промисловість.</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 xml:space="preserve">Раціоналізація і нові наукові розробки з кожним днем ​​дозволяють промисловості виробляти все більше товарів при менших витратах праці. Міць виробництва зростає, а споживання залишається колишнім. До того ж, </w:t>
      </w:r>
      <w:r w:rsidRPr="002B0A34">
        <w:rPr>
          <w:rFonts w:ascii="Times New Roman" w:eastAsiaTheme="minorHAnsi" w:hAnsi="Times New Roman" w:cs="Times New Roman"/>
          <w:sz w:val="28"/>
          <w:szCs w:val="28"/>
          <w:lang w:val="ru-RU" w:eastAsia="en-US"/>
        </w:rPr>
        <w:lastRenderedPageBreak/>
        <w:t>Британія зіткнулася з особливою проблемою через те, що вона є найбільшим експортером в світі. Іноземні ринки постійно закриваються для неї з тієї простої причини, що інші нації вирішили тепер самостійно виробляти споживані ними товари</w:t>
      </w:r>
      <w:r w:rsidR="00765650">
        <w:rPr>
          <w:rFonts w:ascii="Times New Roman" w:eastAsiaTheme="minorHAnsi" w:hAnsi="Times New Roman" w:cs="Times New Roman"/>
          <w:sz w:val="28"/>
          <w:szCs w:val="28"/>
          <w:lang w:val="ru-RU" w:eastAsia="en-US"/>
        </w:rPr>
        <w:t xml:space="preserve"> [47</w:t>
      </w:r>
      <w:r w:rsidR="002B1039">
        <w:rPr>
          <w:rFonts w:ascii="Times New Roman" w:eastAsiaTheme="minorHAnsi" w:hAnsi="Times New Roman" w:cs="Times New Roman"/>
          <w:sz w:val="28"/>
          <w:szCs w:val="28"/>
          <w:lang w:val="ru-RU" w:eastAsia="en-US"/>
        </w:rPr>
        <w:t>,</w:t>
      </w:r>
      <w:r w:rsidR="00FF5DA2">
        <w:rPr>
          <w:rFonts w:ascii="Times New Roman" w:eastAsiaTheme="minorHAnsi" w:hAnsi="Times New Roman" w:cs="Times New Roman"/>
          <w:sz w:val="28"/>
          <w:szCs w:val="28"/>
          <w:lang w:val="ru-RU" w:eastAsia="en-US"/>
        </w:rPr>
        <w:t xml:space="preserve"> с</w:t>
      </w:r>
      <w:r w:rsidR="002B1039">
        <w:rPr>
          <w:rFonts w:ascii="Times New Roman" w:eastAsiaTheme="minorHAnsi" w:hAnsi="Times New Roman" w:cs="Times New Roman"/>
          <w:sz w:val="28"/>
          <w:szCs w:val="28"/>
          <w:lang w:val="ru-RU" w:eastAsia="en-US"/>
        </w:rPr>
        <w:t>.</w:t>
      </w:r>
      <w:r w:rsidR="00FF5DA2">
        <w:rPr>
          <w:rFonts w:ascii="Times New Roman" w:eastAsiaTheme="minorHAnsi" w:hAnsi="Times New Roman" w:cs="Times New Roman"/>
          <w:sz w:val="28"/>
          <w:szCs w:val="28"/>
          <w:lang w:val="ru-RU" w:eastAsia="en-US"/>
        </w:rPr>
        <w:t xml:space="preserve"> </w:t>
      </w:r>
      <w:r w:rsidR="002B1039">
        <w:rPr>
          <w:rFonts w:ascii="Times New Roman" w:eastAsiaTheme="minorHAnsi" w:hAnsi="Times New Roman" w:cs="Times New Roman"/>
          <w:sz w:val="28"/>
          <w:szCs w:val="28"/>
          <w:lang w:val="ru-RU" w:eastAsia="en-US"/>
        </w:rPr>
        <w:t>193]</w:t>
      </w:r>
      <w:r w:rsidRPr="002B0A34">
        <w:rPr>
          <w:rFonts w:ascii="Times New Roman" w:eastAsiaTheme="minorHAnsi" w:hAnsi="Times New Roman" w:cs="Times New Roman"/>
          <w:sz w:val="28"/>
          <w:szCs w:val="28"/>
          <w:lang w:val="ru-RU" w:eastAsia="en-US"/>
        </w:rPr>
        <w:t>.</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 xml:space="preserve">Фашизм обіцяв вирішити проблему безробіття і бідності установою корпоративної держави. </w:t>
      </w:r>
      <w:r w:rsidRPr="002B0A34">
        <w:rPr>
          <w:rFonts w:ascii="Times New Roman" w:eastAsiaTheme="minorHAnsi" w:hAnsi="Times New Roman" w:cs="Times New Roman"/>
          <w:sz w:val="28"/>
          <w:szCs w:val="28"/>
          <w:lang w:eastAsia="en-US"/>
        </w:rPr>
        <w:t xml:space="preserve">Члени БСФ обіцяли, що </w:t>
      </w:r>
      <w:r w:rsidRPr="002B0A34">
        <w:rPr>
          <w:rFonts w:ascii="Times New Roman" w:eastAsiaTheme="minorHAnsi" w:hAnsi="Times New Roman" w:cs="Times New Roman"/>
          <w:sz w:val="28"/>
          <w:szCs w:val="28"/>
          <w:lang w:val="ru-RU" w:eastAsia="en-US"/>
        </w:rPr>
        <w:t>рромисловість буде поділена в національну корпорацію, керованою представниками роботодавців, робітників і споживачів, під керівництвом фашистського уряду. Держава не стане робити замах на управління виробництвом, як це відбувається при соціалізмі. Замість цього, воно встановить межу для промислових операцій. Ця межа - благо нації.</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Приватна власність буде дозволена і підтримана, за умови, що подібна діяльність буде сприяти благу нації не в меншій мірі, ніж приватному. Всі інтереси, спрямовані проти нації, будуть суворо придушуватися.Завданням корпорацій стане підвищення заробітної плати і платні у всіх промислових сферах, як наука, раціоналізація і промислова механізація покликані підвищувати продуктивну міць. Споживання буде прив'язане до виробництва і зросте купівельна спроможність народу</w:t>
      </w:r>
      <w:r w:rsidR="00FF5DA2">
        <w:rPr>
          <w:rFonts w:ascii="Times New Roman" w:eastAsiaTheme="minorHAnsi" w:hAnsi="Times New Roman" w:cs="Times New Roman"/>
          <w:sz w:val="28"/>
          <w:szCs w:val="28"/>
          <w:lang w:val="ru-RU" w:eastAsia="en-US"/>
        </w:rPr>
        <w:t xml:space="preserve"> [11, с</w:t>
      </w:r>
      <w:r w:rsidR="002B1039">
        <w:rPr>
          <w:rFonts w:ascii="Times New Roman" w:eastAsiaTheme="minorHAnsi" w:hAnsi="Times New Roman" w:cs="Times New Roman"/>
          <w:sz w:val="28"/>
          <w:szCs w:val="28"/>
          <w:lang w:val="ru-RU" w:eastAsia="en-US"/>
        </w:rPr>
        <w:t>.</w:t>
      </w:r>
      <w:r w:rsidR="00FF5DA2">
        <w:rPr>
          <w:rFonts w:ascii="Times New Roman" w:eastAsiaTheme="minorHAnsi" w:hAnsi="Times New Roman" w:cs="Times New Roman"/>
          <w:sz w:val="28"/>
          <w:szCs w:val="28"/>
          <w:lang w:val="ru-RU" w:eastAsia="en-US"/>
        </w:rPr>
        <w:t xml:space="preserve"> </w:t>
      </w:r>
      <w:r w:rsidR="002B1039">
        <w:rPr>
          <w:rFonts w:ascii="Times New Roman" w:eastAsiaTheme="minorHAnsi" w:hAnsi="Times New Roman" w:cs="Times New Roman"/>
          <w:sz w:val="28"/>
          <w:szCs w:val="28"/>
          <w:lang w:val="ru-RU" w:eastAsia="en-US"/>
        </w:rPr>
        <w:t>187]</w:t>
      </w:r>
      <w:r w:rsidRPr="002B0A34">
        <w:rPr>
          <w:rFonts w:ascii="Times New Roman" w:eastAsiaTheme="minorHAnsi" w:hAnsi="Times New Roman" w:cs="Times New Roman"/>
          <w:sz w:val="28"/>
          <w:szCs w:val="28"/>
          <w:lang w:val="ru-RU" w:eastAsia="en-US"/>
        </w:rPr>
        <w:t>.</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 xml:space="preserve">Корпоративна система </w:t>
      </w:r>
      <w:r w:rsidRPr="002B0A34">
        <w:rPr>
          <w:rFonts w:ascii="Times New Roman" w:eastAsiaTheme="minorHAnsi" w:hAnsi="Times New Roman" w:cs="Times New Roman"/>
          <w:sz w:val="28"/>
          <w:szCs w:val="28"/>
          <w:lang w:eastAsia="en-US"/>
        </w:rPr>
        <w:t xml:space="preserve">за словами лідера Британського союзу фашистів </w:t>
      </w:r>
      <w:r w:rsidRPr="002B0A34">
        <w:rPr>
          <w:rFonts w:ascii="Times New Roman" w:eastAsiaTheme="minorHAnsi" w:hAnsi="Times New Roman" w:cs="Times New Roman"/>
          <w:sz w:val="28"/>
          <w:szCs w:val="28"/>
          <w:lang w:val="ru-RU" w:eastAsia="en-US"/>
        </w:rPr>
        <w:t>підтримає експортну торгівлю через об'єднання наших заходів із закупівлі і продажу за кордоном, що дає можливість промисловості діяти, як єдине ціле, а уряду, вперше, –</w:t>
      </w:r>
      <w:r w:rsidR="00F6421E">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підтримати експорт.</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Девіз майбутньої торгівлі: «Британія купує у тих, хто купує у Британії. Якщо ті, у кого ми купуємо, чи не будуть натомість купувати у нас, –</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ми перемістимо наші продовольчі та сировинні закупівлі кудись в інше місце.</w:t>
      </w:r>
      <w:r w:rsidR="00F6421E">
        <w:rPr>
          <w:rFonts w:ascii="Times New Roman" w:eastAsiaTheme="minorHAnsi" w:hAnsi="Times New Roman" w:cs="Times New Roman"/>
          <w:sz w:val="28"/>
          <w:szCs w:val="28"/>
          <w:lang w:val="ru-RU" w:eastAsia="en-US"/>
        </w:rPr>
        <w:t xml:space="preserve"> </w:t>
      </w:r>
      <w:r w:rsidRPr="002B0A34">
        <w:rPr>
          <w:rFonts w:ascii="Times New Roman" w:eastAsiaTheme="minorHAnsi" w:hAnsi="Times New Roman" w:cs="Times New Roman"/>
          <w:sz w:val="28"/>
          <w:szCs w:val="28"/>
          <w:lang w:val="ru-RU" w:eastAsia="en-US"/>
        </w:rPr>
        <w:t xml:space="preserve">Цими заходами ми посилимо проникнення наших товарів на ринки, нині закриті для нас, поки не створимо самодостатню імперію, яка дасть нам незалежність від іноземних </w:t>
      </w:r>
      <w:r w:rsidRPr="00F6421E">
        <w:rPr>
          <w:rFonts w:ascii="Times New Roman" w:eastAsiaTheme="minorHAnsi" w:hAnsi="Times New Roman" w:cs="Times New Roman"/>
          <w:sz w:val="28"/>
          <w:szCs w:val="28"/>
          <w:lang w:val="ru-RU" w:eastAsia="en-US"/>
        </w:rPr>
        <w:t>ринків</w:t>
      </w:r>
      <w:r w:rsidRPr="00F6421E">
        <w:rPr>
          <w:rFonts w:ascii="Times New Roman" w:eastAsiaTheme="minorHAnsi" w:hAnsi="Times New Roman" w:cs="Times New Roman"/>
          <w:sz w:val="28"/>
          <w:szCs w:val="28"/>
          <w:lang w:eastAsia="en-US"/>
        </w:rPr>
        <w:t>» [</w:t>
      </w:r>
      <w:r w:rsidR="00F6421E">
        <w:rPr>
          <w:rFonts w:ascii="Times New Roman" w:eastAsiaTheme="minorHAnsi" w:hAnsi="Times New Roman" w:cs="Times New Roman"/>
          <w:sz w:val="28"/>
          <w:szCs w:val="28"/>
          <w:lang w:val="ru-RU" w:eastAsia="en-US"/>
        </w:rPr>
        <w:t>107, с.</w:t>
      </w:r>
      <w:r w:rsidR="00FF5DA2">
        <w:rPr>
          <w:rFonts w:ascii="Times New Roman" w:eastAsiaTheme="minorHAnsi" w:hAnsi="Times New Roman" w:cs="Times New Roman"/>
          <w:sz w:val="28"/>
          <w:szCs w:val="28"/>
          <w:lang w:val="ru-RU" w:eastAsia="en-US"/>
        </w:rPr>
        <w:t xml:space="preserve"> </w:t>
      </w:r>
      <w:r w:rsidR="00F6421E">
        <w:rPr>
          <w:rFonts w:ascii="Times New Roman" w:eastAsiaTheme="minorHAnsi" w:hAnsi="Times New Roman" w:cs="Times New Roman"/>
          <w:sz w:val="28"/>
          <w:szCs w:val="28"/>
          <w:lang w:val="ru-RU" w:eastAsia="en-US"/>
        </w:rPr>
        <w:t>111</w:t>
      </w:r>
      <w:r w:rsidRPr="00F6421E">
        <w:rPr>
          <w:rFonts w:ascii="Times New Roman" w:eastAsiaTheme="minorHAnsi" w:hAnsi="Times New Roman" w:cs="Times New Roman"/>
          <w:sz w:val="28"/>
          <w:szCs w:val="28"/>
          <w:lang w:eastAsia="en-US"/>
        </w:rPr>
        <w:t>]</w:t>
      </w:r>
      <w:r w:rsidRPr="00F6421E">
        <w:rPr>
          <w:rFonts w:ascii="Times New Roman" w:eastAsiaTheme="minorHAnsi" w:hAnsi="Times New Roman" w:cs="Times New Roman"/>
          <w:sz w:val="28"/>
          <w:szCs w:val="28"/>
          <w:lang w:val="ru-RU" w:eastAsia="en-US"/>
        </w:rPr>
        <w:t>.</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eastAsia="en-US"/>
        </w:rPr>
      </w:pPr>
      <w:r w:rsidRPr="002B0A34">
        <w:rPr>
          <w:rFonts w:ascii="Times New Roman" w:eastAsiaTheme="minorHAnsi" w:hAnsi="Times New Roman" w:cs="Times New Roman"/>
          <w:sz w:val="28"/>
          <w:szCs w:val="28"/>
          <w:lang w:eastAsia="en-US"/>
        </w:rPr>
        <w:t>Союз фашистів</w:t>
      </w:r>
      <w:r w:rsidRPr="002B0A34">
        <w:rPr>
          <w:rFonts w:ascii="Times New Roman" w:eastAsiaTheme="minorHAnsi" w:hAnsi="Times New Roman" w:cs="Times New Roman"/>
          <w:sz w:val="28"/>
          <w:szCs w:val="28"/>
          <w:lang w:val="ru-RU" w:eastAsia="en-US"/>
        </w:rPr>
        <w:t xml:space="preserve"> прагнув зробити Британію можливо більш незалежною, а імперію </w:t>
      </w:r>
      <w:r w:rsidRPr="002B0A34">
        <w:rPr>
          <w:rFonts w:ascii="Times New Roman" w:eastAsiaTheme="minorHAnsi" w:hAnsi="Times New Roman" w:cs="Times New Roman"/>
          <w:sz w:val="28"/>
          <w:szCs w:val="28"/>
          <w:lang w:eastAsia="en-US"/>
        </w:rPr>
        <w:t xml:space="preserve"> –  абсолютно самодостатньою. Вони хотіли </w:t>
      </w:r>
      <w:r w:rsidRPr="002B0A34">
        <w:rPr>
          <w:rFonts w:ascii="Times New Roman" w:eastAsiaTheme="minorHAnsi" w:hAnsi="Times New Roman" w:cs="Times New Roman"/>
          <w:sz w:val="28"/>
          <w:szCs w:val="28"/>
          <w:lang w:eastAsia="en-US"/>
        </w:rPr>
        <w:lastRenderedPageBreak/>
        <w:t>створити на значній земній площі цивілізацію, яка значно перевищує ту, яка поширена повсюдно, захищену від хаосу світової боротьби і кризи.</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 xml:space="preserve">В межах імперії </w:t>
      </w:r>
      <w:r w:rsidRPr="002B0A34">
        <w:rPr>
          <w:rFonts w:ascii="Times New Roman" w:eastAsiaTheme="minorHAnsi" w:hAnsi="Times New Roman" w:cs="Times New Roman"/>
          <w:sz w:val="28"/>
          <w:szCs w:val="28"/>
          <w:lang w:eastAsia="en-US"/>
        </w:rPr>
        <w:t>вони</w:t>
      </w:r>
      <w:r w:rsidRPr="002B0A34">
        <w:rPr>
          <w:rFonts w:ascii="Times New Roman" w:eastAsiaTheme="minorHAnsi" w:hAnsi="Times New Roman" w:cs="Times New Roman"/>
          <w:sz w:val="28"/>
          <w:szCs w:val="28"/>
          <w:lang w:val="ru-RU" w:eastAsia="en-US"/>
        </w:rPr>
        <w:t xml:space="preserve"> здатні створювати будь-які необхідні промислові, продовольчі або сировинні продукти. Сучасна наука дозволяла їм виробляти їх в надлишку, так як </w:t>
      </w:r>
      <w:r w:rsidRPr="002B0A34">
        <w:rPr>
          <w:rFonts w:ascii="Times New Roman" w:eastAsiaTheme="minorHAnsi" w:hAnsi="Times New Roman" w:cs="Times New Roman"/>
          <w:sz w:val="28"/>
          <w:szCs w:val="28"/>
          <w:lang w:eastAsia="en-US"/>
        </w:rPr>
        <w:t>вони</w:t>
      </w:r>
      <w:r w:rsidRPr="002B0A34">
        <w:rPr>
          <w:rFonts w:ascii="Times New Roman" w:eastAsiaTheme="minorHAnsi" w:hAnsi="Times New Roman" w:cs="Times New Roman"/>
          <w:sz w:val="28"/>
          <w:szCs w:val="28"/>
          <w:lang w:val="ru-RU" w:eastAsia="en-US"/>
        </w:rPr>
        <w:t xml:space="preserve"> перейшли від економіки</w:t>
      </w:r>
      <w:r w:rsidRPr="002B0A34">
        <w:rPr>
          <w:rFonts w:ascii="Times New Roman" w:eastAsiaTheme="minorHAnsi" w:hAnsi="Times New Roman" w:cs="Times New Roman"/>
          <w:sz w:val="28"/>
          <w:szCs w:val="28"/>
          <w:lang w:eastAsia="en-US"/>
        </w:rPr>
        <w:t>, яка</w:t>
      </w:r>
      <w:r w:rsidRPr="002B0A34">
        <w:rPr>
          <w:rFonts w:ascii="Times New Roman" w:eastAsiaTheme="minorHAnsi" w:hAnsi="Times New Roman" w:cs="Times New Roman"/>
          <w:sz w:val="28"/>
          <w:szCs w:val="28"/>
          <w:lang w:val="ru-RU" w:eastAsia="en-US"/>
        </w:rPr>
        <w:t xml:space="preserve"> потребує до економіки достатку, і великі нації могли стати самодостатніми, раз вони організовані і науково захищені від потрясінь і рухів </w:t>
      </w:r>
      <w:r w:rsidRPr="002B0A34">
        <w:rPr>
          <w:rFonts w:ascii="Times New Roman" w:eastAsiaTheme="minorHAnsi" w:hAnsi="Times New Roman" w:cs="Times New Roman"/>
          <w:sz w:val="28"/>
          <w:szCs w:val="28"/>
          <w:lang w:eastAsia="en-US"/>
        </w:rPr>
        <w:t>світового</w:t>
      </w:r>
      <w:r w:rsidRPr="002B0A34">
        <w:rPr>
          <w:rFonts w:ascii="Times New Roman" w:eastAsiaTheme="minorHAnsi" w:hAnsi="Times New Roman" w:cs="Times New Roman"/>
          <w:sz w:val="28"/>
          <w:szCs w:val="28"/>
          <w:lang w:val="ru-RU" w:eastAsia="en-US"/>
        </w:rPr>
        <w:t xml:space="preserve"> хаосу.</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eastAsia="en-US"/>
        </w:rPr>
        <w:t xml:space="preserve">Освальд Мослі стверджував, що </w:t>
      </w:r>
      <w:r w:rsidRPr="002B0A34">
        <w:rPr>
          <w:rFonts w:ascii="Times New Roman" w:eastAsiaTheme="minorHAnsi" w:hAnsi="Times New Roman" w:cs="Times New Roman"/>
          <w:sz w:val="28"/>
          <w:szCs w:val="28"/>
          <w:lang w:val="ru-RU" w:eastAsia="en-US"/>
        </w:rPr>
        <w:t xml:space="preserve">подібна організація допоможе зберегти мир і для країни і в усьому світі, </w:t>
      </w:r>
      <w:r w:rsidRPr="002B0A34">
        <w:rPr>
          <w:rFonts w:ascii="Times New Roman" w:eastAsiaTheme="minorHAnsi" w:hAnsi="Times New Roman" w:cs="Times New Roman"/>
          <w:sz w:val="28"/>
          <w:szCs w:val="28"/>
          <w:lang w:eastAsia="en-US"/>
        </w:rPr>
        <w:t>тому що</w:t>
      </w:r>
      <w:r w:rsidRPr="002B0A34">
        <w:rPr>
          <w:rFonts w:ascii="Times New Roman" w:eastAsiaTheme="minorHAnsi" w:hAnsi="Times New Roman" w:cs="Times New Roman"/>
          <w:sz w:val="28"/>
          <w:szCs w:val="28"/>
          <w:lang w:val="ru-RU" w:eastAsia="en-US"/>
        </w:rPr>
        <w:t xml:space="preserve"> першопричиною воєн є міжнародна боротьба за ринки і ресурси, підтримувана Фінінтерном. Самодостатня імперія буде вилучена з цієї боротьби і військові ризики знизяться. Британцям не доведеться більше воювати, хіба що на захист своїх будинків і імперії.</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Фашисти підкреслюють важливість відновлення величезною сільськогосподарської галузі, покинутої всіма партіями. Виробляли щорічно на 280 млн. фунтів від загальної суми продовольчого постачання країни, а імпортували на 220 млн. З інших країн і на 140 млн. з домініонів.</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 xml:space="preserve">В ході трирічної плану, фашизм </w:t>
      </w:r>
      <w:r w:rsidRPr="002B0A34">
        <w:rPr>
          <w:rFonts w:ascii="Times New Roman" w:eastAsiaTheme="minorHAnsi" w:hAnsi="Times New Roman" w:cs="Times New Roman"/>
          <w:sz w:val="28"/>
          <w:szCs w:val="28"/>
          <w:lang w:eastAsia="en-US"/>
        </w:rPr>
        <w:t xml:space="preserve">передбачав </w:t>
      </w:r>
      <w:r w:rsidRPr="002B0A34">
        <w:rPr>
          <w:rFonts w:ascii="Times New Roman" w:eastAsiaTheme="minorHAnsi" w:hAnsi="Times New Roman" w:cs="Times New Roman"/>
          <w:sz w:val="28"/>
          <w:szCs w:val="28"/>
          <w:lang w:val="ru-RU" w:eastAsia="en-US"/>
        </w:rPr>
        <w:t xml:space="preserve">підняти виробництво британського сільського господарства приблизно в два рази, абсолютно позбувшись іноземних товарів. </w:t>
      </w:r>
      <w:r w:rsidRPr="002B0A34">
        <w:rPr>
          <w:rFonts w:ascii="Times New Roman" w:eastAsiaTheme="minorHAnsi" w:hAnsi="Times New Roman" w:cs="Times New Roman"/>
          <w:sz w:val="28"/>
          <w:szCs w:val="28"/>
          <w:lang w:eastAsia="en-US"/>
        </w:rPr>
        <w:t>Було обіцяно</w:t>
      </w:r>
      <w:r w:rsidRPr="002B0A34">
        <w:rPr>
          <w:rFonts w:ascii="Times New Roman" w:eastAsiaTheme="minorHAnsi" w:hAnsi="Times New Roman" w:cs="Times New Roman"/>
          <w:sz w:val="28"/>
          <w:szCs w:val="28"/>
          <w:lang w:val="ru-RU" w:eastAsia="en-US"/>
        </w:rPr>
        <w:t xml:space="preserve"> збільшити вітчизняне виробництво до 500 млн. фунтів на рік і ще дати домініону під фашистським управлінням кращий ринок, ніж вони мали. Ціни на сільську продукцію повинні встановлюватися заздалегідь, спекуляцію посередників слід безжально припиняти.</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 xml:space="preserve">При фашизмі більш висока купівельна спроможність промислового робочого </w:t>
      </w:r>
      <w:r w:rsidRPr="002B0A34">
        <w:rPr>
          <w:rFonts w:ascii="Times New Roman" w:eastAsiaTheme="minorHAnsi" w:hAnsi="Times New Roman" w:cs="Times New Roman"/>
          <w:sz w:val="28"/>
          <w:szCs w:val="28"/>
          <w:lang w:eastAsia="en-US"/>
        </w:rPr>
        <w:t>забезпечить</w:t>
      </w:r>
      <w:r w:rsidRPr="002B0A34">
        <w:rPr>
          <w:rFonts w:ascii="Times New Roman" w:eastAsiaTheme="minorHAnsi" w:hAnsi="Times New Roman" w:cs="Times New Roman"/>
          <w:sz w:val="28"/>
          <w:szCs w:val="28"/>
          <w:lang w:val="ru-RU" w:eastAsia="en-US"/>
        </w:rPr>
        <w:t xml:space="preserve"> фермеру ринкову ціну за продукцію, а його працівникам прожитковий мінімум.</w:t>
      </w:r>
      <w:r w:rsidRPr="002B0A34">
        <w:rPr>
          <w:rFonts w:ascii="Times New Roman" w:eastAsiaTheme="minorHAnsi" w:hAnsi="Times New Roman" w:cs="Times New Roman"/>
          <w:sz w:val="28"/>
          <w:szCs w:val="28"/>
          <w:lang w:eastAsia="en-US"/>
        </w:rPr>
        <w:t xml:space="preserve"> Після того, як виросте сільськогосподарське виробництво і підніметься купівельна спроможність </w:t>
      </w:r>
      <w:r w:rsidRPr="002B0A34">
        <w:rPr>
          <w:rFonts w:ascii="Times New Roman" w:eastAsiaTheme="minorHAnsi" w:hAnsi="Times New Roman" w:cs="Times New Roman"/>
          <w:sz w:val="28"/>
          <w:szCs w:val="28"/>
          <w:lang w:eastAsia="en-US"/>
        </w:rPr>
        <w:lastRenderedPageBreak/>
        <w:t xml:space="preserve">сільського населення, – останнє, набуваючи багато з продукції, нині йде на експорт, замінить зникаючі іноземні ринки збуту. </w:t>
      </w:r>
      <w:r w:rsidRPr="002B0A34">
        <w:rPr>
          <w:rFonts w:ascii="Times New Roman" w:eastAsiaTheme="minorHAnsi" w:hAnsi="Times New Roman" w:cs="Times New Roman"/>
          <w:sz w:val="28"/>
          <w:szCs w:val="28"/>
          <w:lang w:val="ru-RU" w:eastAsia="en-US"/>
        </w:rPr>
        <w:t>Сільський край поверне собі процвітання і дасть здорових, сильних людей для створення Великої Британії Майбутнього.</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Фашизм один впорається з загрозою, що виходить від чужинців. При фашизмі жоден чужинець не проникне в цю країну, щоб відібрати роботу у британців, а ті чужинці, які вже зловжили гостинністю нації, будуть вислані назад, звідки з'явилися.</w:t>
      </w:r>
      <w:r w:rsidRPr="002B0A34">
        <w:rPr>
          <w:rFonts w:ascii="Times New Roman" w:eastAsiaTheme="minorHAnsi" w:hAnsi="Times New Roman" w:cs="Times New Roman"/>
          <w:sz w:val="28"/>
          <w:szCs w:val="28"/>
          <w:lang w:eastAsia="en-US"/>
        </w:rPr>
        <w:t xml:space="preserve"> Але фашизм займеться не тільки бідними інородцями, що приїхали до Британії у пошуках роботи, –  він розбереться і з великими фінансистами з лондонського сіті, які використовують фінансову міць Британії в інтересах не її, а іноземних держав. </w:t>
      </w:r>
      <w:r w:rsidRPr="002B0A34">
        <w:rPr>
          <w:rFonts w:ascii="Times New Roman" w:eastAsiaTheme="minorHAnsi" w:hAnsi="Times New Roman" w:cs="Times New Roman"/>
          <w:sz w:val="28"/>
          <w:szCs w:val="28"/>
          <w:lang w:val="ru-RU" w:eastAsia="en-US"/>
        </w:rPr>
        <w:t xml:space="preserve">Ці люди представляють справжню небезпеку, так як через свої іноземні інвестиції вони Британськими грошима фінансують наших конкурентів у всьому </w:t>
      </w:r>
      <w:r w:rsidR="001948E3">
        <w:rPr>
          <w:rFonts w:ascii="Times New Roman" w:eastAsiaTheme="minorHAnsi" w:hAnsi="Times New Roman" w:cs="Times New Roman"/>
          <w:sz w:val="28"/>
          <w:szCs w:val="28"/>
          <w:lang w:val="ru-RU" w:eastAsia="en-US"/>
        </w:rPr>
        <w:t>світі</w:t>
      </w:r>
      <w:r w:rsidRPr="002B0A34">
        <w:rPr>
          <w:rFonts w:ascii="Times New Roman" w:eastAsiaTheme="minorHAnsi" w:hAnsi="Times New Roman" w:cs="Times New Roman"/>
          <w:sz w:val="28"/>
          <w:szCs w:val="28"/>
          <w:lang w:val="ru-RU" w:eastAsia="en-US"/>
        </w:rPr>
        <w:t xml:space="preserve"> проти нас. Позики, що роздаються ними за кордоном, повертаються до них у вигляді дешевих товарів, що руйнують наш життєвий рівень і позбавляють роботи наш народ. Тільки фашизм відкрито виступить прот</w:t>
      </w:r>
      <w:r w:rsidR="002B1039">
        <w:rPr>
          <w:rFonts w:ascii="Times New Roman" w:eastAsiaTheme="minorHAnsi" w:hAnsi="Times New Roman" w:cs="Times New Roman"/>
          <w:sz w:val="28"/>
          <w:szCs w:val="28"/>
          <w:lang w:val="ru-RU" w:eastAsia="en-US"/>
        </w:rPr>
        <w:t>и чужинців, як би високо вони не</w:t>
      </w:r>
      <w:r w:rsidRPr="002B0A34">
        <w:rPr>
          <w:rFonts w:ascii="Times New Roman" w:eastAsiaTheme="minorHAnsi" w:hAnsi="Times New Roman" w:cs="Times New Roman"/>
          <w:sz w:val="28"/>
          <w:szCs w:val="28"/>
          <w:lang w:val="ru-RU" w:eastAsia="en-US"/>
        </w:rPr>
        <w:t xml:space="preserve"> піднеслися</w:t>
      </w:r>
      <w:r w:rsidR="002B1039">
        <w:rPr>
          <w:rFonts w:ascii="Times New Roman" w:eastAsiaTheme="minorHAnsi" w:hAnsi="Times New Roman" w:cs="Times New Roman"/>
          <w:sz w:val="28"/>
          <w:szCs w:val="28"/>
          <w:lang w:val="ru-RU" w:eastAsia="en-US"/>
        </w:rPr>
        <w:t>. [18, с. 16]</w:t>
      </w:r>
      <w:r w:rsidR="002B1039" w:rsidRPr="002B0A34">
        <w:rPr>
          <w:rFonts w:ascii="Times New Roman" w:eastAsiaTheme="minorHAnsi" w:hAnsi="Times New Roman" w:cs="Times New Roman"/>
          <w:sz w:val="28"/>
          <w:szCs w:val="28"/>
          <w:lang w:val="ru-RU" w:eastAsia="en-US"/>
        </w:rPr>
        <w:t>.</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eastAsia="en-US"/>
        </w:rPr>
        <w:t xml:space="preserve">Керівництво Союзу наголошувало на тому, що </w:t>
      </w:r>
      <w:r w:rsidRPr="002B0A34">
        <w:rPr>
          <w:rFonts w:ascii="Times New Roman" w:eastAsiaTheme="minorHAnsi" w:hAnsi="Times New Roman" w:cs="Times New Roman"/>
          <w:sz w:val="28"/>
          <w:szCs w:val="28"/>
          <w:lang w:val="ru-RU" w:eastAsia="en-US"/>
        </w:rPr>
        <w:t>фашизм поведе націю. Це не диктатура в старому розумінні слова, яке має на увазі правління всупереч волі народу. Це нова диктатура, наділена народом всією повнотою влади для подолання проблем, належних бути дозволеними, якщо нації судилося жити.</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eastAsia="en-US"/>
        </w:rPr>
        <w:t>Члени БСФ</w:t>
      </w:r>
      <w:r w:rsidRPr="002B0A34">
        <w:rPr>
          <w:rFonts w:ascii="Times New Roman" w:eastAsiaTheme="minorHAnsi" w:hAnsi="Times New Roman" w:cs="Times New Roman"/>
          <w:sz w:val="28"/>
          <w:szCs w:val="28"/>
          <w:lang w:val="ru-RU" w:eastAsia="en-US"/>
        </w:rPr>
        <w:t xml:space="preserve"> прагнули досягти </w:t>
      </w:r>
      <w:r w:rsidRPr="002B0A34">
        <w:rPr>
          <w:rFonts w:ascii="Times New Roman" w:eastAsiaTheme="minorHAnsi" w:hAnsi="Times New Roman" w:cs="Times New Roman"/>
          <w:sz w:val="28"/>
          <w:szCs w:val="28"/>
          <w:lang w:eastAsia="en-US"/>
        </w:rPr>
        <w:t>своїх</w:t>
      </w:r>
      <w:r w:rsidRPr="002B0A34">
        <w:rPr>
          <w:rFonts w:ascii="Times New Roman" w:eastAsiaTheme="minorHAnsi" w:hAnsi="Times New Roman" w:cs="Times New Roman"/>
          <w:sz w:val="28"/>
          <w:szCs w:val="28"/>
          <w:lang w:val="ru-RU" w:eastAsia="en-US"/>
        </w:rPr>
        <w:t xml:space="preserve"> цілей засобами мирними, легальними і конституційними, в згоді з волею нації, вираженою на Генеральних Виборах. Фашистський Уряд, однак, відразу </w:t>
      </w:r>
      <w:r w:rsidRPr="002B0A34">
        <w:rPr>
          <w:rFonts w:ascii="Times New Roman" w:eastAsiaTheme="minorHAnsi" w:hAnsi="Times New Roman" w:cs="Times New Roman"/>
          <w:sz w:val="28"/>
          <w:szCs w:val="28"/>
          <w:lang w:eastAsia="en-US"/>
        </w:rPr>
        <w:t>забезпечить</w:t>
      </w:r>
      <w:r w:rsidRPr="002B0A34">
        <w:rPr>
          <w:rFonts w:ascii="Times New Roman" w:eastAsiaTheme="minorHAnsi" w:hAnsi="Times New Roman" w:cs="Times New Roman"/>
          <w:sz w:val="28"/>
          <w:szCs w:val="28"/>
          <w:lang w:val="ru-RU" w:eastAsia="en-US"/>
        </w:rPr>
        <w:t xml:space="preserve"> собі свободу дії, прийнявши від першого фашистського Парламенту всю повноту влади. Без свободи дії і без волі до дії нічого не досягти. Отриману від першого Парламенту влада використовує для національної реконструкції.</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 xml:space="preserve">Наступні після завершення роботи першого фашистського Парламенту вибори будуть проведені не за географічною, а за професійним </w:t>
      </w:r>
      <w:r w:rsidRPr="002B0A34">
        <w:rPr>
          <w:rFonts w:ascii="Times New Roman" w:eastAsiaTheme="minorHAnsi" w:hAnsi="Times New Roman" w:cs="Times New Roman"/>
          <w:sz w:val="28"/>
          <w:szCs w:val="28"/>
          <w:lang w:val="ru-RU" w:eastAsia="en-US"/>
        </w:rPr>
        <w:lastRenderedPageBreak/>
        <w:t>принципом. Чоловіки і жінки будуть голосувати в межах своєї галузі, знаючи по-справжньому людей і предмети, що підлягають обговоренню. Чи не зайняті на виробництві жінки будуть голосувати як дружини і матері, і вперше отримають, таким чином, власне представництво, –</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 xml:space="preserve">людей, здатних озвучити інтереси </w:t>
      </w:r>
      <w:r w:rsidRPr="002B0A34">
        <w:rPr>
          <w:rFonts w:ascii="Times New Roman" w:eastAsiaTheme="minorHAnsi" w:hAnsi="Times New Roman" w:cs="Times New Roman"/>
          <w:sz w:val="28"/>
          <w:szCs w:val="28"/>
          <w:lang w:eastAsia="en-US"/>
        </w:rPr>
        <w:t>н</w:t>
      </w:r>
      <w:r w:rsidRPr="002B0A34">
        <w:rPr>
          <w:rFonts w:ascii="Times New Roman" w:eastAsiaTheme="minorHAnsi" w:hAnsi="Times New Roman" w:cs="Times New Roman"/>
          <w:sz w:val="28"/>
          <w:szCs w:val="28"/>
          <w:lang w:val="ru-RU" w:eastAsia="en-US"/>
        </w:rPr>
        <w:t>ації, представниками якої вони стануть</w:t>
      </w:r>
      <w:r w:rsidR="002B1039">
        <w:rPr>
          <w:rFonts w:ascii="Times New Roman" w:eastAsiaTheme="minorHAnsi" w:hAnsi="Times New Roman" w:cs="Times New Roman"/>
          <w:sz w:val="28"/>
          <w:szCs w:val="28"/>
          <w:lang w:val="ru-RU" w:eastAsia="en-US"/>
        </w:rPr>
        <w:t xml:space="preserve"> [69, с. 157]</w:t>
      </w:r>
      <w:r w:rsidRPr="002B0A34">
        <w:rPr>
          <w:rFonts w:ascii="Times New Roman" w:eastAsiaTheme="minorHAnsi" w:hAnsi="Times New Roman" w:cs="Times New Roman"/>
          <w:sz w:val="28"/>
          <w:szCs w:val="28"/>
          <w:lang w:val="ru-RU" w:eastAsia="en-US"/>
        </w:rPr>
        <w:t>.</w:t>
      </w:r>
    </w:p>
    <w:p w:rsidR="002B0A34" w:rsidRPr="002B0A34" w:rsidRDefault="00480D77" w:rsidP="00E7184A">
      <w:pPr>
        <w:spacing w:after="0" w:line="360" w:lineRule="auto"/>
        <w:ind w:left="397" w:firstLine="708"/>
        <w:jc w:val="both"/>
        <w:rPr>
          <w:rFonts w:ascii="Times New Roman" w:eastAsiaTheme="minorHAnsi" w:hAnsi="Times New Roman" w:cs="Times New Roman"/>
          <w:sz w:val="28"/>
          <w:szCs w:val="28"/>
          <w:lang w:val="ru-RU" w:eastAsia="en-US"/>
        </w:rPr>
      </w:pPr>
      <w:r>
        <w:rPr>
          <w:rFonts w:ascii="Times New Roman" w:eastAsiaTheme="minorHAnsi" w:hAnsi="Times New Roman" w:cs="Times New Roman"/>
          <w:sz w:val="28"/>
          <w:szCs w:val="28"/>
          <w:lang w:eastAsia="en-US"/>
        </w:rPr>
        <w:t>Також</w:t>
      </w:r>
      <w:r w:rsidR="002B0A34" w:rsidRPr="002B0A34">
        <w:rPr>
          <w:rFonts w:ascii="Times New Roman" w:eastAsiaTheme="minorHAnsi" w:hAnsi="Times New Roman" w:cs="Times New Roman"/>
          <w:sz w:val="28"/>
          <w:szCs w:val="28"/>
          <w:lang w:eastAsia="en-US"/>
        </w:rPr>
        <w:t xml:space="preserve"> Британським союзом було обіцяно, що </w:t>
      </w:r>
      <w:r w:rsidR="002B0A34" w:rsidRPr="002B0A34">
        <w:rPr>
          <w:rFonts w:ascii="Times New Roman" w:eastAsiaTheme="minorHAnsi" w:hAnsi="Times New Roman" w:cs="Times New Roman"/>
          <w:sz w:val="28"/>
          <w:szCs w:val="28"/>
          <w:lang w:val="ru-RU" w:eastAsia="en-US"/>
        </w:rPr>
        <w:t>жінок не будуть примушувати до відходу з виробництва, проте в корпоративній системі високий заробіток їхніх чоловіків дасть їм можливість звільнитися при бажанні. Так, з існуючим на виробництві суперництвом між статями буде покінчено.</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У новому Парламенті будуть представлені всі інтереси і всі сторони національного життя, але будь-який інтерес буде узгоджений з користю для нації в цілому.</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На допомогу Уряду у вирішенні проблем технічного століття обирається професійний</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парламент. З цього часу народ сам, своїми голосами, буде вирішувати долю політики та особового складу Уряду. Останнє відтепер буде залежати не від інтриг ворогуючих партій, а від безпосередньо вираженої волі нації.</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eastAsia="en-US"/>
        </w:rPr>
        <w:t xml:space="preserve">Стосовно народу Освальд Мослі говорив, що він збереже повну свободу схвалити або відкинути урядовий курс, але уряд, схвалений і підтриманий таким чином отримає владу, щоб діяти і припинити економічний хаос. </w:t>
      </w:r>
      <w:r w:rsidRPr="002B0A34">
        <w:rPr>
          <w:rFonts w:ascii="Times New Roman" w:eastAsiaTheme="minorHAnsi" w:hAnsi="Times New Roman" w:cs="Times New Roman"/>
          <w:sz w:val="28"/>
          <w:szCs w:val="28"/>
          <w:lang w:val="ru-RU" w:eastAsia="en-US"/>
        </w:rPr>
        <w:t>Фашизм декларує, що справжня свобода –</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це економічна свобода, яка неможлива при хаосі, що панує в економіці. Уряд не може покінчити з хаосом без свободи дії, а свободу дії дасть лише фашизм</w:t>
      </w:r>
      <w:r w:rsidR="002B1039">
        <w:rPr>
          <w:rFonts w:ascii="Times New Roman" w:eastAsiaTheme="minorHAnsi" w:hAnsi="Times New Roman" w:cs="Times New Roman"/>
          <w:sz w:val="28"/>
          <w:szCs w:val="28"/>
          <w:lang w:val="ru-RU" w:eastAsia="en-US"/>
        </w:rPr>
        <w:t xml:space="preserve"> [94, с.</w:t>
      </w:r>
      <w:r w:rsidR="00FF5DA2">
        <w:rPr>
          <w:rFonts w:ascii="Times New Roman" w:eastAsiaTheme="minorHAnsi" w:hAnsi="Times New Roman" w:cs="Times New Roman"/>
          <w:sz w:val="28"/>
          <w:szCs w:val="28"/>
          <w:lang w:val="ru-RU" w:eastAsia="en-US"/>
        </w:rPr>
        <w:t xml:space="preserve"> </w:t>
      </w:r>
      <w:r w:rsidR="002B1039">
        <w:rPr>
          <w:rFonts w:ascii="Times New Roman" w:eastAsiaTheme="minorHAnsi" w:hAnsi="Times New Roman" w:cs="Times New Roman"/>
          <w:sz w:val="28"/>
          <w:szCs w:val="28"/>
          <w:lang w:val="ru-RU" w:eastAsia="en-US"/>
        </w:rPr>
        <w:t>110]</w:t>
      </w:r>
      <w:r w:rsidRPr="002B0A34">
        <w:rPr>
          <w:rFonts w:ascii="Times New Roman" w:eastAsiaTheme="minorHAnsi" w:hAnsi="Times New Roman" w:cs="Times New Roman"/>
          <w:sz w:val="28"/>
          <w:szCs w:val="28"/>
          <w:lang w:val="ru-RU" w:eastAsia="en-US"/>
        </w:rPr>
        <w:t>.</w:t>
      </w:r>
    </w:p>
    <w:p w:rsidR="002B0A34" w:rsidRPr="002B0A34" w:rsidRDefault="002B0A34" w:rsidP="00E7184A">
      <w:pPr>
        <w:spacing w:after="0" w:line="360" w:lineRule="auto"/>
        <w:ind w:left="397" w:firstLine="708"/>
        <w:jc w:val="both"/>
        <w:rPr>
          <w:rFonts w:ascii="Times New Roman" w:eastAsiaTheme="minorHAnsi" w:hAnsi="Times New Roman" w:cs="Times New Roman"/>
          <w:sz w:val="28"/>
          <w:szCs w:val="28"/>
          <w:lang w:val="ru-RU" w:eastAsia="en-US"/>
        </w:rPr>
      </w:pPr>
      <w:r w:rsidRPr="002B0A34">
        <w:rPr>
          <w:rFonts w:ascii="Times New Roman" w:eastAsiaTheme="minorHAnsi" w:hAnsi="Times New Roman" w:cs="Times New Roman"/>
          <w:sz w:val="28"/>
          <w:szCs w:val="28"/>
          <w:lang w:val="ru-RU" w:eastAsia="en-US"/>
        </w:rPr>
        <w:t xml:space="preserve">Гідна оплата за працю, нормальний робочий день, хороший будинок, можливість для культурного розвитку і відпочинку </w:t>
      </w:r>
      <w:r w:rsidR="008F2DAF" w:rsidRPr="002B0A34">
        <w:rPr>
          <w:rFonts w:ascii="Times New Roman" w:eastAsiaTheme="minorHAnsi" w:hAnsi="Times New Roman" w:cs="Times New Roman"/>
          <w:sz w:val="28"/>
          <w:szCs w:val="28"/>
          <w:lang w:val="ru-RU" w:eastAsia="en-US"/>
        </w:rPr>
        <w:t>–</w:t>
      </w:r>
      <w:r w:rsidR="008F2DAF" w:rsidRPr="002B0A34">
        <w:rPr>
          <w:rFonts w:ascii="Times New Roman" w:eastAsiaTheme="minorHAnsi" w:hAnsi="Times New Roman" w:cs="Times New Roman"/>
          <w:sz w:val="28"/>
          <w:szCs w:val="28"/>
          <w:lang w:eastAsia="en-US"/>
        </w:rPr>
        <w:t xml:space="preserve"> </w:t>
      </w:r>
      <w:r w:rsidR="008F2DAF" w:rsidRPr="002B0A34">
        <w:rPr>
          <w:rFonts w:ascii="Times New Roman" w:eastAsiaTheme="minorHAnsi" w:hAnsi="Times New Roman" w:cs="Times New Roman"/>
          <w:sz w:val="28"/>
          <w:szCs w:val="28"/>
          <w:lang w:val="ru-RU" w:eastAsia="en-US"/>
        </w:rPr>
        <w:t>ось</w:t>
      </w:r>
      <w:r w:rsidRPr="002B0A34">
        <w:rPr>
          <w:rFonts w:ascii="Times New Roman" w:eastAsiaTheme="minorHAnsi" w:hAnsi="Times New Roman" w:cs="Times New Roman"/>
          <w:sz w:val="28"/>
          <w:szCs w:val="28"/>
          <w:lang w:val="ru-RU" w:eastAsia="en-US"/>
        </w:rPr>
        <w:t xml:space="preserve"> справжня свобода,</w:t>
      </w:r>
      <w:r w:rsidRPr="002B0A34">
        <w:rPr>
          <w:rFonts w:ascii="Times New Roman" w:eastAsiaTheme="minorHAnsi" w:hAnsi="Times New Roman" w:cs="Times New Roman"/>
          <w:sz w:val="28"/>
          <w:szCs w:val="28"/>
          <w:lang w:eastAsia="en-US"/>
        </w:rPr>
        <w:t xml:space="preserve"> за слова БСФ,</w:t>
      </w:r>
      <w:r w:rsidRPr="002B0A34">
        <w:rPr>
          <w:rFonts w:ascii="Times New Roman" w:eastAsiaTheme="minorHAnsi" w:hAnsi="Times New Roman" w:cs="Times New Roman"/>
          <w:sz w:val="28"/>
          <w:szCs w:val="28"/>
          <w:lang w:val="ru-RU" w:eastAsia="en-US"/>
        </w:rPr>
        <w:t xml:space="preserve"> якою народні маси позбавлені сьогодні через помилковою свободи готівкової парламентської системи для безкінечності розмов людей </w:t>
      </w:r>
      <w:r w:rsidRPr="002B0A34">
        <w:rPr>
          <w:rFonts w:ascii="Times New Roman" w:eastAsiaTheme="minorHAnsi" w:hAnsi="Times New Roman" w:cs="Times New Roman"/>
          <w:sz w:val="28"/>
          <w:szCs w:val="28"/>
          <w:lang w:val="ru-RU" w:eastAsia="en-US"/>
        </w:rPr>
        <w:lastRenderedPageBreak/>
        <w:t xml:space="preserve">похилого віку. </w:t>
      </w:r>
      <w:r w:rsidRPr="002B0A34">
        <w:rPr>
          <w:rFonts w:ascii="Times New Roman" w:eastAsiaTheme="minorHAnsi" w:hAnsi="Times New Roman" w:cs="Times New Roman"/>
          <w:sz w:val="28"/>
          <w:szCs w:val="28"/>
          <w:lang w:eastAsia="en-US"/>
        </w:rPr>
        <w:t xml:space="preserve">За словами Союзу воги </w:t>
      </w:r>
      <w:r w:rsidRPr="002B0A34">
        <w:rPr>
          <w:rFonts w:ascii="Times New Roman" w:eastAsiaTheme="minorHAnsi" w:hAnsi="Times New Roman" w:cs="Times New Roman"/>
          <w:sz w:val="28"/>
          <w:szCs w:val="28"/>
          <w:lang w:val="ru-RU" w:eastAsia="en-US"/>
        </w:rPr>
        <w:t>покладуть край розмовам, створивши нову систему, де всі ресурси нації будуть мобілізовані для справи.</w:t>
      </w:r>
    </w:p>
    <w:p w:rsidR="002B0A34" w:rsidRDefault="002B0A34" w:rsidP="00E7184A">
      <w:pPr>
        <w:spacing w:after="0" w:line="360" w:lineRule="auto"/>
        <w:ind w:left="397" w:firstLine="708"/>
        <w:jc w:val="both"/>
        <w:rPr>
          <w:rFonts w:ascii="Times New Roman" w:eastAsiaTheme="minorHAnsi" w:hAnsi="Times New Roman" w:cs="Times New Roman"/>
          <w:sz w:val="28"/>
          <w:szCs w:val="28"/>
          <w:lang w:eastAsia="en-US"/>
        </w:rPr>
      </w:pPr>
      <w:r w:rsidRPr="002B0A34">
        <w:rPr>
          <w:rFonts w:ascii="Times New Roman" w:eastAsiaTheme="minorHAnsi" w:hAnsi="Times New Roman" w:cs="Times New Roman"/>
          <w:sz w:val="28"/>
          <w:szCs w:val="28"/>
          <w:lang w:val="ru-RU" w:eastAsia="en-US"/>
        </w:rPr>
        <w:t>Боротьба і жертви фашистських чорних сорочок дають нації нове керівництво і новий шлях –</w:t>
      </w:r>
      <w:r w:rsidRPr="002B0A34">
        <w:rPr>
          <w:rFonts w:ascii="Times New Roman" w:eastAsiaTheme="minorHAnsi" w:hAnsi="Times New Roman" w:cs="Times New Roman"/>
          <w:sz w:val="28"/>
          <w:szCs w:val="28"/>
          <w:lang w:eastAsia="en-US"/>
        </w:rPr>
        <w:t xml:space="preserve"> </w:t>
      </w:r>
      <w:r w:rsidRPr="002B0A34">
        <w:rPr>
          <w:rFonts w:ascii="Times New Roman" w:eastAsiaTheme="minorHAnsi" w:hAnsi="Times New Roman" w:cs="Times New Roman"/>
          <w:sz w:val="28"/>
          <w:szCs w:val="28"/>
          <w:lang w:val="ru-RU" w:eastAsia="en-US"/>
        </w:rPr>
        <w:t>національного порятунку.</w:t>
      </w:r>
      <w:r w:rsidRPr="002B0A34">
        <w:rPr>
          <w:rFonts w:ascii="Times New Roman" w:eastAsiaTheme="minorHAnsi" w:hAnsi="Times New Roman" w:cs="Times New Roman"/>
          <w:sz w:val="28"/>
          <w:szCs w:val="28"/>
          <w:lang w:eastAsia="en-US"/>
        </w:rPr>
        <w:t xml:space="preserve"> Керівництво Союзу закликало дотримуватися їх, покінчивши з класовою во</w:t>
      </w:r>
      <w:r w:rsidR="008F2DAF">
        <w:rPr>
          <w:rFonts w:ascii="Times New Roman" w:eastAsiaTheme="minorHAnsi" w:hAnsi="Times New Roman" w:cs="Times New Roman"/>
          <w:sz w:val="28"/>
          <w:szCs w:val="28"/>
          <w:lang w:eastAsia="en-US"/>
        </w:rPr>
        <w:t xml:space="preserve">рожнечею, реакцією і хаосом, – </w:t>
      </w:r>
      <w:r w:rsidRPr="002B0A34">
        <w:rPr>
          <w:rFonts w:ascii="Times New Roman" w:eastAsiaTheme="minorHAnsi" w:hAnsi="Times New Roman" w:cs="Times New Roman"/>
          <w:sz w:val="28"/>
          <w:szCs w:val="28"/>
          <w:lang w:eastAsia="en-US"/>
        </w:rPr>
        <w:t>до створення Британії, якою зможуть пишатися і яку зможуть любити.</w:t>
      </w:r>
    </w:p>
    <w:p w:rsidR="00E7184A" w:rsidRDefault="00E7184A" w:rsidP="00E7184A">
      <w:pPr>
        <w:spacing w:after="0" w:line="360" w:lineRule="auto"/>
        <w:ind w:left="397" w:firstLine="708"/>
        <w:jc w:val="both"/>
        <w:rPr>
          <w:rFonts w:ascii="Times New Roman" w:eastAsiaTheme="minorHAnsi" w:hAnsi="Times New Roman" w:cs="Times New Roman"/>
          <w:sz w:val="28"/>
          <w:szCs w:val="28"/>
          <w:lang w:eastAsia="en-US"/>
        </w:rPr>
      </w:pPr>
    </w:p>
    <w:p w:rsidR="007667CD" w:rsidRPr="007667CD" w:rsidRDefault="007667CD" w:rsidP="007667CD">
      <w:pPr>
        <w:pStyle w:val="2"/>
        <w:rPr>
          <w:rFonts w:eastAsiaTheme="minorHAnsi"/>
          <w:lang w:eastAsia="en-US"/>
        </w:rPr>
      </w:pPr>
      <w:bookmarkStart w:id="6" w:name="_Toc90488523"/>
      <w:r>
        <w:rPr>
          <w:rFonts w:eastAsiaTheme="minorHAnsi"/>
          <w:lang w:val="ru-RU" w:eastAsia="en-US"/>
        </w:rPr>
        <w:t>2.2 Пошук соратник</w:t>
      </w:r>
      <w:r>
        <w:rPr>
          <w:rFonts w:eastAsiaTheme="minorHAnsi"/>
          <w:lang w:eastAsia="en-US"/>
        </w:rPr>
        <w:t>ів Британського союзу фашистів</w:t>
      </w:r>
      <w:bookmarkEnd w:id="6"/>
      <w:r>
        <w:rPr>
          <w:rFonts w:eastAsiaTheme="minorHAnsi"/>
          <w:lang w:eastAsia="en-US"/>
        </w:rPr>
        <w:t xml:space="preserve"> </w:t>
      </w:r>
    </w:p>
    <w:p w:rsidR="00E63990"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1 листопада 1932 року був створений Британський союз фашистів, а незадовго до цього вийшла у світ його книга «Більш велика Британія», яка стала свого роду маніфестом британських фашистів. У наступні роки ця робота Мослі неодноразово перевидавалася і постійно рекламувалася на сторінках</w:t>
      </w:r>
      <w:r w:rsidR="00874B55">
        <w:rPr>
          <w:rFonts w:ascii="Times New Roman" w:hAnsi="Times New Roman" w:cs="Times New Roman"/>
          <w:color w:val="000000" w:themeColor="text1"/>
          <w:sz w:val="28"/>
          <w:szCs w:val="28"/>
        </w:rPr>
        <w:t xml:space="preserve"> п</w:t>
      </w:r>
      <w:r w:rsidR="00E63990">
        <w:rPr>
          <w:rFonts w:ascii="Times New Roman" w:hAnsi="Times New Roman" w:cs="Times New Roman"/>
          <w:color w:val="000000" w:themeColor="text1"/>
          <w:sz w:val="28"/>
          <w:szCs w:val="28"/>
        </w:rPr>
        <w:t xml:space="preserve">еріодичних видань БСФ. «Мета даної книги, </w:t>
      </w:r>
      <w:r w:rsidR="00E63990" w:rsidRPr="009C089B">
        <w:rPr>
          <w:rFonts w:ascii="Times New Roman" w:hAnsi="Times New Roman" w:cs="Times New Roman"/>
          <w:color w:val="000000" w:themeColor="text1"/>
          <w:sz w:val="28"/>
          <w:szCs w:val="28"/>
        </w:rPr>
        <w:t>–</w:t>
      </w:r>
      <w:r w:rsidR="00E63990">
        <w:rPr>
          <w:rFonts w:ascii="Times New Roman" w:hAnsi="Times New Roman" w:cs="Times New Roman"/>
          <w:color w:val="000000" w:themeColor="text1"/>
          <w:sz w:val="28"/>
          <w:szCs w:val="28"/>
        </w:rPr>
        <w:t xml:space="preserve"> писав Мослі, </w:t>
      </w:r>
      <w:r w:rsidR="00E63990" w:rsidRPr="009C089B">
        <w:rPr>
          <w:rFonts w:ascii="Times New Roman" w:hAnsi="Times New Roman" w:cs="Times New Roman"/>
          <w:color w:val="000000" w:themeColor="text1"/>
          <w:sz w:val="28"/>
          <w:szCs w:val="28"/>
        </w:rPr>
        <w:t>–</w:t>
      </w:r>
      <w:r w:rsidR="00E63990">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проаналізувавши сучасне становище в країні, представити конструктивну політику»</w:t>
      </w:r>
      <w:r w:rsidR="008F2DAF">
        <w:rPr>
          <w:rFonts w:ascii="Times New Roman" w:hAnsi="Times New Roman" w:cs="Times New Roman"/>
          <w:color w:val="000000" w:themeColor="text1"/>
          <w:sz w:val="28"/>
          <w:szCs w:val="28"/>
        </w:rPr>
        <w:t xml:space="preserve"> [106</w:t>
      </w:r>
      <w:r w:rsidR="008F0164" w:rsidRPr="009C089B">
        <w:rPr>
          <w:rFonts w:ascii="Times New Roman" w:hAnsi="Times New Roman" w:cs="Times New Roman"/>
          <w:color w:val="000000" w:themeColor="text1"/>
          <w:sz w:val="28"/>
          <w:szCs w:val="28"/>
        </w:rPr>
        <w:t>, с. 93]</w:t>
      </w:r>
      <w:r w:rsidRPr="009C089B">
        <w:rPr>
          <w:rFonts w:ascii="Times New Roman" w:hAnsi="Times New Roman" w:cs="Times New Roman"/>
          <w:color w:val="000000" w:themeColor="text1"/>
          <w:sz w:val="28"/>
          <w:szCs w:val="28"/>
        </w:rPr>
        <w:t>. Виходячи з цього, значну увагу  в даній роботі було прид</w:t>
      </w:r>
      <w:r w:rsidR="00B31C66">
        <w:rPr>
          <w:rFonts w:ascii="Times New Roman" w:hAnsi="Times New Roman" w:cs="Times New Roman"/>
          <w:color w:val="000000" w:themeColor="text1"/>
          <w:sz w:val="28"/>
          <w:szCs w:val="28"/>
        </w:rPr>
        <w:t>ілено аналізу ситуації в Великої Б</w:t>
      </w:r>
      <w:r w:rsidRPr="009C089B">
        <w:rPr>
          <w:rFonts w:ascii="Times New Roman" w:hAnsi="Times New Roman" w:cs="Times New Roman"/>
          <w:color w:val="000000" w:themeColor="text1"/>
          <w:sz w:val="28"/>
          <w:szCs w:val="28"/>
        </w:rPr>
        <w:t>ританії. Вождь БСФ писав про економічний хаос, який охопив, на його думку, країну, підкреслював, що «Британію не може не осягнути катастрофа або втрата своїх позицій в світі».</w:t>
      </w:r>
    </w:p>
    <w:p w:rsidR="000F1EBB" w:rsidRPr="009C089B" w:rsidRDefault="000F1EBB" w:rsidP="00E7184A">
      <w:pPr>
        <w:tabs>
          <w:tab w:val="left" w:pos="9781"/>
        </w:tabs>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 значній мірі під впливом технічної революції та перевороту в природознавстві, в руслі формування у свідомості широких мас населення нового світосприйняття відбувалося становлення багатьох поглядів Освальда Мослі. Вождь БСФ сповідував майже релігійну віру у всесилля науки і техніки, в їх здатність швидко змінити вигляд свого суспільства. Мослі розглядав сучасний для нього час як «епоху вищих наукових досягнень».</w:t>
      </w:r>
    </w:p>
    <w:p w:rsidR="000F1EBB"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Захоплення досягненнями науки і техніки наклало помітний відбиток на характер мислення і лексику вождя БСФ. Останній характеризував фашизм як «сталеве віровчення залізного віку</w:t>
      </w:r>
      <w:r w:rsidR="008F0164" w:rsidRPr="009C089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У процесі вироблення пропозицій БСФ існувала політична система. Увагу лідера фашистів до </w:t>
      </w:r>
      <w:r w:rsidRPr="009C089B">
        <w:rPr>
          <w:rFonts w:ascii="Times New Roman" w:eastAsia="HiddenHorzOCR" w:hAnsi="Times New Roman" w:cs="Times New Roman"/>
          <w:color w:val="000000" w:themeColor="text1"/>
          <w:sz w:val="28"/>
          <w:szCs w:val="28"/>
        </w:rPr>
        <w:lastRenderedPageBreak/>
        <w:t>методів управління промислового підприємства було обумовлено не тільки технічними успіхами і швидким розвитком на початку століття великого механізованого виробництва, але й деякими іншими явищами</w:t>
      </w:r>
      <w:r w:rsidR="00EC2EAD">
        <w:rPr>
          <w:rFonts w:ascii="Times New Roman" w:eastAsia="HiddenHorzOCR" w:hAnsi="Times New Roman" w:cs="Times New Roman"/>
          <w:color w:val="000000" w:themeColor="text1"/>
          <w:sz w:val="28"/>
          <w:szCs w:val="28"/>
        </w:rPr>
        <w:t xml:space="preserve"> [9</w:t>
      </w:r>
      <w:r w:rsidR="008F0164" w:rsidRPr="009C089B">
        <w:rPr>
          <w:rFonts w:ascii="Times New Roman" w:eastAsia="HiddenHorzOCR" w:hAnsi="Times New Roman" w:cs="Times New Roman"/>
          <w:color w:val="000000" w:themeColor="text1"/>
          <w:sz w:val="28"/>
          <w:szCs w:val="28"/>
        </w:rPr>
        <w:t>, с. 114]</w:t>
      </w:r>
      <w:r w:rsidRPr="009C089B">
        <w:rPr>
          <w:rFonts w:ascii="Times New Roman" w:eastAsia="HiddenHorzOCR" w:hAnsi="Times New Roman" w:cs="Times New Roman"/>
          <w:color w:val="000000" w:themeColor="text1"/>
          <w:sz w:val="28"/>
          <w:szCs w:val="28"/>
        </w:rPr>
        <w:t>. Як уже відзначалося, в роки війни до управління різними галузями господарства (а також до роботи в міністерстві озброєнь, де деякий час служив Мослі) активно залучалися представники бізнесу. Вони, як показала практика, в складних умовах війни змогли успішно впоратися з покладеними на них обов'язками, що в комплексі з зазначеними вище факторами дало додатковий імпульс Мослі в його прагненні застосувати деякі підходи і методи управління промисловим підприємством і в державній системі.</w:t>
      </w:r>
    </w:p>
    <w:p w:rsidR="000F1EBB"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Мослі, як відомо, який не отримав спеціальної технічної освіти і за родом своєї діяльності не пов'язаний з наукової роботою, у спогадах писав: «Я завжди відчував у собі практичне почуття інженера, який вважає, що важко залишити осторонь несправні механізми, які він в змозі полагодити; у громадському житті завжди достатньо несправних механізмів, що залучають до себе увагу»</w:t>
      </w:r>
      <w:r w:rsidR="00EC2EAD">
        <w:rPr>
          <w:rFonts w:ascii="Times New Roman" w:eastAsia="HiddenHorzOCR" w:hAnsi="Times New Roman" w:cs="Times New Roman"/>
          <w:color w:val="000000" w:themeColor="text1"/>
          <w:sz w:val="28"/>
          <w:szCs w:val="28"/>
        </w:rPr>
        <w:t xml:space="preserve"> [89</w:t>
      </w:r>
      <w:r w:rsidR="008F0164" w:rsidRPr="009C089B">
        <w:rPr>
          <w:rFonts w:ascii="Times New Roman" w:eastAsia="HiddenHorzOCR" w:hAnsi="Times New Roman" w:cs="Times New Roman"/>
          <w:color w:val="000000" w:themeColor="text1"/>
          <w:sz w:val="28"/>
          <w:szCs w:val="28"/>
        </w:rPr>
        <w:t>, с.</w:t>
      </w:r>
      <w:r w:rsidR="00FF5DA2">
        <w:rPr>
          <w:rFonts w:ascii="Times New Roman" w:eastAsia="HiddenHorzOCR" w:hAnsi="Times New Roman" w:cs="Times New Roman"/>
          <w:color w:val="000000" w:themeColor="text1"/>
          <w:sz w:val="28"/>
          <w:szCs w:val="28"/>
        </w:rPr>
        <w:t xml:space="preserve"> </w:t>
      </w:r>
      <w:r w:rsidR="008F0164" w:rsidRPr="009C089B">
        <w:rPr>
          <w:rFonts w:ascii="Times New Roman" w:eastAsia="HiddenHorzOCR" w:hAnsi="Times New Roman" w:cs="Times New Roman"/>
          <w:color w:val="000000" w:themeColor="text1"/>
          <w:sz w:val="28"/>
          <w:szCs w:val="28"/>
        </w:rPr>
        <w:t>92]</w:t>
      </w:r>
      <w:r w:rsidRPr="009C089B">
        <w:rPr>
          <w:rFonts w:ascii="Times New Roman" w:eastAsia="HiddenHorzOCR" w:hAnsi="Times New Roman" w:cs="Times New Roman"/>
          <w:color w:val="000000" w:themeColor="text1"/>
          <w:sz w:val="28"/>
          <w:szCs w:val="28"/>
        </w:rPr>
        <w:t xml:space="preserve">. </w:t>
      </w:r>
    </w:p>
    <w:p w:rsidR="000F1EBB"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Спрощений, механістичний образ суспільства, який сформувався у Мослі, створював уявлення про те, що суспільство легко реформувати за прикладом механізму. У багатьох відносинах не критичне ставлення Мослі до ролі і значення науки і техніки для розвитку в цілому всього суспільства привели вождя БСФ фактично до абсолютизації принципу технічної та промислової раціональності. Наведені судження Мослі досить яскраво відобразили те, як швидке поширення природничонаукових і технічних</w:t>
      </w:r>
      <w:r w:rsidR="00D55318" w:rsidRPr="009C089B">
        <w:rPr>
          <w:rFonts w:ascii="Times New Roman" w:eastAsia="HiddenHorzOCR" w:hAnsi="Times New Roman" w:cs="Times New Roman"/>
          <w:color w:val="000000" w:themeColor="text1"/>
          <w:sz w:val="28"/>
          <w:szCs w:val="28"/>
        </w:rPr>
        <w:t xml:space="preserve"> знань не тільки раціоналізували</w:t>
      </w:r>
      <w:r w:rsidRPr="009C089B">
        <w:rPr>
          <w:rFonts w:ascii="Times New Roman" w:eastAsia="HiddenHorzOCR" w:hAnsi="Times New Roman" w:cs="Times New Roman"/>
          <w:color w:val="000000" w:themeColor="text1"/>
          <w:sz w:val="28"/>
          <w:szCs w:val="28"/>
        </w:rPr>
        <w:t xml:space="preserve"> свідомість, але </w:t>
      </w:r>
      <w:r w:rsidR="00D55318" w:rsidRPr="009C089B">
        <w:rPr>
          <w:rFonts w:ascii="Times New Roman" w:eastAsia="HiddenHorzOCR" w:hAnsi="Times New Roman" w:cs="Times New Roman"/>
          <w:color w:val="000000" w:themeColor="text1"/>
          <w:sz w:val="28"/>
          <w:szCs w:val="28"/>
        </w:rPr>
        <w:t xml:space="preserve">з </w:t>
      </w:r>
      <w:r w:rsidRPr="009C089B">
        <w:rPr>
          <w:rFonts w:ascii="Times New Roman" w:eastAsia="HiddenHorzOCR" w:hAnsi="Times New Roman" w:cs="Times New Roman"/>
          <w:color w:val="000000" w:themeColor="text1"/>
          <w:sz w:val="28"/>
          <w:szCs w:val="28"/>
        </w:rPr>
        <w:t>часом формувало певний тип мислення з характерним для нього технічнім підходом до вирішення суспільних проблем.</w:t>
      </w:r>
    </w:p>
    <w:p w:rsidR="000F1EBB"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Вплив стрімкого індустріального розвитку на початку століття на погляди Мослі і його проекти, що стосуються перебудови політичної </w:t>
      </w:r>
      <w:r w:rsidRPr="009C089B">
        <w:rPr>
          <w:rFonts w:ascii="Times New Roman" w:eastAsia="HiddenHorzOCR" w:hAnsi="Times New Roman" w:cs="Times New Roman"/>
          <w:color w:val="000000" w:themeColor="text1"/>
          <w:sz w:val="28"/>
          <w:szCs w:val="28"/>
        </w:rPr>
        <w:lastRenderedPageBreak/>
        <w:t>системи управління країною, мало різні прояви. Однією з характерних рис промислового виробництва першої третини ХХ століття стало швидке збільшення чисельності, а також ролі і значення висококваліфікованих фахівців у виробничій області та в управлінні</w:t>
      </w:r>
      <w:r w:rsidR="00EC2EAD">
        <w:rPr>
          <w:rFonts w:ascii="Times New Roman" w:eastAsia="HiddenHorzOCR" w:hAnsi="Times New Roman" w:cs="Times New Roman"/>
          <w:color w:val="000000" w:themeColor="text1"/>
          <w:sz w:val="28"/>
          <w:szCs w:val="28"/>
        </w:rPr>
        <w:t xml:space="preserve"> [18</w:t>
      </w:r>
      <w:r w:rsidR="008F0164" w:rsidRPr="009C089B">
        <w:rPr>
          <w:rFonts w:ascii="Times New Roman" w:eastAsia="HiddenHorzOCR" w:hAnsi="Times New Roman" w:cs="Times New Roman"/>
          <w:color w:val="000000" w:themeColor="text1"/>
          <w:sz w:val="28"/>
          <w:szCs w:val="28"/>
        </w:rPr>
        <w:t>, с. 10]</w:t>
      </w:r>
      <w:r w:rsidRPr="009C089B">
        <w:rPr>
          <w:rFonts w:ascii="Times New Roman" w:eastAsia="HiddenHorzOCR" w:hAnsi="Times New Roman" w:cs="Times New Roman"/>
          <w:color w:val="000000" w:themeColor="text1"/>
          <w:sz w:val="28"/>
          <w:szCs w:val="28"/>
        </w:rPr>
        <w:t xml:space="preserve">. У США, які Мослі відвідав у середині 20-х років, цей процес розвивався особливо. Дане явище, а також залучення висококваліфікованих фахівців в систему державного управління США справило на Мослі велике враження і в 30-ті роки це знайшло певне відображення в проектах БСФ, які стосуються трансформації структури політичного управління країною, де людям, що володіють спеціальними знаннями і досвідом, відводилась помітна роль. У проектах БСФ передбачалося замінити палату лордів Сенатом фахівців. </w:t>
      </w:r>
    </w:p>
    <w:p w:rsidR="000F1EBB"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Лідер БСФ зазначав, що перше, що він зроб</w:t>
      </w:r>
      <w:r w:rsidR="00D4648E">
        <w:rPr>
          <w:rFonts w:ascii="Times New Roman" w:eastAsia="HiddenHorzOCR" w:hAnsi="Times New Roman" w:cs="Times New Roman"/>
          <w:color w:val="000000" w:themeColor="text1"/>
          <w:sz w:val="28"/>
          <w:szCs w:val="28"/>
        </w:rPr>
        <w:t xml:space="preserve">ить після приходу до  </w:t>
      </w:r>
      <w:r w:rsidRPr="009C089B">
        <w:rPr>
          <w:rFonts w:ascii="Times New Roman" w:eastAsia="HiddenHorzOCR" w:hAnsi="Times New Roman" w:cs="Times New Roman"/>
          <w:color w:val="000000" w:themeColor="text1"/>
          <w:sz w:val="28"/>
          <w:szCs w:val="28"/>
        </w:rPr>
        <w:t xml:space="preserve">влади – доб'ється надання його уряду права приймати закони за допомогою указу без консультацій з парламентом. Значною мірою взірцем для подібних проектів послужив досвід державного управління в Британії в роки Першої світової війни. </w:t>
      </w:r>
    </w:p>
    <w:p w:rsidR="008F0164"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Підкреслюючи, що практика керівництва країною в роки війни є прецедентом, Джоді, таким чином, намагався знайти своєрідне обгрунтування проектам по згортанню демократичної системи управління. Ці плани, висунуті на самому початку 30-х років керівництвом, згодом були доповнені і розвинені лідерами Союзу фашистів. Згідно</w:t>
      </w:r>
      <w:r w:rsidR="009C089B" w:rsidRPr="009C089B">
        <w:rPr>
          <w:rFonts w:ascii="Times New Roman" w:eastAsia="HiddenHorzOCR" w:hAnsi="Times New Roman" w:cs="Times New Roman"/>
          <w:color w:val="000000" w:themeColor="text1"/>
          <w:sz w:val="28"/>
          <w:szCs w:val="28"/>
        </w:rPr>
        <w:t xml:space="preserve"> з  проектів </w:t>
      </w:r>
      <w:r w:rsidRPr="009C089B">
        <w:rPr>
          <w:rFonts w:ascii="Times New Roman" w:eastAsia="HiddenHorzOCR" w:hAnsi="Times New Roman" w:cs="Times New Roman"/>
          <w:color w:val="000000" w:themeColor="text1"/>
          <w:sz w:val="28"/>
          <w:szCs w:val="28"/>
        </w:rPr>
        <w:t xml:space="preserve"> керівництва БСФ, у фашистській державі ліквідувалося б поділ влади, уряд мав би повноваженнями як виконавчий і одночасно законодавчий орган. </w:t>
      </w:r>
    </w:p>
    <w:p w:rsidR="000F1EBB"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Прагнення керівництва БСФ встановити після приходу до влади диктатуру було обумовлено не тільки наведеними судженнями і розчаруванням Мослі і його прихильників в демократичних інститутах Британії. Чимале значення мав і зовнішній вплив, той факт, що в континентальній Європі до початку 30-х років відчувалась помітна криза парламентаризму і все більше поширення отримувала диктаторська форма влади</w:t>
      </w:r>
      <w:r w:rsidR="00EC2EAD">
        <w:rPr>
          <w:rFonts w:ascii="Times New Roman" w:eastAsia="HiddenHorzOCR" w:hAnsi="Times New Roman" w:cs="Times New Roman"/>
          <w:color w:val="000000" w:themeColor="text1"/>
          <w:sz w:val="28"/>
          <w:szCs w:val="28"/>
        </w:rPr>
        <w:t xml:space="preserve"> [10</w:t>
      </w:r>
      <w:r w:rsidR="008F0164" w:rsidRPr="009C089B">
        <w:rPr>
          <w:rFonts w:ascii="Times New Roman" w:eastAsia="HiddenHorzOCR" w:hAnsi="Times New Roman" w:cs="Times New Roman"/>
          <w:color w:val="000000" w:themeColor="text1"/>
          <w:sz w:val="28"/>
          <w:szCs w:val="28"/>
        </w:rPr>
        <w:t>, с. 119]</w:t>
      </w:r>
      <w:r w:rsidRPr="009C089B">
        <w:rPr>
          <w:rFonts w:ascii="Times New Roman" w:eastAsia="HiddenHorzOCR" w:hAnsi="Times New Roman" w:cs="Times New Roman"/>
          <w:color w:val="000000" w:themeColor="text1"/>
          <w:sz w:val="28"/>
          <w:szCs w:val="28"/>
        </w:rPr>
        <w:t>.</w:t>
      </w:r>
    </w:p>
    <w:p w:rsidR="000F1EBB"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lastRenderedPageBreak/>
        <w:t>До кінця 1932 року режими з подібним типом правління існували в Італії, Польщі, Австрії, Литві, Албанії, Югославії. Разом з тим фашисти планували після приходу до влади зберегти монархію, хоча королю в їх державній системі відводилася умовна роль. Подібні проекти Мослі були обумовлені, крім прагнення слідувати англійської традиції, також і тим фактом, що у фашистській Італії (на яку в перші роки існування БСФ орієнтувалися керівники Союзу) формально главою держави залишався король.</w:t>
      </w:r>
    </w:p>
    <w:p w:rsidR="000F1EBB"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Незважаючи на зазначені вище наміри Мослі встановити в країні диктатуру, вождь БСФ, усвідомлюючи глибокі демократичні традиції британського суспільства, що не раз відзначав, що під диктатурою фашисти розуміють диктатуру самого народу та його волі. Мослі навіть писав, що керівництво Союзу прагне бути не диктатором, а «слугою народу» і взагалі. На думку лідера БСФ, «фашизм – це влада народу». Однак подібні твердження не могли приховати справжніх планів керівництва Союзу фашистів – ліквідувати демократичні інститути влади і встановити нічим не обмежене правління фашистів</w:t>
      </w:r>
      <w:r w:rsidR="00EC2EAD">
        <w:rPr>
          <w:rFonts w:ascii="Times New Roman" w:eastAsia="HiddenHorzOCR" w:hAnsi="Times New Roman" w:cs="Times New Roman"/>
          <w:color w:val="000000" w:themeColor="text1"/>
          <w:sz w:val="28"/>
          <w:szCs w:val="28"/>
        </w:rPr>
        <w:t xml:space="preserve"> [73</w:t>
      </w:r>
      <w:r w:rsidR="00E24784">
        <w:rPr>
          <w:rFonts w:ascii="Times New Roman" w:eastAsia="HiddenHorzOCR" w:hAnsi="Times New Roman" w:cs="Times New Roman"/>
          <w:color w:val="000000" w:themeColor="text1"/>
          <w:sz w:val="28"/>
          <w:szCs w:val="28"/>
        </w:rPr>
        <w:t>, с. 28</w:t>
      </w:r>
      <w:r w:rsidR="00581EB6" w:rsidRPr="009C089B">
        <w:rPr>
          <w:rFonts w:ascii="Times New Roman" w:eastAsia="HiddenHorzOCR" w:hAnsi="Times New Roman" w:cs="Times New Roman"/>
          <w:color w:val="000000" w:themeColor="text1"/>
          <w:sz w:val="28"/>
          <w:szCs w:val="28"/>
        </w:rPr>
        <w:t>]</w:t>
      </w:r>
      <w:r w:rsidRPr="009C089B">
        <w:rPr>
          <w:rFonts w:ascii="Times New Roman" w:eastAsia="HiddenHorzOCR" w:hAnsi="Times New Roman" w:cs="Times New Roman"/>
          <w:color w:val="000000" w:themeColor="text1"/>
          <w:sz w:val="28"/>
          <w:szCs w:val="28"/>
        </w:rPr>
        <w:t>.</w:t>
      </w:r>
    </w:p>
    <w:p w:rsidR="000F1EBB"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Проекти керівництва БСФ передбачали енергійне втручання держави в економічну сферу життя суспільства. Мослі, Томсон, Честергон, Беккет неодноразово заявляли на сторінках різних видань про намір впровадити планове управління економікою. Одним з важливих прикладів для зазначених проектів БСФ послужив досвід державного економічного регулюв</w:t>
      </w:r>
      <w:r w:rsidR="009C089B" w:rsidRPr="009C089B">
        <w:rPr>
          <w:rFonts w:ascii="Times New Roman" w:eastAsia="HiddenHorzOCR" w:hAnsi="Times New Roman" w:cs="Times New Roman"/>
          <w:color w:val="000000" w:themeColor="text1"/>
          <w:sz w:val="28"/>
          <w:szCs w:val="28"/>
        </w:rPr>
        <w:t>ання в період війни. У 1935 році</w:t>
      </w:r>
      <w:r w:rsidRPr="009C089B">
        <w:rPr>
          <w:rFonts w:ascii="Times New Roman" w:eastAsia="HiddenHorzOCR" w:hAnsi="Times New Roman" w:cs="Times New Roman"/>
          <w:color w:val="000000" w:themeColor="text1"/>
          <w:sz w:val="28"/>
          <w:szCs w:val="28"/>
        </w:rPr>
        <w:t xml:space="preserve"> відомий публіцист Союзу Вільям Ліп прямо писав про необхідність створення в майбутній системі управління країною спеціальної установи за зразком і подобою Міністерства озброєння часів війни для того, щоб і в умовах миру планувати виробництво. Вплив економічної практики воєнного часу підтверджував і Мослі.</w:t>
      </w:r>
    </w:p>
    <w:p w:rsidR="000F1EBB"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Конкретизуючи наведені вищі плани керівництва Союзу з регулювання економіки країни, лідери БСФ мали намір визначати характер </w:t>
      </w:r>
      <w:r w:rsidRPr="009C089B">
        <w:rPr>
          <w:rFonts w:ascii="Times New Roman" w:eastAsia="HiddenHorzOCR" w:hAnsi="Times New Roman" w:cs="Times New Roman"/>
          <w:color w:val="000000" w:themeColor="text1"/>
          <w:sz w:val="28"/>
          <w:szCs w:val="28"/>
        </w:rPr>
        <w:lastRenderedPageBreak/>
        <w:t>виробленої підприємствами продукції. «Кожна фабрика, – писав А. Р. Томсон в роботі, спеціально присвяченій проблемам економіки, – спеціалізуватиметься на виробництві певного виду і зразка товарів, замість того, щоб всі підприємства використовували обладнання для виробництва товарі</w:t>
      </w:r>
      <w:r w:rsidR="002B1039">
        <w:rPr>
          <w:rFonts w:ascii="Times New Roman" w:eastAsia="HiddenHorzOCR" w:hAnsi="Times New Roman" w:cs="Times New Roman"/>
          <w:color w:val="000000" w:themeColor="text1"/>
          <w:sz w:val="28"/>
          <w:szCs w:val="28"/>
        </w:rPr>
        <w:t>в, конкуруючих один з іншим» [74</w:t>
      </w:r>
      <w:r w:rsidRPr="009C089B">
        <w:rPr>
          <w:rFonts w:ascii="Times New Roman" w:eastAsia="HiddenHorzOCR" w:hAnsi="Times New Roman" w:cs="Times New Roman"/>
          <w:color w:val="000000" w:themeColor="text1"/>
          <w:sz w:val="28"/>
          <w:szCs w:val="28"/>
        </w:rPr>
        <w:t xml:space="preserve">, с.119]. </w:t>
      </w:r>
    </w:p>
    <w:p w:rsidR="000F1EBB" w:rsidRPr="009C089B" w:rsidRDefault="000F1EBB" w:rsidP="00E7184A">
      <w:pPr>
        <w:autoSpaceDE w:val="0"/>
        <w:autoSpaceDN w:val="0"/>
        <w:adjustRightInd w:val="0"/>
        <w:spacing w:after="0" w:line="360" w:lineRule="auto"/>
        <w:ind w:left="397" w:firstLine="708"/>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У проектах ідеологів БСФ будівництво нових підприємств контролювала б спеціальна палата інвестицій, а питання розширення або згортання виробництва вирішувало б керівництво корпорації, в чиєму веденні перебувала дана промисловість. Лідери БСФ мали намір (багато в чому за зразком фашистської Італії) розділити всю національну промисловість на 23 корпорації, кожна з яких представляла б окрему сферу або галузь виробництва (сільськогосподарську, вугільну, металургійну). Декларувалося, що дані корпорації будуть мати широкі повноваження і грати важливу роль в регулюванні виробничої діяльності, але, в кінцевому рахунку вони перебували б під контролем вищих урядових структур. Корпорація крім безпосередньо виробничої функції (здійснюваної відповідно до плану, розробленого фашистським керівництвом) повинна була стати за проектами лідерів Союзу засобом об'єднання робітників і підприємців і згладжування суперечностей між ними</w:t>
      </w:r>
      <w:r w:rsidR="00E24784">
        <w:rPr>
          <w:rFonts w:ascii="Times New Roman" w:eastAsia="HiddenHorzOCR" w:hAnsi="Times New Roman" w:cs="Times New Roman"/>
          <w:color w:val="000000" w:themeColor="text1"/>
          <w:sz w:val="28"/>
          <w:szCs w:val="28"/>
        </w:rPr>
        <w:t xml:space="preserve"> [38</w:t>
      </w:r>
      <w:r w:rsidR="00581EB6" w:rsidRPr="009C089B">
        <w:rPr>
          <w:rFonts w:ascii="Times New Roman" w:eastAsia="HiddenHorzOCR" w:hAnsi="Times New Roman" w:cs="Times New Roman"/>
          <w:color w:val="000000" w:themeColor="text1"/>
          <w:sz w:val="28"/>
          <w:szCs w:val="28"/>
        </w:rPr>
        <w:t>, с. 142]</w:t>
      </w:r>
      <w:r w:rsidRPr="009C089B">
        <w:rPr>
          <w:rFonts w:ascii="Times New Roman" w:eastAsia="HiddenHorzOCR" w:hAnsi="Times New Roman" w:cs="Times New Roman"/>
          <w:color w:val="000000" w:themeColor="text1"/>
          <w:sz w:val="28"/>
          <w:szCs w:val="28"/>
        </w:rPr>
        <w:t xml:space="preserve">. Однак дана система управління корпорацією була далека від того, щоб відображати зовсім інші інтереси різних категорій населення та бути об'єктивною і незалежною так як все призначення в тій чи іншій мірі контролювала і регулювала б фашистська організація. </w:t>
      </w:r>
    </w:p>
    <w:p w:rsidR="000F1EBB" w:rsidRPr="009C089B" w:rsidRDefault="000F1EBB" w:rsidP="00E7184A">
      <w:pPr>
        <w:tabs>
          <w:tab w:val="left" w:pos="9781"/>
        </w:tabs>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Крім втручання в трудові відносини і виробничу сферу лідери Союзу фашистів вважали необхідне регулювати рівень цін і заробітної плати, були готові контролювати банки і страхові компанії. Крім цього керівництво Союзу планувало здійснювати вплив на розподіл продукції, а також на зовнішню торгівлю та імпорт. Останнє означало контроль над значною частиною сировини для британської промисловістю і тим самим володіння потужними важелями впливу на всю економіку країни. Декларуючи подібні </w:t>
      </w:r>
      <w:r w:rsidRPr="009C089B">
        <w:rPr>
          <w:rFonts w:ascii="Times New Roman" w:eastAsia="HiddenHorzOCR" w:hAnsi="Times New Roman" w:cs="Times New Roman"/>
          <w:color w:val="000000" w:themeColor="text1"/>
          <w:sz w:val="28"/>
          <w:szCs w:val="28"/>
        </w:rPr>
        <w:lastRenderedPageBreak/>
        <w:t>плани лідери БСФ свою кінцеву мету в економічній області бачили в максимальній ізоляції британського ринку від зовнішнього світу і у створенні повністю колоніальної імперії.</w:t>
      </w:r>
    </w:p>
    <w:p w:rsidR="000F1EBB" w:rsidRPr="009C089B" w:rsidRDefault="000F1EBB" w:rsidP="00E7184A">
      <w:pPr>
        <w:tabs>
          <w:tab w:val="left" w:pos="9781"/>
        </w:tabs>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У політичній практиці БСФ нарівні і в комплексі з націоналізмом –неодмінним і постійним елементом пропагандистської діяльності фашистів –було активне культивування образу конкретного ворога. До останніх керівництво Спілки відносило комуністів і євреїв – представників традиційних політичних партій. «Сьогоднішній ворог – це стара банда існуючого парламентаризму, завтрашній ворог ... це комуністична партія», –</w:t>
      </w:r>
      <w:r w:rsidR="00581EB6" w:rsidRPr="009C089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писав Мослі в книзі «Більш велика Британія», маючи на увазі під «старою бандою» провідні політичні партії</w:t>
      </w:r>
      <w:r w:rsidR="002B1039">
        <w:rPr>
          <w:rFonts w:ascii="Times New Roman" w:eastAsia="HiddenHorzOCR" w:hAnsi="Times New Roman" w:cs="Times New Roman"/>
          <w:color w:val="000000" w:themeColor="text1"/>
          <w:sz w:val="28"/>
          <w:szCs w:val="28"/>
        </w:rPr>
        <w:t xml:space="preserve"> [106</w:t>
      </w:r>
      <w:r w:rsidR="00581EB6" w:rsidRPr="009C089B">
        <w:rPr>
          <w:rFonts w:ascii="Times New Roman" w:eastAsia="HiddenHorzOCR" w:hAnsi="Times New Roman" w:cs="Times New Roman"/>
          <w:color w:val="000000" w:themeColor="text1"/>
          <w:sz w:val="28"/>
          <w:szCs w:val="28"/>
        </w:rPr>
        <w:t>, с. 54]</w:t>
      </w:r>
      <w:r w:rsidRPr="009C089B">
        <w:rPr>
          <w:rFonts w:ascii="Times New Roman" w:eastAsia="HiddenHorzOCR" w:hAnsi="Times New Roman" w:cs="Times New Roman"/>
          <w:color w:val="000000" w:themeColor="text1"/>
          <w:sz w:val="28"/>
          <w:szCs w:val="28"/>
        </w:rPr>
        <w:t>.</w:t>
      </w:r>
    </w:p>
    <w:p w:rsidR="000F1EBB" w:rsidRPr="009C089B" w:rsidRDefault="000F1EBB" w:rsidP="00E7184A">
      <w:pPr>
        <w:tabs>
          <w:tab w:val="left" w:pos="9781"/>
        </w:tabs>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Майже в кожному номері газети БСФ «Блекшет» можна було зустріти публікації, в яких стверджувалося, що комуністи готові розв'язати громадянську війну і привести країну до хаосу, або говорилося про зраду політиками національних інтересів Британії.</w:t>
      </w:r>
    </w:p>
    <w:p w:rsidR="000F1EBB" w:rsidRPr="009C089B" w:rsidRDefault="000F1EBB" w:rsidP="00E7184A">
      <w:pPr>
        <w:tabs>
          <w:tab w:val="left" w:pos="9781"/>
        </w:tabs>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Метою подібної пропаганди було, з одного боку, бажання знайти «винних» у всіх </w:t>
      </w:r>
      <w:r w:rsidR="00F16E6A">
        <w:rPr>
          <w:rFonts w:ascii="Times New Roman" w:eastAsia="HiddenHorzOCR" w:hAnsi="Times New Roman" w:cs="Times New Roman"/>
          <w:color w:val="000000" w:themeColor="text1"/>
          <w:sz w:val="28"/>
          <w:szCs w:val="28"/>
        </w:rPr>
        <w:t>бідах країни</w:t>
      </w:r>
      <w:r w:rsidRPr="009C089B">
        <w:rPr>
          <w:rFonts w:ascii="Times New Roman" w:eastAsia="HiddenHorzOCR" w:hAnsi="Times New Roman" w:cs="Times New Roman"/>
          <w:color w:val="000000" w:themeColor="text1"/>
          <w:sz w:val="28"/>
          <w:szCs w:val="28"/>
        </w:rPr>
        <w:t>. З іншого боку, на основі протидії конкретному ворогові і одночасно активно використовуючи націоналістичну пропаганд</w:t>
      </w:r>
      <w:r w:rsidR="00F16E6A">
        <w:rPr>
          <w:rFonts w:ascii="Times New Roman" w:eastAsia="HiddenHorzOCR" w:hAnsi="Times New Roman" w:cs="Times New Roman"/>
          <w:color w:val="000000" w:themeColor="text1"/>
          <w:sz w:val="28"/>
          <w:szCs w:val="28"/>
        </w:rPr>
        <w:t>у</w:t>
      </w:r>
      <w:r w:rsidRPr="009C089B">
        <w:rPr>
          <w:rFonts w:ascii="Times New Roman" w:eastAsia="HiddenHorzOCR" w:hAnsi="Times New Roman" w:cs="Times New Roman"/>
          <w:color w:val="000000" w:themeColor="text1"/>
          <w:sz w:val="28"/>
          <w:szCs w:val="28"/>
        </w:rPr>
        <w:t>, британські фашисти прагнули згуртувати свій рух, а в перспективі і все суспільство. Крім того, розпалюючи ненависть до проголошеного ворога, а також постійно передрікаючи «крах всієї системи» і «провал демократії», керівництво фашистів фактично намагалося відродити і використовувати в своїх цілях один з істотних елементів емоційного стану індивіда в умовах війни відчуття серйозної загрози, занепокоєння і страху.</w:t>
      </w:r>
    </w:p>
    <w:p w:rsidR="000F1EBB" w:rsidRPr="009C089B" w:rsidRDefault="000F1EBB" w:rsidP="00E7184A">
      <w:pPr>
        <w:tabs>
          <w:tab w:val="left" w:pos="9781"/>
        </w:tabs>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Напружена атмосфера невпевненості і страху сприяла формуванню сприятливого психологічного фону для ведення фашистами своєї пропаганди з метою оволодіння свідомістю і почуттями британців. Дана тактика була оригінальним винаходом Освальда Мослі. Створення міфічного «ворога суспільства», а потім розгортання нещадної боротьби з </w:t>
      </w:r>
      <w:r w:rsidRPr="009C089B">
        <w:rPr>
          <w:rFonts w:ascii="Times New Roman" w:eastAsia="HiddenHorzOCR" w:hAnsi="Times New Roman" w:cs="Times New Roman"/>
          <w:color w:val="000000" w:themeColor="text1"/>
          <w:sz w:val="28"/>
          <w:szCs w:val="28"/>
        </w:rPr>
        <w:lastRenderedPageBreak/>
        <w:t>ним було одним з дієвих методів, активно застосовувалися керівниками нацистської Німеччини та Радянського Союзу для того, щоб поставити під жорсткий контроль широкі верстви населення своїх країн і в цілому все громадянське суспільство</w:t>
      </w:r>
      <w:r w:rsidR="008953FB">
        <w:rPr>
          <w:rFonts w:ascii="Times New Roman" w:eastAsia="HiddenHorzOCR" w:hAnsi="Times New Roman" w:cs="Times New Roman"/>
          <w:color w:val="000000" w:themeColor="text1"/>
          <w:sz w:val="28"/>
          <w:szCs w:val="28"/>
        </w:rPr>
        <w:t xml:space="preserve"> [</w:t>
      </w:r>
      <w:r w:rsidR="008953FB" w:rsidRPr="008953FB">
        <w:rPr>
          <w:rFonts w:ascii="Times New Roman" w:eastAsia="HiddenHorzOCR" w:hAnsi="Times New Roman" w:cs="Times New Roman"/>
          <w:color w:val="000000" w:themeColor="text1"/>
          <w:sz w:val="28"/>
          <w:szCs w:val="28"/>
        </w:rPr>
        <w:t>3</w:t>
      </w:r>
      <w:r w:rsidR="008953FB">
        <w:rPr>
          <w:rFonts w:ascii="Times New Roman" w:eastAsia="HiddenHorzOCR" w:hAnsi="Times New Roman" w:cs="Times New Roman"/>
          <w:color w:val="000000" w:themeColor="text1"/>
          <w:sz w:val="28"/>
          <w:szCs w:val="28"/>
        </w:rPr>
        <w:t>, с. 5</w:t>
      </w:r>
      <w:r w:rsidR="008953FB" w:rsidRPr="008953FB">
        <w:rPr>
          <w:rFonts w:ascii="Times New Roman" w:eastAsia="HiddenHorzOCR" w:hAnsi="Times New Roman" w:cs="Times New Roman"/>
          <w:color w:val="000000" w:themeColor="text1"/>
          <w:sz w:val="28"/>
          <w:szCs w:val="28"/>
        </w:rPr>
        <w:t>8</w:t>
      </w:r>
      <w:r w:rsidR="00581EB6" w:rsidRPr="009C089B">
        <w:rPr>
          <w:rFonts w:ascii="Times New Roman" w:eastAsia="HiddenHorzOCR" w:hAnsi="Times New Roman" w:cs="Times New Roman"/>
          <w:color w:val="000000" w:themeColor="text1"/>
          <w:sz w:val="28"/>
          <w:szCs w:val="28"/>
        </w:rPr>
        <w:t>]</w:t>
      </w:r>
      <w:r w:rsidRPr="009C089B">
        <w:rPr>
          <w:rFonts w:ascii="Times New Roman" w:eastAsia="HiddenHorzOCR" w:hAnsi="Times New Roman" w:cs="Times New Roman"/>
          <w:color w:val="000000" w:themeColor="text1"/>
          <w:sz w:val="28"/>
          <w:szCs w:val="28"/>
        </w:rPr>
        <w:t>.</w:t>
      </w:r>
    </w:p>
    <w:p w:rsidR="000F1EBB" w:rsidRPr="009C089B" w:rsidRDefault="000F1EBB" w:rsidP="00E7184A">
      <w:pPr>
        <w:tabs>
          <w:tab w:val="left" w:pos="9781"/>
        </w:tabs>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Проекти Освальда Мослі і його соратників свідчили про намір керівництва БСФ максимально підпорядкувати своєму політичному, економічному і духовному впливу все британське суспільство. Для досягнення цієї мети фашисти планували кардинально змінити всю систему державного управління країною, ліквідувати демократичні інститути влади і встановити фашистську диктатуру.</w:t>
      </w:r>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Керівництво союзу прагнуло охопити своїм впливом широкі прошарки населення та різні райони. За даними фашистської преси, перший відділ Союзу був організований в</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Бірмінгемі. Вибір цього міста не був випадковим. Мослі був досить розсудливим, адже саме в цьому місті будучи лідером ЛПВ він був популярним та користувався повагою серед населення. Але, на його превеликий жаль, в ролі організатора та керівника Британського союзу фашистів він підтримки не отримав. Керівництву вдалося долучити до складу Союзу лише 40 чоловік [2, с. 118].</w:t>
      </w:r>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Наступним містом створення представництва Союзу був Манчестер. Хоча діяльність його сім'ї була досить тісно пов’язана  з цим містом, і сам Мослі був тут досить відомою персоною, але все ж значною популярністю Союз не користувався. В перші місяці свого існування партія, попри всі зусилля, не була сприйнята населенням. Можливо воно не могло так швидко прийняти нову фашистську політику. Сама партія також перебувала лише на початковому етапі свого розвитку, була ще не досить активною та потребувала фінансової підтримки. Промисловці та бізнесмени хотіли більш детальніше дізнатися про діяльність Союзу, його перспективи на майбутнє,  а вже потім вкладати кошти в його розвиток.</w:t>
      </w:r>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Наприкінці 1923 – на початку 1933 року Мослі отримує численні запрошення виступити перед аудиторіями для проголошення та роз’яснення </w:t>
      </w:r>
      <w:r w:rsidRPr="009C089B">
        <w:rPr>
          <w:rFonts w:ascii="Times New Roman" w:hAnsi="Times New Roman" w:cs="Times New Roman"/>
          <w:color w:val="000000" w:themeColor="text1"/>
          <w:sz w:val="28"/>
          <w:szCs w:val="28"/>
        </w:rPr>
        <w:lastRenderedPageBreak/>
        <w:t>своїх ідей, на що він охоче згоджувався, адже це було лише на користь партії, для більшої її популярності.</w:t>
      </w:r>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Головою Союзу був Мослі, який керував ним на протязі всього існування. Він мав право виключати з Союзу або переводити з одної посади на іншу будь-якого члена БСФ без роз’яснення причин, а також міг в будь-який час доповнити або змінити організаційні умови Союзу. Поступово</w:t>
      </w:r>
      <w:r w:rsidR="00EC2EAD">
        <w:rPr>
          <w:rFonts w:ascii="Times New Roman" w:hAnsi="Times New Roman" w:cs="Times New Roman"/>
          <w:color w:val="000000" w:themeColor="text1"/>
          <w:sz w:val="28"/>
          <w:szCs w:val="28"/>
        </w:rPr>
        <w:t xml:space="preserve"> формувався культ вождя [7</w:t>
      </w:r>
      <w:r w:rsidRPr="009C089B">
        <w:rPr>
          <w:rFonts w:ascii="Times New Roman" w:hAnsi="Times New Roman" w:cs="Times New Roman"/>
          <w:color w:val="000000" w:themeColor="text1"/>
          <w:sz w:val="28"/>
          <w:szCs w:val="28"/>
        </w:rPr>
        <w:t>, с. 34]. Принцип вождизму лежав в основі всього фашистського руху. На чолі кожного структурного підрозділу БСФ стояв керівник, який був наділений абсолютною владою по відношенню до всіх нищестоячих членів Союзу. Мослі прагнув створити підчиняючи його волі об’єднання, члени якого підготовлялись до того, щоб виконувати будь-який наказ засновника Союзу.</w:t>
      </w:r>
    </w:p>
    <w:p w:rsidR="000F1EBB" w:rsidRPr="009C089B" w:rsidRDefault="000F1EBB" w:rsidP="00E7184A">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Рядові члени БСФ в початковий період роботи Союзу були розподілені на три категорії. До першої належали ті, хто брав участь в роботі </w:t>
      </w:r>
      <w:r w:rsidR="009C089B" w:rsidRPr="009C089B">
        <w:rPr>
          <w:rFonts w:ascii="Times New Roman" w:hAnsi="Times New Roman" w:cs="Times New Roman"/>
          <w:color w:val="000000" w:themeColor="text1"/>
          <w:sz w:val="28"/>
          <w:szCs w:val="28"/>
        </w:rPr>
        <w:t>Союзу</w:t>
      </w:r>
      <w:r w:rsidRPr="009C089B">
        <w:rPr>
          <w:rFonts w:ascii="Times New Roman" w:hAnsi="Times New Roman" w:cs="Times New Roman"/>
          <w:color w:val="000000" w:themeColor="text1"/>
          <w:sz w:val="28"/>
          <w:szCs w:val="28"/>
        </w:rPr>
        <w:t xml:space="preserve"> не менше двох вечорів на неділю; до другої, ті хто приймав участь в різноманітних заходах організації не частіше одного разу в неділю. Саме ці фашисти являлися активними члена БСФ та мали право носити форму Союзу, яка складалася з чорної сорочки, чорних або сірих брюк. Саме в своїй роботі «Фашизм: 100 запитань і відповідей» Освальд Мослі зазначав: «…Чорні Сорочки, які вони носять, символізують рішучість врятувати Націю. Вони не бояться виділитися з свого кола, як люди, що присвятили себе справі відродження країни. Носіння Чорних Сорочок нашими найбільш активними членами руйнує всі класові бар’єри в наших рядах, оск</w:t>
      </w:r>
      <w:r w:rsidR="002B1039">
        <w:rPr>
          <w:rFonts w:ascii="Times New Roman" w:hAnsi="Times New Roman" w:cs="Times New Roman"/>
          <w:color w:val="000000" w:themeColor="text1"/>
          <w:sz w:val="28"/>
          <w:szCs w:val="28"/>
        </w:rPr>
        <w:t>ільки всі одягнені однаково» [105</w:t>
      </w:r>
      <w:r w:rsidRPr="009C089B">
        <w:rPr>
          <w:rFonts w:ascii="Times New Roman" w:hAnsi="Times New Roman" w:cs="Times New Roman"/>
          <w:color w:val="000000" w:themeColor="text1"/>
          <w:sz w:val="28"/>
          <w:szCs w:val="28"/>
        </w:rPr>
        <w:t>, с.</w:t>
      </w:r>
      <w:r w:rsidR="00FF5DA2">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18].</w:t>
      </w:r>
    </w:p>
    <w:p w:rsidR="000F1EBB" w:rsidRPr="009C089B" w:rsidRDefault="000F1EBB" w:rsidP="00E7184A">
      <w:pPr>
        <w:tabs>
          <w:tab w:val="left" w:pos="180"/>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І до третьої категорії входили члени БСФ без конкретних доручень, вони входили до неактивної частини фашистської організації. Також до складу Союзу належали так звані таємні члени, які не хотіли афішувати свою участь в діяльності фашистської організації.</w:t>
      </w:r>
    </w:p>
    <w:p w:rsidR="000F1EBB" w:rsidRPr="009C089B" w:rsidRDefault="000F1EBB" w:rsidP="00E7184A">
      <w:pPr>
        <w:tabs>
          <w:tab w:val="left" w:pos="180"/>
          <w:tab w:val="left" w:pos="9781"/>
        </w:tabs>
        <w:spacing w:after="0" w:line="360" w:lineRule="auto"/>
        <w:ind w:left="397"/>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lastRenderedPageBreak/>
        <w:tab/>
        <w:t xml:space="preserve">       Лідери Союзу фашистів стверджували, що їх організація «Буде діяти як національний корпус еліти, готуючи його членів як майбутніх керівників для всіх сфер політичного і громадського життя». Таким чином, критикуючи представників традиційних політичних сил країни Мослі і його прихильники декларували готовність сформувати нову еліту для управління країною. Представники керівництва БСФ на сторінках одного з періодичних видань Союзу також писали, що чорносорочечники є прообразом майбутніх «нових британців»</w:t>
      </w:r>
      <w:r w:rsidR="00EC2EAD">
        <w:rPr>
          <w:rFonts w:ascii="Times New Roman" w:hAnsi="Times New Roman" w:cs="Times New Roman"/>
          <w:color w:val="000000" w:themeColor="text1"/>
          <w:sz w:val="28"/>
          <w:szCs w:val="28"/>
        </w:rPr>
        <w:t xml:space="preserve"> [78</w:t>
      </w:r>
      <w:r w:rsidR="00581EB6" w:rsidRPr="009C089B">
        <w:rPr>
          <w:rFonts w:ascii="Times New Roman" w:hAnsi="Times New Roman" w:cs="Times New Roman"/>
          <w:color w:val="000000" w:themeColor="text1"/>
          <w:sz w:val="28"/>
          <w:szCs w:val="28"/>
        </w:rPr>
        <w:t>, с. 14]</w:t>
      </w:r>
      <w:r w:rsidRPr="009C089B">
        <w:rPr>
          <w:rFonts w:ascii="Times New Roman" w:hAnsi="Times New Roman" w:cs="Times New Roman"/>
          <w:color w:val="000000" w:themeColor="text1"/>
          <w:sz w:val="28"/>
          <w:szCs w:val="28"/>
        </w:rPr>
        <w:t>.</w:t>
      </w:r>
    </w:p>
    <w:p w:rsidR="000F1EBB" w:rsidRPr="009C089B" w:rsidRDefault="000F1EBB" w:rsidP="00E7184A">
      <w:pPr>
        <w:tabs>
          <w:tab w:val="left" w:pos="180"/>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Керівництво Союзу брало в БСФ всіх бажаючих, вони повинні були заприсягтися у вірності королю і імперії. Це, з одного боку, було даниною традиції і проявом патріотизму в розумінні чорносорочечників, а з іншого боку, лідери БСФ, які орієнтувалися в цей період на фашистську Італію, де формально верховна влада перебувала в руках короля, наслідували Муссоліні. Новообрані члени БСФ також обіцяли підтримувати і зміцнювати принципи Союзу і бути вірними керівництву БСФ.</w:t>
      </w:r>
    </w:p>
    <w:p w:rsidR="000F1EBB" w:rsidRPr="009C089B" w:rsidRDefault="000F1EBB" w:rsidP="00E7184A">
      <w:pPr>
        <w:tabs>
          <w:tab w:val="left" w:pos="180"/>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Фашисти були зобов’язані платити членські внески, ті хто мав роботу члени перших двох категорій – 1 шилінг в місяць, безробітні – 4 пенса, члени третьої категорії – 1 пенні в місяць.</w:t>
      </w:r>
    </w:p>
    <w:p w:rsidR="000F1EBB" w:rsidRPr="009C089B" w:rsidRDefault="000F1EBB" w:rsidP="00E7184A">
      <w:pPr>
        <w:tabs>
          <w:tab w:val="left" w:pos="180"/>
          <w:tab w:val="left" w:pos="9781"/>
        </w:tabs>
        <w:spacing w:after="0" w:line="360" w:lineRule="auto"/>
        <w:ind w:left="397" w:firstLine="709"/>
        <w:jc w:val="both"/>
        <w:rPr>
          <w:rFonts w:ascii="Times New Roman" w:hAnsi="Times New Roman" w:cs="Times New Roman"/>
          <w:b/>
          <w:color w:val="000000" w:themeColor="text1"/>
          <w:sz w:val="28"/>
          <w:szCs w:val="28"/>
        </w:rPr>
      </w:pPr>
      <w:r w:rsidRPr="00434655">
        <w:rPr>
          <w:rFonts w:ascii="Times New Roman" w:hAnsi="Times New Roman" w:cs="Times New Roman"/>
          <w:color w:val="000000" w:themeColor="text1"/>
          <w:sz w:val="28"/>
          <w:szCs w:val="28"/>
        </w:rPr>
        <w:t>До 1935 року</w:t>
      </w:r>
      <w:r w:rsidRPr="009C089B">
        <w:rPr>
          <w:rFonts w:ascii="Times New Roman" w:hAnsi="Times New Roman" w:cs="Times New Roman"/>
          <w:color w:val="000000" w:themeColor="text1"/>
          <w:sz w:val="28"/>
          <w:szCs w:val="28"/>
        </w:rPr>
        <w:t xml:space="preserve"> в</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ролі</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емблеми БСФ був прийнятий давньоримський символ влади – пучок зв’язаних  ременем прутів із сокирою всередині.</w:t>
      </w:r>
    </w:p>
    <w:p w:rsidR="000F1EBB" w:rsidRPr="009C089B" w:rsidRDefault="000F1EBB" w:rsidP="00E7184A">
      <w:pPr>
        <w:tabs>
          <w:tab w:val="left" w:pos="180"/>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Члени БСФ намагалися якомога</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більше привернути увагу серед різних груп населення. Спеціальну увагу лідери приділяли представниками молодого покоління. Були організовані секції, які заохочували молодь у віці від 14 до 18 років. Подібні секції були с</w:t>
      </w:r>
      <w:r w:rsidR="00B31C66">
        <w:rPr>
          <w:rFonts w:ascii="Times New Roman" w:hAnsi="Times New Roman" w:cs="Times New Roman"/>
          <w:color w:val="000000" w:themeColor="text1"/>
          <w:sz w:val="28"/>
          <w:szCs w:val="28"/>
        </w:rPr>
        <w:t>творені і в інших містах Великої Б</w:t>
      </w:r>
      <w:r w:rsidRPr="009C089B">
        <w:rPr>
          <w:rFonts w:ascii="Times New Roman" w:hAnsi="Times New Roman" w:cs="Times New Roman"/>
          <w:color w:val="000000" w:themeColor="text1"/>
          <w:sz w:val="28"/>
          <w:szCs w:val="28"/>
        </w:rPr>
        <w:t>ританії. Також керівництво Союзу активно намагалося привернути в свою організацію студентів. Для цього була створена Федерація британських університетських фашистських асоціацій.</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Її представництва були відкриті в Оксфорді, а також Кембриджі, де керівником був Чарльз Бодерк.</w:t>
      </w:r>
    </w:p>
    <w:p w:rsidR="000F1EBB" w:rsidRPr="009C089B" w:rsidRDefault="000F1EBB" w:rsidP="00E7184A">
      <w:pPr>
        <w:tabs>
          <w:tab w:val="left" w:pos="180"/>
          <w:tab w:val="left" w:pos="567"/>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Зі сторінок «Блекшет» фашисти привертали увагу молоді своїми численними заявами, що лише БСФ відстоює їхні інтереси. «Ми єдина </w:t>
      </w:r>
      <w:r w:rsidR="009044BB">
        <w:rPr>
          <w:rFonts w:ascii="Times New Roman" w:hAnsi="Times New Roman" w:cs="Times New Roman"/>
          <w:color w:val="000000" w:themeColor="text1"/>
          <w:sz w:val="28"/>
          <w:szCs w:val="28"/>
        </w:rPr>
        <w:t xml:space="preserve"> </w:t>
      </w:r>
      <w:r w:rsidR="00874B55">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 xml:space="preserve">партія, – йшлося в одному з випусків «Блекшет», –  яка розуміє молодь і </w:t>
      </w:r>
      <w:r w:rsidRPr="009C089B">
        <w:rPr>
          <w:rFonts w:ascii="Times New Roman" w:hAnsi="Times New Roman" w:cs="Times New Roman"/>
          <w:color w:val="000000" w:themeColor="text1"/>
          <w:sz w:val="28"/>
          <w:szCs w:val="28"/>
        </w:rPr>
        <w:lastRenderedPageBreak/>
        <w:t>може надати їй шанс послужити батьківщині...і</w:t>
      </w:r>
      <w:r w:rsidR="002B1039">
        <w:rPr>
          <w:rFonts w:ascii="Times New Roman" w:hAnsi="Times New Roman" w:cs="Times New Roman"/>
          <w:color w:val="000000" w:themeColor="text1"/>
          <w:sz w:val="28"/>
          <w:szCs w:val="28"/>
        </w:rPr>
        <w:t>нші партії нехтують молоддю» [86</w:t>
      </w:r>
      <w:r w:rsidRPr="009C089B">
        <w:rPr>
          <w:rFonts w:ascii="Times New Roman" w:hAnsi="Times New Roman" w:cs="Times New Roman"/>
          <w:color w:val="000000" w:themeColor="text1"/>
          <w:sz w:val="28"/>
          <w:szCs w:val="28"/>
        </w:rPr>
        <w:t>, с. 10].</w:t>
      </w:r>
    </w:p>
    <w:p w:rsidR="000F1EBB" w:rsidRPr="009C089B" w:rsidRDefault="000F1EBB" w:rsidP="00E7184A">
      <w:pPr>
        <w:tabs>
          <w:tab w:val="left" w:pos="180"/>
          <w:tab w:val="left" w:pos="567"/>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Мослі і його прихильники, прагнучи створити масову організацію, не обмежувалися тільки спробами залучити в БСФ молодих людей. Чималу увагу в своїй пропаганді вони приділяли жінкам, які після Першої світової війни стали грати все більш активну роль в суспільно-політичному житті країни. На сторінках газети  «Блекшет», а також у різних памфлетах БСФ керівники Союзу зверталися до жінок з обіцянками поліпшити умови їх життя і праці, декларували необхідність справедливої оплати праці жінок і свободи у виборі професії, обіцяли після приходу до влади турботу і допомогу держави у справі виховання.</w:t>
      </w:r>
    </w:p>
    <w:p w:rsidR="000F1EBB" w:rsidRPr="009C089B" w:rsidRDefault="000F1EBB" w:rsidP="00E7184A">
      <w:pPr>
        <w:tabs>
          <w:tab w:val="left" w:pos="180"/>
          <w:tab w:val="left" w:pos="567"/>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Хоча в різних виданнях БСФ можна було прочитати про підтримку фашистами активної життєвої позиції жінок, проте лідери БСФ одночасно з цим стверджували, що все ж краще місце жінки вдома і основне її призначення бути дружиною і матір'ю. В одній з листівок, адресованій жінкам, зайнятим на виробництві, говорилося. що чорносорочечники не проти, щоб жінки працювали, разом з тим, фашисти хотіли б настільки підняти заробітну плату чоловікам, щоб представниці слабкої статі могли себе присвятити сім'ї.</w:t>
      </w:r>
    </w:p>
    <w:p w:rsidR="000F1EBB" w:rsidRPr="009C089B" w:rsidRDefault="000F1EBB" w:rsidP="00E7184A">
      <w:pPr>
        <w:tabs>
          <w:tab w:val="left" w:pos="180"/>
          <w:tab w:val="left" w:pos="567"/>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Відображенням подібних поглядів з'явилися плани керівництва БСФ створити після приходу до влади спеціальну корпорацію домогосподарок і матерів, яка відстоювала б інтереси непрацюючих жінок. Ця двоїста за</w:t>
      </w:r>
      <w:r w:rsidR="00581EB6" w:rsidRPr="009C089B">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своєю суттю позиція лідерів Союзу фашистів у відношенні ролі жінки в суспільстві відбила бажання Мослі залучити в Союз прихильників різних поглядів, як традиційних консервативних, так і відповідали новому духу часу</w:t>
      </w:r>
      <w:r w:rsidR="00E24784">
        <w:rPr>
          <w:rFonts w:ascii="Times New Roman" w:hAnsi="Times New Roman" w:cs="Times New Roman"/>
          <w:color w:val="000000" w:themeColor="text1"/>
          <w:sz w:val="28"/>
          <w:szCs w:val="28"/>
        </w:rPr>
        <w:t xml:space="preserve"> [80</w:t>
      </w:r>
      <w:r w:rsidR="00581EB6" w:rsidRPr="009C089B">
        <w:rPr>
          <w:rFonts w:ascii="Times New Roman" w:hAnsi="Times New Roman" w:cs="Times New Roman"/>
          <w:color w:val="000000" w:themeColor="text1"/>
          <w:sz w:val="28"/>
          <w:szCs w:val="28"/>
        </w:rPr>
        <w:t>, с. 10]</w:t>
      </w:r>
      <w:r w:rsidRPr="009C089B">
        <w:rPr>
          <w:rFonts w:ascii="Times New Roman" w:hAnsi="Times New Roman" w:cs="Times New Roman"/>
          <w:color w:val="000000" w:themeColor="text1"/>
          <w:sz w:val="28"/>
          <w:szCs w:val="28"/>
        </w:rPr>
        <w:t>.</w:t>
      </w:r>
    </w:p>
    <w:p w:rsidR="000F1EBB" w:rsidRPr="009C089B" w:rsidRDefault="000F1EBB" w:rsidP="00E7184A">
      <w:pPr>
        <w:tabs>
          <w:tab w:val="left" w:pos="180"/>
          <w:tab w:val="left" w:pos="567"/>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На початку 1933 року в складі БСФ почали створюватися спеціальні відділення, метою яких було залучення жінок</w:t>
      </w:r>
      <w:r w:rsidR="00581EB6" w:rsidRPr="009C089B">
        <w:rPr>
          <w:rFonts w:ascii="Times New Roman" w:hAnsi="Times New Roman" w:cs="Times New Roman"/>
          <w:color w:val="000000" w:themeColor="text1"/>
          <w:sz w:val="28"/>
          <w:szCs w:val="28"/>
        </w:rPr>
        <w:t xml:space="preserve"> в Союз фашистів. До  </w:t>
      </w:r>
      <w:r w:rsidRPr="009C089B">
        <w:rPr>
          <w:rFonts w:ascii="Times New Roman" w:hAnsi="Times New Roman" w:cs="Times New Roman"/>
          <w:color w:val="000000" w:themeColor="text1"/>
          <w:sz w:val="28"/>
          <w:szCs w:val="28"/>
        </w:rPr>
        <w:t xml:space="preserve">1934 року подібні підрозділи вже діяли в Лондоні, Брістолі, Брайтоні і в деяких </w:t>
      </w:r>
      <w:r w:rsidRPr="009C089B">
        <w:rPr>
          <w:rFonts w:ascii="Times New Roman" w:hAnsi="Times New Roman" w:cs="Times New Roman"/>
          <w:color w:val="000000" w:themeColor="text1"/>
          <w:sz w:val="28"/>
          <w:szCs w:val="28"/>
        </w:rPr>
        <w:lastRenderedPageBreak/>
        <w:t xml:space="preserve">інших містах. Цього ж року стала виходити спеціальна газета, орієнтована на жінок </w:t>
      </w:r>
      <w:r w:rsidRPr="009C089B">
        <w:rPr>
          <w:rFonts w:ascii="Times New Roman" w:eastAsia="HiddenHorzOCR" w:hAnsi="Times New Roman" w:cs="Times New Roman"/>
          <w:color w:val="000000" w:themeColor="text1"/>
          <w:sz w:val="28"/>
          <w:szCs w:val="28"/>
        </w:rPr>
        <w:t>–</w:t>
      </w:r>
      <w:r w:rsidRPr="009C089B">
        <w:rPr>
          <w:rFonts w:ascii="Times New Roman" w:hAnsi="Times New Roman" w:cs="Times New Roman"/>
          <w:color w:val="000000" w:themeColor="text1"/>
          <w:sz w:val="28"/>
          <w:szCs w:val="28"/>
        </w:rPr>
        <w:t xml:space="preserve"> «Вімен Фешист». В перший рік існування БСФ жіночою організацією Спілки керувала леді Естер Макгіл, а згодом цю посаду займали, змінюючи один одного, мати засновника БСФ леді Мослі, міс Шоу і Енн Брок Гріггс. Одним з провідних організаторів жіночих відділень була Мері Річардсон [</w:t>
      </w:r>
      <w:r w:rsidR="008953FB">
        <w:rPr>
          <w:rFonts w:ascii="Times New Roman" w:hAnsi="Times New Roman" w:cs="Times New Roman"/>
          <w:color w:val="000000" w:themeColor="text1"/>
          <w:sz w:val="28"/>
          <w:szCs w:val="28"/>
        </w:rPr>
        <w:t xml:space="preserve"> </w:t>
      </w:r>
      <w:r w:rsidR="00EC2EAD">
        <w:rPr>
          <w:rFonts w:ascii="Times New Roman" w:hAnsi="Times New Roman" w:cs="Times New Roman"/>
          <w:color w:val="000000" w:themeColor="text1"/>
          <w:sz w:val="28"/>
          <w:szCs w:val="28"/>
        </w:rPr>
        <w:t>8</w:t>
      </w:r>
      <w:r w:rsidR="008953FB">
        <w:rPr>
          <w:rFonts w:ascii="Times New Roman" w:hAnsi="Times New Roman" w:cs="Times New Roman"/>
          <w:color w:val="000000" w:themeColor="text1"/>
          <w:sz w:val="28"/>
          <w:szCs w:val="28"/>
        </w:rPr>
        <w:t>, с. 1</w:t>
      </w:r>
      <w:r w:rsidR="008953FB">
        <w:rPr>
          <w:rFonts w:ascii="Times New Roman" w:hAnsi="Times New Roman" w:cs="Times New Roman"/>
          <w:color w:val="000000" w:themeColor="text1"/>
          <w:sz w:val="28"/>
          <w:szCs w:val="28"/>
          <w:lang w:val="ru-RU"/>
        </w:rPr>
        <w:t>14</w:t>
      </w:r>
      <w:r w:rsidRPr="009C089B">
        <w:rPr>
          <w:rFonts w:ascii="Times New Roman" w:hAnsi="Times New Roman" w:cs="Times New Roman"/>
          <w:color w:val="000000" w:themeColor="text1"/>
          <w:sz w:val="28"/>
          <w:szCs w:val="28"/>
        </w:rPr>
        <w:t>].</w:t>
      </w:r>
    </w:p>
    <w:p w:rsidR="000F1EBB" w:rsidRPr="009C089B" w:rsidRDefault="000F1EBB" w:rsidP="00E7184A">
      <w:pPr>
        <w:tabs>
          <w:tab w:val="left" w:pos="180"/>
          <w:tab w:val="left" w:pos="567"/>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Слід зазначити, що діяльність жіночої організації БСФ координувалася і спрямовувалася з жіночого штабу, який перебував у Лондоні на Лоу Гесвенор стріт, а загальнобританський клуб БСФ розташовувався в приміщ</w:t>
      </w:r>
      <w:r w:rsidR="00214EF5">
        <w:rPr>
          <w:rFonts w:ascii="Times New Roman" w:hAnsi="Times New Roman" w:cs="Times New Roman"/>
          <w:color w:val="000000" w:themeColor="text1"/>
          <w:sz w:val="28"/>
          <w:szCs w:val="28"/>
        </w:rPr>
        <w:t xml:space="preserve">енні Національного штабу. Саме там </w:t>
      </w:r>
      <w:r w:rsidRPr="009C089B">
        <w:rPr>
          <w:rFonts w:ascii="Times New Roman" w:hAnsi="Times New Roman" w:cs="Times New Roman"/>
          <w:color w:val="000000" w:themeColor="text1"/>
          <w:sz w:val="28"/>
          <w:szCs w:val="28"/>
        </w:rPr>
        <w:t>, як і в багатьох місцевих відділеннях Союзу, для жінок проводилися різні навчальні заняття, в тому числі з основ фашизму, риторики, з надання першої медичної допомоги та загально-фізичної підготовки</w:t>
      </w:r>
      <w:r w:rsidR="00A009EC" w:rsidRPr="009C089B">
        <w:rPr>
          <w:rFonts w:ascii="Times New Roman" w:hAnsi="Times New Roman" w:cs="Times New Roman"/>
          <w:color w:val="000000" w:themeColor="text1"/>
          <w:sz w:val="28"/>
          <w:szCs w:val="28"/>
        </w:rPr>
        <w:t>.</w:t>
      </w:r>
    </w:p>
    <w:p w:rsidR="000F1EBB" w:rsidRPr="009C089B" w:rsidRDefault="000F1EBB" w:rsidP="00E7184A">
      <w:pPr>
        <w:tabs>
          <w:tab w:val="left" w:pos="180"/>
          <w:tab w:val="left" w:pos="9781"/>
        </w:tabs>
        <w:spacing w:after="0" w:line="360" w:lineRule="auto"/>
        <w:ind w:left="397" w:firstLine="709"/>
        <w:jc w:val="both"/>
        <w:rPr>
          <w:rFonts w:ascii="Times New Roman" w:hAnsi="Times New Roman" w:cs="Times New Roman"/>
          <w:b/>
          <w:color w:val="000000" w:themeColor="text1"/>
          <w:sz w:val="28"/>
          <w:szCs w:val="28"/>
        </w:rPr>
      </w:pPr>
      <w:r w:rsidRPr="009C089B">
        <w:rPr>
          <w:rFonts w:ascii="Times New Roman" w:hAnsi="Times New Roman" w:cs="Times New Roman"/>
          <w:color w:val="000000" w:themeColor="text1"/>
          <w:sz w:val="28"/>
          <w:szCs w:val="28"/>
        </w:rPr>
        <w:t>Лідери БСФ намагалася отримати підтримку найрізноманітніших шарів населення, тому особливу увагу вони приділяли наймасовішому прошарку – робочим. Восени 1932 року була створена</w:t>
      </w:r>
      <w:r w:rsidRPr="009C089B">
        <w:rPr>
          <w:rFonts w:ascii="Times New Roman" w:hAnsi="Times New Roman" w:cs="Times New Roman"/>
          <w:b/>
          <w:color w:val="000000" w:themeColor="text1"/>
          <w:sz w:val="28"/>
          <w:szCs w:val="28"/>
        </w:rPr>
        <w:t xml:space="preserve"> </w:t>
      </w:r>
      <w:r w:rsidR="00A15E0B">
        <w:rPr>
          <w:rFonts w:ascii="Times New Roman" w:hAnsi="Times New Roman" w:cs="Times New Roman"/>
          <w:color w:val="000000" w:themeColor="text1"/>
          <w:sz w:val="28"/>
          <w:szCs w:val="28"/>
        </w:rPr>
        <w:t xml:space="preserve">допоміжна </w:t>
      </w:r>
      <w:r w:rsidRPr="009C089B">
        <w:rPr>
          <w:rFonts w:ascii="Times New Roman" w:hAnsi="Times New Roman" w:cs="Times New Roman"/>
          <w:color w:val="000000" w:themeColor="text1"/>
          <w:sz w:val="28"/>
          <w:szCs w:val="28"/>
        </w:rPr>
        <w:t xml:space="preserve">організація – Фашистський союз британських робочих (ФСБР), мета якої – залучення до фашистської діяльності робочих та безробітних. Її очолив минулий комуніст  Чарльз Бремфорд. </w:t>
      </w:r>
      <w:r w:rsidR="00F54012" w:rsidRPr="005E76BA">
        <w:rPr>
          <w:rFonts w:ascii="Times New Roman" w:hAnsi="Times New Roman" w:cs="Times New Roman"/>
          <w:color w:val="000000" w:themeColor="text1"/>
          <w:sz w:val="28"/>
          <w:szCs w:val="28"/>
        </w:rPr>
        <w:t>Щоб диференціювати підхід</w:t>
      </w:r>
      <w:r w:rsidR="00F54012">
        <w:rPr>
          <w:rFonts w:ascii="Times New Roman" w:hAnsi="Times New Roman" w:cs="Times New Roman"/>
          <w:color w:val="000000" w:themeColor="text1"/>
          <w:sz w:val="28"/>
          <w:szCs w:val="28"/>
        </w:rPr>
        <w:t xml:space="preserve"> до різних загонів</w:t>
      </w:r>
      <w:r w:rsidR="00F54012" w:rsidRPr="005E76BA">
        <w:rPr>
          <w:rFonts w:ascii="Times New Roman" w:hAnsi="Times New Roman" w:cs="Times New Roman"/>
          <w:color w:val="000000" w:themeColor="text1"/>
          <w:sz w:val="28"/>
          <w:szCs w:val="28"/>
        </w:rPr>
        <w:t xml:space="preserve"> робітничого класу, у складі ФСБР</w:t>
      </w:r>
      <w:r w:rsidR="00F54012">
        <w:rPr>
          <w:rFonts w:ascii="Times New Roman" w:hAnsi="Times New Roman" w:cs="Times New Roman"/>
          <w:color w:val="000000" w:themeColor="text1"/>
          <w:sz w:val="28"/>
          <w:szCs w:val="28"/>
        </w:rPr>
        <w:t xml:space="preserve"> </w:t>
      </w:r>
      <w:r w:rsidR="00F54012" w:rsidRPr="005E76BA">
        <w:rPr>
          <w:rFonts w:ascii="Times New Roman" w:hAnsi="Times New Roman" w:cs="Times New Roman"/>
          <w:color w:val="000000" w:themeColor="text1"/>
          <w:sz w:val="28"/>
          <w:szCs w:val="28"/>
        </w:rPr>
        <w:t>був організований спеціал</w:t>
      </w:r>
      <w:r w:rsidR="00F54012">
        <w:rPr>
          <w:rFonts w:ascii="Times New Roman" w:hAnsi="Times New Roman" w:cs="Times New Roman"/>
          <w:color w:val="000000" w:themeColor="text1"/>
          <w:sz w:val="28"/>
          <w:szCs w:val="28"/>
        </w:rPr>
        <w:t>ьний відділ.</w:t>
      </w:r>
      <w:r w:rsidR="00F54012" w:rsidRPr="009C089B">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До початку 1934 року відділи ФСБР були відкриті в цілому ряді міст, в том</w:t>
      </w:r>
      <w:r w:rsidR="00E24784">
        <w:rPr>
          <w:rFonts w:ascii="Times New Roman" w:hAnsi="Times New Roman" w:cs="Times New Roman"/>
          <w:color w:val="000000" w:themeColor="text1"/>
          <w:sz w:val="28"/>
          <w:szCs w:val="28"/>
        </w:rPr>
        <w:t>у числі, Манчестері, Лондоні [20</w:t>
      </w:r>
      <w:r w:rsidRPr="009C089B">
        <w:rPr>
          <w:rFonts w:ascii="Times New Roman" w:hAnsi="Times New Roman" w:cs="Times New Roman"/>
          <w:color w:val="000000" w:themeColor="text1"/>
          <w:sz w:val="28"/>
          <w:szCs w:val="28"/>
        </w:rPr>
        <w:t>, с. 27].</w:t>
      </w:r>
    </w:p>
    <w:p w:rsidR="000F1EBB" w:rsidRDefault="000F1EBB" w:rsidP="00E7184A">
      <w:pPr>
        <w:tabs>
          <w:tab w:val="left" w:pos="180"/>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За допомогою пропагандистських методів керівництво БСФ намагалося підійти до кожного прошарку населення індивідуально, прораховуючи всі плюси та мінуси їхнього становища. </w:t>
      </w:r>
    </w:p>
    <w:p w:rsidR="00E63990" w:rsidRDefault="00E63990" w:rsidP="00E7184A">
      <w:pPr>
        <w:tabs>
          <w:tab w:val="left" w:pos="180"/>
          <w:tab w:val="left" w:pos="9781"/>
        </w:tabs>
        <w:spacing w:after="0" w:line="360" w:lineRule="auto"/>
        <w:ind w:left="397"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Керівники БСФ не скупилися роздавати щедрі обіцянки представникам </w:t>
      </w:r>
    </w:p>
    <w:p w:rsidR="000F1EBB" w:rsidRPr="009C089B" w:rsidRDefault="000F1EBB" w:rsidP="00E7184A">
      <w:pPr>
        <w:tabs>
          <w:tab w:val="left" w:pos="180"/>
          <w:tab w:val="left" w:pos="9781"/>
        </w:tabs>
        <w:spacing w:after="0" w:line="360" w:lineRule="auto"/>
        <w:ind w:left="397"/>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практично всіх соціальних верств британського суспільства. Вчителям фашисти обіцяли вирішити всі їх проблеми і реформувати сист</w:t>
      </w:r>
      <w:r w:rsidR="00581EB6" w:rsidRPr="009C089B">
        <w:rPr>
          <w:rFonts w:ascii="Times New Roman" w:hAnsi="Times New Roman" w:cs="Times New Roman"/>
          <w:color w:val="000000" w:themeColor="text1"/>
          <w:sz w:val="28"/>
          <w:szCs w:val="28"/>
        </w:rPr>
        <w:t xml:space="preserve">ему освіти, військовослужбовцям </w:t>
      </w:r>
      <w:r w:rsidR="00E63990">
        <w:rPr>
          <w:rFonts w:ascii="Times New Roman" w:eastAsia="HiddenHorzOCR"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 xml:space="preserve">зміцнити армію, флот та авіацію, </w:t>
      </w:r>
      <w:r w:rsidRPr="009C089B">
        <w:rPr>
          <w:rFonts w:ascii="Times New Roman" w:hAnsi="Times New Roman" w:cs="Times New Roman"/>
          <w:color w:val="000000" w:themeColor="text1"/>
          <w:sz w:val="28"/>
          <w:szCs w:val="28"/>
        </w:rPr>
        <w:lastRenderedPageBreak/>
        <w:t>сільськогосподарським робітникам – забезпечити постійну зайнятість і підвищити заробітну плату, дрібним крамарям – допомогти в конкурентній боротьбі з кооперативами. Зі сторінок офіційного друкованого органу Спілки лідери БСФ зверталися також до ветеранів війни, державних службовців, робітників: «Лише фашисти виступають проти скорочення заробітної плати». В іншому номері газети пропагандисти БСФ стверджували: «Фашизм означає більше</w:t>
      </w:r>
      <w:r w:rsidR="00EC2EAD">
        <w:rPr>
          <w:rFonts w:ascii="Times New Roman" w:hAnsi="Times New Roman" w:cs="Times New Roman"/>
          <w:color w:val="000000" w:themeColor="text1"/>
          <w:sz w:val="28"/>
          <w:szCs w:val="28"/>
        </w:rPr>
        <w:t xml:space="preserve"> роботи і кращі умови праці» [80</w:t>
      </w:r>
      <w:r w:rsidRPr="009C089B">
        <w:rPr>
          <w:rFonts w:ascii="Times New Roman" w:hAnsi="Times New Roman" w:cs="Times New Roman"/>
          <w:color w:val="000000" w:themeColor="text1"/>
          <w:sz w:val="28"/>
          <w:szCs w:val="28"/>
        </w:rPr>
        <w:t>, с. 12]. Одночасно з обіцянками різним малозабезпеченим групам населення лідери фашистів обіцяли підприємцям всіляке сприяння в розвитку приватного бізнесу та отриманні прибутку, фермерам давали обіцянку захистити їх від конкуренції з боку іноземних виробників сільськогосподарської продукції і навіть рантьє обіцяли високі доходи. Крім цього, як вже зазначалося вище, вождь БСФ приділяв пильну увагу у своїй пропаганді молоді, жінкам, безробітним, активно використовував національно-патріотичні заклики. Одночасно з цим лідери БСФ намагалися культивувати в свідомості британців образи ворогів нації до яких в першу чергу ставилися комуністи і представники традиційних партій.</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Однією з відмінних рис впливу фашистів на свідомість громадян було те, що вони позиціонували фашизм як «сучасну релігію». Мослі та інші керівники Союзу в брошурах неодноразово висвітлювали свої позиції щодо фашизму як релігії.</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Керівництво БСФ фактично намагалося створити уявлення про свою організацію як про рятівника країни і всього народу від неминучих бід і нещасть, пропагувало у своїх лавах готовність пожертвувати всім «для священної мети». Освальд Мослі в одному з публічних виступів присвяченому основам фашизму, прямо стверджував, що фашизм сприйняв у християнства ідею «самопожертви та служіння іншим»</w:t>
      </w:r>
      <w:r w:rsidR="00E24784">
        <w:rPr>
          <w:rFonts w:ascii="Times New Roman" w:eastAsia="HiddenHorzOCR" w:hAnsi="Times New Roman" w:cs="Times New Roman"/>
          <w:color w:val="000000" w:themeColor="text1"/>
          <w:sz w:val="28"/>
          <w:szCs w:val="28"/>
        </w:rPr>
        <w:t xml:space="preserve"> [55</w:t>
      </w:r>
      <w:r w:rsidR="00581EB6" w:rsidRPr="009C089B">
        <w:rPr>
          <w:rFonts w:ascii="Times New Roman" w:eastAsia="HiddenHorzOCR" w:hAnsi="Times New Roman" w:cs="Times New Roman"/>
          <w:color w:val="000000" w:themeColor="text1"/>
          <w:sz w:val="28"/>
          <w:szCs w:val="28"/>
        </w:rPr>
        <w:t>, с. 311]</w:t>
      </w:r>
      <w:r w:rsidRPr="009C089B">
        <w:rPr>
          <w:rFonts w:ascii="Times New Roman" w:eastAsia="HiddenHorzOCR" w:hAnsi="Times New Roman" w:cs="Times New Roman"/>
          <w:color w:val="000000" w:themeColor="text1"/>
          <w:sz w:val="28"/>
          <w:szCs w:val="28"/>
        </w:rPr>
        <w:t>.</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 створюваний лідерами Союзу образ своєї організації як майже релігійного об'єднання побічно працювали і деякі положення програмних </w:t>
      </w:r>
      <w:r w:rsidRPr="009C089B">
        <w:rPr>
          <w:rFonts w:ascii="Times New Roman" w:eastAsia="HiddenHorzOCR" w:hAnsi="Times New Roman" w:cs="Times New Roman"/>
          <w:color w:val="000000" w:themeColor="text1"/>
          <w:sz w:val="28"/>
          <w:szCs w:val="28"/>
        </w:rPr>
        <w:lastRenderedPageBreak/>
        <w:t xml:space="preserve">установок БСФ. Керівники БСФ постійно підкреслюючи намір побудувати нове суспільство або навіть нову цивілізацію, позбавлену протиріч і конфліктів, а також ідеалізуючи у своїй пропаганді образ ворога нації, тим самим опосередковано спиралися і намагалися використовувати в своїх цілях такі вкорінені у свідомості мас релігійні образи, як рай і уособлення абсолютного </w:t>
      </w:r>
      <w:r w:rsidR="009044B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зла – диявола. Претензія керівництва фашистів на володіння певною вищою істиною (нібито знанням єдиного вірного шляху розвитку суспільства, поза яким немає порятунку) також поєднувало їх у поданні простої  людини зі служителями своєрідного релігійного культу.</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Характерно, що лідерам БСФ часом вдавалося реально задіяти деякі механізми релігійної свідомості і викликати у своїх прихильників прямі асоціації між діяльністю БСФ і конкретними релігійними образами. Лідери БСФ, прагнучи представити фашизм як свого роду релігію, мали на меті домогтися  підтримки фашизму, намагалися орієнтувати маси до сприйняття ідеології БСФ як вчення, яке вимагало не так розуміння, скільки віри</w:t>
      </w:r>
      <w:r w:rsidR="00EC2EAD">
        <w:rPr>
          <w:rFonts w:ascii="Times New Roman" w:eastAsia="HiddenHorzOCR" w:hAnsi="Times New Roman" w:cs="Times New Roman"/>
          <w:color w:val="000000" w:themeColor="text1"/>
          <w:sz w:val="28"/>
          <w:szCs w:val="28"/>
        </w:rPr>
        <w:t xml:space="preserve"> [10</w:t>
      </w:r>
      <w:r w:rsidR="00581EB6" w:rsidRPr="009C089B">
        <w:rPr>
          <w:rFonts w:ascii="Times New Roman" w:eastAsia="HiddenHorzOCR" w:hAnsi="Times New Roman" w:cs="Times New Roman"/>
          <w:color w:val="000000" w:themeColor="text1"/>
          <w:sz w:val="28"/>
          <w:szCs w:val="28"/>
        </w:rPr>
        <w:t xml:space="preserve">, </w:t>
      </w:r>
      <w:r w:rsidR="00F54012">
        <w:rPr>
          <w:rFonts w:ascii="Times New Roman" w:eastAsia="HiddenHorzOCR" w:hAnsi="Times New Roman" w:cs="Times New Roman"/>
          <w:color w:val="000000" w:themeColor="text1"/>
          <w:sz w:val="28"/>
          <w:szCs w:val="28"/>
        </w:rPr>
        <w:t xml:space="preserve">         </w:t>
      </w:r>
      <w:r w:rsidR="00581EB6" w:rsidRPr="009C089B">
        <w:rPr>
          <w:rFonts w:ascii="Times New Roman" w:eastAsia="HiddenHorzOCR" w:hAnsi="Times New Roman" w:cs="Times New Roman"/>
          <w:color w:val="000000" w:themeColor="text1"/>
          <w:sz w:val="28"/>
          <w:szCs w:val="28"/>
        </w:rPr>
        <w:t>с. 114]</w:t>
      </w:r>
      <w:r w:rsidRPr="009C089B">
        <w:rPr>
          <w:rFonts w:ascii="Times New Roman" w:eastAsia="HiddenHorzOCR" w:hAnsi="Times New Roman" w:cs="Times New Roman"/>
          <w:color w:val="000000" w:themeColor="text1"/>
          <w:sz w:val="28"/>
          <w:szCs w:val="28"/>
        </w:rPr>
        <w:t>.</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Лідери БСФ не тільки намагалися використовувати у своїй пропагандистській діяльності деякі форми релігійної свідомості, а й зверталися до різних історичних образів і порівнянь. Керівники Союзу фашистів усвідомлювали, що сприйняття світу широкими масами через міф, легенду, а також через конкретний образ дуже стійке, і намагалися частково це враховувати у своїй пропаганді і програмних виданнях. </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Як уже зазначалося, в перші роки існування Союзу його емблемою був символ влади в стародавньому Римі - фасції. Лідери фашистів стверджували, що Британська імперія є спадкоємицею Римської і, таким чином, фактично намагалась представити себе як історичних наступників римських цезарів. Одночасно з цим Мослі і його прихильники відзначали, що дух фашизму близький духу єлизаветинської Англії і в цілому всьому часу правління </w:t>
      </w:r>
      <w:r w:rsidR="009044B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Тюдорів – періоду в історії країни, коли монархічна влада відрізнялася особливою деспотизмом і центральні органи управління </w:t>
      </w:r>
      <w:r w:rsidRPr="009C089B">
        <w:rPr>
          <w:rFonts w:ascii="Times New Roman" w:eastAsia="HiddenHorzOCR" w:hAnsi="Times New Roman" w:cs="Times New Roman"/>
          <w:color w:val="000000" w:themeColor="text1"/>
          <w:sz w:val="28"/>
          <w:szCs w:val="28"/>
        </w:rPr>
        <w:lastRenderedPageBreak/>
        <w:t xml:space="preserve">зосередили у себе самі широкі повноваження. Подібний приклад свідчив про те, що ідея сильної державної влади і необхідності безкомпромісної боротьби з її ворогами впроваджувалася лідерами БСФ з використанням широко розповсюджених історичних </w:t>
      </w:r>
      <w:r w:rsidR="00E24784">
        <w:rPr>
          <w:rFonts w:ascii="Times New Roman" w:eastAsia="HiddenHorzOCR" w:hAnsi="Times New Roman" w:cs="Times New Roman"/>
          <w:color w:val="000000" w:themeColor="text1"/>
          <w:sz w:val="28"/>
          <w:szCs w:val="28"/>
        </w:rPr>
        <w:t>[16</w:t>
      </w:r>
      <w:r w:rsidR="00581EB6" w:rsidRPr="009C089B">
        <w:rPr>
          <w:rFonts w:ascii="Times New Roman" w:eastAsia="HiddenHorzOCR" w:hAnsi="Times New Roman" w:cs="Times New Roman"/>
          <w:color w:val="000000" w:themeColor="text1"/>
          <w:sz w:val="28"/>
          <w:szCs w:val="28"/>
        </w:rPr>
        <w:t>, с. 74]</w:t>
      </w:r>
      <w:r w:rsidRPr="009C089B">
        <w:rPr>
          <w:rFonts w:ascii="Times New Roman" w:eastAsia="HiddenHorzOCR" w:hAnsi="Times New Roman" w:cs="Times New Roman"/>
          <w:color w:val="000000" w:themeColor="text1"/>
          <w:sz w:val="28"/>
          <w:szCs w:val="28"/>
        </w:rPr>
        <w:t>.</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Хоча зазначені вище маніпулювання  історичними об</w:t>
      </w:r>
      <w:r w:rsidR="00581EB6" w:rsidRPr="009C089B">
        <w:rPr>
          <w:rFonts w:ascii="Times New Roman" w:eastAsia="HiddenHorzOCR" w:hAnsi="Times New Roman" w:cs="Times New Roman"/>
          <w:color w:val="000000" w:themeColor="text1"/>
          <w:sz w:val="28"/>
          <w:szCs w:val="28"/>
        </w:rPr>
        <w:t xml:space="preserve">разами не цікавило центрального </w:t>
      </w:r>
      <w:r w:rsidRPr="009C089B">
        <w:rPr>
          <w:rFonts w:ascii="Times New Roman" w:eastAsia="HiddenHorzOCR" w:hAnsi="Times New Roman" w:cs="Times New Roman"/>
          <w:color w:val="000000" w:themeColor="text1"/>
          <w:sz w:val="28"/>
          <w:szCs w:val="28"/>
        </w:rPr>
        <w:t xml:space="preserve">положення в фашистській пропаганді швидше використовувалися епізодично, проте воно відігравало певну і важливу роль в системі багатопланового впливу, який здійснювався керівництвом БСФ, на свідомість широких верств населення. Подібний метод не був оригінальним винаходом британських фашистів. </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У Британії, як у жодній іншій країні, розвинена повага до історичної традиції і наступності, і лідери фашистів, апелюючи до різних глибоко укоріненим у суспільній свідомості історичним образам і декларуючи зв'язок з героїчним минулим, прагнули таким чином не тільки знайти своєрідну  опору в минулому, але і використовувати особливості менталітету британців і задіяти в своїх інтересах певні пласти історичної свідомості.</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Наведені вище суперечливі за своєю суттю підходи фашистів до впливу на широкі верстви населення були обумовлені специфікою тих складних процесів, які відбувалися в розглянутий період в ході формування у свідомості мас деяких нових уявлень </w:t>
      </w:r>
      <w:r w:rsidR="00284FC5">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і поглядів на світ і на своє місце в цьому світі. Даний процес мав суперечливі риси, характеризувався переплетенням у свідомості мас старих традиційних і нових уявлень і форм свідомості. Мослі і його прихильники, усвідомлюючи, що широкі маси в більшості своїй не володіли політичним досвідом і не мали достатньо навичок і звички аналізувати і зіставляти різні факти громадського життя, намагалися в своїй пропаганді спиратися не тільки на конкретні соціально-економічні та політичні проекти, статистичні дані та цифри, але і в комплексі з цим намагалися «гіпнотизувати» свідомість мас, звертаючись до </w:t>
      </w:r>
      <w:r w:rsidRPr="009C089B">
        <w:rPr>
          <w:rFonts w:ascii="Times New Roman" w:eastAsia="HiddenHorzOCR" w:hAnsi="Times New Roman" w:cs="Times New Roman"/>
          <w:color w:val="000000" w:themeColor="text1"/>
          <w:sz w:val="28"/>
          <w:szCs w:val="28"/>
        </w:rPr>
        <w:lastRenderedPageBreak/>
        <w:t>широких верств населення на мові доступних для них образів і уявлень, а також апелюючи до їх почуттів та емоцій. Саме цим поясняється звернення керівництва БСФ до деяких релігійних форм свідомості, історичних образів, прагнення використовувати успішно апробовані в роки війни методи впливу на населення країни</w:t>
      </w:r>
      <w:r w:rsidR="00284FC5">
        <w:rPr>
          <w:rFonts w:ascii="Times New Roman" w:eastAsia="HiddenHorzOCR" w:hAnsi="Times New Roman" w:cs="Times New Roman"/>
          <w:color w:val="000000" w:themeColor="text1"/>
          <w:sz w:val="28"/>
          <w:szCs w:val="28"/>
        </w:rPr>
        <w:t xml:space="preserve"> [19</w:t>
      </w:r>
      <w:r w:rsidR="00581EB6" w:rsidRPr="009C089B">
        <w:rPr>
          <w:rFonts w:ascii="Times New Roman" w:eastAsia="HiddenHorzOCR" w:hAnsi="Times New Roman" w:cs="Times New Roman"/>
          <w:color w:val="000000" w:themeColor="text1"/>
          <w:sz w:val="28"/>
          <w:szCs w:val="28"/>
        </w:rPr>
        <w:t>, с. 10]</w:t>
      </w:r>
      <w:r w:rsidRPr="009C089B">
        <w:rPr>
          <w:rFonts w:ascii="Times New Roman" w:eastAsia="HiddenHorzOCR" w:hAnsi="Times New Roman" w:cs="Times New Roman"/>
          <w:color w:val="000000" w:themeColor="text1"/>
          <w:sz w:val="28"/>
          <w:szCs w:val="28"/>
        </w:rPr>
        <w:t>.</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Разом з тим слід зазначити, що здатність фашистських лідерів підпорядкувати собі маси була зумовлена не тільки і не стільки особистими якостями, ораторськими здібностями Гітлера, Муссоліні, Мослі, використанням ними різноманітних методів впливу на розум і душі людей. Першорядне значення мав емоційний психологічний стан широких верств населення. Найбільш характерними особливостями якого були розчарування, втрата багатьох ціннісних орієнтирів, зменшення довіри до традиційних інститутів демократичної влади, віра в ефективність директивних, волюнтаристських методів вирішення різних соціальних проблем - все це створило в міжвоєнні десятиліття і особливо в умовах світової економічної кризи сприятливі умови для використання соціальної, націоналістичної риторики з метою оволодіння свідомістю мас</w:t>
      </w:r>
      <w:r w:rsidR="00581EB6" w:rsidRPr="009C089B">
        <w:rPr>
          <w:rFonts w:ascii="Times New Roman" w:eastAsia="HiddenHorzOCR" w:hAnsi="Times New Roman" w:cs="Times New Roman"/>
          <w:color w:val="000000" w:themeColor="text1"/>
          <w:sz w:val="28"/>
          <w:szCs w:val="28"/>
        </w:rPr>
        <w:t xml:space="preserve"> [</w:t>
      </w:r>
      <w:r w:rsidR="00284FC5">
        <w:rPr>
          <w:rFonts w:ascii="Times New Roman" w:eastAsia="HiddenHorzOCR" w:hAnsi="Times New Roman" w:cs="Times New Roman"/>
          <w:color w:val="000000" w:themeColor="text1"/>
          <w:sz w:val="28"/>
          <w:szCs w:val="28"/>
        </w:rPr>
        <w:t>38</w:t>
      </w:r>
      <w:r w:rsidR="00306BB9" w:rsidRPr="009C089B">
        <w:rPr>
          <w:rFonts w:ascii="Times New Roman" w:eastAsia="HiddenHorzOCR" w:hAnsi="Times New Roman" w:cs="Times New Roman"/>
          <w:color w:val="000000" w:themeColor="text1"/>
          <w:sz w:val="28"/>
          <w:szCs w:val="28"/>
        </w:rPr>
        <w:t>, с. 128</w:t>
      </w:r>
      <w:r w:rsidR="00581EB6" w:rsidRPr="009C089B">
        <w:rPr>
          <w:rFonts w:ascii="Times New Roman" w:eastAsia="HiddenHorzOCR" w:hAnsi="Times New Roman" w:cs="Times New Roman"/>
          <w:color w:val="000000" w:themeColor="text1"/>
          <w:sz w:val="28"/>
          <w:szCs w:val="28"/>
        </w:rPr>
        <w:t>]</w:t>
      </w:r>
      <w:r w:rsidRPr="009C089B">
        <w:rPr>
          <w:rFonts w:ascii="Times New Roman" w:eastAsia="HiddenHorzOCR" w:hAnsi="Times New Roman" w:cs="Times New Roman"/>
          <w:color w:val="000000" w:themeColor="text1"/>
          <w:sz w:val="28"/>
          <w:szCs w:val="28"/>
        </w:rPr>
        <w:t>.</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Значне зростання популярності БСФ було зумовлено рядом чинників, але найголовнішим була фінансова допомога впливових британців.</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Так як в перший рік існування Союзу британські підприємства не досить активно його підтримували, Мослі в 1934 році, на сторінках «Фешист Вік» опублікував «Відкритий лист до  представників ділового світу». В якому він запевняв, що після утворення фашистської держави підприємства залишаться в руках їх власників, та обіцяв відстоювати інтереси британських промисловців. На початку 1934 року, коли наслідки кризи ще були не до кінця подолані, деякі представники англійської буржуазії проявили увагу до фашистської організації [2, с. 119].</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Союз Освальда Мослі активно підтримав на сторінках своєї преси «газетний король» лорд Ротермір, якому належали кілька </w:t>
      </w:r>
      <w:r w:rsidRPr="009C089B">
        <w:rPr>
          <w:rFonts w:ascii="Times New Roman" w:eastAsia="HiddenHorzOCR" w:hAnsi="Times New Roman" w:cs="Times New Roman"/>
          <w:color w:val="000000" w:themeColor="text1"/>
          <w:sz w:val="28"/>
          <w:szCs w:val="28"/>
        </w:rPr>
        <w:lastRenderedPageBreak/>
        <w:t xml:space="preserve">загальнонаціональних газет, у тому числі «Дейлі Мейл», що мала один з найбільших в Британії </w:t>
      </w:r>
      <w:r w:rsidR="009044B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тиражів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1,2 млн. екземплярів.</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Кампанія Ротерміра на підтримку БСФ почалася 15 січня з його передової статті в «Дейлі Мейл», під заголовком «Ура чорносороченцям». У ній говорилося, що в Італії та Німеччині найкращим чином організовано державне управління і стверджувалося, що британські чорносороченці є рятівниками країни, а Мослі оголошувався вождем майбутнього.</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Активна газетна кампанія Ротерміра на підтримку організації Мослі була просто рекламою або популяризацією програми та заходів БСФ. Ротермір прагнув у своїх газетах надати чорносороченцям респектабельний вигляд, пом'якшити або затушувати деякі дії фашистів чи певні тенденції в політиці БСФ, що почали час від час</w:t>
      </w:r>
      <w:r w:rsidR="00306BB9" w:rsidRPr="009C089B">
        <w:rPr>
          <w:rFonts w:ascii="Times New Roman" w:eastAsia="HiddenHorzOCR" w:hAnsi="Times New Roman" w:cs="Times New Roman"/>
          <w:color w:val="000000" w:themeColor="text1"/>
          <w:sz w:val="28"/>
          <w:szCs w:val="28"/>
        </w:rPr>
        <w:t>у</w:t>
      </w:r>
      <w:r w:rsidR="00284FC5">
        <w:rPr>
          <w:rFonts w:ascii="Times New Roman" w:eastAsia="HiddenHorzOCR" w:hAnsi="Times New Roman" w:cs="Times New Roman"/>
          <w:color w:val="000000" w:themeColor="text1"/>
          <w:sz w:val="28"/>
          <w:szCs w:val="28"/>
        </w:rPr>
        <w:t xml:space="preserve"> проявлятися вже в 1933 році [13</w:t>
      </w:r>
      <w:r w:rsidRPr="009C089B">
        <w:rPr>
          <w:rFonts w:ascii="Times New Roman" w:eastAsia="HiddenHorzOCR" w:hAnsi="Times New Roman" w:cs="Times New Roman"/>
          <w:color w:val="000000" w:themeColor="text1"/>
          <w:sz w:val="28"/>
          <w:szCs w:val="28"/>
        </w:rPr>
        <w:t>, с. 18]. У газетах, які належали Ротерміру заперечувався намір керівництва БСФ встановити диктатуру, виправдовувалися або замовчувалися безчинства фашистів, що стали невід'ємною частиною політичної практики Союзу.</w:t>
      </w:r>
    </w:p>
    <w:p w:rsidR="000F1EBB" w:rsidRPr="009C089B" w:rsidRDefault="00F57568"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b/>
          <w:color w:val="000000" w:themeColor="text1"/>
          <w:sz w:val="28"/>
          <w:szCs w:val="28"/>
        </w:rPr>
      </w:pPr>
      <w:r>
        <w:rPr>
          <w:rFonts w:ascii="Times New Roman" w:eastAsia="HiddenHorzOCR" w:hAnsi="Times New Roman" w:cs="Times New Roman"/>
          <w:color w:val="000000" w:themeColor="text1"/>
          <w:sz w:val="28"/>
          <w:szCs w:val="28"/>
        </w:rPr>
        <w:t xml:space="preserve">Власник газети «Дейлі мейл» </w:t>
      </w:r>
      <w:r w:rsidR="000F1EBB" w:rsidRPr="009C089B">
        <w:rPr>
          <w:rFonts w:ascii="Times New Roman" w:eastAsia="HiddenHorzOCR" w:hAnsi="Times New Roman" w:cs="Times New Roman"/>
          <w:color w:val="000000" w:themeColor="text1"/>
          <w:sz w:val="28"/>
          <w:szCs w:val="28"/>
        </w:rPr>
        <w:t>стверджував, що чорносороченці не прагнуть до насильства, виступають за свободу слова і методи їх дій абсолютно конституційні. Характерним є і те, що Ротермір у своїх публікаціях практично ніколи не вживав відносно Союзу Мослі та його членів таких термінів, як «фашистський» або «фашисти», а завжди тільки «чорносороченці». Більше того, в одній зі статей Ротермір зазначав, що прихильники Союзу Мослі не є ні фашистами, ні нацистами. В одному з травневих номерів «Дейлі мейл» Ротермір пропагував програму БСФ як «світлу, здорову консервативну».</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Крім підтримки БСФ у пресі, була здійснена значна фінансова підтримка як впливових класів Британії, так і закордонних. Але значна кількість бізнесменів, для того щоб приховати зв’язки з Союзом, передавали </w:t>
      </w:r>
      <w:r w:rsidRPr="009C089B">
        <w:rPr>
          <w:rFonts w:ascii="Times New Roman" w:eastAsia="HiddenHorzOCR" w:hAnsi="Times New Roman" w:cs="Times New Roman"/>
          <w:color w:val="000000" w:themeColor="text1"/>
          <w:sz w:val="28"/>
          <w:szCs w:val="28"/>
        </w:rPr>
        <w:lastRenderedPageBreak/>
        <w:t>кошти особисто Мослі, а оформлено все ц</w:t>
      </w:r>
      <w:r w:rsidR="00306BB9" w:rsidRPr="009C089B">
        <w:rPr>
          <w:rFonts w:ascii="Times New Roman" w:eastAsia="HiddenHorzOCR" w:hAnsi="Times New Roman" w:cs="Times New Roman"/>
          <w:color w:val="000000" w:themeColor="text1"/>
          <w:sz w:val="28"/>
          <w:szCs w:val="28"/>
        </w:rPr>
        <w:t>е було</w:t>
      </w:r>
      <w:r w:rsidR="00284FC5">
        <w:rPr>
          <w:rFonts w:ascii="Times New Roman" w:eastAsia="HiddenHorzOCR" w:hAnsi="Times New Roman" w:cs="Times New Roman"/>
          <w:color w:val="000000" w:themeColor="text1"/>
          <w:sz w:val="28"/>
          <w:szCs w:val="28"/>
        </w:rPr>
        <w:t xml:space="preserve"> як дар Освальду Мослі [34</w:t>
      </w:r>
      <w:r w:rsidRPr="009C089B">
        <w:rPr>
          <w:rFonts w:ascii="Times New Roman" w:eastAsia="HiddenHorzOCR" w:hAnsi="Times New Roman" w:cs="Times New Roman"/>
          <w:color w:val="000000" w:themeColor="text1"/>
          <w:sz w:val="28"/>
          <w:szCs w:val="28"/>
        </w:rPr>
        <w:t>, с. 114].</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За даними дослідницького відділу ЛПВ, співробітники якого провели спеціальне розслідування джерел фінансування БСФ, фашистів підтримував сер Елліот Вернон Рої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директор авіаційної фірми; барон Толлмеш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великий землевласник, а також велика хімічна і текстильна фірма «Картолдс», яка займалася виробництвом синтетичного волокна, фарби і пластмас. Офіцер БСФ Олександр Маїлз, що покинув в 1937 році організацію Мослі, стверджував, що Союз фашистів також фінансували одна з найбільших в Британії і в цілому в Західній Європі хімічна компанія «Імперський хімічний трест», а також «Рада 12 з використання вугілля».</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b/>
          <w:color w:val="000000" w:themeColor="text1"/>
          <w:sz w:val="28"/>
          <w:szCs w:val="28"/>
        </w:rPr>
      </w:pPr>
      <w:r w:rsidRPr="009C089B">
        <w:rPr>
          <w:rFonts w:ascii="Times New Roman" w:eastAsia="HiddenHorzOCR" w:hAnsi="Times New Roman" w:cs="Times New Roman"/>
          <w:color w:val="000000" w:themeColor="text1"/>
          <w:sz w:val="28"/>
          <w:szCs w:val="28"/>
        </w:rPr>
        <w:t xml:space="preserve">Досить багато відомих та впливових бізнесменів брали участь, в так званому, Січневому клубі, який був створений лідерами Союзу 1 </w:t>
      </w:r>
      <w:r w:rsidRPr="008953FB">
        <w:rPr>
          <w:rFonts w:ascii="Times New Roman" w:eastAsia="HiddenHorzOCR" w:hAnsi="Times New Roman" w:cs="Times New Roman"/>
          <w:color w:val="000000" w:themeColor="text1"/>
          <w:sz w:val="28"/>
          <w:szCs w:val="28"/>
        </w:rPr>
        <w:t xml:space="preserve">січня </w:t>
      </w:r>
      <w:r w:rsidR="008953FB">
        <w:rPr>
          <w:rFonts w:ascii="Times New Roman" w:eastAsia="HiddenHorzOCR" w:hAnsi="Times New Roman" w:cs="Times New Roman"/>
          <w:color w:val="000000" w:themeColor="text1"/>
          <w:sz w:val="28"/>
          <w:szCs w:val="28"/>
          <w:lang w:val="ru-RU"/>
        </w:rPr>
        <w:t xml:space="preserve">              </w:t>
      </w:r>
      <w:r w:rsidRPr="008953FB">
        <w:rPr>
          <w:rFonts w:ascii="Times New Roman" w:eastAsia="HiddenHorzOCR" w:hAnsi="Times New Roman" w:cs="Times New Roman"/>
          <w:color w:val="000000" w:themeColor="text1"/>
          <w:sz w:val="28"/>
          <w:szCs w:val="28"/>
        </w:rPr>
        <w:t>1934</w:t>
      </w:r>
      <w:r w:rsidRPr="009C089B">
        <w:rPr>
          <w:rFonts w:ascii="Times New Roman" w:eastAsia="HiddenHorzOCR" w:hAnsi="Times New Roman" w:cs="Times New Roman"/>
          <w:color w:val="000000" w:themeColor="text1"/>
          <w:sz w:val="28"/>
          <w:szCs w:val="28"/>
        </w:rPr>
        <w:t xml:space="preserve"> року. Хоча метою клубу проголошувалося «дослідження методів сучасного управління та обговорення ідей фашизму», головним його призначенням була популяризація фашистських ідей серед впливових представн</w:t>
      </w:r>
      <w:r w:rsidR="00306BB9" w:rsidRPr="009C089B">
        <w:rPr>
          <w:rFonts w:ascii="Times New Roman" w:eastAsia="HiddenHorzOCR" w:hAnsi="Times New Roman" w:cs="Times New Roman"/>
          <w:color w:val="000000" w:themeColor="text1"/>
          <w:sz w:val="28"/>
          <w:szCs w:val="28"/>
        </w:rPr>
        <w:t>и</w:t>
      </w:r>
      <w:r w:rsidR="00F847F2">
        <w:rPr>
          <w:rFonts w:ascii="Times New Roman" w:eastAsia="HiddenHorzOCR" w:hAnsi="Times New Roman" w:cs="Times New Roman"/>
          <w:color w:val="000000" w:themeColor="text1"/>
          <w:sz w:val="28"/>
          <w:szCs w:val="28"/>
        </w:rPr>
        <w:t>ків британського сусп</w:t>
      </w:r>
      <w:r w:rsidR="00284FC5">
        <w:rPr>
          <w:rFonts w:ascii="Times New Roman" w:eastAsia="HiddenHorzOCR" w:hAnsi="Times New Roman" w:cs="Times New Roman"/>
          <w:color w:val="000000" w:themeColor="text1"/>
          <w:sz w:val="28"/>
          <w:szCs w:val="28"/>
        </w:rPr>
        <w:t>ільства [12</w:t>
      </w:r>
      <w:r w:rsidR="008953FB">
        <w:rPr>
          <w:rFonts w:ascii="Times New Roman" w:eastAsia="HiddenHorzOCR" w:hAnsi="Times New Roman" w:cs="Times New Roman"/>
          <w:color w:val="000000" w:themeColor="text1"/>
          <w:sz w:val="28"/>
          <w:szCs w:val="28"/>
        </w:rPr>
        <w:t>, с. 7</w:t>
      </w:r>
      <w:r w:rsidRPr="009C089B">
        <w:rPr>
          <w:rFonts w:ascii="Times New Roman" w:eastAsia="HiddenHorzOCR" w:hAnsi="Times New Roman" w:cs="Times New Roman"/>
          <w:color w:val="000000" w:themeColor="text1"/>
          <w:sz w:val="28"/>
          <w:szCs w:val="28"/>
        </w:rPr>
        <w:t>].</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Значну фінансову підтримку Мослі отримував від Італії. Мослі неодноразово відвідував Італію, і саме Б. Муссоліні говорив, що вважає Мослі свої </w:t>
      </w:r>
      <w:r w:rsidR="009C089B" w:rsidRPr="009C089B">
        <w:rPr>
          <w:rFonts w:ascii="Times New Roman" w:eastAsia="HiddenHorzOCR" w:hAnsi="Times New Roman" w:cs="Times New Roman"/>
          <w:color w:val="000000" w:themeColor="text1"/>
          <w:sz w:val="28"/>
          <w:szCs w:val="28"/>
        </w:rPr>
        <w:t>другом. За</w:t>
      </w:r>
      <w:r w:rsidRPr="009C089B">
        <w:rPr>
          <w:rFonts w:ascii="Times New Roman" w:eastAsia="HiddenHorzOCR" w:hAnsi="Times New Roman" w:cs="Times New Roman"/>
          <w:color w:val="000000" w:themeColor="text1"/>
          <w:sz w:val="28"/>
          <w:szCs w:val="28"/>
        </w:rPr>
        <w:t xml:space="preserve"> півтора роки після створення БСФ Мослі вдалося залучитися широкою підтримкою багатих сторонників Союзу</w:t>
      </w:r>
      <w:r w:rsidR="00306BB9" w:rsidRPr="009C089B">
        <w:rPr>
          <w:rFonts w:ascii="Times New Roman" w:eastAsia="HiddenHorzOCR" w:hAnsi="Times New Roman" w:cs="Times New Roman"/>
          <w:color w:val="000000" w:themeColor="text1"/>
          <w:sz w:val="28"/>
          <w:szCs w:val="28"/>
        </w:rPr>
        <w:t xml:space="preserve">. Вже на початку  </w:t>
      </w:r>
      <w:r w:rsidRPr="009C089B">
        <w:rPr>
          <w:rFonts w:ascii="Times New Roman" w:eastAsia="HiddenHorzOCR" w:hAnsi="Times New Roman" w:cs="Times New Roman"/>
          <w:color w:val="000000" w:themeColor="text1"/>
          <w:sz w:val="28"/>
          <w:szCs w:val="28"/>
        </w:rPr>
        <w:t>1934 року, він заявив про динамічно розвиваюче об’єднання, зі значною фінансовою підтримко.</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У приміщенні Національного штабу для членів Союзу регулярно організовувалися різного роду заняття, в тому числі з надання першої медичної допомоги та фізичної </w:t>
      </w:r>
      <w:r w:rsidR="009C089B" w:rsidRPr="009C089B">
        <w:rPr>
          <w:rFonts w:ascii="Times New Roman" w:eastAsia="HiddenHorzOCR" w:hAnsi="Times New Roman" w:cs="Times New Roman"/>
          <w:color w:val="000000" w:themeColor="text1"/>
          <w:sz w:val="28"/>
          <w:szCs w:val="28"/>
        </w:rPr>
        <w:t>підготовки</w:t>
      </w:r>
      <w:r w:rsidRPr="009C089B">
        <w:rPr>
          <w:rFonts w:ascii="Times New Roman" w:eastAsia="HiddenHorzOCR" w:hAnsi="Times New Roman" w:cs="Times New Roman"/>
          <w:color w:val="000000" w:themeColor="text1"/>
          <w:sz w:val="28"/>
          <w:szCs w:val="28"/>
        </w:rPr>
        <w:t>, тренування з боксу, фехтування, викладались італійська та німецька мови, проводилися консультації лекторів, а також заняття, на яких обговорювали</w:t>
      </w:r>
      <w:r w:rsidR="00F847F2">
        <w:rPr>
          <w:rFonts w:ascii="Times New Roman" w:eastAsia="HiddenHorzOCR" w:hAnsi="Times New Roman" w:cs="Times New Roman"/>
          <w:color w:val="000000" w:themeColor="text1"/>
          <w:sz w:val="28"/>
          <w:szCs w:val="28"/>
        </w:rPr>
        <w:t>ся основні положення фашизму</w:t>
      </w:r>
      <w:r w:rsidR="00284FC5">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Для чорносорочечців із загонів Сил оборони крім тренувань по боксу і джиу-джитсу щовечора проводилися заняття з боротьби, </w:t>
      </w:r>
      <w:r w:rsidRPr="009C089B">
        <w:rPr>
          <w:rFonts w:ascii="Times New Roman" w:eastAsia="HiddenHorzOCR" w:hAnsi="Times New Roman" w:cs="Times New Roman"/>
          <w:color w:val="000000" w:themeColor="text1"/>
          <w:sz w:val="28"/>
          <w:szCs w:val="28"/>
        </w:rPr>
        <w:lastRenderedPageBreak/>
        <w:t>відпрацьовувалися прийоми володіння гумовою палицею; штурмовики Мослі також навчалися веденню вуличного бою, методам розсіювання натовпу і охорони мітингів.</w:t>
      </w:r>
    </w:p>
    <w:p w:rsidR="000F1EBB" w:rsidRPr="009C089B" w:rsidRDefault="00241F2D"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241F2D">
        <w:rPr>
          <w:rFonts w:ascii="Times New Roman" w:eastAsia="HiddenHorzOCR" w:hAnsi="Times New Roman" w:cs="Times New Roman"/>
          <w:color w:val="000000" w:themeColor="text1"/>
          <w:sz w:val="28"/>
          <w:szCs w:val="28"/>
        </w:rPr>
        <w:t>В 1933</w:t>
      </w:r>
      <w:r w:rsidR="000F1EBB" w:rsidRPr="009C089B">
        <w:rPr>
          <w:rFonts w:ascii="Times New Roman" w:eastAsia="HiddenHorzOCR" w:hAnsi="Times New Roman" w:cs="Times New Roman"/>
          <w:color w:val="000000" w:themeColor="text1"/>
          <w:sz w:val="28"/>
          <w:szCs w:val="28"/>
        </w:rPr>
        <w:t xml:space="preserve"> році у зв’язку з кризою БСФ Мослі вирішує змінити тактику діяльності та реорганізувати Союз. В </w:t>
      </w:r>
      <w:r w:rsidRPr="00241F2D">
        <w:rPr>
          <w:rFonts w:ascii="Times New Roman" w:eastAsia="HiddenHorzOCR" w:hAnsi="Times New Roman" w:cs="Times New Roman"/>
          <w:color w:val="000000" w:themeColor="text1"/>
          <w:sz w:val="28"/>
          <w:szCs w:val="28"/>
        </w:rPr>
        <w:t>січні 1933</w:t>
      </w:r>
      <w:r w:rsidR="000F1EBB" w:rsidRPr="009C089B">
        <w:rPr>
          <w:rFonts w:ascii="Times New Roman" w:eastAsia="HiddenHorzOCR" w:hAnsi="Times New Roman" w:cs="Times New Roman"/>
          <w:color w:val="000000" w:themeColor="text1"/>
          <w:sz w:val="28"/>
          <w:szCs w:val="28"/>
        </w:rPr>
        <w:t xml:space="preserve"> року він оголосив про розділення БСФ на два крила – Чорносороченцеву та Політичну організації. Першу – очолив Нейл Френсіс Хоукінс, вони повинні були охороняти мітинги, проводити заняття по бойовій підготовці, брати участь в пропагандистськи маршах, мали право носити форму Союзу. Фашисти, які складали це крило БСФ, були найбільш активними представниками руху, мали право носити форму Союзу і, як буде показано нижче,  багато в чому сприйняли функції Сил оборони</w:t>
      </w:r>
      <w:r w:rsidR="00284FC5">
        <w:rPr>
          <w:rFonts w:ascii="Times New Roman" w:eastAsia="HiddenHorzOCR" w:hAnsi="Times New Roman" w:cs="Times New Roman"/>
          <w:color w:val="000000" w:themeColor="text1"/>
          <w:sz w:val="28"/>
          <w:szCs w:val="28"/>
        </w:rPr>
        <w:t xml:space="preserve"> [22, с. 111]</w:t>
      </w:r>
      <w:r w:rsidR="000F1EBB" w:rsidRPr="009C089B">
        <w:rPr>
          <w:rFonts w:ascii="Times New Roman" w:eastAsia="HiddenHorzOCR" w:hAnsi="Times New Roman" w:cs="Times New Roman"/>
          <w:color w:val="000000" w:themeColor="text1"/>
          <w:sz w:val="28"/>
          <w:szCs w:val="28"/>
        </w:rPr>
        <w:t xml:space="preserve">. Прийнявши рішення розпустити Сили оборони, фашистське керівництво, з одного боку, хотіло відмежуватися від найбільш </w:t>
      </w:r>
      <w:r w:rsidR="009C089B" w:rsidRPr="009C089B">
        <w:rPr>
          <w:rFonts w:ascii="Times New Roman" w:eastAsia="HiddenHorzOCR" w:hAnsi="Times New Roman" w:cs="Times New Roman"/>
          <w:color w:val="000000" w:themeColor="text1"/>
          <w:sz w:val="28"/>
          <w:szCs w:val="28"/>
        </w:rPr>
        <w:t>дискредитованих</w:t>
      </w:r>
      <w:r w:rsidR="000F1EBB" w:rsidRPr="009C089B">
        <w:rPr>
          <w:rFonts w:ascii="Times New Roman" w:eastAsia="HiddenHorzOCR" w:hAnsi="Times New Roman" w:cs="Times New Roman"/>
          <w:color w:val="000000" w:themeColor="text1"/>
          <w:sz w:val="28"/>
          <w:szCs w:val="28"/>
        </w:rPr>
        <w:t xml:space="preserve"> в очах громадськості формувань. З іншого боку, лідери БСФ прагнули скоротити витрати так як частина членів із загонів оборони отримувала плату, а Союз фашистів відчував серйозну недостачу коштів. Одночасно з  ліквідацією Сил оборони були скасовані обласні центри БСФ і контроль над районними та місцевими відділеннями передавався спеціальним інспекторам із Національного штабу. Дані заходи, спрямовані на скорочення бюрократичного апарату Союзу, також були викликані прагненням зменшити витрати БСФ</w:t>
      </w:r>
      <w:r w:rsidR="00284FC5">
        <w:rPr>
          <w:rFonts w:ascii="Times New Roman" w:eastAsia="HiddenHorzOCR" w:hAnsi="Times New Roman" w:cs="Times New Roman"/>
          <w:color w:val="000000" w:themeColor="text1"/>
          <w:sz w:val="28"/>
          <w:szCs w:val="28"/>
        </w:rPr>
        <w:t xml:space="preserve"> [20</w:t>
      </w:r>
      <w:r w:rsidR="00306BB9" w:rsidRPr="009C089B">
        <w:rPr>
          <w:rFonts w:ascii="Times New Roman" w:eastAsia="HiddenHorzOCR" w:hAnsi="Times New Roman" w:cs="Times New Roman"/>
          <w:color w:val="000000" w:themeColor="text1"/>
          <w:sz w:val="28"/>
          <w:szCs w:val="28"/>
        </w:rPr>
        <w:t>, с. 26]</w:t>
      </w:r>
      <w:r w:rsidR="000F1EBB" w:rsidRPr="009C089B">
        <w:rPr>
          <w:rFonts w:ascii="Times New Roman" w:eastAsia="HiddenHorzOCR" w:hAnsi="Times New Roman" w:cs="Times New Roman"/>
          <w:color w:val="000000" w:themeColor="text1"/>
          <w:sz w:val="28"/>
          <w:szCs w:val="28"/>
        </w:rPr>
        <w:t>.</w:t>
      </w:r>
    </w:p>
    <w:p w:rsidR="000F1EBB" w:rsidRPr="009C089B" w:rsidRDefault="000F1EBB" w:rsidP="00E7184A">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Головною метою політичного крила БСФ, яке очолив колишній агент консервативної партії Ф. М. Бокс, було створення організаційного механізму</w:t>
      </w:r>
    </w:p>
    <w:p w:rsidR="000F1EBB" w:rsidRPr="009C089B" w:rsidRDefault="000F1EBB" w:rsidP="00E7184A">
      <w:pPr>
        <w:tabs>
          <w:tab w:val="left" w:pos="9781"/>
        </w:tabs>
        <w:autoSpaceDE w:val="0"/>
        <w:autoSpaceDN w:val="0"/>
        <w:adjustRightInd w:val="0"/>
        <w:spacing w:after="0" w:line="360" w:lineRule="auto"/>
        <w:ind w:left="397"/>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Союзу для підготовки БСФ до участі у виборах. </w:t>
      </w:r>
      <w:r w:rsidR="00241F2D">
        <w:rPr>
          <w:rFonts w:ascii="Times New Roman" w:eastAsia="HiddenHorzOCR" w:hAnsi="Times New Roman" w:cs="Times New Roman"/>
          <w:color w:val="000000" w:themeColor="text1"/>
          <w:sz w:val="28"/>
          <w:szCs w:val="28"/>
        </w:rPr>
        <w:t>В</w:t>
      </w:r>
      <w:r w:rsidRPr="009C089B">
        <w:rPr>
          <w:rFonts w:ascii="Times New Roman" w:eastAsia="HiddenHorzOCR" w:hAnsi="Times New Roman" w:cs="Times New Roman"/>
          <w:color w:val="000000" w:themeColor="text1"/>
          <w:sz w:val="28"/>
          <w:szCs w:val="28"/>
        </w:rPr>
        <w:t xml:space="preserve">ождь британських фашистів писав у газеті «Дейлі Мейл», що організація, очолювана Боксом, повинна «діяти як звичайний політичний рух». Якщо згадати прагнення Ротерміра зблизити БСФ з правим крилом консервативної  партії і, таким чином, інтегрувати Союз Мослі в традиційну політичну систему, то не дивно, що цей газетний магнат надав Мослі можливість розповісти на </w:t>
      </w:r>
      <w:r w:rsidRPr="009C089B">
        <w:rPr>
          <w:rFonts w:ascii="Times New Roman" w:eastAsia="HiddenHorzOCR" w:hAnsi="Times New Roman" w:cs="Times New Roman"/>
          <w:color w:val="000000" w:themeColor="text1"/>
          <w:sz w:val="28"/>
          <w:szCs w:val="28"/>
        </w:rPr>
        <w:lastRenderedPageBreak/>
        <w:t>сторінках своєї газети про плани керівництва БСФ, приділяти в 1935 році значно більше уваги, ніж раніше, традиційній політичній діяльності</w:t>
      </w:r>
      <w:r w:rsidR="00306BB9" w:rsidRPr="009C089B">
        <w:rPr>
          <w:rFonts w:ascii="Times New Roman" w:eastAsia="HiddenHorzOCR" w:hAnsi="Times New Roman" w:cs="Times New Roman"/>
          <w:color w:val="000000" w:themeColor="text1"/>
          <w:sz w:val="28"/>
          <w:szCs w:val="28"/>
        </w:rPr>
        <w:t xml:space="preserve"> [2, с. 128]</w:t>
      </w:r>
      <w:r w:rsidRPr="009C089B">
        <w:rPr>
          <w:rFonts w:ascii="Times New Roman" w:eastAsia="HiddenHorzOCR" w:hAnsi="Times New Roman" w:cs="Times New Roman"/>
          <w:color w:val="000000" w:themeColor="text1"/>
          <w:sz w:val="28"/>
          <w:szCs w:val="28"/>
        </w:rPr>
        <w:t>.</w:t>
      </w:r>
    </w:p>
    <w:p w:rsidR="000F1EBB" w:rsidRPr="009C089B" w:rsidRDefault="000F1EBB" w:rsidP="00E7184A">
      <w:pPr>
        <w:tabs>
          <w:tab w:val="left" w:pos="9781"/>
        </w:tabs>
        <w:autoSpaceDE w:val="0"/>
        <w:autoSpaceDN w:val="0"/>
        <w:adjustRightInd w:val="0"/>
        <w:spacing w:after="0" w:line="360" w:lineRule="auto"/>
        <w:ind w:left="397"/>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         Відразу після оголошення вождем фашистів проектів реорганізації БСФ впливова англійська газета «Манчестер Гардіанн» наступним чином коментувала ці плани: «Освальд Мослі робить зусилля для повернення в консервативний загін, у який лорд Ротермір закликав його кілька місяців тому. Однак ці прогнози «Манчестер Гардіанн»  не виправдалися.</w:t>
      </w:r>
    </w:p>
    <w:p w:rsidR="000F1EBB" w:rsidRPr="009C089B" w:rsidRDefault="000F1EBB" w:rsidP="00E7184A">
      <w:pPr>
        <w:tabs>
          <w:tab w:val="left" w:pos="9781"/>
        </w:tabs>
        <w:autoSpaceDE w:val="0"/>
        <w:autoSpaceDN w:val="0"/>
        <w:adjustRightInd w:val="0"/>
        <w:spacing w:after="0" w:line="360" w:lineRule="auto"/>
        <w:ind w:left="397"/>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          Керівники БСФ ставили перед політичним крилом Союзу завдання активно діяти у кожному виборчому окрузі та районі країни, для чого планувалося створити там спеціальні офіси БСФ з метою ведення агітації і боротьби за голоси місцевих жителів. Одночасно з цим лідери БСФ закликали всі відділення Спілки створювати передвиборні грошові фонди. Судячи з усього, саме в цей час, в 1935році, фашисти видали спеціальну брошуру «Керівництво для окружної виборчої організації», в якій детально роз'яснювалося, як членам БСФ треба проводити виборчу кампанію, яким чином створити місцеву організацію для участі у виборах і як офіцерам і відповідальним співробітникам політичного крила БСФ слід вести агітаційну роботу в ході підготовки та під час проведення виборів</w:t>
      </w:r>
      <w:r w:rsidR="00F847F2">
        <w:rPr>
          <w:rFonts w:ascii="Times New Roman" w:eastAsia="HiddenHorzOCR" w:hAnsi="Times New Roman" w:cs="Times New Roman"/>
          <w:color w:val="000000" w:themeColor="text1"/>
          <w:sz w:val="28"/>
          <w:szCs w:val="28"/>
        </w:rPr>
        <w:t>[11</w:t>
      </w:r>
      <w:r w:rsidR="00306BB9" w:rsidRPr="009C089B">
        <w:rPr>
          <w:rFonts w:ascii="Times New Roman" w:eastAsia="HiddenHorzOCR" w:hAnsi="Times New Roman" w:cs="Times New Roman"/>
          <w:color w:val="000000" w:themeColor="text1"/>
          <w:sz w:val="28"/>
          <w:szCs w:val="28"/>
        </w:rPr>
        <w:t>, с. 89]</w:t>
      </w:r>
      <w:r w:rsidRPr="009C089B">
        <w:rPr>
          <w:rFonts w:ascii="Times New Roman" w:eastAsia="HiddenHorzOCR" w:hAnsi="Times New Roman" w:cs="Times New Roman"/>
          <w:color w:val="000000" w:themeColor="text1"/>
          <w:sz w:val="28"/>
          <w:szCs w:val="28"/>
        </w:rPr>
        <w:t>.</w:t>
      </w:r>
    </w:p>
    <w:p w:rsidR="000F1EBB" w:rsidRPr="009C089B" w:rsidRDefault="000F1EBB" w:rsidP="00E7184A">
      <w:pPr>
        <w:tabs>
          <w:tab w:val="left" w:pos="9781"/>
        </w:tabs>
        <w:autoSpaceDE w:val="0"/>
        <w:autoSpaceDN w:val="0"/>
        <w:adjustRightInd w:val="0"/>
        <w:spacing w:after="0" w:line="360" w:lineRule="auto"/>
        <w:ind w:left="397"/>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           За планами вождя БСФ, всі члени Союзу, що не були чорносорочечниками, переходили в підпорядкування  Боксу, це означало, що фашистське керівництво готове було залучити до ведення звичайної політичної діяльності і передвиборної агітації більшість рядових членів БСФ. На місцях політичної організації повинні були курувати спеціальні офіцери і агенти БСФ, їм на допомогу надавалися офіцери-чорносороченці для здійснення зв'язку і координації активності між двома підрозділами БСФ. «Чорносорочечники, – писав Мослі в газеті «Блекшет», –допомагатимуть виборчій організації в справі завоювання голосів»</w:t>
      </w:r>
      <w:r w:rsidR="00241F2D">
        <w:rPr>
          <w:rFonts w:ascii="Times New Roman" w:eastAsia="HiddenHorzOCR" w:hAnsi="Times New Roman" w:cs="Times New Roman"/>
          <w:color w:val="000000" w:themeColor="text1"/>
          <w:sz w:val="28"/>
          <w:szCs w:val="28"/>
          <w:lang w:val="ru-RU"/>
        </w:rPr>
        <w:t xml:space="preserve"> </w:t>
      </w:r>
      <w:r w:rsidR="00F847F2">
        <w:rPr>
          <w:rFonts w:ascii="Times New Roman" w:eastAsia="HiddenHorzOCR" w:hAnsi="Times New Roman" w:cs="Times New Roman"/>
          <w:color w:val="000000" w:themeColor="text1"/>
          <w:sz w:val="28"/>
          <w:szCs w:val="28"/>
        </w:rPr>
        <w:t>[</w:t>
      </w:r>
      <w:r w:rsidR="00284FC5">
        <w:rPr>
          <w:rFonts w:ascii="Times New Roman" w:eastAsia="HiddenHorzOCR" w:hAnsi="Times New Roman" w:cs="Times New Roman"/>
          <w:color w:val="000000" w:themeColor="text1"/>
          <w:sz w:val="28"/>
          <w:szCs w:val="28"/>
        </w:rPr>
        <w:t>87</w:t>
      </w:r>
      <w:r w:rsidR="00306BB9" w:rsidRPr="009C089B">
        <w:rPr>
          <w:rFonts w:ascii="Times New Roman" w:eastAsia="HiddenHorzOCR" w:hAnsi="Times New Roman" w:cs="Times New Roman"/>
          <w:color w:val="000000" w:themeColor="text1"/>
          <w:sz w:val="28"/>
          <w:szCs w:val="28"/>
        </w:rPr>
        <w:t>, с. 11]</w:t>
      </w:r>
      <w:r w:rsidRPr="009C089B">
        <w:rPr>
          <w:rFonts w:ascii="Times New Roman" w:eastAsia="HiddenHorzOCR" w:hAnsi="Times New Roman" w:cs="Times New Roman"/>
          <w:color w:val="000000" w:themeColor="text1"/>
          <w:sz w:val="28"/>
          <w:szCs w:val="28"/>
        </w:rPr>
        <w:t xml:space="preserve">. Наведені вище зміни в організації спілки свідчили про те, що на початку 1935 року лідери БСФ явно хотіли перемістити акцент у діяльності Союзу з </w:t>
      </w:r>
      <w:r w:rsidRPr="009C089B">
        <w:rPr>
          <w:rFonts w:ascii="Times New Roman" w:eastAsia="HiddenHorzOCR" w:hAnsi="Times New Roman" w:cs="Times New Roman"/>
          <w:color w:val="000000" w:themeColor="text1"/>
          <w:sz w:val="28"/>
          <w:szCs w:val="28"/>
        </w:rPr>
        <w:lastRenderedPageBreak/>
        <w:t>політики, що передбачала перманентне використання сили і методів залякування, на підготовку до участі у виборах і традиційну політичну активність.</w:t>
      </w:r>
    </w:p>
    <w:p w:rsidR="000F1EBB" w:rsidRPr="009C089B" w:rsidRDefault="000F1EBB" w:rsidP="00E7184A">
      <w:pPr>
        <w:tabs>
          <w:tab w:val="left" w:pos="9781"/>
        </w:tabs>
        <w:autoSpaceDE w:val="0"/>
        <w:autoSpaceDN w:val="0"/>
        <w:adjustRightInd w:val="0"/>
        <w:spacing w:after="0" w:line="360" w:lineRule="auto"/>
        <w:ind w:left="397"/>
        <w:jc w:val="both"/>
        <w:rPr>
          <w:rFonts w:ascii="Times New Roman"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           Разом з тим, незважаючи на оголошені керівництвом британських фашистів зміни у структурі та характері діяльності БСФ, реорганізація Союзу проходила з великими труднощами. Лише через чотири місяці після початку кампанії по створенню виборчого механізму БСФ в фашистській пресі з'явилося перше повідомлення про те, що в Ліверпулі наближається до завершення реорганізація місцевого відділення. Однак слід враховувати той факт, що, за даними Спеціального відділення поліції, Ліверпульське відділення БСФ на початку літа було дуже слабким і проявляло вкрай незначну активність. Наступне повідомлення про те, що відбувалися зміни у структурі Союзу з'явилося в пресі БСФ тільки в середині червня </w:t>
      </w:r>
      <w:r w:rsidRPr="009C089B">
        <w:rPr>
          <w:rFonts w:ascii="Times New Roman" w:hAnsi="Times New Roman" w:cs="Times New Roman"/>
          <w:color w:val="000000" w:themeColor="text1"/>
          <w:sz w:val="28"/>
          <w:szCs w:val="28"/>
        </w:rPr>
        <w:t>1935 року в  газеті «Блекшет» була опублікована інформація про створення в Лідсі політичних підрозділів БСФ на основі виборчих районів міста. Скупість і фрагментарний характер інформації центрального друкованого органу БСФ про реорганізацію Союзу свідчили про те, що оголошена Мослі в середині січня структурна перебудова БСФ просувалася вкрай повільно.</w:t>
      </w:r>
    </w:p>
    <w:p w:rsidR="000F1EBB" w:rsidRPr="009C089B" w:rsidRDefault="000F1EBB" w:rsidP="00E7184A">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Намір Освальда Мослі більш активно використовувати традиційні форми діяльності, прийняті в суспільно-політичному житті Британії, знаходило вираження не тільки в планах взяти участь у найближчих виборах, але і в тому, що лідери БСФ у своїй пропаганді стали приділяти увагу більш широкому, ніж раніше, колі проблем. Керівники Союзу відстоювали ідею всебічного зміцнення влади Лондона в колоніальних володіннях. Інтерес до цієї проблеми був викликаний антибританськими виступами в ряді залежних країн і, в першу чергу, в Індії. «Наше завдання зберегти в незмінному вигляд</w:t>
      </w:r>
      <w:r w:rsidR="002B1039">
        <w:rPr>
          <w:rFonts w:ascii="Times New Roman" w:hAnsi="Times New Roman" w:cs="Times New Roman"/>
          <w:color w:val="000000" w:themeColor="text1"/>
          <w:sz w:val="28"/>
          <w:szCs w:val="28"/>
        </w:rPr>
        <w:t>і структуру британської імперії</w:t>
      </w:r>
      <w:r w:rsidRPr="009C089B">
        <w:rPr>
          <w:rFonts w:ascii="Times New Roman" w:hAnsi="Times New Roman" w:cs="Times New Roman"/>
          <w:color w:val="000000" w:themeColor="text1"/>
          <w:sz w:val="28"/>
          <w:szCs w:val="28"/>
        </w:rPr>
        <w:t>»</w:t>
      </w:r>
      <w:r w:rsidR="00EB6FC8">
        <w:rPr>
          <w:rFonts w:ascii="Times New Roman" w:hAnsi="Times New Roman" w:cs="Times New Roman"/>
          <w:color w:val="000000" w:themeColor="text1"/>
          <w:sz w:val="28"/>
          <w:szCs w:val="28"/>
        </w:rPr>
        <w:t xml:space="preserve"> [101</w:t>
      </w:r>
      <w:r w:rsidR="00B62ED5" w:rsidRPr="009C089B">
        <w:rPr>
          <w:rFonts w:ascii="Times New Roman" w:hAnsi="Times New Roman" w:cs="Times New Roman"/>
          <w:color w:val="000000" w:themeColor="text1"/>
          <w:sz w:val="28"/>
          <w:szCs w:val="28"/>
        </w:rPr>
        <w:t>, с. 15]</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w:t>
      </w:r>
      <w:r w:rsidRPr="009C089B">
        <w:rPr>
          <w:rFonts w:ascii="Times New Roman" w:hAnsi="Times New Roman" w:cs="Times New Roman"/>
          <w:color w:val="000000" w:themeColor="text1"/>
          <w:sz w:val="28"/>
          <w:szCs w:val="28"/>
        </w:rPr>
        <w:t xml:space="preserve"> стверджував засновник Союзу фашистів в одній зі статей, опублікованій в січні 1935року Мосл</w:t>
      </w:r>
      <w:r w:rsidR="00B62ED5" w:rsidRPr="009C089B">
        <w:rPr>
          <w:rFonts w:ascii="Times New Roman" w:hAnsi="Times New Roman" w:cs="Times New Roman"/>
          <w:color w:val="000000" w:themeColor="text1"/>
          <w:sz w:val="28"/>
          <w:szCs w:val="28"/>
        </w:rPr>
        <w:t>і розглядав колонії як аграрно-</w:t>
      </w:r>
      <w:r w:rsidRPr="009C089B">
        <w:rPr>
          <w:rFonts w:ascii="Times New Roman" w:hAnsi="Times New Roman" w:cs="Times New Roman"/>
          <w:color w:val="000000" w:themeColor="text1"/>
          <w:sz w:val="28"/>
          <w:szCs w:val="28"/>
        </w:rPr>
        <w:t xml:space="preserve">сировинні придатки </w:t>
      </w:r>
      <w:r w:rsidRPr="009C089B">
        <w:rPr>
          <w:rFonts w:ascii="Times New Roman" w:hAnsi="Times New Roman" w:cs="Times New Roman"/>
          <w:color w:val="000000" w:themeColor="text1"/>
          <w:sz w:val="28"/>
          <w:szCs w:val="28"/>
        </w:rPr>
        <w:lastRenderedPageBreak/>
        <w:t xml:space="preserve">британської промисловості і в одній з робіт підкреслював, що після приходу до влади фашисти всіма засобами будуть зберігати і підтримувати подібне положення колоніально залежних від Британії країн. На відміну від нацистської Німеччини та фашистської Італії лідери БСФ не ставили за мету захоплення нових територій. Це було обумовлено тим, що Британія була величезною колоніальною імперією, в якій в міжвоєнний період ясно позначилися перші ознаки кризи. </w:t>
      </w:r>
    </w:p>
    <w:p w:rsidR="000F1EBB" w:rsidRPr="009C089B" w:rsidRDefault="000F1EBB" w:rsidP="00E7184A">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Повертаючись до розгляду тих змін у структурі БСФ, які на початку </w:t>
      </w:r>
      <w:r w:rsidR="009D6B18">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1935 року планував здійснити Мослі, слід зазначити, що наприкінці весни цього року вождь БСФ, відкрито не заперечуючи необхідність створення виборчого механізму Союзу, на ділі фактично згорнув всю діяльність.</w:t>
      </w:r>
    </w:p>
    <w:p w:rsidR="000F1EBB" w:rsidRPr="009C089B" w:rsidRDefault="000F1EBB" w:rsidP="00E7184A">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На </w:t>
      </w:r>
      <w:r w:rsidRPr="00434655">
        <w:rPr>
          <w:rFonts w:ascii="Times New Roman" w:hAnsi="Times New Roman" w:cs="Times New Roman"/>
          <w:color w:val="000000" w:themeColor="text1"/>
          <w:sz w:val="28"/>
          <w:szCs w:val="28"/>
        </w:rPr>
        <w:t>початку травня 1</w:t>
      </w:r>
      <w:r w:rsidR="00434655" w:rsidRPr="00434655">
        <w:rPr>
          <w:rFonts w:ascii="Times New Roman" w:hAnsi="Times New Roman" w:cs="Times New Roman"/>
          <w:color w:val="000000" w:themeColor="text1"/>
          <w:sz w:val="28"/>
          <w:szCs w:val="28"/>
        </w:rPr>
        <w:t>933</w:t>
      </w:r>
      <w:r w:rsidRPr="00434655">
        <w:rPr>
          <w:rFonts w:ascii="Times New Roman" w:hAnsi="Times New Roman" w:cs="Times New Roman"/>
          <w:color w:val="000000" w:themeColor="text1"/>
          <w:sz w:val="28"/>
          <w:szCs w:val="28"/>
        </w:rPr>
        <w:t xml:space="preserve"> року</w:t>
      </w:r>
      <w:r w:rsidRPr="009C089B">
        <w:rPr>
          <w:rFonts w:ascii="Times New Roman" w:hAnsi="Times New Roman" w:cs="Times New Roman"/>
          <w:color w:val="000000" w:themeColor="text1"/>
          <w:sz w:val="28"/>
          <w:szCs w:val="28"/>
        </w:rPr>
        <w:t xml:space="preserve"> Мослі об'єднав керівництво Політичної та Чорносороченцевої організацій в руках Френсіса Хоукінса. Політичне крило стало іменуватися Відділом технічних консультацій, і в структурі Союзу йому відводилася явно другорядна роль. Подібні зміни в організації Спілки стали наслідком гострих внутрішніх протиріч серед фашистського керівництва і відобразили ослаблення всередині БСФ впливу тих лідерів (в першу чергу Ф. М. Боксу), які надавали першорядне значення традиційним форм політичної діяльності БСФ</w:t>
      </w:r>
      <w:r w:rsidR="00EB6FC8">
        <w:rPr>
          <w:rFonts w:ascii="Times New Roman" w:hAnsi="Times New Roman" w:cs="Times New Roman"/>
          <w:color w:val="000000" w:themeColor="text1"/>
          <w:sz w:val="28"/>
          <w:szCs w:val="28"/>
        </w:rPr>
        <w:t xml:space="preserve"> [41</w:t>
      </w:r>
      <w:r w:rsidR="00B62ED5" w:rsidRPr="009C089B">
        <w:rPr>
          <w:rFonts w:ascii="Times New Roman" w:hAnsi="Times New Roman" w:cs="Times New Roman"/>
          <w:color w:val="000000" w:themeColor="text1"/>
          <w:sz w:val="28"/>
          <w:szCs w:val="28"/>
        </w:rPr>
        <w:t>, с. 157]</w:t>
      </w:r>
      <w:r w:rsidRPr="009C089B">
        <w:rPr>
          <w:rFonts w:ascii="Times New Roman" w:hAnsi="Times New Roman" w:cs="Times New Roman"/>
          <w:color w:val="000000" w:themeColor="text1"/>
          <w:sz w:val="28"/>
          <w:szCs w:val="28"/>
        </w:rPr>
        <w:t>.</w:t>
      </w:r>
    </w:p>
    <w:p w:rsidR="000F1EBB" w:rsidRPr="009C089B" w:rsidRDefault="000F1EBB" w:rsidP="00E7184A">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Взаємні звинувачення і розбіжності у вищому керівництві БСФ досягли такого напруження, що для подолання внутрішніх конфліктів в БСФ був створений спеціальний Судовий відділ розслідування, який очолили капітан Ревілья, майор Лукас і майор Тейлор. В середині липня цей відділ розглядав заяву А. К. Честертона, в якому останній стверджував, що Бокс і майор Клегорн перешкоджають розвитку фашистського руху і їх діяльність, на думку Честертона, викликає протест багатьох вищих офіцерів Союзу, включаючи Беккета, Джойса, Ліпера, капітана Донована і капітана третього рангу Ейткена. На жаль, немає даних про результати цього розслідування, але сам факт створення Судового відділу і відмічені розгляду виявилися додатковим свідченням того, що організація Мослі переживала в 1935 році </w:t>
      </w:r>
      <w:r w:rsidRPr="009C089B">
        <w:rPr>
          <w:rFonts w:ascii="Times New Roman" w:hAnsi="Times New Roman" w:cs="Times New Roman"/>
          <w:color w:val="000000" w:themeColor="text1"/>
          <w:sz w:val="28"/>
          <w:szCs w:val="28"/>
        </w:rPr>
        <w:lastRenderedPageBreak/>
        <w:t>глибоку внутрішню кризу, наслідками якої стало посилення протиріч і конфліктів серед керівництва БСФ і гарячковий пошук лідерами фашистів різних шляхів і методів подолання прогресувала в цей період стагнації Союзу</w:t>
      </w:r>
      <w:r w:rsidR="00284FC5">
        <w:rPr>
          <w:rFonts w:ascii="Times New Roman" w:hAnsi="Times New Roman" w:cs="Times New Roman"/>
          <w:color w:val="000000" w:themeColor="text1"/>
          <w:sz w:val="28"/>
          <w:szCs w:val="28"/>
        </w:rPr>
        <w:t>.</w:t>
      </w:r>
    </w:p>
    <w:p w:rsidR="002B1039" w:rsidRDefault="000F1EBB" w:rsidP="00E7184A">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Ослаблення всередині керівництва фашистського руху позицій Боксу і його прихильників привело до того, що влітку і восени 1935 року в Союзі значно менше, ніж на початку року, приділялося уваги створенню виборчого механізму БСФ, що знайшло відображення в газеті «Блекшет», на сторінках якої фактично не публікувались матеріали про цей напрямок діяльності Союзу</w:t>
      </w:r>
      <w:r w:rsidR="00EB6FC8">
        <w:rPr>
          <w:rFonts w:ascii="Times New Roman" w:hAnsi="Times New Roman" w:cs="Times New Roman"/>
          <w:color w:val="000000" w:themeColor="text1"/>
          <w:sz w:val="28"/>
          <w:szCs w:val="28"/>
        </w:rPr>
        <w:t>[46</w:t>
      </w:r>
      <w:r w:rsidR="00284FC5" w:rsidRPr="009C089B">
        <w:rPr>
          <w:rFonts w:ascii="Times New Roman" w:hAnsi="Times New Roman" w:cs="Times New Roman"/>
          <w:color w:val="000000" w:themeColor="text1"/>
          <w:sz w:val="28"/>
          <w:szCs w:val="28"/>
        </w:rPr>
        <w:t>, с. 25]</w:t>
      </w:r>
      <w:r w:rsidRPr="009C089B">
        <w:rPr>
          <w:rFonts w:ascii="Times New Roman" w:hAnsi="Times New Roman" w:cs="Times New Roman"/>
          <w:color w:val="000000" w:themeColor="text1"/>
          <w:sz w:val="28"/>
          <w:szCs w:val="28"/>
        </w:rPr>
        <w:t xml:space="preserve">. Подібна позиція вищого керівництва БСФ, а також продовжувалося в 1935 році ослаблення Союзу і внутрішні протиріччя серед керівництва призвели до того, що в умовах, коли в листопаді цього року в Британії були оголошені загальні вибори, Мослі був змушений відмовитися від участі в них. Фашистський Союз, за словами поліцейських агентів був настільки слабкий, що серед його керівництва навіть не піднімалося питання про висунення кандидатів у парламент на загальні вибори. </w:t>
      </w:r>
    </w:p>
    <w:p w:rsidR="000F1EBB" w:rsidRDefault="00241F2D" w:rsidP="00E7184A">
      <w:pPr>
        <w:spacing w:after="0" w:line="360" w:lineRule="auto"/>
        <w:ind w:left="397" w:firstLine="708"/>
        <w:jc w:val="both"/>
        <w:rPr>
          <w:rFonts w:ascii="Times New Roman" w:hAnsi="Times New Roman" w:cs="Times New Roman"/>
          <w:color w:val="000000" w:themeColor="text1"/>
          <w:sz w:val="28"/>
          <w:szCs w:val="28"/>
        </w:rPr>
      </w:pPr>
      <w:r w:rsidRPr="00241F2D">
        <w:rPr>
          <w:rFonts w:ascii="Times New Roman" w:hAnsi="Times New Roman" w:cs="Times New Roman"/>
          <w:color w:val="000000" w:themeColor="text1"/>
          <w:sz w:val="28"/>
          <w:szCs w:val="28"/>
        </w:rPr>
        <w:t>В 1933</w:t>
      </w:r>
      <w:r w:rsidR="000F1EBB" w:rsidRPr="00241F2D">
        <w:rPr>
          <w:rFonts w:ascii="Times New Roman" w:hAnsi="Times New Roman" w:cs="Times New Roman"/>
          <w:color w:val="000000" w:themeColor="text1"/>
          <w:sz w:val="28"/>
          <w:szCs w:val="28"/>
        </w:rPr>
        <w:t xml:space="preserve"> році</w:t>
      </w:r>
      <w:r w:rsidR="000F1EBB" w:rsidRPr="009C089B">
        <w:rPr>
          <w:rFonts w:ascii="Times New Roman" w:hAnsi="Times New Roman" w:cs="Times New Roman"/>
          <w:color w:val="000000" w:themeColor="text1"/>
          <w:sz w:val="28"/>
          <w:szCs w:val="28"/>
        </w:rPr>
        <w:t xml:space="preserve"> лідери БСФ одночасно зі спробами зав'язати тісні зв'язки з нацистським керівництвом і проектами створення організаційного механізму для участі у виборах багато уваги приділяли веденню пропаганди серед робітників, що стало одним з центральних напрямів діяльності Союзу в зазначений час. Намагаючись залучити робітників у БСФ, Мослі сподівався знайти в їх особі головну опору своєму руху і таким чином подолати ослаблення Союзу</w:t>
      </w:r>
      <w:r w:rsidR="00284FC5">
        <w:rPr>
          <w:rFonts w:ascii="Times New Roman" w:hAnsi="Times New Roman" w:cs="Times New Roman"/>
          <w:color w:val="000000" w:themeColor="text1"/>
          <w:sz w:val="28"/>
          <w:szCs w:val="28"/>
        </w:rPr>
        <w:t xml:space="preserve"> [</w:t>
      </w:r>
      <w:r w:rsidR="00EB6FC8">
        <w:rPr>
          <w:rFonts w:ascii="Times New Roman" w:hAnsi="Times New Roman" w:cs="Times New Roman"/>
          <w:color w:val="000000" w:themeColor="text1"/>
          <w:sz w:val="28"/>
          <w:szCs w:val="28"/>
          <w:lang w:val="ru-RU"/>
        </w:rPr>
        <w:t>105</w:t>
      </w:r>
      <w:r w:rsidR="00B62ED5" w:rsidRPr="009C089B">
        <w:rPr>
          <w:rFonts w:ascii="Times New Roman" w:hAnsi="Times New Roman" w:cs="Times New Roman"/>
          <w:color w:val="000000" w:themeColor="text1"/>
          <w:sz w:val="28"/>
          <w:szCs w:val="28"/>
        </w:rPr>
        <w:t>, с.</w:t>
      </w:r>
      <w:r w:rsidR="00FF5DA2">
        <w:rPr>
          <w:rFonts w:ascii="Times New Roman" w:hAnsi="Times New Roman" w:cs="Times New Roman"/>
          <w:color w:val="000000" w:themeColor="text1"/>
          <w:sz w:val="28"/>
          <w:szCs w:val="28"/>
        </w:rPr>
        <w:t xml:space="preserve"> </w:t>
      </w:r>
      <w:r w:rsidR="00B62ED5" w:rsidRPr="009C089B">
        <w:rPr>
          <w:rFonts w:ascii="Times New Roman" w:hAnsi="Times New Roman" w:cs="Times New Roman"/>
          <w:color w:val="000000" w:themeColor="text1"/>
          <w:sz w:val="28"/>
          <w:szCs w:val="28"/>
        </w:rPr>
        <w:t>12]</w:t>
      </w:r>
      <w:r w:rsidR="000F1EBB" w:rsidRPr="009C089B">
        <w:rPr>
          <w:rFonts w:ascii="Times New Roman" w:hAnsi="Times New Roman" w:cs="Times New Roman"/>
          <w:color w:val="000000" w:themeColor="text1"/>
          <w:sz w:val="28"/>
          <w:szCs w:val="28"/>
        </w:rPr>
        <w:t xml:space="preserve">. </w:t>
      </w:r>
    </w:p>
    <w:p w:rsidR="00620133" w:rsidRPr="00D4648E" w:rsidRDefault="00620133" w:rsidP="00E7184A">
      <w:pPr>
        <w:spacing w:after="0" w:line="360" w:lineRule="auto"/>
        <w:ind w:left="397"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w:t>
      </w:r>
      <w:r w:rsidRPr="00620133">
        <w:rPr>
          <w:rFonts w:ascii="Times New Roman" w:hAnsi="Times New Roman" w:cs="Times New Roman"/>
          <w:color w:val="000000" w:themeColor="text1"/>
          <w:sz w:val="28"/>
          <w:szCs w:val="28"/>
        </w:rPr>
        <w:t xml:space="preserve"> необхідно відзначити, що </w:t>
      </w:r>
      <w:r w:rsidR="00E7184A">
        <w:rPr>
          <w:rFonts w:ascii="Times New Roman" w:hAnsi="Times New Roman" w:cs="Times New Roman"/>
          <w:color w:val="000000" w:themeColor="text1"/>
          <w:sz w:val="28"/>
          <w:szCs w:val="28"/>
        </w:rPr>
        <w:t>виникнення у Великої Б</w:t>
      </w:r>
      <w:r w:rsidRPr="00620133">
        <w:rPr>
          <w:rFonts w:ascii="Times New Roman" w:hAnsi="Times New Roman" w:cs="Times New Roman"/>
          <w:color w:val="000000" w:themeColor="text1"/>
          <w:sz w:val="28"/>
          <w:szCs w:val="28"/>
        </w:rPr>
        <w:t>ританії на початку 30-х років, в розпал світової економічної кризи право радикальної організації, зуміла привернути увагу всього суспільства, стало можливим як внаслідок певного впливу континентальних фашистських рухів, так і під чималим впливом світової війни, яка наочно продемонструвала</w:t>
      </w:r>
      <w:r w:rsidR="00D4648E">
        <w:rPr>
          <w:rFonts w:ascii="Times New Roman" w:hAnsi="Times New Roman" w:cs="Times New Roman"/>
          <w:color w:val="000000" w:themeColor="text1"/>
          <w:sz w:val="28"/>
          <w:szCs w:val="28"/>
        </w:rPr>
        <w:t xml:space="preserve"> </w:t>
      </w:r>
      <w:r w:rsidRPr="00D4648E">
        <w:rPr>
          <w:rFonts w:ascii="Times New Roman" w:hAnsi="Times New Roman" w:cs="Times New Roman"/>
          <w:color w:val="000000" w:themeColor="text1"/>
          <w:sz w:val="28"/>
          <w:szCs w:val="28"/>
        </w:rPr>
        <w:t xml:space="preserve">можливість значно обмежити демократію в країні і показала ефективність директивних </w:t>
      </w:r>
      <w:r w:rsidRPr="00D4648E">
        <w:rPr>
          <w:rFonts w:ascii="Times New Roman" w:hAnsi="Times New Roman" w:cs="Times New Roman"/>
          <w:color w:val="000000" w:themeColor="text1"/>
          <w:sz w:val="28"/>
          <w:szCs w:val="28"/>
        </w:rPr>
        <w:lastRenderedPageBreak/>
        <w:t>методів управління для вирішення найрізноманітніших проблем,</w:t>
      </w:r>
      <w:r w:rsidR="00D4648E" w:rsidRPr="00D4648E">
        <w:rPr>
          <w:rFonts w:ascii="Times New Roman" w:hAnsi="Times New Roman" w:cs="Times New Roman"/>
          <w:color w:val="000000" w:themeColor="text1"/>
          <w:sz w:val="28"/>
          <w:szCs w:val="28"/>
        </w:rPr>
        <w:t xml:space="preserve"> </w:t>
      </w:r>
      <w:r w:rsidRPr="00D4648E">
        <w:rPr>
          <w:rFonts w:ascii="Times New Roman" w:hAnsi="Times New Roman" w:cs="Times New Roman"/>
          <w:color w:val="000000" w:themeColor="text1"/>
          <w:sz w:val="28"/>
          <w:szCs w:val="28"/>
        </w:rPr>
        <w:t>в тому числі в громадській сфері.</w:t>
      </w:r>
    </w:p>
    <w:p w:rsidR="00620133" w:rsidRDefault="00620133" w:rsidP="000F1EBB">
      <w:pPr>
        <w:spacing w:after="0" w:line="360" w:lineRule="auto"/>
        <w:ind w:firstLine="708"/>
        <w:jc w:val="both"/>
        <w:rPr>
          <w:rFonts w:ascii="Times New Roman" w:hAnsi="Times New Roman" w:cs="Times New Roman"/>
          <w:color w:val="000000" w:themeColor="text1"/>
          <w:sz w:val="28"/>
          <w:szCs w:val="28"/>
        </w:rPr>
      </w:pPr>
    </w:p>
    <w:p w:rsidR="00CA75CA" w:rsidRPr="00CA75CA" w:rsidRDefault="00CA75CA" w:rsidP="00CA75CA"/>
    <w:p w:rsidR="00C3234A" w:rsidRPr="00C3234A" w:rsidRDefault="00244640" w:rsidP="00C3234A">
      <w:pPr>
        <w:pStyle w:val="1"/>
        <w:rPr>
          <w:rFonts w:eastAsia="HiddenHorzOCR"/>
        </w:rPr>
      </w:pPr>
      <w:bookmarkStart w:id="7" w:name="_Toc90488524"/>
      <w:r>
        <w:rPr>
          <w:rFonts w:eastAsia="HiddenHorzOCR"/>
        </w:rPr>
        <w:t>РОЗДІЛ 3</w:t>
      </w:r>
      <w:r w:rsidR="0089515F">
        <w:rPr>
          <w:rFonts w:eastAsia="HiddenHorzOCR"/>
          <w:lang w:val="ru-RU"/>
        </w:rPr>
        <w:t xml:space="preserve">. </w:t>
      </w:r>
      <w:r w:rsidR="000F1EBB" w:rsidRPr="009C089B">
        <w:rPr>
          <w:rFonts w:eastAsia="HiddenHorzOCR"/>
        </w:rPr>
        <w:t>ПРАКТИЧНА ДІЯЛЬНІСТЬ БСФ</w:t>
      </w:r>
      <w:r w:rsidR="00BC5819">
        <w:rPr>
          <w:rFonts w:eastAsia="HiddenHorzOCR"/>
        </w:rPr>
        <w:t xml:space="preserve"> У 1933 – 1940 РР.</w:t>
      </w:r>
      <w:bookmarkEnd w:id="7"/>
    </w:p>
    <w:p w:rsidR="000C2A23" w:rsidRDefault="007667CD" w:rsidP="00C3234A">
      <w:pPr>
        <w:pStyle w:val="2"/>
        <w:rPr>
          <w:rFonts w:eastAsia="HiddenHorzOCR"/>
        </w:rPr>
      </w:pPr>
      <w:bookmarkStart w:id="8" w:name="_Toc90488525"/>
      <w:r>
        <w:rPr>
          <w:rFonts w:eastAsia="HiddenHorzOCR"/>
        </w:rPr>
        <w:t>3.1 Кульмінація пропагандиської діяльності Британського союзу фашистів</w:t>
      </w:r>
      <w:bookmarkEnd w:id="8"/>
      <w:r>
        <w:rPr>
          <w:rFonts w:eastAsia="HiddenHorzOCR"/>
        </w:rPr>
        <w:t xml:space="preserve"> </w:t>
      </w:r>
    </w:p>
    <w:p w:rsidR="00C3234A" w:rsidRPr="00C3234A" w:rsidRDefault="00C3234A" w:rsidP="00C3234A"/>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 другій половині 1933 року відбулося помітне пожвавлення діяльності БСФ. Були організовані численні мітинги та зібрання. Перший  численний мітинг, який нараховував 3 тисячі чоловік відбувся в Манчестері. В липні того ж року близько тисячі чорносороченців, серед яких було 100 жінок у формі, вперше пройшлися маршем вул</w:t>
      </w:r>
      <w:r w:rsidR="00A009EC" w:rsidRPr="009C089B">
        <w:rPr>
          <w:rFonts w:ascii="Times New Roman" w:eastAsia="HiddenHorzOCR" w:hAnsi="Times New Roman" w:cs="Times New Roman"/>
          <w:color w:val="000000" w:themeColor="text1"/>
          <w:sz w:val="28"/>
          <w:szCs w:val="28"/>
        </w:rPr>
        <w:t xml:space="preserve">ицями Лондона. Восени  </w:t>
      </w:r>
      <w:r w:rsidRPr="009C089B">
        <w:rPr>
          <w:rFonts w:ascii="Times New Roman" w:eastAsia="HiddenHorzOCR" w:hAnsi="Times New Roman" w:cs="Times New Roman"/>
          <w:color w:val="000000" w:themeColor="text1"/>
          <w:sz w:val="28"/>
          <w:szCs w:val="28"/>
        </w:rPr>
        <w:t>1933 року фашисти організували масові марші в</w:t>
      </w:r>
      <w:r w:rsidRPr="009C089B">
        <w:rPr>
          <w:rFonts w:ascii="Times New Roman" w:eastAsia="HiddenHorzOCR" w:hAnsi="Times New Roman" w:cs="Times New Roman"/>
          <w:b/>
          <w:color w:val="000000" w:themeColor="text1"/>
          <w:sz w:val="28"/>
          <w:szCs w:val="28"/>
        </w:rPr>
        <w:t xml:space="preserve"> </w:t>
      </w:r>
      <w:r w:rsidRPr="009C089B">
        <w:rPr>
          <w:rFonts w:ascii="Times New Roman" w:eastAsia="HiddenHorzOCR" w:hAnsi="Times New Roman" w:cs="Times New Roman"/>
          <w:color w:val="000000" w:themeColor="text1"/>
          <w:sz w:val="28"/>
          <w:szCs w:val="28"/>
        </w:rPr>
        <w:t>Бірмінгемі та Манчестері.</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Такі марші стали поширеним явищем серед пропагандистської діяльності. Мослі зазначав, що там де проводиться мітинг обов’язково повинен пройти марш. Він надавав великої уваги вуличним походам. Більше того, керівник БСФ підкреслював, що «у всіх можливих випадках марш повинен мати пріоритетне значення по відношенню до мітингів».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«Одні програми і політичні пропозиції не ведуть до перемоги,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говорив Мослі.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Здивуйте, шокуйте людей чимось новим. Якщо треба, викличте «розпечену лаву» опозиції, це створить інтерес до вас, а пізніше дозволить за</w:t>
      </w:r>
      <w:r w:rsidR="002B1039">
        <w:rPr>
          <w:rFonts w:ascii="Times New Roman" w:eastAsia="HiddenHorzOCR" w:hAnsi="Times New Roman" w:cs="Times New Roman"/>
          <w:color w:val="000000" w:themeColor="text1"/>
          <w:sz w:val="28"/>
          <w:szCs w:val="28"/>
        </w:rPr>
        <w:t>ручитися твердою пі</w:t>
      </w:r>
      <w:r w:rsidR="00EB6FC8">
        <w:rPr>
          <w:rFonts w:ascii="Times New Roman" w:eastAsia="HiddenHorzOCR" w:hAnsi="Times New Roman" w:cs="Times New Roman"/>
          <w:color w:val="000000" w:themeColor="text1"/>
          <w:sz w:val="28"/>
          <w:szCs w:val="28"/>
        </w:rPr>
        <w:t>дтримкою» [108</w:t>
      </w:r>
      <w:r w:rsidRPr="009C089B">
        <w:rPr>
          <w:rFonts w:ascii="Times New Roman" w:eastAsia="HiddenHorzOCR" w:hAnsi="Times New Roman" w:cs="Times New Roman"/>
          <w:color w:val="000000" w:themeColor="text1"/>
          <w:sz w:val="28"/>
          <w:szCs w:val="28"/>
        </w:rPr>
        <w:t>, с. 84].</w:t>
      </w:r>
    </w:p>
    <w:p w:rsidR="00A009EC"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Найголовніше завдання, яке ставив перед собою Мослі використовуючи марші, як метод пропаганди, було те, щоб сформувати в громадян віз</w:t>
      </w:r>
      <w:r w:rsidR="00B62ED5" w:rsidRPr="009C089B">
        <w:rPr>
          <w:rFonts w:ascii="Times New Roman" w:eastAsia="HiddenHorzOCR" w:hAnsi="Times New Roman" w:cs="Times New Roman"/>
          <w:color w:val="000000" w:themeColor="text1"/>
          <w:sz w:val="28"/>
          <w:szCs w:val="28"/>
        </w:rPr>
        <w:t xml:space="preserve">уальний образ фашистського руху. </w:t>
      </w:r>
      <w:r w:rsidRPr="009C089B">
        <w:rPr>
          <w:rFonts w:ascii="Times New Roman" w:eastAsia="HiddenHorzOCR" w:hAnsi="Times New Roman" w:cs="Times New Roman"/>
          <w:color w:val="000000" w:themeColor="text1"/>
          <w:sz w:val="28"/>
          <w:szCs w:val="28"/>
        </w:rPr>
        <w:t>«Тактика шоку» на свідомість мас була, за словами головного ідеолога Союзу, однією з основних в пропагандистській діяльності БСФ.</w:t>
      </w:r>
      <w:r w:rsidR="00B62ED5" w:rsidRPr="009C089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Не лише марші, але й інші суспільні заходи, які організовувались керівництвом Союзу, мали на меті довести, що фашисти в будь-який момент можуть застосовувати терор для утвердження своїх поглядів. Доказом цього був мітинг 12 березня 1933 </w:t>
      </w:r>
      <w:r w:rsidRPr="009C089B">
        <w:rPr>
          <w:rFonts w:ascii="Times New Roman" w:eastAsia="HiddenHorzOCR" w:hAnsi="Times New Roman" w:cs="Times New Roman"/>
          <w:color w:val="000000" w:themeColor="text1"/>
          <w:sz w:val="28"/>
          <w:szCs w:val="28"/>
        </w:rPr>
        <w:lastRenderedPageBreak/>
        <w:t xml:space="preserve">року, на якому були присутні 30 тисяч чоловік та 130 розпорядників Союзу. Після того, як Мослі висвітлив основні програмні установи Союзу, один із присутніх у залі намагався задати йому питання. Однак після цього, відразу ж до нього підійшов розпорядник та намагався вивести його із залу, в результаті </w:t>
      </w:r>
      <w:r w:rsidR="00F847F2">
        <w:rPr>
          <w:rFonts w:ascii="Times New Roman" w:eastAsia="HiddenHorzOCR" w:hAnsi="Times New Roman" w:cs="Times New Roman"/>
          <w:color w:val="000000" w:themeColor="text1"/>
          <w:sz w:val="28"/>
          <w:szCs w:val="28"/>
        </w:rPr>
        <w:t>чог</w:t>
      </w:r>
      <w:r w:rsidR="00EB6FC8">
        <w:rPr>
          <w:rFonts w:ascii="Times New Roman" w:eastAsia="HiddenHorzOCR" w:hAnsi="Times New Roman" w:cs="Times New Roman"/>
          <w:color w:val="000000" w:themeColor="text1"/>
          <w:sz w:val="28"/>
          <w:szCs w:val="28"/>
        </w:rPr>
        <w:t>о між ними почалася бійка [76</w:t>
      </w:r>
      <w:r w:rsidRPr="009C089B">
        <w:rPr>
          <w:rFonts w:ascii="Times New Roman" w:eastAsia="HiddenHorzOCR" w:hAnsi="Times New Roman" w:cs="Times New Roman"/>
          <w:color w:val="000000" w:themeColor="text1"/>
          <w:sz w:val="28"/>
          <w:szCs w:val="28"/>
        </w:rPr>
        <w:t>, с. 84]. Присутні, які були не згодні з діями розпорядника також вчинили бійку, в ході якої фашисти використовували резинові дубинки. Один із глядачів підійшов до Мослі та повідомив, що розпорядник Союзу б'є жінку, на що Мослі просто мовчки стояв та спостерігав за тим, що відбувається в залі.</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Такий випадок не був одиноким. По</w:t>
      </w:r>
      <w:r w:rsidR="00A009EC" w:rsidRPr="009C089B">
        <w:rPr>
          <w:rFonts w:ascii="Times New Roman" w:eastAsia="HiddenHorzOCR" w:hAnsi="Times New Roman" w:cs="Times New Roman"/>
          <w:color w:val="000000" w:themeColor="text1"/>
          <w:sz w:val="28"/>
          <w:szCs w:val="28"/>
        </w:rPr>
        <w:t xml:space="preserve">дібна ситуація відбулася  </w:t>
      </w:r>
      <w:r w:rsidRPr="009C089B">
        <w:rPr>
          <w:rFonts w:ascii="Times New Roman" w:eastAsia="HiddenHorzOCR" w:hAnsi="Times New Roman" w:cs="Times New Roman"/>
          <w:color w:val="000000" w:themeColor="text1"/>
          <w:sz w:val="28"/>
          <w:szCs w:val="28"/>
        </w:rPr>
        <w:t>2 листопада в міському залі Оксфорда. Очевидно, що глузування Освальда Мослі на адресу прихильників пацифізму мали явно провокаційний характер і не могли не викликати обурення багатьох студентів. Один з них викрикнув про те, що вони не будуть боротися за короля та країну. І після цього відразу отримав удар в обличчя від одного з прихильників Мослі. Слідом за цим загін чорносороченців почав бити тих, хто висловлював незгоду з позицією Мослі, при цьому фашисти використовували кастети і важкі кільця.</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Три студентки, колишні свідки безчинств чорносороченців, наступним чином описували на сторінках газети «Манчестер»  один з епізодів цього вечора: «Група чорносороченців била ногами в обличчя людину, що лежала на підлозі і не могла уже чинити опір... Кілька людей було скинуто фашистами </w:t>
      </w:r>
      <w:r w:rsidR="00366BCE">
        <w:rPr>
          <w:rFonts w:ascii="Times New Roman" w:eastAsia="HiddenHorzOCR" w:hAnsi="Times New Roman" w:cs="Times New Roman"/>
          <w:color w:val="000000" w:themeColor="text1"/>
          <w:sz w:val="28"/>
          <w:szCs w:val="28"/>
        </w:rPr>
        <w:t>зі сходів» [10</w:t>
      </w:r>
      <w:r w:rsidR="00EB6FC8">
        <w:rPr>
          <w:rFonts w:ascii="Times New Roman" w:eastAsia="HiddenHorzOCR" w:hAnsi="Times New Roman" w:cs="Times New Roman"/>
          <w:color w:val="000000" w:themeColor="text1"/>
          <w:sz w:val="28"/>
          <w:szCs w:val="28"/>
        </w:rPr>
        <w:t>0</w:t>
      </w:r>
      <w:r w:rsidRPr="009C089B">
        <w:rPr>
          <w:rFonts w:ascii="Times New Roman" w:eastAsia="HiddenHorzOCR" w:hAnsi="Times New Roman" w:cs="Times New Roman"/>
          <w:color w:val="000000" w:themeColor="text1"/>
          <w:sz w:val="28"/>
          <w:szCs w:val="28"/>
        </w:rPr>
        <w:t>, с. 11].</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Наведені приклади були не поодинокими в політичній діяльності БСФ. Протягом 1933 року використання фашистами насильства в ході проведених ними мітингів ставало все більш частим явищем. Тільки за офіційними даними за перші 6 місяців 1933 року в країні відбулося 11 випадків подібного роду заворушень, а в наступні 6 місяців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 вже 22 випадки.</w:t>
      </w:r>
      <w:r w:rsidR="00B62ED5" w:rsidRPr="009C089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Лідери різних політичних партій не сприймали всерйоз діяльність </w:t>
      </w:r>
      <w:r w:rsidRPr="009C089B">
        <w:rPr>
          <w:rFonts w:ascii="Times New Roman" w:eastAsia="HiddenHorzOCR" w:hAnsi="Times New Roman" w:cs="Times New Roman"/>
          <w:color w:val="000000" w:themeColor="text1"/>
          <w:sz w:val="28"/>
          <w:szCs w:val="28"/>
        </w:rPr>
        <w:lastRenderedPageBreak/>
        <w:t xml:space="preserve">БСФ, вони були впевнені, що їхня діяльність не отримає широкої популярності. Наприкінці 1933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на початку 1934 рр. зразком та прикладом для наслідування були італійські фашисти. Саме в цей час Союз значно активізував свою діяльність.</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В серпні керівництво орендувало в двох </w:t>
      </w:r>
      <w:r w:rsidR="00A009EC" w:rsidRPr="009C089B">
        <w:rPr>
          <w:rFonts w:ascii="Times New Roman" w:eastAsia="HiddenHorzOCR" w:hAnsi="Times New Roman" w:cs="Times New Roman"/>
          <w:color w:val="000000" w:themeColor="text1"/>
          <w:sz w:val="28"/>
          <w:szCs w:val="28"/>
        </w:rPr>
        <w:t xml:space="preserve">членів парламенту за </w:t>
      </w:r>
      <w:r w:rsidRPr="009C089B">
        <w:rPr>
          <w:rFonts w:ascii="Times New Roman" w:eastAsia="HiddenHorzOCR" w:hAnsi="Times New Roman" w:cs="Times New Roman"/>
          <w:color w:val="000000" w:themeColor="text1"/>
          <w:sz w:val="28"/>
          <w:szCs w:val="28"/>
        </w:rPr>
        <w:t xml:space="preserve">1100 фунтів в рік велике </w:t>
      </w:r>
      <w:r w:rsidR="009C089B" w:rsidRPr="009C089B">
        <w:rPr>
          <w:rFonts w:ascii="Times New Roman" w:eastAsia="HiddenHorzOCR" w:hAnsi="Times New Roman" w:cs="Times New Roman"/>
          <w:color w:val="000000" w:themeColor="text1"/>
          <w:sz w:val="28"/>
          <w:szCs w:val="28"/>
        </w:rPr>
        <w:t>приміщення, яке</w:t>
      </w:r>
      <w:r w:rsidRPr="009C089B">
        <w:rPr>
          <w:rFonts w:ascii="Times New Roman" w:eastAsia="HiddenHorzOCR" w:hAnsi="Times New Roman" w:cs="Times New Roman"/>
          <w:color w:val="000000" w:themeColor="text1"/>
          <w:sz w:val="28"/>
          <w:szCs w:val="28"/>
        </w:rPr>
        <w:t xml:space="preserve"> розташовувалося в лондонському районі Челсі, було перейменовано фашистами в «Чорній дім», і туди був переведений Нац</w:t>
      </w:r>
      <w:r w:rsidR="00EB6FC8">
        <w:rPr>
          <w:rFonts w:ascii="Times New Roman" w:eastAsia="HiddenHorzOCR" w:hAnsi="Times New Roman" w:cs="Times New Roman"/>
          <w:color w:val="000000" w:themeColor="text1"/>
          <w:sz w:val="28"/>
          <w:szCs w:val="28"/>
        </w:rPr>
        <w:t>іональний штаб БСФ [51</w:t>
      </w:r>
      <w:r w:rsidR="00A009EC" w:rsidRPr="009C089B">
        <w:rPr>
          <w:rFonts w:ascii="Times New Roman" w:eastAsia="HiddenHorzOCR" w:hAnsi="Times New Roman" w:cs="Times New Roman"/>
          <w:color w:val="000000" w:themeColor="text1"/>
          <w:sz w:val="28"/>
          <w:szCs w:val="28"/>
        </w:rPr>
        <w:t xml:space="preserve">, с. 20]. </w:t>
      </w:r>
      <w:r w:rsidR="009044BB">
        <w:rPr>
          <w:rFonts w:ascii="Times New Roman" w:eastAsia="HiddenHorzOCR" w:hAnsi="Times New Roman" w:cs="Times New Roman"/>
          <w:color w:val="000000" w:themeColor="text1"/>
          <w:sz w:val="28"/>
          <w:szCs w:val="28"/>
        </w:rPr>
        <w:t xml:space="preserve">В листопаді </w:t>
      </w:r>
      <w:r w:rsidRPr="009C089B">
        <w:rPr>
          <w:rFonts w:ascii="Times New Roman" w:eastAsia="HiddenHorzOCR" w:hAnsi="Times New Roman" w:cs="Times New Roman"/>
          <w:color w:val="000000" w:themeColor="text1"/>
          <w:sz w:val="28"/>
          <w:szCs w:val="28"/>
        </w:rPr>
        <w:t>1933 року фашисти стали випускати другу газету – «Фешист Вік». Восени 1933 року Мослі здійснив своє перше пропагандистське турне  Англією.</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 цей період фашисти все частіше проводили мітинги та зібрання. Значно зросла чисельність членів Союзу. За д</w:t>
      </w:r>
      <w:r w:rsidR="00B62ED5" w:rsidRPr="009C089B">
        <w:rPr>
          <w:rFonts w:ascii="Times New Roman" w:eastAsia="HiddenHorzOCR" w:hAnsi="Times New Roman" w:cs="Times New Roman"/>
          <w:color w:val="000000" w:themeColor="text1"/>
          <w:sz w:val="28"/>
          <w:szCs w:val="28"/>
        </w:rPr>
        <w:t>аними</w:t>
      </w:r>
      <w:r w:rsidR="009044BB">
        <w:rPr>
          <w:rFonts w:ascii="Times New Roman" w:eastAsia="HiddenHorzOCR" w:hAnsi="Times New Roman" w:cs="Times New Roman"/>
          <w:color w:val="000000" w:themeColor="text1"/>
          <w:sz w:val="28"/>
          <w:szCs w:val="28"/>
        </w:rPr>
        <w:t xml:space="preserve"> преси на початку </w:t>
      </w:r>
      <w:r w:rsidRPr="009C089B">
        <w:rPr>
          <w:rFonts w:ascii="Times New Roman" w:eastAsia="HiddenHorzOCR" w:hAnsi="Times New Roman" w:cs="Times New Roman"/>
          <w:color w:val="000000" w:themeColor="text1"/>
          <w:sz w:val="28"/>
          <w:szCs w:val="28"/>
        </w:rPr>
        <w:t>1934 року їхня чисельність досягла – 17 тисяч чоловік. Керівники з гордістю заявляли, що «навряд чи знайдеться газета, в якій би не йшлося про фашистів».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В першій половині 1934 року БСФ проводив багаточисельні мітинги по всій країні. Один із наймасштабних відбувся 22 квітня в лондонському залі Альберт Холл. На ньому були присутні близько 5 тисяч фашистів. На сторінках преси, яка належала Ротерміру, постійно рекламувався даний мітинг. Вечірня газета </w:t>
      </w:r>
      <w:r w:rsidRPr="009C089B">
        <w:rPr>
          <w:rFonts w:ascii="Times New Roman" w:eastAsia="HiddenHorzOCR" w:hAnsi="Times New Roman" w:cs="Times New Roman"/>
          <w:color w:val="000000" w:themeColor="text1"/>
          <w:sz w:val="28"/>
          <w:szCs w:val="28"/>
        </w:rPr>
        <w:t>«Івнінг Ньюз» запропонували читачам відповісти на запитання: «Чому я люблю чорносороченців?». За кращі 250 відповідей були обіцяні безкоштовн</w:t>
      </w:r>
      <w:r w:rsidR="00284FC5">
        <w:rPr>
          <w:rFonts w:ascii="Times New Roman" w:eastAsia="HiddenHorzOCR" w:hAnsi="Times New Roman" w:cs="Times New Roman"/>
          <w:color w:val="000000" w:themeColor="text1"/>
          <w:sz w:val="28"/>
          <w:szCs w:val="28"/>
        </w:rPr>
        <w:t>і білети на мітинг 22 квітня [</w:t>
      </w:r>
      <w:r w:rsidR="00EB6FC8">
        <w:rPr>
          <w:rFonts w:ascii="Times New Roman" w:eastAsia="HiddenHorzOCR" w:hAnsi="Times New Roman" w:cs="Times New Roman"/>
          <w:color w:val="000000" w:themeColor="text1"/>
          <w:sz w:val="28"/>
          <w:szCs w:val="28"/>
          <w:lang w:val="ru-RU"/>
        </w:rPr>
        <w:t>33</w:t>
      </w:r>
      <w:r w:rsidRPr="009C089B">
        <w:rPr>
          <w:rFonts w:ascii="Times New Roman" w:eastAsia="HiddenHorzOCR" w:hAnsi="Times New Roman" w:cs="Times New Roman"/>
          <w:color w:val="000000" w:themeColor="text1"/>
          <w:sz w:val="28"/>
          <w:szCs w:val="28"/>
        </w:rPr>
        <w:t>, с. 220].</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Організація </w:t>
      </w:r>
      <w:r w:rsidR="009C089B" w:rsidRPr="009C089B">
        <w:rPr>
          <w:rFonts w:ascii="Times New Roman" w:eastAsia="HiddenHorzOCR" w:hAnsi="Times New Roman" w:cs="Times New Roman"/>
          <w:color w:val="000000" w:themeColor="text1"/>
          <w:sz w:val="28"/>
          <w:szCs w:val="28"/>
        </w:rPr>
        <w:t>мітингу</w:t>
      </w:r>
      <w:r w:rsidRPr="009C089B">
        <w:rPr>
          <w:rFonts w:ascii="Times New Roman" w:eastAsia="HiddenHorzOCR" w:hAnsi="Times New Roman" w:cs="Times New Roman"/>
          <w:color w:val="000000" w:themeColor="text1"/>
          <w:sz w:val="28"/>
          <w:szCs w:val="28"/>
        </w:rPr>
        <w:t xml:space="preserve"> відрізнялась театральністю та була розрахована на те, щоб максимально вплинути на емоції та почуття людини з натовпу.</w:t>
      </w:r>
      <w:r w:rsidRPr="009C089B">
        <w:rPr>
          <w:rFonts w:ascii="Times New Roman" w:eastAsia="HiddenHorzOCR" w:hAnsi="Times New Roman" w:cs="Times New Roman"/>
          <w:b/>
          <w:color w:val="000000" w:themeColor="text1"/>
          <w:sz w:val="28"/>
          <w:szCs w:val="28"/>
        </w:rPr>
        <w:t xml:space="preserve"> </w:t>
      </w:r>
      <w:r w:rsidRPr="009C089B">
        <w:rPr>
          <w:rFonts w:ascii="Times New Roman" w:eastAsia="HiddenHorzOCR" w:hAnsi="Times New Roman" w:cs="Times New Roman"/>
          <w:color w:val="000000" w:themeColor="text1"/>
          <w:sz w:val="28"/>
          <w:szCs w:val="28"/>
        </w:rPr>
        <w:t>Освальд Мослі з’явився в Альберт Холлі в чорній формі під звуки фашистського маршу. Коли засновник БСФ зайшов до зали, більшість присутніх стоячи йому аплодували т</w:t>
      </w:r>
      <w:r w:rsidR="00F847F2">
        <w:rPr>
          <w:rFonts w:ascii="Times New Roman" w:eastAsia="HiddenHorzOCR" w:hAnsi="Times New Roman" w:cs="Times New Roman"/>
          <w:color w:val="000000" w:themeColor="text1"/>
          <w:sz w:val="28"/>
          <w:szCs w:val="28"/>
        </w:rPr>
        <w:t>а вітали фашистським с</w:t>
      </w:r>
      <w:r w:rsidR="00EB6FC8">
        <w:rPr>
          <w:rFonts w:ascii="Times New Roman" w:eastAsia="HiddenHorzOCR" w:hAnsi="Times New Roman" w:cs="Times New Roman"/>
          <w:color w:val="000000" w:themeColor="text1"/>
          <w:sz w:val="28"/>
          <w:szCs w:val="28"/>
        </w:rPr>
        <w:t>алютом [73</w:t>
      </w:r>
      <w:r w:rsidR="009044B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с. 65]. В промові Мослі говорилось про те, що фашизм буде привнесений в країну британськими методами, що не згадувалося намір фашистів встановити диктатуру, але підкреслювалось, що першим актом </w:t>
      </w:r>
      <w:r w:rsidRPr="009C089B">
        <w:rPr>
          <w:rFonts w:ascii="Times New Roman" w:eastAsia="HiddenHorzOCR" w:hAnsi="Times New Roman" w:cs="Times New Roman"/>
          <w:color w:val="000000" w:themeColor="text1"/>
          <w:sz w:val="28"/>
          <w:szCs w:val="28"/>
        </w:rPr>
        <w:lastRenderedPageBreak/>
        <w:t>фашистського парламенту буде наділення уряду абсолютною владою. В результаті керівництво БСФ випустило пластинку з промовою Освальда Мослі 22 квітня.</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Мітинг в Альберт Холлі пройшов без сутичок, на відміну від інших зібрань, які відбувалися в 1934 році та в минулому році, про що неодноразово висвітлювалось на сторінках газет.</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b/>
          <w:color w:val="000000" w:themeColor="text1"/>
          <w:sz w:val="28"/>
          <w:szCs w:val="28"/>
        </w:rPr>
      </w:pPr>
      <w:r w:rsidRPr="009C089B">
        <w:rPr>
          <w:rFonts w:ascii="Times New Roman" w:eastAsia="HiddenHorzOCR" w:hAnsi="Times New Roman" w:cs="Times New Roman"/>
          <w:color w:val="000000" w:themeColor="text1"/>
          <w:sz w:val="28"/>
          <w:szCs w:val="28"/>
        </w:rPr>
        <w:t>У січні 1934 року відбулися зіткнення на мітингу в Бірмінгемі, в квітні в Лондоні чорносороченці жорстоко побили тих, хто намагався перебивати виступав лектора БСФ. На початку березня фашисти напали, використовуючи гумові палиці, на представників</w:t>
      </w:r>
      <w:r w:rsidR="00B62ED5" w:rsidRPr="009C089B">
        <w:rPr>
          <w:rFonts w:ascii="Times New Roman" w:eastAsia="HiddenHorzOCR" w:hAnsi="Times New Roman" w:cs="Times New Roman"/>
          <w:color w:val="000000" w:themeColor="text1"/>
          <w:sz w:val="28"/>
          <w:szCs w:val="28"/>
        </w:rPr>
        <w:t xml:space="preserve"> кооперативного руху, </w:t>
      </w:r>
      <w:r w:rsidRPr="009C089B">
        <w:rPr>
          <w:rFonts w:ascii="Times New Roman" w:eastAsia="HiddenHorzOCR" w:hAnsi="Times New Roman" w:cs="Times New Roman"/>
          <w:color w:val="000000" w:themeColor="text1"/>
          <w:sz w:val="28"/>
          <w:szCs w:val="28"/>
        </w:rPr>
        <w:t>24 травня в Кілберні члени БСФ зірвали мітинг Британського антивоєнного руху, 29 березня в Брістолі мали місце жорстокі бійки в результаті спроб чорносороченців пройти маршем через місто, а 13 травня після невдалого фашистського маршу відбулися зіткнення і бійки. Колишній член БСФ Артур Фаусетт згадував, що на північному сході Англії група чорносороченців переїжджала з одного міста в інше з єдиною метою «розправитися з червоними». За перші місяці 1934 року на мітингах БСФ тільки за офіційними даними було поранено 48</w:t>
      </w:r>
      <w:r w:rsidR="00EB6FC8">
        <w:rPr>
          <w:rFonts w:ascii="Times New Roman" w:eastAsia="HiddenHorzOCR" w:hAnsi="Times New Roman" w:cs="Times New Roman"/>
          <w:color w:val="000000" w:themeColor="text1"/>
          <w:sz w:val="28"/>
          <w:szCs w:val="28"/>
        </w:rPr>
        <w:t xml:space="preserve"> чоловік [107</w:t>
      </w:r>
      <w:r w:rsidRPr="009C089B">
        <w:rPr>
          <w:rFonts w:ascii="Times New Roman" w:eastAsia="HiddenHorzOCR" w:hAnsi="Times New Roman" w:cs="Times New Roman"/>
          <w:color w:val="000000" w:themeColor="text1"/>
          <w:sz w:val="28"/>
          <w:szCs w:val="28"/>
        </w:rPr>
        <w:t>, с. 96]. Хоча зіткнення і заворушення відбувалися в результаті енергійних дій антифашистсько налаштованих британців, проте подібна активність противників БСФ в більшості своїй була викликана провокаційним характером походів або виступів чорносорочечнців.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В 1934 році насилля та побої фашистів досягли небачених результатів. Дане питання стало обговорюватися в парламенті. В березні-травні 1934 року в палаті общин в результаті обговорення дій БСФ, деякі законодавці, висловилися занепокоєння у </w:t>
      </w:r>
      <w:r w:rsidR="00916113" w:rsidRPr="009C089B">
        <w:rPr>
          <w:rFonts w:ascii="Times New Roman" w:eastAsia="HiddenHorzOCR" w:hAnsi="Times New Roman" w:cs="Times New Roman"/>
          <w:color w:val="000000" w:themeColor="text1"/>
          <w:sz w:val="28"/>
          <w:szCs w:val="28"/>
        </w:rPr>
        <w:t>зв’язку</w:t>
      </w:r>
      <w:r w:rsidRPr="009C089B">
        <w:rPr>
          <w:rFonts w:ascii="Times New Roman" w:eastAsia="HiddenHorzOCR" w:hAnsi="Times New Roman" w:cs="Times New Roman"/>
          <w:color w:val="000000" w:themeColor="text1"/>
          <w:sz w:val="28"/>
          <w:szCs w:val="28"/>
        </w:rPr>
        <w:t xml:space="preserve"> з методами, які застосовували фашисти. Міністр внутрішніх справ Джон Гілмор визнав провокаційні дії БСФ, однак ніяких рішучих дій проти Союзу не було здійснено.</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lastRenderedPageBreak/>
        <w:t xml:space="preserve">В інтерв’ю 30 червня 1933 року Мослі було поставлене запитання: «Чи будете ви використовувати силу, для того щоб отримати владу?». – «Ми будемо використовувати силу,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відповідав вождь БСФ,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для того, щоб наділити фашистське прав</w:t>
      </w:r>
      <w:r w:rsidR="00366BCE">
        <w:rPr>
          <w:rFonts w:ascii="Times New Roman" w:eastAsia="HiddenHorzOCR" w:hAnsi="Times New Roman" w:cs="Times New Roman"/>
          <w:color w:val="000000" w:themeColor="text1"/>
          <w:sz w:val="28"/>
          <w:szCs w:val="28"/>
        </w:rPr>
        <w:t>ління абсолютною владою дій» [</w:t>
      </w:r>
      <w:r w:rsidR="00EB6FC8">
        <w:rPr>
          <w:rFonts w:ascii="Times New Roman" w:eastAsia="HiddenHorzOCR" w:hAnsi="Times New Roman" w:cs="Times New Roman"/>
          <w:color w:val="000000" w:themeColor="text1"/>
          <w:sz w:val="28"/>
          <w:szCs w:val="28"/>
          <w:lang w:val="ru-RU"/>
        </w:rPr>
        <w:t>23</w:t>
      </w:r>
      <w:r w:rsidRPr="009C089B">
        <w:rPr>
          <w:rFonts w:ascii="Times New Roman" w:eastAsia="HiddenHorzOCR" w:hAnsi="Times New Roman" w:cs="Times New Roman"/>
          <w:color w:val="000000" w:themeColor="text1"/>
          <w:sz w:val="28"/>
          <w:szCs w:val="28"/>
        </w:rPr>
        <w:t>, с. 311].</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7 червня 1934 року Освальд Мослі організував широкомасштабний мітинг, для цього він орендував лондонський зал «Олімпія». На цей мітинг керівництво БСФ запросили не мало впливових людей. Головною метою цього зібрання було показати зростаючу силу та організованість Союзу. На ньому були присутні близько 12 тисяч чоловік. Зал повністю заповнений. Це було наймасовіше зібрання за час діяльності БСФ.</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Перед початком мітингу оркестр Союзу фашистів виконав гімн БСФ, після чого 56 знаменосців урочисто внесли до зали національні та фашистські прапори. В слід за цим, після напруженої паузи </w:t>
      </w:r>
      <w:r w:rsidR="00241F2D" w:rsidRPr="009C089B">
        <w:rPr>
          <w:rFonts w:ascii="Times New Roman" w:hAnsi="Times New Roman" w:cs="Times New Roman"/>
          <w:color w:val="000000" w:themeColor="text1"/>
          <w:sz w:val="28"/>
          <w:szCs w:val="28"/>
        </w:rPr>
        <w:t>з’явився</w:t>
      </w:r>
      <w:r w:rsidRPr="009C089B">
        <w:rPr>
          <w:rFonts w:ascii="Times New Roman" w:hAnsi="Times New Roman" w:cs="Times New Roman"/>
          <w:color w:val="000000" w:themeColor="text1"/>
          <w:sz w:val="28"/>
          <w:szCs w:val="28"/>
        </w:rPr>
        <w:t xml:space="preserve"> Мослі в супроводі кількох охоронців.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Під час виголошення промови Освальдом Мослі, його мову усилювало 24 динаміки. В залі були присутні люди, які були не згодні з позицією БСФ та не схвалювали фашизм. Під час викриків у залі, яких до речі було дуже важко почути, так як промова Мослі була дуже гучною, він припиняв говорити, а в цей час кілька чорносороченців накидалися на нього, били та просто викидали із зали.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Безжальні розправи фашистів над своїми жертвами відбувалися не тільки в залі, а й за його межами. Шеппард, священик і письменник, в інтерв'ю газеті  розповідав про те, що відбувалося в коридорах поблизу залу: «Я бачив жорстоко побитого молодика, щойно видаленого з залу, –  говорив </w:t>
      </w:r>
      <w:r w:rsidR="009044BB">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Шеппард. – Обличчя в нього було в крові, він задихався, але й тут жахливе насильство тривало. Ціла орава фашистів гналася за ним по коридору. Один схопив його за ноги, інші за руки, а інші, хто міг дотя</w:t>
      </w:r>
      <w:r w:rsidR="00B62ED5" w:rsidRPr="009C089B">
        <w:rPr>
          <w:rFonts w:ascii="Times New Roman" w:hAnsi="Times New Roman" w:cs="Times New Roman"/>
          <w:color w:val="000000" w:themeColor="text1"/>
          <w:sz w:val="28"/>
          <w:szCs w:val="28"/>
        </w:rPr>
        <w:t>г</w:t>
      </w:r>
      <w:r w:rsidR="00284FC5">
        <w:rPr>
          <w:rFonts w:ascii="Times New Roman" w:hAnsi="Times New Roman" w:cs="Times New Roman"/>
          <w:color w:val="000000" w:themeColor="text1"/>
          <w:sz w:val="28"/>
          <w:szCs w:val="28"/>
        </w:rPr>
        <w:t>нутися, били його по голові» [</w:t>
      </w:r>
      <w:r w:rsidR="00EB6FC8">
        <w:rPr>
          <w:rFonts w:ascii="Times New Roman" w:hAnsi="Times New Roman" w:cs="Times New Roman"/>
          <w:color w:val="000000" w:themeColor="text1"/>
          <w:sz w:val="28"/>
          <w:szCs w:val="28"/>
          <w:lang w:val="ru-RU"/>
        </w:rPr>
        <w:t>20</w:t>
      </w:r>
      <w:r w:rsidR="00284FC5">
        <w:rPr>
          <w:rFonts w:ascii="Times New Roman" w:hAnsi="Times New Roman" w:cs="Times New Roman"/>
          <w:color w:val="000000" w:themeColor="text1"/>
          <w:sz w:val="28"/>
          <w:szCs w:val="28"/>
        </w:rPr>
        <w:t>, с. 11</w:t>
      </w:r>
      <w:r w:rsidRPr="009C089B">
        <w:rPr>
          <w:rFonts w:ascii="Times New Roman" w:hAnsi="Times New Roman" w:cs="Times New Roman"/>
          <w:color w:val="000000" w:themeColor="text1"/>
          <w:sz w:val="28"/>
          <w:szCs w:val="28"/>
        </w:rPr>
        <w:t xml:space="preserve">].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У результаті безчинств, які вчинили фашисти в «Олімпії», десятки людей отримали поранення, у зв’язку з чим поблизу залу було організовано </w:t>
      </w:r>
      <w:r w:rsidRPr="009C089B">
        <w:rPr>
          <w:rFonts w:ascii="Times New Roman" w:hAnsi="Times New Roman" w:cs="Times New Roman"/>
          <w:color w:val="000000" w:themeColor="text1"/>
          <w:sz w:val="28"/>
          <w:szCs w:val="28"/>
        </w:rPr>
        <w:lastRenderedPageBreak/>
        <w:t>декілька пунктів першої медичної допомоги. Доктор Горер, що обслуговув один із них, зазначав, що ним було зафіксовано 70 осіб, які отримали каліцтва. На інший медичний пункт звернулося 20-30 поранених, серед яких були 2 жінки. В найближчій лікарні допомога була надана 10 постраждалим під час мітингу.</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За даними Спеціального відділу поліції, вождь БСФ позитивно оцінював результат даного мітингу. «Дух чорносороченців  восторжествував... «Олімпія» ознаменувала нову віху в наступі фашизму», – писав Мослі на сторінках« Блекшет». «Мітинг в Олімпії став видатним громадським заходом чорносороченців, він буде мати далекосяжні наслідки для всієї Британії, він проголосив появу нової політичної сили в житті кра</w:t>
      </w:r>
      <w:r w:rsidR="00366BCE">
        <w:rPr>
          <w:rFonts w:ascii="Times New Roman" w:hAnsi="Times New Roman" w:cs="Times New Roman"/>
          <w:color w:val="000000" w:themeColor="text1"/>
          <w:sz w:val="28"/>
          <w:szCs w:val="28"/>
        </w:rPr>
        <w:t>їни», –  стверджував Мослі [</w:t>
      </w:r>
      <w:r w:rsidR="00EB6FC8" w:rsidRPr="00EB6FC8">
        <w:rPr>
          <w:rFonts w:ascii="Times New Roman" w:hAnsi="Times New Roman" w:cs="Times New Roman"/>
          <w:color w:val="000000" w:themeColor="text1"/>
          <w:sz w:val="28"/>
          <w:szCs w:val="28"/>
        </w:rPr>
        <w:t>23</w:t>
      </w:r>
      <w:r w:rsidRPr="009C089B">
        <w:rPr>
          <w:rFonts w:ascii="Times New Roman" w:hAnsi="Times New Roman" w:cs="Times New Roman"/>
          <w:color w:val="000000" w:themeColor="text1"/>
          <w:sz w:val="28"/>
          <w:szCs w:val="28"/>
        </w:rPr>
        <w:t xml:space="preserve">, с. 210].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b/>
          <w:color w:val="000000" w:themeColor="text1"/>
          <w:sz w:val="28"/>
          <w:szCs w:val="28"/>
        </w:rPr>
      </w:pPr>
      <w:r w:rsidRPr="009C089B">
        <w:rPr>
          <w:rFonts w:ascii="Times New Roman" w:hAnsi="Times New Roman" w:cs="Times New Roman"/>
          <w:color w:val="000000" w:themeColor="text1"/>
          <w:sz w:val="28"/>
          <w:szCs w:val="28"/>
        </w:rPr>
        <w:t>Після подій в «Олімпії» авторитет Союзу помітно зменшився в суспільстві. А сам же лідер був задоволений результатами мітингу. Страшні наслідки цих подій викликали широкий резонанс серед населення, почалися масові антифашистські мітинги. У багатьох англійців Союз став асоціюватися з насильством і жорстокістю. Деякі впливові підприємці відмовилися співпрацювати та фінансувати Британський союз фашистів. Помітно знизилася і чисельність мітингів. Це була своєрідна криза в діяльності БСФ.</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У зв’язку з даними подіями, цікавим є розгляд пасивного відношення уряду.</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В день мітингу чисельність поліції, яка була залучена була в три рази меншою, чим під час мітингу 22 квітня, значно меншого за числом учасників. Поліція не застосовувала ніяких мір для того щоб зупинити безчинства фашистів</w:t>
      </w:r>
      <w:r w:rsidR="00EB6FC8">
        <w:rPr>
          <w:rFonts w:ascii="Times New Roman" w:hAnsi="Times New Roman" w:cs="Times New Roman"/>
          <w:color w:val="000000" w:themeColor="text1"/>
          <w:sz w:val="28"/>
          <w:szCs w:val="28"/>
        </w:rPr>
        <w:t xml:space="preserve"> [10</w:t>
      </w:r>
      <w:r w:rsidRPr="009C089B">
        <w:rPr>
          <w:rFonts w:ascii="Times New Roman" w:hAnsi="Times New Roman" w:cs="Times New Roman"/>
          <w:color w:val="000000" w:themeColor="text1"/>
          <w:sz w:val="28"/>
          <w:szCs w:val="28"/>
        </w:rPr>
        <w:t xml:space="preserve">, с. 35]. Це свідчить про те що, </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уряд навмисно</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 xml:space="preserve">дозволив проявити фашистам свої методи боротьби перед аудиторією. Мета була такою: показати британському суспільстві, що собою не на словах, а в діях представляє фашизм. Влада розраховувала на те, що фашисти </w:t>
      </w:r>
      <w:r w:rsidRPr="009C089B">
        <w:rPr>
          <w:rFonts w:ascii="Times New Roman" w:hAnsi="Times New Roman" w:cs="Times New Roman"/>
          <w:color w:val="000000" w:themeColor="text1"/>
          <w:sz w:val="28"/>
          <w:szCs w:val="28"/>
        </w:rPr>
        <w:lastRenderedPageBreak/>
        <w:t>подібними діями дискредитують себе в очах суспільства та втратять</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свій авторитет.</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Додатковий імпульс виступам британців спрямованих проти організації Мослі, дали події, що відбулися в Німеччині 30 червня 1934 року. Тоді Гітлер розправився з багатьма керівниками штурмових загонів, які претендували на участь у керівництві країною. Ці події в Німеччині, що отримали назву «Ніч довгих ножів» надали діям членів БСФ в «Олімпії», і в цілому, активізації в 1934 році. Все це призвело до помітного посилення антифашистських настроїв у британському суспільстві. Влітку 1934 року масові виступи, спрямовані проти діяльності Союзу Мослі, пройшли в Лондоні, Брістолі, Бірмі</w:t>
      </w:r>
      <w:r w:rsidR="00EB6FC8">
        <w:rPr>
          <w:rFonts w:ascii="Times New Roman" w:hAnsi="Times New Roman" w:cs="Times New Roman"/>
          <w:color w:val="000000" w:themeColor="text1"/>
          <w:sz w:val="28"/>
          <w:szCs w:val="28"/>
        </w:rPr>
        <w:t>нгемі та деяких інших містах [58</w:t>
      </w:r>
      <w:r w:rsidRPr="009C089B">
        <w:rPr>
          <w:rFonts w:ascii="Times New Roman" w:hAnsi="Times New Roman" w:cs="Times New Roman"/>
          <w:color w:val="000000" w:themeColor="text1"/>
          <w:sz w:val="28"/>
          <w:szCs w:val="28"/>
        </w:rPr>
        <w:t>, с. 94].</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На початку літа 1934 року в Лондоні і Брістолі кілька громадських заходів БСФ було зірвано антифашистами, 21 червня група членів БСФ спробувала провести мітинг в невеликому місті Мелкшам, однак кілька тисяч місцевих жителів закидали чорносороченців гнилими фруктами і вигнали їх з міста. Виступ супротивників БСФ проходив під гаслами «Геть Мослі» і «Не допустимо повторення подій в «Олімпії » у нас в місті».</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Наслідком подій, які відбулися 7 червня 1934 року стало утворення Координаційного комітету антифашистських дій, утворен</w:t>
      </w:r>
      <w:r w:rsidR="00B62ED5" w:rsidRPr="009C089B">
        <w:rPr>
          <w:rFonts w:ascii="Times New Roman" w:hAnsi="Times New Roman" w:cs="Times New Roman"/>
          <w:color w:val="000000" w:themeColor="text1"/>
          <w:sz w:val="28"/>
          <w:szCs w:val="28"/>
        </w:rPr>
        <w:t xml:space="preserve">ого </w:t>
      </w:r>
      <w:r w:rsidR="009044BB">
        <w:rPr>
          <w:rFonts w:ascii="Times New Roman" w:hAnsi="Times New Roman" w:cs="Times New Roman"/>
          <w:color w:val="000000" w:themeColor="text1"/>
          <w:sz w:val="28"/>
          <w:szCs w:val="28"/>
        </w:rPr>
        <w:t xml:space="preserve">25 липня                       </w:t>
      </w:r>
      <w:r w:rsidRPr="009C089B">
        <w:rPr>
          <w:rFonts w:ascii="Times New Roman" w:hAnsi="Times New Roman" w:cs="Times New Roman"/>
          <w:color w:val="000000" w:themeColor="text1"/>
          <w:sz w:val="28"/>
          <w:szCs w:val="28"/>
        </w:rPr>
        <w:t>1934 року. Він був створений з метою здійснення протидії політичним акціям БСФ та збільшити створення антифашистських груп по всій країні.</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У другій половині 1934 року в країні виходили в світ тисячі листівок і брошур антифашистського змісту. До  «Олімпії» ставлення до Британського союзу фашистів було нейтральним, але після подій 7 червня воно стало проти Союзу Мослі.</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Після хвилі незадоволень подіями в «Олімпії» керівництво БСФ забажало знову заявити про себе та провести мітинг 9 жовтня в лондонському Гайд-паркові.</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Одночасно Координаційний комітет антифашистських дій закликав британське населення до проведення контрдемонастрації 9 вересня.</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lastRenderedPageBreak/>
        <w:t>Керівництво БСФ було занепокоєно розмахом антифашистських і в результаті цього, Освальд Мослі змушений був звернутися до заступника комісара столичної поліції Тревора Бігхема з проханням залучити додатковий контингент поліції для захисту 9 вересня членів БСФ від можливого нападу антифашистів. Мослі був змушений просити про допомогу в керівництва,</w:t>
      </w:r>
      <w:r w:rsidR="00B62ED5" w:rsidRPr="009C089B">
        <w:rPr>
          <w:rFonts w:ascii="Times New Roman" w:hAnsi="Times New Roman" w:cs="Times New Roman"/>
          <w:color w:val="000000" w:themeColor="text1"/>
          <w:sz w:val="28"/>
          <w:szCs w:val="28"/>
        </w:rPr>
        <w:t xml:space="preserve"> яке раніше гостро кр</w:t>
      </w:r>
      <w:r w:rsidR="00EB6FC8">
        <w:rPr>
          <w:rFonts w:ascii="Times New Roman" w:hAnsi="Times New Roman" w:cs="Times New Roman"/>
          <w:color w:val="000000" w:themeColor="text1"/>
          <w:sz w:val="28"/>
          <w:szCs w:val="28"/>
        </w:rPr>
        <w:t>итикував [70</w:t>
      </w:r>
      <w:r w:rsidR="00A56F06">
        <w:rPr>
          <w:rFonts w:ascii="Times New Roman" w:hAnsi="Times New Roman" w:cs="Times New Roman"/>
          <w:color w:val="000000" w:themeColor="text1"/>
          <w:sz w:val="28"/>
          <w:szCs w:val="28"/>
        </w:rPr>
        <w:t>, с. 15</w:t>
      </w:r>
      <w:r w:rsidRPr="009C089B">
        <w:rPr>
          <w:rFonts w:ascii="Times New Roman" w:hAnsi="Times New Roman" w:cs="Times New Roman"/>
          <w:color w:val="000000" w:themeColor="text1"/>
          <w:sz w:val="28"/>
          <w:szCs w:val="28"/>
        </w:rPr>
        <w:t xml:space="preserve">]. Лідер БСФ був досить занепокоєний розмахом антифашистських дій, які були спрямовані проти діяльності Союзу в результаті подій в «Олімпії» та прийняв рішення про використання іншої тактики. </w:t>
      </w:r>
    </w:p>
    <w:p w:rsidR="000F1EB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 день проведення мітингу члени БСФ були під охороною 6 тисяч поліцейських. Більшість населення прийшли на мітинг з метою висловлення недовіри та протесту проти БСФ. Промову Мослі було досить погано чути, так як численні виклики в залі були набагато гучнішими. В результаті, мітинг було зірвано. Це було кульмінацією багаточисельних антифашист</w:t>
      </w:r>
      <w:r w:rsidR="00EB6FC8">
        <w:rPr>
          <w:rFonts w:ascii="Times New Roman" w:eastAsia="HiddenHorzOCR" w:hAnsi="Times New Roman" w:cs="Times New Roman"/>
          <w:color w:val="000000" w:themeColor="text1"/>
          <w:sz w:val="28"/>
          <w:szCs w:val="28"/>
        </w:rPr>
        <w:t>ських акцій минувших місяців [35</w:t>
      </w:r>
      <w:r w:rsidRPr="009C089B">
        <w:rPr>
          <w:rFonts w:ascii="Times New Roman" w:eastAsia="HiddenHorzOCR" w:hAnsi="Times New Roman" w:cs="Times New Roman"/>
          <w:color w:val="000000" w:themeColor="text1"/>
          <w:sz w:val="28"/>
          <w:szCs w:val="28"/>
        </w:rPr>
        <w:t>, с. 119].</w:t>
      </w:r>
    </w:p>
    <w:p w:rsidR="007667CD" w:rsidRDefault="007667CD" w:rsidP="000F1EBB">
      <w:pPr>
        <w:tabs>
          <w:tab w:val="left" w:pos="9781"/>
        </w:tabs>
        <w:autoSpaceDE w:val="0"/>
        <w:autoSpaceDN w:val="0"/>
        <w:adjustRightInd w:val="0"/>
        <w:spacing w:after="0" w:line="360" w:lineRule="auto"/>
        <w:ind w:firstLine="709"/>
        <w:jc w:val="both"/>
        <w:rPr>
          <w:rFonts w:ascii="Times New Roman" w:eastAsia="HiddenHorzOCR" w:hAnsi="Times New Roman" w:cs="Times New Roman"/>
          <w:color w:val="000000" w:themeColor="text1"/>
          <w:sz w:val="28"/>
          <w:szCs w:val="28"/>
        </w:rPr>
      </w:pPr>
    </w:p>
    <w:p w:rsidR="007667CD" w:rsidRPr="009C089B" w:rsidRDefault="007667CD" w:rsidP="007667CD">
      <w:pPr>
        <w:pStyle w:val="2"/>
        <w:rPr>
          <w:rFonts w:eastAsia="HiddenHorzOCR"/>
        </w:rPr>
      </w:pPr>
      <w:bookmarkStart w:id="9" w:name="_Toc90488526"/>
      <w:r>
        <w:rPr>
          <w:rFonts w:eastAsia="HiddenHorzOCR"/>
        </w:rPr>
        <w:t>3.2 Пошук впливових прихильників та зміцнення позицій</w:t>
      </w:r>
      <w:bookmarkEnd w:id="9"/>
      <w:r>
        <w:rPr>
          <w:rFonts w:eastAsia="HiddenHorzOCR"/>
        </w:rPr>
        <w:t xml:space="preserve">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Наприкінці 1934 – на початку 1935 року чисельність БСФ значно зменшилась. В Бірмінгемі чисельність зменшилась в 16 разів – 2 тисяч </w:t>
      </w:r>
      <w:r w:rsidR="00B62ED5" w:rsidRPr="009C089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 членів – до  125, причому  лише 30 чоловік були активними. Італійський посол в Лондоні сказав Муссоліні, щоб він перестав фінансувати БСФ, так як кошти використовуються марно. Скоротився тираж «Блекшет» з 23 тисяч екземплярів до 19 тисяч, а весною 1935 року зменшився обсяг газети з 12 до 8 сторінок.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У зв’язку з недостатністю коштів був закритий так званий </w:t>
      </w:r>
      <w:r w:rsidR="00A009EC" w:rsidRPr="009C089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«Чорний </w:t>
      </w:r>
      <w:r w:rsidR="00474669">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дім»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 Національний штаб БСФ в Лондоні. До травня 1935 року всі суспільні клуби БСФ були закриті.</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Намагаючись знайти шляхи подолання кризи своєї організації, а також бажаючи заручитися підтримкою з боку нацистської Німеччини, Мослі </w:t>
      </w:r>
      <w:r w:rsidRPr="009C089B">
        <w:rPr>
          <w:rFonts w:ascii="Times New Roman" w:eastAsia="HiddenHorzOCR" w:hAnsi="Times New Roman" w:cs="Times New Roman"/>
          <w:color w:val="000000" w:themeColor="text1"/>
          <w:sz w:val="28"/>
          <w:szCs w:val="28"/>
        </w:rPr>
        <w:lastRenderedPageBreak/>
        <w:t>восени 1934 року вніс деякі суттєві зміни в</w:t>
      </w:r>
      <w:r w:rsidR="00B62ED5" w:rsidRPr="009C089B">
        <w:rPr>
          <w:rFonts w:ascii="Times New Roman" w:eastAsia="HiddenHorzOCR" w:hAnsi="Times New Roman" w:cs="Times New Roman"/>
          <w:color w:val="000000" w:themeColor="text1"/>
          <w:sz w:val="28"/>
          <w:szCs w:val="28"/>
        </w:rPr>
        <w:t xml:space="preserve"> політику БСФ. 28 жовтня  </w:t>
      </w:r>
      <w:r w:rsidRPr="009C089B">
        <w:rPr>
          <w:rFonts w:ascii="Times New Roman" w:eastAsia="HiddenHorzOCR" w:hAnsi="Times New Roman" w:cs="Times New Roman"/>
          <w:color w:val="000000" w:themeColor="text1"/>
          <w:sz w:val="28"/>
          <w:szCs w:val="28"/>
        </w:rPr>
        <w:t>1934 року в ході проведення великого мітингу в лондонському залі Альберт Холл вождь БСФ публічно оголосив про те, що його Союз бе</w:t>
      </w:r>
      <w:r w:rsidR="00A56F06">
        <w:rPr>
          <w:rFonts w:ascii="Times New Roman" w:eastAsia="HiddenHorzOCR" w:hAnsi="Times New Roman" w:cs="Times New Roman"/>
          <w:color w:val="000000" w:themeColor="text1"/>
          <w:sz w:val="28"/>
          <w:szCs w:val="28"/>
        </w:rPr>
        <w:t>ре на озброєння антисемітизм [</w:t>
      </w:r>
      <w:r w:rsidR="00EB6FC8" w:rsidRPr="00EB6FC8">
        <w:rPr>
          <w:rFonts w:ascii="Times New Roman" w:eastAsia="HiddenHorzOCR" w:hAnsi="Times New Roman" w:cs="Times New Roman"/>
          <w:color w:val="000000" w:themeColor="text1"/>
          <w:sz w:val="28"/>
          <w:szCs w:val="28"/>
        </w:rPr>
        <w:t>75</w:t>
      </w:r>
      <w:r w:rsidRPr="009C089B">
        <w:rPr>
          <w:rFonts w:ascii="Times New Roman" w:eastAsia="HiddenHorzOCR" w:hAnsi="Times New Roman" w:cs="Times New Roman"/>
          <w:color w:val="000000" w:themeColor="text1"/>
          <w:sz w:val="28"/>
          <w:szCs w:val="28"/>
        </w:rPr>
        <w:t>,</w:t>
      </w:r>
      <w:r w:rsidR="009044B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 с. 12]. Після цього відношення до БСФ з боку нацистів помітно покращилося. Якщо до жовтня 1934 року нацистська газета «Штюрмер» критично відгукувалася про Союз Мослі і ствер</w:t>
      </w:r>
      <w:r w:rsidR="00916113">
        <w:rPr>
          <w:rFonts w:ascii="Times New Roman" w:eastAsia="HiddenHorzOCR" w:hAnsi="Times New Roman" w:cs="Times New Roman"/>
          <w:color w:val="000000" w:themeColor="text1"/>
          <w:sz w:val="28"/>
          <w:szCs w:val="28"/>
        </w:rPr>
        <w:t>джув</w:t>
      </w:r>
      <w:r w:rsidRPr="009C089B">
        <w:rPr>
          <w:rFonts w:ascii="Times New Roman" w:eastAsia="HiddenHorzOCR" w:hAnsi="Times New Roman" w:cs="Times New Roman"/>
          <w:color w:val="000000" w:themeColor="text1"/>
          <w:sz w:val="28"/>
          <w:szCs w:val="28"/>
        </w:rPr>
        <w:t>ала, що БСФ перебуває під впливом євреїв, то після мітингу британських фашистів у Альберт Холі вона вітала БСФ як антисемітську організацію.</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 квітні 1935 року відбулася особиста зустріч Мослі з Гітлером в Німеччині. Зустріч відбулася в досить теплій обстановці, в мюнхенській квартирі Гітлера за сніданком. За словами Мослі Гітлер не лише висловив захоплення британським народом, але і сказав, що розглядає Британію як воєнну державу, а Німеччину як ведучу континентальну.</w:t>
      </w:r>
    </w:p>
    <w:p w:rsidR="000F1EBB" w:rsidRPr="009C089B" w:rsidRDefault="000F1EBB" w:rsidP="000C2A23">
      <w:pPr>
        <w:spacing w:after="0" w:line="360" w:lineRule="auto"/>
        <w:ind w:left="397" w:firstLine="651"/>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Наприкінці 1934 року в умовах поширеної</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 xml:space="preserve">в англійському суспільстві дискусії про становище в найбільшій британської колонії </w:t>
      </w:r>
      <w:r w:rsidRPr="009C089B">
        <w:rPr>
          <w:rFonts w:ascii="Times New Roman" w:eastAsia="HiddenHorzOCR" w:hAnsi="Times New Roman" w:cs="Times New Roman"/>
          <w:color w:val="000000" w:themeColor="text1"/>
          <w:sz w:val="28"/>
          <w:szCs w:val="28"/>
        </w:rPr>
        <w:t>–</w:t>
      </w:r>
      <w:r w:rsidRPr="009C089B">
        <w:rPr>
          <w:rFonts w:ascii="Times New Roman" w:hAnsi="Times New Roman" w:cs="Times New Roman"/>
          <w:color w:val="000000" w:themeColor="text1"/>
          <w:sz w:val="28"/>
          <w:szCs w:val="28"/>
        </w:rPr>
        <w:t xml:space="preserve"> Індії вождь БСФ енергійно виступив за збереження в незмінності влади Лондона в цій країні. На сторінках газети «Блекшет» говорилось, що «демократія ніколи не зможе вирішити проблеми Індії» і лише фашизм в змозі врятувати цю країну. На мітингу, організованому БСФ 24 березня 1935 в столичному залі Альберт Холл, Мослі піддав різкій критиці національний уряд за надання Індії нової конституції, за якою збільшувалося число виборців в законодавчий орган країни і індійці отримували трохи більшу самостійність на рівні місцевого управління. Засновник БСФ підкреслював, що Британія принесла цивілізацію Індії, стверджував, що можливий відхід англійських солдатів приведе країну до хаосу, і виступав за посилення</w:t>
      </w:r>
      <w:r w:rsidR="009044BB">
        <w:rPr>
          <w:rFonts w:ascii="Times New Roman" w:hAnsi="Times New Roman" w:cs="Times New Roman"/>
          <w:color w:val="000000" w:themeColor="text1"/>
          <w:sz w:val="28"/>
          <w:szCs w:val="28"/>
        </w:rPr>
        <w:t xml:space="preserve"> влади британців в цій колонії. </w:t>
      </w:r>
      <w:r w:rsidRPr="009C089B">
        <w:rPr>
          <w:rFonts w:ascii="Times New Roman" w:hAnsi="Times New Roman" w:cs="Times New Roman"/>
          <w:color w:val="000000" w:themeColor="text1"/>
          <w:sz w:val="28"/>
          <w:szCs w:val="28"/>
        </w:rPr>
        <w:t xml:space="preserve">«... Заворушення, анархія і організоване насильство будуть безжально придушуватися», </w:t>
      </w:r>
      <w:r w:rsidRPr="009C089B">
        <w:rPr>
          <w:rFonts w:ascii="Times New Roman" w:eastAsia="HiddenHorzOCR" w:hAnsi="Times New Roman" w:cs="Times New Roman"/>
          <w:color w:val="000000" w:themeColor="text1"/>
          <w:sz w:val="28"/>
          <w:szCs w:val="28"/>
        </w:rPr>
        <w:t>–</w:t>
      </w:r>
      <w:r w:rsidRPr="009C089B">
        <w:rPr>
          <w:rFonts w:ascii="Times New Roman" w:hAnsi="Times New Roman" w:cs="Times New Roman"/>
          <w:color w:val="000000" w:themeColor="text1"/>
          <w:sz w:val="28"/>
          <w:szCs w:val="28"/>
        </w:rPr>
        <w:t xml:space="preserve"> писав Мослі про можливе непокорення індійців»</w:t>
      </w:r>
      <w:r w:rsidR="00A56F06">
        <w:rPr>
          <w:rFonts w:ascii="Times New Roman" w:hAnsi="Times New Roman" w:cs="Times New Roman"/>
          <w:color w:val="000000" w:themeColor="text1"/>
          <w:sz w:val="28"/>
          <w:szCs w:val="28"/>
        </w:rPr>
        <w:t xml:space="preserve"> [</w:t>
      </w:r>
      <w:r w:rsidR="00EB6FC8">
        <w:rPr>
          <w:rFonts w:ascii="Times New Roman" w:hAnsi="Times New Roman" w:cs="Times New Roman"/>
          <w:color w:val="000000" w:themeColor="text1"/>
          <w:sz w:val="28"/>
          <w:szCs w:val="28"/>
          <w:lang w:val="ru-RU"/>
        </w:rPr>
        <w:t>6</w:t>
      </w:r>
      <w:r w:rsidR="00B62ED5" w:rsidRPr="009C089B">
        <w:rPr>
          <w:rFonts w:ascii="Times New Roman" w:hAnsi="Times New Roman" w:cs="Times New Roman"/>
          <w:color w:val="000000" w:themeColor="text1"/>
          <w:sz w:val="28"/>
          <w:szCs w:val="28"/>
        </w:rPr>
        <w:t>, с. 13]</w:t>
      </w:r>
      <w:r w:rsidRPr="009C089B">
        <w:rPr>
          <w:rFonts w:ascii="Times New Roman" w:hAnsi="Times New Roman" w:cs="Times New Roman"/>
          <w:color w:val="000000" w:themeColor="text1"/>
          <w:sz w:val="28"/>
          <w:szCs w:val="28"/>
        </w:rPr>
        <w:t xml:space="preserve">. Уільям Джойс в брошурі «Фашизм в Індії» наступним чином сформулював позицію керівництва БСФ щодо Індії: «Ми повинні позбутися наших політиків або ж ми втратимо Індію ... Втратити Схід це </w:t>
      </w:r>
      <w:r w:rsidRPr="009C089B">
        <w:rPr>
          <w:rFonts w:ascii="Times New Roman" w:hAnsi="Times New Roman" w:cs="Times New Roman"/>
          <w:color w:val="000000" w:themeColor="text1"/>
          <w:sz w:val="28"/>
          <w:szCs w:val="28"/>
        </w:rPr>
        <w:lastRenderedPageBreak/>
        <w:t xml:space="preserve">означає втратити все», </w:t>
      </w:r>
      <w:r w:rsidRPr="009C089B">
        <w:rPr>
          <w:rFonts w:ascii="Times New Roman" w:eastAsia="HiddenHorzOCR" w:hAnsi="Times New Roman" w:cs="Times New Roman"/>
          <w:color w:val="000000" w:themeColor="text1"/>
          <w:sz w:val="28"/>
          <w:szCs w:val="28"/>
        </w:rPr>
        <w:t>–</w:t>
      </w:r>
      <w:r w:rsidRPr="009C089B">
        <w:rPr>
          <w:rFonts w:ascii="Times New Roman" w:hAnsi="Times New Roman" w:cs="Times New Roman"/>
          <w:color w:val="000000" w:themeColor="text1"/>
          <w:sz w:val="28"/>
          <w:szCs w:val="28"/>
        </w:rPr>
        <w:t xml:space="preserve"> підкреслював Джойс. Торкаючись головних проблем міжнародних відносин, Мослі вважав за необхідне надати Німеччині та Італії можливість здійснити військову експансію на схід у напрямку Радянського Союзу, який, у поданні лідера БСФ, був головним ворогом цивілізованого людства. Розширивши діапазон проблем, по яких Мослі виступав на мітингах і зі сторінок друкованих видань, засновник Союзу фашистів, таким чином, намагався знову звернути увагу британців на свою організацію і залучити в Союз в першу чергу тих, хто сповідував вкрай консервативні погляди</w:t>
      </w:r>
      <w:r w:rsidR="00A56F06">
        <w:rPr>
          <w:rFonts w:ascii="Times New Roman" w:hAnsi="Times New Roman" w:cs="Times New Roman"/>
          <w:color w:val="000000" w:themeColor="text1"/>
          <w:sz w:val="28"/>
          <w:szCs w:val="28"/>
        </w:rPr>
        <w:t xml:space="preserve"> [</w:t>
      </w:r>
      <w:r w:rsidR="00EB6FC8" w:rsidRPr="00EB6FC8">
        <w:rPr>
          <w:rFonts w:ascii="Times New Roman" w:hAnsi="Times New Roman" w:cs="Times New Roman"/>
          <w:color w:val="000000" w:themeColor="text1"/>
          <w:sz w:val="28"/>
          <w:szCs w:val="28"/>
        </w:rPr>
        <w:t>30</w:t>
      </w:r>
      <w:r w:rsidR="00B62ED5" w:rsidRPr="009C089B">
        <w:rPr>
          <w:rFonts w:ascii="Times New Roman" w:hAnsi="Times New Roman" w:cs="Times New Roman"/>
          <w:color w:val="000000" w:themeColor="text1"/>
          <w:sz w:val="28"/>
          <w:szCs w:val="28"/>
        </w:rPr>
        <w:t>, с. 109]</w:t>
      </w:r>
      <w:r w:rsidRPr="009C089B">
        <w:rPr>
          <w:rFonts w:ascii="Times New Roman" w:hAnsi="Times New Roman" w:cs="Times New Roman"/>
          <w:color w:val="000000" w:themeColor="text1"/>
          <w:sz w:val="28"/>
          <w:szCs w:val="28"/>
        </w:rPr>
        <w:t>.</w:t>
      </w:r>
    </w:p>
    <w:p w:rsidR="000F1EBB" w:rsidRPr="009C089B" w:rsidRDefault="000F1EBB" w:rsidP="000C2A23">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У другій половині 1935 року керівники БСФ в усній та друкованій пропаганді багато уваги приділяли Італо-Абіссінському конфлікту. З кінця літа 1935 року Муссоліні, фактично не приховуючи своїх намірів, готував вторгнення італійських військ в Ефіопію (в ті роки іменувалася Абіссінією) з метою захоплення цієї Африканської країни. У серпні 1935 року Мослі відвідав Рим і після повернення в Лондон розгорнув пропагандистську кампанію, метою якої було виправдати дії італійських фашистів в Африці і спробувати, по мірі можливості, сформувати таку суспільну атмосферу в країні, яка не дозволила б уряду Британії вжити якихось дієвих економічних або політичних заходів, спрямованих проти режиму Муссоліні. У серпні та вересні в кожному номері газети «Блекшет» друкувалися статті, в яких керівники БСФ намагалися переконати читачів, що Ефіопія варварська, відстала країна, де процвітає рабство, а італійські війська несуть їй цивілізацію. Лідери Союзу також намагалися залякати британців тим, що санкції проти Італії можуть викликати європейську війну. «Італія повинна мати простір для свого законного експансіонізму», </w:t>
      </w:r>
      <w:r w:rsidRPr="009C089B">
        <w:rPr>
          <w:rFonts w:ascii="Times New Roman" w:eastAsia="HiddenHorzOCR" w:hAnsi="Times New Roman" w:cs="Times New Roman"/>
          <w:color w:val="000000" w:themeColor="text1"/>
          <w:sz w:val="28"/>
          <w:szCs w:val="28"/>
        </w:rPr>
        <w:t>–</w:t>
      </w:r>
      <w:r w:rsidRPr="009C089B">
        <w:rPr>
          <w:rFonts w:ascii="Times New Roman" w:hAnsi="Times New Roman" w:cs="Times New Roman"/>
          <w:color w:val="000000" w:themeColor="text1"/>
          <w:sz w:val="28"/>
          <w:szCs w:val="28"/>
        </w:rPr>
        <w:t xml:space="preserve"> йшлося на сторінках «Блекшет»</w:t>
      </w:r>
      <w:r w:rsidR="00366BCE">
        <w:rPr>
          <w:rFonts w:ascii="Times New Roman" w:hAnsi="Times New Roman" w:cs="Times New Roman"/>
          <w:color w:val="000000" w:themeColor="text1"/>
          <w:sz w:val="28"/>
          <w:szCs w:val="28"/>
        </w:rPr>
        <w:t xml:space="preserve"> [</w:t>
      </w:r>
      <w:r w:rsidR="00EB6FC8">
        <w:rPr>
          <w:rFonts w:ascii="Times New Roman" w:hAnsi="Times New Roman" w:cs="Times New Roman"/>
          <w:color w:val="000000" w:themeColor="text1"/>
          <w:sz w:val="28"/>
          <w:szCs w:val="28"/>
          <w:lang w:val="ru-RU"/>
        </w:rPr>
        <w:t>5</w:t>
      </w:r>
      <w:r w:rsidR="00A56F06">
        <w:rPr>
          <w:rFonts w:ascii="Times New Roman" w:hAnsi="Times New Roman" w:cs="Times New Roman"/>
          <w:color w:val="000000" w:themeColor="text1"/>
          <w:sz w:val="28"/>
          <w:szCs w:val="28"/>
        </w:rPr>
        <w:t>, с. 10</w:t>
      </w:r>
      <w:r w:rsidR="00B62ED5" w:rsidRPr="009C089B">
        <w:rPr>
          <w:rFonts w:ascii="Times New Roman" w:hAnsi="Times New Roman" w:cs="Times New Roman"/>
          <w:color w:val="000000" w:themeColor="text1"/>
          <w:sz w:val="28"/>
          <w:szCs w:val="28"/>
        </w:rPr>
        <w:t>]</w:t>
      </w:r>
      <w:r w:rsidRPr="009C089B">
        <w:rPr>
          <w:rFonts w:ascii="Times New Roman" w:hAnsi="Times New Roman" w:cs="Times New Roman"/>
          <w:color w:val="000000" w:themeColor="text1"/>
          <w:sz w:val="28"/>
          <w:szCs w:val="28"/>
        </w:rPr>
        <w:t xml:space="preserve">. Треба видати Італії мандат для «відновлення порядку і цивілізації в цій країні, де панує анархія», </w:t>
      </w:r>
      <w:r w:rsidRPr="009C089B">
        <w:rPr>
          <w:rFonts w:ascii="Times New Roman" w:eastAsia="HiddenHorzOCR" w:hAnsi="Times New Roman" w:cs="Times New Roman"/>
          <w:color w:val="000000" w:themeColor="text1"/>
          <w:sz w:val="28"/>
          <w:szCs w:val="28"/>
        </w:rPr>
        <w:t>–</w:t>
      </w:r>
      <w:r w:rsidRPr="009C089B">
        <w:rPr>
          <w:rFonts w:ascii="Times New Roman" w:hAnsi="Times New Roman" w:cs="Times New Roman"/>
          <w:color w:val="000000" w:themeColor="text1"/>
          <w:sz w:val="28"/>
          <w:szCs w:val="28"/>
        </w:rPr>
        <w:t xml:space="preserve"> закликав центральний друкований орган БСФ після захоплення фаш</w:t>
      </w:r>
      <w:r w:rsidR="00B62ED5" w:rsidRPr="009C089B">
        <w:rPr>
          <w:rFonts w:ascii="Times New Roman" w:hAnsi="Times New Roman" w:cs="Times New Roman"/>
          <w:color w:val="000000" w:themeColor="text1"/>
          <w:sz w:val="28"/>
          <w:szCs w:val="28"/>
        </w:rPr>
        <w:t xml:space="preserve">истів Муссоліні в жовтні </w:t>
      </w:r>
      <w:r w:rsidRPr="009C089B">
        <w:rPr>
          <w:rFonts w:ascii="Times New Roman" w:hAnsi="Times New Roman" w:cs="Times New Roman"/>
          <w:color w:val="000000" w:themeColor="text1"/>
          <w:sz w:val="28"/>
          <w:szCs w:val="28"/>
        </w:rPr>
        <w:t xml:space="preserve">1935 року значної частини Ефіопії. Керівництво БСФ випустило у світ на </w:t>
      </w:r>
      <w:r w:rsidRPr="009C089B">
        <w:rPr>
          <w:rFonts w:ascii="Times New Roman" w:hAnsi="Times New Roman" w:cs="Times New Roman"/>
          <w:color w:val="000000" w:themeColor="text1"/>
          <w:sz w:val="28"/>
          <w:szCs w:val="28"/>
        </w:rPr>
        <w:lastRenderedPageBreak/>
        <w:t xml:space="preserve">допомогу лекторам і пропагандистам Союзу спеціальну брошуру із заголовком «Займатися справами Британії», яка була присвячена Італо-Абіссінському конфлікту. </w:t>
      </w:r>
    </w:p>
    <w:p w:rsidR="000F1EBB" w:rsidRPr="009C089B" w:rsidRDefault="000F1EBB" w:rsidP="000C2A23">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Крім друкованої агітації на підтримку Італії чорносорочечники Мослі проводили в Лондоні і деяких інших містах країни демонстрації і мітинги, що мали за мету виправдати політику Італії в Африці. В серпні та на початку жовтня 1935 року кампанія БСФ на підтримку агресії Муссоліні в Ефіопії стала фактично центральним напрямком діяльності Союзу. Це було обумовлено не тільки бажанням Мослі привернути увагу громадськості до своєї організації, але і, в першу чергу, прагненням надати максимально можливу пропагандистську підтримку Муссоліні, який протягом багатьох років (у тому числі і в 1935 році) надавав істотну фінансову допомогу БСФ</w:t>
      </w:r>
      <w:r w:rsidR="00B62ED5" w:rsidRPr="009C089B">
        <w:rPr>
          <w:rFonts w:ascii="Times New Roman" w:hAnsi="Times New Roman" w:cs="Times New Roman"/>
          <w:color w:val="000000" w:themeColor="text1"/>
          <w:sz w:val="28"/>
          <w:szCs w:val="28"/>
        </w:rPr>
        <w:t xml:space="preserve"> [</w:t>
      </w:r>
      <w:r w:rsidR="006314BC" w:rsidRPr="006314BC">
        <w:rPr>
          <w:rFonts w:ascii="Times New Roman" w:hAnsi="Times New Roman" w:cs="Times New Roman"/>
          <w:color w:val="000000" w:themeColor="text1"/>
          <w:sz w:val="28"/>
          <w:szCs w:val="28"/>
        </w:rPr>
        <w:t>118</w:t>
      </w:r>
      <w:r w:rsidR="00D9460B" w:rsidRPr="009C089B">
        <w:rPr>
          <w:rFonts w:ascii="Times New Roman" w:hAnsi="Times New Roman" w:cs="Times New Roman"/>
          <w:color w:val="000000" w:themeColor="text1"/>
          <w:sz w:val="28"/>
          <w:szCs w:val="28"/>
        </w:rPr>
        <w:t>, с. 124</w:t>
      </w:r>
      <w:r w:rsidR="00B62ED5" w:rsidRPr="009C089B">
        <w:rPr>
          <w:rFonts w:ascii="Times New Roman" w:hAnsi="Times New Roman" w:cs="Times New Roman"/>
          <w:color w:val="000000" w:themeColor="text1"/>
          <w:sz w:val="28"/>
          <w:szCs w:val="28"/>
        </w:rPr>
        <w:t>]</w:t>
      </w:r>
      <w:r w:rsidRPr="009C089B">
        <w:rPr>
          <w:rFonts w:ascii="Times New Roman" w:hAnsi="Times New Roman" w:cs="Times New Roman"/>
          <w:color w:val="000000" w:themeColor="text1"/>
          <w:sz w:val="28"/>
          <w:szCs w:val="28"/>
        </w:rPr>
        <w:t>.</w:t>
      </w:r>
    </w:p>
    <w:p w:rsidR="000F1EBB" w:rsidRPr="009C089B" w:rsidRDefault="000F1EBB" w:rsidP="000C2A23">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Щоб краще зрозуміти характер і спрямованість дій лідерів БСФ в               1935 році, слід нагадати, що в перші роки існування БСФ керівництво Союзу багато в  чому будувало свою політику і покладало основні надії на посилення свого впливу в обстановці економічної кризи. У зв'язку з цим стає ясно, чому в кінці 1934 (у той час, як в цілому країна вже долала економічну кризу) лідери БСФ звернули увагу в першу чергу на так звані  «депресивні» райони країни </w:t>
      </w:r>
      <w:r w:rsidRPr="009C089B">
        <w:rPr>
          <w:rFonts w:ascii="Times New Roman" w:eastAsia="HiddenHorzOCR"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свого роду вогнища кризи, де ще зберігалися масове безробіття і вкрай низький рівень життя трудящих. До таких районах в першу чергу належали північ, північний захід Англії, південний Уельс. Мослі розраховував, що фашистська пропаганда знайде найбільшу підтримку серед самих нужденних верств населення цих районів - безробітних і робітників.</w:t>
      </w:r>
    </w:p>
    <w:p w:rsidR="000F1EBB" w:rsidRPr="009C089B" w:rsidRDefault="000F1EBB" w:rsidP="000C2A23">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Наприкінці 1934 – на початку 1935 року  керівники фашистського Союзу в зв'язку з фінансовими труднощами не мали можливості вести активну пропаганду у всіх зазначених районах і були змушені сконцентрувати свою  діяльність в одному депресивному районі </w:t>
      </w:r>
      <w:r w:rsidRPr="009C089B">
        <w:rPr>
          <w:rFonts w:ascii="Times New Roman" w:eastAsia="HiddenHorzOCR" w:hAnsi="Times New Roman" w:cs="Times New Roman"/>
          <w:color w:val="000000" w:themeColor="text1"/>
          <w:sz w:val="28"/>
          <w:szCs w:val="28"/>
        </w:rPr>
        <w:t>–</w:t>
      </w:r>
      <w:r w:rsidRPr="009C089B">
        <w:rPr>
          <w:rFonts w:ascii="Times New Roman" w:hAnsi="Times New Roman" w:cs="Times New Roman"/>
          <w:color w:val="000000" w:themeColor="text1"/>
          <w:sz w:val="28"/>
          <w:szCs w:val="28"/>
        </w:rPr>
        <w:t xml:space="preserve"> на північному заході Англії в Ланкаширі. Цей вибір лідерів чорносорочечників </w:t>
      </w:r>
      <w:r w:rsidRPr="009C089B">
        <w:rPr>
          <w:rFonts w:ascii="Times New Roman" w:hAnsi="Times New Roman" w:cs="Times New Roman"/>
          <w:color w:val="000000" w:themeColor="text1"/>
          <w:sz w:val="28"/>
          <w:szCs w:val="28"/>
        </w:rPr>
        <w:lastRenderedPageBreak/>
        <w:t>не був випадковим. Ще в першій половині 1934 року, під час піку активності БСФ, в цьому районі було створено чимало відділень БСФ, і, крім цього, сам Мослі був до</w:t>
      </w:r>
      <w:r w:rsidR="00A009EC" w:rsidRPr="009C089B">
        <w:rPr>
          <w:rFonts w:ascii="Times New Roman" w:hAnsi="Times New Roman" w:cs="Times New Roman"/>
          <w:color w:val="000000" w:themeColor="text1"/>
          <w:sz w:val="28"/>
          <w:szCs w:val="28"/>
        </w:rPr>
        <w:t xml:space="preserve">бре відомий в одному з центрів </w:t>
      </w:r>
      <w:r w:rsidRPr="009C089B">
        <w:rPr>
          <w:rFonts w:ascii="Times New Roman" w:eastAsia="HiddenHorzOCR" w:hAnsi="Times New Roman" w:cs="Times New Roman"/>
          <w:color w:val="000000" w:themeColor="text1"/>
          <w:sz w:val="28"/>
          <w:szCs w:val="28"/>
        </w:rPr>
        <w:t>–</w:t>
      </w:r>
      <w:r w:rsidR="00A009EC" w:rsidRPr="009C089B">
        <w:rPr>
          <w:rFonts w:ascii="Times New Roman" w:eastAsia="HiddenHorzOCR"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Манчестері, так як його предки в минулому були тісно пов'язані з цим містом</w:t>
      </w:r>
      <w:r w:rsidR="00D9460B" w:rsidRPr="009C089B">
        <w:rPr>
          <w:rFonts w:ascii="Times New Roman" w:hAnsi="Times New Roman" w:cs="Times New Roman"/>
          <w:color w:val="000000" w:themeColor="text1"/>
          <w:sz w:val="28"/>
          <w:szCs w:val="28"/>
        </w:rPr>
        <w:t xml:space="preserve"> </w:t>
      </w:r>
      <w:r w:rsidR="00A56F06">
        <w:rPr>
          <w:rFonts w:ascii="Times New Roman" w:eastAsia="HiddenHorzOCR" w:hAnsi="Times New Roman" w:cs="Times New Roman"/>
          <w:color w:val="000000" w:themeColor="text1"/>
          <w:sz w:val="28"/>
          <w:szCs w:val="28"/>
        </w:rPr>
        <w:t>[</w:t>
      </w:r>
      <w:r w:rsidR="006314BC" w:rsidRPr="006314BC">
        <w:rPr>
          <w:rFonts w:ascii="Times New Roman" w:eastAsia="HiddenHorzOCR" w:hAnsi="Times New Roman" w:cs="Times New Roman"/>
          <w:color w:val="000000" w:themeColor="text1"/>
          <w:sz w:val="28"/>
          <w:szCs w:val="28"/>
        </w:rPr>
        <w:t>12</w:t>
      </w:r>
      <w:r w:rsidR="00D9460B" w:rsidRPr="009C089B">
        <w:rPr>
          <w:rFonts w:ascii="Times New Roman" w:eastAsia="HiddenHorzOCR" w:hAnsi="Times New Roman" w:cs="Times New Roman"/>
          <w:color w:val="000000" w:themeColor="text1"/>
          <w:sz w:val="28"/>
          <w:szCs w:val="28"/>
        </w:rPr>
        <w:t>, с. 19].</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 1936 році головним напрямом діяльності БСФ була антисемітська агітація. Говорячи про причини, які підштовхнули лідерів БСФ до прийняття антисемітизму, слід враховувати не тільки вплив нацистів, британських антисемітських організацій та епізодичні агресивні дії деяких молодих євреїв, але необхідно брати до уваги і інші не настільки очевидні обставини.</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У постійному прагненні Освальда Мослі знайти ворога для протидії йому, чітко простежується своєрідний вплив досвіду Першої світової війни. Тоді політики, пропагандисти та провідні засоби масової інформації протягом декількох років цілеспрямовано формували і впроваджували у свідомість британців образ ворога нації і це в комплексі з інтенсивною національно патріотичною агітацією показало свою ефективність у справі консолідації суспільства, згуртування мас і напрямку їх енергії в заданий правлячими к</w:t>
      </w:r>
      <w:r w:rsidR="00D9460B" w:rsidRPr="009C089B">
        <w:rPr>
          <w:rFonts w:ascii="Times New Roman" w:eastAsia="HiddenHorzOCR" w:hAnsi="Times New Roman" w:cs="Times New Roman"/>
          <w:color w:val="000000" w:themeColor="text1"/>
          <w:sz w:val="28"/>
          <w:szCs w:val="28"/>
        </w:rPr>
        <w:t>олами русло.</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Наприкінці 1934 – на початку 1935 років лідери БСФ ще не мали детально розробленої антисемітської теорії та програми дій, які були у нацистів. Керівники британських фашистів, намагаючись пояснити свою антисемітську позицію, висловлювали найрізноманітніші претензії і з</w:t>
      </w:r>
      <w:r w:rsidR="00A56F06">
        <w:rPr>
          <w:rFonts w:ascii="Times New Roman" w:eastAsia="HiddenHorzOCR" w:hAnsi="Times New Roman" w:cs="Times New Roman"/>
          <w:color w:val="000000" w:themeColor="text1"/>
          <w:sz w:val="28"/>
          <w:szCs w:val="28"/>
        </w:rPr>
        <w:t>винувачення на адресу євреїв [</w:t>
      </w:r>
      <w:r w:rsidR="006314BC" w:rsidRPr="006314BC">
        <w:rPr>
          <w:rFonts w:ascii="Times New Roman" w:eastAsia="HiddenHorzOCR" w:hAnsi="Times New Roman" w:cs="Times New Roman"/>
          <w:color w:val="000000" w:themeColor="text1"/>
          <w:sz w:val="28"/>
          <w:szCs w:val="28"/>
        </w:rPr>
        <w:t>124</w:t>
      </w:r>
      <w:r w:rsidRPr="009C089B">
        <w:rPr>
          <w:rFonts w:ascii="Times New Roman" w:eastAsia="HiddenHorzOCR" w:hAnsi="Times New Roman" w:cs="Times New Roman"/>
          <w:color w:val="000000" w:themeColor="text1"/>
          <w:sz w:val="28"/>
          <w:szCs w:val="28"/>
        </w:rPr>
        <w:t xml:space="preserve">,  с. 19]. Ідеологи Союзу фашистів прагнули довести всевладдя та антибританський характер діяльності євреїв, звинувачували єврейських фінансистів у тому, що вони  закладають гроші за межами країни і тим самим не сприяють розвитку англійської промисловості, що переживала в першій половині 30-х років важкі часи, ставили в провину представникам цієї етнічної меншини напад на членів БСФ. </w:t>
      </w:r>
    </w:p>
    <w:p w:rsidR="000F1EBB" w:rsidRPr="009C089B" w:rsidRDefault="000F1EBB" w:rsidP="000C2A23">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lastRenderedPageBreak/>
        <w:t>Антисемітизм в 1936 році став поступово набувати риси центрального напряму в діяльності Союзу фашистів. Цього року практично в кожному номері газети «Блекшет», можна було зустріти публікації, в яких керівники БСФ звинувачували євреїв в тому, що вони хочуть зруйнувати колоніальну імперію, підштовхнути країну до війни з Німеччин</w:t>
      </w:r>
      <w:r w:rsidR="00D9460B" w:rsidRPr="009C089B">
        <w:rPr>
          <w:rFonts w:ascii="Times New Roman" w:hAnsi="Times New Roman" w:cs="Times New Roman"/>
          <w:color w:val="000000" w:themeColor="text1"/>
          <w:sz w:val="28"/>
          <w:szCs w:val="28"/>
        </w:rPr>
        <w:t xml:space="preserve">ою, заважають бізнесу неєвреїв. </w:t>
      </w:r>
      <w:r w:rsidRPr="009C089B">
        <w:rPr>
          <w:rFonts w:ascii="Times New Roman" w:hAnsi="Times New Roman" w:cs="Times New Roman"/>
          <w:color w:val="000000" w:themeColor="text1"/>
          <w:sz w:val="28"/>
          <w:szCs w:val="28"/>
        </w:rPr>
        <w:t>Союзом Мослі був виданий памфлет «Фаш</w:t>
      </w:r>
      <w:r w:rsidR="009044BB">
        <w:rPr>
          <w:rFonts w:ascii="Times New Roman" w:hAnsi="Times New Roman" w:cs="Times New Roman"/>
          <w:color w:val="000000" w:themeColor="text1"/>
          <w:sz w:val="28"/>
          <w:szCs w:val="28"/>
        </w:rPr>
        <w:t xml:space="preserve">изм і євреї», написаний  </w:t>
      </w:r>
      <w:r w:rsidRPr="009C089B">
        <w:rPr>
          <w:rFonts w:ascii="Times New Roman" w:hAnsi="Times New Roman" w:cs="Times New Roman"/>
          <w:color w:val="000000" w:themeColor="text1"/>
          <w:sz w:val="28"/>
          <w:szCs w:val="28"/>
        </w:rPr>
        <w:t>У. Джойсом, де автор, активно використовуючи антисемітську риторику, стверджував, що євреї протидіють будь-якому національному руху в країні і Британія, на думку Джойса, може бути вільна тільки після розгрому єврейства</w:t>
      </w:r>
      <w:r w:rsidR="00A56F06">
        <w:rPr>
          <w:rFonts w:ascii="Times New Roman" w:hAnsi="Times New Roman" w:cs="Times New Roman"/>
          <w:color w:val="000000" w:themeColor="text1"/>
          <w:sz w:val="28"/>
          <w:szCs w:val="28"/>
        </w:rPr>
        <w:t xml:space="preserve"> [</w:t>
      </w:r>
      <w:r w:rsidR="006314BC" w:rsidRPr="006314BC">
        <w:rPr>
          <w:rFonts w:ascii="Times New Roman" w:hAnsi="Times New Roman" w:cs="Times New Roman"/>
          <w:color w:val="000000" w:themeColor="text1"/>
          <w:sz w:val="28"/>
          <w:szCs w:val="28"/>
        </w:rPr>
        <w:t>69</w:t>
      </w:r>
      <w:r w:rsidR="00D9460B" w:rsidRPr="009C089B">
        <w:rPr>
          <w:rFonts w:ascii="Times New Roman" w:hAnsi="Times New Roman" w:cs="Times New Roman"/>
          <w:color w:val="000000" w:themeColor="text1"/>
          <w:sz w:val="28"/>
          <w:szCs w:val="28"/>
        </w:rPr>
        <w:t>, с. 117]</w:t>
      </w:r>
      <w:r w:rsidRPr="009C089B">
        <w:rPr>
          <w:rFonts w:ascii="Times New Roman" w:hAnsi="Times New Roman" w:cs="Times New Roman"/>
          <w:color w:val="000000" w:themeColor="text1"/>
          <w:sz w:val="28"/>
          <w:szCs w:val="28"/>
        </w:rPr>
        <w:t>.</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На мітингу в Альберт Холі 22 березня 1935 року Мослі заявив, що євреї, які ведуть антибританську діяльність, будуть депортовані. Пізніше, на початку 1936 року, у книзі «Фашизм: 100 запитань і відповідей» Мослі підтвердив подібні наміри фашистів. Крім того, він зазначав, що тим євреям, які «проявлять себе цінними членами суспільства», буде дозволено залишитися в країні, але вони будуть позбавлені</w:t>
      </w:r>
      <w:r w:rsidR="00A56F06">
        <w:rPr>
          <w:rFonts w:ascii="Times New Roman" w:eastAsia="HiddenHorzOCR" w:hAnsi="Times New Roman" w:cs="Times New Roman"/>
          <w:color w:val="000000" w:themeColor="text1"/>
          <w:sz w:val="28"/>
          <w:szCs w:val="28"/>
        </w:rPr>
        <w:t xml:space="preserve"> основних громадянських прав [</w:t>
      </w:r>
      <w:r w:rsidR="006314BC">
        <w:rPr>
          <w:rFonts w:ascii="Times New Roman" w:eastAsia="HiddenHorzOCR" w:hAnsi="Times New Roman" w:cs="Times New Roman"/>
          <w:color w:val="000000" w:themeColor="text1"/>
          <w:sz w:val="28"/>
          <w:szCs w:val="28"/>
          <w:lang w:val="ru-RU"/>
        </w:rPr>
        <w:t>24</w:t>
      </w:r>
      <w:r w:rsidRPr="009C089B">
        <w:rPr>
          <w:rFonts w:ascii="Times New Roman" w:eastAsia="HiddenHorzOCR" w:hAnsi="Times New Roman" w:cs="Times New Roman"/>
          <w:color w:val="000000" w:themeColor="text1"/>
          <w:sz w:val="28"/>
          <w:szCs w:val="28"/>
        </w:rPr>
        <w:t>, с. 20].</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Центром антисемітської кампанії БСФ став Східний Лондон, що значною мірою було обумовлене тими специфічними умовами, які мали місце в цій частині столиці. Іст-Енд, був одним з найбідніших районів столиці і був населений переважно робітниками, проте був помітний прошарок представників дрібної буржуазії: крамарів, кравців, виготівників меблів, взуттєвиків та інших дрібних виробників і торговців.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Фашисти поширювали в Іст-Енді заклики «Убий єврея», «Бойкот євреям», писали інші образливі гасла, а також малювали свастику на  будин</w:t>
      </w:r>
      <w:r w:rsidR="00916113">
        <w:rPr>
          <w:rFonts w:ascii="Times New Roman" w:eastAsia="HiddenHorzOCR" w:hAnsi="Times New Roman" w:cs="Times New Roman"/>
          <w:color w:val="000000" w:themeColor="text1"/>
          <w:sz w:val="28"/>
          <w:szCs w:val="28"/>
        </w:rPr>
        <w:t>ках, де проживали представники є</w:t>
      </w:r>
      <w:r w:rsidRPr="009C089B">
        <w:rPr>
          <w:rFonts w:ascii="Times New Roman" w:eastAsia="HiddenHorzOCR" w:hAnsi="Times New Roman" w:cs="Times New Roman"/>
          <w:color w:val="000000" w:themeColor="text1"/>
          <w:sz w:val="28"/>
          <w:szCs w:val="28"/>
        </w:rPr>
        <w:t>врейс</w:t>
      </w:r>
      <w:r w:rsidR="00916113">
        <w:rPr>
          <w:rFonts w:ascii="Times New Roman" w:eastAsia="HiddenHorzOCR" w:hAnsi="Times New Roman" w:cs="Times New Roman"/>
          <w:color w:val="000000" w:themeColor="text1"/>
          <w:sz w:val="28"/>
          <w:szCs w:val="28"/>
        </w:rPr>
        <w:t>ької</w:t>
      </w:r>
      <w:r w:rsidRPr="009C089B">
        <w:rPr>
          <w:rFonts w:ascii="Times New Roman" w:eastAsia="HiddenHorzOCR" w:hAnsi="Times New Roman" w:cs="Times New Roman"/>
          <w:color w:val="000000" w:themeColor="text1"/>
          <w:sz w:val="28"/>
          <w:szCs w:val="28"/>
        </w:rPr>
        <w:t xml:space="preserve"> громади. Нерідко від погроз і залякування члени БСФ переходили до прямих актів насильства, били на вулицях євреїв, громили їхні магазини. В ході одного з рейдів бойовиків Союзу Мослі в район Майл-Енд  фашисти побили і жбурнули через вітрину скло в приміщення одного магазину єврейського підлітка, в </w:t>
      </w:r>
      <w:r w:rsidRPr="009C089B">
        <w:rPr>
          <w:rFonts w:ascii="Times New Roman" w:eastAsia="HiddenHorzOCR" w:hAnsi="Times New Roman" w:cs="Times New Roman"/>
          <w:color w:val="000000" w:themeColor="text1"/>
          <w:sz w:val="28"/>
          <w:szCs w:val="28"/>
        </w:rPr>
        <w:lastRenderedPageBreak/>
        <w:t>результаті чого у юнака був серйозно пошкоджений зір. В інших райо</w:t>
      </w:r>
      <w:r w:rsidR="00F847F2">
        <w:rPr>
          <w:rFonts w:ascii="Times New Roman" w:eastAsia="HiddenHorzOCR" w:hAnsi="Times New Roman" w:cs="Times New Roman"/>
          <w:color w:val="000000" w:themeColor="text1"/>
          <w:sz w:val="28"/>
          <w:szCs w:val="28"/>
        </w:rPr>
        <w:t>нах мали місце схожі випадки</w:t>
      </w:r>
      <w:r w:rsidRPr="009C089B">
        <w:rPr>
          <w:rFonts w:ascii="Times New Roman" w:eastAsia="HiddenHorzOCR" w:hAnsi="Times New Roman" w:cs="Times New Roman"/>
          <w:color w:val="000000" w:themeColor="text1"/>
          <w:sz w:val="28"/>
          <w:szCs w:val="28"/>
        </w:rPr>
        <w:t>. У вересні 1935 року консерватор Хадсон інформував міністрів внутрішніх справ про те, що він регулярно отримує скарги мешканців його виборчого округу: про постійні напади фашистів на представників єврейської громади. Подібного роду діяльність чорносороченців тривала і навіть посилилася в 1936 році. Активізація міжнародної реакції і непротивлення правлячих кіл Британії, посилення фашизму в континентальній Європі – все це сприяло пожвавленню діяльності Союзу фашистів в 1936 році. Можна стверджувати, що організація Мослі в цей час значною мірою розвивалася в контексті посилення фашизму в багатьох провідних країнах Європи</w:t>
      </w:r>
      <w:r w:rsidR="00A56F06">
        <w:rPr>
          <w:rFonts w:ascii="Times New Roman" w:eastAsia="HiddenHorzOCR" w:hAnsi="Times New Roman" w:cs="Times New Roman"/>
          <w:color w:val="000000" w:themeColor="text1"/>
          <w:sz w:val="28"/>
          <w:szCs w:val="28"/>
        </w:rPr>
        <w:t xml:space="preserve"> [</w:t>
      </w:r>
      <w:r w:rsidR="006314BC">
        <w:rPr>
          <w:rFonts w:ascii="Times New Roman" w:eastAsia="HiddenHorzOCR" w:hAnsi="Times New Roman" w:cs="Times New Roman"/>
          <w:color w:val="000000" w:themeColor="text1"/>
          <w:sz w:val="28"/>
          <w:szCs w:val="28"/>
          <w:lang w:val="ru-RU"/>
        </w:rPr>
        <w:t>69</w:t>
      </w:r>
      <w:r w:rsidR="00A56F06" w:rsidRPr="009C089B">
        <w:rPr>
          <w:rFonts w:ascii="Times New Roman" w:eastAsia="HiddenHorzOCR" w:hAnsi="Times New Roman" w:cs="Times New Roman"/>
          <w:color w:val="000000" w:themeColor="text1"/>
          <w:sz w:val="28"/>
          <w:szCs w:val="28"/>
        </w:rPr>
        <w:t>, с. 124]</w:t>
      </w:r>
      <w:r w:rsidRPr="009C089B">
        <w:rPr>
          <w:rFonts w:ascii="Times New Roman" w:eastAsia="HiddenHorzOCR" w:hAnsi="Times New Roman" w:cs="Times New Roman"/>
          <w:color w:val="000000" w:themeColor="text1"/>
          <w:sz w:val="28"/>
          <w:szCs w:val="28"/>
        </w:rPr>
        <w:t>.</w:t>
      </w:r>
    </w:p>
    <w:p w:rsidR="000F1EBB" w:rsidRPr="009C089B" w:rsidRDefault="000F1EBB" w:rsidP="000C2A23">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Фашисти проводили серед дрібних власників систематичну агітацію. У березні 1936 року на сторінках «Блекшет»  була опублікована стаття Александра Р. Томсона, в якій він обіцяв крамарям після встановлення фашистської влади захист і підтримку. Лідери БСФ на сторінках своєї преси старались ще більше розпалити серед крамарів-англійців антисемітські настрої. У «Блекшет» регулярно друкувалися антисемітські статті під рубриками «Знову єврей» і «Веселий Іуда». Подібного роду пропаганда знаходила певний відгук серед дрібних власників Іст-Енду. Особливий успіх чорносорочечники мали серед  торговців меблями, де, як вже говорилося вище, мала місце гостра конкуренція між британцями і євреями. Характерно, що засновниками відділень БСФ  навесні 1935 року були</w:t>
      </w:r>
      <w:r w:rsidRPr="009C089B">
        <w:rPr>
          <w:rFonts w:ascii="Times New Roman" w:hAnsi="Times New Roman" w:cs="Times New Roman"/>
          <w:b/>
          <w:color w:val="000000" w:themeColor="text1"/>
          <w:sz w:val="28"/>
          <w:szCs w:val="28"/>
        </w:rPr>
        <w:t xml:space="preserve"> </w:t>
      </w:r>
      <w:r w:rsidRPr="009C089B">
        <w:rPr>
          <w:rFonts w:ascii="Times New Roman" w:hAnsi="Times New Roman" w:cs="Times New Roman"/>
          <w:color w:val="000000" w:themeColor="text1"/>
          <w:sz w:val="28"/>
          <w:szCs w:val="28"/>
        </w:rPr>
        <w:t>місцеві жителі Іст-Енду, що займалися торгівлею меблями. Генеральний секретар Національної об'єднаної асоціації торговців меблями відзначав дивно велику кількість фашистів</w:t>
      </w:r>
      <w:r w:rsidR="00D9460B" w:rsidRPr="009C089B">
        <w:rPr>
          <w:rFonts w:ascii="Times New Roman" w:hAnsi="Times New Roman" w:cs="Times New Roman"/>
          <w:color w:val="000000" w:themeColor="text1"/>
          <w:sz w:val="28"/>
          <w:szCs w:val="28"/>
        </w:rPr>
        <w:t xml:space="preserve"> [</w:t>
      </w:r>
      <w:r w:rsidR="006314BC">
        <w:rPr>
          <w:rFonts w:ascii="Times New Roman" w:hAnsi="Times New Roman" w:cs="Times New Roman"/>
          <w:color w:val="000000" w:themeColor="text1"/>
          <w:sz w:val="28"/>
          <w:szCs w:val="28"/>
          <w:lang w:val="ru-RU"/>
        </w:rPr>
        <w:t>41</w:t>
      </w:r>
      <w:r w:rsidR="00D9460B" w:rsidRPr="009C089B">
        <w:rPr>
          <w:rFonts w:ascii="Times New Roman" w:hAnsi="Times New Roman" w:cs="Times New Roman"/>
          <w:color w:val="000000" w:themeColor="text1"/>
          <w:sz w:val="28"/>
          <w:szCs w:val="28"/>
        </w:rPr>
        <w:t>, с. 129]</w:t>
      </w:r>
      <w:r w:rsidRPr="009C089B">
        <w:rPr>
          <w:rFonts w:ascii="Times New Roman" w:hAnsi="Times New Roman" w:cs="Times New Roman"/>
          <w:color w:val="000000" w:themeColor="text1"/>
          <w:sz w:val="28"/>
          <w:szCs w:val="28"/>
        </w:rPr>
        <w:t xml:space="preserve">. </w:t>
      </w:r>
    </w:p>
    <w:p w:rsidR="000F1EBB" w:rsidRPr="009C089B" w:rsidRDefault="000F1EBB" w:rsidP="000C2A23">
      <w:pPr>
        <w:spacing w:after="0" w:line="360" w:lineRule="auto"/>
        <w:ind w:left="397" w:firstLine="708"/>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З другої половини 1936 року практично щовечора в Бетнал-Грін, Хекні, Боу проходило по кілька фашистських мітингів і маршів, які часто супроводжувалися насильством, чорносорочечники тероризували і переслідували жителів Східного Лондона. Мер Бетнал-Грін говорив, що </w:t>
      </w:r>
      <w:r w:rsidRPr="009C089B">
        <w:rPr>
          <w:rFonts w:ascii="Times New Roman" w:hAnsi="Times New Roman" w:cs="Times New Roman"/>
          <w:color w:val="000000" w:themeColor="text1"/>
          <w:sz w:val="28"/>
          <w:szCs w:val="28"/>
        </w:rPr>
        <w:lastRenderedPageBreak/>
        <w:t>ніхто не може пройти по вулицях району без ризику. У лютому 1936 року лейбористський член парламенту  від північно-східн</w:t>
      </w:r>
      <w:r w:rsidR="00D9460B" w:rsidRPr="009C089B">
        <w:rPr>
          <w:rFonts w:ascii="Times New Roman" w:hAnsi="Times New Roman" w:cs="Times New Roman"/>
          <w:color w:val="000000" w:themeColor="text1"/>
          <w:sz w:val="28"/>
          <w:szCs w:val="28"/>
        </w:rPr>
        <w:t xml:space="preserve">ого Бетнал-Гріна </w:t>
      </w:r>
      <w:r w:rsidRPr="009C089B">
        <w:rPr>
          <w:rFonts w:ascii="Times New Roman" w:hAnsi="Times New Roman" w:cs="Times New Roman"/>
          <w:color w:val="000000" w:themeColor="text1"/>
          <w:sz w:val="28"/>
          <w:szCs w:val="28"/>
        </w:rPr>
        <w:t>Д. Четер говорив у палаті громад, що крамарі-євреї в Бетнал-Гріні постійно стикаються з погрозами на свою адресу і піддаються переслідуванням. В січні 1936 року в Іст-Енді тільки за офіційними даними було зареєстровано більше 50 звернень в поліцію, викликаних переслідуваннями євреїв в цьому районі столиці</w:t>
      </w:r>
      <w:r w:rsidR="00D9460B" w:rsidRPr="009C089B">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 xml:space="preserve">Ця ситуація погіршувалася тим, що чорносорочечники творили безчинства в східній частини столиці в умовах, коли поліція мало що робила для захисту єврейського населення. Хоча ще влітку 1936 року міністр внутрішніх справ Джон Саймон закликав керівників поліції Іст-Енду припиняти будь образливі висловлювання на адресу євреїв, а в серпні цього року був розісланий спеціальний меморандум, який наказував місцевим відділенням поліції не допускати нападів на представників єврейської громади, проте становище в східному Лондоні не поліпшувався і влада фактично мирилися з цим. За даними парламентаріїв, поліція часом нічого не робила, коли чорносорочечники били на вулицях </w:t>
      </w:r>
      <w:r w:rsidR="00D9460B" w:rsidRPr="009C089B">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Іст-Енду місцевих жителів і тих, хто намагався перебивати виступаючих на мітингах пропагандистів БСФ</w:t>
      </w:r>
      <w:r w:rsidR="00A56F06">
        <w:rPr>
          <w:rFonts w:ascii="Times New Roman" w:hAnsi="Times New Roman" w:cs="Times New Roman"/>
          <w:color w:val="000000" w:themeColor="text1"/>
          <w:sz w:val="28"/>
          <w:szCs w:val="28"/>
        </w:rPr>
        <w:t>[</w:t>
      </w:r>
      <w:r w:rsidR="006314BC">
        <w:rPr>
          <w:rFonts w:ascii="Times New Roman" w:hAnsi="Times New Roman" w:cs="Times New Roman"/>
          <w:color w:val="000000" w:themeColor="text1"/>
          <w:sz w:val="28"/>
          <w:szCs w:val="28"/>
          <w:lang w:val="ru-RU"/>
        </w:rPr>
        <w:t>35</w:t>
      </w:r>
      <w:r w:rsidR="00A56F06" w:rsidRPr="009C089B">
        <w:rPr>
          <w:rFonts w:ascii="Times New Roman" w:hAnsi="Times New Roman" w:cs="Times New Roman"/>
          <w:color w:val="000000" w:themeColor="text1"/>
          <w:sz w:val="28"/>
          <w:szCs w:val="28"/>
        </w:rPr>
        <w:t>, с. 162]</w:t>
      </w:r>
      <w:r w:rsidR="00A56F06">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 xml:space="preserve">.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Восени 1936 року лідери БСФ зробили спробу знову рішучим чином заявити про свій Союз. Керівники БСФ планували в ознаменування четвертої річниці утворення своєї організації провести на</w:t>
      </w:r>
      <w:r w:rsidR="006E4067">
        <w:rPr>
          <w:rFonts w:ascii="Times New Roman" w:eastAsia="HiddenHorzOCR" w:hAnsi="Times New Roman" w:cs="Times New Roman"/>
          <w:color w:val="000000" w:themeColor="text1"/>
          <w:sz w:val="28"/>
          <w:szCs w:val="28"/>
        </w:rPr>
        <w:t xml:space="preserve"> початку жовтня через  Іст-Енд </w:t>
      </w:r>
      <w:r w:rsidRPr="009C089B">
        <w:rPr>
          <w:rFonts w:ascii="Times New Roman" w:eastAsia="HiddenHorzOCR" w:hAnsi="Times New Roman" w:cs="Times New Roman"/>
          <w:color w:val="000000" w:themeColor="text1"/>
          <w:sz w:val="28"/>
          <w:szCs w:val="28"/>
        </w:rPr>
        <w:t xml:space="preserve">марш чорносороченців, який повинен був стати кульмінацією антисемітської кампанії фашистів в 1936 році і наймасовішим виступом </w:t>
      </w:r>
      <w:r w:rsidR="00F847F2">
        <w:rPr>
          <w:rFonts w:ascii="Times New Roman" w:eastAsia="HiddenHorzOCR" w:hAnsi="Times New Roman" w:cs="Times New Roman"/>
          <w:color w:val="000000" w:themeColor="text1"/>
          <w:sz w:val="28"/>
          <w:szCs w:val="28"/>
        </w:rPr>
        <w:t xml:space="preserve">членів БСФ з осені </w:t>
      </w:r>
      <w:r w:rsidR="009044BB">
        <w:rPr>
          <w:rFonts w:ascii="Times New Roman" w:eastAsia="HiddenHorzOCR" w:hAnsi="Times New Roman" w:cs="Times New Roman"/>
          <w:color w:val="000000" w:themeColor="text1"/>
          <w:sz w:val="28"/>
          <w:szCs w:val="28"/>
        </w:rPr>
        <w:t xml:space="preserve">        </w:t>
      </w:r>
      <w:r w:rsidR="00A56F06">
        <w:rPr>
          <w:rFonts w:ascii="Times New Roman" w:eastAsia="HiddenHorzOCR" w:hAnsi="Times New Roman" w:cs="Times New Roman"/>
          <w:color w:val="000000" w:themeColor="text1"/>
          <w:sz w:val="28"/>
          <w:szCs w:val="28"/>
        </w:rPr>
        <w:t xml:space="preserve">1934 року.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Серед головних цілей цієї ходи фашистів, наміченої на 4 жовтня, було бажання лідерів БСФ продемонструвати відродження Союзу, а також надати імпульс антисемітської кампанії в провінції. Марш членів БСФ явно мав провокаційний характер, так як його маршрут проходив кварталами, де проживало багато євреїв</w:t>
      </w:r>
      <w:r w:rsidR="00A56F06">
        <w:rPr>
          <w:rFonts w:ascii="Times New Roman" w:eastAsia="HiddenHorzOCR" w:hAnsi="Times New Roman" w:cs="Times New Roman"/>
          <w:color w:val="000000" w:themeColor="text1"/>
          <w:sz w:val="28"/>
          <w:szCs w:val="28"/>
        </w:rPr>
        <w:t xml:space="preserve"> [</w:t>
      </w:r>
      <w:r w:rsidR="006314BC">
        <w:rPr>
          <w:rFonts w:ascii="Times New Roman" w:eastAsia="HiddenHorzOCR" w:hAnsi="Times New Roman" w:cs="Times New Roman"/>
          <w:color w:val="000000" w:themeColor="text1"/>
          <w:sz w:val="28"/>
          <w:szCs w:val="28"/>
          <w:lang w:val="ru-RU"/>
        </w:rPr>
        <w:t>122</w:t>
      </w:r>
      <w:r w:rsidR="00A56F06" w:rsidRPr="009C089B">
        <w:rPr>
          <w:rFonts w:ascii="Times New Roman" w:eastAsia="HiddenHorzOCR" w:hAnsi="Times New Roman" w:cs="Times New Roman"/>
          <w:color w:val="000000" w:themeColor="text1"/>
          <w:sz w:val="28"/>
          <w:szCs w:val="28"/>
        </w:rPr>
        <w:t xml:space="preserve">, с. 118]. </w:t>
      </w:r>
      <w:r w:rsidR="00A56F06">
        <w:rPr>
          <w:rFonts w:ascii="Times New Roman" w:eastAsia="HiddenHorzOCR" w:hAnsi="Times New Roman" w:cs="Times New Roman"/>
          <w:color w:val="000000" w:themeColor="text1"/>
          <w:sz w:val="28"/>
          <w:szCs w:val="28"/>
        </w:rPr>
        <w:t xml:space="preserve">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lastRenderedPageBreak/>
        <w:t>В Іст-Енді нагніталася атмосфера страху і терору, фашисти переслідували євреїв, розповсюджували антисемітські лозунги і заклики. Не знаходячи захисту та підтримки у офіційних властей, населення Східного Лондона само стало організовувати супротив чорносороченцям.</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Особливу активність в Іст-Енді в справі організації відсічі фашистам Мослі проявили місцеві ліві радикали </w:t>
      </w:r>
      <w:r w:rsidR="009044B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представн</w:t>
      </w:r>
      <w:r w:rsidR="00E7184A">
        <w:rPr>
          <w:rFonts w:ascii="Times New Roman" w:eastAsia="HiddenHorzOCR" w:hAnsi="Times New Roman" w:cs="Times New Roman"/>
          <w:color w:val="000000" w:themeColor="text1"/>
          <w:sz w:val="28"/>
          <w:szCs w:val="28"/>
        </w:rPr>
        <w:t>ики Комуністичної партії Великої Б</w:t>
      </w:r>
      <w:r w:rsidRPr="009C089B">
        <w:rPr>
          <w:rFonts w:ascii="Times New Roman" w:eastAsia="HiddenHorzOCR" w:hAnsi="Times New Roman" w:cs="Times New Roman"/>
          <w:color w:val="000000" w:themeColor="text1"/>
          <w:sz w:val="28"/>
          <w:szCs w:val="28"/>
        </w:rPr>
        <w:t>ританії.</w:t>
      </w:r>
      <w:r w:rsidR="00D9460B" w:rsidRPr="009C089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Після оголошення в серпні 1936 року дати фашистського маршу столичні керівники КПВ почали кампанію, метою якої було не допустити його проведення. Були видані тисячі антифашистських листівок, плакатів. На сторінках газети КПВ «Дейлі Уоркер» друкувалися прізвища людей, які будуть брати участь у контрдемонстрації.</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Незадовго до 4 жовтня представники КПВ зробили необхідні приготування для того, щоб в день проведення маршу БСФ побудувати на одній з вулиць кілька барикад. Була сформована також група велосипедистів та мотоциклістів для зв'язку між штабом і передбачуваним місцем антифашистського виступу.</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Напередодні 4 жовтня проводилась агітація серед водіїв трамваїв, щоб вони допомогли блокувати район, звідки фашисти мали намір почати свою ходу. Крім цього, керівники КПВ, передбачаючи, що 4 жовтня неминуче відбудуться зіткнення, організували два пункти з</w:t>
      </w:r>
      <w:r w:rsidR="00D9460B" w:rsidRPr="009C089B">
        <w:rPr>
          <w:rFonts w:ascii="Times New Roman" w:eastAsia="HiddenHorzOCR" w:hAnsi="Times New Roman" w:cs="Times New Roman"/>
          <w:color w:val="000000" w:themeColor="text1"/>
          <w:sz w:val="28"/>
          <w:szCs w:val="28"/>
        </w:rPr>
        <w:t xml:space="preserve"> надання медичної   д</w:t>
      </w:r>
      <w:r w:rsidR="00A56F06">
        <w:rPr>
          <w:rFonts w:ascii="Times New Roman" w:eastAsia="HiddenHorzOCR" w:hAnsi="Times New Roman" w:cs="Times New Roman"/>
          <w:color w:val="000000" w:themeColor="text1"/>
          <w:sz w:val="28"/>
          <w:szCs w:val="28"/>
        </w:rPr>
        <w:t>опомоги [</w:t>
      </w:r>
      <w:r w:rsidR="006314BC" w:rsidRPr="006314BC">
        <w:rPr>
          <w:rFonts w:ascii="Times New Roman" w:eastAsia="HiddenHorzOCR" w:hAnsi="Times New Roman" w:cs="Times New Roman"/>
          <w:color w:val="000000" w:themeColor="text1"/>
          <w:sz w:val="28"/>
          <w:szCs w:val="28"/>
        </w:rPr>
        <w:t>124</w:t>
      </w:r>
      <w:r w:rsidRPr="009C089B">
        <w:rPr>
          <w:rFonts w:ascii="Times New Roman" w:eastAsia="HiddenHorzOCR" w:hAnsi="Times New Roman" w:cs="Times New Roman"/>
          <w:color w:val="000000" w:themeColor="text1"/>
          <w:sz w:val="28"/>
          <w:szCs w:val="28"/>
        </w:rPr>
        <w:t>, с.</w:t>
      </w:r>
      <w:r w:rsidR="00FF5DA2">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19].</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Серед противників фашизму особливо популярним було гасло «Вони не пройдуть», що перегукувалося з гаслом іспанських республіканців, які постраждали ще в час фашистів Франка. Прибулих на Роял Мінтстріт (збору учасників маршу БСФ) чорносороченців зустрів град каменів і вигуки «Геть фашизм». Члени БСФ відповідали скандуванням: «Євреї, євреї, ми повинні позбутися від євреїв». Лише завдяки посиленій охороні поліції 3 тис. фашистів (замість очікуваних лідерами Б</w:t>
      </w:r>
      <w:r w:rsidR="00A56F06">
        <w:rPr>
          <w:rFonts w:ascii="Times New Roman" w:eastAsia="HiddenHorzOCR" w:hAnsi="Times New Roman" w:cs="Times New Roman"/>
          <w:color w:val="000000" w:themeColor="text1"/>
          <w:sz w:val="28"/>
          <w:szCs w:val="28"/>
        </w:rPr>
        <w:t>СФ 7 тис.) вдалося зібратися [</w:t>
      </w:r>
      <w:r w:rsidR="006314BC" w:rsidRPr="006314BC">
        <w:rPr>
          <w:rFonts w:ascii="Times New Roman" w:eastAsia="HiddenHorzOCR" w:hAnsi="Times New Roman" w:cs="Times New Roman"/>
          <w:color w:val="000000" w:themeColor="text1"/>
          <w:sz w:val="28"/>
          <w:szCs w:val="28"/>
        </w:rPr>
        <w:t>2</w:t>
      </w:r>
      <w:r w:rsidRPr="009C089B">
        <w:rPr>
          <w:rFonts w:ascii="Times New Roman" w:eastAsia="HiddenHorzOCR" w:hAnsi="Times New Roman" w:cs="Times New Roman"/>
          <w:color w:val="000000" w:themeColor="text1"/>
          <w:sz w:val="28"/>
          <w:szCs w:val="28"/>
        </w:rPr>
        <w:t>, с.</w:t>
      </w:r>
      <w:r w:rsidR="00FF5DA2">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13]. Серед членів БСФ була група барабанщиків і оркестр, над шеренгами </w:t>
      </w:r>
      <w:r w:rsidRPr="009C089B">
        <w:rPr>
          <w:rFonts w:ascii="Times New Roman" w:eastAsia="HiddenHorzOCR" w:hAnsi="Times New Roman" w:cs="Times New Roman"/>
          <w:color w:val="000000" w:themeColor="text1"/>
          <w:sz w:val="28"/>
          <w:szCs w:val="28"/>
        </w:rPr>
        <w:lastRenderedPageBreak/>
        <w:t>чорносороченців майоріли національні та фашистські знамена. Тим самим плановий марш фашистів через єврейські квартали нагадував свого роду ходу армії переможця через завойоване місто.</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Учасники Національного руху безробітних створили живу барикаду під транспарантом «Вони не пройдуть». На найближчому перехресті вулиць Гардінер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водій трамвая зупинив вагон і тим самим допоміг перегородити перехрестя, через яке проходив передбачуваний маршрут фашистів.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Кінні і піші поліцейські, використовуючи кийки, неодноразово атакували присутніх на Лімен-стріт, намагаючись перешкодити чорносороченцям. В результаті цього розпочалися жорстокі сутички, однак провести колону фашистів не вдалося.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На Кейбл-Стріт місцеві жителі розібрали бруківку, готуючись камінням відповідати на атаки поліції, всипали проїжджу частину і тротуар перед першою барикадою шматками мармуру (взятого з недалеко будівельного двору) і битим склом з метою не допустити кінну поліцію.</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Коли поліція спробувала атакувати присутніх на Кейбл-Стріт антифашистів, вона була зустрінута градом каменів, деякі жителі кидали пляшки з вікон і з дахів найближчих будинків. Поліція неодноразово намагалась взяти штурмом барикади на Кейбл-Стріт, але постійно, зустрічаючи відчайдушний опір,  вимушена була відступити.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 ході запеклих зіткнень, писав про події на Кейб</w:t>
      </w:r>
      <w:r w:rsidR="00A009EC" w:rsidRPr="009C089B">
        <w:rPr>
          <w:rFonts w:ascii="Times New Roman" w:eastAsia="HiddenHorzOCR" w:hAnsi="Times New Roman" w:cs="Times New Roman"/>
          <w:color w:val="000000" w:themeColor="text1"/>
          <w:sz w:val="28"/>
          <w:szCs w:val="28"/>
        </w:rPr>
        <w:t xml:space="preserve">л-Стріт                                       </w:t>
      </w:r>
      <w:r w:rsidRPr="009C089B">
        <w:rPr>
          <w:rFonts w:ascii="Times New Roman" w:eastAsia="HiddenHorzOCR" w:hAnsi="Times New Roman" w:cs="Times New Roman"/>
          <w:color w:val="000000" w:themeColor="text1"/>
          <w:sz w:val="28"/>
          <w:szCs w:val="28"/>
        </w:rPr>
        <w:t xml:space="preserve">Л. Курновський,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декілька поліцейських здалися. Такого н</w:t>
      </w:r>
      <w:r w:rsidR="00A56F06">
        <w:rPr>
          <w:rFonts w:ascii="Times New Roman" w:eastAsia="HiddenHorzOCR" w:hAnsi="Times New Roman" w:cs="Times New Roman"/>
          <w:color w:val="000000" w:themeColor="text1"/>
          <w:sz w:val="28"/>
          <w:szCs w:val="28"/>
        </w:rPr>
        <w:t>е траплялося раніше ні разу» [</w:t>
      </w:r>
      <w:r w:rsidR="006314BC">
        <w:rPr>
          <w:rFonts w:ascii="Times New Roman" w:eastAsia="HiddenHorzOCR" w:hAnsi="Times New Roman" w:cs="Times New Roman"/>
          <w:color w:val="000000" w:themeColor="text1"/>
          <w:sz w:val="28"/>
          <w:szCs w:val="28"/>
          <w:lang w:val="ru-RU"/>
        </w:rPr>
        <w:t>3</w:t>
      </w:r>
      <w:r w:rsidRPr="009C089B">
        <w:rPr>
          <w:rFonts w:ascii="Times New Roman" w:eastAsia="HiddenHorzOCR" w:hAnsi="Times New Roman" w:cs="Times New Roman"/>
          <w:color w:val="000000" w:themeColor="text1"/>
          <w:sz w:val="28"/>
          <w:szCs w:val="28"/>
        </w:rPr>
        <w:t>, с. 14]. В результаті зіткнень 4 жовтня 106 чоловік було поранено, з них 73 поліцейських; 85 осіб було заарештовано, серед яких 79 були противниками чорносороченців.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Одним із антифашистів, кого затримали був місцевий житель           </w:t>
      </w:r>
      <w:r w:rsidR="00A009EC" w:rsidRPr="009C089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Джек Шоу. Його доставили в поліцейську ділянку на Лімен-Стріт, де поява Шоу була зустрінута вигуками охоронців порядку:</w:t>
      </w:r>
      <w:r w:rsidR="006314BC">
        <w:rPr>
          <w:rFonts w:ascii="Times New Roman" w:eastAsia="HiddenHorzOCR" w:hAnsi="Times New Roman" w:cs="Times New Roman"/>
          <w:color w:val="000000" w:themeColor="text1"/>
          <w:sz w:val="28"/>
          <w:szCs w:val="28"/>
        </w:rPr>
        <w:t xml:space="preserve"> «Ще один єврейський ублюдок» [44</w:t>
      </w:r>
      <w:r w:rsidRPr="009C089B">
        <w:rPr>
          <w:rFonts w:ascii="Times New Roman" w:eastAsia="HiddenHorzOCR" w:hAnsi="Times New Roman" w:cs="Times New Roman"/>
          <w:color w:val="000000" w:themeColor="text1"/>
          <w:sz w:val="28"/>
          <w:szCs w:val="28"/>
        </w:rPr>
        <w:t xml:space="preserve">, с. 32], після чого він отримав сильний удар по голові. Як </w:t>
      </w:r>
      <w:r w:rsidRPr="009C089B">
        <w:rPr>
          <w:rFonts w:ascii="Times New Roman" w:eastAsia="HiddenHorzOCR" w:hAnsi="Times New Roman" w:cs="Times New Roman"/>
          <w:color w:val="000000" w:themeColor="text1"/>
          <w:sz w:val="28"/>
          <w:szCs w:val="28"/>
        </w:rPr>
        <w:lastRenderedPageBreak/>
        <w:t>згадував Шоу, поліцейські в цей день на його очах жорстоко побили кілька заарештованих противників БСФ.</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Після трьох годин запеклого опору антифашистів стало очевидно, що спроба прокласти шлях маршу чорносороченців призведе до небачених вуличних боїв і кровопролиття. Коли на  Мінт-Стріт прибув Мослі, комісар столичної поліції Філліпп Гейм після короткої консультації з міністром внутрішніх справ заборонив ходу колони БСФ і рекомендував вождю БС</w:t>
      </w:r>
      <w:r w:rsidR="00A56F06">
        <w:rPr>
          <w:rFonts w:ascii="Times New Roman" w:eastAsia="HiddenHorzOCR" w:hAnsi="Times New Roman" w:cs="Times New Roman"/>
          <w:color w:val="000000" w:themeColor="text1"/>
          <w:sz w:val="28"/>
          <w:szCs w:val="28"/>
        </w:rPr>
        <w:t xml:space="preserve">Ф розпустити чорносороченців. </w:t>
      </w:r>
      <w:r w:rsidRPr="009C089B">
        <w:rPr>
          <w:rFonts w:ascii="Times New Roman" w:eastAsia="HiddenHorzOCR" w:hAnsi="Times New Roman" w:cs="Times New Roman"/>
          <w:color w:val="000000" w:themeColor="text1"/>
          <w:sz w:val="28"/>
          <w:szCs w:val="28"/>
        </w:rPr>
        <w:t>Згодом одна з місцевих газет Східного Лондона писала, що якби марш чорн</w:t>
      </w:r>
      <w:r w:rsidR="009044BB">
        <w:rPr>
          <w:rFonts w:ascii="Times New Roman" w:eastAsia="HiddenHorzOCR" w:hAnsi="Times New Roman" w:cs="Times New Roman"/>
          <w:color w:val="000000" w:themeColor="text1"/>
          <w:sz w:val="28"/>
          <w:szCs w:val="28"/>
        </w:rPr>
        <w:t xml:space="preserve">осороченців був дозволений, </w:t>
      </w:r>
      <w:r w:rsidRPr="009C089B">
        <w:rPr>
          <w:rFonts w:ascii="Times New Roman" w:eastAsia="HiddenHorzOCR" w:hAnsi="Times New Roman" w:cs="Times New Roman"/>
          <w:color w:val="000000" w:themeColor="text1"/>
          <w:sz w:val="28"/>
          <w:szCs w:val="28"/>
        </w:rPr>
        <w:t>7 тисяч поліцейських навряд чи змогли забезпечити проходження фашистської колони по вулицях Іст-Енду.</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Події 4 жовтня в Іст-Енді, що увійш</w:t>
      </w:r>
      <w:r w:rsidR="00A009EC" w:rsidRPr="009C089B">
        <w:rPr>
          <w:rFonts w:ascii="Times New Roman" w:eastAsia="HiddenHorzOCR" w:hAnsi="Times New Roman" w:cs="Times New Roman"/>
          <w:color w:val="000000" w:themeColor="text1"/>
          <w:sz w:val="28"/>
          <w:szCs w:val="28"/>
        </w:rPr>
        <w:t xml:space="preserve">ли в історію як «Битва на </w:t>
      </w:r>
      <w:r w:rsidRPr="009C089B">
        <w:rPr>
          <w:rFonts w:ascii="Times New Roman" w:eastAsia="HiddenHorzOCR" w:hAnsi="Times New Roman" w:cs="Times New Roman"/>
          <w:color w:val="000000" w:themeColor="text1"/>
          <w:sz w:val="28"/>
          <w:szCs w:val="28"/>
        </w:rPr>
        <w:t>Кейбл-Стріт», отримали широкий резонанс по всій Британії і дали помітний імпульс антифашистським виступам у різних частинах  країни</w:t>
      </w:r>
      <w:r w:rsidR="006314BC">
        <w:rPr>
          <w:rFonts w:ascii="Times New Roman" w:eastAsia="HiddenHorzOCR" w:hAnsi="Times New Roman" w:cs="Times New Roman"/>
          <w:color w:val="000000" w:themeColor="text1"/>
          <w:sz w:val="28"/>
          <w:szCs w:val="28"/>
        </w:rPr>
        <w:t xml:space="preserve"> [73</w:t>
      </w:r>
      <w:r w:rsidR="00A56F06">
        <w:rPr>
          <w:rFonts w:ascii="Times New Roman" w:eastAsia="HiddenHorzOCR" w:hAnsi="Times New Roman" w:cs="Times New Roman"/>
          <w:color w:val="000000" w:themeColor="text1"/>
          <w:sz w:val="28"/>
          <w:szCs w:val="28"/>
        </w:rPr>
        <w:t>, с. 114]</w:t>
      </w:r>
      <w:r w:rsidRPr="009C089B">
        <w:rPr>
          <w:rFonts w:ascii="Times New Roman" w:eastAsia="HiddenHorzOCR" w:hAnsi="Times New Roman" w:cs="Times New Roman"/>
          <w:color w:val="000000" w:themeColor="text1"/>
          <w:sz w:val="28"/>
          <w:szCs w:val="28"/>
        </w:rPr>
        <w:t>.</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Відразу після невдалого маршу 4 жовтня О. Мослі вдруге зустрівся з Гітлером. Вождь британських фашистів прибув 6 жовтня в Німеччину, де таємно одружився на Діані Гіннесс (у дівоцтві Мітфорд). Дружина Геббельса допомогла організувати весілля і на своїй віллі в Ванзеє влаштувала урочистий обід, на якому був присутній Гітлер. Як весільний подарунок фюрер підніс нареченим свою фотографію у срібній рамі. Мослі згодом пояснював секретний характер одруження небажанням наражати на небезпеку і сім'ю через свою політичну діяльність. І в Британії про одруження лідера БСФ стало відомо тільки в 1938 році.</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Діана походила з багатої аристократичної англійської сім'ї і була четвертою дитиною (з семи дітей) лорда і леді Рідсдейл. Її батьки з симпатією ставилися до Гітлера, а сестра Юніті була переконаною прихильницею нацистів і захоплювалася фюрером. Вона часто бувала в Німеччині, де познайомилася з Г</w:t>
      </w:r>
      <w:r w:rsidR="006314BC">
        <w:rPr>
          <w:rFonts w:ascii="Times New Roman" w:eastAsia="HiddenHorzOCR" w:hAnsi="Times New Roman" w:cs="Times New Roman"/>
          <w:color w:val="000000" w:themeColor="text1"/>
          <w:sz w:val="28"/>
          <w:szCs w:val="28"/>
        </w:rPr>
        <w:t>ітлером і стала його коханкою [40</w:t>
      </w:r>
      <w:r w:rsidRPr="009C089B">
        <w:rPr>
          <w:rFonts w:ascii="Times New Roman" w:eastAsia="HiddenHorzOCR" w:hAnsi="Times New Roman" w:cs="Times New Roman"/>
          <w:color w:val="000000" w:themeColor="text1"/>
          <w:sz w:val="28"/>
          <w:szCs w:val="28"/>
        </w:rPr>
        <w:t xml:space="preserve">, с. 6]. Діана нерідко супроводжувала Юніті до Німеччини, і обидві вони були </w:t>
      </w:r>
      <w:r w:rsidRPr="009C089B">
        <w:rPr>
          <w:rFonts w:ascii="Times New Roman" w:eastAsia="HiddenHorzOCR" w:hAnsi="Times New Roman" w:cs="Times New Roman"/>
          <w:color w:val="000000" w:themeColor="text1"/>
          <w:sz w:val="28"/>
          <w:szCs w:val="28"/>
        </w:rPr>
        <w:lastRenderedPageBreak/>
        <w:t>приняті у вище суспільство, де могли спілкуватися з керівниками нацистської партії. Після заміжжя Діана продовжувала відвідувати сестру в її квартирі в Мюнхені чи в Берліні, і Гітлер, за словами вождя БСФ, завжди запрошував обох сестер на обід або вечерю і знайомив їх зі своїм найближчим оточенням.</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Отже, необхідно відзначити, що менше ніж через півтора роки після заснування Освальдом Мослі Союзу фашистів БСФ, зумівши знайти впливових і багатих прихильників в Британії і за її межами, помітно зміцнив свої позиції і до початку 1934 року зміг заявити про себе як про динамічно розвинуте політичне об'єднання з розгалуженою організаційною структурою і чималими фінансовими можливостями. Тим самим мета, поставлена ​​Мослі при заснуванні Союзу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 створити широкий в національному масштабі рух, в цілому успішно втілювалася в життя, і, виходячи з цього, керівники БСФ на початку 1934 року стали готуватися вже до вирішення нових, більш масштабних завдань</w:t>
      </w:r>
      <w:r w:rsidR="00A56F06">
        <w:rPr>
          <w:rFonts w:ascii="Times New Roman" w:eastAsia="HiddenHorzOCR" w:hAnsi="Times New Roman" w:cs="Times New Roman"/>
          <w:color w:val="000000" w:themeColor="text1"/>
          <w:sz w:val="28"/>
          <w:szCs w:val="28"/>
        </w:rPr>
        <w:t xml:space="preserve"> [</w:t>
      </w:r>
      <w:r w:rsidR="006314BC">
        <w:rPr>
          <w:rFonts w:ascii="Times New Roman" w:eastAsia="HiddenHorzOCR" w:hAnsi="Times New Roman" w:cs="Times New Roman"/>
          <w:color w:val="000000" w:themeColor="text1"/>
          <w:sz w:val="28"/>
          <w:szCs w:val="28"/>
          <w:lang w:val="ru-RU"/>
        </w:rPr>
        <w:t>58</w:t>
      </w:r>
      <w:r w:rsidR="00D9460B" w:rsidRPr="009C089B">
        <w:rPr>
          <w:rFonts w:ascii="Times New Roman" w:eastAsia="HiddenHorzOCR" w:hAnsi="Times New Roman" w:cs="Times New Roman"/>
          <w:color w:val="000000" w:themeColor="text1"/>
          <w:sz w:val="28"/>
          <w:szCs w:val="28"/>
        </w:rPr>
        <w:t>, с. 10]</w:t>
      </w:r>
      <w:r w:rsidRPr="009C089B">
        <w:rPr>
          <w:rFonts w:ascii="Times New Roman" w:eastAsia="HiddenHorzOCR" w:hAnsi="Times New Roman" w:cs="Times New Roman"/>
          <w:color w:val="000000" w:themeColor="text1"/>
          <w:sz w:val="28"/>
          <w:szCs w:val="28"/>
        </w:rPr>
        <w:t>.</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Масовий виступ проти чорносорочечників 9 вересня, що став кульмінацією численних антифашистських акцій, продемонстрував небажання британців миритися з насильством у суспільно-політичному життя і з поширенням фашизму у себе в країні. Події в Гайд-паркові стали своєрідним рубежем у розвитку БСФ, вони показали, що лідери Союзу фашистів не тільки не наблизилися до поставленої мети в січні 1934 року, але зазнали провалу в політиці БСФ, яка грунтувалася на підготовці до використання силових методів для приходу до влади.</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В 1935 році більшість починань лідерів британських фашистів не мало успіху. Освальду Мослі і його прихильникам не вдалося знайти широку підтримку серед робітників Ланкашира і інших депресивних районів країни. Не були реалізовані плани створення виборчого механізму, а зміцнення контактів з нацистським керівництвом не додало помітного імпульсу розвитку БСФ. Внаслідок цього Освальд Мослі в 1935 році не зміг подолати кризу своєї організації, що змусило вождя БСФ наступного року дещо </w:t>
      </w:r>
      <w:r w:rsidRPr="009C089B">
        <w:rPr>
          <w:rFonts w:ascii="Times New Roman" w:eastAsia="HiddenHorzOCR" w:hAnsi="Times New Roman" w:cs="Times New Roman"/>
          <w:color w:val="000000" w:themeColor="text1"/>
          <w:sz w:val="28"/>
          <w:szCs w:val="28"/>
        </w:rPr>
        <w:lastRenderedPageBreak/>
        <w:t>змінити акценти в пропагандистській діяльності і в цілому в політиці БСФ</w:t>
      </w:r>
      <w:r w:rsidR="00F847F2">
        <w:rPr>
          <w:rFonts w:ascii="Times New Roman" w:eastAsia="HiddenHorzOCR" w:hAnsi="Times New Roman" w:cs="Times New Roman"/>
          <w:color w:val="000000" w:themeColor="text1"/>
          <w:sz w:val="28"/>
          <w:szCs w:val="28"/>
        </w:rPr>
        <w:t xml:space="preserve"> [4</w:t>
      </w:r>
      <w:r w:rsidR="006314BC" w:rsidRPr="006314BC">
        <w:rPr>
          <w:rFonts w:ascii="Times New Roman" w:eastAsia="HiddenHorzOCR" w:hAnsi="Times New Roman" w:cs="Times New Roman"/>
          <w:color w:val="000000" w:themeColor="text1"/>
          <w:sz w:val="28"/>
          <w:szCs w:val="28"/>
        </w:rPr>
        <w:t>3</w:t>
      </w:r>
      <w:r w:rsidR="00D9460B" w:rsidRPr="009C089B">
        <w:rPr>
          <w:rFonts w:ascii="Times New Roman" w:eastAsia="HiddenHorzOCR" w:hAnsi="Times New Roman" w:cs="Times New Roman"/>
          <w:color w:val="000000" w:themeColor="text1"/>
          <w:sz w:val="28"/>
          <w:szCs w:val="28"/>
        </w:rPr>
        <w:t>, с. 44]</w:t>
      </w:r>
      <w:r w:rsidRPr="009C089B">
        <w:rPr>
          <w:rFonts w:ascii="Times New Roman" w:eastAsia="HiddenHorzOCR" w:hAnsi="Times New Roman" w:cs="Times New Roman"/>
          <w:color w:val="000000" w:themeColor="text1"/>
          <w:sz w:val="28"/>
          <w:szCs w:val="28"/>
        </w:rPr>
        <w:t>.</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Рішучий виступ проти прихильників Мослі 4 жовтня 1936 року, увійшов в історію як «Битва на Кейбл-Стріт», став однією з найбільш яскравих і масових громадських акцій у міжвоєнній Британії і став своєрідним символом опору простих британців. Восени 1936 року, в момент помітного посилення БСФ, коли фашисти змогли подолати кризу своєї організації і готові були знову перейти в наступ, жителі столиці продемонстрували готовність не  допустити розповсюдження фашизму в країні, що зіграло немалу роль в діяльності Союзу Мослі.</w:t>
      </w:r>
    </w:p>
    <w:p w:rsidR="000F1EB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Міжнародна ситуація в Європі в 1937 році, незважаючи на помітну активізацію сил фашизму, не досягла ще тієї гостроти і усвідомлення широкими верствами суспільства реальної небезпеки. Тому лідери БСФ, завжди прагнули використовувати у пропаганді найбільш актуальні для країни проблеми, в 1937 році не приділяли ще першорядної уваги (як в наступні роки) зовнішньополітичним питанням. В подібній ситуації керівництво БСФ продовжило в 1937 році антисемітську кампанію, проте форми і методи її проведення частково змінилися, що було продемонстровано фашистами в ході виборів до Ради Лондонського графства</w:t>
      </w:r>
      <w:r w:rsidR="00A56F06">
        <w:rPr>
          <w:rFonts w:ascii="Times New Roman" w:eastAsia="HiddenHorzOCR" w:hAnsi="Times New Roman" w:cs="Times New Roman"/>
          <w:color w:val="000000" w:themeColor="text1"/>
          <w:sz w:val="28"/>
          <w:szCs w:val="28"/>
        </w:rPr>
        <w:t xml:space="preserve"> [</w:t>
      </w:r>
      <w:r w:rsidR="006314BC" w:rsidRPr="006314BC">
        <w:rPr>
          <w:rFonts w:ascii="Times New Roman" w:eastAsia="HiddenHorzOCR" w:hAnsi="Times New Roman" w:cs="Times New Roman"/>
          <w:color w:val="000000" w:themeColor="text1"/>
          <w:sz w:val="28"/>
          <w:szCs w:val="28"/>
        </w:rPr>
        <w:t>17</w:t>
      </w:r>
      <w:r w:rsidR="00FF5DA2">
        <w:rPr>
          <w:rFonts w:ascii="Times New Roman" w:eastAsia="HiddenHorzOCR" w:hAnsi="Times New Roman" w:cs="Times New Roman"/>
          <w:color w:val="000000" w:themeColor="text1"/>
          <w:sz w:val="28"/>
          <w:szCs w:val="28"/>
        </w:rPr>
        <w:t>, с</w:t>
      </w:r>
      <w:r w:rsidR="00D9460B" w:rsidRPr="009C089B">
        <w:rPr>
          <w:rFonts w:ascii="Times New Roman" w:eastAsia="HiddenHorzOCR" w:hAnsi="Times New Roman" w:cs="Times New Roman"/>
          <w:color w:val="000000" w:themeColor="text1"/>
          <w:sz w:val="28"/>
          <w:szCs w:val="28"/>
        </w:rPr>
        <w:t>. 114]</w:t>
      </w:r>
      <w:r w:rsidRPr="009C089B">
        <w:rPr>
          <w:rFonts w:ascii="Times New Roman" w:eastAsia="HiddenHorzOCR" w:hAnsi="Times New Roman" w:cs="Times New Roman"/>
          <w:color w:val="000000" w:themeColor="text1"/>
          <w:sz w:val="28"/>
          <w:szCs w:val="28"/>
        </w:rPr>
        <w:t>.</w:t>
      </w:r>
    </w:p>
    <w:p w:rsidR="007667CD" w:rsidRDefault="007667CD" w:rsidP="000F1EBB">
      <w:pPr>
        <w:tabs>
          <w:tab w:val="left" w:pos="9781"/>
        </w:tabs>
        <w:autoSpaceDE w:val="0"/>
        <w:autoSpaceDN w:val="0"/>
        <w:adjustRightInd w:val="0"/>
        <w:spacing w:after="0" w:line="360" w:lineRule="auto"/>
        <w:ind w:firstLine="709"/>
        <w:jc w:val="both"/>
        <w:rPr>
          <w:rFonts w:ascii="Times New Roman" w:eastAsia="HiddenHorzOCR" w:hAnsi="Times New Roman" w:cs="Times New Roman"/>
          <w:color w:val="000000" w:themeColor="text1"/>
          <w:sz w:val="28"/>
          <w:szCs w:val="28"/>
        </w:rPr>
      </w:pPr>
    </w:p>
    <w:p w:rsidR="007667CD" w:rsidRPr="009C089B" w:rsidRDefault="007667CD" w:rsidP="007667CD">
      <w:pPr>
        <w:pStyle w:val="2"/>
        <w:rPr>
          <w:rFonts w:eastAsia="HiddenHorzOCR"/>
        </w:rPr>
      </w:pPr>
      <w:bookmarkStart w:id="10" w:name="_Toc90488527"/>
      <w:r>
        <w:rPr>
          <w:rFonts w:eastAsia="HiddenHorzOCR"/>
        </w:rPr>
        <w:t>3.3 Криза 1935 року в організації та зміна акцентів у політиці Британського союзу фашистів</w:t>
      </w:r>
      <w:bookmarkEnd w:id="10"/>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Наприкінці 1936 – на початку 1937 рр. лідери БСФ публічно оголосили про висунення 80 представників своєї організації в якості майбутніх парламентських кандидатів.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Мослі і його прихильники, готуючись до виборів 4 березня, вели активну пропаганду серед населення східної частині столи</w:t>
      </w:r>
      <w:r w:rsidR="00D9460B" w:rsidRPr="009C089B">
        <w:rPr>
          <w:rFonts w:ascii="Times New Roman" w:eastAsia="HiddenHorzOCR" w:hAnsi="Times New Roman" w:cs="Times New Roman"/>
          <w:color w:val="000000" w:themeColor="text1"/>
          <w:sz w:val="28"/>
          <w:szCs w:val="28"/>
        </w:rPr>
        <w:t xml:space="preserve">ці. У кожному з трьох районів </w:t>
      </w:r>
      <w:r w:rsidRPr="009C089B">
        <w:rPr>
          <w:rFonts w:ascii="Times New Roman" w:eastAsia="HiddenHorzOCR" w:hAnsi="Times New Roman" w:cs="Times New Roman"/>
          <w:color w:val="000000" w:themeColor="text1"/>
          <w:sz w:val="28"/>
          <w:szCs w:val="28"/>
        </w:rPr>
        <w:t xml:space="preserve">Іст-Енду, де були висунуті кандидати від Союзу фашистів, </w:t>
      </w:r>
      <w:r w:rsidRPr="009C089B">
        <w:rPr>
          <w:rFonts w:ascii="Times New Roman" w:eastAsia="HiddenHorzOCR" w:hAnsi="Times New Roman" w:cs="Times New Roman"/>
          <w:color w:val="000000" w:themeColor="text1"/>
          <w:sz w:val="28"/>
          <w:szCs w:val="28"/>
        </w:rPr>
        <w:lastRenderedPageBreak/>
        <w:t>організатори БСФ орендували приміщення, що стали місцевими центрами з ведення виборчої кампанії.</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3 лютого, виступаючи на мітингу в Бетнал-Грін вождь БСФ відкрив виборчу кампанію БСФ наступними словами: «Я знаю, що ви готові до боротьби, і це буде велика битва, тому що вперше Британський Союз – новий рух народу</w:t>
      </w:r>
      <w:r w:rsidR="00F847F2">
        <w:rPr>
          <w:rFonts w:ascii="Times New Roman" w:eastAsia="HiddenHorzOCR" w:hAnsi="Times New Roman" w:cs="Times New Roman"/>
          <w:color w:val="000000" w:themeColor="text1"/>
          <w:sz w:val="28"/>
          <w:szCs w:val="28"/>
        </w:rPr>
        <w:t xml:space="preserve">  кидає виклик силам євреїв» [</w:t>
      </w:r>
      <w:r w:rsidR="006314BC">
        <w:rPr>
          <w:rFonts w:ascii="Times New Roman" w:eastAsia="HiddenHorzOCR" w:hAnsi="Times New Roman" w:cs="Times New Roman"/>
          <w:color w:val="000000" w:themeColor="text1"/>
          <w:sz w:val="28"/>
          <w:szCs w:val="28"/>
          <w:lang w:val="ru-RU"/>
        </w:rPr>
        <w:t>14</w:t>
      </w:r>
      <w:r w:rsidRPr="009C089B">
        <w:rPr>
          <w:rFonts w:ascii="Times New Roman" w:eastAsia="HiddenHorzOCR" w:hAnsi="Times New Roman" w:cs="Times New Roman"/>
          <w:color w:val="000000" w:themeColor="text1"/>
          <w:sz w:val="28"/>
          <w:szCs w:val="28"/>
        </w:rPr>
        <w:t>, с. 18]. Антисемітизм став головним напрямом усієї передвиборної агітації БСФ в Іст-Енді. У брошурі, виданій керівництвом Союзу в допомогу лекторам, говорилося, що єврейське питання буде основним в ході підготовки БСФ до 4 березня. Агітаторам БСФ рекомендувалося звинувачувати євреїв в тому, що вони застосовують на своїх підприємствах потогінну систему, перетворюють житлові приміщення в майстерні, порушують правила торгівлі, а також збивають ціни.</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Виборча кампанія БСФ викликала певний інтерес жителів столиці, і за даними поліції, в середньому  на мітингах БСФ</w:t>
      </w:r>
      <w:r w:rsidR="00D9460B" w:rsidRPr="009C089B">
        <w:rPr>
          <w:rFonts w:ascii="Times New Roman" w:eastAsia="HiddenHorzOCR" w:hAnsi="Times New Roman" w:cs="Times New Roman"/>
          <w:color w:val="000000" w:themeColor="text1"/>
          <w:sz w:val="28"/>
          <w:szCs w:val="28"/>
        </w:rPr>
        <w:t xml:space="preserve"> були присутні по  </w:t>
      </w:r>
      <w:r w:rsidRPr="009C089B">
        <w:rPr>
          <w:rFonts w:ascii="Times New Roman" w:eastAsia="HiddenHorzOCR" w:hAnsi="Times New Roman" w:cs="Times New Roman"/>
          <w:color w:val="000000" w:themeColor="text1"/>
          <w:sz w:val="28"/>
          <w:szCs w:val="28"/>
        </w:rPr>
        <w:t>1400 людині. Характерно також і те, що пропагандистські заходи  на підтримку кандидатів від Союзу Мослі, як правило,  проходили без зіткнень і опозиції з боку  противників БСФ, що стало наслідком зменшення  антифашистської активності деяких організацій.</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Підрахунок голосів 4 березня показав, що песимістичний прогноз щодо представників Союзу фашистів багато в чому виявився вірним. Незважаючи на активну пропаганду в Іст-Енді, БСФ не добився перемоги</w:t>
      </w:r>
      <w:r w:rsidR="00F847F2">
        <w:rPr>
          <w:rFonts w:ascii="Times New Roman" w:eastAsia="HiddenHorzOCR" w:hAnsi="Times New Roman" w:cs="Times New Roman"/>
          <w:color w:val="000000" w:themeColor="text1"/>
          <w:sz w:val="28"/>
          <w:szCs w:val="28"/>
        </w:rPr>
        <w:t xml:space="preserve"> ні в одному виборчому районі [</w:t>
      </w:r>
      <w:r w:rsidR="006314BC">
        <w:rPr>
          <w:rFonts w:ascii="Times New Roman" w:eastAsia="HiddenHorzOCR" w:hAnsi="Times New Roman" w:cs="Times New Roman"/>
          <w:color w:val="000000" w:themeColor="text1"/>
          <w:sz w:val="28"/>
          <w:szCs w:val="28"/>
          <w:lang w:val="ru-RU"/>
        </w:rPr>
        <w:t>46</w:t>
      </w:r>
      <w:r w:rsidRPr="009C089B">
        <w:rPr>
          <w:rFonts w:ascii="Times New Roman" w:eastAsia="HiddenHorzOCR" w:hAnsi="Times New Roman" w:cs="Times New Roman"/>
          <w:color w:val="000000" w:themeColor="text1"/>
          <w:sz w:val="28"/>
          <w:szCs w:val="28"/>
        </w:rPr>
        <w:t xml:space="preserve">, с. 35]. Результати виборів до Ради Лондонського графства були наступними. У північно-східному Бетнал-Гріні фашисти отримали 23% голосів, лейбористи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59%, ліберали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18%; в Лаймхаус за БСФ </w:t>
      </w:r>
      <w:r w:rsidR="001E736D">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проголосувало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19% виборців, за лейбористів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64%, за прихильників муніципальної реформи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27%.</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 Хоча фашисти не змогли домогтися успіху в Іст-Енді, проте за них віддав свій голос майже кожен п'ятий виборець, в середньому близько 18% жителів Східного Лондон, або 8678 осіб. Оцінюючи результати виборів для </w:t>
      </w:r>
      <w:r w:rsidRPr="009C089B">
        <w:rPr>
          <w:rFonts w:ascii="Times New Roman" w:eastAsia="HiddenHorzOCR" w:hAnsi="Times New Roman" w:cs="Times New Roman"/>
          <w:color w:val="000000" w:themeColor="text1"/>
          <w:sz w:val="28"/>
          <w:szCs w:val="28"/>
        </w:rPr>
        <w:lastRenderedPageBreak/>
        <w:t xml:space="preserve">Союзу фашистів  слід враховувати, що, з одного боку, представники БСФ після річної антисемітської кампанії в Іст-Енді не змогли навіть наблизитися за число отриманих голосів до переможених кандидатів-лейбористів, з іншого боку, за фашистів проголосувало набагато більше виборців, ніж очікувалося </w:t>
      </w:r>
      <w:r w:rsidR="00F847F2">
        <w:rPr>
          <w:rFonts w:ascii="Times New Roman" w:eastAsia="HiddenHorzOCR" w:hAnsi="Times New Roman" w:cs="Times New Roman"/>
          <w:color w:val="000000" w:themeColor="text1"/>
          <w:sz w:val="28"/>
          <w:szCs w:val="28"/>
        </w:rPr>
        <w:t>опонентами орган</w:t>
      </w:r>
      <w:r w:rsidR="00A56F06">
        <w:rPr>
          <w:rFonts w:ascii="Times New Roman" w:eastAsia="HiddenHorzOCR" w:hAnsi="Times New Roman" w:cs="Times New Roman"/>
          <w:color w:val="000000" w:themeColor="text1"/>
          <w:sz w:val="28"/>
          <w:szCs w:val="28"/>
        </w:rPr>
        <w:t>ізації Мослі [</w:t>
      </w:r>
      <w:r w:rsidR="006314BC" w:rsidRPr="006314BC">
        <w:rPr>
          <w:rFonts w:ascii="Times New Roman" w:eastAsia="HiddenHorzOCR" w:hAnsi="Times New Roman" w:cs="Times New Roman"/>
          <w:color w:val="000000" w:themeColor="text1"/>
          <w:sz w:val="28"/>
          <w:szCs w:val="28"/>
        </w:rPr>
        <w:t>68</w:t>
      </w:r>
      <w:r w:rsidRPr="009C089B">
        <w:rPr>
          <w:rFonts w:ascii="Times New Roman" w:eastAsia="HiddenHorzOCR" w:hAnsi="Times New Roman" w:cs="Times New Roman"/>
          <w:color w:val="000000" w:themeColor="text1"/>
          <w:sz w:val="28"/>
          <w:szCs w:val="28"/>
        </w:rPr>
        <w:t>, с. 116].</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Поразка фашистів на виборах до Ради Лондонського графства мала серйозні наслідки для  організації Мослі. Ця невдача БСФ викликала загострення багатьох проблем, які ще раніше стояли перед Союзом фашистів.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11 березня Мослі скликав всіх вищих офіцерів БСФ із болем у голосі повідомив про те, що положення Союзу вимагає серйозного скорочення витрат.</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21 червня </w:t>
      </w:r>
      <w:r w:rsidR="00E7184A">
        <w:rPr>
          <w:rFonts w:ascii="Times New Roman" w:eastAsia="HiddenHorzOCR" w:hAnsi="Times New Roman" w:cs="Times New Roman"/>
          <w:color w:val="000000" w:themeColor="text1"/>
          <w:sz w:val="28"/>
          <w:szCs w:val="28"/>
        </w:rPr>
        <w:t>міністр внутрішніх справ Великої Б</w:t>
      </w:r>
      <w:r w:rsidRPr="009C089B">
        <w:rPr>
          <w:rFonts w:ascii="Times New Roman" w:eastAsia="HiddenHorzOCR" w:hAnsi="Times New Roman" w:cs="Times New Roman"/>
          <w:color w:val="000000" w:themeColor="text1"/>
          <w:sz w:val="28"/>
          <w:szCs w:val="28"/>
        </w:rPr>
        <w:t>ританії заборонив на 6 неділь всі демонстрації в Іст-Енді. Це було перше застосування закону про суспільний порядок</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4 липня Мослі планував провести з Іст-Енду в центр столиці демонстрацію під антисемітськими гаслами. Мослі проголошує свою промову на даху автомобіля. Чорносороченців було 6 тисяч. Більше трьох тисяч поліцейських підтримували порядок та охороняли чорносороченців.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 В середині 1937 року фашисти стали зазнавати певних труднощів у своїй діяльності не тільки через загострення фінансових труднощів, а й внаслідок деяких змін у ставленні правлячих кіл країни до БСФ. </w:t>
      </w:r>
    </w:p>
    <w:p w:rsidR="000F1EBB" w:rsidRPr="009C089B" w:rsidRDefault="00EE4D79"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Pr>
          <w:rFonts w:ascii="Times New Roman" w:eastAsia="HiddenHorzOCR" w:hAnsi="Times New Roman" w:cs="Times New Roman"/>
          <w:color w:val="000000" w:themeColor="text1"/>
          <w:sz w:val="28"/>
          <w:szCs w:val="28"/>
        </w:rPr>
        <w:t xml:space="preserve">На початку 1938 року </w:t>
      </w:r>
      <w:r w:rsidR="000F1EBB" w:rsidRPr="009C089B">
        <w:rPr>
          <w:rFonts w:ascii="Times New Roman" w:eastAsia="HiddenHorzOCR" w:hAnsi="Times New Roman" w:cs="Times New Roman"/>
          <w:color w:val="000000" w:themeColor="text1"/>
          <w:sz w:val="28"/>
          <w:szCs w:val="28"/>
        </w:rPr>
        <w:t>міжнародна обстановка на Європейському континенті помітно загострилася. В умовах швидкого посилення гітлерівської Німеччини та допустимої політики щодо нацистів з боку провідних західних країн 12 березня  1938 року гітлерівські війська вторглися в Австрію</w:t>
      </w:r>
      <w:r w:rsidR="00F847F2">
        <w:rPr>
          <w:rFonts w:ascii="Times New Roman" w:eastAsia="HiddenHorzOCR" w:hAnsi="Times New Roman" w:cs="Times New Roman"/>
          <w:color w:val="000000" w:themeColor="text1"/>
          <w:sz w:val="28"/>
          <w:szCs w:val="28"/>
        </w:rPr>
        <w:t xml:space="preserve"> і приєдн</w:t>
      </w:r>
      <w:r w:rsidR="00A56F06">
        <w:rPr>
          <w:rFonts w:ascii="Times New Roman" w:eastAsia="HiddenHorzOCR" w:hAnsi="Times New Roman" w:cs="Times New Roman"/>
          <w:color w:val="000000" w:themeColor="text1"/>
          <w:sz w:val="28"/>
          <w:szCs w:val="28"/>
        </w:rPr>
        <w:t>али її до Німеччини [</w:t>
      </w:r>
      <w:r w:rsidR="006314BC" w:rsidRPr="006314BC">
        <w:rPr>
          <w:rFonts w:ascii="Times New Roman" w:eastAsia="HiddenHorzOCR" w:hAnsi="Times New Roman" w:cs="Times New Roman"/>
          <w:color w:val="000000" w:themeColor="text1"/>
          <w:sz w:val="28"/>
          <w:szCs w:val="28"/>
        </w:rPr>
        <w:t>98</w:t>
      </w:r>
      <w:r w:rsidR="000F1EBB" w:rsidRPr="009C089B">
        <w:rPr>
          <w:rFonts w:ascii="Times New Roman" w:eastAsia="HiddenHorzOCR" w:hAnsi="Times New Roman" w:cs="Times New Roman"/>
          <w:color w:val="000000" w:themeColor="text1"/>
          <w:sz w:val="28"/>
          <w:szCs w:val="28"/>
        </w:rPr>
        <w:t xml:space="preserve">, с. 129]. Після цих подій Мослі оголосив про початок пропагандистської кампанії під гаслом </w:t>
      </w:r>
      <w:r w:rsidR="00916113">
        <w:rPr>
          <w:rFonts w:ascii="Times New Roman" w:eastAsia="HiddenHorzOCR" w:hAnsi="Times New Roman" w:cs="Times New Roman"/>
          <w:color w:val="000000" w:themeColor="text1"/>
          <w:sz w:val="28"/>
          <w:szCs w:val="28"/>
        </w:rPr>
        <w:t xml:space="preserve">«Зупинити війну», основним </w:t>
      </w:r>
      <w:r w:rsidR="000F1EBB" w:rsidRPr="009C089B">
        <w:rPr>
          <w:rFonts w:ascii="Times New Roman" w:eastAsia="HiddenHorzOCR" w:hAnsi="Times New Roman" w:cs="Times New Roman"/>
          <w:color w:val="000000" w:themeColor="text1"/>
          <w:sz w:val="28"/>
          <w:szCs w:val="28"/>
        </w:rPr>
        <w:t xml:space="preserve">мотивом якої було твердження, що не слід </w:t>
      </w:r>
      <w:r w:rsidR="000F1EBB" w:rsidRPr="009C089B">
        <w:rPr>
          <w:rFonts w:ascii="Times New Roman" w:eastAsia="HiddenHorzOCR" w:hAnsi="Times New Roman" w:cs="Times New Roman"/>
          <w:color w:val="000000" w:themeColor="text1"/>
          <w:sz w:val="28"/>
          <w:szCs w:val="28"/>
        </w:rPr>
        <w:lastRenderedPageBreak/>
        <w:t xml:space="preserve">надавати значення тому, що Німеччина захопила Австрію, оскільки це, на думку лідера БСФ, не зачіпало британських інтересів.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У лютому 1938 року вийшло в світ перше видання роботи Мослі «Ми будемо жити завтра», в якій окремий розділ був присвячений міжнародним відносинам. У цьому розділі були підсумовані основні зовнішньополітичні пропозиції БСФ. Мослі оголошував головним ворогом західної цивілізації Радянський Союз; закликав об'єднати зусилля західних країн проти СРСР; розглядав гітлерівський режим як головний бастіон проти комунізму; пропонував повернути Німеччині її колонії і надати нацистам свободу експансії на схід Європи. Ці пропозиції фактично склали основу пропагандистської кампанії БСФ напередодні Другої світової війни</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19 березня 1938 року керівники Союзу фашистів організували в Лондоні демонстрацію з вимогою не допустити втручання Британії в справи Німеччини та Австрії. У газеті «Екшн», що вийшла в день проведення цієї демонстрації, стверджувалось, що австрійський народ вітає «аншлюс» і навряд чи Британії слід починати війну через те, що «об'єднуються дві великі групи німців».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У червні 1938 року вождь БСФ, апелюючи до антивоєнних, пацифістських настроїв жителів країни, а також надіям британців на те, що можна домовитися з Гітлером, декілька активізував свою пропагандистську діяльність, яка проводилась в цей час під гаслом «Британія насамперед», що означало заклик займатися, в першу чергу, справами своєї країни і не перешкоджати нацистськи</w:t>
      </w:r>
      <w:r w:rsidR="00A56F06">
        <w:rPr>
          <w:rFonts w:ascii="Times New Roman" w:eastAsia="HiddenHorzOCR" w:hAnsi="Times New Roman" w:cs="Times New Roman"/>
          <w:color w:val="000000" w:themeColor="text1"/>
          <w:sz w:val="28"/>
          <w:szCs w:val="28"/>
        </w:rPr>
        <w:t>м агресивним планам в Європі [</w:t>
      </w:r>
      <w:r w:rsidR="006314BC">
        <w:rPr>
          <w:rFonts w:ascii="Times New Roman" w:eastAsia="HiddenHorzOCR" w:hAnsi="Times New Roman" w:cs="Times New Roman"/>
          <w:color w:val="000000" w:themeColor="text1"/>
          <w:sz w:val="28"/>
          <w:szCs w:val="28"/>
          <w:lang w:val="ru-RU"/>
        </w:rPr>
        <w:t>122</w:t>
      </w:r>
      <w:r w:rsidRPr="009C089B">
        <w:rPr>
          <w:rFonts w:ascii="Times New Roman" w:eastAsia="HiddenHorzOCR" w:hAnsi="Times New Roman" w:cs="Times New Roman"/>
          <w:color w:val="000000" w:themeColor="text1"/>
          <w:sz w:val="28"/>
          <w:szCs w:val="28"/>
        </w:rPr>
        <w:t>, с. 96]. В рамках цієї кампанії фашистами було організовано кілька нечисленних мітингів у Лондоні і в деяких інших містах країни. Однак прихильники Мослі не зуміли домогтися зі боку населення помітної уваги та підтримки. За повідомленнями Ради представників британських євреїв, стежили за діяльністю БСФ в різних районах країни, кампанія БСФ не мала успіху, і більше того, в другій половині 1938 року був зафіксований відтік з Союзу його членів.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lastRenderedPageBreak/>
        <w:t xml:space="preserve">Навесні 1938 року з Союзу вийшов Бегг-Проссер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відомий пропагандист, який представляв  в березні 1937 року фашистську організацію на виборах до Ради Лондонського графства. Перед тим як покинути  фашистський Союз,  Бегг-Проссер направив Освальду  Мослі лист, в якому висловив цілий ряд звинувачень на адресу вождя Б</w:t>
      </w:r>
      <w:r w:rsidR="00A56F06">
        <w:rPr>
          <w:rFonts w:ascii="Times New Roman" w:eastAsia="HiddenHorzOCR" w:hAnsi="Times New Roman" w:cs="Times New Roman"/>
          <w:color w:val="000000" w:themeColor="text1"/>
          <w:sz w:val="28"/>
          <w:szCs w:val="28"/>
        </w:rPr>
        <w:t>СФ і проведеної ним політики [</w:t>
      </w:r>
      <w:r w:rsidR="006314BC">
        <w:rPr>
          <w:rFonts w:ascii="Times New Roman" w:eastAsia="HiddenHorzOCR" w:hAnsi="Times New Roman" w:cs="Times New Roman"/>
          <w:color w:val="000000" w:themeColor="text1"/>
          <w:sz w:val="28"/>
          <w:szCs w:val="28"/>
          <w:lang w:val="ru-RU"/>
        </w:rPr>
        <w:t>106</w:t>
      </w:r>
      <w:r w:rsidRPr="009C089B">
        <w:rPr>
          <w:rFonts w:ascii="Times New Roman" w:eastAsia="HiddenHorzOCR" w:hAnsi="Times New Roman" w:cs="Times New Roman"/>
          <w:color w:val="000000" w:themeColor="text1"/>
          <w:sz w:val="28"/>
          <w:szCs w:val="28"/>
        </w:rPr>
        <w:t>, с. 198].</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Крім Бегг-Проссера в 1938–1939 рр. Союз покинули редактор газети «Екшн» А. К. Честертон, відповідальний працівник Національного штаба    Д. Дорман. З кінця 1938 року газета «Екшн» перестала публікувати імена співробітників центрального штабу БСФ, і більшість статей виходило без підпису. Таким чином, керівники Союзу намагалися  приховати відхід з організації цілої групи ведучих функціонерів  БСФ.</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Невдача кандидатів від БСФ на муніципальних виборах викликала розчарування серед керівників Союзу, багато з яких сподівалися, що хоча б один або два представника від БСФ будуть обрані в Бетнал-Гріні, де фашисти мали певну підтримку. У зв'язку із зазначеними оптимістичними очікуваннями лідерами Союзу були навіть заздалегідь зроблені деякі приготу</w:t>
      </w:r>
      <w:r w:rsidR="00D9460B" w:rsidRPr="009C089B">
        <w:rPr>
          <w:rFonts w:ascii="Times New Roman" w:eastAsia="HiddenHorzOCR" w:hAnsi="Times New Roman" w:cs="Times New Roman"/>
          <w:color w:val="000000" w:themeColor="text1"/>
          <w:sz w:val="28"/>
          <w:szCs w:val="28"/>
        </w:rPr>
        <w:t>в</w:t>
      </w:r>
      <w:r w:rsidR="00A56F06">
        <w:rPr>
          <w:rFonts w:ascii="Times New Roman" w:eastAsia="HiddenHorzOCR" w:hAnsi="Times New Roman" w:cs="Times New Roman"/>
          <w:color w:val="000000" w:themeColor="text1"/>
          <w:sz w:val="28"/>
          <w:szCs w:val="28"/>
        </w:rPr>
        <w:t>ання до святкування перемоги [</w:t>
      </w:r>
      <w:r w:rsidR="006314BC">
        <w:rPr>
          <w:rFonts w:ascii="Times New Roman" w:eastAsia="HiddenHorzOCR" w:hAnsi="Times New Roman" w:cs="Times New Roman"/>
          <w:color w:val="000000" w:themeColor="text1"/>
          <w:sz w:val="28"/>
          <w:szCs w:val="28"/>
          <w:lang w:val="ru-RU"/>
        </w:rPr>
        <w:t>52</w:t>
      </w:r>
      <w:r w:rsidRPr="009C089B">
        <w:rPr>
          <w:rFonts w:ascii="Times New Roman" w:eastAsia="HiddenHorzOCR" w:hAnsi="Times New Roman" w:cs="Times New Roman"/>
          <w:color w:val="000000" w:themeColor="text1"/>
          <w:sz w:val="28"/>
          <w:szCs w:val="28"/>
        </w:rPr>
        <w:t>, с. 8]. Однак, як уже говорилося, фашистам ніде не вдалось перемогти, що, за даними поліції, негативно позначилося на моральному дусі офіцерів і рядових членів організації Мослі і підсилило  настрій поразки у багатьох столичних відділеннях БСФ. Подібна оцінка в цілому підтверджувалася і в інформації голови КПВ Дж. Шілпса, який у листі від 29 листопада 1937 року, адресованому керівнику Комінтерну Георгію Димитрову, писав, що невдача представників від БСФ 1 листопада викликала пригніченість у фашистів Східного Лондона.</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Наприкінці 30-х років лідери БСФ, прагнучи подолати кризові явища в організації і намагаючись знову викликати до свого Союзу інтерес всередині країни, основну увагу приділяли проблемам міждержавних відносин. В умовах загострення міжнародної ситуації в Європі, в обстановці, коли в </w:t>
      </w:r>
      <w:r w:rsidRPr="009C089B">
        <w:rPr>
          <w:rFonts w:ascii="Times New Roman" w:eastAsia="HiddenHorzOCR" w:hAnsi="Times New Roman" w:cs="Times New Roman"/>
          <w:color w:val="000000" w:themeColor="text1"/>
          <w:sz w:val="28"/>
          <w:szCs w:val="28"/>
        </w:rPr>
        <w:lastRenderedPageBreak/>
        <w:t>англійському суспільстві все більший інтерес викликали питання війни і миру, безпеки країни, британські фашисти (і раніше спекулятивно використовували у своїй пропаганді проблеми, які найбільш гостро стояли перед країною) наприкінці 30-х років особливу увагу звернули на питання, пов'язані з взаємовідносинами між різними державами.</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На початку 1939 року лідери Союзу продовжували активізувати пропаганду серед робочих. В лютому 1939 року було організовано в Лондоні пропагандистську компанію для залучення безробітних. Як і раніше керівництво БСФ обіцяло робочим та безробітнім</w:t>
      </w:r>
      <w:r w:rsidR="00D9460B" w:rsidRPr="009C089B">
        <w:rPr>
          <w:rFonts w:ascii="Times New Roman" w:eastAsia="HiddenHorzOCR" w:hAnsi="Times New Roman" w:cs="Times New Roman"/>
          <w:color w:val="000000" w:themeColor="text1"/>
          <w:sz w:val="28"/>
          <w:szCs w:val="28"/>
        </w:rPr>
        <w:t xml:space="preserve"> вирішити всі їх пробле</w:t>
      </w:r>
      <w:r w:rsidR="00A56F06">
        <w:rPr>
          <w:rFonts w:ascii="Times New Roman" w:eastAsia="HiddenHorzOCR" w:hAnsi="Times New Roman" w:cs="Times New Roman"/>
          <w:color w:val="000000" w:themeColor="text1"/>
          <w:sz w:val="28"/>
          <w:szCs w:val="28"/>
        </w:rPr>
        <w:t>ми [</w:t>
      </w:r>
      <w:r w:rsidR="006314BC" w:rsidRPr="006314BC">
        <w:rPr>
          <w:rFonts w:ascii="Times New Roman" w:eastAsia="HiddenHorzOCR" w:hAnsi="Times New Roman" w:cs="Times New Roman"/>
          <w:color w:val="000000" w:themeColor="text1"/>
          <w:sz w:val="28"/>
          <w:szCs w:val="28"/>
        </w:rPr>
        <w:t>53</w:t>
      </w:r>
      <w:r w:rsidRPr="009C089B">
        <w:rPr>
          <w:rFonts w:ascii="Times New Roman" w:eastAsia="HiddenHorzOCR" w:hAnsi="Times New Roman" w:cs="Times New Roman"/>
          <w:color w:val="000000" w:themeColor="text1"/>
          <w:sz w:val="28"/>
          <w:szCs w:val="28"/>
        </w:rPr>
        <w:t>, с. 36].</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Наприкінці літа </w:t>
      </w:r>
      <w:r w:rsidRPr="009C089B">
        <w:rPr>
          <w:rFonts w:ascii="Times New Roman"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 на початку осені 1938 року під час міжнародної кризи навколо Чехословаччини, коли нацисти висловили територіальні претензії до цієї країни і почали концентрацію військ біля її кордонів, Мослі висунув гасло «Займатися справами Британії», що означало продовження відстоювання лідерами БСФ політики непротивлення агресивним стремлінням нацистів. Лідери БСФ провели у вересні 1938 року ряд демонстрацій в західній частині Лондона. Мослі виступив на чотирьох мітингах з викладенням позиції Союзу.</w:t>
      </w:r>
      <w:r w:rsidRPr="009C089B">
        <w:rPr>
          <w:rFonts w:ascii="Times New Roman" w:eastAsia="HiddenHorzOCR" w:hAnsi="Times New Roman" w:cs="Times New Roman"/>
          <w:b/>
          <w:color w:val="000000" w:themeColor="text1"/>
          <w:sz w:val="28"/>
          <w:szCs w:val="28"/>
        </w:rPr>
        <w:t xml:space="preserve"> </w:t>
      </w:r>
      <w:r w:rsidRPr="009C089B">
        <w:rPr>
          <w:rFonts w:ascii="Times New Roman" w:eastAsia="HiddenHorzOCR" w:hAnsi="Times New Roman" w:cs="Times New Roman"/>
          <w:color w:val="000000" w:themeColor="text1"/>
          <w:sz w:val="28"/>
          <w:szCs w:val="28"/>
        </w:rPr>
        <w:t>Члени БСФ змогли трохи збільшити чисельність своїх рядів і дещо частіше, ніж раніше, організовували громадські заходи в північних і західних районах Лондона, а також в окремих містах півночі Англії, у Манчестері та Бірмінгемі.</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Весною 1939 року Союз страждав від нестачі коштів, в результаті цього, з метою економії, Мослі скоротив число оплачуваних працівників.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В обстановці, коли в Європі збільшувалась загроза Другої світової війни Мослі висловив відношення своєї організації до експансіоністських прагнень нацистів. 1 квітня він опублікував внутрішньополітичну програму, яка складалась із чотирьох пунктів: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1) незацікавленість в Східній Європі;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2)  роззброєність в Західній Європі;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3) повернення Німеччині її минулих колоній;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lastRenderedPageBreak/>
        <w:t xml:space="preserve">4) інтенсивний розвиток імперії.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Перший пункт даної програми розкривав основну мету фашистів – підштовхнути нацистів до ро</w:t>
      </w:r>
      <w:r w:rsidR="00A56F06">
        <w:rPr>
          <w:rFonts w:ascii="Times New Roman" w:eastAsia="HiddenHorzOCR" w:hAnsi="Times New Roman" w:cs="Times New Roman"/>
          <w:color w:val="000000" w:themeColor="text1"/>
          <w:sz w:val="28"/>
          <w:szCs w:val="28"/>
        </w:rPr>
        <w:t>зв’язання агресії проти СРСР [</w:t>
      </w:r>
      <w:r w:rsidR="006314BC">
        <w:rPr>
          <w:rFonts w:ascii="Times New Roman" w:eastAsia="HiddenHorzOCR" w:hAnsi="Times New Roman" w:cs="Times New Roman"/>
          <w:color w:val="000000" w:themeColor="text1"/>
          <w:sz w:val="28"/>
          <w:szCs w:val="28"/>
          <w:lang w:val="ru-RU"/>
        </w:rPr>
        <w:t>18</w:t>
      </w:r>
      <w:r w:rsidRPr="009C089B">
        <w:rPr>
          <w:rFonts w:ascii="Times New Roman" w:eastAsia="HiddenHorzOCR" w:hAnsi="Times New Roman" w:cs="Times New Roman"/>
          <w:color w:val="000000" w:themeColor="text1"/>
          <w:sz w:val="28"/>
          <w:szCs w:val="28"/>
        </w:rPr>
        <w:t>, с. 22].</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Незадовго до початку Другої світової війни Освальду Мослі знову вдалося привернути увагу британського населення до своєї організації.        16 липня 1939 року в одному із лондонських залів Ерлс Корт відбувся мітинг Союзу. Кількість присутніх було від 11 до 20 тисяч, за спостереженням журналістів це був переважно середній клас. Довіра населення до БСФ була зумовлена тим, що в умовах наростання загрози війни, британці сподівалися на доброзичливі відносини Мослі та Гітлера.</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У цей час у діяльності БСФ спостерігалося певне  зниження активності, що відзначали представники поліції, а також сформовані Радою представників британських євреїв Комітети пильності.  Ці організації були створені в різних районах та містах країни з метою спостереження за роботою місцевих відділень БСФ. За повідомленнями представників Комітетів пильності в 1937</w:t>
      </w:r>
      <w:r w:rsidRPr="009C089B">
        <w:rPr>
          <w:rFonts w:ascii="Times New Roman" w:hAnsi="Times New Roman" w:cs="Times New Roman"/>
          <w:color w:val="000000" w:themeColor="text1"/>
          <w:sz w:val="28"/>
          <w:szCs w:val="28"/>
        </w:rPr>
        <w:t>–</w:t>
      </w:r>
      <w:r w:rsidRPr="009C089B">
        <w:rPr>
          <w:rFonts w:ascii="Times New Roman" w:eastAsia="HiddenHorzOCR" w:hAnsi="Times New Roman" w:cs="Times New Roman"/>
          <w:color w:val="000000" w:themeColor="text1"/>
          <w:sz w:val="28"/>
          <w:szCs w:val="28"/>
        </w:rPr>
        <w:t xml:space="preserve">1939 рр.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Як і раніше, основним центром ведення пропаганди для фашистів був Лондон, в  першу чергу його східні райони, де в 1937–1938 рр. проводилися мітинги БСФ.</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23 серпня 1939 року відбулося підписання радянсько-німецького пакту про ненапад. Ця подія привернула увагу всього британського суспільства. За словами Чемберлена зіткнення Британії з Німеччиною було б стра</w:t>
      </w:r>
      <w:r w:rsidR="000674B8">
        <w:rPr>
          <w:rFonts w:ascii="Times New Roman" w:eastAsia="HiddenHorzOCR" w:hAnsi="Times New Roman" w:cs="Times New Roman"/>
          <w:color w:val="000000" w:themeColor="text1"/>
          <w:sz w:val="28"/>
          <w:szCs w:val="28"/>
        </w:rPr>
        <w:t>шною загрозою для обох країн.</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В результаті підписання пакту лідери британських фашистів вирішили змінити свою пропагандистську діяльність. Вони вирішили характеризувати Радянську Росію як націонал-соціалістичну державу. Але Мослі вирішив, що фашистам буде складно так швидко змінити напрям діяльності і було вирішено відмовитися від задуманих планів.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lastRenderedPageBreak/>
        <w:t>1 вересня німецькі війська перейшли кордон Польщі, що ознаменувало початок Другої світової війни. Чемберлен 1 вересня передає нацистам повідомлення, що Британія згодна виконати гарантії дані нею Польщі. Не дочекавшись відповіді, направив 3 вересня ультиматум з вимогою вивести німецькі війська з території Польщі</w:t>
      </w:r>
      <w:r w:rsidR="000674B8">
        <w:rPr>
          <w:rFonts w:ascii="Times New Roman" w:eastAsia="HiddenHorzOCR" w:hAnsi="Times New Roman" w:cs="Times New Roman"/>
          <w:color w:val="000000" w:themeColor="text1"/>
          <w:sz w:val="28"/>
          <w:szCs w:val="28"/>
        </w:rPr>
        <w:t xml:space="preserve"> [</w:t>
      </w:r>
      <w:r w:rsidR="006314BC" w:rsidRPr="006314BC">
        <w:rPr>
          <w:rFonts w:ascii="Times New Roman" w:eastAsia="HiddenHorzOCR" w:hAnsi="Times New Roman" w:cs="Times New Roman"/>
          <w:color w:val="000000" w:themeColor="text1"/>
          <w:sz w:val="28"/>
          <w:szCs w:val="28"/>
        </w:rPr>
        <w:t>98</w:t>
      </w:r>
      <w:r w:rsidR="000674B8">
        <w:rPr>
          <w:rFonts w:ascii="Times New Roman" w:eastAsia="HiddenHorzOCR" w:hAnsi="Times New Roman" w:cs="Times New Roman"/>
          <w:color w:val="000000" w:themeColor="text1"/>
          <w:sz w:val="28"/>
          <w:szCs w:val="28"/>
        </w:rPr>
        <w:t xml:space="preserve">, с. 111] </w:t>
      </w:r>
      <w:r w:rsidRPr="009C089B">
        <w:rPr>
          <w:rFonts w:ascii="Times New Roman" w:eastAsia="HiddenHorzOCR" w:hAnsi="Times New Roman" w:cs="Times New Roman"/>
          <w:color w:val="000000" w:themeColor="text1"/>
          <w:sz w:val="28"/>
          <w:szCs w:val="28"/>
        </w:rPr>
        <w:t>.</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Гітлер не відповів на звернення Чемберлена, а нацистські війська продовжили наступ в Польщі. В цих умовах прем’єр-міні</w:t>
      </w:r>
      <w:r w:rsidR="00E7184A">
        <w:rPr>
          <w:rFonts w:ascii="Times New Roman" w:eastAsia="HiddenHorzOCR" w:hAnsi="Times New Roman" w:cs="Times New Roman"/>
          <w:color w:val="000000" w:themeColor="text1"/>
          <w:sz w:val="28"/>
          <w:szCs w:val="28"/>
        </w:rPr>
        <w:t>стр Великої Б</w:t>
      </w:r>
      <w:r w:rsidRPr="009C089B">
        <w:rPr>
          <w:rFonts w:ascii="Times New Roman" w:eastAsia="HiddenHorzOCR" w:hAnsi="Times New Roman" w:cs="Times New Roman"/>
          <w:color w:val="000000" w:themeColor="text1"/>
          <w:sz w:val="28"/>
          <w:szCs w:val="28"/>
        </w:rPr>
        <w:t>ританії об 11 годині ранку 3 вересня оголосив Німеччині війну.</w:t>
      </w:r>
    </w:p>
    <w:p w:rsidR="000F1EBB" w:rsidRPr="009C089B" w:rsidRDefault="000F1EBB" w:rsidP="000C2A23">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Фашисти в Англії наполягали на продовженні колишньої європейської політики консерваторів і після того, як останні (після вступу Гітлера до Праги у 1939 р.) були змушені відмовитися від св</w:t>
      </w:r>
      <w:r w:rsidR="00A009EC" w:rsidRPr="009C089B">
        <w:rPr>
          <w:rFonts w:ascii="Times New Roman" w:hAnsi="Times New Roman" w:cs="Times New Roman"/>
          <w:color w:val="000000" w:themeColor="text1"/>
          <w:sz w:val="28"/>
          <w:szCs w:val="28"/>
        </w:rPr>
        <w:t xml:space="preserve">оєї колишньої лінії. </w:t>
      </w:r>
      <w:r w:rsidRPr="009C089B">
        <w:rPr>
          <w:rFonts w:ascii="Times New Roman" w:hAnsi="Times New Roman" w:cs="Times New Roman"/>
          <w:color w:val="000000" w:themeColor="text1"/>
          <w:sz w:val="28"/>
          <w:szCs w:val="28"/>
        </w:rPr>
        <w:t>О. Мослі явно і демонстративно висловлював ідею відмови від політики європейського балансу сил і зосередження на заморському імперіалізмі. А його Британський союз фашистів відстоював думку, що «умиротворення» Європи Гітлером здатний бу</w:t>
      </w:r>
      <w:r w:rsidR="000674B8">
        <w:rPr>
          <w:rFonts w:ascii="Times New Roman" w:hAnsi="Times New Roman" w:cs="Times New Roman"/>
          <w:color w:val="000000" w:themeColor="text1"/>
          <w:sz w:val="28"/>
          <w:szCs w:val="28"/>
        </w:rPr>
        <w:t>в здійснити тільки Чемберлен [</w:t>
      </w:r>
      <w:r w:rsidR="006314BC" w:rsidRPr="006314BC">
        <w:rPr>
          <w:rFonts w:ascii="Times New Roman" w:hAnsi="Times New Roman" w:cs="Times New Roman"/>
          <w:color w:val="000000" w:themeColor="text1"/>
          <w:sz w:val="28"/>
          <w:szCs w:val="28"/>
        </w:rPr>
        <w:t>83</w:t>
      </w:r>
      <w:r w:rsidRPr="009C089B">
        <w:rPr>
          <w:rFonts w:ascii="Times New Roman" w:hAnsi="Times New Roman" w:cs="Times New Roman"/>
          <w:color w:val="000000" w:themeColor="text1"/>
          <w:sz w:val="28"/>
          <w:szCs w:val="28"/>
        </w:rPr>
        <w:t xml:space="preserve">, с. 25]. Англійські фашисти славлять останнього і донині. Англія обіцяла надати військову підтримку не Чехословаччині, єдиній демократичній країні в тогочасній Східній Європі (державі, в якій етнічні меншини мали більше прав, ніж у якомусь із створених в 1919 році держав, країні, а Польщі - країні з авторитарним, навіть напів-диктаторським режимом, мілітаристській Польщі, що відняла силою (чи погрозою застосування сили) землі у всіх сусідніх народів – як у німців, так і в українців з білорусами, як у литовців, так і у чехів. </w:t>
      </w:r>
    </w:p>
    <w:p w:rsidR="000F1EBB" w:rsidRPr="009C089B" w:rsidRDefault="000F1EBB" w:rsidP="000C2A23">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Таким</w:t>
      </w:r>
      <w:r w:rsidR="00E7184A">
        <w:rPr>
          <w:rFonts w:ascii="Times New Roman" w:hAnsi="Times New Roman" w:cs="Times New Roman"/>
          <w:color w:val="000000" w:themeColor="text1"/>
          <w:sz w:val="28"/>
          <w:szCs w:val="28"/>
        </w:rPr>
        <w:t xml:space="preserve"> чином, заява посланника Великої Б</w:t>
      </w:r>
      <w:r w:rsidRPr="009C089B">
        <w:rPr>
          <w:rFonts w:ascii="Times New Roman" w:hAnsi="Times New Roman" w:cs="Times New Roman"/>
          <w:color w:val="000000" w:themeColor="text1"/>
          <w:sz w:val="28"/>
          <w:szCs w:val="28"/>
        </w:rPr>
        <w:t xml:space="preserve">ританії </w:t>
      </w:r>
      <w:r w:rsidR="00A009EC" w:rsidRPr="009C089B">
        <w:rPr>
          <w:rFonts w:ascii="Times New Roman" w:hAnsi="Times New Roman" w:cs="Times New Roman"/>
          <w:color w:val="000000" w:themeColor="text1"/>
          <w:sz w:val="28"/>
          <w:szCs w:val="28"/>
        </w:rPr>
        <w:t xml:space="preserve">в Берліні  </w:t>
      </w:r>
      <w:r w:rsidRPr="009C089B">
        <w:rPr>
          <w:rFonts w:ascii="Times New Roman" w:hAnsi="Times New Roman" w:cs="Times New Roman"/>
          <w:color w:val="000000" w:themeColor="text1"/>
          <w:sz w:val="28"/>
          <w:szCs w:val="28"/>
        </w:rPr>
        <w:t xml:space="preserve">сера Невіла Гендерсона його польському колезі: «Німці мають рацію, стверджуючи, що через негнучкості чехів єдиним ефективним засобом залишається застосування сили» – цілком послідовно в своєму цинізмі </w:t>
      </w:r>
      <w:r w:rsidR="000674B8">
        <w:rPr>
          <w:rFonts w:ascii="Times New Roman" w:hAnsi="Times New Roman" w:cs="Times New Roman"/>
          <w:color w:val="000000" w:themeColor="text1"/>
          <w:sz w:val="28"/>
          <w:szCs w:val="28"/>
        </w:rPr>
        <w:t>[</w:t>
      </w:r>
      <w:r w:rsidR="006314BC" w:rsidRPr="006314BC">
        <w:rPr>
          <w:rFonts w:ascii="Times New Roman" w:hAnsi="Times New Roman" w:cs="Times New Roman"/>
          <w:color w:val="000000" w:themeColor="text1"/>
          <w:sz w:val="28"/>
          <w:szCs w:val="28"/>
        </w:rPr>
        <w:t>53</w:t>
      </w:r>
      <w:r w:rsidR="00A009EC" w:rsidRPr="009C089B">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 xml:space="preserve">с. 194].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БСФ після початку Другої світової війни мав змогу продовжити свою діяльність. Освальд Мослі у 1939 року звертається до членів Союзу з </w:t>
      </w:r>
      <w:r w:rsidRPr="009C089B">
        <w:rPr>
          <w:rFonts w:ascii="Times New Roman" w:eastAsia="HiddenHorzOCR" w:hAnsi="Times New Roman" w:cs="Times New Roman"/>
          <w:color w:val="000000" w:themeColor="text1"/>
          <w:sz w:val="28"/>
          <w:szCs w:val="28"/>
        </w:rPr>
        <w:lastRenderedPageBreak/>
        <w:t>проханням не чинити дій, які могли б нашкодити Британії та іншим державам, вони повинні виконувати, що від них вимагає закон. Подібними закликами Мослі намагався не допустити заборони владою його організації.</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Початок воєнного конфлікту здійснив досить значний вплив на діяльність БСФ. Фашисти боялися приймати участь в різноманітних суспільних акціях, так як були занепокоєні ворожими настроями до них багатьох британців.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Після початку Другої світової війни значна кількість фашистів вийшли із БСФ. Але все ж таки в цих умовах Союз продовжував діяти. Все частіше члени БСФ виступали з лозунгами:</w:t>
      </w:r>
      <w:r w:rsidRPr="009C089B">
        <w:rPr>
          <w:rFonts w:ascii="Times New Roman" w:eastAsia="HiddenHorzOCR" w:hAnsi="Times New Roman" w:cs="Times New Roman"/>
          <w:b/>
          <w:color w:val="000000" w:themeColor="text1"/>
          <w:sz w:val="28"/>
          <w:szCs w:val="28"/>
        </w:rPr>
        <w:t xml:space="preserve"> «</w:t>
      </w:r>
      <w:r w:rsidRPr="009C089B">
        <w:rPr>
          <w:rFonts w:ascii="Times New Roman" w:eastAsia="HiddenHorzOCR" w:hAnsi="Times New Roman" w:cs="Times New Roman"/>
          <w:color w:val="000000" w:themeColor="text1"/>
          <w:sz w:val="28"/>
          <w:szCs w:val="28"/>
        </w:rPr>
        <w:t>Мослі та мир», «Британці воюють лише за Британію».</w:t>
      </w:r>
      <w:r w:rsidRPr="009C089B">
        <w:rPr>
          <w:color w:val="000000" w:themeColor="text1"/>
        </w:rPr>
        <w:t xml:space="preserve"> </w:t>
      </w:r>
      <w:r w:rsidRPr="009C089B">
        <w:rPr>
          <w:rFonts w:ascii="Times New Roman" w:eastAsia="HiddenHorzOCR" w:hAnsi="Times New Roman" w:cs="Times New Roman"/>
          <w:color w:val="000000" w:themeColor="text1"/>
          <w:sz w:val="28"/>
          <w:szCs w:val="28"/>
        </w:rPr>
        <w:t xml:space="preserve">У ході однієї із зустрічей керівництва Союзу з районними офіцерами говорилося про те, що у свідомості британців ім'я вождя БСФ повинно міцно асоціюватися з миром. До жовтня 1939 року відновилося проведення мітингів Союзу в Лаймхаузе, Бетнал-Гріні, члени Спілки Мослі також проводили усну агітацію і в інших районах Лондона, в південно-західному Ессексі. Лідери БСФ пропонували організувати референдум серед населення країни про доцільність продовження війни, а також закликали до проведення негайних переговорів з Німеччиною. Одночасно з цим пропагандисти Союзу намагалися залякати британців тяготами, які тягла за собою війна, стверджували, що військовий конфлікт вплине на рівень життя простих робітників, призведе до виснаження всіх ресурсів Британії та її колоніальної імперії. </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БСФ рекомендувалося підкреслювати, що кожен день війни дуже дорого обходиться країні і неможливо здійснити ефективну блокаду Німеччини, що жодна з сторін не зможе перемогти і ведення війни є «безперспективним» заняттям і лише Мослі може запропонувати Британії безпеку і прекрасне життя в майбутньому без необхідності брати участь в конфлікті</w:t>
      </w:r>
      <w:r w:rsidR="000674B8">
        <w:rPr>
          <w:rFonts w:ascii="Times New Roman" w:eastAsia="HiddenHorzOCR" w:hAnsi="Times New Roman" w:cs="Times New Roman"/>
          <w:color w:val="000000" w:themeColor="text1"/>
          <w:sz w:val="28"/>
          <w:szCs w:val="28"/>
        </w:rPr>
        <w:t>.</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lastRenderedPageBreak/>
        <w:t>Після оголошення британським урядом війни нацистської Німеччини прихильники Мослі ще більшою мірою, ніж раніше, стали зазнавати труднощів у своїй пропагандистської та організаційної діяльності. На початку 1940 року, за словами вождя БСФ, його Союз не міг зняти для проведення мітингів жодного великого залу через небажання їх власників мати справу з фашистами, що обмежувало пропагандистську діяльність БСФ. В даних умовах лідери Союзу прагнули використовувати будь-яку можливість для поширення своїх ідей. Саме цим пояснюється той факт, що представники БСФ на початку 1940 року взяли участь в декількох додаткових виборах в парламент. Наприкінці лютого лідери БСФ вирішили виставити на додаткових виборах в якості кандидата в палату громад Томаса Р. Морана в лондонському виборчому окрузі, який межує з районами Іст-Енду, а також Сіднея Аллена – в північно-східному Лідсі</w:t>
      </w:r>
      <w:r w:rsidR="000674B8">
        <w:rPr>
          <w:rFonts w:ascii="Times New Roman" w:eastAsia="HiddenHorzOCR" w:hAnsi="Times New Roman" w:cs="Times New Roman"/>
          <w:color w:val="000000" w:themeColor="text1"/>
          <w:sz w:val="28"/>
          <w:szCs w:val="28"/>
        </w:rPr>
        <w:t xml:space="preserve"> [</w:t>
      </w:r>
      <w:r w:rsidR="006314BC" w:rsidRPr="006314BC">
        <w:rPr>
          <w:rFonts w:ascii="Times New Roman" w:eastAsia="HiddenHorzOCR" w:hAnsi="Times New Roman" w:cs="Times New Roman"/>
          <w:color w:val="000000" w:themeColor="text1"/>
          <w:sz w:val="28"/>
          <w:szCs w:val="28"/>
        </w:rPr>
        <w:t>106</w:t>
      </w:r>
      <w:r w:rsidR="000674B8" w:rsidRPr="009C089B">
        <w:rPr>
          <w:rFonts w:ascii="Times New Roman" w:eastAsia="HiddenHorzOCR" w:hAnsi="Times New Roman" w:cs="Times New Roman"/>
          <w:color w:val="000000" w:themeColor="text1"/>
          <w:sz w:val="28"/>
          <w:szCs w:val="28"/>
        </w:rPr>
        <w:t>, с. 224]</w:t>
      </w:r>
      <w:r w:rsidRPr="009C089B">
        <w:rPr>
          <w:rFonts w:ascii="Times New Roman" w:eastAsia="HiddenHorzOCR" w:hAnsi="Times New Roman" w:cs="Times New Roman"/>
          <w:color w:val="000000" w:themeColor="text1"/>
          <w:sz w:val="28"/>
          <w:szCs w:val="28"/>
        </w:rPr>
        <w:t>. В ході виборчої кампанії фашисти відстоювали ідею укладення миру з нацистами, вважали, що війна ініційована євреями, активно використовували соціальну риторику. Передвиборна агітація Морана зустрічала ворожий прийом багатьох місцевих жителів. На мітингах БСФ можна було почути вигуки, звернені до кандидату від БСФ: «Як поживає твій приятель Гітлер?», звучали заклики, щоб фашисти прибиралися. В обох виборчих округах представники БСФ зазнали нищівної поразки. Моран набрав тільки 151 голос (що склало близько 1%), в той час як переміг лейборист – 14343; в Лідсі кандидат від БСФ отримав 722 голоси (близько 3%), а виграв вибори консерватор  – 23882 голоси. Також не вдалося домогтися підтримки в</w:t>
      </w:r>
      <w:r w:rsidR="00A009EC" w:rsidRPr="009C089B">
        <w:rPr>
          <w:rFonts w:ascii="Times New Roman" w:eastAsia="HiddenHorzOCR" w:hAnsi="Times New Roman" w:cs="Times New Roman"/>
          <w:color w:val="000000" w:themeColor="text1"/>
          <w:sz w:val="28"/>
          <w:szCs w:val="28"/>
        </w:rPr>
        <w:t xml:space="preserve">иборців </w:t>
      </w:r>
      <w:r w:rsidRPr="009C089B">
        <w:rPr>
          <w:rFonts w:ascii="Times New Roman" w:eastAsia="HiddenHorzOCR" w:hAnsi="Times New Roman" w:cs="Times New Roman"/>
          <w:color w:val="000000" w:themeColor="text1"/>
          <w:sz w:val="28"/>
          <w:szCs w:val="28"/>
        </w:rPr>
        <w:t xml:space="preserve">Фредеріку Хеслему – кандидату від БСФ, що прийняв участь в інших додаткових виборах, які відбулися на початку травня 1940 року  в місті Мідлтон, недалеко від Манчестера. Агітаційна кампанія фашистів викликала в цьому місті енергійний протест місцевого населення. Як згадував Джон Чарнлі (колишній офіцером БСФ), незадовго до початку одного з предвиборних мітингів Союзу група фашистів, серед яких був і Мослі, виявилася в справжній облозі в приміщенні штаба БСФ в </w:t>
      </w:r>
      <w:r w:rsidRPr="009C089B">
        <w:rPr>
          <w:rFonts w:ascii="Times New Roman" w:eastAsia="HiddenHorzOCR" w:hAnsi="Times New Roman" w:cs="Times New Roman"/>
          <w:color w:val="000000" w:themeColor="text1"/>
          <w:sz w:val="28"/>
          <w:szCs w:val="28"/>
        </w:rPr>
        <w:lastRenderedPageBreak/>
        <w:t>Мідлтоні. В іншому випадку Освальд Мослі, який виступав  мітингу на підтримку фашистського кандидата в парламент, ледь не був повішений обуреними присутніми. Незважаючи на допомогу вищого керівництва БСФ Фредерік Хеслем не зміг не тільки перемогти, але й скласти гідну конкуренцію кандидатам від традиційних партій. За Хеслема проголосувало лише близько 1,5% виборців. Наведені вище результати виборів наочно свідчили про те, що фашисти Мослі користувалися вкрай незначною підтримкою в країні і діяльність БСФ викликала різкий протест населення.</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 У проведенні мітингів керівництво Союзу відчувало все більші труднощі. Досить багато власників великих залів відмовляли Мослі, так як не хотіли мати справи з фашистами. Це звичайно ж ускладнювало і без того складну ситуацію в середині</w:t>
      </w:r>
      <w:r w:rsidR="000674B8">
        <w:rPr>
          <w:rFonts w:ascii="Times New Roman" w:eastAsia="HiddenHorzOCR" w:hAnsi="Times New Roman" w:cs="Times New Roman"/>
          <w:color w:val="000000" w:themeColor="text1"/>
          <w:sz w:val="28"/>
          <w:szCs w:val="28"/>
        </w:rPr>
        <w:t xml:space="preserve"> Британського союзу фашистів [</w:t>
      </w:r>
      <w:r w:rsidR="006314BC">
        <w:rPr>
          <w:rFonts w:ascii="Times New Roman" w:eastAsia="HiddenHorzOCR" w:hAnsi="Times New Roman" w:cs="Times New Roman"/>
          <w:color w:val="000000" w:themeColor="text1"/>
          <w:sz w:val="28"/>
          <w:szCs w:val="28"/>
          <w:lang w:val="ru-RU"/>
        </w:rPr>
        <w:t>25</w:t>
      </w:r>
      <w:r w:rsidRPr="009C089B">
        <w:rPr>
          <w:rFonts w:ascii="Times New Roman" w:eastAsia="HiddenHorzOCR" w:hAnsi="Times New Roman" w:cs="Times New Roman"/>
          <w:color w:val="000000" w:themeColor="text1"/>
          <w:sz w:val="28"/>
          <w:szCs w:val="28"/>
        </w:rPr>
        <w:t>, с. 153].</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Все ж таки поставало питання чому Союз продовжував свою діяльність після того, як Британія знаходилась у стані війни з Німеччиною. А все це було зумовлено тим, що з вересня 1939 року – по квітень 1940 року Німеччина вела «дивну війну», коли активних дій не відбувалося. Більшість загиблих було в автокатастрофах чим на Західному фронті. Правління Британії, не вступаючи в активні дії з Німеччиною, намагалося направити фашистську агресію на схід проти СРСР. У подібній обстановці пропаганда БСФ, яка закликала укласти з нацистами мир і надати свободу дій Німеччини у Східній Європі, до деякого ступеня збігалася з урядовою лінією. Враховуючи це і прагнучи продемонструвати відсутність ворожості по відношенню до фашизму, представники Уайтхоллу не забороняли діяльності фашистського Союзу, незважаючи на те, що в їх розпорядженні були Закон про надзвичайні повноваження від 24 серпня 1939 року і Оборонний припис, виданий 1 вересня, за яким організація, подібна БСФ, могла </w:t>
      </w:r>
      <w:r w:rsidR="000674B8">
        <w:rPr>
          <w:rFonts w:ascii="Times New Roman" w:eastAsia="HiddenHorzOCR" w:hAnsi="Times New Roman" w:cs="Times New Roman"/>
          <w:color w:val="000000" w:themeColor="text1"/>
          <w:sz w:val="28"/>
          <w:szCs w:val="28"/>
        </w:rPr>
        <w:t>бути поставлена поза законом [</w:t>
      </w:r>
      <w:r w:rsidR="006314BC">
        <w:rPr>
          <w:rFonts w:ascii="Times New Roman" w:eastAsia="HiddenHorzOCR" w:hAnsi="Times New Roman" w:cs="Times New Roman"/>
          <w:color w:val="000000" w:themeColor="text1"/>
          <w:sz w:val="28"/>
          <w:szCs w:val="28"/>
          <w:lang w:val="ru-RU"/>
        </w:rPr>
        <w:t>115</w:t>
      </w:r>
      <w:r w:rsidRPr="009C089B">
        <w:rPr>
          <w:rFonts w:ascii="Times New Roman" w:eastAsia="HiddenHorzOCR" w:hAnsi="Times New Roman" w:cs="Times New Roman"/>
          <w:color w:val="000000" w:themeColor="text1"/>
          <w:sz w:val="28"/>
          <w:szCs w:val="28"/>
        </w:rPr>
        <w:t xml:space="preserve">, </w:t>
      </w:r>
      <w:r w:rsidR="00FF5DA2">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с. 218]. Цей закон дозволяв з метою оборони забезпечити ізоляцію тих осіб, чиє ув'язнення в інтересах громадської безпеки та оборони королівства представляється для </w:t>
      </w:r>
      <w:r w:rsidRPr="009C089B">
        <w:rPr>
          <w:rFonts w:ascii="Times New Roman" w:eastAsia="HiddenHorzOCR" w:hAnsi="Times New Roman" w:cs="Times New Roman"/>
          <w:color w:val="000000" w:themeColor="text1"/>
          <w:sz w:val="28"/>
          <w:szCs w:val="28"/>
        </w:rPr>
        <w:lastRenderedPageBreak/>
        <w:t>Міністерства внутрішніх справ</w:t>
      </w:r>
      <w:r w:rsidRPr="009C089B">
        <w:rPr>
          <w:rFonts w:ascii="Times New Roman" w:eastAsia="HiddenHorzOCR" w:hAnsi="Times New Roman" w:cs="Times New Roman"/>
          <w:b/>
          <w:color w:val="000000" w:themeColor="text1"/>
          <w:sz w:val="28"/>
          <w:szCs w:val="28"/>
        </w:rPr>
        <w:t xml:space="preserve"> </w:t>
      </w:r>
      <w:r w:rsidRPr="009C089B">
        <w:rPr>
          <w:rFonts w:ascii="Times New Roman" w:eastAsia="HiddenHorzOCR" w:hAnsi="Times New Roman" w:cs="Times New Roman"/>
          <w:color w:val="000000" w:themeColor="text1"/>
          <w:sz w:val="28"/>
          <w:szCs w:val="28"/>
        </w:rPr>
        <w:t>доцільним.</w:t>
      </w:r>
      <w:r w:rsidRPr="009C089B">
        <w:rPr>
          <w:rFonts w:ascii="Times New Roman" w:eastAsia="HiddenHorzOCR" w:hAnsi="Times New Roman" w:cs="Times New Roman"/>
          <w:b/>
          <w:color w:val="000000" w:themeColor="text1"/>
          <w:sz w:val="28"/>
          <w:szCs w:val="28"/>
        </w:rPr>
        <w:t xml:space="preserve"> </w:t>
      </w:r>
      <w:r w:rsidRPr="009C089B">
        <w:rPr>
          <w:rFonts w:ascii="Times New Roman" w:eastAsia="HiddenHorzOCR" w:hAnsi="Times New Roman" w:cs="Times New Roman"/>
          <w:color w:val="000000" w:themeColor="text1"/>
          <w:sz w:val="28"/>
          <w:szCs w:val="28"/>
        </w:rPr>
        <w:t>Враховуючи всі наведені вище факти, можна говорити про те, що «дивна війна» визначила і дивне ставлення влади до БСФ.</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Наприкінці 1939 </w:t>
      </w:r>
      <w:r w:rsidRPr="009C089B">
        <w:rPr>
          <w:rFonts w:ascii="Times New Roman" w:hAnsi="Times New Roman" w:cs="Times New Roman"/>
          <w:color w:val="000000" w:themeColor="text1"/>
          <w:sz w:val="28"/>
          <w:szCs w:val="28"/>
        </w:rPr>
        <w:t xml:space="preserve">– на </w:t>
      </w:r>
      <w:r w:rsidRPr="009C089B">
        <w:rPr>
          <w:rFonts w:ascii="Times New Roman" w:eastAsia="HiddenHorzOCR" w:hAnsi="Times New Roman" w:cs="Times New Roman"/>
          <w:color w:val="000000" w:themeColor="text1"/>
          <w:sz w:val="28"/>
          <w:szCs w:val="28"/>
        </w:rPr>
        <w:t>початку 1940 рр. Освальд Мослі розуміючи складність ситуації, намагався підготувати БСФ до різноманітних  подій. Розуміючи те, що Союз може найближчим часом бути заборонений владою, Мослі проводить роботи для підготовки дія</w:t>
      </w:r>
      <w:r w:rsidR="00916113">
        <w:rPr>
          <w:rFonts w:ascii="Times New Roman" w:eastAsia="HiddenHorzOCR" w:hAnsi="Times New Roman" w:cs="Times New Roman"/>
          <w:color w:val="000000" w:themeColor="text1"/>
          <w:sz w:val="28"/>
          <w:szCs w:val="28"/>
        </w:rPr>
        <w:t>льності БСФ в підпіллі. На конфі</w:t>
      </w:r>
      <w:r w:rsidRPr="009C089B">
        <w:rPr>
          <w:rFonts w:ascii="Times New Roman" w:eastAsia="HiddenHorzOCR" w:hAnsi="Times New Roman" w:cs="Times New Roman"/>
          <w:color w:val="000000" w:themeColor="text1"/>
          <w:sz w:val="28"/>
          <w:szCs w:val="28"/>
        </w:rPr>
        <w:t>денційній зустрічі вищих офіцерів Союзу, що відбулася 3-4 червня в Манчестері, один з представників лейнаціонального штабу БСФ проінформував присутніх про те, що у разі, якщо фашистське об'єднання буде оголошене поза законом, в кожному районі країни передбачалося призначити відповідального члена БСФ, який буде здійснювати зв'язок  між керівництвом Союза та місцевими членами організації, а фонди БСФ лідери фашистів планували зосередити таким чином, щоб поліці</w:t>
      </w:r>
      <w:r w:rsidR="000674B8">
        <w:rPr>
          <w:rFonts w:ascii="Times New Roman" w:eastAsia="HiddenHorzOCR" w:hAnsi="Times New Roman" w:cs="Times New Roman"/>
          <w:color w:val="000000" w:themeColor="text1"/>
          <w:sz w:val="28"/>
          <w:szCs w:val="28"/>
        </w:rPr>
        <w:t>я не змогла б їх реквізувати [</w:t>
      </w:r>
      <w:r w:rsidR="006314BC" w:rsidRPr="006314BC">
        <w:rPr>
          <w:rFonts w:ascii="Times New Roman" w:eastAsia="HiddenHorzOCR" w:hAnsi="Times New Roman" w:cs="Times New Roman"/>
          <w:color w:val="000000" w:themeColor="text1"/>
          <w:sz w:val="28"/>
          <w:szCs w:val="28"/>
        </w:rPr>
        <w:t>106</w:t>
      </w:r>
      <w:r w:rsidRPr="009C089B">
        <w:rPr>
          <w:rFonts w:ascii="Times New Roman" w:eastAsia="HiddenHorzOCR" w:hAnsi="Times New Roman" w:cs="Times New Roman"/>
          <w:color w:val="000000" w:themeColor="text1"/>
          <w:sz w:val="28"/>
          <w:szCs w:val="28"/>
        </w:rPr>
        <w:t>,  с. 300]. У вересні цього ж року головний адміністратор БСФ по Лондону Маккечні був призначений відповідальним за документи Союзу йому були надані грошові кошти та конспіративна квартира, що дозволило б зберегти конф</w:t>
      </w:r>
      <w:r w:rsidR="00D4648E">
        <w:rPr>
          <w:rFonts w:ascii="Times New Roman" w:eastAsia="HiddenHorzOCR" w:hAnsi="Times New Roman" w:cs="Times New Roman"/>
          <w:color w:val="000000" w:themeColor="text1"/>
          <w:sz w:val="28"/>
          <w:szCs w:val="28"/>
        </w:rPr>
        <w:t>іденційні матеріали організації</w:t>
      </w:r>
      <w:r w:rsidRPr="009C089B">
        <w:rPr>
          <w:rFonts w:ascii="Times New Roman" w:eastAsia="HiddenHorzOCR" w:hAnsi="Times New Roman" w:cs="Times New Roman"/>
          <w:color w:val="000000" w:themeColor="text1"/>
          <w:sz w:val="28"/>
          <w:szCs w:val="28"/>
        </w:rPr>
        <w:t xml:space="preserve"> відновити діяльність БСФ в разі несподіваного захоплення владою Національного штабу фашистів.</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Здійснюючи подібного роду приготування, Освальд Мослі проте не виключав можливості, що розвиток подій в країні і за кордоном може не вимагати від членів Спілки створення підпільної організації, і висловлював у спілкуванні з вищими функціонерами Союзу досить несподівані, на перший погляд, ідеї, що стосуються</w:t>
      </w:r>
      <w:r w:rsidR="00A009EC" w:rsidRPr="009C089B">
        <w:rPr>
          <w:rFonts w:ascii="Times New Roman" w:eastAsia="HiddenHorzOCR" w:hAnsi="Times New Roman" w:cs="Times New Roman"/>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 можливих дій БСФ. 30 січня 1940 року  в Лондоні була скликана конференція районних офіцерів фашистської організації, на якій Мослі прозоро натякнув на те, що Союз буде домагатися влади, використовуючи збройну силу</w:t>
      </w:r>
      <w:r w:rsidR="000674B8">
        <w:rPr>
          <w:rFonts w:ascii="Times New Roman" w:eastAsia="HiddenHorzOCR" w:hAnsi="Times New Roman" w:cs="Times New Roman"/>
          <w:color w:val="000000" w:themeColor="text1"/>
          <w:sz w:val="28"/>
          <w:szCs w:val="28"/>
        </w:rPr>
        <w:t xml:space="preserve"> [</w:t>
      </w:r>
      <w:r w:rsidR="006314BC" w:rsidRPr="006314BC">
        <w:rPr>
          <w:rFonts w:ascii="Times New Roman" w:eastAsia="HiddenHorzOCR" w:hAnsi="Times New Roman" w:cs="Times New Roman"/>
          <w:color w:val="000000" w:themeColor="text1"/>
          <w:sz w:val="28"/>
          <w:szCs w:val="28"/>
        </w:rPr>
        <w:t>122</w:t>
      </w:r>
      <w:r w:rsidR="000674B8" w:rsidRPr="009C089B">
        <w:rPr>
          <w:rFonts w:ascii="Times New Roman" w:eastAsia="HiddenHorzOCR" w:hAnsi="Times New Roman" w:cs="Times New Roman"/>
          <w:color w:val="000000" w:themeColor="text1"/>
          <w:sz w:val="28"/>
          <w:szCs w:val="28"/>
        </w:rPr>
        <w:t>, с. 94]</w:t>
      </w:r>
      <w:r w:rsidRPr="009C089B">
        <w:rPr>
          <w:rFonts w:ascii="Times New Roman" w:eastAsia="HiddenHorzOCR" w:hAnsi="Times New Roman" w:cs="Times New Roman"/>
          <w:color w:val="000000" w:themeColor="text1"/>
          <w:sz w:val="28"/>
          <w:szCs w:val="28"/>
        </w:rPr>
        <w:t xml:space="preserve">. У квітні 1940 року  на загально-лондонській конференції районних офіцерів БСФ вождь Союзу дав зрозуміти присутнім, що його рух готується до будь-якої можливості взяти </w:t>
      </w:r>
      <w:r w:rsidRPr="009C089B">
        <w:rPr>
          <w:rFonts w:ascii="Times New Roman" w:eastAsia="HiddenHorzOCR" w:hAnsi="Times New Roman" w:cs="Times New Roman"/>
          <w:color w:val="000000" w:themeColor="text1"/>
          <w:sz w:val="28"/>
          <w:szCs w:val="28"/>
        </w:rPr>
        <w:lastRenderedPageBreak/>
        <w:t>владу в свої руки. Ще раніше, в березні 1940 році, в бесіді з найближчими помічниками БСФ Мослі, говорячи про перспективи фашистської організації, зазначав, що в потрібний момент він влаштує «комуністичне повстання» для того, щоб фашисти під приводом «Порятунку країни» могли б втрутитися і використовувати силу. Засновник БСФ самовпевнено стверджував, що його підтримають вонно-п</w:t>
      </w:r>
      <w:r w:rsidR="000674B8">
        <w:rPr>
          <w:rFonts w:ascii="Times New Roman" w:eastAsia="HiddenHorzOCR" w:hAnsi="Times New Roman" w:cs="Times New Roman"/>
          <w:color w:val="000000" w:themeColor="text1"/>
          <w:sz w:val="28"/>
          <w:szCs w:val="28"/>
        </w:rPr>
        <w:t>овітряні сили і, можливо, армія.</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Наведені висловлювання головного ідеолога БСФ представляють певний інтерес, так як дозволяють краще зрозуміти, за яких обставин і використовуючи які методи Мослі розраховував встати на чолі держави. Наведені висловлювання вождя БСФ не тільки відбили бажання Мослі підтримати «Бойовий дух» і підбадьорити своїх прихильників, існування подібних проектів цілком можна пояснити,  виходячи з деяких прогнозів лідера Союзу. Якщо до початку 1939 року Мослі розраховував прийти до влади, головним чином, на хвилі економічної кризи, то в умовах війни ці надії стали часом проектуватися на складну міжнародну та внутрішньополітичну ситуацію в Британії, коли прем'єр-міністр не користувався повною </w:t>
      </w:r>
      <w:r w:rsidR="009654AB" w:rsidRPr="009C089B">
        <w:rPr>
          <w:rFonts w:ascii="Times New Roman" w:eastAsia="HiddenHorzOCR" w:hAnsi="Times New Roman" w:cs="Times New Roman"/>
          <w:color w:val="000000" w:themeColor="text1"/>
          <w:sz w:val="28"/>
          <w:szCs w:val="28"/>
        </w:rPr>
        <w:t xml:space="preserve">довірою політичної еліти країни. </w:t>
      </w:r>
      <w:r w:rsidRPr="009C089B">
        <w:rPr>
          <w:rFonts w:ascii="Times New Roman" w:eastAsia="HiddenHorzOCR" w:hAnsi="Times New Roman" w:cs="Times New Roman"/>
          <w:color w:val="000000" w:themeColor="text1"/>
          <w:sz w:val="28"/>
          <w:szCs w:val="28"/>
        </w:rPr>
        <w:t>Наведені вище судження лідера БСФ відбили важливу особливість тактики керівництва Союзу, яка полягала в прагненні використовувати будь-яку нестабільну або кризову ситуацію в країні для того, щоб заявити про себе і спр</w:t>
      </w:r>
      <w:r w:rsidR="009654AB" w:rsidRPr="009C089B">
        <w:rPr>
          <w:rFonts w:ascii="Times New Roman" w:eastAsia="HiddenHorzOCR" w:hAnsi="Times New Roman" w:cs="Times New Roman"/>
          <w:color w:val="000000" w:themeColor="text1"/>
          <w:sz w:val="28"/>
          <w:szCs w:val="28"/>
        </w:rPr>
        <w:t>обувати н</w:t>
      </w:r>
      <w:r w:rsidR="000674B8">
        <w:rPr>
          <w:rFonts w:ascii="Times New Roman" w:eastAsia="HiddenHorzOCR" w:hAnsi="Times New Roman" w:cs="Times New Roman"/>
          <w:color w:val="000000" w:themeColor="text1"/>
          <w:sz w:val="28"/>
          <w:szCs w:val="28"/>
        </w:rPr>
        <w:t>аблизитися до влади [</w:t>
      </w:r>
      <w:r w:rsidR="00DC340D">
        <w:rPr>
          <w:rFonts w:ascii="Times New Roman" w:eastAsia="HiddenHorzOCR" w:hAnsi="Times New Roman" w:cs="Times New Roman"/>
          <w:color w:val="000000" w:themeColor="text1"/>
          <w:sz w:val="28"/>
          <w:szCs w:val="28"/>
          <w:lang w:val="ru-RU"/>
        </w:rPr>
        <w:t>123</w:t>
      </w:r>
      <w:r w:rsidRPr="009C089B">
        <w:rPr>
          <w:rFonts w:ascii="Times New Roman" w:eastAsia="HiddenHorzOCR" w:hAnsi="Times New Roman" w:cs="Times New Roman"/>
          <w:color w:val="000000" w:themeColor="text1"/>
          <w:sz w:val="28"/>
          <w:szCs w:val="28"/>
        </w:rPr>
        <w:t>, с. 135].</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Навесні 1940 року військова обстановка в Європі різко змінилася. 9 квітня фашистська Німеччина завдала удар не на схід, а на захід, проти Данії і Норвегії. Це серйозно послаблювало позиції Британії та призвело до закінчення «дивної війни». Надії</w:t>
      </w:r>
      <w:r w:rsidR="00E7184A">
        <w:rPr>
          <w:rFonts w:ascii="Times New Roman" w:eastAsia="HiddenHorzOCR" w:hAnsi="Times New Roman" w:cs="Times New Roman"/>
          <w:color w:val="000000" w:themeColor="text1"/>
          <w:sz w:val="28"/>
          <w:szCs w:val="28"/>
        </w:rPr>
        <w:t xml:space="preserve"> на те, що бездіяльність Великої Б</w:t>
      </w:r>
      <w:r w:rsidRPr="009C089B">
        <w:rPr>
          <w:rFonts w:ascii="Times New Roman" w:eastAsia="HiddenHorzOCR" w:hAnsi="Times New Roman" w:cs="Times New Roman"/>
          <w:color w:val="000000" w:themeColor="text1"/>
          <w:sz w:val="28"/>
          <w:szCs w:val="28"/>
        </w:rPr>
        <w:t>ританії і Франції на Західному фронті підштовхне німецьку агресію на Схід, не виправдалися. Політика умиротворення Німеччини, проведена Уайтхоллом впродовж декількох років зазнає остаточного краху.</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lastRenderedPageBreak/>
        <w:t>На початку травня Чемберлен подає у відставку, 10 травня був сформований кабінет міністрів на чолі з Вінстоном Черчиллем.</w:t>
      </w:r>
      <w:r w:rsidRPr="009C089B">
        <w:rPr>
          <w:rFonts w:ascii="Times New Roman" w:eastAsia="HiddenHorzOCR" w:hAnsi="Times New Roman" w:cs="Times New Roman"/>
          <w:b/>
          <w:color w:val="000000" w:themeColor="text1"/>
          <w:sz w:val="28"/>
          <w:szCs w:val="28"/>
        </w:rPr>
        <w:t xml:space="preserve"> </w:t>
      </w:r>
      <w:r w:rsidRPr="009C089B">
        <w:rPr>
          <w:rFonts w:ascii="Times New Roman" w:eastAsia="HiddenHorzOCR" w:hAnsi="Times New Roman" w:cs="Times New Roman"/>
          <w:color w:val="000000" w:themeColor="text1"/>
          <w:sz w:val="28"/>
          <w:szCs w:val="28"/>
        </w:rPr>
        <w:t xml:space="preserve">Коли була розпочата справжня війна з нацистською Німеччиною, правлячі кола Німеччини більше не потребували в демонстрації доброзичливого відношення до фашистської організації в країні, і влада вирішила за необхідність змінити свою позицію </w:t>
      </w:r>
      <w:r w:rsidR="00916113" w:rsidRPr="009C089B">
        <w:rPr>
          <w:rFonts w:ascii="Times New Roman" w:eastAsia="HiddenHorzOCR" w:hAnsi="Times New Roman" w:cs="Times New Roman"/>
          <w:color w:val="000000" w:themeColor="text1"/>
          <w:sz w:val="28"/>
          <w:szCs w:val="28"/>
        </w:rPr>
        <w:t>відношення</w:t>
      </w:r>
      <w:r w:rsidRPr="009C089B">
        <w:rPr>
          <w:rFonts w:ascii="Times New Roman" w:eastAsia="HiddenHorzOCR" w:hAnsi="Times New Roman" w:cs="Times New Roman"/>
          <w:color w:val="000000" w:themeColor="text1"/>
          <w:sz w:val="28"/>
          <w:szCs w:val="28"/>
        </w:rPr>
        <w:t xml:space="preserve"> до БСФ.</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23-24 травня 1940 року було заарештовано більше 30 вищих керівників Союзу фашистів.</w:t>
      </w:r>
      <w:r w:rsidRPr="009C089B">
        <w:rPr>
          <w:rFonts w:ascii="Times New Roman" w:hAnsi="Times New Roman" w:cs="Times New Roman"/>
          <w:color w:val="000000" w:themeColor="text1"/>
          <w:sz w:val="28"/>
          <w:szCs w:val="28"/>
        </w:rPr>
        <w:t xml:space="preserve">  Була заарештована і дружина Мослі Діана. Контррозвідка доповіла, що вона не менш небезпечна, ніж її чоловік. 740 активістів БСФ були поміщені під варту як небезпечна «п'ята колона». Була заборонена діяльність БСФ. Вождя британських фашистів помістили у в'язницю Брікстон, де незабаром після арешту бу</w:t>
      </w:r>
      <w:r w:rsidR="009654AB" w:rsidRPr="009C089B">
        <w:rPr>
          <w:rFonts w:ascii="Times New Roman" w:hAnsi="Times New Roman" w:cs="Times New Roman"/>
          <w:color w:val="000000" w:themeColor="text1"/>
          <w:sz w:val="28"/>
          <w:szCs w:val="28"/>
        </w:rPr>
        <w:t>в під</w:t>
      </w:r>
      <w:r w:rsidR="000674B8">
        <w:rPr>
          <w:rFonts w:ascii="Times New Roman" w:hAnsi="Times New Roman" w:cs="Times New Roman"/>
          <w:color w:val="000000" w:themeColor="text1"/>
          <w:sz w:val="28"/>
          <w:szCs w:val="28"/>
        </w:rPr>
        <w:t>даний багатогодинному  допиту [</w:t>
      </w:r>
      <w:r w:rsidR="00DC340D">
        <w:rPr>
          <w:rFonts w:ascii="Times New Roman" w:hAnsi="Times New Roman" w:cs="Times New Roman"/>
          <w:color w:val="000000" w:themeColor="text1"/>
          <w:sz w:val="28"/>
          <w:szCs w:val="28"/>
          <w:lang w:val="ru-RU"/>
        </w:rPr>
        <w:t>21</w:t>
      </w:r>
      <w:r w:rsidRPr="009C089B">
        <w:rPr>
          <w:rFonts w:ascii="Times New Roman" w:hAnsi="Times New Roman" w:cs="Times New Roman"/>
          <w:color w:val="000000" w:themeColor="text1"/>
          <w:sz w:val="28"/>
          <w:szCs w:val="28"/>
        </w:rPr>
        <w:t>, с. 165]. Вождь британських фашистів заперечував отримання грошей з-за кордону, казав, що не прагнув до поразки Британії в конфлікті з Німеччиною, а його виступи проти ведення війни завжди були в рамках конституції. Комісія, яка допитувала Освальда Мослі не змогла пред'явити йому конкретних звинувачень. Офіцери МІБ, які аналізували діяльність Союзу фашистів не виявили фактів того, що члени БСФ порушували закон.</w:t>
      </w:r>
    </w:p>
    <w:p w:rsidR="000F1EBB" w:rsidRPr="009C089B" w:rsidRDefault="000F1EBB" w:rsidP="000C2A23">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У в’язниці  Мослі мав можливість багато читати, він вивчав німецьку мову та історію стародавньої Греції. Через півтора року після арешту подружжю Мослі дозволили спільне проживання в одній з камер в'язниці Холлоуей. Так що британська юстиція до баронету Освальду Мослі поставилася досить м’яко.</w:t>
      </w:r>
    </w:p>
    <w:p w:rsidR="000F1EBB" w:rsidRPr="009C089B" w:rsidRDefault="000F1EBB" w:rsidP="000C2A23">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У якийсь момент у Мослі загострилася стара хвороба вен. У результаті клопотання впливових друзів, зокрема, міністра Г. Моррісона, в листопаді </w:t>
      </w:r>
      <w:r w:rsidR="000674B8">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1943 року колишній вождь британських фашистів за станом здоров'я був звільнений з ув'язнення. Це викликало масове обурення в британському суспільстві.</w:t>
      </w:r>
    </w:p>
    <w:p w:rsidR="000F1EBB" w:rsidRPr="009C089B" w:rsidRDefault="000F1EBB" w:rsidP="000C2A23">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lastRenderedPageBreak/>
        <w:t>Наприкінці 1945</w:t>
      </w:r>
      <w:r w:rsidR="00E7184A">
        <w:rPr>
          <w:rFonts w:ascii="Times New Roman" w:hAnsi="Times New Roman" w:cs="Times New Roman"/>
          <w:color w:val="000000" w:themeColor="text1"/>
          <w:sz w:val="28"/>
          <w:szCs w:val="28"/>
        </w:rPr>
        <w:t xml:space="preserve"> – на початку 1946 рр. у Великої Б</w:t>
      </w:r>
      <w:r w:rsidRPr="009C089B">
        <w:rPr>
          <w:rFonts w:ascii="Times New Roman" w:hAnsi="Times New Roman" w:cs="Times New Roman"/>
          <w:color w:val="000000" w:themeColor="text1"/>
          <w:sz w:val="28"/>
          <w:szCs w:val="28"/>
        </w:rPr>
        <w:t>ританії створюється ряд ультраправих і профашистських угруповань – «Союз Британської Свободи», «Сини святого Георга», «Ліга Захисту Імперії», «Британська Ліга Колишніх Військовослужбовців». Вони  проводять демонстрації в Лондоні, які нагадують виступ «Британського Союзу Фашис</w:t>
      </w:r>
      <w:r w:rsidR="000674B8">
        <w:rPr>
          <w:rFonts w:ascii="Times New Roman" w:hAnsi="Times New Roman" w:cs="Times New Roman"/>
          <w:color w:val="000000" w:themeColor="text1"/>
          <w:sz w:val="28"/>
          <w:szCs w:val="28"/>
        </w:rPr>
        <w:t>тів» в 30-ті рр. [</w:t>
      </w:r>
      <w:r w:rsidR="00DC340D">
        <w:rPr>
          <w:rFonts w:ascii="Times New Roman" w:hAnsi="Times New Roman" w:cs="Times New Roman"/>
          <w:color w:val="000000" w:themeColor="text1"/>
          <w:sz w:val="28"/>
          <w:szCs w:val="28"/>
          <w:lang w:val="ru-RU"/>
        </w:rPr>
        <w:t>4</w:t>
      </w:r>
      <w:r w:rsidR="009654AB" w:rsidRPr="009C089B">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с. 117].</w:t>
      </w:r>
    </w:p>
    <w:p w:rsidR="000F1EBB" w:rsidRPr="009C089B" w:rsidRDefault="000F1EBB" w:rsidP="000C2A23">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Після Другої світової війни Мослі повернувся до активної політичної діяльності. 7 лютого 1947 року він заснував Юніоністський рух, куди увійшли понад 50 невеликих вкрай правих організацій і груп.  У післявоєнні роки Мослі активно відстоював ідею об'єднання західноєвропейських країн. Мослі вважав, що це необхідно для протидії агресивним устремлінням СРСР в Європі. Лідер юніоністського руху виступав за нарощуван</w:t>
      </w:r>
      <w:r w:rsidR="00E7184A">
        <w:rPr>
          <w:rFonts w:ascii="Times New Roman" w:hAnsi="Times New Roman" w:cs="Times New Roman"/>
          <w:color w:val="000000" w:themeColor="text1"/>
          <w:sz w:val="28"/>
          <w:szCs w:val="28"/>
        </w:rPr>
        <w:t>ня військової потужності Великої Б</w:t>
      </w:r>
      <w:r w:rsidRPr="009C089B">
        <w:rPr>
          <w:rFonts w:ascii="Times New Roman" w:hAnsi="Times New Roman" w:cs="Times New Roman"/>
          <w:color w:val="000000" w:themeColor="text1"/>
          <w:sz w:val="28"/>
          <w:szCs w:val="28"/>
        </w:rPr>
        <w:t xml:space="preserve">ританії і єдиної Європи. Остання в поданні Мослі мала бути озброєна до рівня США і СРСР. Мослі пропонував сформувати загальноєвропейський уряд для вирішення міжнародних проблем, питань оборони, економічної політики, фінансів та національного розвитку. Він вважав, що подібний наднаціональний орган дозволить уникнути економічних криз і безробіття та регулюватиме ціни і заробітну плату, що дозволить підвищити рівень життя європейців. В якості необхідної умови процвітання єдиної Європи Мослі вважав за необхідне надати їй третину Африки, яка повинна була стати аграрно-сировинним придатком Європи. Засновник Юніоністського руху також виступав за збереження британської колоніальної імперії. Зазначені плани об'єднання Європи Мослі пропагував на сторінках видаваного їм з 1953 по </w:t>
      </w:r>
      <w:r w:rsidR="000674B8">
        <w:rPr>
          <w:rFonts w:ascii="Times New Roman" w:hAnsi="Times New Roman" w:cs="Times New Roman"/>
          <w:color w:val="000000" w:themeColor="text1"/>
          <w:sz w:val="28"/>
          <w:szCs w:val="28"/>
        </w:rPr>
        <w:t xml:space="preserve">        </w:t>
      </w:r>
      <w:r w:rsidRPr="009C089B">
        <w:rPr>
          <w:rFonts w:ascii="Times New Roman" w:hAnsi="Times New Roman" w:cs="Times New Roman"/>
          <w:color w:val="000000" w:themeColor="text1"/>
          <w:sz w:val="28"/>
          <w:szCs w:val="28"/>
        </w:rPr>
        <w:t>1</w:t>
      </w:r>
      <w:r w:rsidR="000674B8">
        <w:rPr>
          <w:rFonts w:ascii="Times New Roman" w:hAnsi="Times New Roman" w:cs="Times New Roman"/>
          <w:color w:val="000000" w:themeColor="text1"/>
          <w:sz w:val="28"/>
          <w:szCs w:val="28"/>
        </w:rPr>
        <w:t>9</w:t>
      </w:r>
      <w:r w:rsidRPr="009C089B">
        <w:rPr>
          <w:rFonts w:ascii="Times New Roman" w:hAnsi="Times New Roman" w:cs="Times New Roman"/>
          <w:color w:val="000000" w:themeColor="text1"/>
          <w:sz w:val="28"/>
          <w:szCs w:val="28"/>
        </w:rPr>
        <w:t>59 роки журналу «Європеєць» і в західнонімецькому журналі «Нація Європ</w:t>
      </w:r>
      <w:r w:rsidR="000674B8">
        <w:rPr>
          <w:rFonts w:ascii="Times New Roman" w:hAnsi="Times New Roman" w:cs="Times New Roman"/>
          <w:color w:val="000000" w:themeColor="text1"/>
          <w:sz w:val="28"/>
          <w:szCs w:val="28"/>
        </w:rPr>
        <w:t>а» [</w:t>
      </w:r>
      <w:r w:rsidR="00DC340D" w:rsidRPr="00DC340D">
        <w:rPr>
          <w:rFonts w:ascii="Times New Roman" w:hAnsi="Times New Roman" w:cs="Times New Roman"/>
          <w:color w:val="000000" w:themeColor="text1"/>
          <w:sz w:val="28"/>
          <w:szCs w:val="28"/>
        </w:rPr>
        <w:t>23</w:t>
      </w:r>
      <w:r w:rsidRPr="009C089B">
        <w:rPr>
          <w:rFonts w:ascii="Times New Roman" w:hAnsi="Times New Roman" w:cs="Times New Roman"/>
          <w:color w:val="000000" w:themeColor="text1"/>
          <w:sz w:val="28"/>
          <w:szCs w:val="28"/>
        </w:rPr>
        <w:t>, с. 311].</w:t>
      </w:r>
    </w:p>
    <w:p w:rsidR="000F1EBB" w:rsidRPr="009C089B" w:rsidRDefault="000F1EBB" w:rsidP="000C2A23">
      <w:pPr>
        <w:tabs>
          <w:tab w:val="left" w:pos="9781"/>
        </w:tabs>
        <w:spacing w:after="0" w:line="360" w:lineRule="auto"/>
        <w:ind w:left="397" w:firstLine="709"/>
        <w:jc w:val="both"/>
        <w:rPr>
          <w:rFonts w:ascii="Times New Roman" w:hAnsi="Times New Roman" w:cs="Times New Roman"/>
          <w:color w:val="000000" w:themeColor="text1"/>
          <w:sz w:val="28"/>
          <w:szCs w:val="28"/>
        </w:rPr>
      </w:pPr>
      <w:r w:rsidRPr="009C089B">
        <w:rPr>
          <w:rFonts w:ascii="Times New Roman" w:hAnsi="Times New Roman" w:cs="Times New Roman"/>
          <w:color w:val="000000" w:themeColor="text1"/>
          <w:sz w:val="28"/>
          <w:szCs w:val="28"/>
        </w:rPr>
        <w:t xml:space="preserve"> Для вирішення внут</w:t>
      </w:r>
      <w:r w:rsidR="00E7184A">
        <w:rPr>
          <w:rFonts w:ascii="Times New Roman" w:hAnsi="Times New Roman" w:cs="Times New Roman"/>
          <w:color w:val="000000" w:themeColor="text1"/>
          <w:sz w:val="28"/>
          <w:szCs w:val="28"/>
        </w:rPr>
        <w:t>рішньополітичних проблем Великої Б</w:t>
      </w:r>
      <w:r w:rsidRPr="009C089B">
        <w:rPr>
          <w:rFonts w:ascii="Times New Roman" w:hAnsi="Times New Roman" w:cs="Times New Roman"/>
          <w:color w:val="000000" w:themeColor="text1"/>
          <w:sz w:val="28"/>
          <w:szCs w:val="28"/>
        </w:rPr>
        <w:t xml:space="preserve">ританії Мослі пропонував репатріювати з країни всіх іммігрантів. Він також висловлював незгоду з результатами Нюрнберзького трибуналу над нацистськими злочинцями. Відстоюючи подібні ідеї, Мослі в 1959 році, вперше після закінчення Другої світової війни, взяв участь у загальних </w:t>
      </w:r>
      <w:r w:rsidRPr="009C089B">
        <w:rPr>
          <w:rFonts w:ascii="Times New Roman" w:hAnsi="Times New Roman" w:cs="Times New Roman"/>
          <w:color w:val="000000" w:themeColor="text1"/>
          <w:sz w:val="28"/>
          <w:szCs w:val="28"/>
        </w:rPr>
        <w:lastRenderedPageBreak/>
        <w:t>виборах до парламенту. Британські виборці не підтримали його погляди, і Мослі не вдалося стати членом палати громад. Згодом, на початку 60-х рр. він спробував створити Національну партію Європи, яка повинна була об'єднати провідні вкрай праві організації західноєвропейських країн. Однак дане починання Мослі не отримало розвитку. Після цього колишній вождь БСФ зрозумів, що його минуле назавжди закрило йому дорогу в британську політику. Надто вже у нього підмочена репутація. Англійці не хочуть фашистів.  Мослі розлучився з політичною діяльністю і поїхав до Франції, де і помер у грудні 1980 року у віці 84 років</w:t>
      </w:r>
      <w:r w:rsidR="00DC340D">
        <w:rPr>
          <w:rFonts w:ascii="Times New Roman" w:hAnsi="Times New Roman" w:cs="Times New Roman"/>
          <w:color w:val="000000" w:themeColor="text1"/>
          <w:sz w:val="28"/>
          <w:szCs w:val="28"/>
        </w:rPr>
        <w:t xml:space="preserve"> [96</w:t>
      </w:r>
      <w:r w:rsidR="009654AB" w:rsidRPr="009C089B">
        <w:rPr>
          <w:rFonts w:ascii="Times New Roman" w:hAnsi="Times New Roman" w:cs="Times New Roman"/>
          <w:color w:val="000000" w:themeColor="text1"/>
          <w:sz w:val="28"/>
          <w:szCs w:val="28"/>
        </w:rPr>
        <w:t>, с. 314]</w:t>
      </w:r>
      <w:r w:rsidRPr="009C089B">
        <w:rPr>
          <w:rFonts w:ascii="Times New Roman" w:hAnsi="Times New Roman" w:cs="Times New Roman"/>
          <w:color w:val="000000" w:themeColor="text1"/>
          <w:sz w:val="28"/>
          <w:szCs w:val="28"/>
        </w:rPr>
        <w:t>.</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Підводячи підсумки, можна зробити висновок, що виборча активність фашистів не дала лідерам БСФ бажаного результату. Представники Союзу Мослі не тільки не змогли ніде перемогти, а й, судячи зі стану організації Мослі наприкінці 1937 року, не добилися збільшення підтримки як з боку простих британців, так і з боку заможних представників англійського суспільства, що призвело до наростання кризових явищ і подальшого ослаблення БСФ.</w:t>
      </w:r>
    </w:p>
    <w:p w:rsidR="000F1EBB" w:rsidRPr="009C089B"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Плани Мослі надати Німеччині свободу дій в східній Європі фактично лягли в основу головного напряму пропагандистської діяльності фашистів напередодні війні. В той же час, необхідно відмітити, що в міру зростання напруженості в Європі та відсутності реальних перспектив швидкої перемоги фашистів у Британії та Франції, вождь БСФ в другій половині 1938 року не акцентував уваги на планах взаємних дій фашистських держав</w:t>
      </w:r>
      <w:r w:rsidR="00DC340D">
        <w:rPr>
          <w:rFonts w:ascii="Times New Roman" w:eastAsia="HiddenHorzOCR" w:hAnsi="Times New Roman" w:cs="Times New Roman"/>
          <w:color w:val="000000" w:themeColor="text1"/>
          <w:sz w:val="28"/>
          <w:szCs w:val="28"/>
        </w:rPr>
        <w:t xml:space="preserve"> [82</w:t>
      </w:r>
      <w:r w:rsidR="009654AB" w:rsidRPr="009C089B">
        <w:rPr>
          <w:rFonts w:ascii="Times New Roman" w:eastAsia="HiddenHorzOCR" w:hAnsi="Times New Roman" w:cs="Times New Roman"/>
          <w:color w:val="000000" w:themeColor="text1"/>
          <w:sz w:val="28"/>
          <w:szCs w:val="28"/>
        </w:rPr>
        <w:t>, с. 26]</w:t>
      </w:r>
      <w:r w:rsidRPr="009C089B">
        <w:rPr>
          <w:rFonts w:ascii="Times New Roman" w:eastAsia="HiddenHorzOCR" w:hAnsi="Times New Roman" w:cs="Times New Roman"/>
          <w:color w:val="000000" w:themeColor="text1"/>
          <w:sz w:val="28"/>
          <w:szCs w:val="28"/>
        </w:rPr>
        <w:t>.</w:t>
      </w:r>
    </w:p>
    <w:p w:rsidR="009171B8" w:rsidRDefault="000F1EBB"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 завершення слід зазначити, що заборона офіційною владою влітку 1940 року Британського союзу фашистів не означала, що його лідери в наступні роки відмовилися від участі в суспільно-політичному житті країни. Ще в ході війни на початку 1941 року, коли загроза вторгнення нацистів на Британські острови минула, значна частина заарештованих членів БСФ була випущена на свободу, а в листопаді 1943 року через погіршення здоров'я з в'язниці був звільнений Мослі, який незабаром після 1945 року повернувся </w:t>
      </w:r>
      <w:r w:rsidRPr="009C089B">
        <w:rPr>
          <w:rFonts w:ascii="Times New Roman" w:eastAsia="HiddenHorzOCR" w:hAnsi="Times New Roman" w:cs="Times New Roman"/>
          <w:color w:val="000000" w:themeColor="text1"/>
          <w:sz w:val="28"/>
          <w:szCs w:val="28"/>
        </w:rPr>
        <w:lastRenderedPageBreak/>
        <w:t>до активної політичної діяльності. Протягом наступних 14 років Мослі був одним з визнаних лідерів вкрай правих сил Британії і всієї Західної Європи. Його післявоєнні погляди в основному розвивалися в руслі тих ідей і уявлень, які він відстоював у 30-ті роки. Мослі був прихильником сильної влади і жорсткої ієрархічної структури управління, відстоював ідею активного державного втручання в економіку країни.</w:t>
      </w:r>
    </w:p>
    <w:p w:rsidR="009171B8" w:rsidRDefault="009171B8" w:rsidP="009171B8">
      <w:pPr>
        <w:tabs>
          <w:tab w:val="left" w:pos="9781"/>
        </w:tabs>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9171B8" w:rsidRDefault="009171B8" w:rsidP="009171B8">
      <w:pPr>
        <w:tabs>
          <w:tab w:val="left" w:pos="9781"/>
        </w:tabs>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856FCF" w:rsidRDefault="00856FCF" w:rsidP="00341D82">
      <w:pPr>
        <w:tabs>
          <w:tab w:val="left" w:pos="9781"/>
        </w:tabs>
        <w:spacing w:after="0" w:line="360" w:lineRule="auto"/>
        <w:jc w:val="center"/>
        <w:rPr>
          <w:rFonts w:ascii="Times New Roman" w:hAnsi="Times New Roman" w:cs="Times New Roman"/>
          <w:b/>
          <w:color w:val="000000" w:themeColor="text1"/>
          <w:sz w:val="28"/>
          <w:szCs w:val="28"/>
        </w:rPr>
      </w:pPr>
    </w:p>
    <w:p w:rsidR="00E62DAF" w:rsidRDefault="00E62DAF" w:rsidP="00341D82">
      <w:pPr>
        <w:tabs>
          <w:tab w:val="left" w:pos="9781"/>
        </w:tabs>
        <w:spacing w:after="0" w:line="360" w:lineRule="auto"/>
        <w:jc w:val="center"/>
        <w:rPr>
          <w:rFonts w:ascii="Times New Roman" w:hAnsi="Times New Roman" w:cs="Times New Roman"/>
          <w:b/>
          <w:color w:val="000000" w:themeColor="text1"/>
          <w:sz w:val="28"/>
          <w:szCs w:val="28"/>
        </w:rPr>
      </w:pPr>
    </w:p>
    <w:p w:rsidR="00E62DAF" w:rsidRDefault="00E62DAF"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EC2477" w:rsidRDefault="00EC2477" w:rsidP="00341D82">
      <w:pPr>
        <w:tabs>
          <w:tab w:val="left" w:pos="9781"/>
        </w:tabs>
        <w:spacing w:after="0" w:line="360" w:lineRule="auto"/>
        <w:jc w:val="center"/>
        <w:rPr>
          <w:rFonts w:ascii="Times New Roman" w:hAnsi="Times New Roman" w:cs="Times New Roman"/>
          <w:b/>
          <w:color w:val="000000" w:themeColor="text1"/>
          <w:sz w:val="28"/>
          <w:szCs w:val="28"/>
        </w:rPr>
      </w:pPr>
    </w:p>
    <w:p w:rsidR="00856FCF" w:rsidRDefault="00856FCF" w:rsidP="00341D82">
      <w:pPr>
        <w:tabs>
          <w:tab w:val="left" w:pos="9781"/>
        </w:tabs>
        <w:spacing w:after="0" w:line="360" w:lineRule="auto"/>
        <w:jc w:val="center"/>
        <w:rPr>
          <w:rFonts w:ascii="Times New Roman" w:hAnsi="Times New Roman" w:cs="Times New Roman"/>
          <w:b/>
          <w:color w:val="000000" w:themeColor="text1"/>
          <w:sz w:val="28"/>
          <w:szCs w:val="28"/>
        </w:rPr>
      </w:pPr>
    </w:p>
    <w:p w:rsidR="00856FCF" w:rsidRPr="00856FCF" w:rsidRDefault="00341D82" w:rsidP="00DC2567">
      <w:pPr>
        <w:pStyle w:val="1"/>
      </w:pPr>
      <w:bookmarkStart w:id="11" w:name="_Toc90488528"/>
      <w:r>
        <w:lastRenderedPageBreak/>
        <w:t>РОЗДІЛ 4</w:t>
      </w:r>
      <w:r w:rsidR="0089515F" w:rsidRPr="00A0505A">
        <w:t xml:space="preserve">. </w:t>
      </w:r>
      <w:r w:rsidRPr="00341D82">
        <w:t xml:space="preserve">Теоретично-емпіричні основи впровадження спецкурсу з історії у </w:t>
      </w:r>
      <w:r w:rsidR="00DC2567">
        <w:rPr>
          <w:rFonts w:cs="Times New Roman"/>
          <w:szCs w:val="28"/>
        </w:rPr>
        <w:t>закладі загальної середньої освіти</w:t>
      </w:r>
      <w:bookmarkEnd w:id="11"/>
    </w:p>
    <w:p w:rsidR="00341D82" w:rsidRDefault="00341D82" w:rsidP="00856FCF">
      <w:pPr>
        <w:pStyle w:val="2"/>
      </w:pPr>
      <w:bookmarkStart w:id="12" w:name="_Toc90488529"/>
      <w:r>
        <w:t>4</w:t>
      </w:r>
      <w:r w:rsidRPr="00EA665E">
        <w:t>.1.</w:t>
      </w:r>
      <w:r w:rsidRPr="00AD76B1">
        <w:t> </w:t>
      </w:r>
      <w:r>
        <w:t>Спецкурс та його призначення у закладах середньої освіти. Структура спецкурсу та методичні рекомендації</w:t>
      </w:r>
      <w:bookmarkEnd w:id="12"/>
    </w:p>
    <w:p w:rsidR="00DC2567" w:rsidRPr="00DC2567" w:rsidRDefault="00DC2567" w:rsidP="00DC2567"/>
    <w:p w:rsidR="001317A1" w:rsidRPr="001317A1" w:rsidRDefault="00DC2567" w:rsidP="000C2A23">
      <w:pPr>
        <w:spacing w:after="0" w:line="360" w:lineRule="auto"/>
        <w:ind w:left="397" w:firstLine="708"/>
        <w:jc w:val="both"/>
        <w:rPr>
          <w:rFonts w:ascii="Times New Roman" w:hAnsi="Times New Roman" w:cs="Times New Roman"/>
          <w:sz w:val="28"/>
          <w:szCs w:val="28"/>
        </w:rPr>
      </w:pPr>
      <w:r>
        <w:rPr>
          <w:rFonts w:ascii="Times New Roman" w:hAnsi="Times New Roman" w:cs="Times New Roman"/>
          <w:sz w:val="28"/>
          <w:szCs w:val="28"/>
        </w:rPr>
        <w:t>Четвертий</w:t>
      </w:r>
      <w:r w:rsidR="001317A1" w:rsidRPr="001317A1">
        <w:rPr>
          <w:rFonts w:ascii="Times New Roman" w:hAnsi="Times New Roman" w:cs="Times New Roman"/>
          <w:sz w:val="28"/>
          <w:szCs w:val="28"/>
        </w:rPr>
        <w:t xml:space="preserve"> розділ магістерського дослідження «Теоретично-емпіричні основи впровадження спецкурсу з історії у </w:t>
      </w:r>
      <w:r>
        <w:rPr>
          <w:rFonts w:ascii="Times New Roman" w:hAnsi="Times New Roman" w:cs="Times New Roman"/>
          <w:sz w:val="28"/>
          <w:szCs w:val="28"/>
        </w:rPr>
        <w:t>закладі загальної середньої освіти</w:t>
      </w:r>
      <w:r w:rsidR="001317A1" w:rsidRPr="001317A1">
        <w:rPr>
          <w:rFonts w:ascii="Times New Roman" w:hAnsi="Times New Roman" w:cs="Times New Roman"/>
          <w:sz w:val="28"/>
          <w:szCs w:val="28"/>
        </w:rPr>
        <w:t xml:space="preserve">» присвячений поясненню та удосконаленню вже наявних методик розробки та вмінь застосування спецкурсів у </w:t>
      </w:r>
      <w:r>
        <w:rPr>
          <w:rFonts w:ascii="Times New Roman" w:hAnsi="Times New Roman" w:cs="Times New Roman"/>
          <w:sz w:val="28"/>
          <w:szCs w:val="28"/>
        </w:rPr>
        <w:t>закладі загальної середньої освіти(ЗЗСО)</w:t>
      </w:r>
      <w:r w:rsidR="001317A1" w:rsidRPr="001317A1">
        <w:rPr>
          <w:rFonts w:ascii="Times New Roman" w:hAnsi="Times New Roman" w:cs="Times New Roman"/>
          <w:sz w:val="28"/>
          <w:szCs w:val="28"/>
        </w:rPr>
        <w:t xml:space="preserve">. </w:t>
      </w:r>
    </w:p>
    <w:p w:rsidR="001317A1" w:rsidRPr="001317A1" w:rsidRDefault="001317A1" w:rsidP="000C2A23">
      <w:pPr>
        <w:spacing w:after="0" w:line="360" w:lineRule="auto"/>
        <w:ind w:left="397"/>
        <w:jc w:val="both"/>
        <w:rPr>
          <w:rFonts w:ascii="Times New Roman" w:hAnsi="Times New Roman" w:cs="Times New Roman"/>
          <w:sz w:val="28"/>
          <w:szCs w:val="28"/>
        </w:rPr>
      </w:pPr>
      <w:r w:rsidRPr="001317A1">
        <w:rPr>
          <w:rFonts w:ascii="Times New Roman" w:hAnsi="Times New Roman" w:cs="Times New Roman"/>
          <w:sz w:val="28"/>
          <w:szCs w:val="28"/>
        </w:rPr>
        <w:tab/>
        <w:t>Сьогодні, коли з’явилося багато профільних класів та спецшкіл автоматично виникла потреба у запровадженні спецкурсів, які стосуються різних навчальних предметів, чи то математичного чи гуманітарного спрямування. Спецкурси почали настільки широко застосовуватись у навчальних закладах освіти, що стали однією з популярних форм організації навчання.</w:t>
      </w:r>
    </w:p>
    <w:p w:rsidR="001317A1" w:rsidRPr="001317A1" w:rsidRDefault="001317A1" w:rsidP="000C2A23">
      <w:pPr>
        <w:spacing w:after="0" w:line="360" w:lineRule="auto"/>
        <w:ind w:left="397" w:firstLine="708"/>
        <w:jc w:val="both"/>
        <w:rPr>
          <w:rFonts w:ascii="Times New Roman" w:hAnsi="Times New Roman" w:cs="Times New Roman"/>
          <w:sz w:val="28"/>
          <w:szCs w:val="28"/>
        </w:rPr>
      </w:pPr>
      <w:r w:rsidRPr="001317A1">
        <w:rPr>
          <w:rFonts w:ascii="Times New Roman" w:hAnsi="Times New Roman" w:cs="Times New Roman"/>
          <w:sz w:val="28"/>
          <w:szCs w:val="28"/>
        </w:rPr>
        <w:t xml:space="preserve">Включення спецкурсів у навчальні плани </w:t>
      </w:r>
      <w:r w:rsidR="00DC2567">
        <w:rPr>
          <w:rFonts w:ascii="Times New Roman" w:hAnsi="Times New Roman" w:cs="Times New Roman"/>
          <w:sz w:val="28"/>
          <w:szCs w:val="28"/>
        </w:rPr>
        <w:t>ЗЗСО</w:t>
      </w:r>
      <w:r w:rsidR="00DC2567" w:rsidRPr="001317A1">
        <w:rPr>
          <w:rFonts w:ascii="Times New Roman" w:hAnsi="Times New Roman" w:cs="Times New Roman"/>
          <w:sz w:val="28"/>
          <w:szCs w:val="28"/>
        </w:rPr>
        <w:t xml:space="preserve"> </w:t>
      </w:r>
      <w:r w:rsidRPr="001317A1">
        <w:rPr>
          <w:rFonts w:ascii="Times New Roman" w:hAnsi="Times New Roman" w:cs="Times New Roman"/>
          <w:sz w:val="28"/>
          <w:szCs w:val="28"/>
        </w:rPr>
        <w:t xml:space="preserve">стало подальшим розвитком основоположних ідей </w:t>
      </w:r>
      <w:r w:rsidR="00DC2567">
        <w:rPr>
          <w:rFonts w:ascii="Times New Roman" w:hAnsi="Times New Roman" w:cs="Times New Roman"/>
          <w:sz w:val="28"/>
          <w:szCs w:val="28"/>
        </w:rPr>
        <w:t>ЗЗСО</w:t>
      </w:r>
      <w:r w:rsidRPr="001317A1">
        <w:rPr>
          <w:rFonts w:ascii="Times New Roman" w:hAnsi="Times New Roman" w:cs="Times New Roman"/>
          <w:sz w:val="28"/>
          <w:szCs w:val="28"/>
        </w:rPr>
        <w:t xml:space="preserve"> нашого часу. Адже введення спецкурсів з різних навчальних предметів почало сприяти ефективності навчального процесу, в ході якого формується розумові та аналітичні здібності. </w:t>
      </w:r>
    </w:p>
    <w:p w:rsidR="001317A1" w:rsidRPr="001317A1" w:rsidRDefault="001317A1" w:rsidP="000C2A23">
      <w:pPr>
        <w:spacing w:after="0" w:line="360" w:lineRule="auto"/>
        <w:ind w:left="397" w:firstLine="708"/>
        <w:jc w:val="both"/>
        <w:rPr>
          <w:rFonts w:ascii="Times New Roman" w:hAnsi="Times New Roman" w:cs="Times New Roman"/>
          <w:sz w:val="28"/>
          <w:szCs w:val="28"/>
        </w:rPr>
      </w:pPr>
      <w:r w:rsidRPr="001317A1">
        <w:rPr>
          <w:rFonts w:ascii="Times New Roman" w:hAnsi="Times New Roman" w:cs="Times New Roman"/>
          <w:sz w:val="28"/>
          <w:szCs w:val="28"/>
        </w:rPr>
        <w:t xml:space="preserve">Значення спецкурсів є багатовекторним: </w:t>
      </w:r>
    </w:p>
    <w:p w:rsidR="001317A1" w:rsidRPr="001317A1" w:rsidRDefault="001317A1" w:rsidP="000C2A23">
      <w:pPr>
        <w:pStyle w:val="a7"/>
        <w:numPr>
          <w:ilvl w:val="0"/>
          <w:numId w:val="5"/>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вони мають змогу поглиблювати та розширювати знання учнів, шляхом залучення їх до науки;</w:t>
      </w:r>
    </w:p>
    <w:p w:rsidR="001317A1" w:rsidRPr="001317A1" w:rsidRDefault="001317A1" w:rsidP="000C2A23">
      <w:pPr>
        <w:pStyle w:val="a7"/>
        <w:numPr>
          <w:ilvl w:val="0"/>
          <w:numId w:val="5"/>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формують стійкий пізнавальний інтерес до того чи іншого предмету;</w:t>
      </w:r>
      <w:r w:rsidR="00B371B3">
        <w:rPr>
          <w:rFonts w:ascii="Times New Roman" w:hAnsi="Times New Roman" w:cs="Times New Roman"/>
          <w:sz w:val="28"/>
          <w:szCs w:val="28"/>
        </w:rPr>
        <w:t xml:space="preserve"> [</w:t>
      </w:r>
      <w:r w:rsidR="00DC340D">
        <w:rPr>
          <w:rFonts w:ascii="Times New Roman" w:hAnsi="Times New Roman" w:cs="Times New Roman"/>
          <w:sz w:val="28"/>
          <w:szCs w:val="28"/>
          <w:lang w:val="ru-RU"/>
        </w:rPr>
        <w:t>112</w:t>
      </w:r>
      <w:r w:rsidR="00B371B3">
        <w:rPr>
          <w:rFonts w:ascii="Times New Roman" w:hAnsi="Times New Roman" w:cs="Times New Roman"/>
          <w:sz w:val="28"/>
          <w:szCs w:val="28"/>
        </w:rPr>
        <w:t>]</w:t>
      </w:r>
    </w:p>
    <w:p w:rsidR="001317A1" w:rsidRPr="001317A1" w:rsidRDefault="001317A1" w:rsidP="000C2A23">
      <w:pPr>
        <w:pStyle w:val="a7"/>
        <w:numPr>
          <w:ilvl w:val="0"/>
          <w:numId w:val="5"/>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спрямовують до свідомої профорієнтації та психологічної, практичної підготовки до майбутньої професійної діяльності</w:t>
      </w:r>
      <w:r w:rsidR="00B371B3">
        <w:rPr>
          <w:rFonts w:ascii="Times New Roman" w:hAnsi="Times New Roman" w:cs="Times New Roman"/>
          <w:sz w:val="28"/>
          <w:szCs w:val="28"/>
        </w:rPr>
        <w:t xml:space="preserve"> [</w:t>
      </w:r>
      <w:r w:rsidR="00DC340D">
        <w:rPr>
          <w:rFonts w:ascii="Times New Roman" w:hAnsi="Times New Roman" w:cs="Times New Roman"/>
          <w:sz w:val="28"/>
          <w:szCs w:val="28"/>
          <w:lang w:val="ru-RU"/>
        </w:rPr>
        <w:t>112</w:t>
      </w:r>
      <w:r w:rsidR="00B371B3">
        <w:rPr>
          <w:rFonts w:ascii="Times New Roman" w:hAnsi="Times New Roman" w:cs="Times New Roman"/>
          <w:sz w:val="28"/>
          <w:szCs w:val="28"/>
        </w:rPr>
        <w:t>]</w:t>
      </w:r>
      <w:r w:rsidRPr="001317A1">
        <w:rPr>
          <w:rFonts w:ascii="Times New Roman" w:hAnsi="Times New Roman" w:cs="Times New Roman"/>
          <w:sz w:val="28"/>
          <w:szCs w:val="28"/>
        </w:rPr>
        <w:t>.</w:t>
      </w:r>
    </w:p>
    <w:p w:rsidR="001317A1" w:rsidRPr="001317A1" w:rsidRDefault="001317A1" w:rsidP="000C2A23">
      <w:pPr>
        <w:spacing w:after="0" w:line="360" w:lineRule="auto"/>
        <w:ind w:left="397" w:firstLine="708"/>
        <w:jc w:val="both"/>
        <w:rPr>
          <w:rFonts w:ascii="Times New Roman" w:hAnsi="Times New Roman" w:cs="Times New Roman"/>
          <w:sz w:val="28"/>
          <w:szCs w:val="28"/>
        </w:rPr>
      </w:pPr>
      <w:r w:rsidRPr="001317A1">
        <w:rPr>
          <w:rFonts w:ascii="Times New Roman" w:hAnsi="Times New Roman" w:cs="Times New Roman"/>
          <w:sz w:val="28"/>
          <w:szCs w:val="28"/>
        </w:rPr>
        <w:t xml:space="preserve">Методично правильно розроблені спецкурси значно поглиблюють окремі теоретичні розділи </w:t>
      </w:r>
      <w:r w:rsidR="00DC2567">
        <w:rPr>
          <w:rFonts w:ascii="Times New Roman" w:hAnsi="Times New Roman" w:cs="Times New Roman"/>
          <w:sz w:val="28"/>
          <w:szCs w:val="28"/>
        </w:rPr>
        <w:t>предметів ЗЗСО</w:t>
      </w:r>
      <w:r w:rsidRPr="001317A1">
        <w:rPr>
          <w:rFonts w:ascii="Times New Roman" w:hAnsi="Times New Roman" w:cs="Times New Roman"/>
          <w:sz w:val="28"/>
          <w:szCs w:val="28"/>
        </w:rPr>
        <w:t xml:space="preserve">. Адже успішне вирішення навчальних завдань, не є можливим лише на уроках. До успішних </w:t>
      </w:r>
      <w:r w:rsidRPr="001317A1">
        <w:rPr>
          <w:rFonts w:ascii="Times New Roman" w:hAnsi="Times New Roman" w:cs="Times New Roman"/>
          <w:sz w:val="28"/>
          <w:szCs w:val="28"/>
        </w:rPr>
        <w:lastRenderedPageBreak/>
        <w:t xml:space="preserve">результатів може привести лише використовування різних форм навчальної та виховної роботи, до числа яких і належать спецкурси, які дозволяють вирішувати окремі завдання </w:t>
      </w:r>
      <w:r w:rsidR="00DC2567">
        <w:rPr>
          <w:rFonts w:ascii="Times New Roman" w:hAnsi="Times New Roman" w:cs="Times New Roman"/>
          <w:sz w:val="28"/>
          <w:szCs w:val="28"/>
        </w:rPr>
        <w:t>ЗЗСО</w:t>
      </w:r>
      <w:r w:rsidRPr="001317A1">
        <w:rPr>
          <w:rFonts w:ascii="Times New Roman" w:hAnsi="Times New Roman" w:cs="Times New Roman"/>
          <w:sz w:val="28"/>
          <w:szCs w:val="28"/>
        </w:rPr>
        <w:t>, не порушуючи єдності:</w:t>
      </w:r>
    </w:p>
    <w:p w:rsidR="001317A1" w:rsidRPr="001317A1" w:rsidRDefault="001317A1" w:rsidP="000C2A23">
      <w:pPr>
        <w:pStyle w:val="a7"/>
        <w:numPr>
          <w:ilvl w:val="0"/>
          <w:numId w:val="6"/>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забезпечення всебічного розвитку особистості з урахуванням індивідуальних особливостей учнів;</w:t>
      </w:r>
    </w:p>
    <w:p w:rsidR="001317A1" w:rsidRPr="001317A1" w:rsidRDefault="001317A1" w:rsidP="000C2A23">
      <w:pPr>
        <w:pStyle w:val="a7"/>
        <w:numPr>
          <w:ilvl w:val="0"/>
          <w:numId w:val="6"/>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задоволення та розвиток індивідуальних інтересів та схильностей школярів;</w:t>
      </w:r>
    </w:p>
    <w:p w:rsidR="001317A1" w:rsidRPr="001317A1" w:rsidRDefault="001317A1" w:rsidP="000C2A23">
      <w:pPr>
        <w:pStyle w:val="a7"/>
        <w:numPr>
          <w:ilvl w:val="0"/>
          <w:numId w:val="6"/>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досягнення більш високого рівня підготовки з окремих предметів, завдяки використання наукового потенціалу;</w:t>
      </w:r>
    </w:p>
    <w:p w:rsidR="001317A1" w:rsidRPr="001317A1" w:rsidRDefault="001317A1" w:rsidP="000C2A23">
      <w:pPr>
        <w:pStyle w:val="a7"/>
        <w:numPr>
          <w:ilvl w:val="0"/>
          <w:numId w:val="6"/>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підготовка учнів до свідомого і обґрунтованого вибору професії</w:t>
      </w:r>
      <w:r w:rsidR="00B371B3" w:rsidRPr="00FD0D1B">
        <w:rPr>
          <w:rFonts w:ascii="Times New Roman" w:hAnsi="Times New Roman" w:cs="Times New Roman"/>
          <w:sz w:val="28"/>
          <w:szCs w:val="28"/>
          <w:lang w:val="ru-RU"/>
        </w:rPr>
        <w:t xml:space="preserve"> [</w:t>
      </w:r>
      <w:r w:rsidR="00DC340D">
        <w:rPr>
          <w:rFonts w:ascii="Times New Roman" w:hAnsi="Times New Roman" w:cs="Times New Roman"/>
          <w:sz w:val="28"/>
          <w:szCs w:val="28"/>
          <w:lang w:val="ru-RU"/>
        </w:rPr>
        <w:t>113</w:t>
      </w:r>
      <w:r w:rsidR="00B371B3" w:rsidRPr="00FD0D1B">
        <w:rPr>
          <w:rFonts w:ascii="Times New Roman" w:hAnsi="Times New Roman" w:cs="Times New Roman"/>
          <w:sz w:val="28"/>
          <w:szCs w:val="28"/>
          <w:lang w:val="ru-RU"/>
        </w:rPr>
        <w:t>]</w:t>
      </w:r>
      <w:r w:rsidRPr="001317A1">
        <w:rPr>
          <w:rFonts w:ascii="Times New Roman" w:hAnsi="Times New Roman" w:cs="Times New Roman"/>
          <w:sz w:val="28"/>
          <w:szCs w:val="28"/>
        </w:rPr>
        <w:t>.</w:t>
      </w:r>
    </w:p>
    <w:p w:rsidR="001317A1" w:rsidRPr="001317A1" w:rsidRDefault="001317A1" w:rsidP="000C2A23">
      <w:pPr>
        <w:pStyle w:val="a7"/>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 xml:space="preserve">Важливим </w:t>
      </w:r>
      <w:r w:rsidR="00E62DAF">
        <w:rPr>
          <w:rFonts w:ascii="Times New Roman" w:hAnsi="Times New Roman" w:cs="Times New Roman"/>
          <w:sz w:val="28"/>
          <w:szCs w:val="28"/>
        </w:rPr>
        <w:t xml:space="preserve">моментом використання спецкурсу є </w:t>
      </w:r>
      <w:r w:rsidRPr="001317A1">
        <w:rPr>
          <w:rFonts w:ascii="Times New Roman" w:hAnsi="Times New Roman" w:cs="Times New Roman"/>
          <w:sz w:val="28"/>
          <w:szCs w:val="28"/>
        </w:rPr>
        <w:t>його форма та метод запроваджен</w:t>
      </w:r>
      <w:r w:rsidR="00E62DAF">
        <w:rPr>
          <w:rFonts w:ascii="Times New Roman" w:hAnsi="Times New Roman" w:cs="Times New Roman"/>
          <w:sz w:val="28"/>
          <w:szCs w:val="28"/>
        </w:rPr>
        <w:t xml:space="preserve">ня. Але потрібно пам’ятати, що </w:t>
      </w:r>
      <w:r w:rsidRPr="001317A1">
        <w:rPr>
          <w:rFonts w:ascii="Times New Roman" w:hAnsi="Times New Roman" w:cs="Times New Roman"/>
          <w:sz w:val="28"/>
          <w:szCs w:val="28"/>
        </w:rPr>
        <w:t>не залежно від фор</w:t>
      </w:r>
      <w:r w:rsidR="00E62DAF">
        <w:rPr>
          <w:rFonts w:ascii="Times New Roman" w:hAnsi="Times New Roman" w:cs="Times New Roman"/>
          <w:sz w:val="28"/>
          <w:szCs w:val="28"/>
        </w:rPr>
        <w:t xml:space="preserve">ми та методу, спецкурс повинен </w:t>
      </w:r>
      <w:r w:rsidRPr="001317A1">
        <w:rPr>
          <w:rFonts w:ascii="Times New Roman" w:hAnsi="Times New Roman" w:cs="Times New Roman"/>
          <w:sz w:val="28"/>
          <w:szCs w:val="28"/>
        </w:rPr>
        <w:t>будуватися так, щоб бути цікавим для учнів.</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До основних формам проведення спецкурсу є виклад ключових питань даного спецкурсу учителем (лекція, семінар, співбесіда (дискусії) тощо.) Але враховуючи це вчителю не слід надавати перевагу одній формі викладу навчального матеріалу. Вчитель повинен використовувати та надавати знання у комплексі форм та методів</w:t>
      </w:r>
      <w:r w:rsidR="00B371B3" w:rsidRPr="00FD0D1B">
        <w:rPr>
          <w:rFonts w:ascii="Times New Roman" w:hAnsi="Times New Roman" w:cs="Times New Roman"/>
          <w:sz w:val="28"/>
          <w:szCs w:val="28"/>
          <w:lang w:val="ru-RU"/>
        </w:rPr>
        <w:t xml:space="preserve"> [</w:t>
      </w:r>
      <w:r w:rsidR="00DC340D">
        <w:rPr>
          <w:rFonts w:ascii="Times New Roman" w:hAnsi="Times New Roman" w:cs="Times New Roman"/>
          <w:sz w:val="28"/>
          <w:szCs w:val="28"/>
          <w:lang w:val="ru-RU"/>
        </w:rPr>
        <w:t>113</w:t>
      </w:r>
      <w:r w:rsidR="00B371B3" w:rsidRPr="00FD0D1B">
        <w:rPr>
          <w:rFonts w:ascii="Times New Roman" w:hAnsi="Times New Roman" w:cs="Times New Roman"/>
          <w:sz w:val="28"/>
          <w:szCs w:val="28"/>
          <w:lang w:val="ru-RU"/>
        </w:rPr>
        <w:t>]</w:t>
      </w:r>
      <w:r w:rsidRPr="001317A1">
        <w:rPr>
          <w:rFonts w:ascii="Times New Roman" w:hAnsi="Times New Roman" w:cs="Times New Roman"/>
          <w:sz w:val="28"/>
          <w:szCs w:val="28"/>
        </w:rPr>
        <w:t xml:space="preserve">. </w:t>
      </w:r>
    </w:p>
    <w:p w:rsidR="001317A1" w:rsidRPr="001317A1" w:rsidRDefault="00E62DAF" w:rsidP="000C2A23">
      <w:pPr>
        <w:pStyle w:val="a7"/>
        <w:widowControl w:val="0"/>
        <w:spacing w:after="0" w:line="360" w:lineRule="auto"/>
        <w:ind w:left="397" w:firstLine="1"/>
        <w:jc w:val="both"/>
        <w:rPr>
          <w:rFonts w:ascii="Times New Roman" w:hAnsi="Times New Roman" w:cs="Times New Roman"/>
          <w:sz w:val="28"/>
          <w:szCs w:val="28"/>
        </w:rPr>
      </w:pPr>
      <w:r>
        <w:rPr>
          <w:rFonts w:ascii="Times New Roman" w:hAnsi="Times New Roman" w:cs="Times New Roman"/>
          <w:sz w:val="28"/>
          <w:szCs w:val="28"/>
        </w:rPr>
        <w:tab/>
      </w:r>
      <w:r w:rsidR="001317A1" w:rsidRPr="001317A1">
        <w:rPr>
          <w:rFonts w:ascii="Times New Roman" w:hAnsi="Times New Roman" w:cs="Times New Roman"/>
          <w:sz w:val="28"/>
          <w:szCs w:val="28"/>
        </w:rPr>
        <w:t>Важливе місце у спецкурсах повинна мати самостійна робота учнів. Тому рекомендовано час від часу застосовувати такі форми роботи, як семінари-дискусії, читання навчальної та науково-популярної літератури, виконання творчих завдань тощо. Проводити заняття можна з поділом навчального матеріалу на дві частини: перша – вивчення нового матеріалу за допомогою вчителя, друга – самостійна робота учнів (може бути як робота над теорією, так і виконання практичних завдань)</w:t>
      </w:r>
      <w:r w:rsidR="00B371B3" w:rsidRPr="00FD0D1B">
        <w:rPr>
          <w:rFonts w:ascii="Times New Roman" w:hAnsi="Times New Roman" w:cs="Times New Roman"/>
          <w:sz w:val="28"/>
          <w:szCs w:val="28"/>
          <w:lang w:val="ru-RU"/>
        </w:rPr>
        <w:t xml:space="preserve"> [</w:t>
      </w:r>
      <w:r w:rsidR="00DC340D">
        <w:rPr>
          <w:rFonts w:ascii="Times New Roman" w:hAnsi="Times New Roman" w:cs="Times New Roman"/>
          <w:sz w:val="28"/>
          <w:szCs w:val="28"/>
          <w:lang w:val="ru-RU"/>
        </w:rPr>
        <w:t>113</w:t>
      </w:r>
      <w:r w:rsidR="00B371B3" w:rsidRPr="00FD0D1B">
        <w:rPr>
          <w:rFonts w:ascii="Times New Roman" w:hAnsi="Times New Roman" w:cs="Times New Roman"/>
          <w:sz w:val="28"/>
          <w:szCs w:val="28"/>
          <w:lang w:val="ru-RU"/>
        </w:rPr>
        <w:t>]</w:t>
      </w:r>
      <w:r w:rsidR="001317A1" w:rsidRPr="001317A1">
        <w:rPr>
          <w:rFonts w:ascii="Times New Roman" w:hAnsi="Times New Roman" w:cs="Times New Roman"/>
          <w:sz w:val="28"/>
          <w:szCs w:val="28"/>
        </w:rPr>
        <w:t>. Ця форма викладання спецкурсу допоможе учням у майбутньому пристосуватися до форм навчання у закладах вищої освіти.</w:t>
      </w:r>
    </w:p>
    <w:p w:rsidR="001317A1" w:rsidRPr="00FD0D1B"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lastRenderedPageBreak/>
        <w:t>Також у процесі проведення занять зі спецкурсу необхідно систематично використовувати також такі традиційні методи навчання: словесні, наочні, практичні. Спецкурс за своєю природою має на меті, застосування наукового потенціалу, систематичного використання дослідницьких методів пізнання. За допомогою цього методу учні усвідомлюють значення досліджуваної проблеми, користуються методами, поняттями для її вирішення. Також паралельно використовують  такі методи як абстрагування, аналіз, синтез</w:t>
      </w:r>
      <w:r w:rsidR="00B371B3" w:rsidRPr="00FD0D1B">
        <w:rPr>
          <w:rFonts w:ascii="Times New Roman" w:hAnsi="Times New Roman" w:cs="Times New Roman"/>
          <w:sz w:val="28"/>
          <w:szCs w:val="28"/>
        </w:rPr>
        <w:t xml:space="preserve"> [</w:t>
      </w:r>
      <w:r w:rsidR="00DC340D">
        <w:rPr>
          <w:rFonts w:ascii="Times New Roman" w:hAnsi="Times New Roman" w:cs="Times New Roman"/>
          <w:sz w:val="28"/>
          <w:szCs w:val="28"/>
          <w:lang w:val="ru-RU"/>
        </w:rPr>
        <w:t>113</w:t>
      </w:r>
      <w:r w:rsidR="00B371B3" w:rsidRPr="00FD0D1B">
        <w:rPr>
          <w:rFonts w:ascii="Times New Roman" w:hAnsi="Times New Roman" w:cs="Times New Roman"/>
          <w:sz w:val="28"/>
          <w:szCs w:val="28"/>
        </w:rPr>
        <w:t>]</w:t>
      </w:r>
      <w:r w:rsidR="00B371B3" w:rsidRPr="001317A1">
        <w:rPr>
          <w:rFonts w:ascii="Times New Roman" w:hAnsi="Times New Roman" w:cs="Times New Roman"/>
          <w:sz w:val="28"/>
          <w:szCs w:val="28"/>
        </w:rPr>
        <w:t>.</w:t>
      </w:r>
      <w:r w:rsidRPr="001317A1">
        <w:rPr>
          <w:rFonts w:ascii="Times New Roman" w:hAnsi="Times New Roman" w:cs="Times New Roman"/>
          <w:sz w:val="28"/>
          <w:szCs w:val="28"/>
        </w:rPr>
        <w:t xml:space="preserve"> </w:t>
      </w:r>
      <w:r w:rsidR="00E62DAF">
        <w:rPr>
          <w:rFonts w:ascii="Times New Roman" w:hAnsi="Times New Roman" w:cs="Times New Roman"/>
          <w:sz w:val="28"/>
          <w:szCs w:val="28"/>
        </w:rPr>
        <w:tab/>
      </w:r>
      <w:r w:rsidRPr="001317A1">
        <w:rPr>
          <w:rFonts w:ascii="Times New Roman" w:hAnsi="Times New Roman" w:cs="Times New Roman"/>
          <w:sz w:val="28"/>
          <w:szCs w:val="28"/>
        </w:rPr>
        <w:t>А от за посилення наукового змісту відповідає безпосередньо дослідницький метод, застосування якого сприяє формуванню учнів цілого ряду рис справжнього дослідника (цілеспрямованість, самостійність, дисциплінованість, активність тощо)</w:t>
      </w:r>
      <w:r w:rsidR="00B371B3" w:rsidRPr="00FD0D1B">
        <w:rPr>
          <w:rFonts w:ascii="Times New Roman" w:hAnsi="Times New Roman" w:cs="Times New Roman"/>
          <w:sz w:val="28"/>
          <w:szCs w:val="28"/>
        </w:rPr>
        <w:t xml:space="preserve"> [</w:t>
      </w:r>
      <w:r w:rsidR="00DC340D" w:rsidRPr="00DC340D">
        <w:rPr>
          <w:rFonts w:ascii="Times New Roman" w:hAnsi="Times New Roman" w:cs="Times New Roman"/>
          <w:sz w:val="28"/>
          <w:szCs w:val="28"/>
        </w:rPr>
        <w:t>119</w:t>
      </w:r>
      <w:r w:rsidR="00B371B3" w:rsidRPr="00FD0D1B">
        <w:rPr>
          <w:rFonts w:ascii="Times New Roman" w:hAnsi="Times New Roman" w:cs="Times New Roman"/>
          <w:sz w:val="28"/>
          <w:szCs w:val="28"/>
        </w:rPr>
        <w:t>]</w:t>
      </w:r>
      <w:r w:rsidR="00B371B3" w:rsidRPr="001317A1">
        <w:rPr>
          <w:rFonts w:ascii="Times New Roman" w:hAnsi="Times New Roman" w:cs="Times New Roman"/>
          <w:sz w:val="28"/>
          <w:szCs w:val="28"/>
        </w:rPr>
        <w:t>.</w:t>
      </w:r>
    </w:p>
    <w:p w:rsidR="001317A1" w:rsidRPr="001317A1" w:rsidRDefault="001317A1" w:rsidP="000C2A23">
      <w:pPr>
        <w:pStyle w:val="a7"/>
        <w:widowControl w:val="0"/>
        <w:spacing w:after="0" w:line="360" w:lineRule="auto"/>
        <w:ind w:left="397" w:firstLine="708"/>
        <w:jc w:val="both"/>
        <w:rPr>
          <w:rFonts w:ascii="Times New Roman" w:hAnsi="Times New Roman" w:cs="Times New Roman"/>
          <w:sz w:val="28"/>
          <w:szCs w:val="28"/>
        </w:rPr>
      </w:pPr>
      <w:r w:rsidRPr="001317A1">
        <w:rPr>
          <w:rFonts w:ascii="Times New Roman" w:hAnsi="Times New Roman" w:cs="Times New Roman"/>
          <w:sz w:val="28"/>
          <w:szCs w:val="28"/>
        </w:rPr>
        <w:t xml:space="preserve">Організація та методика проведення спецкурсів повинна бути природньою, але в той час і відрізнятися від традиційних уроків, застосуванням та вирішенням наукових проблеми </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До числа провідних принципів належать:</w:t>
      </w:r>
    </w:p>
    <w:p w:rsidR="001317A1" w:rsidRPr="001317A1" w:rsidRDefault="001317A1" w:rsidP="000C2A23">
      <w:pPr>
        <w:pStyle w:val="a7"/>
        <w:widowControl w:val="0"/>
        <w:numPr>
          <w:ilvl w:val="0"/>
          <w:numId w:val="7"/>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принцип науковості ( знання, які повідомляє вчитель, та які  опановують учні на будь-якому рівні навчання повинні бути науковими, перевірені наукою та практикою).</w:t>
      </w:r>
    </w:p>
    <w:p w:rsidR="001317A1" w:rsidRPr="001317A1" w:rsidRDefault="001317A1" w:rsidP="000C2A23">
      <w:pPr>
        <w:pStyle w:val="a7"/>
        <w:widowControl w:val="0"/>
        <w:numPr>
          <w:ilvl w:val="0"/>
          <w:numId w:val="7"/>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принцип систематичності та послідовності (учні повинні опановувати науковими вміннями і навичками у певному порядку. Послідовність передбачає логічну обгрунтованість вивчення наступних розділів за попередніми);</w:t>
      </w:r>
    </w:p>
    <w:p w:rsidR="001317A1" w:rsidRPr="001317A1" w:rsidRDefault="001317A1" w:rsidP="000C2A23">
      <w:pPr>
        <w:pStyle w:val="a7"/>
        <w:widowControl w:val="0"/>
        <w:numPr>
          <w:ilvl w:val="0"/>
          <w:numId w:val="7"/>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принципи свідомості та активності (свідомість навчання передбачає розуміння учнями сенсу, засвоюваних знань, умінь та навичок, а також чітке уявлення ними цілей і значень навчальної діяльності. Активність проявляється в ініціативності та  у високому ступені самостійності учнів).</w:t>
      </w:r>
    </w:p>
    <w:p w:rsidR="001317A1" w:rsidRPr="001317A1" w:rsidRDefault="001317A1" w:rsidP="000C2A23">
      <w:pPr>
        <w:pStyle w:val="a7"/>
        <w:widowControl w:val="0"/>
        <w:numPr>
          <w:ilvl w:val="0"/>
          <w:numId w:val="7"/>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принцип наочності (цей принцип полягає у єдності чуттєвого та логічного рівнів. Наочність забезпечує зв’язок між конкретним та абстрактним;</w:t>
      </w:r>
    </w:p>
    <w:p w:rsidR="001317A1" w:rsidRPr="001317A1" w:rsidRDefault="001317A1" w:rsidP="000C2A23">
      <w:pPr>
        <w:pStyle w:val="a7"/>
        <w:widowControl w:val="0"/>
        <w:numPr>
          <w:ilvl w:val="0"/>
          <w:numId w:val="7"/>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lastRenderedPageBreak/>
        <w:t>принцип зв’язку навчання зі життям (передбачає показ практичного та суспільного значення досліджуваного матеріалу)</w:t>
      </w:r>
      <w:r w:rsidR="00B371B3" w:rsidRPr="00FD0D1B">
        <w:rPr>
          <w:rFonts w:ascii="Times New Roman" w:hAnsi="Times New Roman" w:cs="Times New Roman"/>
          <w:sz w:val="28"/>
          <w:szCs w:val="28"/>
          <w:lang w:val="ru-RU"/>
        </w:rPr>
        <w:t xml:space="preserve"> [</w:t>
      </w:r>
      <w:r w:rsidR="00DC340D">
        <w:rPr>
          <w:rFonts w:ascii="Times New Roman" w:hAnsi="Times New Roman" w:cs="Times New Roman"/>
          <w:sz w:val="28"/>
          <w:szCs w:val="28"/>
          <w:lang w:val="ru-RU"/>
        </w:rPr>
        <w:t>87</w:t>
      </w:r>
      <w:r w:rsidR="00B371B3" w:rsidRPr="00FD0D1B">
        <w:rPr>
          <w:rFonts w:ascii="Times New Roman" w:hAnsi="Times New Roman" w:cs="Times New Roman"/>
          <w:sz w:val="28"/>
          <w:szCs w:val="28"/>
          <w:lang w:val="ru-RU"/>
        </w:rPr>
        <w:t>]</w:t>
      </w:r>
      <w:r w:rsidR="00B371B3" w:rsidRPr="001317A1">
        <w:rPr>
          <w:rFonts w:ascii="Times New Roman" w:hAnsi="Times New Roman" w:cs="Times New Roman"/>
          <w:sz w:val="28"/>
          <w:szCs w:val="28"/>
        </w:rPr>
        <w:t>.</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 xml:space="preserve">Важливе місце при введені спецкурсу у </w:t>
      </w:r>
      <w:r w:rsidR="00DC2567">
        <w:rPr>
          <w:rFonts w:ascii="Times New Roman" w:hAnsi="Times New Roman" w:cs="Times New Roman"/>
          <w:sz w:val="28"/>
          <w:szCs w:val="28"/>
        </w:rPr>
        <w:t>ЗЗСО</w:t>
      </w:r>
      <w:r w:rsidR="00DC2567" w:rsidRPr="001317A1">
        <w:rPr>
          <w:rFonts w:ascii="Times New Roman" w:hAnsi="Times New Roman" w:cs="Times New Roman"/>
          <w:sz w:val="28"/>
          <w:szCs w:val="28"/>
        </w:rPr>
        <w:t xml:space="preserve"> </w:t>
      </w:r>
      <w:r w:rsidRPr="001317A1">
        <w:rPr>
          <w:rFonts w:ascii="Times New Roman" w:hAnsi="Times New Roman" w:cs="Times New Roman"/>
          <w:sz w:val="28"/>
          <w:szCs w:val="28"/>
        </w:rPr>
        <w:t>є роль вступної лекції. У ній не тільки розглядають питання мети та завдань, а й дають огляд літератури з основної проблематики курсу, характеристику основних напрямків, концепцій, що визначають його наукове та навчальне значення.</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Під час викладу матеріалу спецкурсу важливо висвітлювати новітні досягнення та актуальні завдання науки</w:t>
      </w:r>
      <w:r w:rsidR="00B371B3" w:rsidRPr="00FD0D1B">
        <w:rPr>
          <w:rFonts w:ascii="Times New Roman" w:hAnsi="Times New Roman" w:cs="Times New Roman"/>
          <w:sz w:val="28"/>
          <w:szCs w:val="28"/>
          <w:lang w:val="ru-RU"/>
        </w:rPr>
        <w:t xml:space="preserve"> [</w:t>
      </w:r>
      <w:r w:rsidR="00DC340D">
        <w:rPr>
          <w:rFonts w:ascii="Times New Roman" w:hAnsi="Times New Roman" w:cs="Times New Roman"/>
          <w:sz w:val="28"/>
          <w:szCs w:val="28"/>
          <w:lang w:val="ru-RU"/>
        </w:rPr>
        <w:t>113</w:t>
      </w:r>
      <w:r w:rsidR="00B371B3" w:rsidRPr="00FD0D1B">
        <w:rPr>
          <w:rFonts w:ascii="Times New Roman" w:hAnsi="Times New Roman" w:cs="Times New Roman"/>
          <w:sz w:val="28"/>
          <w:szCs w:val="28"/>
          <w:lang w:val="ru-RU"/>
        </w:rPr>
        <w:t>]</w:t>
      </w:r>
      <w:r w:rsidR="00B371B3" w:rsidRPr="001317A1">
        <w:rPr>
          <w:rFonts w:ascii="Times New Roman" w:hAnsi="Times New Roman" w:cs="Times New Roman"/>
          <w:sz w:val="28"/>
          <w:szCs w:val="28"/>
        </w:rPr>
        <w:t>.</w:t>
      </w:r>
      <w:r w:rsidRPr="001317A1">
        <w:rPr>
          <w:rFonts w:ascii="Times New Roman" w:hAnsi="Times New Roman" w:cs="Times New Roman"/>
          <w:sz w:val="28"/>
          <w:szCs w:val="28"/>
        </w:rPr>
        <w:t xml:space="preserve"> Вчитель повинен детально розкриваюти ті розділи і питання, які мають найбільший науковий інтерес і є актуальними або слабо висвітленими у науковій літературі. Сам пецкурс висвітлює не тільки минуле, а й перспективи розвитку науки, та вказує і характеризує її невирішені проблеми. </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Вчитель,  у першу чергу повинен спираючись на власний досвід охарактеризувати процес наукового дослідження, розкрити методику наукової роботи, проблеми інформаційного пошуку, техніку наукового дослідження. Саме на спецкурсі, як правило, учням прищеплюється смак до наукової роботи, прагнення активно брати участь в науковій діяльност</w:t>
      </w:r>
      <w:r w:rsidR="00B371B3">
        <w:rPr>
          <w:rFonts w:ascii="Times New Roman" w:hAnsi="Times New Roman" w:cs="Times New Roman"/>
          <w:sz w:val="28"/>
          <w:szCs w:val="28"/>
        </w:rPr>
        <w:t xml:space="preserve">і </w:t>
      </w:r>
      <w:r w:rsidR="00DC340D">
        <w:rPr>
          <w:rFonts w:ascii="Times New Roman" w:hAnsi="Times New Roman" w:cs="Times New Roman"/>
          <w:sz w:val="28"/>
          <w:szCs w:val="28"/>
          <w:lang w:val="ru-RU"/>
        </w:rPr>
        <w:t>[120</w:t>
      </w:r>
      <w:r w:rsidR="00B371B3" w:rsidRPr="00FD0D1B">
        <w:rPr>
          <w:rFonts w:ascii="Times New Roman" w:hAnsi="Times New Roman" w:cs="Times New Roman"/>
          <w:sz w:val="28"/>
          <w:szCs w:val="28"/>
          <w:lang w:val="ru-RU"/>
        </w:rPr>
        <w:t>]</w:t>
      </w:r>
      <w:r w:rsidR="00B371B3" w:rsidRPr="001317A1">
        <w:rPr>
          <w:rFonts w:ascii="Times New Roman" w:hAnsi="Times New Roman" w:cs="Times New Roman"/>
          <w:sz w:val="28"/>
          <w:szCs w:val="28"/>
        </w:rPr>
        <w:t>.</w:t>
      </w:r>
      <w:r w:rsidRPr="001317A1">
        <w:rPr>
          <w:rFonts w:ascii="Times New Roman" w:hAnsi="Times New Roman" w:cs="Times New Roman"/>
          <w:sz w:val="28"/>
          <w:szCs w:val="28"/>
        </w:rPr>
        <w:t xml:space="preserve"> </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Керівник спецкурсу повинен враховувати попередню теоретичну та практичну підготовку учнів, оскільки спецкурси проводять переважно у старших класах</w:t>
      </w:r>
      <w:r w:rsidR="00B371B3">
        <w:rPr>
          <w:rFonts w:ascii="Times New Roman" w:hAnsi="Times New Roman" w:cs="Times New Roman"/>
          <w:sz w:val="28"/>
          <w:szCs w:val="28"/>
        </w:rPr>
        <w:t xml:space="preserve"> </w:t>
      </w:r>
      <w:r w:rsidR="00DC340D">
        <w:rPr>
          <w:rFonts w:ascii="Times New Roman" w:hAnsi="Times New Roman" w:cs="Times New Roman"/>
          <w:sz w:val="28"/>
          <w:szCs w:val="28"/>
          <w:lang w:val="ru-RU"/>
        </w:rPr>
        <w:t>[87</w:t>
      </w:r>
      <w:r w:rsidR="00B371B3" w:rsidRPr="00FD0D1B">
        <w:rPr>
          <w:rFonts w:ascii="Times New Roman" w:hAnsi="Times New Roman" w:cs="Times New Roman"/>
          <w:sz w:val="28"/>
          <w:szCs w:val="28"/>
          <w:lang w:val="ru-RU"/>
        </w:rPr>
        <w:t>]</w:t>
      </w:r>
      <w:r w:rsidR="00B371B3" w:rsidRPr="001317A1">
        <w:rPr>
          <w:rFonts w:ascii="Times New Roman" w:hAnsi="Times New Roman" w:cs="Times New Roman"/>
          <w:sz w:val="28"/>
          <w:szCs w:val="28"/>
        </w:rPr>
        <w:t>.</w:t>
      </w:r>
      <w:r w:rsidRPr="001317A1">
        <w:rPr>
          <w:rFonts w:ascii="Times New Roman" w:hAnsi="Times New Roman" w:cs="Times New Roman"/>
          <w:sz w:val="28"/>
          <w:szCs w:val="28"/>
        </w:rPr>
        <w:t xml:space="preserve"> Це полегшує завдання педагога, який може успішно спиратися на раніше засвоєні студентами знання при розгляді окремих проблем спецкурсу; таким чином можна скоротити час на вивчення вже відомих легких питань та приділити більше уваги складним. </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Отже, науковий рівень спецкурсу повинен бути вище, ніж загальна підготовка учнів. Високий рівень занять зі спецкурсу досягається не тільки теоретичним чи методологічним аспектам, а й уважним підбором фактичного матеріалу, а також відповідною структурою, чітким визначенням спецкурсу серед інших предметів</w:t>
      </w:r>
      <w:r w:rsidR="00B371B3" w:rsidRPr="00FD0D1B">
        <w:rPr>
          <w:rFonts w:ascii="Times New Roman" w:hAnsi="Times New Roman" w:cs="Times New Roman"/>
          <w:sz w:val="28"/>
          <w:szCs w:val="28"/>
          <w:lang w:val="ru-RU"/>
        </w:rPr>
        <w:t xml:space="preserve"> [</w:t>
      </w:r>
      <w:r w:rsidR="00DC340D">
        <w:rPr>
          <w:rFonts w:ascii="Times New Roman" w:hAnsi="Times New Roman" w:cs="Times New Roman"/>
          <w:sz w:val="28"/>
          <w:szCs w:val="28"/>
          <w:lang w:val="ru-RU"/>
        </w:rPr>
        <w:t>119</w:t>
      </w:r>
      <w:r w:rsidR="00B371B3" w:rsidRPr="00FD0D1B">
        <w:rPr>
          <w:rFonts w:ascii="Times New Roman" w:hAnsi="Times New Roman" w:cs="Times New Roman"/>
          <w:sz w:val="28"/>
          <w:szCs w:val="28"/>
          <w:lang w:val="ru-RU"/>
        </w:rPr>
        <w:t>]</w:t>
      </w:r>
      <w:r w:rsidR="00B371B3" w:rsidRPr="001317A1">
        <w:rPr>
          <w:rFonts w:ascii="Times New Roman" w:hAnsi="Times New Roman" w:cs="Times New Roman"/>
          <w:sz w:val="28"/>
          <w:szCs w:val="28"/>
        </w:rPr>
        <w:t>.</w:t>
      </w:r>
      <w:r w:rsidRPr="001317A1">
        <w:rPr>
          <w:rFonts w:ascii="Times New Roman" w:hAnsi="Times New Roman" w:cs="Times New Roman"/>
          <w:sz w:val="28"/>
          <w:szCs w:val="28"/>
        </w:rPr>
        <w:t xml:space="preserve"> Дана форма організації </w:t>
      </w:r>
      <w:r w:rsidRPr="001317A1">
        <w:rPr>
          <w:rFonts w:ascii="Times New Roman" w:hAnsi="Times New Roman" w:cs="Times New Roman"/>
          <w:sz w:val="28"/>
          <w:szCs w:val="28"/>
        </w:rPr>
        <w:lastRenderedPageBreak/>
        <w:t xml:space="preserve">навчання сприяє формуванню у школяра саме самостійності, вміння аналізувати, обговорювати, розвивати мислення та творчі здібності. </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 xml:space="preserve">Заняття зі спецкурсів мають на меті поглиблення загальноосвітніх знань, а також розвиток різнобічних інтересів та здібностей учнів. Заняття можуть проводитися як за програмами, розробленими Міністерством освіти та науки України, так і за авторськими програмами. </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 xml:space="preserve">Важливим документом з ведення спецкурсів є положення, яке містить основні вимоги до їх запровадження. У першу чергу вчитель під час створення програми курсу повинен чітко дотримуватись і спиратися на положення. У цьому документі йдеться про мету запровадження спецкурсів, як апробаціяю нового змісту та форм організації навчального процесу з урахуванням батьківських та учнівських потреб. </w:t>
      </w:r>
    </w:p>
    <w:p w:rsidR="001317A1" w:rsidRPr="00FD0D1B" w:rsidRDefault="001317A1" w:rsidP="000C2A23">
      <w:pPr>
        <w:pStyle w:val="a7"/>
        <w:widowControl w:val="0"/>
        <w:spacing w:after="0" w:line="360" w:lineRule="auto"/>
        <w:ind w:left="397" w:firstLine="709"/>
        <w:jc w:val="both"/>
        <w:rPr>
          <w:rFonts w:ascii="Times New Roman" w:hAnsi="Times New Roman" w:cs="Times New Roman"/>
          <w:sz w:val="28"/>
          <w:szCs w:val="28"/>
          <w:lang w:val="ru-RU"/>
        </w:rPr>
      </w:pPr>
      <w:r w:rsidRPr="001317A1">
        <w:rPr>
          <w:rFonts w:ascii="Times New Roman" w:hAnsi="Times New Roman" w:cs="Times New Roman"/>
          <w:sz w:val="28"/>
          <w:szCs w:val="28"/>
        </w:rPr>
        <w:t>Важливою ланкою є прописані конкретні завдання. В першу чергу предметні, як розширення знань учнів з того чи іншого навчального предмету. Ведення спецкурсів здійснюється за рахунок шкільних годин як обов’язкового предмету за вибором</w:t>
      </w:r>
      <w:r w:rsidR="00DC340D">
        <w:rPr>
          <w:rFonts w:ascii="Times New Roman" w:hAnsi="Times New Roman" w:cs="Times New Roman"/>
          <w:sz w:val="28"/>
          <w:szCs w:val="28"/>
          <w:lang w:val="ru-RU"/>
        </w:rPr>
        <w:t xml:space="preserve"> [119</w:t>
      </w:r>
      <w:r w:rsidR="00B371B3" w:rsidRPr="00FD0D1B">
        <w:rPr>
          <w:rFonts w:ascii="Times New Roman" w:hAnsi="Times New Roman" w:cs="Times New Roman"/>
          <w:sz w:val="28"/>
          <w:szCs w:val="28"/>
          <w:lang w:val="ru-RU"/>
        </w:rPr>
        <w:t>]</w:t>
      </w:r>
      <w:r w:rsidR="00B371B3" w:rsidRPr="001317A1">
        <w:rPr>
          <w:rFonts w:ascii="Times New Roman" w:hAnsi="Times New Roman" w:cs="Times New Roman"/>
          <w:sz w:val="28"/>
          <w:szCs w:val="28"/>
        </w:rPr>
        <w:t>.</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Вчитель який веде спецкурс, повинен мати програму, яка включає в себе:</w:t>
      </w:r>
    </w:p>
    <w:p w:rsidR="001317A1" w:rsidRPr="001317A1" w:rsidRDefault="001317A1" w:rsidP="000C2A23">
      <w:pPr>
        <w:pStyle w:val="a7"/>
        <w:widowControl w:val="0"/>
        <w:numPr>
          <w:ilvl w:val="0"/>
          <w:numId w:val="8"/>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пояснювальну записку, яка відображатиме цілі та завдання спецкурсу;</w:t>
      </w:r>
    </w:p>
    <w:p w:rsidR="001317A1" w:rsidRPr="001317A1" w:rsidRDefault="001317A1" w:rsidP="000C2A23">
      <w:pPr>
        <w:pStyle w:val="a7"/>
        <w:widowControl w:val="0"/>
        <w:numPr>
          <w:ilvl w:val="0"/>
          <w:numId w:val="8"/>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загальна характеристику навчального процесу;</w:t>
      </w:r>
    </w:p>
    <w:p w:rsidR="001317A1" w:rsidRPr="001317A1" w:rsidRDefault="001317A1" w:rsidP="000C2A23">
      <w:pPr>
        <w:pStyle w:val="a7"/>
        <w:widowControl w:val="0"/>
        <w:numPr>
          <w:ilvl w:val="0"/>
          <w:numId w:val="8"/>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особливості організації навчальної діяльності на уроках;</w:t>
      </w:r>
    </w:p>
    <w:p w:rsidR="001317A1" w:rsidRPr="001317A1" w:rsidRDefault="001317A1" w:rsidP="000C2A23">
      <w:pPr>
        <w:pStyle w:val="a7"/>
        <w:widowControl w:val="0"/>
        <w:numPr>
          <w:ilvl w:val="0"/>
          <w:numId w:val="8"/>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місце спецпредмета у навчальному плані;</w:t>
      </w:r>
    </w:p>
    <w:p w:rsidR="001317A1" w:rsidRPr="001317A1" w:rsidRDefault="001317A1" w:rsidP="000C2A23">
      <w:pPr>
        <w:pStyle w:val="a7"/>
        <w:widowControl w:val="0"/>
        <w:numPr>
          <w:ilvl w:val="0"/>
          <w:numId w:val="8"/>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вимоги до результатів;</w:t>
      </w:r>
    </w:p>
    <w:p w:rsidR="001317A1" w:rsidRPr="001317A1" w:rsidRDefault="001317A1" w:rsidP="000C2A23">
      <w:pPr>
        <w:pStyle w:val="a7"/>
        <w:widowControl w:val="0"/>
        <w:numPr>
          <w:ilvl w:val="0"/>
          <w:numId w:val="8"/>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зміст навчального предмета;</w:t>
      </w:r>
    </w:p>
    <w:p w:rsidR="001317A1" w:rsidRPr="001317A1" w:rsidRDefault="001317A1" w:rsidP="000C2A23">
      <w:pPr>
        <w:pStyle w:val="a7"/>
        <w:widowControl w:val="0"/>
        <w:numPr>
          <w:ilvl w:val="0"/>
          <w:numId w:val="8"/>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навчально-тематичне планування;</w:t>
      </w:r>
    </w:p>
    <w:p w:rsidR="001317A1" w:rsidRPr="001317A1" w:rsidRDefault="001317A1" w:rsidP="000C2A23">
      <w:pPr>
        <w:pStyle w:val="a7"/>
        <w:widowControl w:val="0"/>
        <w:numPr>
          <w:ilvl w:val="0"/>
          <w:numId w:val="8"/>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опис забезпечення освітнього процесу;</w:t>
      </w:r>
    </w:p>
    <w:p w:rsidR="001317A1" w:rsidRPr="001317A1" w:rsidRDefault="001317A1" w:rsidP="000C2A23">
      <w:pPr>
        <w:pStyle w:val="a7"/>
        <w:widowControl w:val="0"/>
        <w:numPr>
          <w:ilvl w:val="0"/>
          <w:numId w:val="8"/>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календарно - тематичне планування;</w:t>
      </w:r>
    </w:p>
    <w:p w:rsidR="001317A1" w:rsidRPr="001317A1" w:rsidRDefault="001317A1" w:rsidP="000C2A23">
      <w:pPr>
        <w:pStyle w:val="a7"/>
        <w:widowControl w:val="0"/>
        <w:spacing w:after="0" w:line="360" w:lineRule="auto"/>
        <w:ind w:left="397" w:firstLine="708"/>
        <w:jc w:val="both"/>
        <w:rPr>
          <w:rFonts w:ascii="Times New Roman" w:hAnsi="Times New Roman" w:cs="Times New Roman"/>
          <w:sz w:val="28"/>
          <w:szCs w:val="28"/>
        </w:rPr>
      </w:pPr>
      <w:r w:rsidRPr="001317A1">
        <w:rPr>
          <w:rFonts w:ascii="Times New Roman" w:hAnsi="Times New Roman" w:cs="Times New Roman"/>
          <w:sz w:val="28"/>
          <w:szCs w:val="28"/>
        </w:rPr>
        <w:t xml:space="preserve">Також вчитель як організатор спецкурсу забов’язаний регулярно заповнювати класний журнал, згідно з інструкцією  ведення класного </w:t>
      </w:r>
      <w:r w:rsidRPr="001317A1">
        <w:rPr>
          <w:rFonts w:ascii="Times New Roman" w:hAnsi="Times New Roman" w:cs="Times New Roman"/>
          <w:sz w:val="28"/>
          <w:szCs w:val="28"/>
        </w:rPr>
        <w:lastRenderedPageBreak/>
        <w:t>журналу. Відмічати відвідування учнів.</w:t>
      </w:r>
    </w:p>
    <w:p w:rsidR="001317A1" w:rsidRPr="001317A1" w:rsidRDefault="001317A1" w:rsidP="000C2A23">
      <w:pPr>
        <w:widowControl w:val="0"/>
        <w:spacing w:after="0" w:line="360" w:lineRule="auto"/>
        <w:ind w:left="397" w:firstLine="708"/>
        <w:jc w:val="both"/>
        <w:rPr>
          <w:rFonts w:ascii="Times New Roman" w:hAnsi="Times New Roman" w:cs="Times New Roman"/>
          <w:sz w:val="28"/>
          <w:szCs w:val="28"/>
        </w:rPr>
      </w:pPr>
      <w:r w:rsidRPr="001317A1">
        <w:rPr>
          <w:rFonts w:ascii="Times New Roman" w:hAnsi="Times New Roman" w:cs="Times New Roman"/>
          <w:sz w:val="28"/>
          <w:szCs w:val="28"/>
        </w:rPr>
        <w:t>Стосовно регламенту, то всі спецкурси проводяться відповідно до затвердженого розкладу, мають тривалість 45 хвилин.</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 xml:space="preserve">Важливим моментом є також контроль організації спецкурсів, який натомість передбачає вивчення таких питань, як: </w:t>
      </w:r>
    </w:p>
    <w:p w:rsidR="001317A1" w:rsidRPr="001317A1" w:rsidRDefault="001317A1" w:rsidP="000C2A23">
      <w:pPr>
        <w:pStyle w:val="a7"/>
        <w:widowControl w:val="0"/>
        <w:numPr>
          <w:ilvl w:val="0"/>
          <w:numId w:val="9"/>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доцільність вибору форми заняття та ефективність його проведення;</w:t>
      </w:r>
    </w:p>
    <w:p w:rsidR="001317A1" w:rsidRPr="001317A1" w:rsidRDefault="001317A1" w:rsidP="000C2A23">
      <w:pPr>
        <w:pStyle w:val="a7"/>
        <w:widowControl w:val="0"/>
        <w:numPr>
          <w:ilvl w:val="0"/>
          <w:numId w:val="9"/>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активність учнів під час спецкурсу;</w:t>
      </w:r>
    </w:p>
    <w:p w:rsidR="001317A1" w:rsidRPr="001317A1" w:rsidRDefault="001317A1" w:rsidP="000C2A23">
      <w:pPr>
        <w:pStyle w:val="a7"/>
        <w:widowControl w:val="0"/>
        <w:numPr>
          <w:ilvl w:val="0"/>
          <w:numId w:val="9"/>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організація самостійної роботи;</w:t>
      </w:r>
    </w:p>
    <w:p w:rsidR="001317A1" w:rsidRPr="001317A1" w:rsidRDefault="001317A1" w:rsidP="000C2A23">
      <w:pPr>
        <w:pStyle w:val="a7"/>
        <w:widowControl w:val="0"/>
        <w:numPr>
          <w:ilvl w:val="0"/>
          <w:numId w:val="9"/>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наявність особливостей при проведенні (проектні та дослідницькі форми, залучення інших людей до проведення, екскурсії тощо);</w:t>
      </w:r>
    </w:p>
    <w:p w:rsidR="001317A1" w:rsidRPr="001317A1" w:rsidRDefault="001317A1" w:rsidP="000C2A23">
      <w:pPr>
        <w:pStyle w:val="a7"/>
        <w:widowControl w:val="0"/>
        <w:numPr>
          <w:ilvl w:val="0"/>
          <w:numId w:val="9"/>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зміст теоретичного матеріалу та його практична спрямованість;</w:t>
      </w:r>
    </w:p>
    <w:p w:rsidR="001317A1" w:rsidRPr="001317A1" w:rsidRDefault="001317A1" w:rsidP="000C2A23">
      <w:pPr>
        <w:pStyle w:val="a7"/>
        <w:widowControl w:val="0"/>
        <w:numPr>
          <w:ilvl w:val="0"/>
          <w:numId w:val="9"/>
        </w:numPr>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відвідування спецкурсів учнями</w:t>
      </w:r>
      <w:r w:rsidR="00765650">
        <w:rPr>
          <w:rFonts w:ascii="Times New Roman" w:hAnsi="Times New Roman" w:cs="Times New Roman"/>
          <w:sz w:val="28"/>
          <w:szCs w:val="28"/>
          <w:lang w:val="en-US"/>
        </w:rPr>
        <w:t xml:space="preserve"> [125</w:t>
      </w:r>
      <w:r w:rsidR="00B371B3">
        <w:rPr>
          <w:rFonts w:ascii="Times New Roman" w:hAnsi="Times New Roman" w:cs="Times New Roman"/>
          <w:sz w:val="28"/>
          <w:szCs w:val="28"/>
          <w:lang w:val="en-US"/>
        </w:rPr>
        <w:t>]</w:t>
      </w:r>
      <w:r w:rsidR="00B371B3" w:rsidRPr="001317A1">
        <w:rPr>
          <w:rFonts w:ascii="Times New Roman" w:hAnsi="Times New Roman" w:cs="Times New Roman"/>
          <w:sz w:val="28"/>
          <w:szCs w:val="28"/>
        </w:rPr>
        <w:t>.</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 xml:space="preserve">Не менш важливе місце має порядок підготовки та запровадження спецкурсу. У якому бере участь не тільки вчитель, а інші органи управління </w:t>
      </w:r>
      <w:r w:rsidR="00DC2567">
        <w:rPr>
          <w:rFonts w:ascii="Times New Roman" w:hAnsi="Times New Roman" w:cs="Times New Roman"/>
          <w:sz w:val="28"/>
          <w:szCs w:val="28"/>
        </w:rPr>
        <w:t>ЗЗСО</w:t>
      </w:r>
      <w:r w:rsidRPr="001317A1">
        <w:rPr>
          <w:rFonts w:ascii="Times New Roman" w:hAnsi="Times New Roman" w:cs="Times New Roman"/>
          <w:sz w:val="28"/>
          <w:szCs w:val="28"/>
        </w:rPr>
        <w:t>. В першу чергу таким органом є адміністрація, яка здійснює інспекторський контроль за проведенням спецкурсів, керує і організовує процес створення і ведення спецкурсів</w:t>
      </w:r>
      <w:r w:rsidR="00765650">
        <w:rPr>
          <w:rFonts w:ascii="Times New Roman" w:hAnsi="Times New Roman" w:cs="Times New Roman"/>
          <w:sz w:val="28"/>
          <w:szCs w:val="28"/>
          <w:lang w:val="ru-RU"/>
        </w:rPr>
        <w:t xml:space="preserve"> [122</w:t>
      </w:r>
      <w:r w:rsidR="00B371B3" w:rsidRPr="00FD0D1B">
        <w:rPr>
          <w:rFonts w:ascii="Times New Roman" w:hAnsi="Times New Roman" w:cs="Times New Roman"/>
          <w:sz w:val="28"/>
          <w:szCs w:val="28"/>
          <w:lang w:val="ru-RU"/>
        </w:rPr>
        <w:t>]</w:t>
      </w:r>
      <w:r w:rsidR="00B371B3" w:rsidRPr="001317A1">
        <w:rPr>
          <w:rFonts w:ascii="Times New Roman" w:hAnsi="Times New Roman" w:cs="Times New Roman"/>
          <w:sz w:val="28"/>
          <w:szCs w:val="28"/>
        </w:rPr>
        <w:t>.</w:t>
      </w:r>
      <w:r w:rsidRPr="001317A1">
        <w:rPr>
          <w:rFonts w:ascii="Times New Roman" w:hAnsi="Times New Roman" w:cs="Times New Roman"/>
          <w:sz w:val="28"/>
          <w:szCs w:val="28"/>
        </w:rPr>
        <w:t xml:space="preserve"> Наступна ланка це методичні об’єднання вчителів предметників, які повинні надавати методичну допомогу вчителю, який заявив про бажання вести спецкурс, також проводять відбір заявок від учителів-предметників, рекомендують до розгляду на методичній раді. Та сам вчитель-предметник, який бажає вести спецкурс, він консультує учнів і їх батьків з питань вибору. Класні керівники, також проводять ознайомлення учнів та батьків свого класу з пропонованими вчителями спецкурсами, проводять опитування (анкетування) з метою виявлення учнівського та батьківського попити. Та самі власне батьки та учні, які відвідують збори і класні години, роблять вибір у користь того чи іншого спецкурсу.</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 xml:space="preserve">Слід пам’ятати,  що перш за все спецкурс повинен відповідати </w:t>
      </w:r>
      <w:r w:rsidRPr="001317A1">
        <w:rPr>
          <w:rFonts w:ascii="Times New Roman" w:hAnsi="Times New Roman" w:cs="Times New Roman"/>
          <w:sz w:val="28"/>
          <w:szCs w:val="28"/>
        </w:rPr>
        <w:lastRenderedPageBreak/>
        <w:t>профілю класу, інтересам та можливостям учнів. На спецкурсі повинні займатися всі учні профільного класу.У цих дітей вже повинні бути сформовані інтереси до даного предмету.</w:t>
      </w:r>
    </w:p>
    <w:p w:rsidR="001317A1" w:rsidRP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Сам спецкурс має на меті оволодіння вузькоспеціалізованими, новітніми знаннями з певної науки та формування актуальних для певної спеціалізації умінь і навичок.</w:t>
      </w:r>
    </w:p>
    <w:p w:rsid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Вчитель, як керівник повинен бути висококваліфікованим фахівцем у певній галузі та мати великий багаж знань зі спецкурсу, який викладає.</w:t>
      </w:r>
    </w:p>
    <w:p w:rsidR="001317A1" w:rsidRPr="001317A1" w:rsidRDefault="001317A1" w:rsidP="001317A1">
      <w:pPr>
        <w:pStyle w:val="a7"/>
        <w:widowControl w:val="0"/>
        <w:spacing w:after="0" w:line="360" w:lineRule="auto"/>
        <w:ind w:left="0" w:firstLine="709"/>
        <w:jc w:val="both"/>
        <w:rPr>
          <w:rFonts w:ascii="Times New Roman" w:hAnsi="Times New Roman" w:cs="Times New Roman"/>
          <w:sz w:val="28"/>
          <w:szCs w:val="28"/>
        </w:rPr>
      </w:pPr>
    </w:p>
    <w:p w:rsidR="001317A1" w:rsidRPr="001317A1" w:rsidRDefault="001317A1" w:rsidP="00856FCF">
      <w:pPr>
        <w:pStyle w:val="2"/>
      </w:pPr>
      <w:bookmarkStart w:id="13" w:name="_Toc90488530"/>
      <w:r>
        <w:t xml:space="preserve">4.2. Характеристика авторської </w:t>
      </w:r>
      <w:r w:rsidRPr="009F35DC">
        <w:t>програми спецкурсу «Еволюц</w:t>
      </w:r>
      <w:r>
        <w:t>ія британського союзу фашистів»</w:t>
      </w:r>
      <w:bookmarkEnd w:id="13"/>
    </w:p>
    <w:p w:rsid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t>Важливе і основне, що потрібен першочергово зробити вчитель під час розробки робочої програми спецкурсу це встановити мету і основні завдання курсу. Наприклад до даного спецкурсу можна сформулювати наступну мету і завдання. Основною метою спецкурсу: « Еволюція британського союзу фашистів» є:</w:t>
      </w:r>
    </w:p>
    <w:p w:rsidR="001317A1" w:rsidRPr="009F35DC" w:rsidRDefault="001317A1" w:rsidP="000C2A23">
      <w:pPr>
        <w:pStyle w:val="a7"/>
        <w:widowControl w:val="0"/>
        <w:numPr>
          <w:ilvl w:val="0"/>
          <w:numId w:val="10"/>
        </w:numPr>
        <w:spacing w:after="0" w:line="360" w:lineRule="auto"/>
        <w:ind w:left="397" w:firstLine="567"/>
        <w:jc w:val="both"/>
        <w:rPr>
          <w:rFonts w:ascii="Times New Roman" w:hAnsi="Times New Roman" w:cs="Times New Roman"/>
          <w:sz w:val="28"/>
          <w:szCs w:val="28"/>
        </w:rPr>
      </w:pPr>
      <w:r>
        <w:rPr>
          <w:rFonts w:ascii="Times New Roman" w:hAnsi="Times New Roman" w:cs="Times New Roman"/>
          <w:sz w:val="28"/>
          <w:szCs w:val="28"/>
        </w:rPr>
        <w:t>поглиблення знань</w:t>
      </w:r>
      <w:r w:rsidRPr="00B25FCE">
        <w:rPr>
          <w:rFonts w:ascii="Times New Roman" w:hAnsi="Times New Roman" w:cs="Times New Roman"/>
          <w:sz w:val="28"/>
          <w:szCs w:val="28"/>
        </w:rPr>
        <w:t xml:space="preserve"> учнів </w:t>
      </w:r>
      <w:r>
        <w:rPr>
          <w:rFonts w:ascii="Times New Roman" w:hAnsi="Times New Roman" w:cs="Times New Roman"/>
          <w:sz w:val="28"/>
          <w:szCs w:val="28"/>
        </w:rPr>
        <w:t>діяльность британського союзу фашистів, його</w:t>
      </w:r>
      <w:r w:rsidRPr="00B25FCE">
        <w:rPr>
          <w:rFonts w:ascii="Times New Roman" w:hAnsi="Times New Roman" w:cs="Times New Roman"/>
          <w:sz w:val="28"/>
          <w:szCs w:val="28"/>
        </w:rPr>
        <w:t xml:space="preserve"> ключових іст</w:t>
      </w:r>
      <w:r>
        <w:rPr>
          <w:rFonts w:ascii="Times New Roman" w:hAnsi="Times New Roman" w:cs="Times New Roman"/>
          <w:sz w:val="28"/>
          <w:szCs w:val="28"/>
        </w:rPr>
        <w:t>оричних особистостей, процесів та</w:t>
      </w:r>
      <w:r w:rsidRPr="00B25FCE">
        <w:rPr>
          <w:rFonts w:ascii="Times New Roman" w:hAnsi="Times New Roman" w:cs="Times New Roman"/>
          <w:sz w:val="28"/>
          <w:szCs w:val="28"/>
        </w:rPr>
        <w:t xml:space="preserve"> явищ;</w:t>
      </w:r>
    </w:p>
    <w:p w:rsidR="001317A1" w:rsidRPr="00B25FCE" w:rsidRDefault="001317A1" w:rsidP="000C2A23">
      <w:pPr>
        <w:pStyle w:val="a7"/>
        <w:widowControl w:val="0"/>
        <w:numPr>
          <w:ilvl w:val="0"/>
          <w:numId w:val="10"/>
        </w:numPr>
        <w:spacing w:after="0" w:line="360" w:lineRule="auto"/>
        <w:ind w:left="397" w:firstLine="567"/>
        <w:jc w:val="both"/>
        <w:rPr>
          <w:rFonts w:ascii="Times New Roman" w:hAnsi="Times New Roman" w:cs="Times New Roman"/>
          <w:sz w:val="28"/>
          <w:szCs w:val="28"/>
        </w:rPr>
      </w:pPr>
      <w:r>
        <w:rPr>
          <w:rFonts w:ascii="Times New Roman" w:hAnsi="Times New Roman" w:cs="Times New Roman"/>
          <w:sz w:val="28"/>
          <w:szCs w:val="28"/>
        </w:rPr>
        <w:t>сприяння та розширення</w:t>
      </w:r>
      <w:r w:rsidRPr="00B25FCE">
        <w:rPr>
          <w:rFonts w:ascii="Times New Roman" w:hAnsi="Times New Roman" w:cs="Times New Roman"/>
          <w:sz w:val="28"/>
          <w:szCs w:val="28"/>
        </w:rPr>
        <w:t xml:space="preserve"> меж особист</w:t>
      </w:r>
      <w:r>
        <w:rPr>
          <w:rFonts w:ascii="Times New Roman" w:hAnsi="Times New Roman" w:cs="Times New Roman"/>
          <w:sz w:val="28"/>
          <w:szCs w:val="28"/>
        </w:rPr>
        <w:t>існого осмислення досліджуваної теми</w:t>
      </w:r>
      <w:r w:rsidRPr="00B25FCE">
        <w:rPr>
          <w:rFonts w:ascii="Times New Roman" w:hAnsi="Times New Roman" w:cs="Times New Roman"/>
          <w:sz w:val="28"/>
          <w:szCs w:val="28"/>
        </w:rPr>
        <w:t>;</w:t>
      </w:r>
    </w:p>
    <w:p w:rsidR="001317A1" w:rsidRPr="00B25FCE" w:rsidRDefault="001317A1" w:rsidP="000C2A23">
      <w:pPr>
        <w:pStyle w:val="a7"/>
        <w:widowControl w:val="0"/>
        <w:numPr>
          <w:ilvl w:val="0"/>
          <w:numId w:val="10"/>
        </w:numPr>
        <w:spacing w:after="0" w:line="360" w:lineRule="auto"/>
        <w:ind w:left="397" w:firstLine="567"/>
        <w:jc w:val="both"/>
        <w:rPr>
          <w:rFonts w:ascii="Times New Roman" w:hAnsi="Times New Roman" w:cs="Times New Roman"/>
          <w:sz w:val="28"/>
          <w:szCs w:val="28"/>
        </w:rPr>
      </w:pPr>
      <w:r>
        <w:rPr>
          <w:rFonts w:ascii="Times New Roman" w:hAnsi="Times New Roman" w:cs="Times New Roman"/>
          <w:sz w:val="28"/>
          <w:szCs w:val="28"/>
        </w:rPr>
        <w:t>формування культури</w:t>
      </w:r>
      <w:r w:rsidRPr="00B25FCE">
        <w:rPr>
          <w:rFonts w:ascii="Times New Roman" w:hAnsi="Times New Roman" w:cs="Times New Roman"/>
          <w:sz w:val="28"/>
          <w:szCs w:val="28"/>
        </w:rPr>
        <w:t xml:space="preserve"> роботи з історичними джерелами, літерат</w:t>
      </w:r>
      <w:r>
        <w:rPr>
          <w:rFonts w:ascii="Times New Roman" w:hAnsi="Times New Roman" w:cs="Times New Roman"/>
          <w:sz w:val="28"/>
          <w:szCs w:val="28"/>
        </w:rPr>
        <w:t>урою, ведення дискусії, пошуку та</w:t>
      </w:r>
      <w:r w:rsidRPr="00B25FCE">
        <w:rPr>
          <w:rFonts w:ascii="Times New Roman" w:hAnsi="Times New Roman" w:cs="Times New Roman"/>
          <w:sz w:val="28"/>
          <w:szCs w:val="28"/>
        </w:rPr>
        <w:t xml:space="preserve"> обробки інформації</w:t>
      </w:r>
      <w:r>
        <w:rPr>
          <w:rFonts w:ascii="Times New Roman" w:hAnsi="Times New Roman" w:cs="Times New Roman"/>
          <w:sz w:val="28"/>
          <w:szCs w:val="28"/>
        </w:rPr>
        <w:t>;</w:t>
      </w:r>
    </w:p>
    <w:p w:rsidR="001317A1" w:rsidRDefault="001317A1" w:rsidP="000C2A23">
      <w:pPr>
        <w:pStyle w:val="a7"/>
        <w:widowControl w:val="0"/>
        <w:numPr>
          <w:ilvl w:val="0"/>
          <w:numId w:val="10"/>
        </w:numPr>
        <w:spacing w:after="0" w:line="360" w:lineRule="auto"/>
        <w:ind w:left="397" w:firstLine="567"/>
        <w:jc w:val="both"/>
        <w:rPr>
          <w:rFonts w:ascii="Times New Roman" w:hAnsi="Times New Roman" w:cs="Times New Roman"/>
          <w:sz w:val="28"/>
          <w:szCs w:val="28"/>
        </w:rPr>
      </w:pPr>
      <w:r>
        <w:rPr>
          <w:rFonts w:ascii="Times New Roman" w:hAnsi="Times New Roman" w:cs="Times New Roman"/>
          <w:sz w:val="28"/>
          <w:szCs w:val="28"/>
        </w:rPr>
        <w:t>р</w:t>
      </w:r>
      <w:r w:rsidRPr="00B25FCE">
        <w:rPr>
          <w:rFonts w:ascii="Times New Roman" w:hAnsi="Times New Roman" w:cs="Times New Roman"/>
          <w:sz w:val="28"/>
          <w:szCs w:val="28"/>
        </w:rPr>
        <w:t>озвиток розумових, творчих, комунікативних здібностей учнів.</w:t>
      </w:r>
    </w:p>
    <w:p w:rsidR="001317A1" w:rsidRPr="009F35DC"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B25FCE">
        <w:rPr>
          <w:rFonts w:ascii="Times New Roman" w:hAnsi="Times New Roman" w:cs="Times New Roman"/>
          <w:sz w:val="28"/>
          <w:szCs w:val="28"/>
        </w:rPr>
        <w:t>Програма</w:t>
      </w:r>
      <w:r>
        <w:rPr>
          <w:rFonts w:ascii="Times New Roman" w:hAnsi="Times New Roman" w:cs="Times New Roman"/>
          <w:sz w:val="28"/>
          <w:szCs w:val="28"/>
        </w:rPr>
        <w:t xml:space="preserve"> спецкурсу деталізує та</w:t>
      </w:r>
      <w:r w:rsidRPr="00B25FCE">
        <w:rPr>
          <w:rFonts w:ascii="Times New Roman" w:hAnsi="Times New Roman" w:cs="Times New Roman"/>
          <w:sz w:val="28"/>
          <w:szCs w:val="28"/>
        </w:rPr>
        <w:t xml:space="preserve"> розкриває зміст стандарту, визначає загальну стратегію навчання, виховання і розвитку учнів засобами навчального предмета відповідно до цілей вивчення історії, які визначені стандартом.</w:t>
      </w:r>
      <w:r>
        <w:rPr>
          <w:rFonts w:ascii="Times New Roman" w:hAnsi="Times New Roman" w:cs="Times New Roman"/>
          <w:sz w:val="28"/>
          <w:szCs w:val="28"/>
        </w:rPr>
        <w:t xml:space="preserve"> </w:t>
      </w:r>
      <w:r w:rsidRPr="00B25FCE">
        <w:rPr>
          <w:rFonts w:ascii="Times New Roman" w:hAnsi="Times New Roman" w:cs="Times New Roman"/>
          <w:sz w:val="28"/>
          <w:szCs w:val="28"/>
        </w:rPr>
        <w:t>Робоча програма</w:t>
      </w:r>
      <w:r>
        <w:rPr>
          <w:rFonts w:ascii="Times New Roman" w:hAnsi="Times New Roman" w:cs="Times New Roman"/>
          <w:sz w:val="28"/>
          <w:szCs w:val="28"/>
        </w:rPr>
        <w:t xml:space="preserve"> спецкурсу розрахована на 35</w:t>
      </w:r>
      <w:r w:rsidRPr="00B25FCE">
        <w:rPr>
          <w:rFonts w:ascii="Times New Roman" w:hAnsi="Times New Roman" w:cs="Times New Roman"/>
          <w:sz w:val="28"/>
          <w:szCs w:val="28"/>
        </w:rPr>
        <w:t xml:space="preserve"> годин (1 година на тиждень).</w:t>
      </w:r>
    </w:p>
    <w:p w:rsidR="001317A1" w:rsidRPr="009F35DC"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9F35DC">
        <w:rPr>
          <w:rFonts w:ascii="Times New Roman" w:hAnsi="Times New Roman" w:cs="Times New Roman"/>
          <w:sz w:val="28"/>
          <w:szCs w:val="28"/>
        </w:rPr>
        <w:t xml:space="preserve">Після обґрунтування мети доцільно лаконічно охарактеризувати сам спецкурс. У робочій програмі цей розділ так і називається: «характеристика </w:t>
      </w:r>
      <w:r w:rsidRPr="009F35DC">
        <w:rPr>
          <w:rFonts w:ascii="Times New Roman" w:hAnsi="Times New Roman" w:cs="Times New Roman"/>
          <w:sz w:val="28"/>
          <w:szCs w:val="28"/>
        </w:rPr>
        <w:lastRenderedPageBreak/>
        <w:t>програми курсу» вона може містити таку інформацію як:</w:t>
      </w:r>
    </w:p>
    <w:p w:rsid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D00829">
        <w:rPr>
          <w:rFonts w:ascii="Times New Roman" w:hAnsi="Times New Roman" w:cs="Times New Roman"/>
          <w:sz w:val="28"/>
          <w:szCs w:val="28"/>
        </w:rPr>
        <w:t xml:space="preserve">В рамках програм шкільних курсів </w:t>
      </w:r>
      <w:r>
        <w:rPr>
          <w:rFonts w:ascii="Times New Roman" w:hAnsi="Times New Roman" w:cs="Times New Roman"/>
          <w:sz w:val="28"/>
          <w:szCs w:val="28"/>
        </w:rPr>
        <w:t xml:space="preserve">з </w:t>
      </w:r>
      <w:r w:rsidRPr="00D00829">
        <w:rPr>
          <w:rFonts w:ascii="Times New Roman" w:hAnsi="Times New Roman" w:cs="Times New Roman"/>
          <w:sz w:val="28"/>
          <w:szCs w:val="28"/>
        </w:rPr>
        <w:t xml:space="preserve">історії </w:t>
      </w:r>
      <w:r>
        <w:rPr>
          <w:rFonts w:ascii="Times New Roman" w:hAnsi="Times New Roman" w:cs="Times New Roman"/>
          <w:sz w:val="28"/>
          <w:szCs w:val="28"/>
        </w:rPr>
        <w:t>основну увагу приділено</w:t>
      </w:r>
      <w:r w:rsidRPr="00D00829">
        <w:rPr>
          <w:rFonts w:ascii="Times New Roman" w:hAnsi="Times New Roman" w:cs="Times New Roman"/>
          <w:sz w:val="28"/>
          <w:szCs w:val="28"/>
        </w:rPr>
        <w:t xml:space="preserve"> розгляду</w:t>
      </w:r>
      <w:r>
        <w:rPr>
          <w:rFonts w:ascii="Times New Roman" w:hAnsi="Times New Roman" w:cs="Times New Roman"/>
          <w:sz w:val="28"/>
          <w:szCs w:val="28"/>
        </w:rPr>
        <w:t xml:space="preserve"> явищ, подій та</w:t>
      </w:r>
      <w:r w:rsidRPr="00D00829">
        <w:rPr>
          <w:rFonts w:ascii="Times New Roman" w:hAnsi="Times New Roman" w:cs="Times New Roman"/>
          <w:sz w:val="28"/>
          <w:szCs w:val="28"/>
        </w:rPr>
        <w:t xml:space="preserve"> процесів. </w:t>
      </w:r>
      <w:r>
        <w:rPr>
          <w:rFonts w:ascii="Times New Roman" w:hAnsi="Times New Roman" w:cs="Times New Roman"/>
          <w:sz w:val="28"/>
          <w:szCs w:val="28"/>
        </w:rPr>
        <w:t>Часові</w:t>
      </w:r>
      <w:r w:rsidRPr="00D00829">
        <w:rPr>
          <w:rFonts w:ascii="Times New Roman" w:hAnsi="Times New Roman" w:cs="Times New Roman"/>
          <w:sz w:val="28"/>
          <w:szCs w:val="28"/>
        </w:rPr>
        <w:t xml:space="preserve"> рамки уроку</w:t>
      </w:r>
      <w:r>
        <w:rPr>
          <w:rFonts w:ascii="Times New Roman" w:hAnsi="Times New Roman" w:cs="Times New Roman"/>
          <w:sz w:val="28"/>
          <w:szCs w:val="28"/>
        </w:rPr>
        <w:t xml:space="preserve"> та стандартизація викладу навчального матеріалу у підручниках не дає можливості учням  поміркувати над можливим ходом подій чи лініями</w:t>
      </w:r>
      <w:r w:rsidRPr="00D00829">
        <w:rPr>
          <w:rFonts w:ascii="Times New Roman" w:hAnsi="Times New Roman" w:cs="Times New Roman"/>
          <w:sz w:val="28"/>
          <w:szCs w:val="28"/>
        </w:rPr>
        <w:t xml:space="preserve"> розвитку історич</w:t>
      </w:r>
      <w:r>
        <w:rPr>
          <w:rFonts w:ascii="Times New Roman" w:hAnsi="Times New Roman" w:cs="Times New Roman"/>
          <w:sz w:val="28"/>
          <w:szCs w:val="28"/>
        </w:rPr>
        <w:t>ної дійсності з позиції «якби ?». Адже важливим є н</w:t>
      </w:r>
      <w:r w:rsidRPr="00D00829">
        <w:rPr>
          <w:rFonts w:ascii="Times New Roman" w:hAnsi="Times New Roman" w:cs="Times New Roman"/>
          <w:sz w:val="28"/>
          <w:szCs w:val="28"/>
        </w:rPr>
        <w:t>е тільки запам</w:t>
      </w:r>
      <w:r>
        <w:rPr>
          <w:rFonts w:ascii="Times New Roman" w:hAnsi="Times New Roman" w:cs="Times New Roman"/>
          <w:sz w:val="28"/>
          <w:szCs w:val="28"/>
        </w:rPr>
        <w:t xml:space="preserve">’ятати чи </w:t>
      </w:r>
      <w:r w:rsidRPr="00D00829">
        <w:rPr>
          <w:rFonts w:ascii="Times New Roman" w:hAnsi="Times New Roman" w:cs="Times New Roman"/>
          <w:sz w:val="28"/>
          <w:szCs w:val="28"/>
        </w:rPr>
        <w:t>вивчити</w:t>
      </w:r>
      <w:r>
        <w:rPr>
          <w:rFonts w:ascii="Times New Roman" w:hAnsi="Times New Roman" w:cs="Times New Roman"/>
          <w:sz w:val="28"/>
          <w:szCs w:val="28"/>
        </w:rPr>
        <w:t xml:space="preserve"> історичні події</w:t>
      </w:r>
      <w:r w:rsidRPr="00D00829">
        <w:rPr>
          <w:rFonts w:ascii="Times New Roman" w:hAnsi="Times New Roman" w:cs="Times New Roman"/>
          <w:sz w:val="28"/>
          <w:szCs w:val="28"/>
        </w:rPr>
        <w:t xml:space="preserve">, а </w:t>
      </w:r>
      <w:r>
        <w:rPr>
          <w:rFonts w:ascii="Times New Roman" w:hAnsi="Times New Roman" w:cs="Times New Roman"/>
          <w:sz w:val="28"/>
          <w:szCs w:val="28"/>
        </w:rPr>
        <w:t>і зрозуміти</w:t>
      </w:r>
      <w:r w:rsidRPr="00D00829">
        <w:rPr>
          <w:rFonts w:ascii="Times New Roman" w:hAnsi="Times New Roman" w:cs="Times New Roman"/>
          <w:sz w:val="28"/>
          <w:szCs w:val="28"/>
        </w:rPr>
        <w:t xml:space="preserve"> суть дос</w:t>
      </w:r>
      <w:r>
        <w:rPr>
          <w:rFonts w:ascii="Times New Roman" w:hAnsi="Times New Roman" w:cs="Times New Roman"/>
          <w:sz w:val="28"/>
          <w:szCs w:val="28"/>
        </w:rPr>
        <w:t>ліджуваного, через призму думок та</w:t>
      </w:r>
      <w:r w:rsidRPr="00D00829">
        <w:rPr>
          <w:rFonts w:ascii="Times New Roman" w:hAnsi="Times New Roman" w:cs="Times New Roman"/>
          <w:sz w:val="28"/>
          <w:szCs w:val="28"/>
        </w:rPr>
        <w:t xml:space="preserve"> суджень</w:t>
      </w:r>
      <w:r>
        <w:rPr>
          <w:rFonts w:ascii="Times New Roman" w:hAnsi="Times New Roman" w:cs="Times New Roman"/>
          <w:sz w:val="28"/>
          <w:szCs w:val="28"/>
        </w:rPr>
        <w:t>, і на основі яких</w:t>
      </w:r>
      <w:r w:rsidRPr="00D00829">
        <w:rPr>
          <w:rFonts w:ascii="Times New Roman" w:hAnsi="Times New Roman" w:cs="Times New Roman"/>
          <w:sz w:val="28"/>
          <w:szCs w:val="28"/>
        </w:rPr>
        <w:t xml:space="preserve"> вироб</w:t>
      </w:r>
      <w:r>
        <w:rPr>
          <w:rFonts w:ascii="Times New Roman" w:hAnsi="Times New Roman" w:cs="Times New Roman"/>
          <w:sz w:val="28"/>
          <w:szCs w:val="28"/>
        </w:rPr>
        <w:t>ити своє ставлення до подій</w:t>
      </w:r>
      <w:r w:rsidRPr="00D00829">
        <w:rPr>
          <w:rFonts w:ascii="Times New Roman" w:hAnsi="Times New Roman" w:cs="Times New Roman"/>
          <w:sz w:val="28"/>
          <w:szCs w:val="28"/>
        </w:rPr>
        <w:t xml:space="preserve">, </w:t>
      </w:r>
      <w:r>
        <w:rPr>
          <w:rFonts w:ascii="Times New Roman" w:hAnsi="Times New Roman" w:cs="Times New Roman"/>
          <w:sz w:val="28"/>
          <w:szCs w:val="28"/>
        </w:rPr>
        <w:t>які дозволять</w:t>
      </w:r>
      <w:r w:rsidRPr="00D00829">
        <w:rPr>
          <w:rFonts w:ascii="Times New Roman" w:hAnsi="Times New Roman" w:cs="Times New Roman"/>
          <w:sz w:val="28"/>
          <w:szCs w:val="28"/>
        </w:rPr>
        <w:t xml:space="preserve"> учням формувати акти</w:t>
      </w:r>
      <w:r>
        <w:rPr>
          <w:rFonts w:ascii="Times New Roman" w:hAnsi="Times New Roman" w:cs="Times New Roman"/>
          <w:sz w:val="28"/>
          <w:szCs w:val="28"/>
        </w:rPr>
        <w:t>вну громадянську позицію, сприяти</w:t>
      </w:r>
      <w:r w:rsidRPr="00D00829">
        <w:rPr>
          <w:rFonts w:ascii="Times New Roman" w:hAnsi="Times New Roman" w:cs="Times New Roman"/>
          <w:sz w:val="28"/>
          <w:szCs w:val="28"/>
        </w:rPr>
        <w:t xml:space="preserve"> становленн</w:t>
      </w:r>
      <w:r>
        <w:rPr>
          <w:rFonts w:ascii="Times New Roman" w:hAnsi="Times New Roman" w:cs="Times New Roman"/>
          <w:sz w:val="28"/>
          <w:szCs w:val="28"/>
        </w:rPr>
        <w:t>ю ряду ключових компетенцій як на інтелектуальному, так і на комунікаційному рівнях.</w:t>
      </w:r>
    </w:p>
    <w:p w:rsid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D00829">
        <w:rPr>
          <w:rFonts w:ascii="Times New Roman" w:hAnsi="Times New Roman" w:cs="Times New Roman"/>
          <w:sz w:val="28"/>
          <w:szCs w:val="28"/>
        </w:rPr>
        <w:t>Дани</w:t>
      </w:r>
      <w:r>
        <w:rPr>
          <w:rFonts w:ascii="Times New Roman" w:hAnsi="Times New Roman" w:cs="Times New Roman"/>
          <w:sz w:val="28"/>
          <w:szCs w:val="28"/>
        </w:rPr>
        <w:t>й курс орієнтований на учнів 10-11 класів</w:t>
      </w:r>
      <w:r w:rsidRPr="00D00829">
        <w:rPr>
          <w:rFonts w:ascii="Times New Roman" w:hAnsi="Times New Roman" w:cs="Times New Roman"/>
          <w:sz w:val="28"/>
          <w:szCs w:val="28"/>
        </w:rPr>
        <w:t>, які цікавляться історією,</w:t>
      </w:r>
      <w:r>
        <w:rPr>
          <w:rFonts w:ascii="Times New Roman" w:hAnsi="Times New Roman" w:cs="Times New Roman"/>
          <w:sz w:val="28"/>
          <w:szCs w:val="28"/>
        </w:rPr>
        <w:t xml:space="preserve"> яка</w:t>
      </w:r>
      <w:r w:rsidRPr="00D00829">
        <w:rPr>
          <w:rFonts w:ascii="Times New Roman" w:hAnsi="Times New Roman" w:cs="Times New Roman"/>
          <w:sz w:val="28"/>
          <w:szCs w:val="28"/>
        </w:rPr>
        <w:t xml:space="preserve"> виходить за рамки </w:t>
      </w:r>
      <w:r>
        <w:rPr>
          <w:rFonts w:ascii="Times New Roman" w:hAnsi="Times New Roman" w:cs="Times New Roman"/>
          <w:sz w:val="28"/>
          <w:szCs w:val="28"/>
        </w:rPr>
        <w:t xml:space="preserve">стандартної </w:t>
      </w:r>
      <w:r w:rsidRPr="00D00829">
        <w:rPr>
          <w:rFonts w:ascii="Times New Roman" w:hAnsi="Times New Roman" w:cs="Times New Roman"/>
          <w:sz w:val="28"/>
          <w:szCs w:val="28"/>
        </w:rPr>
        <w:t>на</w:t>
      </w:r>
      <w:r>
        <w:rPr>
          <w:rFonts w:ascii="Times New Roman" w:hAnsi="Times New Roman" w:cs="Times New Roman"/>
          <w:sz w:val="28"/>
          <w:szCs w:val="28"/>
        </w:rPr>
        <w:t>вчальної програми. Зміст курсу має на меті розширення та поглиблення вже наявних базових знань зі</w:t>
      </w:r>
      <w:r w:rsidRPr="00D00829">
        <w:rPr>
          <w:rFonts w:ascii="Times New Roman" w:hAnsi="Times New Roman" w:cs="Times New Roman"/>
          <w:sz w:val="28"/>
          <w:szCs w:val="28"/>
        </w:rPr>
        <w:t xml:space="preserve"> курсу історії за рахунок вивчення життєдіяльності історичних осіб, аналізу різних джерел, порівняння наявних точок зору з о</w:t>
      </w:r>
      <w:r>
        <w:rPr>
          <w:rFonts w:ascii="Times New Roman" w:hAnsi="Times New Roman" w:cs="Times New Roman"/>
          <w:sz w:val="28"/>
          <w:szCs w:val="28"/>
        </w:rPr>
        <w:t>кресленої проблематики</w:t>
      </w:r>
      <w:r w:rsidRPr="00D00829">
        <w:rPr>
          <w:rFonts w:ascii="Times New Roman" w:hAnsi="Times New Roman" w:cs="Times New Roman"/>
          <w:sz w:val="28"/>
          <w:szCs w:val="28"/>
        </w:rPr>
        <w:t>.</w:t>
      </w:r>
    </w:p>
    <w:p w:rsid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9F35DC">
        <w:rPr>
          <w:rFonts w:ascii="Times New Roman" w:hAnsi="Times New Roman" w:cs="Times New Roman"/>
          <w:sz w:val="28"/>
          <w:szCs w:val="28"/>
        </w:rPr>
        <w:t>Важливе місце під час розробки програми займають методи реалізації курсу, вони можуть бути наступними:</w:t>
      </w:r>
      <w:r w:rsidRPr="009A16D1">
        <w:rPr>
          <w:rFonts w:ascii="Times New Roman" w:hAnsi="Times New Roman" w:cs="Times New Roman"/>
          <w:sz w:val="28"/>
          <w:szCs w:val="28"/>
        </w:rPr>
        <w:t xml:space="preserve"> робота з різними типами історичних джерел, самостійна робота учнів </w:t>
      </w:r>
      <w:r>
        <w:rPr>
          <w:rFonts w:ascii="Times New Roman" w:hAnsi="Times New Roman" w:cs="Times New Roman"/>
          <w:sz w:val="28"/>
          <w:szCs w:val="28"/>
        </w:rPr>
        <w:t xml:space="preserve">з </w:t>
      </w:r>
      <w:r w:rsidRPr="009A16D1">
        <w:rPr>
          <w:rFonts w:ascii="Times New Roman" w:hAnsi="Times New Roman" w:cs="Times New Roman"/>
          <w:sz w:val="28"/>
          <w:szCs w:val="28"/>
        </w:rPr>
        <w:t>використанням цифрових технологій, виконання дослідницьких робіт та їх публічний захист.</w:t>
      </w:r>
    </w:p>
    <w:p w:rsidR="001317A1" w:rsidRPr="0089166C"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89166C">
        <w:rPr>
          <w:rFonts w:ascii="Times New Roman" w:hAnsi="Times New Roman" w:cs="Times New Roman"/>
          <w:sz w:val="28"/>
          <w:szCs w:val="28"/>
        </w:rPr>
        <w:t xml:space="preserve">Методологія концепції курсу </w:t>
      </w:r>
      <w:r>
        <w:rPr>
          <w:rFonts w:ascii="Times New Roman" w:hAnsi="Times New Roman" w:cs="Times New Roman"/>
          <w:sz w:val="28"/>
          <w:szCs w:val="28"/>
        </w:rPr>
        <w:t xml:space="preserve">представляє </w:t>
      </w:r>
      <w:r w:rsidRPr="0089166C">
        <w:rPr>
          <w:rFonts w:ascii="Times New Roman" w:hAnsi="Times New Roman" w:cs="Times New Roman"/>
          <w:sz w:val="28"/>
          <w:szCs w:val="28"/>
        </w:rPr>
        <w:t>собою визначення базових принципів її розробки. До їх числа слід</w:t>
      </w:r>
      <w:r>
        <w:rPr>
          <w:rFonts w:ascii="Times New Roman" w:hAnsi="Times New Roman" w:cs="Times New Roman"/>
          <w:sz w:val="28"/>
          <w:szCs w:val="28"/>
        </w:rPr>
        <w:t xml:space="preserve"> </w:t>
      </w:r>
      <w:r w:rsidRPr="0089166C">
        <w:rPr>
          <w:rFonts w:ascii="Times New Roman" w:hAnsi="Times New Roman" w:cs="Times New Roman"/>
          <w:sz w:val="28"/>
          <w:szCs w:val="28"/>
        </w:rPr>
        <w:t>віднести:</w:t>
      </w:r>
    </w:p>
    <w:p w:rsidR="001317A1" w:rsidRPr="0089166C" w:rsidRDefault="001317A1" w:rsidP="000C2A23">
      <w:pPr>
        <w:pStyle w:val="a7"/>
        <w:widowControl w:val="0"/>
        <w:numPr>
          <w:ilvl w:val="0"/>
          <w:numId w:val="14"/>
        </w:numPr>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t xml:space="preserve">історичний підхід – </w:t>
      </w:r>
      <w:r w:rsidRPr="0089166C">
        <w:rPr>
          <w:rFonts w:ascii="Times New Roman" w:hAnsi="Times New Roman" w:cs="Times New Roman"/>
          <w:sz w:val="28"/>
          <w:szCs w:val="28"/>
        </w:rPr>
        <w:t>як основу формування міжпредметних</w:t>
      </w:r>
    </w:p>
    <w:p w:rsidR="001317A1" w:rsidRDefault="001317A1" w:rsidP="000C2A23">
      <w:pPr>
        <w:widowControl w:val="0"/>
        <w:spacing w:after="0" w:line="360" w:lineRule="auto"/>
        <w:ind w:left="397"/>
        <w:jc w:val="both"/>
        <w:rPr>
          <w:rFonts w:ascii="Times New Roman" w:hAnsi="Times New Roman" w:cs="Times New Roman"/>
          <w:sz w:val="28"/>
          <w:szCs w:val="28"/>
        </w:rPr>
      </w:pPr>
      <w:r w:rsidRPr="0089166C">
        <w:rPr>
          <w:rFonts w:ascii="Times New Roman" w:hAnsi="Times New Roman" w:cs="Times New Roman"/>
          <w:sz w:val="28"/>
          <w:szCs w:val="28"/>
        </w:rPr>
        <w:t>зв’язків, перш за все, з навчальними предметами соціально-гуманітарного</w:t>
      </w:r>
      <w:r>
        <w:rPr>
          <w:rFonts w:ascii="Times New Roman" w:hAnsi="Times New Roman" w:cs="Times New Roman"/>
          <w:sz w:val="28"/>
          <w:szCs w:val="28"/>
        </w:rPr>
        <w:t xml:space="preserve"> </w:t>
      </w:r>
      <w:r w:rsidRPr="0089166C">
        <w:rPr>
          <w:rFonts w:ascii="Times New Roman" w:hAnsi="Times New Roman" w:cs="Times New Roman"/>
          <w:sz w:val="28"/>
          <w:szCs w:val="28"/>
        </w:rPr>
        <w:t>циклу;</w:t>
      </w:r>
    </w:p>
    <w:p w:rsidR="001317A1" w:rsidRDefault="001317A1" w:rsidP="000C2A23">
      <w:pPr>
        <w:pStyle w:val="a7"/>
        <w:widowControl w:val="0"/>
        <w:numPr>
          <w:ilvl w:val="0"/>
          <w:numId w:val="14"/>
        </w:numPr>
        <w:spacing w:after="0" w:line="360" w:lineRule="auto"/>
        <w:ind w:left="397" w:firstLine="709"/>
        <w:jc w:val="both"/>
        <w:rPr>
          <w:rFonts w:ascii="Times New Roman" w:hAnsi="Times New Roman" w:cs="Times New Roman"/>
          <w:sz w:val="28"/>
          <w:szCs w:val="28"/>
        </w:rPr>
      </w:pPr>
      <w:r w:rsidRPr="0089166C">
        <w:rPr>
          <w:rFonts w:ascii="Times New Roman" w:hAnsi="Times New Roman" w:cs="Times New Roman"/>
          <w:sz w:val="28"/>
          <w:szCs w:val="28"/>
        </w:rPr>
        <w:t>формування вимог до кожного ступеня безперервно</w:t>
      </w:r>
      <w:r>
        <w:rPr>
          <w:rFonts w:ascii="Times New Roman" w:hAnsi="Times New Roman" w:cs="Times New Roman"/>
          <w:sz w:val="28"/>
          <w:szCs w:val="28"/>
        </w:rPr>
        <w:t xml:space="preserve">ї </w:t>
      </w:r>
      <w:r w:rsidRPr="0089166C">
        <w:rPr>
          <w:rFonts w:ascii="Times New Roman" w:hAnsi="Times New Roman" w:cs="Times New Roman"/>
          <w:sz w:val="28"/>
          <w:szCs w:val="28"/>
        </w:rPr>
        <w:t>історичної освіти протягом усього життя;</w:t>
      </w:r>
    </w:p>
    <w:p w:rsidR="001317A1" w:rsidRPr="0089166C" w:rsidRDefault="001317A1" w:rsidP="000C2A23">
      <w:pPr>
        <w:pStyle w:val="a7"/>
        <w:widowControl w:val="0"/>
        <w:numPr>
          <w:ilvl w:val="0"/>
          <w:numId w:val="14"/>
        </w:numPr>
        <w:spacing w:after="0" w:line="360" w:lineRule="auto"/>
        <w:ind w:left="397" w:firstLine="709"/>
        <w:jc w:val="both"/>
        <w:rPr>
          <w:rFonts w:ascii="Times New Roman" w:hAnsi="Times New Roman" w:cs="Times New Roman"/>
          <w:sz w:val="28"/>
          <w:szCs w:val="28"/>
        </w:rPr>
      </w:pPr>
      <w:r w:rsidRPr="0089166C">
        <w:rPr>
          <w:rFonts w:ascii="Times New Roman" w:hAnsi="Times New Roman" w:cs="Times New Roman"/>
          <w:sz w:val="28"/>
          <w:szCs w:val="28"/>
        </w:rPr>
        <w:t>багатофакторний підхід до висвітлення історії всіх сторін життя.</w:t>
      </w:r>
    </w:p>
    <w:p w:rsid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9F35DC">
        <w:rPr>
          <w:rFonts w:ascii="Times New Roman" w:hAnsi="Times New Roman" w:cs="Times New Roman"/>
          <w:sz w:val="28"/>
          <w:szCs w:val="28"/>
        </w:rPr>
        <w:lastRenderedPageBreak/>
        <w:t>Звичайно автор спецкурсу повинен також чітко сформувати вимоги підготовки учнів:</w:t>
      </w:r>
      <w:r>
        <w:rPr>
          <w:rFonts w:ascii="Times New Roman" w:hAnsi="Times New Roman" w:cs="Times New Roman"/>
          <w:b/>
          <w:i/>
          <w:sz w:val="28"/>
          <w:szCs w:val="28"/>
        </w:rPr>
        <w:t xml:space="preserve"> </w:t>
      </w:r>
      <w:r>
        <w:rPr>
          <w:rFonts w:ascii="Times New Roman" w:hAnsi="Times New Roman" w:cs="Times New Roman"/>
          <w:sz w:val="28"/>
          <w:szCs w:val="28"/>
        </w:rPr>
        <w:t xml:space="preserve">державний стандарт </w:t>
      </w:r>
      <w:r w:rsidRPr="00F5671A">
        <w:rPr>
          <w:rFonts w:ascii="Times New Roman" w:hAnsi="Times New Roman" w:cs="Times New Roman"/>
          <w:sz w:val="28"/>
          <w:szCs w:val="28"/>
        </w:rPr>
        <w:t xml:space="preserve">загальної освіти формулює вимоги, </w:t>
      </w:r>
      <w:r>
        <w:rPr>
          <w:rFonts w:ascii="Times New Roman" w:hAnsi="Times New Roman" w:cs="Times New Roman"/>
          <w:sz w:val="28"/>
          <w:szCs w:val="28"/>
        </w:rPr>
        <w:t xml:space="preserve">які </w:t>
      </w:r>
      <w:r w:rsidRPr="00F5671A">
        <w:rPr>
          <w:rFonts w:ascii="Times New Roman" w:hAnsi="Times New Roman" w:cs="Times New Roman"/>
          <w:sz w:val="28"/>
          <w:szCs w:val="28"/>
        </w:rPr>
        <w:t>засновані на єдн</w:t>
      </w:r>
      <w:r>
        <w:rPr>
          <w:rFonts w:ascii="Times New Roman" w:hAnsi="Times New Roman" w:cs="Times New Roman"/>
          <w:sz w:val="28"/>
          <w:szCs w:val="28"/>
        </w:rPr>
        <w:t xml:space="preserve">ості особистісних, між предметних </w:t>
      </w:r>
      <w:r w:rsidRPr="00F5671A">
        <w:rPr>
          <w:rFonts w:ascii="Times New Roman" w:hAnsi="Times New Roman" w:cs="Times New Roman"/>
          <w:sz w:val="28"/>
          <w:szCs w:val="28"/>
        </w:rPr>
        <w:t>результатів.</w:t>
      </w:r>
      <w:r>
        <w:rPr>
          <w:rFonts w:ascii="Times New Roman" w:hAnsi="Times New Roman" w:cs="Times New Roman"/>
          <w:sz w:val="28"/>
          <w:szCs w:val="28"/>
        </w:rPr>
        <w:t xml:space="preserve"> Натомість міжпр</w:t>
      </w:r>
      <w:r w:rsidRPr="00F5671A">
        <w:rPr>
          <w:rFonts w:ascii="Times New Roman" w:hAnsi="Times New Roman" w:cs="Times New Roman"/>
          <w:sz w:val="28"/>
          <w:szCs w:val="28"/>
        </w:rPr>
        <w:t>е</w:t>
      </w:r>
      <w:r>
        <w:rPr>
          <w:rFonts w:ascii="Times New Roman" w:hAnsi="Times New Roman" w:cs="Times New Roman"/>
          <w:sz w:val="28"/>
          <w:szCs w:val="28"/>
        </w:rPr>
        <w:t>дметні</w:t>
      </w:r>
      <w:r w:rsidRPr="00F5671A">
        <w:rPr>
          <w:rFonts w:ascii="Times New Roman" w:hAnsi="Times New Roman" w:cs="Times New Roman"/>
          <w:sz w:val="28"/>
          <w:szCs w:val="28"/>
        </w:rPr>
        <w:t xml:space="preserve"> </w:t>
      </w:r>
      <w:r>
        <w:rPr>
          <w:rFonts w:ascii="Times New Roman" w:hAnsi="Times New Roman" w:cs="Times New Roman"/>
          <w:sz w:val="28"/>
          <w:szCs w:val="28"/>
        </w:rPr>
        <w:t>зв’язки курсу історії включають</w:t>
      </w:r>
      <w:r w:rsidRPr="00F5671A">
        <w:rPr>
          <w:rFonts w:ascii="Times New Roman" w:hAnsi="Times New Roman" w:cs="Times New Roman"/>
          <w:sz w:val="28"/>
          <w:szCs w:val="28"/>
        </w:rPr>
        <w:t xml:space="preserve"> в себе:</w:t>
      </w:r>
    </w:p>
    <w:p w:rsidR="001317A1" w:rsidRDefault="001317A1" w:rsidP="000C2A23">
      <w:pPr>
        <w:pStyle w:val="a7"/>
        <w:widowControl w:val="0"/>
        <w:numPr>
          <w:ilvl w:val="0"/>
          <w:numId w:val="11"/>
        </w:numPr>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t>здатність планувати та</w:t>
      </w:r>
      <w:r w:rsidRPr="00F5671A">
        <w:rPr>
          <w:rFonts w:ascii="Times New Roman" w:hAnsi="Times New Roman" w:cs="Times New Roman"/>
          <w:sz w:val="28"/>
          <w:szCs w:val="28"/>
        </w:rPr>
        <w:t xml:space="preserve"> організовувати свою навчальну діяльність відповідно до завдань</w:t>
      </w:r>
      <w:r>
        <w:rPr>
          <w:rFonts w:ascii="Times New Roman" w:hAnsi="Times New Roman" w:cs="Times New Roman"/>
          <w:sz w:val="28"/>
          <w:szCs w:val="28"/>
        </w:rPr>
        <w:t xml:space="preserve"> дослідження історії</w:t>
      </w:r>
      <w:r w:rsidRPr="00F5671A">
        <w:rPr>
          <w:rFonts w:ascii="Times New Roman" w:hAnsi="Times New Roman" w:cs="Times New Roman"/>
          <w:sz w:val="28"/>
          <w:szCs w:val="28"/>
        </w:rPr>
        <w:t>;</w:t>
      </w:r>
    </w:p>
    <w:p w:rsidR="001317A1" w:rsidRDefault="001317A1" w:rsidP="000C2A23">
      <w:pPr>
        <w:pStyle w:val="a7"/>
        <w:widowControl w:val="0"/>
        <w:numPr>
          <w:ilvl w:val="0"/>
          <w:numId w:val="11"/>
        </w:numPr>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t>можливість формулювати,</w:t>
      </w:r>
      <w:r w:rsidRPr="00F5671A">
        <w:rPr>
          <w:rFonts w:ascii="Times New Roman" w:hAnsi="Times New Roman" w:cs="Times New Roman"/>
          <w:sz w:val="28"/>
          <w:szCs w:val="28"/>
        </w:rPr>
        <w:t xml:space="preserve"> висловлювати </w:t>
      </w:r>
      <w:r>
        <w:rPr>
          <w:rFonts w:ascii="Times New Roman" w:hAnsi="Times New Roman" w:cs="Times New Roman"/>
          <w:sz w:val="28"/>
          <w:szCs w:val="28"/>
        </w:rPr>
        <w:t xml:space="preserve"> та відстоювати </w:t>
      </w:r>
      <w:r w:rsidRPr="00F5671A">
        <w:rPr>
          <w:rFonts w:ascii="Times New Roman" w:hAnsi="Times New Roman" w:cs="Times New Roman"/>
          <w:sz w:val="28"/>
          <w:szCs w:val="28"/>
        </w:rPr>
        <w:t>в</w:t>
      </w:r>
      <w:r>
        <w:rPr>
          <w:rFonts w:ascii="Times New Roman" w:hAnsi="Times New Roman" w:cs="Times New Roman"/>
          <w:sz w:val="28"/>
          <w:szCs w:val="28"/>
        </w:rPr>
        <w:t>ласну думку з проблем минулого та</w:t>
      </w:r>
      <w:r w:rsidRPr="00F5671A">
        <w:rPr>
          <w:rFonts w:ascii="Times New Roman" w:hAnsi="Times New Roman" w:cs="Times New Roman"/>
          <w:sz w:val="28"/>
          <w:szCs w:val="28"/>
        </w:rPr>
        <w:t xml:space="preserve"> сучасності, </w:t>
      </w:r>
      <w:r>
        <w:rPr>
          <w:rFonts w:ascii="Times New Roman" w:hAnsi="Times New Roman" w:cs="Times New Roman"/>
          <w:sz w:val="28"/>
          <w:szCs w:val="28"/>
        </w:rPr>
        <w:t>досліджуючи та обговорюючи різні погляди та</w:t>
      </w:r>
      <w:r w:rsidRPr="00F5671A">
        <w:rPr>
          <w:rFonts w:ascii="Times New Roman" w:hAnsi="Times New Roman" w:cs="Times New Roman"/>
          <w:sz w:val="28"/>
          <w:szCs w:val="28"/>
        </w:rPr>
        <w:t xml:space="preserve"> оцінки історичних фактів</w:t>
      </w:r>
      <w:r>
        <w:rPr>
          <w:rFonts w:ascii="Times New Roman" w:hAnsi="Times New Roman" w:cs="Times New Roman"/>
          <w:sz w:val="28"/>
          <w:szCs w:val="28"/>
        </w:rPr>
        <w:t xml:space="preserve"> вченими</w:t>
      </w:r>
      <w:r w:rsidRPr="00F5671A">
        <w:rPr>
          <w:rFonts w:ascii="Times New Roman" w:hAnsi="Times New Roman" w:cs="Times New Roman"/>
          <w:sz w:val="28"/>
          <w:szCs w:val="28"/>
        </w:rPr>
        <w:t>;</w:t>
      </w:r>
    </w:p>
    <w:p w:rsidR="001317A1" w:rsidRDefault="001317A1" w:rsidP="000C2A23">
      <w:pPr>
        <w:pStyle w:val="a7"/>
        <w:widowControl w:val="0"/>
        <w:numPr>
          <w:ilvl w:val="0"/>
          <w:numId w:val="11"/>
        </w:numPr>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t>у</w:t>
      </w:r>
      <w:r w:rsidRPr="00911B4A">
        <w:rPr>
          <w:rFonts w:ascii="Times New Roman" w:hAnsi="Times New Roman" w:cs="Times New Roman"/>
          <w:sz w:val="28"/>
          <w:szCs w:val="28"/>
        </w:rPr>
        <w:t xml:space="preserve">міння </w:t>
      </w:r>
      <w:r>
        <w:rPr>
          <w:rFonts w:ascii="Times New Roman" w:hAnsi="Times New Roman" w:cs="Times New Roman"/>
          <w:sz w:val="28"/>
          <w:szCs w:val="28"/>
        </w:rPr>
        <w:t xml:space="preserve">шукати та виокремлювати основну та додаткову </w:t>
      </w:r>
      <w:r w:rsidRPr="00911B4A">
        <w:rPr>
          <w:rFonts w:ascii="Times New Roman" w:hAnsi="Times New Roman" w:cs="Times New Roman"/>
          <w:sz w:val="28"/>
          <w:szCs w:val="28"/>
        </w:rPr>
        <w:t xml:space="preserve">інформації у навчальній та науково-популярній літературі, </w:t>
      </w:r>
      <w:r>
        <w:rPr>
          <w:rFonts w:ascii="Times New Roman" w:hAnsi="Times New Roman" w:cs="Times New Roman"/>
          <w:sz w:val="28"/>
          <w:szCs w:val="28"/>
        </w:rPr>
        <w:t>мережі Інтернет, бібліотеках та</w:t>
      </w:r>
      <w:r w:rsidRPr="00911B4A">
        <w:rPr>
          <w:rFonts w:ascii="Times New Roman" w:hAnsi="Times New Roman" w:cs="Times New Roman"/>
          <w:sz w:val="28"/>
          <w:szCs w:val="28"/>
        </w:rPr>
        <w:t xml:space="preserve"> музеях, о</w:t>
      </w:r>
      <w:r>
        <w:rPr>
          <w:rFonts w:ascii="Times New Roman" w:hAnsi="Times New Roman" w:cs="Times New Roman"/>
          <w:sz w:val="28"/>
          <w:szCs w:val="28"/>
        </w:rPr>
        <w:t>бробляти її відповідно до теми та</w:t>
      </w:r>
      <w:r w:rsidRPr="00911B4A">
        <w:rPr>
          <w:rFonts w:ascii="Times New Roman" w:hAnsi="Times New Roman" w:cs="Times New Roman"/>
          <w:sz w:val="28"/>
          <w:szCs w:val="28"/>
        </w:rPr>
        <w:t xml:space="preserve"> представляти результати своєї творчо-пошукової роботи в різних форматах (таблиці, твори, </w:t>
      </w:r>
      <w:r>
        <w:rPr>
          <w:rFonts w:ascii="Times New Roman" w:hAnsi="Times New Roman" w:cs="Times New Roman"/>
          <w:sz w:val="28"/>
          <w:szCs w:val="28"/>
        </w:rPr>
        <w:t>плани, схеми , презентації, проє</w:t>
      </w:r>
      <w:r w:rsidRPr="00911B4A">
        <w:rPr>
          <w:rFonts w:ascii="Times New Roman" w:hAnsi="Times New Roman" w:cs="Times New Roman"/>
          <w:sz w:val="28"/>
          <w:szCs w:val="28"/>
        </w:rPr>
        <w:t>кти);</w:t>
      </w:r>
    </w:p>
    <w:p w:rsidR="001317A1" w:rsidRPr="009F35DC" w:rsidRDefault="001317A1" w:rsidP="000C2A23">
      <w:pPr>
        <w:pStyle w:val="a7"/>
        <w:widowControl w:val="0"/>
        <w:spacing w:after="0" w:line="360" w:lineRule="auto"/>
        <w:ind w:left="397" w:firstLine="709"/>
        <w:jc w:val="both"/>
        <w:rPr>
          <w:rFonts w:ascii="Times New Roman" w:hAnsi="Times New Roman" w:cs="Times New Roman"/>
          <w:sz w:val="28"/>
          <w:szCs w:val="28"/>
        </w:rPr>
      </w:pPr>
      <w:r w:rsidRPr="009F35DC">
        <w:rPr>
          <w:rFonts w:ascii="Times New Roman" w:hAnsi="Times New Roman" w:cs="Times New Roman"/>
          <w:sz w:val="28"/>
          <w:szCs w:val="28"/>
        </w:rPr>
        <w:t>На освнові вище зазначеного доцільно спрогнозувати результати самого спецкурсу. Їх можна розподілити на</w:t>
      </w:r>
      <w:r>
        <w:rPr>
          <w:rFonts w:ascii="Times New Roman" w:hAnsi="Times New Roman" w:cs="Times New Roman"/>
          <w:sz w:val="28"/>
          <w:szCs w:val="28"/>
        </w:rPr>
        <w:t>: з</w:t>
      </w:r>
      <w:r w:rsidRPr="009F35DC">
        <w:rPr>
          <w:rFonts w:ascii="Times New Roman" w:hAnsi="Times New Roman" w:cs="Times New Roman"/>
          <w:sz w:val="28"/>
          <w:szCs w:val="28"/>
        </w:rPr>
        <w:t>агальні результати:</w:t>
      </w:r>
    </w:p>
    <w:p w:rsidR="001317A1" w:rsidRDefault="001317A1" w:rsidP="000C2A23">
      <w:pPr>
        <w:pStyle w:val="a7"/>
        <w:widowControl w:val="0"/>
        <w:numPr>
          <w:ilvl w:val="0"/>
          <w:numId w:val="12"/>
        </w:numPr>
        <w:spacing w:after="0" w:line="360" w:lineRule="auto"/>
        <w:ind w:left="397" w:firstLine="709"/>
        <w:jc w:val="both"/>
        <w:rPr>
          <w:rFonts w:ascii="Times New Roman" w:hAnsi="Times New Roman" w:cs="Times New Roman"/>
          <w:sz w:val="28"/>
          <w:szCs w:val="28"/>
        </w:rPr>
      </w:pPr>
      <w:r w:rsidRPr="00107CA0">
        <w:rPr>
          <w:rFonts w:ascii="Times New Roman" w:hAnsi="Times New Roman" w:cs="Times New Roman"/>
          <w:sz w:val="28"/>
          <w:szCs w:val="28"/>
        </w:rPr>
        <w:t>уявлення про види ідентичності, актуа</w:t>
      </w:r>
      <w:r>
        <w:rPr>
          <w:rFonts w:ascii="Times New Roman" w:hAnsi="Times New Roman" w:cs="Times New Roman"/>
          <w:sz w:val="28"/>
          <w:szCs w:val="28"/>
        </w:rPr>
        <w:t xml:space="preserve">льних для становлення людства та </w:t>
      </w:r>
      <w:r w:rsidRPr="00107CA0">
        <w:rPr>
          <w:rFonts w:ascii="Times New Roman" w:hAnsi="Times New Roman" w:cs="Times New Roman"/>
          <w:sz w:val="28"/>
          <w:szCs w:val="28"/>
        </w:rPr>
        <w:t>суспільства;</w:t>
      </w:r>
    </w:p>
    <w:p w:rsidR="001317A1" w:rsidRPr="00107CA0" w:rsidRDefault="001317A1" w:rsidP="000C2A23">
      <w:pPr>
        <w:pStyle w:val="a7"/>
        <w:widowControl w:val="0"/>
        <w:numPr>
          <w:ilvl w:val="0"/>
          <w:numId w:val="12"/>
        </w:numPr>
        <w:spacing w:after="0" w:line="360" w:lineRule="auto"/>
        <w:ind w:left="397" w:firstLine="709"/>
        <w:jc w:val="both"/>
        <w:rPr>
          <w:rFonts w:ascii="Times New Roman" w:hAnsi="Times New Roman" w:cs="Times New Roman"/>
          <w:sz w:val="28"/>
          <w:szCs w:val="28"/>
        </w:rPr>
      </w:pPr>
      <w:r w:rsidRPr="00107CA0">
        <w:rPr>
          <w:rFonts w:ascii="Times New Roman" w:hAnsi="Times New Roman" w:cs="Times New Roman"/>
          <w:sz w:val="28"/>
          <w:szCs w:val="28"/>
        </w:rPr>
        <w:t>досвід емоційно-ціннісного та творчого ставлення до фактів минулого та історичних джерел</w:t>
      </w:r>
      <w:r>
        <w:rPr>
          <w:rFonts w:ascii="Times New Roman" w:hAnsi="Times New Roman" w:cs="Times New Roman"/>
          <w:sz w:val="28"/>
          <w:szCs w:val="28"/>
        </w:rPr>
        <w:t>. Та предметні:</w:t>
      </w:r>
    </w:p>
    <w:p w:rsidR="001317A1" w:rsidRPr="00107CA0" w:rsidRDefault="001317A1" w:rsidP="000C2A23">
      <w:pPr>
        <w:pStyle w:val="a7"/>
        <w:widowControl w:val="0"/>
        <w:numPr>
          <w:ilvl w:val="0"/>
          <w:numId w:val="13"/>
        </w:numPr>
        <w:spacing w:after="0" w:line="360" w:lineRule="auto"/>
        <w:ind w:left="397" w:firstLine="709"/>
        <w:jc w:val="both"/>
        <w:rPr>
          <w:rFonts w:ascii="Times New Roman" w:hAnsi="Times New Roman" w:cs="Times New Roman"/>
          <w:b/>
          <w:i/>
          <w:sz w:val="28"/>
          <w:szCs w:val="28"/>
        </w:rPr>
      </w:pPr>
      <w:r>
        <w:rPr>
          <w:rFonts w:ascii="Times New Roman" w:hAnsi="Times New Roman" w:cs="Times New Roman"/>
          <w:sz w:val="28"/>
          <w:szCs w:val="28"/>
        </w:rPr>
        <w:t>в</w:t>
      </w:r>
      <w:r w:rsidRPr="00107CA0">
        <w:rPr>
          <w:rFonts w:ascii="Times New Roman" w:hAnsi="Times New Roman" w:cs="Times New Roman"/>
          <w:sz w:val="28"/>
          <w:szCs w:val="28"/>
        </w:rPr>
        <w:t>доск</w:t>
      </w:r>
      <w:r>
        <w:rPr>
          <w:rFonts w:ascii="Times New Roman" w:hAnsi="Times New Roman" w:cs="Times New Roman"/>
          <w:sz w:val="28"/>
          <w:szCs w:val="28"/>
        </w:rPr>
        <w:t>оналення навичок встановлювати та</w:t>
      </w:r>
      <w:r w:rsidRPr="00107CA0">
        <w:rPr>
          <w:rFonts w:ascii="Times New Roman" w:hAnsi="Times New Roman" w:cs="Times New Roman"/>
          <w:sz w:val="28"/>
          <w:szCs w:val="28"/>
        </w:rPr>
        <w:t xml:space="preserve"> </w:t>
      </w:r>
      <w:r>
        <w:rPr>
          <w:rFonts w:ascii="Times New Roman" w:hAnsi="Times New Roman" w:cs="Times New Roman"/>
          <w:sz w:val="28"/>
          <w:szCs w:val="28"/>
        </w:rPr>
        <w:t>виявляти причинно-наслідкові зв’</w:t>
      </w:r>
      <w:r w:rsidRPr="00107CA0">
        <w:rPr>
          <w:rFonts w:ascii="Times New Roman" w:hAnsi="Times New Roman" w:cs="Times New Roman"/>
          <w:sz w:val="28"/>
          <w:szCs w:val="28"/>
        </w:rPr>
        <w:t>язки;</w:t>
      </w:r>
    </w:p>
    <w:p w:rsidR="001317A1" w:rsidRPr="00107CA0" w:rsidRDefault="001317A1" w:rsidP="000C2A23">
      <w:pPr>
        <w:pStyle w:val="a7"/>
        <w:widowControl w:val="0"/>
        <w:numPr>
          <w:ilvl w:val="0"/>
          <w:numId w:val="13"/>
        </w:numPr>
        <w:spacing w:after="0" w:line="360" w:lineRule="auto"/>
        <w:ind w:left="397" w:firstLine="709"/>
        <w:jc w:val="both"/>
        <w:rPr>
          <w:rFonts w:ascii="Times New Roman" w:hAnsi="Times New Roman" w:cs="Times New Roman"/>
          <w:b/>
          <w:i/>
          <w:sz w:val="28"/>
          <w:szCs w:val="28"/>
        </w:rPr>
      </w:pPr>
      <w:r>
        <w:rPr>
          <w:rFonts w:ascii="Times New Roman" w:hAnsi="Times New Roman" w:cs="Times New Roman"/>
          <w:sz w:val="28"/>
          <w:szCs w:val="28"/>
        </w:rPr>
        <w:t>досвід</w:t>
      </w:r>
      <w:r w:rsidRPr="00107CA0">
        <w:rPr>
          <w:rFonts w:ascii="Times New Roman" w:hAnsi="Times New Roman" w:cs="Times New Roman"/>
          <w:sz w:val="28"/>
          <w:szCs w:val="28"/>
        </w:rPr>
        <w:t xml:space="preserve"> оціночної діяльності на основі вивчення явищ, подій, особистостей, висловлюючи при цьому власні судження з використанням історичних термінів і понять</w:t>
      </w:r>
      <w:r>
        <w:rPr>
          <w:rFonts w:ascii="Times New Roman" w:hAnsi="Times New Roman" w:cs="Times New Roman"/>
          <w:sz w:val="28"/>
          <w:szCs w:val="28"/>
        </w:rPr>
        <w:t>;</w:t>
      </w:r>
    </w:p>
    <w:p w:rsidR="001317A1" w:rsidRPr="00D02994" w:rsidRDefault="001317A1" w:rsidP="000C2A23">
      <w:pPr>
        <w:pStyle w:val="a7"/>
        <w:widowControl w:val="0"/>
        <w:numPr>
          <w:ilvl w:val="0"/>
          <w:numId w:val="13"/>
        </w:numPr>
        <w:spacing w:after="0" w:line="360" w:lineRule="auto"/>
        <w:ind w:left="397" w:firstLine="709"/>
        <w:jc w:val="both"/>
        <w:rPr>
          <w:rFonts w:ascii="Times New Roman" w:hAnsi="Times New Roman" w:cs="Times New Roman"/>
          <w:b/>
          <w:i/>
          <w:sz w:val="28"/>
          <w:szCs w:val="28"/>
        </w:rPr>
      </w:pPr>
      <w:r w:rsidRPr="00107CA0">
        <w:rPr>
          <w:rFonts w:ascii="Times New Roman" w:hAnsi="Times New Roman" w:cs="Times New Roman"/>
          <w:sz w:val="28"/>
          <w:szCs w:val="28"/>
        </w:rPr>
        <w:t>стійкий інтерес учнів до запропонованого змісту курсу</w:t>
      </w:r>
      <w:r>
        <w:rPr>
          <w:rFonts w:ascii="Times New Roman" w:hAnsi="Times New Roman" w:cs="Times New Roman"/>
          <w:sz w:val="28"/>
          <w:szCs w:val="28"/>
        </w:rPr>
        <w:t xml:space="preserve"> та наукової діяльності;</w:t>
      </w:r>
    </w:p>
    <w:p w:rsidR="001317A1" w:rsidRPr="00D02994" w:rsidRDefault="001317A1" w:rsidP="000C2A23">
      <w:pPr>
        <w:pStyle w:val="a7"/>
        <w:widowControl w:val="0"/>
        <w:numPr>
          <w:ilvl w:val="0"/>
          <w:numId w:val="13"/>
        </w:numPr>
        <w:spacing w:after="0" w:line="360" w:lineRule="auto"/>
        <w:ind w:left="397" w:firstLine="709"/>
        <w:jc w:val="both"/>
        <w:rPr>
          <w:rFonts w:ascii="Times New Roman" w:hAnsi="Times New Roman" w:cs="Times New Roman"/>
          <w:sz w:val="28"/>
          <w:szCs w:val="28"/>
        </w:rPr>
      </w:pPr>
      <w:r w:rsidRPr="00D02994">
        <w:rPr>
          <w:rFonts w:ascii="Times New Roman" w:hAnsi="Times New Roman" w:cs="Times New Roman"/>
          <w:sz w:val="28"/>
          <w:szCs w:val="28"/>
        </w:rPr>
        <w:t xml:space="preserve">пошук в </w:t>
      </w:r>
      <w:r>
        <w:rPr>
          <w:rFonts w:ascii="Times New Roman" w:hAnsi="Times New Roman" w:cs="Times New Roman"/>
          <w:sz w:val="28"/>
          <w:szCs w:val="28"/>
        </w:rPr>
        <w:t>історичних джерелах різного типу</w:t>
      </w:r>
      <w:r w:rsidRPr="00D02994">
        <w:rPr>
          <w:rFonts w:ascii="Times New Roman" w:hAnsi="Times New Roman" w:cs="Times New Roman"/>
          <w:sz w:val="28"/>
          <w:szCs w:val="28"/>
        </w:rPr>
        <w:t xml:space="preserve"> (в матеріальних </w:t>
      </w:r>
      <w:r>
        <w:rPr>
          <w:rFonts w:ascii="Times New Roman" w:hAnsi="Times New Roman" w:cs="Times New Roman"/>
          <w:sz w:val="28"/>
          <w:szCs w:val="28"/>
        </w:rPr>
        <w:t xml:space="preserve">пам’ятках, </w:t>
      </w:r>
      <w:r w:rsidRPr="00D02994">
        <w:rPr>
          <w:rFonts w:ascii="Times New Roman" w:hAnsi="Times New Roman" w:cs="Times New Roman"/>
          <w:sz w:val="28"/>
          <w:szCs w:val="28"/>
        </w:rPr>
        <w:t>історичних</w:t>
      </w:r>
      <w:r>
        <w:rPr>
          <w:rFonts w:ascii="Times New Roman" w:hAnsi="Times New Roman" w:cs="Times New Roman"/>
          <w:sz w:val="28"/>
          <w:szCs w:val="28"/>
        </w:rPr>
        <w:t xml:space="preserve">  текстах</w:t>
      </w:r>
      <w:r w:rsidRPr="00D02994">
        <w:rPr>
          <w:rFonts w:ascii="Times New Roman" w:hAnsi="Times New Roman" w:cs="Times New Roman"/>
          <w:sz w:val="28"/>
          <w:szCs w:val="28"/>
        </w:rPr>
        <w:t>) інформації про події та явища минулого</w:t>
      </w:r>
      <w:r>
        <w:rPr>
          <w:rFonts w:ascii="Times New Roman" w:hAnsi="Times New Roman" w:cs="Times New Roman"/>
          <w:sz w:val="28"/>
          <w:szCs w:val="28"/>
        </w:rPr>
        <w:t>;</w:t>
      </w:r>
    </w:p>
    <w:p w:rsidR="001317A1" w:rsidRDefault="001317A1" w:rsidP="000C2A23">
      <w:pPr>
        <w:pStyle w:val="a7"/>
        <w:widowControl w:val="0"/>
        <w:numPr>
          <w:ilvl w:val="0"/>
          <w:numId w:val="13"/>
        </w:numPr>
        <w:spacing w:after="0" w:line="360" w:lineRule="auto"/>
        <w:ind w:left="397" w:firstLine="709"/>
        <w:jc w:val="both"/>
        <w:rPr>
          <w:rFonts w:ascii="Times New Roman" w:hAnsi="Times New Roman" w:cs="Times New Roman"/>
          <w:sz w:val="28"/>
          <w:szCs w:val="28"/>
        </w:rPr>
      </w:pPr>
      <w:r w:rsidRPr="0089166C">
        <w:rPr>
          <w:rFonts w:ascii="Times New Roman" w:hAnsi="Times New Roman" w:cs="Times New Roman"/>
          <w:sz w:val="28"/>
          <w:szCs w:val="28"/>
        </w:rPr>
        <w:t xml:space="preserve"> вміння застосовувати історичні знання</w:t>
      </w:r>
      <w:r>
        <w:rPr>
          <w:rFonts w:ascii="Times New Roman" w:hAnsi="Times New Roman" w:cs="Times New Roman"/>
          <w:sz w:val="28"/>
          <w:szCs w:val="28"/>
        </w:rPr>
        <w:t xml:space="preserve"> практично</w:t>
      </w:r>
      <w:r w:rsidRPr="0089166C">
        <w:rPr>
          <w:rFonts w:ascii="Times New Roman" w:hAnsi="Times New Roman" w:cs="Times New Roman"/>
          <w:sz w:val="28"/>
          <w:szCs w:val="28"/>
        </w:rPr>
        <w:t>.</w:t>
      </w:r>
    </w:p>
    <w:p w:rsidR="001317A1" w:rsidRDefault="001317A1" w:rsidP="000C2A23">
      <w:pPr>
        <w:pStyle w:val="a7"/>
        <w:widowControl w:val="0"/>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Після важливого етапу організаційних питань вчитель, який розробляє цей документ повинен сформуювати зміст програми, до якого належать теми спецкурсу з короткою їх характеристикою. Тобто, що будуть вивчати і досліджувати учні на кожному занятті. </w:t>
      </w:r>
    </w:p>
    <w:p w:rsidR="001317A1" w:rsidRPr="0089166C" w:rsidRDefault="001317A1" w:rsidP="000C2A23">
      <w:pPr>
        <w:pStyle w:val="a7"/>
        <w:widowControl w:val="0"/>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t>Орієнтований зміст програми має такий вигляд:</w:t>
      </w:r>
    </w:p>
    <w:p w:rsidR="001317A1" w:rsidRPr="00584DAF" w:rsidRDefault="001317A1" w:rsidP="000C2A23">
      <w:pPr>
        <w:widowControl w:val="0"/>
        <w:spacing w:after="0" w:line="360" w:lineRule="auto"/>
        <w:ind w:left="397"/>
        <w:jc w:val="both"/>
        <w:rPr>
          <w:rFonts w:ascii="Times New Roman" w:hAnsi="Times New Roman" w:cs="Times New Roman"/>
          <w:sz w:val="28"/>
          <w:szCs w:val="28"/>
        </w:rPr>
      </w:pPr>
      <w:bookmarkStart w:id="14" w:name="OLE_LINK1"/>
      <w:bookmarkStart w:id="15" w:name="OLE_LINK2"/>
      <w:r w:rsidRPr="00584DAF">
        <w:rPr>
          <w:rFonts w:ascii="Times New Roman" w:hAnsi="Times New Roman" w:cs="Times New Roman"/>
          <w:b/>
          <w:sz w:val="28"/>
          <w:szCs w:val="28"/>
        </w:rPr>
        <w:t xml:space="preserve">Розділ1. Вступ. Зародження фашизму. </w:t>
      </w:r>
    </w:p>
    <w:p w:rsidR="001317A1" w:rsidRDefault="001317A1" w:rsidP="000C2A23">
      <w:pPr>
        <w:widowControl w:val="0"/>
        <w:spacing w:after="0" w:line="360" w:lineRule="auto"/>
        <w:ind w:left="397"/>
        <w:jc w:val="both"/>
        <w:rPr>
          <w:rFonts w:ascii="Times New Roman" w:hAnsi="Times New Roman" w:cs="Times New Roman"/>
          <w:sz w:val="28"/>
          <w:szCs w:val="28"/>
        </w:rPr>
      </w:pPr>
      <w:r w:rsidRPr="00AD7E4A">
        <w:rPr>
          <w:rFonts w:ascii="Times New Roman" w:hAnsi="Times New Roman" w:cs="Times New Roman"/>
          <w:b/>
          <w:sz w:val="28"/>
          <w:szCs w:val="28"/>
        </w:rPr>
        <w:t>Тема 1-2.</w:t>
      </w:r>
      <w:r>
        <w:rPr>
          <w:rFonts w:ascii="Times New Roman" w:hAnsi="Times New Roman" w:cs="Times New Roman"/>
          <w:sz w:val="28"/>
          <w:szCs w:val="28"/>
        </w:rPr>
        <w:t xml:space="preserve"> </w:t>
      </w:r>
      <w:r w:rsidRPr="0001211F">
        <w:rPr>
          <w:rFonts w:ascii="Times New Roman" w:hAnsi="Times New Roman" w:cs="Times New Roman"/>
          <w:b/>
          <w:sz w:val="28"/>
          <w:szCs w:val="28"/>
        </w:rPr>
        <w:t>Історія</w:t>
      </w:r>
      <w:r>
        <w:rPr>
          <w:rFonts w:ascii="Times New Roman" w:hAnsi="Times New Roman" w:cs="Times New Roman"/>
          <w:b/>
          <w:sz w:val="28"/>
          <w:szCs w:val="28"/>
        </w:rPr>
        <w:t xml:space="preserve"> походження</w:t>
      </w:r>
      <w:r w:rsidRPr="0001211F">
        <w:rPr>
          <w:rFonts w:ascii="Times New Roman" w:hAnsi="Times New Roman" w:cs="Times New Roman"/>
          <w:b/>
          <w:sz w:val="28"/>
          <w:szCs w:val="28"/>
        </w:rPr>
        <w:t xml:space="preserve"> фашизму у світі.</w:t>
      </w:r>
      <w:r>
        <w:rPr>
          <w:rFonts w:ascii="Times New Roman" w:hAnsi="Times New Roman" w:cs="Times New Roman"/>
          <w:sz w:val="28"/>
          <w:szCs w:val="28"/>
        </w:rPr>
        <w:t xml:space="preserve"> </w:t>
      </w:r>
    </w:p>
    <w:p w:rsidR="001317A1" w:rsidRPr="00E13658" w:rsidRDefault="001317A1" w:rsidP="000C2A23">
      <w:pPr>
        <w:widowControl w:val="0"/>
        <w:spacing w:after="0" w:line="360" w:lineRule="auto"/>
        <w:ind w:left="397"/>
        <w:jc w:val="both"/>
        <w:rPr>
          <w:rFonts w:ascii="Times New Roman" w:hAnsi="Times New Roman" w:cs="Times New Roman"/>
          <w:b/>
          <w:sz w:val="28"/>
          <w:szCs w:val="28"/>
        </w:rPr>
      </w:pPr>
      <w:r>
        <w:rPr>
          <w:rFonts w:ascii="Times New Roman" w:hAnsi="Times New Roman" w:cs="Times New Roman"/>
          <w:sz w:val="28"/>
          <w:szCs w:val="28"/>
        </w:rPr>
        <w:tab/>
        <w:t>Пояснення учасникам спецкурсу мети та основних завдань. Виокремлення основних наукових термінів курсу: фашисти, еволюція, націонал-соціаліти, антифашизм, антисемінтизм та їх роз’яснення. Дослідження розповсюдження фашизму в Європі</w:t>
      </w:r>
    </w:p>
    <w:p w:rsidR="001317A1" w:rsidRDefault="001317A1" w:rsidP="000C2A23">
      <w:pPr>
        <w:widowControl w:val="0"/>
        <w:spacing w:after="0" w:line="360" w:lineRule="auto"/>
        <w:ind w:left="397"/>
        <w:jc w:val="both"/>
        <w:rPr>
          <w:rFonts w:ascii="Times New Roman" w:hAnsi="Times New Roman" w:cs="Times New Roman"/>
          <w:sz w:val="28"/>
          <w:szCs w:val="28"/>
        </w:rPr>
      </w:pPr>
      <w:r w:rsidRPr="00AD7E4A">
        <w:rPr>
          <w:rFonts w:ascii="Times New Roman" w:hAnsi="Times New Roman" w:cs="Times New Roman"/>
          <w:b/>
          <w:sz w:val="28"/>
          <w:szCs w:val="28"/>
        </w:rPr>
        <w:t>Тема 3.</w:t>
      </w:r>
      <w:r>
        <w:rPr>
          <w:rFonts w:ascii="Times New Roman" w:hAnsi="Times New Roman" w:cs="Times New Roman"/>
          <w:sz w:val="28"/>
          <w:szCs w:val="28"/>
        </w:rPr>
        <w:t xml:space="preserve"> </w:t>
      </w:r>
      <w:r w:rsidRPr="00E13658">
        <w:rPr>
          <w:rFonts w:ascii="Times New Roman" w:hAnsi="Times New Roman" w:cs="Times New Roman"/>
          <w:b/>
          <w:sz w:val="28"/>
          <w:szCs w:val="28"/>
        </w:rPr>
        <w:t>Етимологія поняття «фашизм», «фашисти».</w:t>
      </w:r>
      <w:r>
        <w:rPr>
          <w:rFonts w:ascii="Times New Roman" w:hAnsi="Times New Roman" w:cs="Times New Roman"/>
          <w:sz w:val="28"/>
          <w:szCs w:val="28"/>
        </w:rPr>
        <w:t xml:space="preserve"> </w:t>
      </w:r>
    </w:p>
    <w:p w:rsidR="001317A1" w:rsidRPr="00E13658" w:rsidRDefault="001317A1" w:rsidP="000C2A23">
      <w:pPr>
        <w:widowControl w:val="0"/>
        <w:spacing w:after="0" w:line="360" w:lineRule="auto"/>
        <w:ind w:left="397" w:firstLine="708"/>
        <w:jc w:val="both"/>
        <w:rPr>
          <w:rFonts w:ascii="Times New Roman" w:hAnsi="Times New Roman" w:cs="Times New Roman"/>
          <w:sz w:val="28"/>
          <w:szCs w:val="28"/>
        </w:rPr>
      </w:pPr>
      <w:r>
        <w:rPr>
          <w:rFonts w:ascii="Times New Roman" w:hAnsi="Times New Roman" w:cs="Times New Roman"/>
          <w:sz w:val="28"/>
          <w:szCs w:val="28"/>
        </w:rPr>
        <w:t xml:space="preserve">Основні представники серед фашистів та їх просопографічний портрет. Теорія фашизму. Прихід до влади фашистів та популяризація його серед населення.  Соціально-політичне коріння фашизму. </w:t>
      </w:r>
    </w:p>
    <w:p w:rsidR="001317A1" w:rsidRDefault="001317A1" w:rsidP="000C2A23">
      <w:pPr>
        <w:widowControl w:val="0"/>
        <w:spacing w:after="0" w:line="360" w:lineRule="auto"/>
        <w:ind w:left="397"/>
        <w:jc w:val="both"/>
        <w:rPr>
          <w:rFonts w:ascii="Times New Roman" w:hAnsi="Times New Roman" w:cs="Times New Roman"/>
          <w:b/>
          <w:sz w:val="28"/>
          <w:szCs w:val="28"/>
        </w:rPr>
      </w:pPr>
      <w:r w:rsidRPr="00E13658">
        <w:rPr>
          <w:rFonts w:ascii="Times New Roman" w:hAnsi="Times New Roman" w:cs="Times New Roman"/>
          <w:b/>
          <w:sz w:val="28"/>
          <w:szCs w:val="28"/>
        </w:rPr>
        <w:t xml:space="preserve">Тема 4-5. </w:t>
      </w:r>
      <w:r w:rsidRPr="00AD7E4A">
        <w:rPr>
          <w:rFonts w:ascii="Times New Roman" w:hAnsi="Times New Roman" w:cs="Times New Roman"/>
          <w:b/>
          <w:sz w:val="28"/>
          <w:szCs w:val="28"/>
        </w:rPr>
        <w:t>Течії фашизму.</w:t>
      </w:r>
    </w:p>
    <w:p w:rsidR="001317A1" w:rsidRPr="00E13658" w:rsidRDefault="001317A1" w:rsidP="000C2A23">
      <w:pPr>
        <w:widowControl w:val="0"/>
        <w:spacing w:after="0" w:line="360" w:lineRule="auto"/>
        <w:ind w:left="397" w:firstLine="708"/>
        <w:jc w:val="both"/>
        <w:rPr>
          <w:rFonts w:ascii="Times New Roman" w:hAnsi="Times New Roman" w:cs="Times New Roman"/>
          <w:sz w:val="28"/>
          <w:szCs w:val="28"/>
        </w:rPr>
      </w:pPr>
      <w:r>
        <w:rPr>
          <w:rFonts w:ascii="Times New Roman" w:hAnsi="Times New Roman" w:cs="Times New Roman"/>
          <w:sz w:val="28"/>
          <w:szCs w:val="28"/>
        </w:rPr>
        <w:t>Порівняльна характеристика фашизму у різних куточках світу. Відмінність фашизму від нацизму. Відомі праці фашистів. Робота з історичними джерелами.</w:t>
      </w:r>
    </w:p>
    <w:p w:rsidR="001317A1" w:rsidRDefault="001317A1" w:rsidP="000C2A23">
      <w:pPr>
        <w:widowControl w:val="0"/>
        <w:spacing w:after="0" w:line="360" w:lineRule="auto"/>
        <w:ind w:left="397"/>
        <w:jc w:val="both"/>
        <w:rPr>
          <w:rFonts w:ascii="Times New Roman" w:hAnsi="Times New Roman" w:cs="Times New Roman"/>
          <w:b/>
          <w:sz w:val="28"/>
          <w:szCs w:val="28"/>
        </w:rPr>
      </w:pPr>
      <w:r w:rsidRPr="00E13658">
        <w:rPr>
          <w:rFonts w:ascii="Times New Roman" w:hAnsi="Times New Roman" w:cs="Times New Roman"/>
          <w:b/>
          <w:sz w:val="28"/>
          <w:szCs w:val="28"/>
        </w:rPr>
        <w:t>Тема 6.</w:t>
      </w:r>
      <w:r>
        <w:rPr>
          <w:rFonts w:ascii="Times New Roman" w:hAnsi="Times New Roman" w:cs="Times New Roman"/>
          <w:b/>
          <w:sz w:val="28"/>
          <w:szCs w:val="28"/>
        </w:rPr>
        <w:t xml:space="preserve"> Зародження фаш</w:t>
      </w:r>
      <w:r w:rsidRPr="00E13658">
        <w:rPr>
          <w:rFonts w:ascii="Times New Roman" w:hAnsi="Times New Roman" w:cs="Times New Roman"/>
          <w:b/>
          <w:sz w:val="28"/>
          <w:szCs w:val="28"/>
        </w:rPr>
        <w:t>изму у Британії.</w:t>
      </w:r>
    </w:p>
    <w:p w:rsidR="001317A1" w:rsidRPr="00E13658" w:rsidRDefault="001317A1" w:rsidP="000C2A23">
      <w:pPr>
        <w:widowControl w:val="0"/>
        <w:spacing w:after="0" w:line="360" w:lineRule="auto"/>
        <w:ind w:left="397"/>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Передумови та причини виникнення. Становлення партії.  Політична концепція партії. </w:t>
      </w:r>
    </w:p>
    <w:p w:rsidR="001317A1" w:rsidRDefault="001317A1" w:rsidP="000C2A23">
      <w:pPr>
        <w:widowControl w:val="0"/>
        <w:spacing w:after="0" w:line="360" w:lineRule="auto"/>
        <w:ind w:left="397"/>
        <w:jc w:val="both"/>
        <w:rPr>
          <w:rFonts w:ascii="Times New Roman" w:hAnsi="Times New Roman" w:cs="Times New Roman"/>
          <w:b/>
          <w:sz w:val="28"/>
          <w:szCs w:val="28"/>
        </w:rPr>
      </w:pPr>
      <w:r w:rsidRPr="00E13658">
        <w:rPr>
          <w:rFonts w:ascii="Times New Roman" w:hAnsi="Times New Roman" w:cs="Times New Roman"/>
          <w:b/>
          <w:sz w:val="28"/>
          <w:szCs w:val="28"/>
        </w:rPr>
        <w:t>Тема</w:t>
      </w:r>
      <w:r>
        <w:rPr>
          <w:rFonts w:ascii="Times New Roman" w:hAnsi="Times New Roman" w:cs="Times New Roman"/>
          <w:b/>
          <w:sz w:val="28"/>
          <w:szCs w:val="28"/>
        </w:rPr>
        <w:t xml:space="preserve"> 7. Ієрархічна драбина Британського союзу фашистів.</w:t>
      </w:r>
    </w:p>
    <w:p w:rsidR="001317A1" w:rsidRPr="00E13658" w:rsidRDefault="001317A1" w:rsidP="000C2A23">
      <w:pPr>
        <w:widowControl w:val="0"/>
        <w:spacing w:after="0" w:line="360" w:lineRule="auto"/>
        <w:ind w:left="397"/>
        <w:jc w:val="both"/>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sz w:val="28"/>
          <w:szCs w:val="28"/>
        </w:rPr>
        <w:t>З</w:t>
      </w:r>
      <w:r w:rsidRPr="00E13658">
        <w:rPr>
          <w:rFonts w:ascii="Times New Roman" w:hAnsi="Times New Roman" w:cs="Times New Roman"/>
          <w:sz w:val="28"/>
          <w:szCs w:val="28"/>
        </w:rPr>
        <w:t>агальнонаціональні, районні керівники, офіцери і рядові</w:t>
      </w:r>
      <w:r>
        <w:rPr>
          <w:rFonts w:ascii="Times New Roman" w:hAnsi="Times New Roman" w:cs="Times New Roman"/>
          <w:sz w:val="28"/>
          <w:szCs w:val="28"/>
        </w:rPr>
        <w:t>. Їх посадові повноваження. Відомі представники. Функційовання «Январського клубу».</w:t>
      </w:r>
    </w:p>
    <w:p w:rsidR="001317A1" w:rsidRPr="00BE0E05" w:rsidRDefault="001317A1" w:rsidP="000C2A23">
      <w:pPr>
        <w:widowControl w:val="0"/>
        <w:spacing w:after="0" w:line="360" w:lineRule="auto"/>
        <w:ind w:left="397"/>
        <w:jc w:val="both"/>
        <w:rPr>
          <w:rFonts w:ascii="Times New Roman" w:hAnsi="Times New Roman" w:cs="Times New Roman"/>
          <w:b/>
          <w:i/>
          <w:sz w:val="28"/>
          <w:szCs w:val="28"/>
        </w:rPr>
      </w:pPr>
      <w:r w:rsidRPr="00BE0E05">
        <w:rPr>
          <w:rFonts w:ascii="Times New Roman" w:hAnsi="Times New Roman" w:cs="Times New Roman"/>
          <w:b/>
          <w:i/>
          <w:sz w:val="28"/>
          <w:szCs w:val="28"/>
        </w:rPr>
        <w:t>Розділ 2.</w:t>
      </w:r>
      <w:r>
        <w:rPr>
          <w:rFonts w:ascii="Times New Roman" w:hAnsi="Times New Roman" w:cs="Times New Roman"/>
          <w:b/>
          <w:i/>
          <w:sz w:val="28"/>
          <w:szCs w:val="28"/>
        </w:rPr>
        <w:t xml:space="preserve"> Діяльність союзу.</w:t>
      </w:r>
    </w:p>
    <w:p w:rsidR="001317A1" w:rsidRDefault="001317A1" w:rsidP="000C2A23">
      <w:pPr>
        <w:widowControl w:val="0"/>
        <w:spacing w:after="0" w:line="360" w:lineRule="auto"/>
        <w:ind w:left="397"/>
        <w:jc w:val="both"/>
        <w:rPr>
          <w:rFonts w:ascii="Times New Roman" w:hAnsi="Times New Roman" w:cs="Times New Roman"/>
          <w:b/>
          <w:sz w:val="28"/>
          <w:szCs w:val="28"/>
        </w:rPr>
      </w:pPr>
      <w:r w:rsidRPr="00E13658">
        <w:rPr>
          <w:rFonts w:ascii="Times New Roman" w:hAnsi="Times New Roman" w:cs="Times New Roman"/>
          <w:b/>
          <w:sz w:val="28"/>
          <w:szCs w:val="28"/>
        </w:rPr>
        <w:t xml:space="preserve">Тема 9. Історичний портрет О. Мослі. </w:t>
      </w:r>
    </w:p>
    <w:p w:rsidR="001317A1" w:rsidRPr="003D6087" w:rsidRDefault="001317A1" w:rsidP="000C2A23">
      <w:pPr>
        <w:widowControl w:val="0"/>
        <w:spacing w:after="0" w:line="360" w:lineRule="auto"/>
        <w:ind w:left="397"/>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Біографічні дані. О.Мослі у спогадах сучасників. Ідеологія. Прихильники Мослі. Основні види його діяльності. Політична діяльність. Його роль у </w:t>
      </w:r>
      <w:r>
        <w:rPr>
          <w:rFonts w:ascii="Times New Roman" w:hAnsi="Times New Roman" w:cs="Times New Roman"/>
          <w:sz w:val="28"/>
          <w:szCs w:val="28"/>
        </w:rPr>
        <w:lastRenderedPageBreak/>
        <w:t>Британському союзі фашистів. Місце бразу О. Мослі у культурі.</w:t>
      </w:r>
    </w:p>
    <w:p w:rsidR="001317A1" w:rsidRDefault="001317A1" w:rsidP="000C2A23">
      <w:pPr>
        <w:widowControl w:val="0"/>
        <w:spacing w:after="0" w:line="360" w:lineRule="auto"/>
        <w:ind w:left="397"/>
        <w:jc w:val="both"/>
        <w:rPr>
          <w:rFonts w:ascii="Times New Roman" w:hAnsi="Times New Roman" w:cs="Times New Roman"/>
          <w:b/>
          <w:sz w:val="28"/>
          <w:szCs w:val="28"/>
        </w:rPr>
      </w:pPr>
      <w:r w:rsidRPr="00136085">
        <w:rPr>
          <w:rFonts w:ascii="Times New Roman" w:hAnsi="Times New Roman" w:cs="Times New Roman"/>
          <w:b/>
          <w:sz w:val="28"/>
          <w:szCs w:val="28"/>
        </w:rPr>
        <w:t>Тема 10-13.</w:t>
      </w:r>
      <w:r>
        <w:rPr>
          <w:rFonts w:ascii="Times New Roman" w:hAnsi="Times New Roman" w:cs="Times New Roman"/>
          <w:b/>
          <w:sz w:val="28"/>
          <w:szCs w:val="28"/>
        </w:rPr>
        <w:t xml:space="preserve">  Мітинг «Олімпія».</w:t>
      </w:r>
    </w:p>
    <w:p w:rsidR="001317A1" w:rsidRPr="0087221E" w:rsidRDefault="001317A1" w:rsidP="000C2A23">
      <w:pPr>
        <w:widowControl w:val="0"/>
        <w:spacing w:after="0" w:line="360" w:lineRule="auto"/>
        <w:ind w:left="397"/>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Історичне значення мітингу. Його підґрунтя. Основні учасники. Хід подій. Лозунги. </w:t>
      </w:r>
    </w:p>
    <w:p w:rsidR="001317A1" w:rsidRDefault="001317A1" w:rsidP="000C2A23">
      <w:pPr>
        <w:widowControl w:val="0"/>
        <w:spacing w:after="0" w:line="360" w:lineRule="auto"/>
        <w:ind w:left="397"/>
        <w:jc w:val="both"/>
        <w:rPr>
          <w:rFonts w:ascii="Times New Roman" w:hAnsi="Times New Roman" w:cs="Times New Roman"/>
          <w:b/>
          <w:sz w:val="28"/>
          <w:szCs w:val="28"/>
        </w:rPr>
      </w:pPr>
      <w:r w:rsidRPr="0087221E">
        <w:rPr>
          <w:rFonts w:ascii="Times New Roman" w:hAnsi="Times New Roman" w:cs="Times New Roman"/>
          <w:b/>
          <w:sz w:val="28"/>
          <w:szCs w:val="28"/>
        </w:rPr>
        <w:t>Тема 14</w:t>
      </w:r>
      <w:r>
        <w:rPr>
          <w:rFonts w:ascii="Times New Roman" w:hAnsi="Times New Roman" w:cs="Times New Roman"/>
          <w:b/>
          <w:sz w:val="28"/>
          <w:szCs w:val="28"/>
        </w:rPr>
        <w:t>-17</w:t>
      </w:r>
      <w:r w:rsidRPr="0087221E">
        <w:rPr>
          <w:rFonts w:ascii="Times New Roman" w:hAnsi="Times New Roman" w:cs="Times New Roman"/>
          <w:b/>
          <w:sz w:val="28"/>
          <w:szCs w:val="28"/>
        </w:rPr>
        <w:t xml:space="preserve">. </w:t>
      </w:r>
      <w:r>
        <w:rPr>
          <w:rFonts w:ascii="Times New Roman" w:hAnsi="Times New Roman" w:cs="Times New Roman"/>
          <w:b/>
          <w:sz w:val="28"/>
          <w:szCs w:val="28"/>
        </w:rPr>
        <w:t>Молодіжні організації та пропаганда фашизму.</w:t>
      </w:r>
    </w:p>
    <w:p w:rsidR="001317A1" w:rsidRPr="00584DAF" w:rsidRDefault="001317A1" w:rsidP="000C2A23">
      <w:pPr>
        <w:widowControl w:val="0"/>
        <w:spacing w:after="0" w:line="360" w:lineRule="auto"/>
        <w:ind w:left="397"/>
        <w:jc w:val="both"/>
        <w:rPr>
          <w:rFonts w:ascii="Times New Roman" w:hAnsi="Times New Roman" w:cs="Times New Roman"/>
          <w:sz w:val="28"/>
          <w:szCs w:val="28"/>
        </w:rPr>
      </w:pPr>
      <w:r>
        <w:rPr>
          <w:rFonts w:ascii="Times New Roman" w:hAnsi="Times New Roman" w:cs="Times New Roman"/>
          <w:sz w:val="28"/>
          <w:szCs w:val="28"/>
        </w:rPr>
        <w:tab/>
        <w:t xml:space="preserve">Які існували молодіжні організації за підтримки союзу. Їх мета та стратегії. Соціальна складова організацій. Основні представники та течії. Вплив на оточення.  Історичне значення цих організацій. </w:t>
      </w:r>
    </w:p>
    <w:p w:rsidR="001317A1" w:rsidRDefault="001317A1" w:rsidP="000C2A23">
      <w:pPr>
        <w:widowControl w:val="0"/>
        <w:spacing w:after="0" w:line="360" w:lineRule="auto"/>
        <w:ind w:left="397"/>
        <w:jc w:val="both"/>
        <w:rPr>
          <w:rFonts w:ascii="Times New Roman" w:hAnsi="Times New Roman" w:cs="Times New Roman"/>
          <w:b/>
          <w:sz w:val="28"/>
          <w:szCs w:val="28"/>
        </w:rPr>
      </w:pPr>
      <w:r>
        <w:rPr>
          <w:rFonts w:ascii="Times New Roman" w:hAnsi="Times New Roman" w:cs="Times New Roman"/>
          <w:b/>
          <w:sz w:val="28"/>
          <w:szCs w:val="28"/>
        </w:rPr>
        <w:t>Тема 17-18</w:t>
      </w:r>
      <w:r w:rsidRPr="002E734E">
        <w:rPr>
          <w:rFonts w:ascii="Times New Roman" w:hAnsi="Times New Roman" w:cs="Times New Roman"/>
          <w:b/>
          <w:sz w:val="28"/>
          <w:szCs w:val="28"/>
        </w:rPr>
        <w:t>.</w:t>
      </w:r>
      <w:r>
        <w:rPr>
          <w:rFonts w:ascii="Times New Roman" w:hAnsi="Times New Roman" w:cs="Times New Roman"/>
          <w:b/>
          <w:sz w:val="28"/>
          <w:szCs w:val="28"/>
        </w:rPr>
        <w:t xml:space="preserve"> </w:t>
      </w:r>
      <w:r w:rsidRPr="0087221E">
        <w:rPr>
          <w:rFonts w:ascii="Times New Roman" w:hAnsi="Times New Roman" w:cs="Times New Roman"/>
          <w:b/>
          <w:sz w:val="28"/>
          <w:szCs w:val="28"/>
        </w:rPr>
        <w:t xml:space="preserve">Суфражизм і фашизм. </w:t>
      </w:r>
    </w:p>
    <w:p w:rsidR="001317A1" w:rsidRPr="00584DAF" w:rsidRDefault="001317A1" w:rsidP="000C2A23">
      <w:pPr>
        <w:widowControl w:val="0"/>
        <w:spacing w:after="0" w:line="360" w:lineRule="auto"/>
        <w:ind w:left="397"/>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Розкриття поняття суфражизм, основні його представники. Значення. </w:t>
      </w:r>
    </w:p>
    <w:p w:rsidR="001317A1" w:rsidRDefault="001317A1" w:rsidP="000C2A23">
      <w:pPr>
        <w:widowControl w:val="0"/>
        <w:spacing w:after="0" w:line="360" w:lineRule="auto"/>
        <w:ind w:left="397"/>
        <w:jc w:val="both"/>
        <w:rPr>
          <w:rFonts w:ascii="Times New Roman" w:hAnsi="Times New Roman" w:cs="Times New Roman"/>
          <w:b/>
          <w:sz w:val="28"/>
          <w:szCs w:val="28"/>
        </w:rPr>
      </w:pPr>
      <w:r>
        <w:rPr>
          <w:rFonts w:ascii="Times New Roman" w:hAnsi="Times New Roman" w:cs="Times New Roman"/>
          <w:b/>
          <w:sz w:val="28"/>
          <w:szCs w:val="28"/>
        </w:rPr>
        <w:t>Тема 18-20</w:t>
      </w:r>
      <w:r w:rsidRPr="00584DAF">
        <w:rPr>
          <w:rFonts w:ascii="Times New Roman" w:hAnsi="Times New Roman" w:cs="Times New Roman"/>
          <w:b/>
          <w:sz w:val="28"/>
          <w:szCs w:val="28"/>
        </w:rPr>
        <w:t>.</w:t>
      </w:r>
      <w:r>
        <w:rPr>
          <w:rFonts w:ascii="Times New Roman" w:hAnsi="Times New Roman" w:cs="Times New Roman"/>
          <w:b/>
          <w:sz w:val="28"/>
          <w:szCs w:val="28"/>
        </w:rPr>
        <w:t xml:space="preserve"> Територіальна структура союзу.</w:t>
      </w:r>
    </w:p>
    <w:p w:rsidR="001317A1" w:rsidRPr="00C8772F" w:rsidRDefault="001317A1" w:rsidP="000C2A23">
      <w:pPr>
        <w:widowControl w:val="0"/>
        <w:spacing w:after="0" w:line="360" w:lineRule="auto"/>
        <w:ind w:left="397"/>
        <w:jc w:val="both"/>
        <w:rPr>
          <w:rFonts w:ascii="Times New Roman" w:hAnsi="Times New Roman" w:cs="Times New Roman"/>
          <w:sz w:val="28"/>
          <w:szCs w:val="28"/>
        </w:rPr>
      </w:pPr>
      <w:r>
        <w:rPr>
          <w:rFonts w:ascii="Times New Roman" w:hAnsi="Times New Roman" w:cs="Times New Roman"/>
          <w:sz w:val="28"/>
          <w:szCs w:val="28"/>
        </w:rPr>
        <w:tab/>
        <w:t xml:space="preserve">Стратегічні міста та територія зосередження союзу фашистів. Районні відділення та їх організація. Аналіз політичної ситуації у цих містах. </w:t>
      </w:r>
    </w:p>
    <w:p w:rsidR="001317A1" w:rsidRDefault="001317A1" w:rsidP="000C2A23">
      <w:pPr>
        <w:widowControl w:val="0"/>
        <w:spacing w:after="0" w:line="360" w:lineRule="auto"/>
        <w:ind w:left="397"/>
        <w:jc w:val="both"/>
        <w:rPr>
          <w:rFonts w:ascii="Times New Roman" w:hAnsi="Times New Roman" w:cs="Times New Roman"/>
          <w:b/>
          <w:sz w:val="28"/>
          <w:szCs w:val="28"/>
        </w:rPr>
      </w:pPr>
      <w:r w:rsidRPr="00584DAF">
        <w:rPr>
          <w:rFonts w:ascii="Times New Roman" w:hAnsi="Times New Roman" w:cs="Times New Roman"/>
          <w:b/>
          <w:sz w:val="28"/>
          <w:szCs w:val="28"/>
        </w:rPr>
        <w:t xml:space="preserve">Тема 21-22. </w:t>
      </w:r>
      <w:r>
        <w:rPr>
          <w:rFonts w:ascii="Times New Roman" w:hAnsi="Times New Roman" w:cs="Times New Roman"/>
          <w:b/>
          <w:sz w:val="28"/>
          <w:szCs w:val="28"/>
        </w:rPr>
        <w:t>Криза фашистської організації.</w:t>
      </w:r>
    </w:p>
    <w:p w:rsidR="001317A1" w:rsidRPr="00584DAF" w:rsidRDefault="001317A1" w:rsidP="000C2A23">
      <w:pPr>
        <w:widowControl w:val="0"/>
        <w:spacing w:after="0" w:line="360" w:lineRule="auto"/>
        <w:ind w:left="397"/>
        <w:jc w:val="both"/>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Поняття «чорносорочники». Поразка «Олімпії». Причини та наслідки. Скорочення числа представникв організації, причини та наслідки. </w:t>
      </w:r>
      <w:r w:rsidRPr="00584DAF">
        <w:rPr>
          <w:rFonts w:ascii="Times New Roman" w:hAnsi="Times New Roman" w:cs="Times New Roman"/>
          <w:b/>
          <w:sz w:val="28"/>
          <w:szCs w:val="28"/>
        </w:rPr>
        <w:t xml:space="preserve">   </w:t>
      </w:r>
    </w:p>
    <w:p w:rsidR="001317A1" w:rsidRPr="00BE0E05" w:rsidRDefault="001317A1" w:rsidP="000C2A23">
      <w:pPr>
        <w:widowControl w:val="0"/>
        <w:spacing w:after="0" w:line="360" w:lineRule="auto"/>
        <w:ind w:left="397"/>
        <w:jc w:val="both"/>
        <w:rPr>
          <w:rFonts w:ascii="Times New Roman" w:hAnsi="Times New Roman" w:cs="Times New Roman"/>
          <w:b/>
          <w:i/>
          <w:sz w:val="28"/>
          <w:szCs w:val="28"/>
        </w:rPr>
      </w:pPr>
      <w:r w:rsidRPr="00BE0E05">
        <w:rPr>
          <w:rFonts w:ascii="Times New Roman" w:hAnsi="Times New Roman" w:cs="Times New Roman"/>
          <w:b/>
          <w:i/>
          <w:sz w:val="28"/>
          <w:szCs w:val="28"/>
        </w:rPr>
        <w:t xml:space="preserve">Розділ 3. </w:t>
      </w:r>
      <w:r>
        <w:rPr>
          <w:rFonts w:ascii="Times New Roman" w:hAnsi="Times New Roman" w:cs="Times New Roman"/>
          <w:b/>
          <w:i/>
          <w:sz w:val="28"/>
          <w:szCs w:val="28"/>
        </w:rPr>
        <w:t xml:space="preserve">Занепад та історичне значення фашистського союзу у Британії. </w:t>
      </w:r>
    </w:p>
    <w:p w:rsidR="001317A1" w:rsidRPr="00732615" w:rsidRDefault="001317A1" w:rsidP="000C2A23">
      <w:pPr>
        <w:widowControl w:val="0"/>
        <w:spacing w:after="0" w:line="360" w:lineRule="auto"/>
        <w:ind w:left="397"/>
        <w:jc w:val="both"/>
        <w:rPr>
          <w:rFonts w:ascii="Times New Roman" w:hAnsi="Times New Roman" w:cs="Times New Roman"/>
          <w:b/>
          <w:sz w:val="28"/>
          <w:szCs w:val="28"/>
        </w:rPr>
      </w:pPr>
      <w:r>
        <w:rPr>
          <w:rFonts w:ascii="Times New Roman" w:hAnsi="Times New Roman" w:cs="Times New Roman"/>
          <w:b/>
          <w:sz w:val="28"/>
          <w:szCs w:val="28"/>
        </w:rPr>
        <w:t>Тема 23-25</w:t>
      </w:r>
      <w:r w:rsidRPr="00A560E3">
        <w:rPr>
          <w:rFonts w:ascii="Times New Roman" w:hAnsi="Times New Roman" w:cs="Times New Roman"/>
          <w:b/>
          <w:sz w:val="28"/>
          <w:szCs w:val="28"/>
        </w:rPr>
        <w:t>.</w:t>
      </w:r>
      <w:r>
        <w:rPr>
          <w:rFonts w:ascii="Times New Roman" w:hAnsi="Times New Roman" w:cs="Times New Roman"/>
          <w:b/>
          <w:sz w:val="28"/>
          <w:szCs w:val="28"/>
        </w:rPr>
        <w:t xml:space="preserve"> Період 1934-1935 рр. існування союзу.</w:t>
      </w:r>
    </w:p>
    <w:p w:rsidR="001317A1" w:rsidRPr="00732615" w:rsidRDefault="001317A1" w:rsidP="000C2A23">
      <w:pPr>
        <w:widowControl w:val="0"/>
        <w:spacing w:after="0" w:line="360" w:lineRule="auto"/>
        <w:ind w:left="397"/>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В</w:t>
      </w:r>
      <w:r w:rsidRPr="00732615">
        <w:rPr>
          <w:rFonts w:ascii="Times New Roman" w:hAnsi="Times New Roman" w:cs="Times New Roman"/>
          <w:sz w:val="28"/>
          <w:szCs w:val="28"/>
        </w:rPr>
        <w:t>иявити громадські сили, які протистояли БСФ, і визначити той вплив, який вони надали на характер розвитку фашистського Союзу.</w:t>
      </w:r>
    </w:p>
    <w:p w:rsidR="001317A1" w:rsidRDefault="001317A1" w:rsidP="000C2A23">
      <w:pPr>
        <w:widowControl w:val="0"/>
        <w:spacing w:after="0" w:line="360" w:lineRule="auto"/>
        <w:ind w:left="397"/>
        <w:jc w:val="both"/>
        <w:rPr>
          <w:rFonts w:ascii="Times New Roman" w:hAnsi="Times New Roman" w:cs="Times New Roman"/>
          <w:b/>
          <w:sz w:val="28"/>
          <w:szCs w:val="28"/>
        </w:rPr>
      </w:pPr>
      <w:r w:rsidRPr="00A560E3">
        <w:rPr>
          <w:rFonts w:ascii="Times New Roman" w:hAnsi="Times New Roman" w:cs="Times New Roman"/>
          <w:b/>
          <w:sz w:val="28"/>
          <w:szCs w:val="28"/>
        </w:rPr>
        <w:t>Тема 26-29.</w:t>
      </w:r>
      <w:r>
        <w:rPr>
          <w:rFonts w:ascii="Times New Roman" w:hAnsi="Times New Roman" w:cs="Times New Roman"/>
          <w:b/>
          <w:sz w:val="28"/>
          <w:szCs w:val="28"/>
        </w:rPr>
        <w:t xml:space="preserve"> Союз фашистів у культурі.</w:t>
      </w:r>
    </w:p>
    <w:p w:rsidR="001317A1" w:rsidRPr="005377AC" w:rsidRDefault="001317A1" w:rsidP="000C2A23">
      <w:pPr>
        <w:widowControl w:val="0"/>
        <w:spacing w:after="0" w:line="360" w:lineRule="auto"/>
        <w:ind w:left="397"/>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Перегляд фільмів, літератури з даної теми. Порівняння історичних фактів з інтерпретацією. </w:t>
      </w:r>
    </w:p>
    <w:p w:rsidR="001317A1" w:rsidRDefault="001317A1" w:rsidP="000C2A23">
      <w:pPr>
        <w:widowControl w:val="0"/>
        <w:spacing w:after="0" w:line="360" w:lineRule="auto"/>
        <w:ind w:left="397"/>
        <w:jc w:val="both"/>
        <w:rPr>
          <w:rFonts w:ascii="Times New Roman" w:hAnsi="Times New Roman" w:cs="Times New Roman"/>
          <w:b/>
          <w:sz w:val="28"/>
          <w:szCs w:val="28"/>
        </w:rPr>
      </w:pPr>
      <w:r w:rsidRPr="00A560E3">
        <w:rPr>
          <w:rFonts w:ascii="Times New Roman" w:hAnsi="Times New Roman" w:cs="Times New Roman"/>
          <w:b/>
          <w:sz w:val="28"/>
          <w:szCs w:val="28"/>
        </w:rPr>
        <w:t xml:space="preserve">Тема 30-31. Символіка Британського союзу фашистів. </w:t>
      </w:r>
      <w:r>
        <w:rPr>
          <w:rFonts w:ascii="Times New Roman" w:hAnsi="Times New Roman" w:cs="Times New Roman"/>
          <w:b/>
          <w:sz w:val="28"/>
          <w:szCs w:val="28"/>
        </w:rPr>
        <w:t>Ї</w:t>
      </w:r>
    </w:p>
    <w:p w:rsidR="001317A1" w:rsidRPr="00C8772F" w:rsidRDefault="001317A1" w:rsidP="000C2A23">
      <w:pPr>
        <w:widowControl w:val="0"/>
        <w:spacing w:after="0" w:line="360" w:lineRule="auto"/>
        <w:ind w:left="397"/>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Дослідити символіку, історію її походження, значення, ідеологічне підґрунтя. Робота з візуальними джерелами та їх співставлення. </w:t>
      </w:r>
    </w:p>
    <w:p w:rsidR="001317A1" w:rsidRDefault="001317A1" w:rsidP="000C2A23">
      <w:pPr>
        <w:widowControl w:val="0"/>
        <w:spacing w:after="0" w:line="360" w:lineRule="auto"/>
        <w:ind w:left="397"/>
        <w:jc w:val="both"/>
        <w:rPr>
          <w:rFonts w:ascii="Times New Roman" w:hAnsi="Times New Roman" w:cs="Times New Roman"/>
          <w:b/>
          <w:sz w:val="28"/>
          <w:szCs w:val="28"/>
        </w:rPr>
      </w:pPr>
      <w:r>
        <w:rPr>
          <w:rFonts w:ascii="Times New Roman" w:hAnsi="Times New Roman" w:cs="Times New Roman"/>
          <w:b/>
          <w:sz w:val="28"/>
          <w:szCs w:val="28"/>
        </w:rPr>
        <w:t>Тема 32</w:t>
      </w:r>
      <w:r w:rsidRPr="00A560E3">
        <w:rPr>
          <w:rFonts w:ascii="Times New Roman" w:hAnsi="Times New Roman" w:cs="Times New Roman"/>
          <w:b/>
          <w:sz w:val="28"/>
          <w:szCs w:val="28"/>
        </w:rPr>
        <w:t>-33. Наслідки дільності британських фашистів.</w:t>
      </w:r>
    </w:p>
    <w:p w:rsidR="001317A1" w:rsidRPr="00C8772F" w:rsidRDefault="001317A1" w:rsidP="000C2A23">
      <w:pPr>
        <w:pStyle w:val="a7"/>
        <w:spacing w:after="0" w:line="360" w:lineRule="auto"/>
        <w:ind w:left="397" w:firstLine="709"/>
        <w:jc w:val="both"/>
        <w:rPr>
          <w:rFonts w:ascii="Times New Roman" w:hAnsi="Times New Roman" w:cs="Times New Roman"/>
          <w:sz w:val="28"/>
          <w:szCs w:val="28"/>
        </w:rPr>
      </w:pPr>
      <w:r>
        <w:rPr>
          <w:rFonts w:ascii="Times New Roman" w:hAnsi="Times New Roman" w:cs="Times New Roman"/>
          <w:b/>
          <w:sz w:val="28"/>
          <w:szCs w:val="28"/>
        </w:rPr>
        <w:lastRenderedPageBreak/>
        <w:tab/>
      </w:r>
      <w:r w:rsidRPr="00C8772F">
        <w:rPr>
          <w:rFonts w:ascii="Times New Roman" w:hAnsi="Times New Roman" w:cs="Times New Roman"/>
          <w:sz w:val="28"/>
          <w:szCs w:val="28"/>
        </w:rPr>
        <w:t xml:space="preserve">Зясування наслідків союзу його історичного значення. Поділ на позитивне та негативне. </w:t>
      </w:r>
      <w:r>
        <w:rPr>
          <w:rFonts w:ascii="Times New Roman" w:hAnsi="Times New Roman" w:cs="Times New Roman"/>
          <w:sz w:val="28"/>
          <w:szCs w:val="28"/>
        </w:rPr>
        <w:t>Р</w:t>
      </w:r>
      <w:r w:rsidRPr="001E736D">
        <w:rPr>
          <w:rFonts w:ascii="Times New Roman" w:hAnsi="Times New Roman" w:cs="Times New Roman"/>
          <w:sz w:val="28"/>
          <w:szCs w:val="28"/>
        </w:rPr>
        <w:t xml:space="preserve">озкрити сутність теоретичних та практичних основ діяльності </w:t>
      </w:r>
      <w:r>
        <w:rPr>
          <w:rFonts w:ascii="Times New Roman" w:hAnsi="Times New Roman" w:cs="Times New Roman"/>
          <w:sz w:val="28"/>
          <w:szCs w:val="28"/>
        </w:rPr>
        <w:t>Британського союзу фашистів.</w:t>
      </w:r>
    </w:p>
    <w:p w:rsidR="001317A1" w:rsidRDefault="001317A1" w:rsidP="000C2A23">
      <w:pPr>
        <w:widowControl w:val="0"/>
        <w:spacing w:after="0" w:line="360" w:lineRule="auto"/>
        <w:ind w:left="397"/>
        <w:jc w:val="both"/>
        <w:rPr>
          <w:rFonts w:ascii="Times New Roman" w:hAnsi="Times New Roman" w:cs="Times New Roman"/>
          <w:b/>
          <w:sz w:val="28"/>
          <w:szCs w:val="28"/>
        </w:rPr>
      </w:pPr>
      <w:r w:rsidRPr="00A560E3">
        <w:rPr>
          <w:rFonts w:ascii="Times New Roman" w:hAnsi="Times New Roman" w:cs="Times New Roman"/>
          <w:b/>
          <w:sz w:val="28"/>
          <w:szCs w:val="28"/>
        </w:rPr>
        <w:t>Тема 34-35. Місце і значення союзу.</w:t>
      </w:r>
    </w:p>
    <w:p w:rsidR="00E7184A" w:rsidRPr="00E7184A" w:rsidRDefault="001317A1" w:rsidP="000C2A23">
      <w:pPr>
        <w:widowControl w:val="0"/>
        <w:spacing w:after="0" w:line="360" w:lineRule="auto"/>
        <w:ind w:left="397"/>
        <w:jc w:val="both"/>
        <w:rPr>
          <w:rFonts w:ascii="Times New Roman" w:hAnsi="Times New Roman" w:cs="Times New Roman"/>
          <w:sz w:val="28"/>
          <w:szCs w:val="28"/>
        </w:rPr>
      </w:pPr>
      <w:r>
        <w:rPr>
          <w:rFonts w:ascii="Times New Roman" w:hAnsi="Times New Roman" w:cs="Times New Roman"/>
          <w:sz w:val="28"/>
          <w:szCs w:val="28"/>
        </w:rPr>
        <w:tab/>
      </w:r>
      <w:r w:rsidRPr="00732615">
        <w:rPr>
          <w:rFonts w:ascii="Times New Roman" w:hAnsi="Times New Roman" w:cs="Times New Roman"/>
          <w:sz w:val="28"/>
          <w:szCs w:val="28"/>
        </w:rPr>
        <w:t>Проана</w:t>
      </w:r>
      <w:r>
        <w:rPr>
          <w:rFonts w:ascii="Times New Roman" w:hAnsi="Times New Roman" w:cs="Times New Roman"/>
          <w:sz w:val="28"/>
          <w:szCs w:val="28"/>
        </w:rPr>
        <w:t>лізувати стратегію і тактику союзу,</w:t>
      </w:r>
      <w:r w:rsidRPr="00732615">
        <w:rPr>
          <w:rFonts w:ascii="Times New Roman" w:hAnsi="Times New Roman" w:cs="Times New Roman"/>
          <w:sz w:val="28"/>
          <w:szCs w:val="28"/>
        </w:rPr>
        <w:t xml:space="preserve"> виділити основні етапи </w:t>
      </w:r>
      <w:r>
        <w:rPr>
          <w:rFonts w:ascii="Times New Roman" w:hAnsi="Times New Roman" w:cs="Times New Roman"/>
          <w:sz w:val="28"/>
          <w:szCs w:val="28"/>
        </w:rPr>
        <w:t xml:space="preserve">його </w:t>
      </w:r>
      <w:r w:rsidRPr="00732615">
        <w:rPr>
          <w:rFonts w:ascii="Times New Roman" w:hAnsi="Times New Roman" w:cs="Times New Roman"/>
          <w:sz w:val="28"/>
          <w:szCs w:val="28"/>
        </w:rPr>
        <w:t>діяльності</w:t>
      </w:r>
      <w:r>
        <w:rPr>
          <w:rFonts w:ascii="Times New Roman" w:hAnsi="Times New Roman" w:cs="Times New Roman"/>
          <w:sz w:val="28"/>
          <w:szCs w:val="28"/>
        </w:rPr>
        <w:t xml:space="preserve">. </w:t>
      </w:r>
      <w:bookmarkEnd w:id="14"/>
      <w:bookmarkEnd w:id="15"/>
    </w:p>
    <w:p w:rsidR="00E7184A" w:rsidRDefault="00E7184A" w:rsidP="00E7184A"/>
    <w:p w:rsidR="000C2A23" w:rsidRDefault="000C2A23" w:rsidP="00E7184A"/>
    <w:p w:rsidR="000C2A23" w:rsidRDefault="000C2A23" w:rsidP="00E7184A"/>
    <w:p w:rsidR="000C2A23" w:rsidRDefault="000C2A23" w:rsidP="00E7184A"/>
    <w:p w:rsidR="000C2A23" w:rsidRDefault="000C2A23" w:rsidP="00E7184A"/>
    <w:p w:rsidR="000C2A23" w:rsidRDefault="000C2A23" w:rsidP="00E7184A"/>
    <w:p w:rsidR="000C2A23" w:rsidRDefault="000C2A23" w:rsidP="00E7184A"/>
    <w:p w:rsidR="000C2A23" w:rsidRDefault="000C2A23" w:rsidP="00E7184A"/>
    <w:p w:rsidR="000C2A23" w:rsidRDefault="000C2A23" w:rsidP="00E7184A"/>
    <w:p w:rsidR="000C2A23" w:rsidRDefault="000C2A23" w:rsidP="00E7184A"/>
    <w:p w:rsidR="000C2A23" w:rsidRDefault="000C2A23" w:rsidP="00E7184A"/>
    <w:p w:rsidR="000C2A23" w:rsidRDefault="000C2A23" w:rsidP="00E7184A"/>
    <w:p w:rsidR="000C2A23" w:rsidRDefault="000C2A23" w:rsidP="00E7184A"/>
    <w:p w:rsidR="00EC2477" w:rsidRDefault="00EC2477" w:rsidP="00E7184A"/>
    <w:p w:rsidR="00EC2477" w:rsidRDefault="00EC2477" w:rsidP="00E7184A"/>
    <w:p w:rsidR="00EC2477" w:rsidRDefault="00EC2477" w:rsidP="00E7184A"/>
    <w:p w:rsidR="00EC2477" w:rsidRDefault="00EC2477" w:rsidP="00E7184A"/>
    <w:p w:rsidR="00EC2477" w:rsidRDefault="00EC2477" w:rsidP="00E7184A"/>
    <w:p w:rsidR="00EC2477" w:rsidRDefault="00EC2477" w:rsidP="00E7184A"/>
    <w:p w:rsidR="00EC2477" w:rsidRDefault="00EC2477" w:rsidP="00E7184A"/>
    <w:p w:rsidR="00EC2477" w:rsidRPr="00E7184A" w:rsidRDefault="00EC2477" w:rsidP="00E7184A"/>
    <w:p w:rsidR="009171B8" w:rsidRDefault="008F0164" w:rsidP="00856FCF">
      <w:pPr>
        <w:pStyle w:val="1"/>
      </w:pPr>
      <w:bookmarkStart w:id="16" w:name="_Toc90488531"/>
      <w:r w:rsidRPr="009C089B">
        <w:lastRenderedPageBreak/>
        <w:t>ВИСНОВКИ</w:t>
      </w:r>
      <w:bookmarkStart w:id="17" w:name="_GoBack"/>
      <w:bookmarkEnd w:id="16"/>
      <w:bookmarkEnd w:id="17"/>
    </w:p>
    <w:p w:rsidR="009171B8" w:rsidRDefault="009171B8" w:rsidP="009171B8">
      <w:pPr>
        <w:tabs>
          <w:tab w:val="left" w:pos="9781"/>
        </w:tabs>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9171B8" w:rsidRDefault="00E7184A"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Pr>
          <w:rFonts w:ascii="Times New Roman" w:eastAsia="HiddenHorzOCR" w:hAnsi="Times New Roman" w:cs="Times New Roman"/>
          <w:color w:val="000000" w:themeColor="text1"/>
          <w:sz w:val="28"/>
          <w:szCs w:val="28"/>
        </w:rPr>
        <w:t>Виникнення у Великої Б</w:t>
      </w:r>
      <w:r w:rsidR="008F0164" w:rsidRPr="009C089B">
        <w:rPr>
          <w:rFonts w:ascii="Times New Roman" w:eastAsia="HiddenHorzOCR" w:hAnsi="Times New Roman" w:cs="Times New Roman"/>
          <w:color w:val="000000" w:themeColor="text1"/>
          <w:sz w:val="28"/>
          <w:szCs w:val="28"/>
        </w:rPr>
        <w:t>ританії на початку 30-х рр. фашистської організації, яка зуміла привернути увагу тисяч британців було обумовлено рядом обставин. Криза ліберальної демократії та активізація ліворадикальних сил в континентальній Європі після Першої світової війни, ослаблення економічних позицій англійської буржуазії і загострення соціальних проблем в Британії, а також криза старої двопартійної системи і поява відцентрових тенденцій в колоніальної імперії  в 20-х – на  початку 30-х рр. породило серед деяких британців сумніви в ефективності демократії і викликало певний інтерес до нетрадиційних форм організації політичної влади. Особливо виразно ці настрої проявилися в обстановці світової економічної кризи (1929–1933 рр.),  коли правляча еліта Британії не могла швидко вивести країну зі складного соціально-економічного становища, а в континентальній Європі сили фашизму помітно зміцнили свої позиції. У цих умовах, в розпал економічної кризи виник Британський союз фашистів, чия поява стала своєрідною матеріалізацією тих антидемократичних, профашистських настроїв, які, хоча і не отримали широкого розповсюдження в країні, проте цілком виразно проявилися в Британії на початку 30-х рр.</w:t>
      </w:r>
    </w:p>
    <w:p w:rsidR="009171B8" w:rsidRDefault="008F0164"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Говорячи про найважливіші фактори, що підготували грунт і зробили значний вплив на генезис фашизму в Британії, слід назвати Першу світову війну, яка не тільки сформувала так зване «втрачене покоління», представники якого не змогли повною мірою адаптуватися до мирного життя, а й наочно продемонструвала реальну можливість суттєво обмежити демократію в Британії та посилити до небачених раніше масштабів вплив держави в усіх найважливіших сферах життя суспільства. Крім того, роки війни показали, що, використовуючи інтенсивну національно-патріотичну пропаганду, соціальну риторику і одночасно з цим активно культивуючи ненависть до конкретного ворога, можна успішно мобілізовувати маси, </w:t>
      </w:r>
      <w:r w:rsidRPr="009C089B">
        <w:rPr>
          <w:rFonts w:ascii="Times New Roman" w:eastAsia="HiddenHorzOCR" w:hAnsi="Times New Roman" w:cs="Times New Roman"/>
          <w:color w:val="000000" w:themeColor="text1"/>
          <w:sz w:val="28"/>
          <w:szCs w:val="28"/>
        </w:rPr>
        <w:lastRenderedPageBreak/>
        <w:t>направляти їх енергію в конкретне, задане правлячими колами русло. Даний досвід, а також діяльність італійських фашистів і нацистів Німеччини, політична активність в 20-ті роки британських націоналістичних, антикомуністичних, антисемітських організацій мали істотний вплив на Освальда Мослі і його найближчих прихильників при створенні БСФ та вироблення ідейних основ Союзу. Головними складовими елементами ідеології БСФ були антидемократизм, націоналізм, антисемітизм і антикомунізм. Проекти лідерів БСФ по політичному перебудови суспільства передбачали ліквідацію демократичної форми правління і встановлення фашистської диктатури.</w:t>
      </w:r>
    </w:p>
    <w:p w:rsidR="00E15CB7" w:rsidRDefault="008F0164"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Національні політико-культурні особливості британського суспільства наклали певний відбиток на діяльність і програм у установки БСФ. Враховуючи особливу прихильність британців традиціям своєї країни, Освальд Мослі в початковий період прагнув представити БСФ як «респектабельний» фашистський рух, позбавлений крайнощів континентального варіанту. </w:t>
      </w:r>
    </w:p>
    <w:p w:rsidR="00E15CB7" w:rsidRPr="00E15CB7" w:rsidRDefault="00E15CB7"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Pr>
          <w:rFonts w:ascii="Times New Roman" w:eastAsia="HiddenHorzOCR" w:hAnsi="Times New Roman" w:cs="Times New Roman"/>
          <w:color w:val="000000" w:themeColor="text1"/>
          <w:sz w:val="28"/>
          <w:szCs w:val="28"/>
        </w:rPr>
        <w:t>Мослі обіцяв</w:t>
      </w:r>
      <w:r w:rsidRPr="00E15CB7">
        <w:rPr>
          <w:rFonts w:ascii="Times New Roman" w:eastAsia="HiddenHorzOCR" w:hAnsi="Times New Roman" w:cs="Times New Roman"/>
          <w:color w:val="000000" w:themeColor="text1"/>
          <w:sz w:val="28"/>
          <w:szCs w:val="28"/>
        </w:rPr>
        <w:t xml:space="preserve"> зберегти парламент, правда позбавивши</w:t>
      </w:r>
      <w:r>
        <w:rPr>
          <w:rFonts w:ascii="Times New Roman" w:eastAsia="HiddenHorzOCR" w:hAnsi="Times New Roman" w:cs="Times New Roman"/>
          <w:color w:val="000000" w:themeColor="text1"/>
          <w:sz w:val="28"/>
          <w:szCs w:val="28"/>
        </w:rPr>
        <w:t xml:space="preserve"> його всіх повноважень. Ф</w:t>
      </w:r>
      <w:r w:rsidRPr="00E15CB7">
        <w:rPr>
          <w:rFonts w:ascii="Times New Roman" w:eastAsia="HiddenHorzOCR" w:hAnsi="Times New Roman" w:cs="Times New Roman"/>
          <w:color w:val="000000" w:themeColor="text1"/>
          <w:sz w:val="28"/>
          <w:szCs w:val="28"/>
        </w:rPr>
        <w:t>ашисти відкрито не виступали з</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твердженнями про перевагу</w:t>
      </w:r>
      <w:r>
        <w:rPr>
          <w:rFonts w:ascii="Times New Roman" w:eastAsia="HiddenHorzOCR" w:hAnsi="Times New Roman" w:cs="Times New Roman"/>
          <w:color w:val="000000" w:themeColor="text1"/>
          <w:sz w:val="28"/>
          <w:szCs w:val="28"/>
        </w:rPr>
        <w:t xml:space="preserve"> британців </w:t>
      </w:r>
      <w:r w:rsidRPr="00E15CB7">
        <w:rPr>
          <w:rFonts w:ascii="Times New Roman" w:eastAsia="HiddenHorzOCR" w:hAnsi="Times New Roman" w:cs="Times New Roman"/>
          <w:color w:val="000000" w:themeColor="text1"/>
          <w:sz w:val="28"/>
          <w:szCs w:val="28"/>
        </w:rPr>
        <w:t>над іншими народами</w:t>
      </w:r>
      <w:r>
        <w:rPr>
          <w:rFonts w:ascii="Times New Roman" w:eastAsia="HiddenHorzOCR" w:hAnsi="Times New Roman" w:cs="Times New Roman"/>
          <w:color w:val="000000" w:themeColor="text1"/>
          <w:sz w:val="28"/>
          <w:szCs w:val="28"/>
        </w:rPr>
        <w:t xml:space="preserve">, і перші два роки існування </w:t>
      </w:r>
      <w:r w:rsidRPr="00E15CB7">
        <w:rPr>
          <w:rFonts w:ascii="Times New Roman" w:eastAsia="HiddenHorzOCR" w:hAnsi="Times New Roman" w:cs="Times New Roman"/>
          <w:color w:val="000000" w:themeColor="text1"/>
          <w:sz w:val="28"/>
          <w:szCs w:val="28"/>
        </w:rPr>
        <w:t>Союзу лідери БСФ заперечували наявність антисемітських</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тенденцій у політиці Союзу. Крім цього, особливістю</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БСФ в порівнянні з італійським і німецьким</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фашистськими рухами була відсутність у Мослі планів</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по захопленню нових територій, що було обумовлено</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наявністю у Британії величезної колоніальної імперії і</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усвідомленням керівниками БСФ того, що реальним завданням</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є збереження вже наявних володінь, а не</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завоювання нових.</w:t>
      </w:r>
    </w:p>
    <w:p w:rsidR="00E15CB7" w:rsidRDefault="008F0164"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Протягом усього часу існування БСФ фашисти Мослі не змогли добитися довготривалого успіху і наблизитися до влади, що було обумовлено рядом причин. Однією з них стала активна антифашистська діяльність демократичних сил, в якій взяли участь широкі верстви населення </w:t>
      </w:r>
      <w:r w:rsidRPr="009C089B">
        <w:rPr>
          <w:rFonts w:ascii="Times New Roman" w:eastAsia="HiddenHorzOCR" w:hAnsi="Times New Roman" w:cs="Times New Roman"/>
          <w:color w:val="000000" w:themeColor="text1"/>
          <w:sz w:val="28"/>
          <w:szCs w:val="28"/>
        </w:rPr>
        <w:lastRenderedPageBreak/>
        <w:t xml:space="preserve">і цілий ряд громадських організацій. Противникам БСФ вдалося запобігти практично всіх спроб фашистів посилити свій вплив в країні, і кінець 30-х років став для організації Мослі часом наростання кризових явищ. Ослабленню БСФ певною мірою сприяла і проведена з середини 30-х років політика правлячих кіл Британії, яка була спрямована на те, щоб витіснити фашистів на периферію політичного житті країни. У тому, що фашистам Мослі протягом майже восьмирічної історії існування Союзу не вдалося домогтися широкої підтримки, вирішальну роль зіграли й інші обставини. Керівникам Союзу фашистів не вдалося завоювати широкі верстви населення, що було обумовлено як глибокими демократичними традиціями британського суспільства, стабільністю політичної системи країни, так і деякими іншими не менш важливими причинами. </w:t>
      </w:r>
      <w:r w:rsidR="00E15CB7" w:rsidRPr="00E15CB7">
        <w:rPr>
          <w:rFonts w:ascii="Times New Roman" w:eastAsia="HiddenHorzOCR" w:hAnsi="Times New Roman" w:cs="Times New Roman"/>
          <w:color w:val="000000" w:themeColor="text1"/>
          <w:sz w:val="28"/>
          <w:szCs w:val="28"/>
        </w:rPr>
        <w:t>Правлячі</w:t>
      </w:r>
      <w:r w:rsidR="00E15CB7">
        <w:rPr>
          <w:rFonts w:ascii="Times New Roman" w:eastAsia="HiddenHorzOCR" w:hAnsi="Times New Roman" w:cs="Times New Roman"/>
          <w:color w:val="000000" w:themeColor="text1"/>
          <w:sz w:val="28"/>
          <w:szCs w:val="28"/>
        </w:rPr>
        <w:t xml:space="preserve"> </w:t>
      </w:r>
      <w:r w:rsidR="00E15CB7" w:rsidRPr="00E15CB7">
        <w:rPr>
          <w:rFonts w:ascii="Times New Roman" w:eastAsia="HiddenHorzOCR" w:hAnsi="Times New Roman" w:cs="Times New Roman"/>
          <w:color w:val="000000" w:themeColor="text1"/>
          <w:sz w:val="28"/>
          <w:szCs w:val="28"/>
        </w:rPr>
        <w:t>кола Британії, що володіли великим досвідом управління</w:t>
      </w:r>
      <w:r w:rsidR="00E15CB7">
        <w:rPr>
          <w:rFonts w:ascii="Times New Roman" w:eastAsia="HiddenHorzOCR" w:hAnsi="Times New Roman" w:cs="Times New Roman"/>
          <w:color w:val="000000" w:themeColor="text1"/>
          <w:sz w:val="28"/>
          <w:szCs w:val="28"/>
        </w:rPr>
        <w:t xml:space="preserve"> країною, змогли на початку 30-х років в с</w:t>
      </w:r>
      <w:r w:rsidR="00E15CB7" w:rsidRPr="00E15CB7">
        <w:rPr>
          <w:rFonts w:ascii="Times New Roman" w:eastAsia="HiddenHorzOCR" w:hAnsi="Times New Roman" w:cs="Times New Roman"/>
          <w:color w:val="000000" w:themeColor="text1"/>
          <w:sz w:val="28"/>
          <w:szCs w:val="28"/>
        </w:rPr>
        <w:t>кладних умовах</w:t>
      </w:r>
      <w:r w:rsidR="00E15CB7">
        <w:rPr>
          <w:rFonts w:ascii="Times New Roman" w:eastAsia="HiddenHorzOCR" w:hAnsi="Times New Roman" w:cs="Times New Roman"/>
          <w:color w:val="000000" w:themeColor="text1"/>
          <w:sz w:val="28"/>
          <w:szCs w:val="28"/>
        </w:rPr>
        <w:t xml:space="preserve"> світової економічної кризи</w:t>
      </w:r>
      <w:r w:rsidR="00E15CB7" w:rsidRPr="00E15CB7">
        <w:rPr>
          <w:rFonts w:ascii="Times New Roman" w:eastAsia="HiddenHorzOCR" w:hAnsi="Times New Roman" w:cs="Times New Roman"/>
          <w:color w:val="000000" w:themeColor="text1"/>
          <w:sz w:val="28"/>
          <w:szCs w:val="28"/>
        </w:rPr>
        <w:t xml:space="preserve"> значною</w:t>
      </w:r>
      <w:r w:rsidR="00E15CB7">
        <w:rPr>
          <w:rFonts w:ascii="Times New Roman" w:eastAsia="HiddenHorzOCR" w:hAnsi="Times New Roman" w:cs="Times New Roman"/>
          <w:color w:val="000000" w:themeColor="text1"/>
          <w:sz w:val="28"/>
          <w:szCs w:val="28"/>
        </w:rPr>
        <w:t xml:space="preserve"> </w:t>
      </w:r>
      <w:r w:rsidR="00E15CB7" w:rsidRPr="00E15CB7">
        <w:rPr>
          <w:rFonts w:ascii="Times New Roman" w:eastAsia="HiddenHorzOCR" w:hAnsi="Times New Roman" w:cs="Times New Roman"/>
          <w:color w:val="000000" w:themeColor="text1"/>
          <w:sz w:val="28"/>
          <w:szCs w:val="28"/>
        </w:rPr>
        <w:t xml:space="preserve">міру консолідувати </w:t>
      </w:r>
      <w:r w:rsidR="00E15CB7">
        <w:rPr>
          <w:rFonts w:ascii="Times New Roman" w:eastAsia="HiddenHorzOCR" w:hAnsi="Times New Roman" w:cs="Times New Roman"/>
          <w:color w:val="000000" w:themeColor="text1"/>
          <w:sz w:val="28"/>
          <w:szCs w:val="28"/>
        </w:rPr>
        <w:t xml:space="preserve">свої сили, створивши національний </w:t>
      </w:r>
      <w:r w:rsidR="00E15CB7" w:rsidRPr="00E15CB7">
        <w:rPr>
          <w:rFonts w:ascii="Times New Roman" w:eastAsia="HiddenHorzOCR" w:hAnsi="Times New Roman" w:cs="Times New Roman"/>
          <w:color w:val="000000" w:themeColor="text1"/>
          <w:sz w:val="28"/>
          <w:szCs w:val="28"/>
        </w:rPr>
        <w:t>уряд. Британський істеблішмент не відчував</w:t>
      </w:r>
      <w:r w:rsidR="00E15CB7">
        <w:rPr>
          <w:rFonts w:ascii="Times New Roman" w:eastAsia="HiddenHorzOCR" w:hAnsi="Times New Roman" w:cs="Times New Roman"/>
          <w:color w:val="000000" w:themeColor="text1"/>
          <w:sz w:val="28"/>
          <w:szCs w:val="28"/>
        </w:rPr>
        <w:t xml:space="preserve"> </w:t>
      </w:r>
      <w:r w:rsidR="00E15CB7" w:rsidRPr="00E15CB7">
        <w:rPr>
          <w:rFonts w:ascii="Times New Roman" w:eastAsia="HiddenHorzOCR" w:hAnsi="Times New Roman" w:cs="Times New Roman"/>
          <w:color w:val="000000" w:themeColor="text1"/>
          <w:sz w:val="28"/>
          <w:szCs w:val="28"/>
        </w:rPr>
        <w:t>нагальну потребу у фашистському Союзі як в</w:t>
      </w:r>
      <w:r w:rsidR="00E15CB7">
        <w:rPr>
          <w:rFonts w:ascii="Times New Roman" w:eastAsia="HiddenHorzOCR" w:hAnsi="Times New Roman" w:cs="Times New Roman"/>
          <w:color w:val="000000" w:themeColor="text1"/>
          <w:sz w:val="28"/>
          <w:szCs w:val="28"/>
        </w:rPr>
        <w:t xml:space="preserve"> </w:t>
      </w:r>
      <w:r w:rsidR="00E15CB7" w:rsidRPr="00E15CB7">
        <w:rPr>
          <w:rFonts w:ascii="Times New Roman" w:eastAsia="HiddenHorzOCR" w:hAnsi="Times New Roman" w:cs="Times New Roman"/>
          <w:color w:val="000000" w:themeColor="text1"/>
          <w:sz w:val="28"/>
          <w:szCs w:val="28"/>
        </w:rPr>
        <w:t>силі, здатної стримувати вкрай ліві організації та</w:t>
      </w:r>
      <w:r w:rsidR="00E15CB7">
        <w:rPr>
          <w:rFonts w:ascii="Times New Roman" w:eastAsia="HiddenHorzOCR" w:hAnsi="Times New Roman" w:cs="Times New Roman"/>
          <w:color w:val="000000" w:themeColor="text1"/>
          <w:sz w:val="28"/>
          <w:szCs w:val="28"/>
        </w:rPr>
        <w:t xml:space="preserve"> </w:t>
      </w:r>
      <w:r w:rsidR="00E15CB7" w:rsidRPr="00E15CB7">
        <w:rPr>
          <w:rFonts w:ascii="Times New Roman" w:eastAsia="HiddenHorzOCR" w:hAnsi="Times New Roman" w:cs="Times New Roman"/>
          <w:color w:val="000000" w:themeColor="text1"/>
          <w:sz w:val="28"/>
          <w:szCs w:val="28"/>
        </w:rPr>
        <w:t>запобігати поширенню революційних ідей</w:t>
      </w:r>
      <w:r w:rsidR="00E15CB7">
        <w:rPr>
          <w:rFonts w:ascii="Times New Roman" w:eastAsia="HiddenHorzOCR" w:hAnsi="Times New Roman" w:cs="Times New Roman"/>
          <w:color w:val="000000" w:themeColor="text1"/>
          <w:sz w:val="28"/>
          <w:szCs w:val="28"/>
        </w:rPr>
        <w:t xml:space="preserve"> </w:t>
      </w:r>
      <w:r w:rsidR="00E15CB7" w:rsidRPr="00E15CB7">
        <w:rPr>
          <w:rFonts w:ascii="Times New Roman" w:eastAsia="HiddenHorzOCR" w:hAnsi="Times New Roman" w:cs="Times New Roman"/>
          <w:color w:val="000000" w:themeColor="text1"/>
          <w:sz w:val="28"/>
          <w:szCs w:val="28"/>
        </w:rPr>
        <w:t>серед мас, оскільки, з одного боку, відмічені ліворадикальні</w:t>
      </w:r>
      <w:r w:rsidR="00E15CB7">
        <w:rPr>
          <w:rFonts w:ascii="Times New Roman" w:eastAsia="HiddenHorzOCR" w:hAnsi="Times New Roman" w:cs="Times New Roman"/>
          <w:color w:val="000000" w:themeColor="text1"/>
          <w:sz w:val="28"/>
          <w:szCs w:val="28"/>
        </w:rPr>
        <w:t xml:space="preserve"> </w:t>
      </w:r>
      <w:r w:rsidR="00E15CB7" w:rsidRPr="00E15CB7">
        <w:rPr>
          <w:rFonts w:ascii="Times New Roman" w:eastAsia="HiddenHorzOCR" w:hAnsi="Times New Roman" w:cs="Times New Roman"/>
          <w:color w:val="000000" w:themeColor="text1"/>
          <w:sz w:val="28"/>
          <w:szCs w:val="28"/>
        </w:rPr>
        <w:t>організації не мали в Британії помітного</w:t>
      </w:r>
      <w:r w:rsidR="00E15CB7">
        <w:rPr>
          <w:rFonts w:ascii="Times New Roman" w:eastAsia="HiddenHorzOCR" w:hAnsi="Times New Roman" w:cs="Times New Roman"/>
          <w:color w:val="000000" w:themeColor="text1"/>
          <w:sz w:val="28"/>
          <w:szCs w:val="28"/>
        </w:rPr>
        <w:t xml:space="preserve"> </w:t>
      </w:r>
      <w:r w:rsidR="00E15CB7" w:rsidRPr="00E15CB7">
        <w:rPr>
          <w:rFonts w:ascii="Times New Roman" w:eastAsia="HiddenHorzOCR" w:hAnsi="Times New Roman" w:cs="Times New Roman"/>
          <w:color w:val="000000" w:themeColor="text1"/>
          <w:sz w:val="28"/>
          <w:szCs w:val="28"/>
        </w:rPr>
        <w:t>впливу</w:t>
      </w:r>
      <w:r w:rsidR="00E15CB7">
        <w:rPr>
          <w:rFonts w:ascii="Times New Roman" w:eastAsia="HiddenHorzOCR" w:hAnsi="Times New Roman" w:cs="Times New Roman"/>
          <w:color w:val="000000" w:themeColor="text1"/>
          <w:sz w:val="28"/>
          <w:szCs w:val="28"/>
        </w:rPr>
        <w:t>.</w:t>
      </w:r>
      <w:r w:rsidR="00E15CB7" w:rsidRPr="00E15CB7">
        <w:rPr>
          <w:rFonts w:ascii="Times New Roman" w:eastAsia="HiddenHorzOCR" w:hAnsi="Times New Roman" w:cs="Times New Roman"/>
          <w:color w:val="000000" w:themeColor="text1"/>
          <w:sz w:val="28"/>
          <w:szCs w:val="28"/>
        </w:rPr>
        <w:t xml:space="preserve"> </w:t>
      </w:r>
    </w:p>
    <w:p w:rsidR="009171B8" w:rsidRDefault="00E15CB7"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E15CB7">
        <w:rPr>
          <w:rFonts w:ascii="Times New Roman" w:eastAsia="HiddenHorzOCR" w:hAnsi="Times New Roman" w:cs="Times New Roman"/>
          <w:color w:val="000000" w:themeColor="text1"/>
          <w:sz w:val="28"/>
          <w:szCs w:val="28"/>
        </w:rPr>
        <w:t>Керівникам Союзу фашистів не вдалося завоювати</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широкі верстви населення, що було обумовлено як глибокими</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демократичними традиціями британського суспільства,</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стабільністю політичної системи країни, так і</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деякими іншими не менш важливими причинами</w:t>
      </w:r>
      <w:r>
        <w:rPr>
          <w:rFonts w:ascii="Times New Roman" w:eastAsia="HiddenHorzOCR" w:hAnsi="Times New Roman" w:cs="Times New Roman"/>
          <w:color w:val="000000" w:themeColor="text1"/>
          <w:sz w:val="28"/>
          <w:szCs w:val="28"/>
        </w:rPr>
        <w:t xml:space="preserve">. </w:t>
      </w:r>
      <w:r w:rsidR="008F0164" w:rsidRPr="009C089B">
        <w:rPr>
          <w:rFonts w:ascii="Times New Roman" w:eastAsia="HiddenHorzOCR" w:hAnsi="Times New Roman" w:cs="Times New Roman"/>
          <w:color w:val="000000" w:themeColor="text1"/>
          <w:sz w:val="28"/>
          <w:szCs w:val="28"/>
        </w:rPr>
        <w:t xml:space="preserve">Британський пролетаріат, який, як уже зазначалося раніше, становив значну частину населення країни, був одним з найстаріших у Європі та світі, він володів давніми традиціями, йому була притаманна віра у свої сили і власні організації. Все це  нарівні з уже зазначеними причинами зіграло важливу роль в тому, що фашистам не вдалося захопити за собою і домогтися підтримки більшості британських робітників. </w:t>
      </w:r>
    </w:p>
    <w:p w:rsidR="00E15CB7" w:rsidRDefault="00E15CB7"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Pr>
          <w:rFonts w:ascii="Times New Roman" w:eastAsia="HiddenHorzOCR" w:hAnsi="Times New Roman" w:cs="Times New Roman"/>
          <w:color w:val="000000" w:themeColor="text1"/>
          <w:sz w:val="28"/>
          <w:szCs w:val="28"/>
        </w:rPr>
        <w:lastRenderedPageBreak/>
        <w:t>Крім цього, соці</w:t>
      </w:r>
      <w:r w:rsidRPr="00E15CB7">
        <w:rPr>
          <w:rFonts w:ascii="Times New Roman" w:eastAsia="HiddenHorzOCR" w:hAnsi="Times New Roman" w:cs="Times New Roman"/>
          <w:color w:val="000000" w:themeColor="text1"/>
          <w:sz w:val="28"/>
          <w:szCs w:val="28"/>
        </w:rPr>
        <w:t>альна</w:t>
      </w:r>
      <w:r>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ста</w:t>
      </w:r>
      <w:r w:rsidR="00B10C16">
        <w:rPr>
          <w:rFonts w:ascii="Times New Roman" w:eastAsia="HiddenHorzOCR" w:hAnsi="Times New Roman" w:cs="Times New Roman"/>
          <w:color w:val="000000" w:themeColor="text1"/>
          <w:sz w:val="28"/>
          <w:szCs w:val="28"/>
        </w:rPr>
        <w:t>більність у суспільстві і довіра</w:t>
      </w:r>
      <w:r w:rsidRPr="00E15CB7">
        <w:rPr>
          <w:rFonts w:ascii="Times New Roman" w:eastAsia="HiddenHorzOCR" w:hAnsi="Times New Roman" w:cs="Times New Roman"/>
          <w:color w:val="000000" w:themeColor="text1"/>
          <w:sz w:val="28"/>
          <w:szCs w:val="28"/>
        </w:rPr>
        <w:t xml:space="preserve"> багатьох простих</w:t>
      </w:r>
      <w:r w:rsidR="00B10C16">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британців державним ін</w:t>
      </w:r>
      <w:r w:rsidR="00B10C16">
        <w:rPr>
          <w:rFonts w:ascii="Times New Roman" w:eastAsia="HiddenHorzOCR" w:hAnsi="Times New Roman" w:cs="Times New Roman"/>
          <w:color w:val="000000" w:themeColor="text1"/>
          <w:sz w:val="28"/>
          <w:szCs w:val="28"/>
        </w:rPr>
        <w:t>ститутам і до всієї існуючої системи влади, підтримувалися,</w:t>
      </w:r>
      <w:r w:rsidRPr="00E15CB7">
        <w:rPr>
          <w:rFonts w:ascii="Times New Roman" w:eastAsia="HiddenHorzOCR" w:hAnsi="Times New Roman" w:cs="Times New Roman"/>
          <w:color w:val="000000" w:themeColor="text1"/>
          <w:sz w:val="28"/>
          <w:szCs w:val="28"/>
        </w:rPr>
        <w:t xml:space="preserve"> зокрема,</w:t>
      </w:r>
      <w:r w:rsidR="00B10C16">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і тим, що деяка частина доходів від експлуатації величезною</w:t>
      </w:r>
      <w:r w:rsidR="00B10C16">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колоніа</w:t>
      </w:r>
      <w:r w:rsidR="00B10C16">
        <w:rPr>
          <w:rFonts w:ascii="Times New Roman" w:eastAsia="HiddenHorzOCR" w:hAnsi="Times New Roman" w:cs="Times New Roman"/>
          <w:color w:val="000000" w:themeColor="text1"/>
          <w:sz w:val="28"/>
          <w:szCs w:val="28"/>
        </w:rPr>
        <w:t>льної імперії використовувалась</w:t>
      </w:r>
      <w:r w:rsidRPr="00E15CB7">
        <w:rPr>
          <w:rFonts w:ascii="Times New Roman" w:eastAsia="HiddenHorzOCR" w:hAnsi="Times New Roman" w:cs="Times New Roman"/>
          <w:color w:val="000000" w:themeColor="text1"/>
          <w:sz w:val="28"/>
          <w:szCs w:val="28"/>
        </w:rPr>
        <w:t xml:space="preserve"> правлячими</w:t>
      </w:r>
      <w:r w:rsidR="00B10C16">
        <w:rPr>
          <w:rFonts w:ascii="Times New Roman" w:eastAsia="HiddenHorzOCR" w:hAnsi="Times New Roman" w:cs="Times New Roman"/>
          <w:color w:val="000000" w:themeColor="text1"/>
          <w:sz w:val="28"/>
          <w:szCs w:val="28"/>
        </w:rPr>
        <w:t xml:space="preserve"> колами Британії для того,</w:t>
      </w:r>
      <w:r w:rsidRPr="00E15CB7">
        <w:rPr>
          <w:rFonts w:ascii="Times New Roman" w:eastAsia="HiddenHorzOCR" w:hAnsi="Times New Roman" w:cs="Times New Roman"/>
          <w:color w:val="000000" w:themeColor="text1"/>
          <w:sz w:val="28"/>
          <w:szCs w:val="28"/>
        </w:rPr>
        <w:t xml:space="preserve"> щоб дещо пом'якшити</w:t>
      </w:r>
      <w:r w:rsidR="00B10C16">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економічні проблеми, які зачіпали життя</w:t>
      </w:r>
      <w:r w:rsidR="00B10C16">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найбільш нужденних верств населення. Крім того, необхідно</w:t>
      </w:r>
      <w:r w:rsidR="00B10C16">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 xml:space="preserve">відзначити, </w:t>
      </w:r>
      <w:r w:rsidR="00E7184A">
        <w:rPr>
          <w:rFonts w:ascii="Times New Roman" w:eastAsia="HiddenHorzOCR" w:hAnsi="Times New Roman" w:cs="Times New Roman"/>
          <w:color w:val="000000" w:themeColor="text1"/>
          <w:sz w:val="28"/>
          <w:szCs w:val="28"/>
        </w:rPr>
        <w:t>що Велика Б</w:t>
      </w:r>
      <w:r w:rsidRPr="00E15CB7">
        <w:rPr>
          <w:rFonts w:ascii="Times New Roman" w:eastAsia="HiddenHorzOCR" w:hAnsi="Times New Roman" w:cs="Times New Roman"/>
          <w:color w:val="000000" w:themeColor="text1"/>
          <w:sz w:val="28"/>
          <w:szCs w:val="28"/>
        </w:rPr>
        <w:t>ританія, раніше інших</w:t>
      </w:r>
      <w:r w:rsidR="00B10C16">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країн вступивши на шлях проми</w:t>
      </w:r>
      <w:r w:rsidR="00B10C16">
        <w:rPr>
          <w:rFonts w:ascii="Times New Roman" w:eastAsia="HiddenHorzOCR" w:hAnsi="Times New Roman" w:cs="Times New Roman"/>
          <w:color w:val="000000" w:themeColor="text1"/>
          <w:sz w:val="28"/>
          <w:szCs w:val="28"/>
        </w:rPr>
        <w:t xml:space="preserve">слового розвитку, що не випробувала </w:t>
      </w:r>
      <w:r w:rsidRPr="00E15CB7">
        <w:rPr>
          <w:rFonts w:ascii="Times New Roman" w:eastAsia="HiddenHorzOCR" w:hAnsi="Times New Roman" w:cs="Times New Roman"/>
          <w:color w:val="000000" w:themeColor="text1"/>
          <w:sz w:val="28"/>
          <w:szCs w:val="28"/>
        </w:rPr>
        <w:t>на початку ХХ століття різкої трансформації соціальних</w:t>
      </w:r>
      <w:r w:rsidR="00B10C16">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структур. У результаті цього в країні були відсутні масові</w:t>
      </w:r>
      <w:r w:rsidR="00B10C16">
        <w:rPr>
          <w:rFonts w:ascii="Times New Roman" w:eastAsia="HiddenHorzOCR" w:hAnsi="Times New Roman" w:cs="Times New Roman"/>
          <w:color w:val="000000" w:themeColor="text1"/>
          <w:sz w:val="28"/>
          <w:szCs w:val="28"/>
        </w:rPr>
        <w:t xml:space="preserve"> суспільні</w:t>
      </w:r>
      <w:r w:rsidRPr="00E15CB7">
        <w:rPr>
          <w:rFonts w:ascii="Times New Roman" w:eastAsia="HiddenHorzOCR" w:hAnsi="Times New Roman" w:cs="Times New Roman"/>
          <w:color w:val="000000" w:themeColor="text1"/>
          <w:sz w:val="28"/>
          <w:szCs w:val="28"/>
        </w:rPr>
        <w:t xml:space="preserve"> групи, нездатні швидко адаптуватися</w:t>
      </w:r>
      <w:r w:rsidR="00B10C16">
        <w:rPr>
          <w:rFonts w:ascii="Times New Roman" w:eastAsia="HiddenHorzOCR" w:hAnsi="Times New Roman" w:cs="Times New Roman"/>
          <w:color w:val="000000" w:themeColor="text1"/>
          <w:sz w:val="28"/>
          <w:szCs w:val="28"/>
        </w:rPr>
        <w:t xml:space="preserve"> </w:t>
      </w:r>
      <w:r w:rsidRPr="00E15CB7">
        <w:rPr>
          <w:rFonts w:ascii="Times New Roman" w:eastAsia="HiddenHorzOCR" w:hAnsi="Times New Roman" w:cs="Times New Roman"/>
          <w:color w:val="000000" w:themeColor="text1"/>
          <w:sz w:val="28"/>
          <w:szCs w:val="28"/>
        </w:rPr>
        <w:t xml:space="preserve">до нових умов існування. </w:t>
      </w:r>
    </w:p>
    <w:p w:rsidR="009171B8" w:rsidRDefault="008F0164"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Нездатність керівництва фашистів сформувати масову організацію неабиякою мірою була обумовлена також деякими національними політико-культурними особливостями британського суспільства. Не змогли фашисти Мослі домогтися реального успіху в спробах сформувати і впровадити в громадську свідомість образ конкретного ворога всій Британії, ведення безкомпромісної боротьби з яким мало мету  згуртувати маси і, в кінцевому рахунку, підпорядкувати їх волі лідерів БСФ. Антисемітська політика Мослі не знайшла підтримки серед британців (у тому числі і серед частини фашистів) в основному у зв'язку з тим, що для англійського суспільства, що поєднував громадян різної національності, були характерні расова та релігійна терпимість. </w:t>
      </w:r>
    </w:p>
    <w:p w:rsidR="009171B8" w:rsidRDefault="000F347D"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Н</w:t>
      </w:r>
      <w:r w:rsidR="008F0164" w:rsidRPr="009C089B">
        <w:rPr>
          <w:rFonts w:ascii="Times New Roman" w:eastAsia="HiddenHorzOCR" w:hAnsi="Times New Roman" w:cs="Times New Roman"/>
          <w:color w:val="000000" w:themeColor="text1"/>
          <w:sz w:val="28"/>
          <w:szCs w:val="28"/>
        </w:rPr>
        <w:t xml:space="preserve">евдача фашистів у спробах створити масову організацію, а також нездатність лідерів Союзу заручитися міцною підтримкою серед представників істеблішменту країни </w:t>
      </w:r>
      <w:r w:rsidR="00474669">
        <w:rPr>
          <w:rFonts w:ascii="Times New Roman" w:hAnsi="Times New Roman" w:cs="Times New Roman"/>
          <w:color w:val="000000" w:themeColor="text1"/>
          <w:sz w:val="28"/>
          <w:szCs w:val="28"/>
        </w:rPr>
        <w:t xml:space="preserve">– </w:t>
      </w:r>
      <w:r w:rsidR="008F0164" w:rsidRPr="009C089B">
        <w:rPr>
          <w:rFonts w:ascii="Times New Roman" w:eastAsia="HiddenHorzOCR" w:hAnsi="Times New Roman" w:cs="Times New Roman"/>
          <w:color w:val="000000" w:themeColor="text1"/>
          <w:sz w:val="28"/>
          <w:szCs w:val="28"/>
        </w:rPr>
        <w:t xml:space="preserve">все це зумовило слабкість БСФ і його місце на периферії політичного життя Британії. </w:t>
      </w:r>
    </w:p>
    <w:p w:rsidR="002B612B" w:rsidRDefault="000F347D" w:rsidP="000C2A23">
      <w:pPr>
        <w:tabs>
          <w:tab w:val="left" w:pos="9781"/>
        </w:tabs>
        <w:autoSpaceDE w:val="0"/>
        <w:autoSpaceDN w:val="0"/>
        <w:adjustRightInd w:val="0"/>
        <w:spacing w:after="0" w:line="360" w:lineRule="auto"/>
        <w:ind w:left="397" w:firstLine="709"/>
        <w:jc w:val="both"/>
        <w:rPr>
          <w:rFonts w:ascii="Times New Roman" w:eastAsia="HiddenHorzOCR" w:hAnsi="Times New Roman" w:cs="Times New Roman"/>
          <w:color w:val="000000" w:themeColor="text1"/>
          <w:sz w:val="28"/>
          <w:szCs w:val="28"/>
        </w:rPr>
      </w:pPr>
      <w:r w:rsidRPr="009C089B">
        <w:rPr>
          <w:rFonts w:ascii="Times New Roman" w:eastAsia="HiddenHorzOCR" w:hAnsi="Times New Roman" w:cs="Times New Roman"/>
          <w:color w:val="000000" w:themeColor="text1"/>
          <w:sz w:val="28"/>
          <w:szCs w:val="28"/>
        </w:rPr>
        <w:t xml:space="preserve">Представники праворадикальних сил Британії в післявоєнні роки, зумівши модернізувати і пристосувати до реалій кінця ХХ століття багато ідей БСФ, фактично стали наступниками Союзу фашистів Освальда Мослі. </w:t>
      </w:r>
      <w:r w:rsidRPr="009C089B">
        <w:rPr>
          <w:rFonts w:ascii="Times New Roman" w:eastAsia="HiddenHorzOCR" w:hAnsi="Times New Roman" w:cs="Times New Roman"/>
          <w:color w:val="000000" w:themeColor="text1"/>
          <w:sz w:val="28"/>
          <w:szCs w:val="28"/>
        </w:rPr>
        <w:lastRenderedPageBreak/>
        <w:t>Таким чином, вплив БСФ на життя британського суспільства не обмежується тільки 30-ми роками, а виходить далеко за рамки цього періоду, що дозволяє говорити про Британський союз фашистів як про важливий ланку в розвитку вкрай правих сил в суспільно-політичному житті Британії ХХ століття.</w:t>
      </w:r>
    </w:p>
    <w:p w:rsidR="00E7184A" w:rsidRPr="001317A1" w:rsidRDefault="00E7184A" w:rsidP="000C2A23">
      <w:pPr>
        <w:pStyle w:val="a7"/>
        <w:widowControl w:val="0"/>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t>Якщо говорити про спецкурс</w:t>
      </w:r>
      <w:r w:rsidRPr="001317A1">
        <w:rPr>
          <w:rFonts w:ascii="Times New Roman" w:hAnsi="Times New Roman" w:cs="Times New Roman"/>
          <w:sz w:val="28"/>
          <w:szCs w:val="28"/>
        </w:rPr>
        <w:t xml:space="preserve"> можна зробити висновок, що організація спецкурсів у </w:t>
      </w:r>
      <w:r>
        <w:rPr>
          <w:rFonts w:ascii="Times New Roman" w:hAnsi="Times New Roman" w:cs="Times New Roman"/>
          <w:sz w:val="28"/>
          <w:szCs w:val="28"/>
        </w:rPr>
        <w:t>ЗЗСО</w:t>
      </w:r>
      <w:r w:rsidRPr="001317A1">
        <w:rPr>
          <w:rFonts w:ascii="Times New Roman" w:hAnsi="Times New Roman" w:cs="Times New Roman"/>
          <w:sz w:val="28"/>
          <w:szCs w:val="28"/>
        </w:rPr>
        <w:t xml:space="preserve"> дуже тісно пов’язана із задоволенням та розвитком пізнавальних інтересів учнів.</w:t>
      </w:r>
    </w:p>
    <w:p w:rsidR="00E7184A" w:rsidRDefault="00E7184A" w:rsidP="000C2A23">
      <w:pPr>
        <w:pStyle w:val="a7"/>
        <w:widowControl w:val="0"/>
        <w:spacing w:after="0" w:line="360" w:lineRule="auto"/>
        <w:ind w:left="397" w:firstLine="709"/>
        <w:jc w:val="both"/>
        <w:rPr>
          <w:rFonts w:ascii="Times New Roman" w:hAnsi="Times New Roman" w:cs="Times New Roman"/>
          <w:sz w:val="28"/>
          <w:szCs w:val="28"/>
        </w:rPr>
      </w:pPr>
      <w:r w:rsidRPr="001317A1">
        <w:rPr>
          <w:rFonts w:ascii="Times New Roman" w:hAnsi="Times New Roman" w:cs="Times New Roman"/>
          <w:sz w:val="28"/>
          <w:szCs w:val="28"/>
        </w:rPr>
        <w:t>Важливе місце при підборі методів та прийомів навчання має зміст спецкурсу, рівень розвитку та підготовленості учні. Спецкурси є навчальними заняттями. Тому під час їх організації учитель повинен постійно пам’ятати про важливе значення принципів дидактики та слідкувати  за тим, щоб вони виконувалися у процесі проведення занять.</w:t>
      </w:r>
    </w:p>
    <w:p w:rsidR="00E7184A" w:rsidRPr="00166055" w:rsidRDefault="00E7184A" w:rsidP="000C2A23">
      <w:pPr>
        <w:pStyle w:val="a7"/>
        <w:widowControl w:val="0"/>
        <w:spacing w:after="0" w:line="360" w:lineRule="auto"/>
        <w:ind w:left="397" w:firstLine="708"/>
        <w:jc w:val="both"/>
        <w:rPr>
          <w:rFonts w:ascii="Times New Roman" w:hAnsi="Times New Roman" w:cs="Times New Roman"/>
          <w:sz w:val="28"/>
          <w:szCs w:val="28"/>
        </w:rPr>
      </w:pPr>
      <w:r>
        <w:rPr>
          <w:rFonts w:ascii="Times New Roman" w:hAnsi="Times New Roman" w:cs="Times New Roman"/>
          <w:sz w:val="28"/>
          <w:szCs w:val="28"/>
        </w:rPr>
        <w:t>Спецкурс «Еволюція британського фашистського союзу» являє</w:t>
      </w:r>
      <w:r w:rsidRPr="00D00829">
        <w:rPr>
          <w:rFonts w:ascii="Times New Roman" w:hAnsi="Times New Roman" w:cs="Times New Roman"/>
          <w:sz w:val="28"/>
          <w:szCs w:val="28"/>
        </w:rPr>
        <w:t xml:space="preserve"> собою еф</w:t>
      </w:r>
      <w:r>
        <w:rPr>
          <w:rFonts w:ascii="Times New Roman" w:hAnsi="Times New Roman" w:cs="Times New Roman"/>
          <w:sz w:val="28"/>
          <w:szCs w:val="28"/>
        </w:rPr>
        <w:t>ективний засіб розвитку знань, умінь учнів</w:t>
      </w:r>
      <w:r w:rsidRPr="00D00829">
        <w:rPr>
          <w:rFonts w:ascii="Times New Roman" w:hAnsi="Times New Roman" w:cs="Times New Roman"/>
          <w:sz w:val="28"/>
          <w:szCs w:val="28"/>
        </w:rPr>
        <w:t xml:space="preserve">, формування у них якостей, що сприяють ефективній </w:t>
      </w:r>
      <w:r>
        <w:rPr>
          <w:rFonts w:ascii="Times New Roman" w:hAnsi="Times New Roman" w:cs="Times New Roman"/>
          <w:sz w:val="28"/>
          <w:szCs w:val="28"/>
        </w:rPr>
        <w:t xml:space="preserve">навчальній </w:t>
      </w:r>
      <w:r w:rsidRPr="00D00829">
        <w:rPr>
          <w:rFonts w:ascii="Times New Roman" w:hAnsi="Times New Roman" w:cs="Times New Roman"/>
          <w:sz w:val="28"/>
          <w:szCs w:val="28"/>
        </w:rPr>
        <w:t>діяльності в</w:t>
      </w:r>
      <w:r>
        <w:rPr>
          <w:rFonts w:ascii="Times New Roman" w:hAnsi="Times New Roman" w:cs="Times New Roman"/>
          <w:sz w:val="28"/>
          <w:szCs w:val="28"/>
        </w:rPr>
        <w:t xml:space="preserve"> умовах сучасного суспільства. Саме під час активного пошуку історичних фактів, кожен учасник спецкурсу знайомить себе</w:t>
      </w:r>
      <w:r w:rsidRPr="00D00829">
        <w:rPr>
          <w:rFonts w:ascii="Times New Roman" w:hAnsi="Times New Roman" w:cs="Times New Roman"/>
          <w:sz w:val="28"/>
          <w:szCs w:val="28"/>
        </w:rPr>
        <w:t xml:space="preserve"> </w:t>
      </w:r>
      <w:r>
        <w:rPr>
          <w:rFonts w:ascii="Times New Roman" w:hAnsi="Times New Roman" w:cs="Times New Roman"/>
          <w:sz w:val="28"/>
          <w:szCs w:val="28"/>
        </w:rPr>
        <w:t>з новими фактами, вчиться шукати та</w:t>
      </w:r>
      <w:r w:rsidRPr="00D00829">
        <w:rPr>
          <w:rFonts w:ascii="Times New Roman" w:hAnsi="Times New Roman" w:cs="Times New Roman"/>
          <w:sz w:val="28"/>
          <w:szCs w:val="28"/>
        </w:rPr>
        <w:t xml:space="preserve"> обробляти інформацію, логічно мислити, вести дискусію, вислуховувати співрозмовника</w:t>
      </w:r>
      <w:r>
        <w:rPr>
          <w:rFonts w:ascii="Times New Roman" w:hAnsi="Times New Roman" w:cs="Times New Roman"/>
          <w:sz w:val="28"/>
          <w:szCs w:val="28"/>
        </w:rPr>
        <w:t xml:space="preserve"> тощо</w:t>
      </w:r>
      <w:r w:rsidRPr="00D00829">
        <w:rPr>
          <w:rFonts w:ascii="Times New Roman" w:hAnsi="Times New Roman" w:cs="Times New Roman"/>
          <w:sz w:val="28"/>
          <w:szCs w:val="28"/>
        </w:rPr>
        <w:t>. Все це сприя</w:t>
      </w:r>
      <w:r>
        <w:rPr>
          <w:rFonts w:ascii="Times New Roman" w:hAnsi="Times New Roman" w:cs="Times New Roman"/>
          <w:sz w:val="28"/>
          <w:szCs w:val="28"/>
        </w:rPr>
        <w:t>є формуванню цілого ряду умінь та</w:t>
      </w:r>
      <w:r w:rsidRPr="00D00829">
        <w:rPr>
          <w:rFonts w:ascii="Times New Roman" w:hAnsi="Times New Roman" w:cs="Times New Roman"/>
          <w:sz w:val="28"/>
          <w:szCs w:val="28"/>
        </w:rPr>
        <w:t xml:space="preserve"> навичок, серед </w:t>
      </w:r>
      <w:r>
        <w:rPr>
          <w:rFonts w:ascii="Times New Roman" w:hAnsi="Times New Roman" w:cs="Times New Roman"/>
          <w:sz w:val="28"/>
          <w:szCs w:val="28"/>
        </w:rPr>
        <w:t>яких важливими є</w:t>
      </w:r>
      <w:r w:rsidRPr="00D00829">
        <w:rPr>
          <w:rFonts w:ascii="Times New Roman" w:hAnsi="Times New Roman" w:cs="Times New Roman"/>
          <w:sz w:val="28"/>
          <w:szCs w:val="28"/>
        </w:rPr>
        <w:t xml:space="preserve"> - дослідні, пошукові, організаційні, лінгвістичні</w:t>
      </w:r>
      <w:r>
        <w:rPr>
          <w:rFonts w:ascii="Times New Roman" w:hAnsi="Times New Roman" w:cs="Times New Roman"/>
          <w:sz w:val="28"/>
          <w:szCs w:val="28"/>
        </w:rPr>
        <w:t xml:space="preserve"> тощо</w:t>
      </w:r>
      <w:r w:rsidRPr="00D00829">
        <w:rPr>
          <w:rFonts w:ascii="Times New Roman" w:hAnsi="Times New Roman" w:cs="Times New Roman"/>
          <w:sz w:val="28"/>
          <w:szCs w:val="28"/>
        </w:rPr>
        <w:t>.</w:t>
      </w:r>
    </w:p>
    <w:p w:rsidR="00E7184A" w:rsidRPr="001317A1" w:rsidRDefault="00E7184A" w:rsidP="00E7184A">
      <w:pPr>
        <w:pStyle w:val="a7"/>
        <w:widowControl w:val="0"/>
        <w:spacing w:after="0" w:line="360" w:lineRule="auto"/>
        <w:ind w:left="0" w:firstLine="709"/>
        <w:jc w:val="both"/>
        <w:rPr>
          <w:rFonts w:ascii="Times New Roman" w:hAnsi="Times New Roman" w:cs="Times New Roman"/>
          <w:sz w:val="28"/>
          <w:szCs w:val="28"/>
        </w:rPr>
      </w:pPr>
    </w:p>
    <w:p w:rsidR="00E7184A" w:rsidRDefault="00E7184A" w:rsidP="00856FCF">
      <w:pPr>
        <w:pStyle w:val="1"/>
      </w:pPr>
    </w:p>
    <w:p w:rsidR="00EC2477" w:rsidRDefault="00EC2477" w:rsidP="00EC2477"/>
    <w:p w:rsidR="00EC2477" w:rsidRDefault="00EC2477" w:rsidP="00EC2477"/>
    <w:p w:rsidR="00EC2477" w:rsidRDefault="00EC2477" w:rsidP="00EC2477"/>
    <w:p w:rsidR="00EC2477" w:rsidRPr="00EC2477" w:rsidRDefault="00EC2477" w:rsidP="00EC2477"/>
    <w:p w:rsidR="00E7184A" w:rsidRPr="00E7184A" w:rsidRDefault="00E7184A" w:rsidP="00E7184A"/>
    <w:p w:rsidR="00856FCF" w:rsidRPr="006A2E68" w:rsidRDefault="00856FCF" w:rsidP="00856FCF">
      <w:pPr>
        <w:pStyle w:val="1"/>
      </w:pPr>
      <w:bookmarkStart w:id="18" w:name="_Toc90488532"/>
      <w:r w:rsidRPr="006A2E68">
        <w:lastRenderedPageBreak/>
        <w:t>СПИСОК ВИКОРИСТАНИХ ДЖЕРЕЛ ТА ЛІТЕРАТУРИ</w:t>
      </w:r>
      <w:bookmarkEnd w:id="18"/>
    </w:p>
    <w:p w:rsidR="00856FCF" w:rsidRPr="006A2E68" w:rsidRDefault="00856FCF" w:rsidP="00856FCF">
      <w:pPr>
        <w:tabs>
          <w:tab w:val="left" w:pos="9214"/>
          <w:tab w:val="left" w:pos="9781"/>
        </w:tabs>
        <w:spacing w:after="0" w:line="360" w:lineRule="auto"/>
        <w:ind w:right="425"/>
        <w:jc w:val="both"/>
        <w:rPr>
          <w:rFonts w:ascii="Times New Roman" w:hAnsi="Times New Roman" w:cs="Times New Roman"/>
          <w:b/>
          <w:sz w:val="28"/>
          <w:szCs w:val="28"/>
        </w:rPr>
      </w:pP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Anderson G. S. Fascists, Communists and the National Government. Civil Liberlies in Great Britain. 1931- 1937 / G. S. Anderson. – L.: Amazon,           1983. – 214 p.</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Anderson G. S. Battle of Cable-Street / G. S. Anderson // Journal of Contemporary British History. – 1994. – Vol. 4. – №1. – P. 12-16.</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 xml:space="preserve">Benewick R. O. Political Violence Public Order. A Study of British          Fascism / R. О. Benewick. – L.: Nelson, 1972. – 240 р. </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Benewick R. О. The Fascist Movement in Britain / R. О. Benewick.– L.: Nelson, 1972. – 210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Blackshirt. – 1933. – June. – №1. – С. 10-12.</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Blackshirt. – 1933. – Oct. – №13. – С. 12-15.</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Blinkhom M. Fascists and Conservatives: The Radical Right and the Establishment in Twentieth-Century Europe / М. Blinkhom. – L., 1990. – 168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Charnly J. Blackshirts and Roses. / J. Charnly. – L.: An Autobiography,     1990. – 214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Cross С. Fascism in Britain / С. Cross. – L., 1969. – 158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Farr В. S. The Development and the Impact of the Right-Wing Politics in Britain. 1903-1932 / B. S. Farr. – L.: Amazon, 1987. – 254 р.</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Fascist Week. – 1933. – Oct. – №4. – Р. 14-16.</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D4E07">
        <w:rPr>
          <w:rFonts w:ascii="Times New Roman" w:hAnsi="Times New Roman" w:cs="Times New Roman"/>
          <w:sz w:val="28"/>
          <w:szCs w:val="28"/>
          <w:lang w:val="en-US"/>
        </w:rPr>
        <w:t xml:space="preserve"> </w:t>
      </w:r>
      <w:r w:rsidRPr="00E87714">
        <w:rPr>
          <w:rFonts w:ascii="Times New Roman" w:hAnsi="Times New Roman" w:cs="Times New Roman"/>
          <w:sz w:val="28"/>
          <w:szCs w:val="28"/>
        </w:rPr>
        <w:t>Glasfurd А.  L. Fascism and the English Tradition / А. L. Glasfurd // Fascist Quarterly. – 1935. – №3. – Р. 18-21.</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 xml:space="preserve">Griffin R.The Nature of Fascism / R. Griffin. – L.: Pinter, 1991. – 158 р. </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Holmes С. East-End Anti-Semitism, 1936 / С. Holmes // Society for the Study оf Labour History. – 1986. –  №32. – Р. 17-21.</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 xml:space="preserve">Jagschitz G. Faschismus und Nationalsozialismus / G. Jagschitz. – L.: Amazon, 1970. – 154 р. </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Lewis D. S. Illusions of Grandeur: Mosley, Fascism and British Society 1931 – 1981 / D. S. Lewis. – Manchester, 1987. – 189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Linehan Т. Р. East London for Mosey. The British Union. Fascists in East London and South-West Essex. 1933–1940 / Т. Р. Linehan. – L., 1996. –          189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Linehan Т. Р. The British Union. Fascis ts in Hackny and Stoke Newinglon, 1933–1940 / T. P. Linehan // Outsiders and Outcasts. – 1989. – №11. –         Р. 21-25.</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lastRenderedPageBreak/>
        <w:t xml:space="preserve"> </w:t>
      </w:r>
      <w:r w:rsidRPr="00E87714">
        <w:rPr>
          <w:rFonts w:ascii="Times New Roman" w:hAnsi="Times New Roman" w:cs="Times New Roman"/>
          <w:sz w:val="28"/>
          <w:szCs w:val="28"/>
        </w:rPr>
        <w:t>Mandle W. F. Sir Osvald Mosley's Resignation / W. F. Mandle // Historical Studies (Australia and New Zealand). – 1963. – № 40. – Р. 30-36.</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D4E07">
        <w:rPr>
          <w:rFonts w:ascii="Times New Roman" w:hAnsi="Times New Roman" w:cs="Times New Roman"/>
          <w:sz w:val="28"/>
          <w:szCs w:val="28"/>
          <w:lang w:val="en-US"/>
        </w:rPr>
        <w:t xml:space="preserve"> </w:t>
      </w:r>
      <w:r w:rsidRPr="00E87714">
        <w:rPr>
          <w:rFonts w:ascii="Times New Roman" w:hAnsi="Times New Roman" w:cs="Times New Roman"/>
          <w:sz w:val="28"/>
          <w:szCs w:val="28"/>
        </w:rPr>
        <w:t>Manchester Guardian. –  1933. – Nov. – №8. – Р. 10-13.</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Mosley D. A Life of Contrasts: the Autobiography D. Mosley / D. Mosley. – L.: Amazon, 1977. – 215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Mosley N. Beyond the Pale. Sir Oswald Mosley and Family. 1933–1980 /  N. Mosley. – L., 1983. – 121 p.</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Mosley O. My Life (autobiography of Oswald Mosley) / О. Mosley. –                  L.: Nelson, 1960. – 521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Mosley О. Fascism: 100 Questions Asked and Answered / O. Mosley. –                  L.: Sanctuary Buildings, 1936. – 41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Mosley O. The Greater Britain / O. Mosley. – L., 1932. – 187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Mullally F. Fascism inside England / F. Mullally. – L., 1976. – 214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Nolte E. А. Die Krise des liberalen Systems und die faschistischen Bewegungen. / E. А. Nolte. – München, 1968. – 322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Rawnesley S. The Membership оf the British Union of Гавcists /                              S. Rawnesley // British Fascism. – 1984. – №8. – Р. 150-165.</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Rose L. S. Fascism in Britain / L. S. Rose. – L.: Amazon, 1948. – 189 p.</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Skidelsky R. О. Oswald Mosley / R. O. Skidelsky. – L., 1981. – 187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Strachey J. The menace of Fascism / J. Strachey. – L.: Amazon, 1984. –           154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Sykes A. The Radical Right in Britain: Social Imperialism to the BNP /        А. Sykes. – Basingstoke, 2004. – 183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Taylor А. English Histоry (1914–1945). / А. Taylor. – Oxford: Oxford University Press, 1975. – 708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Thurlow R. О. British Fascism and State Surveilance. 1943–1945 /                           R. О. Thurlow // Iпtelligеnсе and National Security. – Vol.III. – 1988. –   №1. – Р.18-23.</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Thurlow R. O. Fascism in Britain. A History. 1918–1985 / R. O. Thurlov. –           N.-Y., 1987. – 201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Webber G. С. Patterns of Membership and Support for the British Union of Fascists / G. С. Webber // Journal of Contemporary History. – 1984. –           № 4. – Р. 10-16.</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Webber G. C. The Ideology of the British Right, 1918 – 1939 /                       G. C. Webber. – L.: Sydney, 1986. – 211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Williamson P. The Conservative Party, Fascism and Anti-fascism 1918-1939 / Р. Williamson. – Basingstoke, 2010. – 194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en-US"/>
        </w:rPr>
        <w:t xml:space="preserve"> </w:t>
      </w:r>
      <w:r w:rsidRPr="00E87714">
        <w:rPr>
          <w:rFonts w:ascii="Times New Roman" w:hAnsi="Times New Roman" w:cs="Times New Roman"/>
          <w:sz w:val="28"/>
          <w:szCs w:val="28"/>
        </w:rPr>
        <w:t>Wood N. Communism and British Intellectuals / N. Wood. – NY, 1989. – 161 р.</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D4E07">
        <w:rPr>
          <w:rFonts w:ascii="Times New Roman" w:hAnsi="Times New Roman" w:cs="Times New Roman"/>
          <w:sz w:val="28"/>
          <w:szCs w:val="28"/>
          <w:lang w:val="en-US"/>
        </w:rPr>
        <w:lastRenderedPageBreak/>
        <w:t xml:space="preserve"> </w:t>
      </w:r>
      <w:r w:rsidRPr="00E87714">
        <w:rPr>
          <w:rFonts w:ascii="Times New Roman" w:hAnsi="Times New Roman" w:cs="Times New Roman"/>
          <w:sz w:val="28"/>
          <w:szCs w:val="28"/>
        </w:rPr>
        <w:t>Абаринов В. В. Она вошла в историю как жена лидера британських фашистов Освальда Мосли / В. В. Абаринов // Факты истории. – 2011. –         № 9 – С. 5-11.</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Алферова З.И. Британский союз фашистов: возникновение, финансирование, политическая практика, крах (1932–1940) /                       З. И. Алфеова. – М.: Альфа – книга, 1982. – 318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Андрієвський М. О Фашизм в Англії / М. О. Андрієвський. – Львів: Студії, 1999. – 187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Асланян А. В. Сын чернорубашечника / А. В. Асланян // Культурный дневник. – 2014. – № 21. – С. 42-47.</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Басманов С. С. История правового движения в Великої Британии /             С. С. Басманов // История. – 2003. – №18. – С. 32-37.</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Батай Ж. А. Психологическая структура фашизма / Ж. А. Батай  // Новое литературное обозрение. – 1995. – №13. – С. 14-17.</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Беневика Р. К. Фашистское движение в Британии / Р. К. Беневика // Современные записки. – 2004. – № 18. – С. 33-37.</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Бережанський І.М. Історія британського фашизму /                                       І.М. Бережанський. – К.: Либідь, 2000. – 231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Бессонов Б.В. Фашизм: идеология, политика / Б. В. Бессонов. – М.: Наука, 1985. – 285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Бланк А. С. Старый и новый фашизм / А. С. Бланк. – М.: Издательство политической литературы, 1982. – 265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Большаков А. П. Британские консерваторы и фашизм: эволюция взаимоотношений (1918–1939) / А. П. Большаков. – М.: Бином, 1999. –   254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Бондаренко К. О. Британський союз фашистів – його сутність, корені, ознаки та форми прояву / К. О. Бондаренко // Історичний огляд. –             2002. – №2. – С. 6-15.</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Буварин  Г. С. Тайный союзник Гитлера / Г. С. Буварин //             Антифашист. – 2012. – № 8. – С. 16-22.</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Буровский А. Д. Апокалипсис ХХ века. От войны до войны /                         А. Д. Буровский. – М.: Эскмо, 2011. – 290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Виноградов К. Б. Дэвид Ллойд Джордж / К. Б. Виноградов. – М.:            Мысль. – 1980. – 26З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Випперман В. В. Европейский фашизм в сравнении 1922–1982 /                   В. В. Випперман. – М.: Сибирский хронограф, 2000. – 131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lastRenderedPageBreak/>
        <w:t xml:space="preserve"> </w:t>
      </w:r>
      <w:r w:rsidRPr="00E87714">
        <w:rPr>
          <w:rFonts w:ascii="Times New Roman" w:hAnsi="Times New Roman" w:cs="Times New Roman"/>
          <w:sz w:val="28"/>
          <w:szCs w:val="28"/>
        </w:rPr>
        <w:t>Галкин А. А. Консерватизм в прошлом и настоящем / А. А. Галкин,              П. Ю. Рахшмир. – М.: Наука, 1987. – 310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Галкин А. А. Размышления о фашизме / А. А. Галкин // Социальные трансформации в Европе ХХ века. – 1998. – №14. – С. 15-18.</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Галкин А. А. Фашизм в Англии / А. А. Галкин // Полис. – 1997. – №4. – С. 9-12.</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Герасимовский Н. А. Сэр Освальд Мосли. Синдикализм – рабочий контроль путем призводственной демократии / Н. А. Герасимовский // Информационно – аналитический журнал. – 2000. – № 18. – С. 25-29.</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Горошкова Г. Н. К истории Общества англо-германского содружества (1935–1939) / Г. Н. Горошкова. – М.: Наука, 1985. – 254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Грейгь О. И. Черчиль-Мальборо. Гнездо шпионов / О. И. Грейгь. – М.: Алгоритм, 2012. – 288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Григгз Э. Б. Женшины и фашизм / Э. Б. Григгз. – М.: Альфа–книга,           1988. – 231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Гурович П. В. Английское рабочее движение накануне Второй мировой войны / П. В. Гурович // Отечественые записки. – 1999. – №12. – С. 18-23.</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Дамье В. В. Тоталитарные тенденции в ХХ веке / В. В. Дамье. – М.: Наука, 2001. – 214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Датт П. А. Фашизм в Британии / П. А. Датт. – М.: Наука, 1984. – 31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Десятков С. Г. Формирование английской политики попустительства и поощрения агрессора 1931– 1940 / С. Г. Десятсков. – М.: Наука, 1983. – 247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Джойс У. И. Диктатура / У. И. Джойс. – М.: Эскмо, 1996. – 242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Джойс У. И. Образовательная политика / У. И. Джойс. – М.: Дрофа, 1998. – 215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Джойс У. И. Фашизм и евреи / У. И. Джойс. – М.: Литкон, 1998. – 189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Денисенко Д.Р. Нариси історії британської інтелігенції /                                          Д. Р. Денисенко. – К.: Либідь, 2001. – 257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Добрякин Н. В. Знаменитые негодяи за тысячу лет британской              истории / Н. В. Добрякин // Живой журнал. – 2009. – № 6.– С. 18-20.</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Драбкин Я. С. Тоталитаризм в Европе ХХ века. Из истории идеологий, движений, режимов и их преодоления / Я. С. Драбкин. – М.: Памятники исторической мысли, 1996. – 279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Дреннан Дж. А. БСФ. Освальд Мосли и Британский фашизм /                         Дж. А. Дреаннан. – М.: Вагриус, 1897. – 186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lastRenderedPageBreak/>
        <w:t xml:space="preserve"> </w:t>
      </w:r>
      <w:r w:rsidRPr="00E87714">
        <w:rPr>
          <w:rFonts w:ascii="Times New Roman" w:hAnsi="Times New Roman" w:cs="Times New Roman"/>
          <w:sz w:val="28"/>
          <w:szCs w:val="28"/>
        </w:rPr>
        <w:t>Ермоловская Т.И. Прекрасная леди Гитлера и Черчилля /                              Т. И. Ермоловская // Русский вестник. – 2011. – №12. – С. 15-21.</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Ерофеева Е. В. Освальд Мосли / Е. В. Ерофеева // Страйк. – 2009. –                 №11. – С. 10-14.</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Желев Ж. Е. Фашизм / Ж. Е. Желев // Преподавание истории в               школе. – 2000. – №10. – С. 10-14.</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 xml:space="preserve">Желев Ж. Е. Фашизм: Тоталитарное государство / Ж. Е. Желев.  – М.: Наука, 1991. – 336 с. </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Жигалов И. И. Неофашизм в Великої Британии: истоки, цели,  особености / И. И. Жигалов // Вопросы истории. – 1986. – №4. – С. 9-14.</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Жигалов И. И. Фашизм в Англии между мировыми войнами: Генезис, характер, специфика / И. И. Жигалов // Вопросы истории. – 1984. –              №17. – С. 30-35.</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Жуковская Д. В. Возникновения фашизма / Д. В. Жуковская // Вопросы истории. – 1989. – №10. – С. 17-20.</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Иванов С. А. История фашизма в Западной Европе / С. А. Иванов.  – М.: Мысль, 1978. – 348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Калиновский И.В. Поддержка английской иннтеллигенцией фашистской организации Освальда Мосли в 30-е годы ХХ века /                             И. В. Калиновский // Вопросы истоири. – 2004. – №4. – С. 10-16.</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Курановский Л. Д. Освальд Мосли – лидер фашистов в Англии //                    Л. Д. Курановский // Исторические новости. – 2010. – № 3. – С. 24-28.</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Курновский Л. И. Битва на Кейбл-Стрит / Л. И. Курновский // Вопросы истории. – 1986. – №10. – С. 12-16.</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Ларинов В.В. Сокрушительное поражение фашизма в Европе. Советская стратегия победы / В. В. Ларинов // США. Экономика. Идеология. Политика. – 1995. – №5. – С. 3-6.</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Лопухов Б. Р. Неофашизм: опасность для мира / Б. Р. Лопухов. – М.:           Мол. гвария, 1985. – 175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Лекції з педагогіки вищої школи: Навчальний посібник / За ред. В.І. Лозової. – Харків: ОВС, 2006. – 496 с. 2. Лосєва Н. Професійна реабілітація викладача вищого навчального закладу // Вища освіта України. – 2004. – № 2. – С. 92–97.</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 xml:space="preserve">Мазуров И. И. Фашизм как форма тоталитаризма / И. И. Мазуров // Общественные науки и современность. – 1993. – №5. – С. 39-52. </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lastRenderedPageBreak/>
        <w:t xml:space="preserve"> </w:t>
      </w:r>
      <w:r w:rsidRPr="00E87714">
        <w:rPr>
          <w:rFonts w:ascii="Times New Roman" w:hAnsi="Times New Roman" w:cs="Times New Roman"/>
          <w:sz w:val="28"/>
          <w:szCs w:val="28"/>
        </w:rPr>
        <w:t>Малахов B.C. Национализм как политическая идеология /                            В. С. Малахов. –  М.: Вече, 2005. – 217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Медушевский А. Н. Демократия и тирания в Новое и новейшее время  / А. Н. Медушевский // Вопросы философии. 1993. – № 10. – С. 4-7.</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Милза П. А. Что такое фашизм? / П. А. Милза // Полис. – 1995. – №2. – С. 14-17.</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Мэллали Ф. О.  Фашизм в Англии / Ф. О. Мэллали. – М.: Государственное издательство иностранной литературы, 1947. – 141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Мочильский Н. О. Рабочее движение в Англии накануне Второй мировой войны (1934–1939 гг ) / Н. О. Мочильский. – М.: Гелеос,            1968. – 231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Мойсеюк Н.Є. Педагогіка. Навчальний посібник. 5-е видання, доповнене і перероблене / Мойсеюк Н.Є. – К., 2007. – 659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Наумов А. О. Фашистский интернационал. Покорение Европы /                       А. О. Наумов. – М.: Вече, 2005. – 448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Нольте Э. А. Фашизм в его эпохе / Э. А. Нольте. – Новосибирск: Сибирский хронограф, 2001. – 568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Перетолчин Д. И. Агрессия англо-фашизма / Д. И. Перетолчин //          Завтра. – 2013. – №11. – С. 14-17.</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Перетолчин Д. И. Британские тайны второй мировой войны /                         Д. И. Перетолчин. – М.: Мысль, 1999. – 187 с.</w:t>
      </w:r>
    </w:p>
    <w:p w:rsidR="00ED4E07" w:rsidRPr="00E87714" w:rsidRDefault="00ED4E07" w:rsidP="002C5EA3">
      <w:pPr>
        <w:pStyle w:val="a7"/>
        <w:numPr>
          <w:ilvl w:val="0"/>
          <w:numId w:val="15"/>
        </w:numPr>
        <w:spacing w:after="160"/>
        <w:rPr>
          <w:rFonts w:ascii="Times New Roman" w:hAnsi="Times New Roman" w:cs="Times New Roman"/>
          <w:sz w:val="28"/>
          <w:szCs w:val="28"/>
        </w:rPr>
      </w:pPr>
      <w:r>
        <w:rPr>
          <w:rFonts w:ascii="Times New Roman" w:hAnsi="Times New Roman" w:cs="Times New Roman"/>
          <w:sz w:val="28"/>
          <w:szCs w:val="28"/>
          <w:lang w:val="ru-RU"/>
        </w:rPr>
        <w:t xml:space="preserve"> </w:t>
      </w:r>
      <w:r w:rsidRPr="00E87714">
        <w:rPr>
          <w:rFonts w:ascii="Times New Roman" w:hAnsi="Times New Roman" w:cs="Times New Roman"/>
          <w:sz w:val="28"/>
          <w:szCs w:val="28"/>
        </w:rPr>
        <w:t>Печуров С. О. Англосаксы и германский нацизм / С. О. Печуров / Красная звезда. – 2009. – №10. – С. 9-11.</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Пилипенко Я. В. Битва на Кейбл-Стріт 4 жовтя 1936 р. – кульманація антисемітської кампанії Британського союзу фашистів /                                 Я. В. Пилипенко // Програма ІV Всеукраїнської науково-практичної конференції «Історико-філософські дослідження молодих учених». – Суми: СумДПУ імені А.С. Макаренка, 2015. – С. 81-83.</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Пилипенко Я. В. Мітинг в лондонському залі «Олімпії» 7 червня                  1934 р. – початок кризи Британського союзу фашистів /                                         Я. В. Пилипенко // Історико – філософські дослідження молодих учених: Матеріали ІІІ Всеукраїнської науково-практичної конференції                      (25 квітня 2014 року). – Суми: СумДПУ імені А.С. Макаренка, 2014. –           С. 82-84.</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 xml:space="preserve">Пилипенко Я. В. Пропаганда Британського союзу фашистів як тактика впливу на свідомість британського населення / Я. В. Пилипенко // Історико-краєзнавчі дослідження традиції та інновації: Історико-краєзнавчі дослідження: традиції та інновації: Матеріали ІІ </w:t>
      </w:r>
      <w:r w:rsidRPr="00E87714">
        <w:rPr>
          <w:rFonts w:ascii="Times New Roman" w:hAnsi="Times New Roman" w:cs="Times New Roman"/>
          <w:sz w:val="28"/>
          <w:szCs w:val="28"/>
        </w:rPr>
        <w:lastRenderedPageBreak/>
        <w:t>Міжнародної наукової конференції (24-25 березня 2016 року). – Суми: СумДПУ імені А.С.Макаренка, 2016. – С. 163-166.</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Пилипенко Я. В. Фашизм як «сучасна релігія» – ідейна засада діяльності Британського союзу фашистів / Я. В. Пилипенко // Програма ІІI Всеукраїнської науково–практичної конференції «Актуальні питання методики викладання суспільних та гуманітарних дисциплін в умовах розбудови сучасної школи» (22 квітня 2016 р.). – Суми: СумДПУ імені А.С. Макаренка, 2016. – С. 25-27</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Піщаний О.М. Антифашистська опозиція Велика Британія в                                   30-х рр.  ХХ ст. / О. М. Піщаний. – К.: Дух і літери, 1998. – 211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64.</w:t>
      </w:r>
      <w:r w:rsidRPr="00E87714">
        <w:rPr>
          <w:rFonts w:ascii="Times New Roman" w:hAnsi="Times New Roman" w:cs="Times New Roman"/>
          <w:sz w:val="28"/>
          <w:szCs w:val="28"/>
        </w:rPr>
        <w:tab/>
        <w:t xml:space="preserve">Пленков О. Ю. Феномен фашизма: некоторые аспекты             интерпретации  / О. Ю. Пленков // Обществознание в школе. – 1999. – №1. – С. 10-16. </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Прокопов А. Ю. Фашисты Британии. Союз Освальда Мосли: идеологи и политика (1932–1940) /  А. Ю. Прокопов. – СПб: Алетейя, 2001. –         473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 xml:space="preserve">Работяжев Н. В. Политическая система тоталитаризма: структура и характерные особенности / Н. В. Работяжев // Вестник МГУ. Сер. 12: Политические науки. – 1998. – №1. – С. 3-9. </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Рахшмир П. Ю. Происхождение фашизма / П. Ю. Рахшмир. – М.: Наука, 1981. – 214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Раунесли С. И. Состав Британского союза фашистов / С. И. Раунесли // Бритаский фашизм. – 1988. – №11. – С. 14-17.</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Рудая О. И. Британская интеллигенция и фашизм в 20-30-е годы         XX века / О. И. Рудая. – М.: Вече, 2004. – 236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Соловьев С. М. Развитие государственно-монополистического капитализма в Англии в годы  Первой мировой воины /                               С. М. Соловьев. – М.: Наука, 1985. – 245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Словарь русского языка: В 4-х т. / РАН, Ин-т лингвистич. исследований; Под ред. А. П. Евгеньевой. — 4-е изд., стер. — М.: Рус. яз.; Полиграфресурсы, 1999;</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lang w:val="ru-RU"/>
        </w:rPr>
        <w:t>С</w:t>
      </w:r>
      <w:r w:rsidRPr="00E87714">
        <w:rPr>
          <w:rFonts w:ascii="Times New Roman" w:hAnsi="Times New Roman" w:cs="Times New Roman"/>
          <w:sz w:val="28"/>
          <w:szCs w:val="28"/>
        </w:rPr>
        <w:t>тефановская Т.А. Технология обучения педагогике в вузе. Метод. пособ. – 2-е изд. / Т.А.Стефановская. – М. : Изд-во «Совершенство», 2000. – 272 с.   206</w:t>
      </w:r>
    </w:p>
    <w:p w:rsidR="00ED4E07" w:rsidRPr="00E87714" w:rsidRDefault="00ED4E07" w:rsidP="002C5EA3">
      <w:pPr>
        <w:pStyle w:val="a7"/>
        <w:rPr>
          <w:rFonts w:ascii="Times New Roman" w:hAnsi="Times New Roman" w:cs="Times New Roman"/>
          <w:sz w:val="28"/>
          <w:szCs w:val="28"/>
        </w:rPr>
      </w:pP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Тельман И. И. Гнусные мысли Освальда Мосли / И. И. Тельман // Секрет. – 2009. – №10. – С. 12-15.</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lastRenderedPageBreak/>
        <w:t>Толоу Р. У. Фашизм в Британии. История, 1918–1985 / Р. У. Толоу. –             М.: Дрофа, 1998. – 245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Томас К. А. Британский Национализм в послевоенной Европе /                       К. А. Томас // Правое сопротивление. – 2011. – №7. – С. 26-30.</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Томсон А. Р. Корпоративное государство / А. Р. Томсон. – М.: Гелеос,      1997. – 278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Филатов Г. С. История фашизма в Западной Европе / Г. С. Филатов. –       М.: Наука, 1987. – 294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Фохт У.Р. О перестройке высшего педагогического образования / У.Р.Фохт // Сборник научных трудов. – М. : Наука, 1969. – Вып. 126. – С. 79 – 86</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124. Фіцула М.М. Педагогіка вищої школи : навчальний посібник для студентів вищих навчальних закладів / М. М. Фіцула. – К. : Академвидав, 2006. – 352 с.   176</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Фримэн А. О. Мы воюем за свободу / А. О. Фримэн. – М.: АСТ, 1987. –                 159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Чарнли Д. А. Чернорубашечники и розы / Д. А. Чарнли. – М.: Литкон,      1995. – 143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Честертон А. К. Портрет вождя / А. К. Честерон. – М.: АГРАФ, 1989. –           218 с.</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Шпыркин Й. А. Британских фашистов и евреев анимировали /                         Й. А. Шпыркин // Еврейская культура. События и новости. – 2014. –           №25. – С. 18-20.</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Шумаван А. С. История фашизма и его преодоления в единой истории Европы XХ века / А. С. Шумаван // Полис. – 1999. – №4. – С. 9-12.</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Энтин Д. О. Теории заговоров и конспиративистский менталитет /       Д. О. Энтин // Новая и новейшая история. – 2000. – №1. – С. 11-14.</w:t>
      </w:r>
    </w:p>
    <w:p w:rsidR="00ED4E07" w:rsidRPr="00E87714" w:rsidRDefault="00ED4E07" w:rsidP="002C5EA3">
      <w:pPr>
        <w:pStyle w:val="a7"/>
        <w:numPr>
          <w:ilvl w:val="0"/>
          <w:numId w:val="15"/>
        </w:numPr>
        <w:spacing w:after="160"/>
        <w:rPr>
          <w:rFonts w:ascii="Times New Roman" w:hAnsi="Times New Roman" w:cs="Times New Roman"/>
          <w:sz w:val="28"/>
          <w:szCs w:val="28"/>
        </w:rPr>
      </w:pPr>
      <w:r w:rsidRPr="00E87714">
        <w:rPr>
          <w:rFonts w:ascii="Times New Roman" w:hAnsi="Times New Roman" w:cs="Times New Roman"/>
          <w:sz w:val="28"/>
          <w:szCs w:val="28"/>
        </w:rPr>
        <w:t>Энциклопедия профессионального образования: В 3-х т. /Под ред. С. Я. Батышева. – М. : АПЩ, 1999. – 440 с. - Т. 3. 164</w:t>
      </w:r>
    </w:p>
    <w:p w:rsidR="00856FCF" w:rsidRDefault="00856FCF" w:rsidP="00856FCF">
      <w:pPr>
        <w:rPr>
          <w:rFonts w:ascii="Times New Roman" w:hAnsi="Times New Roman" w:cs="Times New Roman"/>
          <w:sz w:val="28"/>
          <w:szCs w:val="28"/>
        </w:rPr>
      </w:pPr>
    </w:p>
    <w:p w:rsidR="00EC2477" w:rsidRDefault="00EC2477" w:rsidP="00856FCF">
      <w:pPr>
        <w:rPr>
          <w:rFonts w:ascii="Times New Roman" w:hAnsi="Times New Roman" w:cs="Times New Roman"/>
          <w:sz w:val="28"/>
          <w:szCs w:val="28"/>
        </w:rPr>
      </w:pPr>
    </w:p>
    <w:p w:rsidR="00EC2477" w:rsidRDefault="00EC2477" w:rsidP="00856FCF">
      <w:pPr>
        <w:rPr>
          <w:rFonts w:ascii="Times New Roman" w:hAnsi="Times New Roman" w:cs="Times New Roman"/>
          <w:sz w:val="28"/>
          <w:szCs w:val="28"/>
        </w:rPr>
      </w:pPr>
    </w:p>
    <w:p w:rsidR="00EC2477" w:rsidRPr="00856FCF" w:rsidRDefault="00EC2477" w:rsidP="00856FCF">
      <w:pPr>
        <w:rPr>
          <w:rFonts w:ascii="Times New Roman" w:hAnsi="Times New Roman" w:cs="Times New Roman"/>
          <w:sz w:val="28"/>
          <w:szCs w:val="28"/>
        </w:rPr>
      </w:pPr>
    </w:p>
    <w:p w:rsidR="00856FCF" w:rsidRDefault="00856FCF" w:rsidP="00856FCF">
      <w:pPr>
        <w:pStyle w:val="1"/>
        <w:rPr>
          <w:lang w:val="ru-RU"/>
        </w:rPr>
      </w:pPr>
      <w:bookmarkStart w:id="19" w:name="_Toc90488533"/>
      <w:r>
        <w:rPr>
          <w:lang w:val="ru-RU"/>
        </w:rPr>
        <w:lastRenderedPageBreak/>
        <w:t>Додатки</w:t>
      </w:r>
      <w:bookmarkEnd w:id="19"/>
    </w:p>
    <w:p w:rsidR="00856FCF" w:rsidRDefault="00856FCF" w:rsidP="00856FCF">
      <w:pPr>
        <w:pStyle w:val="2"/>
      </w:pPr>
      <w:bookmarkStart w:id="20" w:name="_Toc90488534"/>
      <w:r w:rsidRPr="005A3F87">
        <w:t>Додаток</w:t>
      </w:r>
      <w:r>
        <w:rPr>
          <w:lang w:val="ru-RU"/>
        </w:rPr>
        <w:t xml:space="preserve"> 1</w:t>
      </w:r>
      <w:r>
        <w:t xml:space="preserve"> «Програма спецкурсу»</w:t>
      </w:r>
      <w:bookmarkEnd w:id="20"/>
    </w:p>
    <w:p w:rsidR="00856FCF" w:rsidRDefault="00856FCF" w:rsidP="00856FCF">
      <w:pPr>
        <w:widowControl w:val="0"/>
        <w:spacing w:after="0" w:line="360" w:lineRule="auto"/>
        <w:ind w:firstLine="708"/>
        <w:rPr>
          <w:rFonts w:ascii="Times New Roman" w:hAnsi="Times New Roman" w:cs="Times New Roman"/>
          <w:b/>
          <w:i/>
          <w:sz w:val="28"/>
          <w:szCs w:val="28"/>
        </w:rPr>
      </w:pPr>
    </w:p>
    <w:p w:rsidR="00856FCF" w:rsidRPr="005A3F87" w:rsidRDefault="00856FCF" w:rsidP="000C2A23">
      <w:pPr>
        <w:widowControl w:val="0"/>
        <w:spacing w:after="0" w:line="360" w:lineRule="auto"/>
        <w:ind w:left="397" w:firstLine="708"/>
        <w:rPr>
          <w:rFonts w:ascii="Times New Roman" w:hAnsi="Times New Roman" w:cs="Times New Roman"/>
          <w:b/>
          <w:i/>
          <w:sz w:val="28"/>
          <w:szCs w:val="28"/>
        </w:rPr>
      </w:pPr>
      <w:r w:rsidRPr="005A3F87">
        <w:rPr>
          <w:rFonts w:ascii="Times New Roman" w:hAnsi="Times New Roman" w:cs="Times New Roman"/>
          <w:b/>
          <w:i/>
          <w:sz w:val="28"/>
          <w:szCs w:val="28"/>
        </w:rPr>
        <w:t>Мета і завдання курсу:</w:t>
      </w:r>
    </w:p>
    <w:p w:rsidR="00856FCF" w:rsidRPr="009F35DC" w:rsidRDefault="00856FCF" w:rsidP="000C2A23">
      <w:pPr>
        <w:pStyle w:val="a7"/>
        <w:widowControl w:val="0"/>
        <w:numPr>
          <w:ilvl w:val="0"/>
          <w:numId w:val="10"/>
        </w:numPr>
        <w:spacing w:after="0" w:line="360" w:lineRule="auto"/>
        <w:ind w:left="397" w:firstLine="567"/>
        <w:jc w:val="both"/>
        <w:rPr>
          <w:rFonts w:ascii="Times New Roman" w:hAnsi="Times New Roman" w:cs="Times New Roman"/>
          <w:sz w:val="28"/>
          <w:szCs w:val="28"/>
        </w:rPr>
      </w:pPr>
      <w:r>
        <w:rPr>
          <w:rFonts w:ascii="Times New Roman" w:hAnsi="Times New Roman" w:cs="Times New Roman"/>
          <w:sz w:val="28"/>
          <w:szCs w:val="28"/>
        </w:rPr>
        <w:t>поглиблення знань</w:t>
      </w:r>
      <w:r w:rsidRPr="00B25FCE">
        <w:rPr>
          <w:rFonts w:ascii="Times New Roman" w:hAnsi="Times New Roman" w:cs="Times New Roman"/>
          <w:sz w:val="28"/>
          <w:szCs w:val="28"/>
        </w:rPr>
        <w:t xml:space="preserve"> учнів </w:t>
      </w:r>
      <w:r>
        <w:rPr>
          <w:rFonts w:ascii="Times New Roman" w:hAnsi="Times New Roman" w:cs="Times New Roman"/>
          <w:sz w:val="28"/>
          <w:szCs w:val="28"/>
        </w:rPr>
        <w:t>діяльность британського союзу фашистів, його</w:t>
      </w:r>
      <w:r w:rsidRPr="00B25FCE">
        <w:rPr>
          <w:rFonts w:ascii="Times New Roman" w:hAnsi="Times New Roman" w:cs="Times New Roman"/>
          <w:sz w:val="28"/>
          <w:szCs w:val="28"/>
        </w:rPr>
        <w:t xml:space="preserve"> ключових іст</w:t>
      </w:r>
      <w:r>
        <w:rPr>
          <w:rFonts w:ascii="Times New Roman" w:hAnsi="Times New Roman" w:cs="Times New Roman"/>
          <w:sz w:val="28"/>
          <w:szCs w:val="28"/>
        </w:rPr>
        <w:t>оричних особистостей, процесів та</w:t>
      </w:r>
      <w:r w:rsidRPr="00B25FCE">
        <w:rPr>
          <w:rFonts w:ascii="Times New Roman" w:hAnsi="Times New Roman" w:cs="Times New Roman"/>
          <w:sz w:val="28"/>
          <w:szCs w:val="28"/>
        </w:rPr>
        <w:t xml:space="preserve"> явищ;</w:t>
      </w:r>
    </w:p>
    <w:p w:rsidR="00856FCF" w:rsidRPr="00B25FCE" w:rsidRDefault="00856FCF" w:rsidP="000C2A23">
      <w:pPr>
        <w:pStyle w:val="a7"/>
        <w:widowControl w:val="0"/>
        <w:numPr>
          <w:ilvl w:val="0"/>
          <w:numId w:val="10"/>
        </w:numPr>
        <w:spacing w:after="0" w:line="360" w:lineRule="auto"/>
        <w:ind w:left="397" w:firstLine="567"/>
        <w:jc w:val="both"/>
        <w:rPr>
          <w:rFonts w:ascii="Times New Roman" w:hAnsi="Times New Roman" w:cs="Times New Roman"/>
          <w:sz w:val="28"/>
          <w:szCs w:val="28"/>
        </w:rPr>
      </w:pPr>
      <w:r>
        <w:rPr>
          <w:rFonts w:ascii="Times New Roman" w:hAnsi="Times New Roman" w:cs="Times New Roman"/>
          <w:sz w:val="28"/>
          <w:szCs w:val="28"/>
        </w:rPr>
        <w:t>сприяння та розширення</w:t>
      </w:r>
      <w:r w:rsidRPr="00B25FCE">
        <w:rPr>
          <w:rFonts w:ascii="Times New Roman" w:hAnsi="Times New Roman" w:cs="Times New Roman"/>
          <w:sz w:val="28"/>
          <w:szCs w:val="28"/>
        </w:rPr>
        <w:t xml:space="preserve"> меж особист</w:t>
      </w:r>
      <w:r>
        <w:rPr>
          <w:rFonts w:ascii="Times New Roman" w:hAnsi="Times New Roman" w:cs="Times New Roman"/>
          <w:sz w:val="28"/>
          <w:szCs w:val="28"/>
        </w:rPr>
        <w:t>існого осмислення досліджуваної теми</w:t>
      </w:r>
      <w:r w:rsidRPr="00B25FCE">
        <w:rPr>
          <w:rFonts w:ascii="Times New Roman" w:hAnsi="Times New Roman" w:cs="Times New Roman"/>
          <w:sz w:val="28"/>
          <w:szCs w:val="28"/>
        </w:rPr>
        <w:t>;</w:t>
      </w:r>
    </w:p>
    <w:p w:rsidR="00856FCF" w:rsidRPr="00B25FCE" w:rsidRDefault="00856FCF" w:rsidP="000C2A23">
      <w:pPr>
        <w:pStyle w:val="a7"/>
        <w:widowControl w:val="0"/>
        <w:numPr>
          <w:ilvl w:val="0"/>
          <w:numId w:val="10"/>
        </w:numPr>
        <w:spacing w:after="0" w:line="360" w:lineRule="auto"/>
        <w:ind w:left="397" w:firstLine="567"/>
        <w:jc w:val="both"/>
        <w:rPr>
          <w:rFonts w:ascii="Times New Roman" w:hAnsi="Times New Roman" w:cs="Times New Roman"/>
          <w:sz w:val="28"/>
          <w:szCs w:val="28"/>
        </w:rPr>
      </w:pPr>
      <w:r>
        <w:rPr>
          <w:rFonts w:ascii="Times New Roman" w:hAnsi="Times New Roman" w:cs="Times New Roman"/>
          <w:sz w:val="28"/>
          <w:szCs w:val="28"/>
        </w:rPr>
        <w:t>формування культури</w:t>
      </w:r>
      <w:r w:rsidRPr="00B25FCE">
        <w:rPr>
          <w:rFonts w:ascii="Times New Roman" w:hAnsi="Times New Roman" w:cs="Times New Roman"/>
          <w:sz w:val="28"/>
          <w:szCs w:val="28"/>
        </w:rPr>
        <w:t xml:space="preserve"> роботи з історичними джерелами, літерат</w:t>
      </w:r>
      <w:r>
        <w:rPr>
          <w:rFonts w:ascii="Times New Roman" w:hAnsi="Times New Roman" w:cs="Times New Roman"/>
          <w:sz w:val="28"/>
          <w:szCs w:val="28"/>
        </w:rPr>
        <w:t>урою, ведення дискусії, пошуку та</w:t>
      </w:r>
      <w:r w:rsidRPr="00B25FCE">
        <w:rPr>
          <w:rFonts w:ascii="Times New Roman" w:hAnsi="Times New Roman" w:cs="Times New Roman"/>
          <w:sz w:val="28"/>
          <w:szCs w:val="28"/>
        </w:rPr>
        <w:t xml:space="preserve"> обробки інформації</w:t>
      </w:r>
      <w:r>
        <w:rPr>
          <w:rFonts w:ascii="Times New Roman" w:hAnsi="Times New Roman" w:cs="Times New Roman"/>
          <w:sz w:val="28"/>
          <w:szCs w:val="28"/>
        </w:rPr>
        <w:t>;</w:t>
      </w:r>
    </w:p>
    <w:p w:rsidR="00856FCF" w:rsidRDefault="00856FCF" w:rsidP="000C2A23">
      <w:pPr>
        <w:pStyle w:val="a7"/>
        <w:widowControl w:val="0"/>
        <w:numPr>
          <w:ilvl w:val="0"/>
          <w:numId w:val="10"/>
        </w:numPr>
        <w:spacing w:after="0" w:line="360" w:lineRule="auto"/>
        <w:ind w:left="397" w:firstLine="567"/>
        <w:jc w:val="both"/>
        <w:rPr>
          <w:rFonts w:ascii="Times New Roman" w:hAnsi="Times New Roman" w:cs="Times New Roman"/>
          <w:sz w:val="28"/>
          <w:szCs w:val="28"/>
        </w:rPr>
      </w:pPr>
      <w:r>
        <w:rPr>
          <w:rFonts w:ascii="Times New Roman" w:hAnsi="Times New Roman" w:cs="Times New Roman"/>
          <w:sz w:val="28"/>
          <w:szCs w:val="28"/>
        </w:rPr>
        <w:t>р</w:t>
      </w:r>
      <w:r w:rsidRPr="00B25FCE">
        <w:rPr>
          <w:rFonts w:ascii="Times New Roman" w:hAnsi="Times New Roman" w:cs="Times New Roman"/>
          <w:sz w:val="28"/>
          <w:szCs w:val="28"/>
        </w:rPr>
        <w:t>озвиток розумових, творчих, комунікативних здібностей учнів.</w:t>
      </w:r>
    </w:p>
    <w:p w:rsidR="00856FCF" w:rsidRPr="009F35DC" w:rsidRDefault="00856FCF" w:rsidP="000C2A23">
      <w:pPr>
        <w:pStyle w:val="a7"/>
        <w:widowControl w:val="0"/>
        <w:spacing w:after="0" w:line="360" w:lineRule="auto"/>
        <w:ind w:left="397" w:firstLine="709"/>
        <w:jc w:val="both"/>
        <w:rPr>
          <w:rFonts w:ascii="Times New Roman" w:hAnsi="Times New Roman" w:cs="Times New Roman"/>
          <w:sz w:val="28"/>
          <w:szCs w:val="28"/>
        </w:rPr>
      </w:pPr>
      <w:r w:rsidRPr="00B25FCE">
        <w:rPr>
          <w:rFonts w:ascii="Times New Roman" w:hAnsi="Times New Roman" w:cs="Times New Roman"/>
          <w:sz w:val="28"/>
          <w:szCs w:val="28"/>
        </w:rPr>
        <w:t>Програма</w:t>
      </w:r>
      <w:r>
        <w:rPr>
          <w:rFonts w:ascii="Times New Roman" w:hAnsi="Times New Roman" w:cs="Times New Roman"/>
          <w:sz w:val="28"/>
          <w:szCs w:val="28"/>
        </w:rPr>
        <w:t xml:space="preserve"> спецкурсу деталізує та</w:t>
      </w:r>
      <w:r w:rsidRPr="00B25FCE">
        <w:rPr>
          <w:rFonts w:ascii="Times New Roman" w:hAnsi="Times New Roman" w:cs="Times New Roman"/>
          <w:sz w:val="28"/>
          <w:szCs w:val="28"/>
        </w:rPr>
        <w:t xml:space="preserve"> розкриває зміст стандарту, визначає загальну стратегію навчання, виховання і розвитку учнів засобами навчального предмета відповідно до цілей вивчення історії, які визначені стандартом.</w:t>
      </w:r>
      <w:r>
        <w:rPr>
          <w:rFonts w:ascii="Times New Roman" w:hAnsi="Times New Roman" w:cs="Times New Roman"/>
          <w:sz w:val="28"/>
          <w:szCs w:val="28"/>
        </w:rPr>
        <w:t xml:space="preserve"> </w:t>
      </w:r>
      <w:r w:rsidRPr="00B25FCE">
        <w:rPr>
          <w:rFonts w:ascii="Times New Roman" w:hAnsi="Times New Roman" w:cs="Times New Roman"/>
          <w:sz w:val="28"/>
          <w:szCs w:val="28"/>
        </w:rPr>
        <w:t>Робоча програма</w:t>
      </w:r>
      <w:r>
        <w:rPr>
          <w:rFonts w:ascii="Times New Roman" w:hAnsi="Times New Roman" w:cs="Times New Roman"/>
          <w:sz w:val="28"/>
          <w:szCs w:val="28"/>
        </w:rPr>
        <w:t xml:space="preserve"> спецкурсу розрахована на 35</w:t>
      </w:r>
      <w:r w:rsidRPr="00B25FCE">
        <w:rPr>
          <w:rFonts w:ascii="Times New Roman" w:hAnsi="Times New Roman" w:cs="Times New Roman"/>
          <w:sz w:val="28"/>
          <w:szCs w:val="28"/>
        </w:rPr>
        <w:t xml:space="preserve"> годин (1 година на тиждень).</w:t>
      </w:r>
    </w:p>
    <w:p w:rsidR="00856FCF" w:rsidRPr="005A3F87" w:rsidRDefault="00856FCF" w:rsidP="000C2A23">
      <w:pPr>
        <w:pStyle w:val="a7"/>
        <w:widowControl w:val="0"/>
        <w:spacing w:after="0" w:line="360" w:lineRule="auto"/>
        <w:ind w:left="397" w:firstLine="709"/>
        <w:jc w:val="both"/>
        <w:rPr>
          <w:rFonts w:ascii="Times New Roman" w:hAnsi="Times New Roman" w:cs="Times New Roman"/>
          <w:b/>
          <w:i/>
          <w:sz w:val="28"/>
          <w:szCs w:val="28"/>
        </w:rPr>
      </w:pPr>
      <w:r w:rsidRPr="005A3F87">
        <w:rPr>
          <w:rFonts w:ascii="Times New Roman" w:hAnsi="Times New Roman" w:cs="Times New Roman"/>
          <w:b/>
          <w:i/>
          <w:sz w:val="28"/>
          <w:szCs w:val="28"/>
        </w:rPr>
        <w:t>Характеристика програми курсу:</w:t>
      </w:r>
    </w:p>
    <w:p w:rsidR="00856FCF" w:rsidRDefault="00856FCF" w:rsidP="000C2A23">
      <w:pPr>
        <w:pStyle w:val="a7"/>
        <w:widowControl w:val="0"/>
        <w:spacing w:after="0" w:line="360" w:lineRule="auto"/>
        <w:ind w:left="397" w:firstLine="709"/>
        <w:jc w:val="both"/>
        <w:rPr>
          <w:rFonts w:ascii="Times New Roman" w:hAnsi="Times New Roman" w:cs="Times New Roman"/>
          <w:sz w:val="28"/>
          <w:szCs w:val="28"/>
        </w:rPr>
      </w:pPr>
      <w:r w:rsidRPr="00D00829">
        <w:rPr>
          <w:rFonts w:ascii="Times New Roman" w:hAnsi="Times New Roman" w:cs="Times New Roman"/>
          <w:sz w:val="28"/>
          <w:szCs w:val="28"/>
        </w:rPr>
        <w:t xml:space="preserve">В рамках програм шкільних курсів </w:t>
      </w:r>
      <w:r>
        <w:rPr>
          <w:rFonts w:ascii="Times New Roman" w:hAnsi="Times New Roman" w:cs="Times New Roman"/>
          <w:sz w:val="28"/>
          <w:szCs w:val="28"/>
        </w:rPr>
        <w:t xml:space="preserve">з </w:t>
      </w:r>
      <w:r w:rsidRPr="00D00829">
        <w:rPr>
          <w:rFonts w:ascii="Times New Roman" w:hAnsi="Times New Roman" w:cs="Times New Roman"/>
          <w:sz w:val="28"/>
          <w:szCs w:val="28"/>
        </w:rPr>
        <w:t xml:space="preserve">історії </w:t>
      </w:r>
      <w:r>
        <w:rPr>
          <w:rFonts w:ascii="Times New Roman" w:hAnsi="Times New Roman" w:cs="Times New Roman"/>
          <w:sz w:val="28"/>
          <w:szCs w:val="28"/>
        </w:rPr>
        <w:t>основну увагу приділено</w:t>
      </w:r>
      <w:r w:rsidRPr="00D00829">
        <w:rPr>
          <w:rFonts w:ascii="Times New Roman" w:hAnsi="Times New Roman" w:cs="Times New Roman"/>
          <w:sz w:val="28"/>
          <w:szCs w:val="28"/>
        </w:rPr>
        <w:t xml:space="preserve"> розгляду</w:t>
      </w:r>
      <w:r>
        <w:rPr>
          <w:rFonts w:ascii="Times New Roman" w:hAnsi="Times New Roman" w:cs="Times New Roman"/>
          <w:sz w:val="28"/>
          <w:szCs w:val="28"/>
        </w:rPr>
        <w:t xml:space="preserve"> явищ, подій та</w:t>
      </w:r>
      <w:r w:rsidRPr="00D00829">
        <w:rPr>
          <w:rFonts w:ascii="Times New Roman" w:hAnsi="Times New Roman" w:cs="Times New Roman"/>
          <w:sz w:val="28"/>
          <w:szCs w:val="28"/>
        </w:rPr>
        <w:t xml:space="preserve"> процесів. </w:t>
      </w:r>
      <w:r>
        <w:rPr>
          <w:rFonts w:ascii="Times New Roman" w:hAnsi="Times New Roman" w:cs="Times New Roman"/>
          <w:sz w:val="28"/>
          <w:szCs w:val="28"/>
        </w:rPr>
        <w:t>Часові</w:t>
      </w:r>
      <w:r w:rsidRPr="00D00829">
        <w:rPr>
          <w:rFonts w:ascii="Times New Roman" w:hAnsi="Times New Roman" w:cs="Times New Roman"/>
          <w:sz w:val="28"/>
          <w:szCs w:val="28"/>
        </w:rPr>
        <w:t xml:space="preserve"> рамки уроку</w:t>
      </w:r>
      <w:r>
        <w:rPr>
          <w:rFonts w:ascii="Times New Roman" w:hAnsi="Times New Roman" w:cs="Times New Roman"/>
          <w:sz w:val="28"/>
          <w:szCs w:val="28"/>
        </w:rPr>
        <w:t xml:space="preserve"> та стандартизація викладу навчального матеріалу у підручниках не дає можливості учням  поміркувати над можливим ходом подій чи лініями</w:t>
      </w:r>
      <w:r w:rsidRPr="00D00829">
        <w:rPr>
          <w:rFonts w:ascii="Times New Roman" w:hAnsi="Times New Roman" w:cs="Times New Roman"/>
          <w:sz w:val="28"/>
          <w:szCs w:val="28"/>
        </w:rPr>
        <w:t xml:space="preserve"> розвитку історич</w:t>
      </w:r>
      <w:r>
        <w:rPr>
          <w:rFonts w:ascii="Times New Roman" w:hAnsi="Times New Roman" w:cs="Times New Roman"/>
          <w:sz w:val="28"/>
          <w:szCs w:val="28"/>
        </w:rPr>
        <w:t>ної дійсності з позиції «якби ?». Адже важливим є н</w:t>
      </w:r>
      <w:r w:rsidRPr="00D00829">
        <w:rPr>
          <w:rFonts w:ascii="Times New Roman" w:hAnsi="Times New Roman" w:cs="Times New Roman"/>
          <w:sz w:val="28"/>
          <w:szCs w:val="28"/>
        </w:rPr>
        <w:t>е тільки запам</w:t>
      </w:r>
      <w:r>
        <w:rPr>
          <w:rFonts w:ascii="Times New Roman" w:hAnsi="Times New Roman" w:cs="Times New Roman"/>
          <w:sz w:val="28"/>
          <w:szCs w:val="28"/>
        </w:rPr>
        <w:t xml:space="preserve">’ятати чи </w:t>
      </w:r>
      <w:r w:rsidRPr="00D00829">
        <w:rPr>
          <w:rFonts w:ascii="Times New Roman" w:hAnsi="Times New Roman" w:cs="Times New Roman"/>
          <w:sz w:val="28"/>
          <w:szCs w:val="28"/>
        </w:rPr>
        <w:t>вивчити</w:t>
      </w:r>
      <w:r>
        <w:rPr>
          <w:rFonts w:ascii="Times New Roman" w:hAnsi="Times New Roman" w:cs="Times New Roman"/>
          <w:sz w:val="28"/>
          <w:szCs w:val="28"/>
        </w:rPr>
        <w:t xml:space="preserve"> історичні події</w:t>
      </w:r>
      <w:r w:rsidRPr="00D00829">
        <w:rPr>
          <w:rFonts w:ascii="Times New Roman" w:hAnsi="Times New Roman" w:cs="Times New Roman"/>
          <w:sz w:val="28"/>
          <w:szCs w:val="28"/>
        </w:rPr>
        <w:t xml:space="preserve">, а </w:t>
      </w:r>
      <w:r>
        <w:rPr>
          <w:rFonts w:ascii="Times New Roman" w:hAnsi="Times New Roman" w:cs="Times New Roman"/>
          <w:sz w:val="28"/>
          <w:szCs w:val="28"/>
        </w:rPr>
        <w:t>і зрозуміти</w:t>
      </w:r>
      <w:r w:rsidRPr="00D00829">
        <w:rPr>
          <w:rFonts w:ascii="Times New Roman" w:hAnsi="Times New Roman" w:cs="Times New Roman"/>
          <w:sz w:val="28"/>
          <w:szCs w:val="28"/>
        </w:rPr>
        <w:t xml:space="preserve"> суть дос</w:t>
      </w:r>
      <w:r>
        <w:rPr>
          <w:rFonts w:ascii="Times New Roman" w:hAnsi="Times New Roman" w:cs="Times New Roman"/>
          <w:sz w:val="28"/>
          <w:szCs w:val="28"/>
        </w:rPr>
        <w:t>ліджуваного, через призму думок та</w:t>
      </w:r>
      <w:r w:rsidRPr="00D00829">
        <w:rPr>
          <w:rFonts w:ascii="Times New Roman" w:hAnsi="Times New Roman" w:cs="Times New Roman"/>
          <w:sz w:val="28"/>
          <w:szCs w:val="28"/>
        </w:rPr>
        <w:t xml:space="preserve"> суджень</w:t>
      </w:r>
      <w:r>
        <w:rPr>
          <w:rFonts w:ascii="Times New Roman" w:hAnsi="Times New Roman" w:cs="Times New Roman"/>
          <w:sz w:val="28"/>
          <w:szCs w:val="28"/>
        </w:rPr>
        <w:t>, і на основі яких</w:t>
      </w:r>
      <w:r w:rsidRPr="00D00829">
        <w:rPr>
          <w:rFonts w:ascii="Times New Roman" w:hAnsi="Times New Roman" w:cs="Times New Roman"/>
          <w:sz w:val="28"/>
          <w:szCs w:val="28"/>
        </w:rPr>
        <w:t xml:space="preserve"> вироб</w:t>
      </w:r>
      <w:r>
        <w:rPr>
          <w:rFonts w:ascii="Times New Roman" w:hAnsi="Times New Roman" w:cs="Times New Roman"/>
          <w:sz w:val="28"/>
          <w:szCs w:val="28"/>
        </w:rPr>
        <w:t>ити своє ставлення до подій</w:t>
      </w:r>
      <w:r w:rsidRPr="00D00829">
        <w:rPr>
          <w:rFonts w:ascii="Times New Roman" w:hAnsi="Times New Roman" w:cs="Times New Roman"/>
          <w:sz w:val="28"/>
          <w:szCs w:val="28"/>
        </w:rPr>
        <w:t xml:space="preserve">, </w:t>
      </w:r>
      <w:r>
        <w:rPr>
          <w:rFonts w:ascii="Times New Roman" w:hAnsi="Times New Roman" w:cs="Times New Roman"/>
          <w:sz w:val="28"/>
          <w:szCs w:val="28"/>
        </w:rPr>
        <w:t>які дозволять</w:t>
      </w:r>
      <w:r w:rsidRPr="00D00829">
        <w:rPr>
          <w:rFonts w:ascii="Times New Roman" w:hAnsi="Times New Roman" w:cs="Times New Roman"/>
          <w:sz w:val="28"/>
          <w:szCs w:val="28"/>
        </w:rPr>
        <w:t xml:space="preserve"> учням формувати акти</w:t>
      </w:r>
      <w:r>
        <w:rPr>
          <w:rFonts w:ascii="Times New Roman" w:hAnsi="Times New Roman" w:cs="Times New Roman"/>
          <w:sz w:val="28"/>
          <w:szCs w:val="28"/>
        </w:rPr>
        <w:t>вну громадянську позицію, сприяти</w:t>
      </w:r>
      <w:r w:rsidRPr="00D00829">
        <w:rPr>
          <w:rFonts w:ascii="Times New Roman" w:hAnsi="Times New Roman" w:cs="Times New Roman"/>
          <w:sz w:val="28"/>
          <w:szCs w:val="28"/>
        </w:rPr>
        <w:t xml:space="preserve"> становленн</w:t>
      </w:r>
      <w:r>
        <w:rPr>
          <w:rFonts w:ascii="Times New Roman" w:hAnsi="Times New Roman" w:cs="Times New Roman"/>
          <w:sz w:val="28"/>
          <w:szCs w:val="28"/>
        </w:rPr>
        <w:t>ю ряду ключових компетенцій як на інтелектуальному, так і на комунікаційному рівнях.</w:t>
      </w:r>
    </w:p>
    <w:p w:rsidR="00856FCF" w:rsidRPr="00166055" w:rsidRDefault="00856FCF" w:rsidP="000C2A23">
      <w:pPr>
        <w:pStyle w:val="a7"/>
        <w:widowControl w:val="0"/>
        <w:spacing w:after="0" w:line="360" w:lineRule="auto"/>
        <w:ind w:left="397" w:firstLine="708"/>
        <w:jc w:val="both"/>
        <w:rPr>
          <w:rFonts w:ascii="Times New Roman" w:hAnsi="Times New Roman" w:cs="Times New Roman"/>
          <w:sz w:val="28"/>
          <w:szCs w:val="28"/>
        </w:rPr>
      </w:pPr>
      <w:r>
        <w:rPr>
          <w:rFonts w:ascii="Times New Roman" w:hAnsi="Times New Roman" w:cs="Times New Roman"/>
          <w:sz w:val="28"/>
          <w:szCs w:val="28"/>
        </w:rPr>
        <w:t>Спецкурс «Еволюція британського фашистського союзу» являє</w:t>
      </w:r>
      <w:r w:rsidRPr="00D00829">
        <w:rPr>
          <w:rFonts w:ascii="Times New Roman" w:hAnsi="Times New Roman" w:cs="Times New Roman"/>
          <w:sz w:val="28"/>
          <w:szCs w:val="28"/>
        </w:rPr>
        <w:t xml:space="preserve"> собою еф</w:t>
      </w:r>
      <w:r>
        <w:rPr>
          <w:rFonts w:ascii="Times New Roman" w:hAnsi="Times New Roman" w:cs="Times New Roman"/>
          <w:sz w:val="28"/>
          <w:szCs w:val="28"/>
        </w:rPr>
        <w:t>ективний засіб розвитку знань, умінь учнів</w:t>
      </w:r>
      <w:r w:rsidRPr="00D00829">
        <w:rPr>
          <w:rFonts w:ascii="Times New Roman" w:hAnsi="Times New Roman" w:cs="Times New Roman"/>
          <w:sz w:val="28"/>
          <w:szCs w:val="28"/>
        </w:rPr>
        <w:t xml:space="preserve">, формування у них якостей, </w:t>
      </w:r>
      <w:r w:rsidRPr="00D00829">
        <w:rPr>
          <w:rFonts w:ascii="Times New Roman" w:hAnsi="Times New Roman" w:cs="Times New Roman"/>
          <w:sz w:val="28"/>
          <w:szCs w:val="28"/>
        </w:rPr>
        <w:lastRenderedPageBreak/>
        <w:t xml:space="preserve">що сприяють ефективній </w:t>
      </w:r>
      <w:r>
        <w:rPr>
          <w:rFonts w:ascii="Times New Roman" w:hAnsi="Times New Roman" w:cs="Times New Roman"/>
          <w:sz w:val="28"/>
          <w:szCs w:val="28"/>
        </w:rPr>
        <w:t xml:space="preserve">навчальній </w:t>
      </w:r>
      <w:r w:rsidRPr="00D00829">
        <w:rPr>
          <w:rFonts w:ascii="Times New Roman" w:hAnsi="Times New Roman" w:cs="Times New Roman"/>
          <w:sz w:val="28"/>
          <w:szCs w:val="28"/>
        </w:rPr>
        <w:t>діяльності в</w:t>
      </w:r>
      <w:r>
        <w:rPr>
          <w:rFonts w:ascii="Times New Roman" w:hAnsi="Times New Roman" w:cs="Times New Roman"/>
          <w:sz w:val="28"/>
          <w:szCs w:val="28"/>
        </w:rPr>
        <w:t xml:space="preserve"> умовах сучасного суспільства. Саме під час активного пошуку історичних фактів, кожен учасник спецкурсу знайомить себе</w:t>
      </w:r>
      <w:r w:rsidRPr="00D00829">
        <w:rPr>
          <w:rFonts w:ascii="Times New Roman" w:hAnsi="Times New Roman" w:cs="Times New Roman"/>
          <w:sz w:val="28"/>
          <w:szCs w:val="28"/>
        </w:rPr>
        <w:t xml:space="preserve"> </w:t>
      </w:r>
      <w:r>
        <w:rPr>
          <w:rFonts w:ascii="Times New Roman" w:hAnsi="Times New Roman" w:cs="Times New Roman"/>
          <w:sz w:val="28"/>
          <w:szCs w:val="28"/>
        </w:rPr>
        <w:t>з новими фактами, вчиться шукати та</w:t>
      </w:r>
      <w:r w:rsidRPr="00D00829">
        <w:rPr>
          <w:rFonts w:ascii="Times New Roman" w:hAnsi="Times New Roman" w:cs="Times New Roman"/>
          <w:sz w:val="28"/>
          <w:szCs w:val="28"/>
        </w:rPr>
        <w:t xml:space="preserve"> обробляти інформацію, логічно мислити, вести дискусію, вислуховувати співрозмовника</w:t>
      </w:r>
      <w:r>
        <w:rPr>
          <w:rFonts w:ascii="Times New Roman" w:hAnsi="Times New Roman" w:cs="Times New Roman"/>
          <w:sz w:val="28"/>
          <w:szCs w:val="28"/>
        </w:rPr>
        <w:t xml:space="preserve"> тощо</w:t>
      </w:r>
      <w:r w:rsidRPr="00D00829">
        <w:rPr>
          <w:rFonts w:ascii="Times New Roman" w:hAnsi="Times New Roman" w:cs="Times New Roman"/>
          <w:sz w:val="28"/>
          <w:szCs w:val="28"/>
        </w:rPr>
        <w:t>. Все це сприя</w:t>
      </w:r>
      <w:r>
        <w:rPr>
          <w:rFonts w:ascii="Times New Roman" w:hAnsi="Times New Roman" w:cs="Times New Roman"/>
          <w:sz w:val="28"/>
          <w:szCs w:val="28"/>
        </w:rPr>
        <w:t>є формуванню цілого ряду умінь та</w:t>
      </w:r>
      <w:r w:rsidRPr="00D00829">
        <w:rPr>
          <w:rFonts w:ascii="Times New Roman" w:hAnsi="Times New Roman" w:cs="Times New Roman"/>
          <w:sz w:val="28"/>
          <w:szCs w:val="28"/>
        </w:rPr>
        <w:t xml:space="preserve"> навичок, серед </w:t>
      </w:r>
      <w:r>
        <w:rPr>
          <w:rFonts w:ascii="Times New Roman" w:hAnsi="Times New Roman" w:cs="Times New Roman"/>
          <w:sz w:val="28"/>
          <w:szCs w:val="28"/>
        </w:rPr>
        <w:t>яких важливими є</w:t>
      </w:r>
      <w:r w:rsidRPr="00D00829">
        <w:rPr>
          <w:rFonts w:ascii="Times New Roman" w:hAnsi="Times New Roman" w:cs="Times New Roman"/>
          <w:sz w:val="28"/>
          <w:szCs w:val="28"/>
        </w:rPr>
        <w:t xml:space="preserve"> - дослідні, пошукові, організаційні, лінгвістичні</w:t>
      </w:r>
      <w:r>
        <w:rPr>
          <w:rFonts w:ascii="Times New Roman" w:hAnsi="Times New Roman" w:cs="Times New Roman"/>
          <w:sz w:val="28"/>
          <w:szCs w:val="28"/>
        </w:rPr>
        <w:t xml:space="preserve"> тощо</w:t>
      </w:r>
      <w:r w:rsidRPr="00D00829">
        <w:rPr>
          <w:rFonts w:ascii="Times New Roman" w:hAnsi="Times New Roman" w:cs="Times New Roman"/>
          <w:sz w:val="28"/>
          <w:szCs w:val="28"/>
        </w:rPr>
        <w:t>.</w:t>
      </w:r>
    </w:p>
    <w:p w:rsidR="00856FCF" w:rsidRDefault="00856FCF" w:rsidP="000C2A23">
      <w:pPr>
        <w:pStyle w:val="a7"/>
        <w:widowControl w:val="0"/>
        <w:spacing w:after="0" w:line="360" w:lineRule="auto"/>
        <w:ind w:left="397" w:firstLine="709"/>
        <w:jc w:val="both"/>
        <w:rPr>
          <w:rFonts w:ascii="Times New Roman" w:hAnsi="Times New Roman" w:cs="Times New Roman"/>
          <w:sz w:val="28"/>
          <w:szCs w:val="28"/>
        </w:rPr>
      </w:pPr>
      <w:r w:rsidRPr="00D00829">
        <w:rPr>
          <w:rFonts w:ascii="Times New Roman" w:hAnsi="Times New Roman" w:cs="Times New Roman"/>
          <w:sz w:val="28"/>
          <w:szCs w:val="28"/>
        </w:rPr>
        <w:t>Дани</w:t>
      </w:r>
      <w:r>
        <w:rPr>
          <w:rFonts w:ascii="Times New Roman" w:hAnsi="Times New Roman" w:cs="Times New Roman"/>
          <w:sz w:val="28"/>
          <w:szCs w:val="28"/>
        </w:rPr>
        <w:t>й курс орієнтований на учнів 10-11 класів</w:t>
      </w:r>
      <w:r w:rsidRPr="00D00829">
        <w:rPr>
          <w:rFonts w:ascii="Times New Roman" w:hAnsi="Times New Roman" w:cs="Times New Roman"/>
          <w:sz w:val="28"/>
          <w:szCs w:val="28"/>
        </w:rPr>
        <w:t>, які цікавляться історією,</w:t>
      </w:r>
      <w:r>
        <w:rPr>
          <w:rFonts w:ascii="Times New Roman" w:hAnsi="Times New Roman" w:cs="Times New Roman"/>
          <w:sz w:val="28"/>
          <w:szCs w:val="28"/>
        </w:rPr>
        <w:t xml:space="preserve"> яка</w:t>
      </w:r>
      <w:r w:rsidRPr="00D00829">
        <w:rPr>
          <w:rFonts w:ascii="Times New Roman" w:hAnsi="Times New Roman" w:cs="Times New Roman"/>
          <w:sz w:val="28"/>
          <w:szCs w:val="28"/>
        </w:rPr>
        <w:t xml:space="preserve"> виходить за рамки </w:t>
      </w:r>
      <w:r>
        <w:rPr>
          <w:rFonts w:ascii="Times New Roman" w:hAnsi="Times New Roman" w:cs="Times New Roman"/>
          <w:sz w:val="28"/>
          <w:szCs w:val="28"/>
        </w:rPr>
        <w:t xml:space="preserve">стандартної </w:t>
      </w:r>
      <w:r w:rsidRPr="00D00829">
        <w:rPr>
          <w:rFonts w:ascii="Times New Roman" w:hAnsi="Times New Roman" w:cs="Times New Roman"/>
          <w:sz w:val="28"/>
          <w:szCs w:val="28"/>
        </w:rPr>
        <w:t>на</w:t>
      </w:r>
      <w:r>
        <w:rPr>
          <w:rFonts w:ascii="Times New Roman" w:hAnsi="Times New Roman" w:cs="Times New Roman"/>
          <w:sz w:val="28"/>
          <w:szCs w:val="28"/>
        </w:rPr>
        <w:t>вчальної програми. Зміст курсу має на меті розширення та поглиблення вже наявних базових знань зі</w:t>
      </w:r>
      <w:r w:rsidRPr="00D00829">
        <w:rPr>
          <w:rFonts w:ascii="Times New Roman" w:hAnsi="Times New Roman" w:cs="Times New Roman"/>
          <w:sz w:val="28"/>
          <w:szCs w:val="28"/>
        </w:rPr>
        <w:t xml:space="preserve"> курсу історії за рахунок вивчення життєдіяльності історичних осіб, аналізу різних джерел, порівняння наявних точок зору з о</w:t>
      </w:r>
      <w:r>
        <w:rPr>
          <w:rFonts w:ascii="Times New Roman" w:hAnsi="Times New Roman" w:cs="Times New Roman"/>
          <w:sz w:val="28"/>
          <w:szCs w:val="28"/>
        </w:rPr>
        <w:t>кресленої проблематики</w:t>
      </w:r>
      <w:r w:rsidRPr="00D00829">
        <w:rPr>
          <w:rFonts w:ascii="Times New Roman" w:hAnsi="Times New Roman" w:cs="Times New Roman"/>
          <w:sz w:val="28"/>
          <w:szCs w:val="28"/>
        </w:rPr>
        <w:t>.</w:t>
      </w:r>
    </w:p>
    <w:p w:rsidR="00856FCF" w:rsidRDefault="00856FCF" w:rsidP="000C2A23">
      <w:pPr>
        <w:pStyle w:val="a7"/>
        <w:widowControl w:val="0"/>
        <w:spacing w:after="0" w:line="360" w:lineRule="auto"/>
        <w:ind w:left="397" w:firstLine="709"/>
        <w:jc w:val="both"/>
        <w:rPr>
          <w:rFonts w:ascii="Times New Roman" w:hAnsi="Times New Roman" w:cs="Times New Roman"/>
          <w:sz w:val="28"/>
          <w:szCs w:val="28"/>
        </w:rPr>
      </w:pPr>
      <w:r w:rsidRPr="009F35DC">
        <w:rPr>
          <w:rFonts w:ascii="Times New Roman" w:hAnsi="Times New Roman" w:cs="Times New Roman"/>
          <w:sz w:val="28"/>
          <w:szCs w:val="28"/>
        </w:rPr>
        <w:t>Важливе місце під час розробки програми займають методи реалізації курсу, вони можуть бути наступними:</w:t>
      </w:r>
      <w:r>
        <w:rPr>
          <w:rFonts w:ascii="Times New Roman" w:hAnsi="Times New Roman" w:cs="Times New Roman"/>
          <w:b/>
          <w:i/>
          <w:sz w:val="28"/>
          <w:szCs w:val="28"/>
        </w:rPr>
        <w:t xml:space="preserve"> </w:t>
      </w:r>
      <w:r w:rsidRPr="009A16D1">
        <w:rPr>
          <w:rFonts w:ascii="Times New Roman" w:hAnsi="Times New Roman" w:cs="Times New Roman"/>
          <w:sz w:val="28"/>
          <w:szCs w:val="28"/>
        </w:rPr>
        <w:t xml:space="preserve"> робота з різними типами історичних джерел, самостійна робота учнів </w:t>
      </w:r>
      <w:r>
        <w:rPr>
          <w:rFonts w:ascii="Times New Roman" w:hAnsi="Times New Roman" w:cs="Times New Roman"/>
          <w:sz w:val="28"/>
          <w:szCs w:val="28"/>
        </w:rPr>
        <w:t xml:space="preserve">з </w:t>
      </w:r>
      <w:r w:rsidRPr="009A16D1">
        <w:rPr>
          <w:rFonts w:ascii="Times New Roman" w:hAnsi="Times New Roman" w:cs="Times New Roman"/>
          <w:sz w:val="28"/>
          <w:szCs w:val="28"/>
        </w:rPr>
        <w:t>використанням цифрових технологій, виконання дослідницьких робіт та їх публічний захист.</w:t>
      </w:r>
    </w:p>
    <w:p w:rsidR="00856FCF" w:rsidRPr="0089166C" w:rsidRDefault="00856FCF" w:rsidP="000C2A23">
      <w:pPr>
        <w:pStyle w:val="a7"/>
        <w:widowControl w:val="0"/>
        <w:spacing w:after="0" w:line="360" w:lineRule="auto"/>
        <w:ind w:left="397" w:firstLine="709"/>
        <w:jc w:val="both"/>
        <w:rPr>
          <w:rFonts w:ascii="Times New Roman" w:hAnsi="Times New Roman" w:cs="Times New Roman"/>
          <w:sz w:val="28"/>
          <w:szCs w:val="28"/>
        </w:rPr>
      </w:pPr>
      <w:r w:rsidRPr="005A3F87">
        <w:rPr>
          <w:rFonts w:ascii="Times New Roman" w:hAnsi="Times New Roman" w:cs="Times New Roman"/>
          <w:b/>
          <w:i/>
          <w:sz w:val="28"/>
          <w:szCs w:val="28"/>
        </w:rPr>
        <w:t>Методологія курсу</w:t>
      </w:r>
      <w:r w:rsidRPr="005A3F87">
        <w:rPr>
          <w:rFonts w:ascii="Times New Roman" w:hAnsi="Times New Roman" w:cs="Times New Roman"/>
          <w:i/>
          <w:sz w:val="28"/>
          <w:szCs w:val="28"/>
        </w:rPr>
        <w:t>:</w:t>
      </w:r>
      <w:r w:rsidRPr="0089166C">
        <w:rPr>
          <w:rFonts w:ascii="Times New Roman" w:hAnsi="Times New Roman" w:cs="Times New Roman"/>
          <w:sz w:val="28"/>
          <w:szCs w:val="28"/>
        </w:rPr>
        <w:t xml:space="preserve"> </w:t>
      </w:r>
      <w:r>
        <w:rPr>
          <w:rFonts w:ascii="Times New Roman" w:hAnsi="Times New Roman" w:cs="Times New Roman"/>
          <w:sz w:val="28"/>
          <w:szCs w:val="28"/>
        </w:rPr>
        <w:t xml:space="preserve">представляє </w:t>
      </w:r>
      <w:r w:rsidRPr="0089166C">
        <w:rPr>
          <w:rFonts w:ascii="Times New Roman" w:hAnsi="Times New Roman" w:cs="Times New Roman"/>
          <w:sz w:val="28"/>
          <w:szCs w:val="28"/>
        </w:rPr>
        <w:t>собою визначення базових принципів її розробки. До їх числа слід</w:t>
      </w:r>
      <w:r>
        <w:rPr>
          <w:rFonts w:ascii="Times New Roman" w:hAnsi="Times New Roman" w:cs="Times New Roman"/>
          <w:sz w:val="28"/>
          <w:szCs w:val="28"/>
        </w:rPr>
        <w:t xml:space="preserve"> </w:t>
      </w:r>
      <w:r w:rsidRPr="0089166C">
        <w:rPr>
          <w:rFonts w:ascii="Times New Roman" w:hAnsi="Times New Roman" w:cs="Times New Roman"/>
          <w:sz w:val="28"/>
          <w:szCs w:val="28"/>
        </w:rPr>
        <w:t>віднести:</w:t>
      </w:r>
    </w:p>
    <w:p w:rsidR="00856FCF" w:rsidRPr="0089166C" w:rsidRDefault="00856FCF" w:rsidP="000C2A23">
      <w:pPr>
        <w:pStyle w:val="a7"/>
        <w:widowControl w:val="0"/>
        <w:numPr>
          <w:ilvl w:val="0"/>
          <w:numId w:val="14"/>
        </w:numPr>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t xml:space="preserve">історичний підхід – </w:t>
      </w:r>
      <w:r w:rsidRPr="0089166C">
        <w:rPr>
          <w:rFonts w:ascii="Times New Roman" w:hAnsi="Times New Roman" w:cs="Times New Roman"/>
          <w:sz w:val="28"/>
          <w:szCs w:val="28"/>
        </w:rPr>
        <w:t>як основу формування міжпредметних</w:t>
      </w:r>
    </w:p>
    <w:p w:rsidR="00856FCF" w:rsidRDefault="00856FCF" w:rsidP="000C2A23">
      <w:pPr>
        <w:widowControl w:val="0"/>
        <w:spacing w:after="0" w:line="360" w:lineRule="auto"/>
        <w:ind w:left="397"/>
        <w:jc w:val="both"/>
        <w:rPr>
          <w:rFonts w:ascii="Times New Roman" w:hAnsi="Times New Roman" w:cs="Times New Roman"/>
          <w:sz w:val="28"/>
          <w:szCs w:val="28"/>
        </w:rPr>
      </w:pPr>
      <w:r w:rsidRPr="0089166C">
        <w:rPr>
          <w:rFonts w:ascii="Times New Roman" w:hAnsi="Times New Roman" w:cs="Times New Roman"/>
          <w:sz w:val="28"/>
          <w:szCs w:val="28"/>
        </w:rPr>
        <w:t>зв’язків, перш за все, з навчальними предметами соціально-гуманітарного</w:t>
      </w:r>
      <w:r>
        <w:rPr>
          <w:rFonts w:ascii="Times New Roman" w:hAnsi="Times New Roman" w:cs="Times New Roman"/>
          <w:sz w:val="28"/>
          <w:szCs w:val="28"/>
        </w:rPr>
        <w:t xml:space="preserve"> </w:t>
      </w:r>
      <w:r w:rsidRPr="0089166C">
        <w:rPr>
          <w:rFonts w:ascii="Times New Roman" w:hAnsi="Times New Roman" w:cs="Times New Roman"/>
          <w:sz w:val="28"/>
          <w:szCs w:val="28"/>
        </w:rPr>
        <w:t>циклу;</w:t>
      </w:r>
    </w:p>
    <w:p w:rsidR="00856FCF" w:rsidRDefault="00856FCF" w:rsidP="000C2A23">
      <w:pPr>
        <w:pStyle w:val="a7"/>
        <w:widowControl w:val="0"/>
        <w:numPr>
          <w:ilvl w:val="0"/>
          <w:numId w:val="14"/>
        </w:numPr>
        <w:spacing w:after="0" w:line="360" w:lineRule="auto"/>
        <w:ind w:left="397" w:firstLine="709"/>
        <w:jc w:val="both"/>
        <w:rPr>
          <w:rFonts w:ascii="Times New Roman" w:hAnsi="Times New Roman" w:cs="Times New Roman"/>
          <w:sz w:val="28"/>
          <w:szCs w:val="28"/>
        </w:rPr>
      </w:pPr>
      <w:r w:rsidRPr="0089166C">
        <w:rPr>
          <w:rFonts w:ascii="Times New Roman" w:hAnsi="Times New Roman" w:cs="Times New Roman"/>
          <w:sz w:val="28"/>
          <w:szCs w:val="28"/>
        </w:rPr>
        <w:t>формування вимог до кожного ступеня безперервно</w:t>
      </w:r>
      <w:r>
        <w:rPr>
          <w:rFonts w:ascii="Times New Roman" w:hAnsi="Times New Roman" w:cs="Times New Roman"/>
          <w:sz w:val="28"/>
          <w:szCs w:val="28"/>
        </w:rPr>
        <w:t xml:space="preserve">ї </w:t>
      </w:r>
      <w:r w:rsidRPr="0089166C">
        <w:rPr>
          <w:rFonts w:ascii="Times New Roman" w:hAnsi="Times New Roman" w:cs="Times New Roman"/>
          <w:sz w:val="28"/>
          <w:szCs w:val="28"/>
        </w:rPr>
        <w:t>історичної освіти протягом усього життя;</w:t>
      </w:r>
    </w:p>
    <w:p w:rsidR="00856FCF" w:rsidRPr="0089166C" w:rsidRDefault="00856FCF" w:rsidP="000C2A23">
      <w:pPr>
        <w:pStyle w:val="a7"/>
        <w:widowControl w:val="0"/>
        <w:numPr>
          <w:ilvl w:val="0"/>
          <w:numId w:val="14"/>
        </w:numPr>
        <w:spacing w:after="0" w:line="360" w:lineRule="auto"/>
        <w:ind w:left="397" w:firstLine="709"/>
        <w:jc w:val="both"/>
        <w:rPr>
          <w:rFonts w:ascii="Times New Roman" w:hAnsi="Times New Roman" w:cs="Times New Roman"/>
          <w:sz w:val="28"/>
          <w:szCs w:val="28"/>
        </w:rPr>
      </w:pPr>
      <w:r w:rsidRPr="0089166C">
        <w:rPr>
          <w:rFonts w:ascii="Times New Roman" w:hAnsi="Times New Roman" w:cs="Times New Roman"/>
          <w:sz w:val="28"/>
          <w:szCs w:val="28"/>
        </w:rPr>
        <w:t>багатофакторний підхід до висвітлення історії всіх сторін життя.</w:t>
      </w:r>
    </w:p>
    <w:p w:rsidR="00856FCF" w:rsidRDefault="00856FCF" w:rsidP="000C2A23">
      <w:pPr>
        <w:pStyle w:val="a7"/>
        <w:widowControl w:val="0"/>
        <w:spacing w:after="0" w:line="360" w:lineRule="auto"/>
        <w:ind w:left="397" w:firstLine="709"/>
        <w:jc w:val="both"/>
        <w:rPr>
          <w:rFonts w:ascii="Times New Roman" w:hAnsi="Times New Roman" w:cs="Times New Roman"/>
          <w:sz w:val="28"/>
          <w:szCs w:val="28"/>
        </w:rPr>
      </w:pPr>
      <w:r w:rsidRPr="00F5671A">
        <w:rPr>
          <w:rFonts w:ascii="Times New Roman" w:hAnsi="Times New Roman" w:cs="Times New Roman"/>
          <w:b/>
          <w:i/>
          <w:sz w:val="28"/>
          <w:szCs w:val="28"/>
        </w:rPr>
        <w:t>Вимоги підготовки учнів:</w:t>
      </w:r>
      <w:r>
        <w:rPr>
          <w:rFonts w:ascii="Times New Roman" w:hAnsi="Times New Roman" w:cs="Times New Roman"/>
          <w:b/>
          <w:i/>
          <w:sz w:val="28"/>
          <w:szCs w:val="28"/>
        </w:rPr>
        <w:t xml:space="preserve"> </w:t>
      </w:r>
      <w:r>
        <w:rPr>
          <w:rFonts w:ascii="Times New Roman" w:hAnsi="Times New Roman" w:cs="Times New Roman"/>
          <w:sz w:val="28"/>
          <w:szCs w:val="28"/>
        </w:rPr>
        <w:t xml:space="preserve">державний стандарт </w:t>
      </w:r>
      <w:r w:rsidRPr="00F5671A">
        <w:rPr>
          <w:rFonts w:ascii="Times New Roman" w:hAnsi="Times New Roman" w:cs="Times New Roman"/>
          <w:sz w:val="28"/>
          <w:szCs w:val="28"/>
        </w:rPr>
        <w:t xml:space="preserve">загальної освіти формулює вимоги, </w:t>
      </w:r>
      <w:r>
        <w:rPr>
          <w:rFonts w:ascii="Times New Roman" w:hAnsi="Times New Roman" w:cs="Times New Roman"/>
          <w:sz w:val="28"/>
          <w:szCs w:val="28"/>
        </w:rPr>
        <w:t xml:space="preserve">які </w:t>
      </w:r>
      <w:r w:rsidRPr="00F5671A">
        <w:rPr>
          <w:rFonts w:ascii="Times New Roman" w:hAnsi="Times New Roman" w:cs="Times New Roman"/>
          <w:sz w:val="28"/>
          <w:szCs w:val="28"/>
        </w:rPr>
        <w:t>засновані на єдн</w:t>
      </w:r>
      <w:r>
        <w:rPr>
          <w:rFonts w:ascii="Times New Roman" w:hAnsi="Times New Roman" w:cs="Times New Roman"/>
          <w:sz w:val="28"/>
          <w:szCs w:val="28"/>
        </w:rPr>
        <w:t xml:space="preserve">ості особистісних, між предметних </w:t>
      </w:r>
      <w:r w:rsidRPr="00F5671A">
        <w:rPr>
          <w:rFonts w:ascii="Times New Roman" w:hAnsi="Times New Roman" w:cs="Times New Roman"/>
          <w:sz w:val="28"/>
          <w:szCs w:val="28"/>
        </w:rPr>
        <w:t>результатів.</w:t>
      </w:r>
      <w:r>
        <w:rPr>
          <w:rFonts w:ascii="Times New Roman" w:hAnsi="Times New Roman" w:cs="Times New Roman"/>
          <w:sz w:val="28"/>
          <w:szCs w:val="28"/>
        </w:rPr>
        <w:t xml:space="preserve"> Натомість міжпр</w:t>
      </w:r>
      <w:r w:rsidRPr="00F5671A">
        <w:rPr>
          <w:rFonts w:ascii="Times New Roman" w:hAnsi="Times New Roman" w:cs="Times New Roman"/>
          <w:sz w:val="28"/>
          <w:szCs w:val="28"/>
        </w:rPr>
        <w:t>е</w:t>
      </w:r>
      <w:r>
        <w:rPr>
          <w:rFonts w:ascii="Times New Roman" w:hAnsi="Times New Roman" w:cs="Times New Roman"/>
          <w:sz w:val="28"/>
          <w:szCs w:val="28"/>
        </w:rPr>
        <w:t>дметні</w:t>
      </w:r>
      <w:r w:rsidRPr="00F5671A">
        <w:rPr>
          <w:rFonts w:ascii="Times New Roman" w:hAnsi="Times New Roman" w:cs="Times New Roman"/>
          <w:sz w:val="28"/>
          <w:szCs w:val="28"/>
        </w:rPr>
        <w:t xml:space="preserve"> </w:t>
      </w:r>
      <w:r>
        <w:rPr>
          <w:rFonts w:ascii="Times New Roman" w:hAnsi="Times New Roman" w:cs="Times New Roman"/>
          <w:sz w:val="28"/>
          <w:szCs w:val="28"/>
        </w:rPr>
        <w:t>зв’язки курсу історії включають</w:t>
      </w:r>
      <w:r w:rsidRPr="00F5671A">
        <w:rPr>
          <w:rFonts w:ascii="Times New Roman" w:hAnsi="Times New Roman" w:cs="Times New Roman"/>
          <w:sz w:val="28"/>
          <w:szCs w:val="28"/>
        </w:rPr>
        <w:t xml:space="preserve"> в себе:</w:t>
      </w:r>
    </w:p>
    <w:p w:rsidR="00856FCF" w:rsidRDefault="00856FCF" w:rsidP="000C2A23">
      <w:pPr>
        <w:pStyle w:val="a7"/>
        <w:widowControl w:val="0"/>
        <w:numPr>
          <w:ilvl w:val="0"/>
          <w:numId w:val="11"/>
        </w:numPr>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t>здатність планувати та</w:t>
      </w:r>
      <w:r w:rsidRPr="00F5671A">
        <w:rPr>
          <w:rFonts w:ascii="Times New Roman" w:hAnsi="Times New Roman" w:cs="Times New Roman"/>
          <w:sz w:val="28"/>
          <w:szCs w:val="28"/>
        </w:rPr>
        <w:t xml:space="preserve"> організовувати свою навчальну діяльність відповідно до завдань</w:t>
      </w:r>
      <w:r>
        <w:rPr>
          <w:rFonts w:ascii="Times New Roman" w:hAnsi="Times New Roman" w:cs="Times New Roman"/>
          <w:sz w:val="28"/>
          <w:szCs w:val="28"/>
        </w:rPr>
        <w:t xml:space="preserve"> дослідження історії</w:t>
      </w:r>
      <w:r w:rsidRPr="00F5671A">
        <w:rPr>
          <w:rFonts w:ascii="Times New Roman" w:hAnsi="Times New Roman" w:cs="Times New Roman"/>
          <w:sz w:val="28"/>
          <w:szCs w:val="28"/>
        </w:rPr>
        <w:t>;</w:t>
      </w:r>
    </w:p>
    <w:p w:rsidR="00856FCF" w:rsidRDefault="00856FCF" w:rsidP="000C2A23">
      <w:pPr>
        <w:pStyle w:val="a7"/>
        <w:widowControl w:val="0"/>
        <w:numPr>
          <w:ilvl w:val="0"/>
          <w:numId w:val="11"/>
        </w:numPr>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t>можливість формулювати,</w:t>
      </w:r>
      <w:r w:rsidRPr="00F5671A">
        <w:rPr>
          <w:rFonts w:ascii="Times New Roman" w:hAnsi="Times New Roman" w:cs="Times New Roman"/>
          <w:sz w:val="28"/>
          <w:szCs w:val="28"/>
        </w:rPr>
        <w:t xml:space="preserve"> висловлювати </w:t>
      </w:r>
      <w:r>
        <w:rPr>
          <w:rFonts w:ascii="Times New Roman" w:hAnsi="Times New Roman" w:cs="Times New Roman"/>
          <w:sz w:val="28"/>
          <w:szCs w:val="28"/>
        </w:rPr>
        <w:t xml:space="preserve"> та відстоювати </w:t>
      </w:r>
      <w:r w:rsidRPr="00F5671A">
        <w:rPr>
          <w:rFonts w:ascii="Times New Roman" w:hAnsi="Times New Roman" w:cs="Times New Roman"/>
          <w:sz w:val="28"/>
          <w:szCs w:val="28"/>
        </w:rPr>
        <w:t>в</w:t>
      </w:r>
      <w:r>
        <w:rPr>
          <w:rFonts w:ascii="Times New Roman" w:hAnsi="Times New Roman" w:cs="Times New Roman"/>
          <w:sz w:val="28"/>
          <w:szCs w:val="28"/>
        </w:rPr>
        <w:t xml:space="preserve">ласну </w:t>
      </w:r>
      <w:r>
        <w:rPr>
          <w:rFonts w:ascii="Times New Roman" w:hAnsi="Times New Roman" w:cs="Times New Roman"/>
          <w:sz w:val="28"/>
          <w:szCs w:val="28"/>
        </w:rPr>
        <w:lastRenderedPageBreak/>
        <w:t>думку з проблем минулого та</w:t>
      </w:r>
      <w:r w:rsidRPr="00F5671A">
        <w:rPr>
          <w:rFonts w:ascii="Times New Roman" w:hAnsi="Times New Roman" w:cs="Times New Roman"/>
          <w:sz w:val="28"/>
          <w:szCs w:val="28"/>
        </w:rPr>
        <w:t xml:space="preserve"> сучасності, </w:t>
      </w:r>
      <w:r>
        <w:rPr>
          <w:rFonts w:ascii="Times New Roman" w:hAnsi="Times New Roman" w:cs="Times New Roman"/>
          <w:sz w:val="28"/>
          <w:szCs w:val="28"/>
        </w:rPr>
        <w:t>досліджуючи та обговорюючи різні погляди та</w:t>
      </w:r>
      <w:r w:rsidRPr="00F5671A">
        <w:rPr>
          <w:rFonts w:ascii="Times New Roman" w:hAnsi="Times New Roman" w:cs="Times New Roman"/>
          <w:sz w:val="28"/>
          <w:szCs w:val="28"/>
        </w:rPr>
        <w:t xml:space="preserve"> оцінки історичних фактів</w:t>
      </w:r>
      <w:r>
        <w:rPr>
          <w:rFonts w:ascii="Times New Roman" w:hAnsi="Times New Roman" w:cs="Times New Roman"/>
          <w:sz w:val="28"/>
          <w:szCs w:val="28"/>
        </w:rPr>
        <w:t xml:space="preserve"> вченими</w:t>
      </w:r>
      <w:r w:rsidRPr="00F5671A">
        <w:rPr>
          <w:rFonts w:ascii="Times New Roman" w:hAnsi="Times New Roman" w:cs="Times New Roman"/>
          <w:sz w:val="28"/>
          <w:szCs w:val="28"/>
        </w:rPr>
        <w:t>;</w:t>
      </w:r>
    </w:p>
    <w:p w:rsidR="00856FCF" w:rsidRDefault="00856FCF" w:rsidP="000C2A23">
      <w:pPr>
        <w:pStyle w:val="a7"/>
        <w:widowControl w:val="0"/>
        <w:numPr>
          <w:ilvl w:val="0"/>
          <w:numId w:val="11"/>
        </w:numPr>
        <w:spacing w:after="0" w:line="360" w:lineRule="auto"/>
        <w:ind w:left="397" w:firstLine="709"/>
        <w:jc w:val="both"/>
        <w:rPr>
          <w:rFonts w:ascii="Times New Roman" w:hAnsi="Times New Roman" w:cs="Times New Roman"/>
          <w:sz w:val="28"/>
          <w:szCs w:val="28"/>
        </w:rPr>
      </w:pPr>
      <w:r>
        <w:rPr>
          <w:rFonts w:ascii="Times New Roman" w:hAnsi="Times New Roman" w:cs="Times New Roman"/>
          <w:sz w:val="28"/>
          <w:szCs w:val="28"/>
        </w:rPr>
        <w:t>у</w:t>
      </w:r>
      <w:r w:rsidRPr="00911B4A">
        <w:rPr>
          <w:rFonts w:ascii="Times New Roman" w:hAnsi="Times New Roman" w:cs="Times New Roman"/>
          <w:sz w:val="28"/>
          <w:szCs w:val="28"/>
        </w:rPr>
        <w:t xml:space="preserve">міння </w:t>
      </w:r>
      <w:r>
        <w:rPr>
          <w:rFonts w:ascii="Times New Roman" w:hAnsi="Times New Roman" w:cs="Times New Roman"/>
          <w:sz w:val="28"/>
          <w:szCs w:val="28"/>
        </w:rPr>
        <w:t xml:space="preserve">шукати та виокремлювати основну та додаткову </w:t>
      </w:r>
      <w:r w:rsidRPr="00911B4A">
        <w:rPr>
          <w:rFonts w:ascii="Times New Roman" w:hAnsi="Times New Roman" w:cs="Times New Roman"/>
          <w:sz w:val="28"/>
          <w:szCs w:val="28"/>
        </w:rPr>
        <w:t xml:space="preserve">інформації у навчальній та науково-популярній літературі, </w:t>
      </w:r>
      <w:r>
        <w:rPr>
          <w:rFonts w:ascii="Times New Roman" w:hAnsi="Times New Roman" w:cs="Times New Roman"/>
          <w:sz w:val="28"/>
          <w:szCs w:val="28"/>
        </w:rPr>
        <w:t>мережі Інтернет, бібліотеках та</w:t>
      </w:r>
      <w:r w:rsidRPr="00911B4A">
        <w:rPr>
          <w:rFonts w:ascii="Times New Roman" w:hAnsi="Times New Roman" w:cs="Times New Roman"/>
          <w:sz w:val="28"/>
          <w:szCs w:val="28"/>
        </w:rPr>
        <w:t xml:space="preserve"> музеях, о</w:t>
      </w:r>
      <w:r>
        <w:rPr>
          <w:rFonts w:ascii="Times New Roman" w:hAnsi="Times New Roman" w:cs="Times New Roman"/>
          <w:sz w:val="28"/>
          <w:szCs w:val="28"/>
        </w:rPr>
        <w:t>бробляти її відповідно до теми та</w:t>
      </w:r>
      <w:r w:rsidRPr="00911B4A">
        <w:rPr>
          <w:rFonts w:ascii="Times New Roman" w:hAnsi="Times New Roman" w:cs="Times New Roman"/>
          <w:sz w:val="28"/>
          <w:szCs w:val="28"/>
        </w:rPr>
        <w:t xml:space="preserve"> представляти результати своєї творчо-пошукової роботи в різних форматах (таблиці, твори, </w:t>
      </w:r>
      <w:r>
        <w:rPr>
          <w:rFonts w:ascii="Times New Roman" w:hAnsi="Times New Roman" w:cs="Times New Roman"/>
          <w:sz w:val="28"/>
          <w:szCs w:val="28"/>
        </w:rPr>
        <w:t>плани, схеми , презентації, проє</w:t>
      </w:r>
      <w:r w:rsidRPr="00911B4A">
        <w:rPr>
          <w:rFonts w:ascii="Times New Roman" w:hAnsi="Times New Roman" w:cs="Times New Roman"/>
          <w:sz w:val="28"/>
          <w:szCs w:val="28"/>
        </w:rPr>
        <w:t>кти);</w:t>
      </w:r>
    </w:p>
    <w:p w:rsidR="00856FCF" w:rsidRDefault="00856FCF" w:rsidP="000C2A23">
      <w:pPr>
        <w:pStyle w:val="a7"/>
        <w:widowControl w:val="0"/>
        <w:numPr>
          <w:ilvl w:val="0"/>
          <w:numId w:val="11"/>
        </w:numPr>
        <w:spacing w:after="0" w:line="360" w:lineRule="auto"/>
        <w:ind w:left="397" w:firstLine="709"/>
        <w:jc w:val="both"/>
        <w:rPr>
          <w:rFonts w:ascii="Times New Roman" w:hAnsi="Times New Roman" w:cs="Times New Roman"/>
          <w:sz w:val="28"/>
          <w:szCs w:val="28"/>
        </w:rPr>
      </w:pPr>
      <w:r w:rsidRPr="00911B4A">
        <w:rPr>
          <w:rFonts w:ascii="Times New Roman" w:hAnsi="Times New Roman" w:cs="Times New Roman"/>
          <w:sz w:val="28"/>
          <w:szCs w:val="28"/>
        </w:rPr>
        <w:t>вирішення творчих та проблемних завдань використовуючи науковий потенціал.</w:t>
      </w:r>
    </w:p>
    <w:p w:rsidR="00856FCF" w:rsidRPr="00107CA0" w:rsidRDefault="00856FCF" w:rsidP="000C2A23">
      <w:pPr>
        <w:pStyle w:val="a7"/>
        <w:widowControl w:val="0"/>
        <w:spacing w:after="0" w:line="360" w:lineRule="auto"/>
        <w:ind w:left="397"/>
        <w:jc w:val="both"/>
        <w:rPr>
          <w:rFonts w:ascii="Times New Roman" w:hAnsi="Times New Roman" w:cs="Times New Roman"/>
          <w:b/>
          <w:i/>
          <w:sz w:val="28"/>
          <w:szCs w:val="28"/>
        </w:rPr>
      </w:pPr>
      <w:r>
        <w:rPr>
          <w:rFonts w:ascii="Times New Roman" w:hAnsi="Times New Roman" w:cs="Times New Roman"/>
          <w:b/>
          <w:i/>
          <w:sz w:val="28"/>
          <w:szCs w:val="28"/>
        </w:rPr>
        <w:t xml:space="preserve">Загальні </w:t>
      </w:r>
      <w:r w:rsidRPr="00107CA0">
        <w:rPr>
          <w:rFonts w:ascii="Times New Roman" w:hAnsi="Times New Roman" w:cs="Times New Roman"/>
          <w:b/>
          <w:i/>
          <w:sz w:val="28"/>
          <w:szCs w:val="28"/>
        </w:rPr>
        <w:t>результати спецкуру:</w:t>
      </w:r>
    </w:p>
    <w:p w:rsidR="00856FCF" w:rsidRDefault="00856FCF" w:rsidP="000C2A23">
      <w:pPr>
        <w:pStyle w:val="a7"/>
        <w:widowControl w:val="0"/>
        <w:numPr>
          <w:ilvl w:val="0"/>
          <w:numId w:val="12"/>
        </w:numPr>
        <w:spacing w:after="0" w:line="360" w:lineRule="auto"/>
        <w:ind w:left="397" w:firstLine="709"/>
        <w:jc w:val="both"/>
        <w:rPr>
          <w:rFonts w:ascii="Times New Roman" w:hAnsi="Times New Roman" w:cs="Times New Roman"/>
          <w:sz w:val="28"/>
          <w:szCs w:val="28"/>
        </w:rPr>
      </w:pPr>
      <w:r w:rsidRPr="00107CA0">
        <w:rPr>
          <w:rFonts w:ascii="Times New Roman" w:hAnsi="Times New Roman" w:cs="Times New Roman"/>
          <w:sz w:val="28"/>
          <w:szCs w:val="28"/>
        </w:rPr>
        <w:t>уявлення про види ідентичності, актуа</w:t>
      </w:r>
      <w:r>
        <w:rPr>
          <w:rFonts w:ascii="Times New Roman" w:hAnsi="Times New Roman" w:cs="Times New Roman"/>
          <w:sz w:val="28"/>
          <w:szCs w:val="28"/>
        </w:rPr>
        <w:t xml:space="preserve">льних для становлення людства та </w:t>
      </w:r>
      <w:r w:rsidRPr="00107CA0">
        <w:rPr>
          <w:rFonts w:ascii="Times New Roman" w:hAnsi="Times New Roman" w:cs="Times New Roman"/>
          <w:sz w:val="28"/>
          <w:szCs w:val="28"/>
        </w:rPr>
        <w:t>суспільства;</w:t>
      </w:r>
    </w:p>
    <w:p w:rsidR="00856FCF" w:rsidRPr="00107CA0" w:rsidRDefault="00856FCF" w:rsidP="000C2A23">
      <w:pPr>
        <w:pStyle w:val="a7"/>
        <w:widowControl w:val="0"/>
        <w:numPr>
          <w:ilvl w:val="0"/>
          <w:numId w:val="12"/>
        </w:numPr>
        <w:spacing w:after="0" w:line="360" w:lineRule="auto"/>
        <w:ind w:left="397" w:firstLine="709"/>
        <w:jc w:val="both"/>
        <w:rPr>
          <w:rFonts w:ascii="Times New Roman" w:hAnsi="Times New Roman" w:cs="Times New Roman"/>
          <w:sz w:val="28"/>
          <w:szCs w:val="28"/>
        </w:rPr>
      </w:pPr>
      <w:r w:rsidRPr="00107CA0">
        <w:rPr>
          <w:rFonts w:ascii="Times New Roman" w:hAnsi="Times New Roman" w:cs="Times New Roman"/>
          <w:sz w:val="28"/>
          <w:szCs w:val="28"/>
        </w:rPr>
        <w:t>досвід емоційно-ціннісного та творчого ставлення до фактів минулого та історичних джерел</w:t>
      </w:r>
      <w:r>
        <w:rPr>
          <w:rFonts w:ascii="Times New Roman" w:hAnsi="Times New Roman" w:cs="Times New Roman"/>
          <w:sz w:val="28"/>
          <w:szCs w:val="28"/>
        </w:rPr>
        <w:t>.</w:t>
      </w:r>
    </w:p>
    <w:p w:rsidR="00856FCF" w:rsidRDefault="00856FCF" w:rsidP="000C2A23">
      <w:pPr>
        <w:pStyle w:val="a7"/>
        <w:widowControl w:val="0"/>
        <w:spacing w:after="0" w:line="360" w:lineRule="auto"/>
        <w:ind w:left="397"/>
        <w:jc w:val="both"/>
        <w:rPr>
          <w:rFonts w:ascii="Times New Roman" w:hAnsi="Times New Roman" w:cs="Times New Roman"/>
          <w:b/>
          <w:i/>
          <w:sz w:val="28"/>
          <w:szCs w:val="28"/>
        </w:rPr>
      </w:pPr>
      <w:r w:rsidRPr="00107CA0">
        <w:rPr>
          <w:rFonts w:ascii="Times New Roman" w:hAnsi="Times New Roman" w:cs="Times New Roman"/>
          <w:b/>
          <w:i/>
          <w:sz w:val="28"/>
          <w:szCs w:val="28"/>
        </w:rPr>
        <w:t>Предметні результати:</w:t>
      </w:r>
    </w:p>
    <w:p w:rsidR="00856FCF" w:rsidRPr="00107CA0" w:rsidRDefault="00856FCF" w:rsidP="000C2A23">
      <w:pPr>
        <w:pStyle w:val="a7"/>
        <w:widowControl w:val="0"/>
        <w:numPr>
          <w:ilvl w:val="0"/>
          <w:numId w:val="13"/>
        </w:numPr>
        <w:spacing w:after="0" w:line="360" w:lineRule="auto"/>
        <w:ind w:left="397" w:firstLine="709"/>
        <w:jc w:val="both"/>
        <w:rPr>
          <w:rFonts w:ascii="Times New Roman" w:hAnsi="Times New Roman" w:cs="Times New Roman"/>
          <w:b/>
          <w:i/>
          <w:sz w:val="28"/>
          <w:szCs w:val="28"/>
        </w:rPr>
      </w:pPr>
      <w:r>
        <w:rPr>
          <w:rFonts w:ascii="Times New Roman" w:hAnsi="Times New Roman" w:cs="Times New Roman"/>
          <w:sz w:val="28"/>
          <w:szCs w:val="28"/>
        </w:rPr>
        <w:t>в</w:t>
      </w:r>
      <w:r w:rsidRPr="00107CA0">
        <w:rPr>
          <w:rFonts w:ascii="Times New Roman" w:hAnsi="Times New Roman" w:cs="Times New Roman"/>
          <w:sz w:val="28"/>
          <w:szCs w:val="28"/>
        </w:rPr>
        <w:t>доск</w:t>
      </w:r>
      <w:r>
        <w:rPr>
          <w:rFonts w:ascii="Times New Roman" w:hAnsi="Times New Roman" w:cs="Times New Roman"/>
          <w:sz w:val="28"/>
          <w:szCs w:val="28"/>
        </w:rPr>
        <w:t>оналення навичок встановлювати та</w:t>
      </w:r>
      <w:r w:rsidRPr="00107CA0">
        <w:rPr>
          <w:rFonts w:ascii="Times New Roman" w:hAnsi="Times New Roman" w:cs="Times New Roman"/>
          <w:sz w:val="28"/>
          <w:szCs w:val="28"/>
        </w:rPr>
        <w:t xml:space="preserve"> </w:t>
      </w:r>
      <w:r>
        <w:rPr>
          <w:rFonts w:ascii="Times New Roman" w:hAnsi="Times New Roman" w:cs="Times New Roman"/>
          <w:sz w:val="28"/>
          <w:szCs w:val="28"/>
        </w:rPr>
        <w:t>виявляти причинно-наслідкові зв’</w:t>
      </w:r>
      <w:r w:rsidRPr="00107CA0">
        <w:rPr>
          <w:rFonts w:ascii="Times New Roman" w:hAnsi="Times New Roman" w:cs="Times New Roman"/>
          <w:sz w:val="28"/>
          <w:szCs w:val="28"/>
        </w:rPr>
        <w:t>язки;</w:t>
      </w:r>
    </w:p>
    <w:p w:rsidR="00856FCF" w:rsidRPr="00107CA0" w:rsidRDefault="00856FCF" w:rsidP="000C2A23">
      <w:pPr>
        <w:pStyle w:val="a7"/>
        <w:widowControl w:val="0"/>
        <w:numPr>
          <w:ilvl w:val="0"/>
          <w:numId w:val="13"/>
        </w:numPr>
        <w:spacing w:after="0" w:line="360" w:lineRule="auto"/>
        <w:ind w:left="397" w:firstLine="709"/>
        <w:jc w:val="both"/>
        <w:rPr>
          <w:rFonts w:ascii="Times New Roman" w:hAnsi="Times New Roman" w:cs="Times New Roman"/>
          <w:b/>
          <w:i/>
          <w:sz w:val="28"/>
          <w:szCs w:val="28"/>
        </w:rPr>
      </w:pPr>
      <w:r>
        <w:rPr>
          <w:rFonts w:ascii="Times New Roman" w:hAnsi="Times New Roman" w:cs="Times New Roman"/>
          <w:sz w:val="28"/>
          <w:szCs w:val="28"/>
        </w:rPr>
        <w:t>досвід</w:t>
      </w:r>
      <w:r w:rsidRPr="00107CA0">
        <w:rPr>
          <w:rFonts w:ascii="Times New Roman" w:hAnsi="Times New Roman" w:cs="Times New Roman"/>
          <w:sz w:val="28"/>
          <w:szCs w:val="28"/>
        </w:rPr>
        <w:t xml:space="preserve"> оціночної діяльності на основі вивчення явищ, подій, особистостей, висловлюючи при цьому власні судження з використанням історичних термінів і понять</w:t>
      </w:r>
      <w:r>
        <w:rPr>
          <w:rFonts w:ascii="Times New Roman" w:hAnsi="Times New Roman" w:cs="Times New Roman"/>
          <w:sz w:val="28"/>
          <w:szCs w:val="28"/>
        </w:rPr>
        <w:t>;</w:t>
      </w:r>
    </w:p>
    <w:p w:rsidR="00856FCF" w:rsidRPr="00D02994" w:rsidRDefault="00856FCF" w:rsidP="000C2A23">
      <w:pPr>
        <w:pStyle w:val="a7"/>
        <w:widowControl w:val="0"/>
        <w:numPr>
          <w:ilvl w:val="0"/>
          <w:numId w:val="13"/>
        </w:numPr>
        <w:spacing w:after="0" w:line="360" w:lineRule="auto"/>
        <w:ind w:left="397" w:firstLine="709"/>
        <w:jc w:val="both"/>
        <w:rPr>
          <w:rFonts w:ascii="Times New Roman" w:hAnsi="Times New Roman" w:cs="Times New Roman"/>
          <w:b/>
          <w:i/>
          <w:sz w:val="28"/>
          <w:szCs w:val="28"/>
        </w:rPr>
      </w:pPr>
      <w:r w:rsidRPr="00107CA0">
        <w:rPr>
          <w:rFonts w:ascii="Times New Roman" w:hAnsi="Times New Roman" w:cs="Times New Roman"/>
          <w:sz w:val="28"/>
          <w:szCs w:val="28"/>
        </w:rPr>
        <w:t>стійкий інтерес учнів до запропонованого змісту курсу</w:t>
      </w:r>
      <w:r>
        <w:rPr>
          <w:rFonts w:ascii="Times New Roman" w:hAnsi="Times New Roman" w:cs="Times New Roman"/>
          <w:sz w:val="28"/>
          <w:szCs w:val="28"/>
        </w:rPr>
        <w:t xml:space="preserve"> та наукової діяльності;</w:t>
      </w:r>
    </w:p>
    <w:p w:rsidR="00856FCF" w:rsidRPr="00D02994" w:rsidRDefault="00856FCF" w:rsidP="000C2A23">
      <w:pPr>
        <w:pStyle w:val="a7"/>
        <w:widowControl w:val="0"/>
        <w:numPr>
          <w:ilvl w:val="0"/>
          <w:numId w:val="13"/>
        </w:numPr>
        <w:spacing w:after="0" w:line="360" w:lineRule="auto"/>
        <w:ind w:left="397" w:firstLine="709"/>
        <w:jc w:val="both"/>
        <w:rPr>
          <w:rFonts w:ascii="Times New Roman" w:hAnsi="Times New Roman" w:cs="Times New Roman"/>
          <w:sz w:val="28"/>
          <w:szCs w:val="28"/>
        </w:rPr>
      </w:pPr>
      <w:r w:rsidRPr="00D02994">
        <w:rPr>
          <w:rFonts w:ascii="Times New Roman" w:hAnsi="Times New Roman" w:cs="Times New Roman"/>
          <w:sz w:val="28"/>
          <w:szCs w:val="28"/>
        </w:rPr>
        <w:t xml:space="preserve">пошук в </w:t>
      </w:r>
      <w:r>
        <w:rPr>
          <w:rFonts w:ascii="Times New Roman" w:hAnsi="Times New Roman" w:cs="Times New Roman"/>
          <w:sz w:val="28"/>
          <w:szCs w:val="28"/>
        </w:rPr>
        <w:t>історичних джерелах різного типу</w:t>
      </w:r>
      <w:r w:rsidRPr="00D02994">
        <w:rPr>
          <w:rFonts w:ascii="Times New Roman" w:hAnsi="Times New Roman" w:cs="Times New Roman"/>
          <w:sz w:val="28"/>
          <w:szCs w:val="28"/>
        </w:rPr>
        <w:t xml:space="preserve"> (в матеріальних </w:t>
      </w:r>
      <w:r>
        <w:rPr>
          <w:rFonts w:ascii="Times New Roman" w:hAnsi="Times New Roman" w:cs="Times New Roman"/>
          <w:sz w:val="28"/>
          <w:szCs w:val="28"/>
        </w:rPr>
        <w:t xml:space="preserve">пам’ятках, </w:t>
      </w:r>
      <w:r w:rsidRPr="00D02994">
        <w:rPr>
          <w:rFonts w:ascii="Times New Roman" w:hAnsi="Times New Roman" w:cs="Times New Roman"/>
          <w:sz w:val="28"/>
          <w:szCs w:val="28"/>
        </w:rPr>
        <w:t>історичних</w:t>
      </w:r>
      <w:r>
        <w:rPr>
          <w:rFonts w:ascii="Times New Roman" w:hAnsi="Times New Roman" w:cs="Times New Roman"/>
          <w:sz w:val="28"/>
          <w:szCs w:val="28"/>
        </w:rPr>
        <w:t xml:space="preserve">  текстах</w:t>
      </w:r>
      <w:r w:rsidRPr="00D02994">
        <w:rPr>
          <w:rFonts w:ascii="Times New Roman" w:hAnsi="Times New Roman" w:cs="Times New Roman"/>
          <w:sz w:val="28"/>
          <w:szCs w:val="28"/>
        </w:rPr>
        <w:t>) інформації про події та явища минулого</w:t>
      </w:r>
      <w:r>
        <w:rPr>
          <w:rFonts w:ascii="Times New Roman" w:hAnsi="Times New Roman" w:cs="Times New Roman"/>
          <w:sz w:val="28"/>
          <w:szCs w:val="28"/>
        </w:rPr>
        <w:t>;</w:t>
      </w:r>
    </w:p>
    <w:p w:rsidR="00856FCF" w:rsidRDefault="00856FCF" w:rsidP="000C2A23">
      <w:pPr>
        <w:pStyle w:val="a7"/>
        <w:widowControl w:val="0"/>
        <w:numPr>
          <w:ilvl w:val="0"/>
          <w:numId w:val="13"/>
        </w:numPr>
        <w:spacing w:after="0" w:line="360" w:lineRule="auto"/>
        <w:ind w:left="397" w:firstLine="709"/>
        <w:jc w:val="both"/>
        <w:rPr>
          <w:rFonts w:ascii="Times New Roman" w:hAnsi="Times New Roman" w:cs="Times New Roman"/>
          <w:sz w:val="28"/>
          <w:szCs w:val="28"/>
        </w:rPr>
      </w:pPr>
      <w:r w:rsidRPr="0089166C">
        <w:rPr>
          <w:rFonts w:ascii="Times New Roman" w:hAnsi="Times New Roman" w:cs="Times New Roman"/>
          <w:sz w:val="28"/>
          <w:szCs w:val="28"/>
        </w:rPr>
        <w:t xml:space="preserve"> вміння застосовувати історичні знання</w:t>
      </w:r>
      <w:r>
        <w:rPr>
          <w:rFonts w:ascii="Times New Roman" w:hAnsi="Times New Roman" w:cs="Times New Roman"/>
          <w:sz w:val="28"/>
          <w:szCs w:val="28"/>
        </w:rPr>
        <w:t xml:space="preserve"> практично</w:t>
      </w:r>
      <w:r w:rsidRPr="0089166C">
        <w:rPr>
          <w:rFonts w:ascii="Times New Roman" w:hAnsi="Times New Roman" w:cs="Times New Roman"/>
          <w:sz w:val="28"/>
          <w:szCs w:val="28"/>
        </w:rPr>
        <w:t>.</w:t>
      </w:r>
    </w:p>
    <w:p w:rsidR="00856FCF" w:rsidRDefault="00856FCF" w:rsidP="000C2A23">
      <w:pPr>
        <w:pStyle w:val="a7"/>
        <w:widowControl w:val="0"/>
        <w:spacing w:after="0" w:line="360" w:lineRule="auto"/>
        <w:ind w:left="397"/>
        <w:jc w:val="both"/>
        <w:rPr>
          <w:rFonts w:ascii="Times New Roman" w:hAnsi="Times New Roman" w:cs="Times New Roman"/>
          <w:sz w:val="28"/>
          <w:szCs w:val="28"/>
        </w:rPr>
      </w:pPr>
      <w:r>
        <w:rPr>
          <w:rFonts w:ascii="Times New Roman" w:hAnsi="Times New Roman" w:cs="Times New Roman"/>
          <w:sz w:val="28"/>
          <w:szCs w:val="28"/>
        </w:rPr>
        <w:t>Зміст програми:</w:t>
      </w:r>
    </w:p>
    <w:tbl>
      <w:tblPr>
        <w:tblStyle w:val="af2"/>
        <w:tblW w:w="9571" w:type="dxa"/>
        <w:tblInd w:w="108" w:type="dxa"/>
        <w:tblLook w:val="04A0"/>
      </w:tblPr>
      <w:tblGrid>
        <w:gridCol w:w="709"/>
        <w:gridCol w:w="529"/>
        <w:gridCol w:w="35"/>
        <w:gridCol w:w="2641"/>
        <w:gridCol w:w="9"/>
        <w:gridCol w:w="4171"/>
        <w:gridCol w:w="8"/>
        <w:gridCol w:w="120"/>
        <w:gridCol w:w="1349"/>
      </w:tblGrid>
      <w:tr w:rsidR="00856FCF" w:rsidTr="00856FCF">
        <w:trPr>
          <w:trHeight w:val="145"/>
        </w:trPr>
        <w:tc>
          <w:tcPr>
            <w:tcW w:w="9571" w:type="dxa"/>
            <w:gridSpan w:val="9"/>
          </w:tcPr>
          <w:p w:rsidR="00856FCF" w:rsidRDefault="00856FCF" w:rsidP="000C2A23">
            <w:pPr>
              <w:widowControl w:val="0"/>
              <w:spacing w:line="360" w:lineRule="auto"/>
              <w:ind w:left="397"/>
              <w:jc w:val="both"/>
              <w:rPr>
                <w:rFonts w:ascii="Times New Roman" w:hAnsi="Times New Roman" w:cs="Times New Roman"/>
                <w:sz w:val="28"/>
                <w:szCs w:val="28"/>
              </w:rPr>
            </w:pPr>
            <w:r w:rsidRPr="00C8772F">
              <w:rPr>
                <w:rFonts w:ascii="Times New Roman" w:hAnsi="Times New Roman" w:cs="Times New Roman"/>
                <w:b/>
                <w:sz w:val="28"/>
                <w:szCs w:val="28"/>
              </w:rPr>
              <w:t xml:space="preserve">Розділ1. Вступ. Зародження фашизму. </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238" w:type="dxa"/>
            <w:gridSpan w:val="2"/>
          </w:tcPr>
          <w:p w:rsidR="00856FCF" w:rsidRDefault="00856FCF" w:rsidP="000C2A23">
            <w:pPr>
              <w:pStyle w:val="a7"/>
              <w:widowControl w:val="0"/>
              <w:spacing w:line="360" w:lineRule="auto"/>
              <w:ind w:left="397"/>
              <w:jc w:val="both"/>
              <w:rPr>
                <w:rFonts w:ascii="Times New Roman" w:hAnsi="Times New Roman" w:cs="Times New Roman"/>
                <w:sz w:val="28"/>
                <w:szCs w:val="28"/>
              </w:rPr>
            </w:pPr>
            <w:r>
              <w:rPr>
                <w:rFonts w:ascii="Times New Roman" w:hAnsi="Times New Roman" w:cs="Times New Roman"/>
                <w:sz w:val="28"/>
                <w:szCs w:val="28"/>
              </w:rPr>
              <w:lastRenderedPageBreak/>
              <w:t>1.</w:t>
            </w:r>
          </w:p>
        </w:tc>
        <w:tc>
          <w:tcPr>
            <w:tcW w:w="2676" w:type="dxa"/>
            <w:gridSpan w:val="2"/>
            <w:shd w:val="clear" w:color="auto" w:fill="auto"/>
          </w:tcPr>
          <w:p w:rsidR="00856FCF" w:rsidRDefault="00856FCF" w:rsidP="000C2A23">
            <w:pPr>
              <w:ind w:left="397"/>
              <w:rPr>
                <w:rFonts w:ascii="Times New Roman" w:hAnsi="Times New Roman" w:cs="Times New Roman"/>
                <w:sz w:val="28"/>
                <w:szCs w:val="28"/>
              </w:rPr>
            </w:pPr>
            <w:r w:rsidRPr="00C8772F">
              <w:rPr>
                <w:rFonts w:ascii="Times New Roman" w:hAnsi="Times New Roman" w:cs="Times New Roman"/>
                <w:b/>
                <w:sz w:val="28"/>
                <w:szCs w:val="28"/>
              </w:rPr>
              <w:t>.</w:t>
            </w:r>
            <w:r w:rsidRPr="00C8772F">
              <w:rPr>
                <w:rFonts w:ascii="Times New Roman" w:hAnsi="Times New Roman" w:cs="Times New Roman"/>
                <w:sz w:val="28"/>
                <w:szCs w:val="28"/>
              </w:rPr>
              <w:t xml:space="preserve"> </w:t>
            </w:r>
            <w:r w:rsidRPr="00C8772F">
              <w:rPr>
                <w:rFonts w:ascii="Times New Roman" w:hAnsi="Times New Roman" w:cs="Times New Roman"/>
                <w:b/>
                <w:sz w:val="28"/>
                <w:szCs w:val="28"/>
              </w:rPr>
              <w:t>Історія походження фашизму у світі</w:t>
            </w:r>
          </w:p>
        </w:tc>
        <w:tc>
          <w:tcPr>
            <w:tcW w:w="4180" w:type="dxa"/>
            <w:gridSpan w:val="2"/>
            <w:shd w:val="clear" w:color="auto" w:fill="auto"/>
          </w:tcPr>
          <w:p w:rsidR="00856FCF" w:rsidRPr="004E5EA0" w:rsidRDefault="00856FCF" w:rsidP="000C2A23">
            <w:pPr>
              <w:pStyle w:val="a7"/>
              <w:widowControl w:val="0"/>
              <w:ind w:left="397"/>
              <w:rPr>
                <w:rFonts w:ascii="Times New Roman" w:hAnsi="Times New Roman" w:cs="Times New Roman"/>
                <w:sz w:val="28"/>
                <w:szCs w:val="28"/>
              </w:rPr>
            </w:pPr>
            <w:r w:rsidRPr="004E5EA0">
              <w:rPr>
                <w:rFonts w:ascii="Times New Roman" w:hAnsi="Times New Roman" w:cs="Times New Roman"/>
                <w:sz w:val="28"/>
                <w:szCs w:val="28"/>
              </w:rPr>
              <w:t>Пояснення учасникам спецкурсу мети та основних завдань. Виокремлення основних наукових термінів курсу: фашисти, еволюція, націонал-соціаліти, антифашизм, антисемінтизм та їх роз’яснення. Дослідження розповсюдження фашизму в Європі</w:t>
            </w:r>
          </w:p>
          <w:p w:rsidR="00856FCF" w:rsidRPr="004E5EA0" w:rsidRDefault="00856FCF" w:rsidP="000C2A23">
            <w:pPr>
              <w:ind w:left="397"/>
              <w:rPr>
                <w:rFonts w:ascii="Times New Roman" w:hAnsi="Times New Roman" w:cs="Times New Roman"/>
                <w:sz w:val="28"/>
                <w:szCs w:val="28"/>
              </w:rPr>
            </w:pPr>
          </w:p>
        </w:tc>
        <w:tc>
          <w:tcPr>
            <w:tcW w:w="1477" w:type="dxa"/>
            <w:gridSpan w:val="3"/>
            <w:shd w:val="clear" w:color="auto" w:fill="auto"/>
          </w:tcPr>
          <w:p w:rsidR="00856FCF" w:rsidRDefault="00856FCF" w:rsidP="000C2A23">
            <w:pPr>
              <w:ind w:left="397"/>
              <w:rPr>
                <w:rFonts w:ascii="Times New Roman" w:hAnsi="Times New Roman" w:cs="Times New Roman"/>
                <w:sz w:val="28"/>
                <w:szCs w:val="28"/>
              </w:rPr>
            </w:pPr>
            <w:r>
              <w:rPr>
                <w:rFonts w:ascii="Times New Roman" w:hAnsi="Times New Roman" w:cs="Times New Roman"/>
                <w:sz w:val="28"/>
                <w:szCs w:val="28"/>
              </w:rPr>
              <w:t>2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238" w:type="dxa"/>
            <w:gridSpan w:val="2"/>
          </w:tcPr>
          <w:p w:rsidR="00856FCF" w:rsidRDefault="00856FCF" w:rsidP="000C2A23">
            <w:pPr>
              <w:pStyle w:val="a7"/>
              <w:widowControl w:val="0"/>
              <w:spacing w:line="360" w:lineRule="auto"/>
              <w:ind w:left="397"/>
              <w:jc w:val="both"/>
              <w:rPr>
                <w:rFonts w:ascii="Times New Roman" w:hAnsi="Times New Roman" w:cs="Times New Roman"/>
                <w:sz w:val="28"/>
                <w:szCs w:val="28"/>
              </w:rPr>
            </w:pPr>
            <w:r>
              <w:rPr>
                <w:rFonts w:ascii="Times New Roman" w:hAnsi="Times New Roman" w:cs="Times New Roman"/>
                <w:sz w:val="28"/>
                <w:szCs w:val="28"/>
              </w:rPr>
              <w:t>2.</w:t>
            </w:r>
          </w:p>
        </w:tc>
        <w:tc>
          <w:tcPr>
            <w:tcW w:w="2676" w:type="dxa"/>
            <w:gridSpan w:val="2"/>
            <w:shd w:val="clear" w:color="auto" w:fill="auto"/>
          </w:tcPr>
          <w:p w:rsidR="00856FCF" w:rsidRDefault="00856FCF" w:rsidP="000C2A23">
            <w:pPr>
              <w:ind w:left="397"/>
              <w:rPr>
                <w:rFonts w:ascii="Times New Roman" w:hAnsi="Times New Roman" w:cs="Times New Roman"/>
                <w:sz w:val="28"/>
                <w:szCs w:val="28"/>
              </w:rPr>
            </w:pPr>
            <w:r w:rsidRPr="00C8772F">
              <w:rPr>
                <w:rFonts w:ascii="Times New Roman" w:hAnsi="Times New Roman" w:cs="Times New Roman"/>
                <w:b/>
                <w:sz w:val="28"/>
                <w:szCs w:val="28"/>
              </w:rPr>
              <w:t>Етимологія поняття «фашизм», «фашисти».</w:t>
            </w:r>
          </w:p>
        </w:tc>
        <w:tc>
          <w:tcPr>
            <w:tcW w:w="4180" w:type="dxa"/>
            <w:gridSpan w:val="2"/>
            <w:shd w:val="clear" w:color="auto" w:fill="auto"/>
          </w:tcPr>
          <w:p w:rsidR="00856FCF" w:rsidRPr="004E5EA0" w:rsidRDefault="00856FCF" w:rsidP="000C2A23">
            <w:pPr>
              <w:pStyle w:val="a7"/>
              <w:widowControl w:val="0"/>
              <w:ind w:left="397"/>
              <w:rPr>
                <w:rFonts w:ascii="Times New Roman" w:hAnsi="Times New Roman" w:cs="Times New Roman"/>
                <w:sz w:val="28"/>
                <w:szCs w:val="28"/>
              </w:rPr>
            </w:pPr>
            <w:r w:rsidRPr="004E5EA0">
              <w:rPr>
                <w:rFonts w:ascii="Times New Roman" w:hAnsi="Times New Roman" w:cs="Times New Roman"/>
                <w:sz w:val="28"/>
                <w:szCs w:val="28"/>
              </w:rPr>
              <w:t xml:space="preserve">Основні представники серед фашистів та їх просопографічний портрет. Теорія фашизму. Прихід до влади фашистів та популяризація його серед населення.  Соціально-політичне коріння фашизму. </w:t>
            </w:r>
          </w:p>
          <w:p w:rsidR="00856FCF" w:rsidRPr="004E5EA0" w:rsidRDefault="00856FCF" w:rsidP="000C2A23">
            <w:pPr>
              <w:ind w:left="397"/>
              <w:rPr>
                <w:rFonts w:ascii="Times New Roman" w:hAnsi="Times New Roman" w:cs="Times New Roman"/>
                <w:sz w:val="28"/>
                <w:szCs w:val="28"/>
              </w:rPr>
            </w:pPr>
          </w:p>
        </w:tc>
        <w:tc>
          <w:tcPr>
            <w:tcW w:w="1477" w:type="dxa"/>
            <w:gridSpan w:val="3"/>
            <w:shd w:val="clear" w:color="auto" w:fill="auto"/>
          </w:tcPr>
          <w:p w:rsidR="00856FCF" w:rsidRDefault="00856FCF" w:rsidP="000C2A23">
            <w:pPr>
              <w:ind w:left="397"/>
              <w:rPr>
                <w:rFonts w:ascii="Times New Roman" w:hAnsi="Times New Roman" w:cs="Times New Roman"/>
                <w:sz w:val="28"/>
                <w:szCs w:val="28"/>
              </w:rPr>
            </w:pPr>
            <w:r>
              <w:rPr>
                <w:rFonts w:ascii="Times New Roman" w:hAnsi="Times New Roman" w:cs="Times New Roman"/>
                <w:sz w:val="28"/>
                <w:szCs w:val="28"/>
              </w:rPr>
              <w:t>1 година</w:t>
            </w:r>
          </w:p>
          <w:p w:rsidR="00856FCF" w:rsidRDefault="00856FCF" w:rsidP="000C2A23">
            <w:pPr>
              <w:ind w:left="397"/>
              <w:rPr>
                <w:rFonts w:ascii="Times New Roman" w:hAnsi="Times New Roman" w:cs="Times New Roman"/>
                <w:sz w:val="28"/>
                <w:szCs w:val="28"/>
              </w:rPr>
            </w:pP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238" w:type="dxa"/>
            <w:gridSpan w:val="2"/>
          </w:tcPr>
          <w:p w:rsidR="00856FCF" w:rsidRDefault="00856FCF" w:rsidP="00856FCF">
            <w:pPr>
              <w:pStyle w:val="a7"/>
              <w:widowControl w:val="0"/>
              <w:spacing w:line="360" w:lineRule="auto"/>
              <w:ind w:left="108"/>
              <w:jc w:val="both"/>
              <w:rPr>
                <w:rFonts w:ascii="Times New Roman" w:hAnsi="Times New Roman" w:cs="Times New Roman"/>
                <w:sz w:val="28"/>
                <w:szCs w:val="28"/>
              </w:rPr>
            </w:pPr>
          </w:p>
          <w:p w:rsidR="00856FCF" w:rsidRDefault="00856FCF" w:rsidP="00856FCF">
            <w:pPr>
              <w:pStyle w:val="a7"/>
              <w:widowControl w:val="0"/>
              <w:spacing w:line="360" w:lineRule="auto"/>
              <w:ind w:left="108"/>
              <w:jc w:val="both"/>
              <w:rPr>
                <w:rFonts w:ascii="Times New Roman" w:hAnsi="Times New Roman" w:cs="Times New Roman"/>
                <w:sz w:val="28"/>
                <w:szCs w:val="28"/>
              </w:rPr>
            </w:pPr>
            <w:r>
              <w:rPr>
                <w:rFonts w:ascii="Times New Roman" w:hAnsi="Times New Roman" w:cs="Times New Roman"/>
                <w:sz w:val="28"/>
                <w:szCs w:val="28"/>
              </w:rPr>
              <w:t>3.</w:t>
            </w:r>
          </w:p>
        </w:tc>
        <w:tc>
          <w:tcPr>
            <w:tcW w:w="2676" w:type="dxa"/>
            <w:gridSpan w:val="2"/>
            <w:shd w:val="clear" w:color="auto" w:fill="auto"/>
          </w:tcPr>
          <w:p w:rsidR="00856FCF" w:rsidRPr="00C8772F" w:rsidRDefault="00856FCF" w:rsidP="00856FCF">
            <w:pPr>
              <w:rPr>
                <w:rFonts w:ascii="Times New Roman" w:hAnsi="Times New Roman" w:cs="Times New Roman"/>
                <w:b/>
                <w:sz w:val="28"/>
                <w:szCs w:val="28"/>
              </w:rPr>
            </w:pPr>
            <w:r w:rsidRPr="00C8772F">
              <w:rPr>
                <w:rFonts w:ascii="Times New Roman" w:hAnsi="Times New Roman" w:cs="Times New Roman"/>
                <w:b/>
                <w:sz w:val="28"/>
                <w:szCs w:val="28"/>
              </w:rPr>
              <w:t>Течії фашизму.</w:t>
            </w:r>
          </w:p>
        </w:tc>
        <w:tc>
          <w:tcPr>
            <w:tcW w:w="4180" w:type="dxa"/>
            <w:gridSpan w:val="2"/>
            <w:shd w:val="clear" w:color="auto" w:fill="auto"/>
          </w:tcPr>
          <w:p w:rsidR="00856FCF" w:rsidRPr="004E5EA0" w:rsidRDefault="00856FCF" w:rsidP="00856FCF">
            <w:pPr>
              <w:pStyle w:val="a7"/>
              <w:widowControl w:val="0"/>
              <w:ind w:left="0"/>
              <w:rPr>
                <w:rFonts w:ascii="Times New Roman" w:hAnsi="Times New Roman" w:cs="Times New Roman"/>
                <w:sz w:val="28"/>
                <w:szCs w:val="28"/>
              </w:rPr>
            </w:pPr>
            <w:r w:rsidRPr="004E5EA0">
              <w:rPr>
                <w:rFonts w:ascii="Times New Roman" w:hAnsi="Times New Roman" w:cs="Times New Roman"/>
                <w:sz w:val="28"/>
                <w:szCs w:val="28"/>
              </w:rPr>
              <w:t>Порівняльна характеристика фашизму у різних куточках світу. Відмінність фашизму від нацизму. Відомі праці фашистів. Робота з історичними джерелами.</w:t>
            </w:r>
          </w:p>
        </w:tc>
        <w:tc>
          <w:tcPr>
            <w:tcW w:w="1477" w:type="dxa"/>
            <w:gridSpan w:val="3"/>
            <w:shd w:val="clear" w:color="auto" w:fill="auto"/>
          </w:tcPr>
          <w:p w:rsidR="00856FCF" w:rsidRDefault="00856FCF" w:rsidP="00856FCF">
            <w:pPr>
              <w:rPr>
                <w:rFonts w:ascii="Times New Roman" w:hAnsi="Times New Roman" w:cs="Times New Roman"/>
                <w:sz w:val="28"/>
                <w:szCs w:val="28"/>
              </w:rPr>
            </w:pPr>
            <w:r>
              <w:rPr>
                <w:rFonts w:ascii="Times New Roman" w:hAnsi="Times New Roman" w:cs="Times New Roman"/>
                <w:sz w:val="28"/>
                <w:szCs w:val="28"/>
              </w:rPr>
              <w:t>2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238" w:type="dxa"/>
            <w:gridSpan w:val="2"/>
          </w:tcPr>
          <w:p w:rsidR="00856FCF" w:rsidRDefault="00856FCF" w:rsidP="00856FCF">
            <w:pPr>
              <w:pStyle w:val="a7"/>
              <w:widowControl w:val="0"/>
              <w:spacing w:line="360" w:lineRule="auto"/>
              <w:ind w:left="108"/>
              <w:jc w:val="both"/>
              <w:rPr>
                <w:rFonts w:ascii="Times New Roman" w:hAnsi="Times New Roman" w:cs="Times New Roman"/>
                <w:sz w:val="28"/>
                <w:szCs w:val="28"/>
              </w:rPr>
            </w:pPr>
            <w:r>
              <w:rPr>
                <w:rFonts w:ascii="Times New Roman" w:hAnsi="Times New Roman" w:cs="Times New Roman"/>
                <w:sz w:val="28"/>
                <w:szCs w:val="28"/>
              </w:rPr>
              <w:t>4.</w:t>
            </w:r>
          </w:p>
        </w:tc>
        <w:tc>
          <w:tcPr>
            <w:tcW w:w="2676" w:type="dxa"/>
            <w:gridSpan w:val="2"/>
            <w:shd w:val="clear" w:color="auto" w:fill="auto"/>
          </w:tcPr>
          <w:p w:rsidR="00856FCF" w:rsidRPr="00C8772F" w:rsidRDefault="00856FCF" w:rsidP="00856FCF">
            <w:pPr>
              <w:rPr>
                <w:rFonts w:ascii="Times New Roman" w:hAnsi="Times New Roman" w:cs="Times New Roman"/>
                <w:b/>
                <w:sz w:val="28"/>
                <w:szCs w:val="28"/>
              </w:rPr>
            </w:pPr>
            <w:r w:rsidRPr="00C8772F">
              <w:rPr>
                <w:rFonts w:ascii="Times New Roman" w:hAnsi="Times New Roman" w:cs="Times New Roman"/>
                <w:b/>
                <w:sz w:val="28"/>
                <w:szCs w:val="28"/>
              </w:rPr>
              <w:t>Зародження фашизму у Британії.</w:t>
            </w:r>
          </w:p>
        </w:tc>
        <w:tc>
          <w:tcPr>
            <w:tcW w:w="4180" w:type="dxa"/>
            <w:gridSpan w:val="2"/>
            <w:shd w:val="clear" w:color="auto" w:fill="auto"/>
          </w:tcPr>
          <w:p w:rsidR="00856FCF" w:rsidRPr="004E5EA0" w:rsidRDefault="00856FCF" w:rsidP="00856FCF">
            <w:pPr>
              <w:pStyle w:val="a7"/>
              <w:widowControl w:val="0"/>
              <w:spacing w:line="360" w:lineRule="auto"/>
              <w:ind w:left="0"/>
              <w:rPr>
                <w:rFonts w:ascii="Times New Roman" w:hAnsi="Times New Roman" w:cs="Times New Roman"/>
                <w:sz w:val="28"/>
                <w:szCs w:val="28"/>
              </w:rPr>
            </w:pPr>
            <w:r w:rsidRPr="004E5EA0">
              <w:rPr>
                <w:rFonts w:ascii="Times New Roman" w:hAnsi="Times New Roman" w:cs="Times New Roman"/>
                <w:sz w:val="28"/>
                <w:szCs w:val="28"/>
              </w:rPr>
              <w:t xml:space="preserve">Передумови та причини виникнення. Становлення партії.  Політична концепція партії. </w:t>
            </w:r>
          </w:p>
          <w:p w:rsidR="00856FCF" w:rsidRPr="004E5EA0" w:rsidRDefault="00856FCF" w:rsidP="00856FCF">
            <w:pPr>
              <w:pStyle w:val="a7"/>
              <w:widowControl w:val="0"/>
              <w:ind w:left="0"/>
              <w:rPr>
                <w:rFonts w:ascii="Times New Roman" w:hAnsi="Times New Roman" w:cs="Times New Roman"/>
                <w:sz w:val="28"/>
                <w:szCs w:val="28"/>
              </w:rPr>
            </w:pPr>
          </w:p>
        </w:tc>
        <w:tc>
          <w:tcPr>
            <w:tcW w:w="1477" w:type="dxa"/>
            <w:gridSpan w:val="3"/>
            <w:shd w:val="clear" w:color="auto" w:fill="auto"/>
          </w:tcPr>
          <w:p w:rsidR="00856FCF" w:rsidRDefault="00856FCF" w:rsidP="00856FCF">
            <w:pPr>
              <w:rPr>
                <w:rFonts w:ascii="Times New Roman" w:hAnsi="Times New Roman" w:cs="Times New Roman"/>
                <w:sz w:val="28"/>
                <w:szCs w:val="28"/>
              </w:rPr>
            </w:pPr>
            <w:r>
              <w:rPr>
                <w:rFonts w:ascii="Times New Roman" w:hAnsi="Times New Roman" w:cs="Times New Roman"/>
                <w:sz w:val="28"/>
                <w:szCs w:val="28"/>
              </w:rPr>
              <w:t>1 година</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8"/>
        </w:trPr>
        <w:tc>
          <w:tcPr>
            <w:tcW w:w="1238" w:type="dxa"/>
            <w:gridSpan w:val="2"/>
          </w:tcPr>
          <w:p w:rsidR="00856FCF" w:rsidRDefault="00856FCF" w:rsidP="00856FCF">
            <w:pPr>
              <w:pStyle w:val="a7"/>
              <w:widowControl w:val="0"/>
              <w:spacing w:line="360" w:lineRule="auto"/>
              <w:ind w:left="108"/>
              <w:jc w:val="both"/>
              <w:rPr>
                <w:rFonts w:ascii="Times New Roman" w:hAnsi="Times New Roman" w:cs="Times New Roman"/>
                <w:sz w:val="28"/>
                <w:szCs w:val="28"/>
              </w:rPr>
            </w:pPr>
            <w:r>
              <w:rPr>
                <w:rFonts w:ascii="Times New Roman" w:hAnsi="Times New Roman" w:cs="Times New Roman"/>
                <w:sz w:val="28"/>
                <w:szCs w:val="28"/>
              </w:rPr>
              <w:t>5.</w:t>
            </w:r>
          </w:p>
        </w:tc>
        <w:tc>
          <w:tcPr>
            <w:tcW w:w="2676" w:type="dxa"/>
            <w:gridSpan w:val="2"/>
            <w:shd w:val="clear" w:color="auto" w:fill="auto"/>
          </w:tcPr>
          <w:p w:rsidR="00856FCF" w:rsidRPr="00C8772F" w:rsidRDefault="00856FCF" w:rsidP="00856FCF">
            <w:pPr>
              <w:pStyle w:val="a7"/>
              <w:widowControl w:val="0"/>
              <w:spacing w:line="360" w:lineRule="auto"/>
              <w:ind w:left="0"/>
              <w:rPr>
                <w:rFonts w:ascii="Times New Roman" w:hAnsi="Times New Roman" w:cs="Times New Roman"/>
                <w:b/>
                <w:sz w:val="28"/>
                <w:szCs w:val="28"/>
              </w:rPr>
            </w:pPr>
            <w:r>
              <w:rPr>
                <w:rFonts w:ascii="Times New Roman" w:hAnsi="Times New Roman" w:cs="Times New Roman"/>
                <w:b/>
                <w:sz w:val="28"/>
                <w:szCs w:val="28"/>
              </w:rPr>
              <w:t xml:space="preserve">Ієрархічна </w:t>
            </w:r>
            <w:r w:rsidRPr="00C8772F">
              <w:rPr>
                <w:rFonts w:ascii="Times New Roman" w:hAnsi="Times New Roman" w:cs="Times New Roman"/>
                <w:b/>
                <w:sz w:val="28"/>
                <w:szCs w:val="28"/>
              </w:rPr>
              <w:t xml:space="preserve">драбина Британського </w:t>
            </w:r>
            <w:r w:rsidRPr="00C8772F">
              <w:rPr>
                <w:rFonts w:ascii="Times New Roman" w:hAnsi="Times New Roman" w:cs="Times New Roman"/>
                <w:b/>
                <w:sz w:val="28"/>
                <w:szCs w:val="28"/>
              </w:rPr>
              <w:lastRenderedPageBreak/>
              <w:t>союзу фашистів.</w:t>
            </w:r>
          </w:p>
          <w:p w:rsidR="00856FCF" w:rsidRPr="00C8772F" w:rsidRDefault="00856FCF" w:rsidP="00856FCF">
            <w:pPr>
              <w:rPr>
                <w:rFonts w:ascii="Times New Roman" w:hAnsi="Times New Roman" w:cs="Times New Roman"/>
                <w:b/>
                <w:sz w:val="28"/>
                <w:szCs w:val="28"/>
              </w:rPr>
            </w:pPr>
          </w:p>
        </w:tc>
        <w:tc>
          <w:tcPr>
            <w:tcW w:w="4180" w:type="dxa"/>
            <w:gridSpan w:val="2"/>
            <w:shd w:val="clear" w:color="auto" w:fill="auto"/>
          </w:tcPr>
          <w:p w:rsidR="00856FCF" w:rsidRPr="004E5EA0" w:rsidRDefault="00856FCF" w:rsidP="00856FCF">
            <w:pPr>
              <w:pStyle w:val="a7"/>
              <w:widowControl w:val="0"/>
              <w:spacing w:line="360" w:lineRule="auto"/>
              <w:ind w:left="0"/>
              <w:rPr>
                <w:rFonts w:ascii="Times New Roman" w:hAnsi="Times New Roman" w:cs="Times New Roman"/>
                <w:b/>
                <w:sz w:val="28"/>
                <w:szCs w:val="28"/>
              </w:rPr>
            </w:pPr>
            <w:r w:rsidRPr="004E5EA0">
              <w:rPr>
                <w:rFonts w:ascii="Times New Roman" w:hAnsi="Times New Roman" w:cs="Times New Roman"/>
                <w:sz w:val="28"/>
                <w:szCs w:val="28"/>
              </w:rPr>
              <w:lastRenderedPageBreak/>
              <w:t xml:space="preserve">Загальнонаціональні, районні керівники, офіцери і рядові. Їх посадові повноваження. Відомі </w:t>
            </w:r>
            <w:r w:rsidRPr="004E5EA0">
              <w:rPr>
                <w:rFonts w:ascii="Times New Roman" w:hAnsi="Times New Roman" w:cs="Times New Roman"/>
                <w:sz w:val="28"/>
                <w:szCs w:val="28"/>
              </w:rPr>
              <w:lastRenderedPageBreak/>
              <w:t>представники. Функційовання «Январського клубу».</w:t>
            </w:r>
          </w:p>
          <w:p w:rsidR="00856FCF" w:rsidRPr="004E5EA0" w:rsidRDefault="00856FCF" w:rsidP="00856FCF">
            <w:pPr>
              <w:pStyle w:val="a7"/>
              <w:widowControl w:val="0"/>
              <w:ind w:left="0"/>
              <w:rPr>
                <w:rFonts w:ascii="Times New Roman" w:hAnsi="Times New Roman" w:cs="Times New Roman"/>
                <w:sz w:val="28"/>
                <w:szCs w:val="28"/>
              </w:rPr>
            </w:pPr>
          </w:p>
        </w:tc>
        <w:tc>
          <w:tcPr>
            <w:tcW w:w="1477" w:type="dxa"/>
            <w:gridSpan w:val="3"/>
            <w:shd w:val="clear" w:color="auto" w:fill="auto"/>
          </w:tcPr>
          <w:p w:rsidR="00856FCF" w:rsidRDefault="00856FCF" w:rsidP="00856FCF">
            <w:pPr>
              <w:rPr>
                <w:rFonts w:ascii="Times New Roman" w:hAnsi="Times New Roman" w:cs="Times New Roman"/>
                <w:sz w:val="28"/>
                <w:szCs w:val="28"/>
              </w:rPr>
            </w:pPr>
            <w:r>
              <w:rPr>
                <w:rFonts w:ascii="Times New Roman" w:hAnsi="Times New Roman" w:cs="Times New Roman"/>
                <w:sz w:val="28"/>
                <w:szCs w:val="28"/>
              </w:rPr>
              <w:lastRenderedPageBreak/>
              <w:t>1 година</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65"/>
        </w:trPr>
        <w:tc>
          <w:tcPr>
            <w:tcW w:w="9571" w:type="dxa"/>
            <w:gridSpan w:val="9"/>
            <w:tcBorders>
              <w:bottom w:val="single" w:sz="4" w:space="0" w:color="auto"/>
            </w:tcBorders>
          </w:tcPr>
          <w:p w:rsidR="00856FCF" w:rsidRPr="00FC5D65" w:rsidRDefault="00856FCF" w:rsidP="00856FCF">
            <w:pPr>
              <w:pStyle w:val="a7"/>
              <w:widowControl w:val="0"/>
              <w:spacing w:line="360" w:lineRule="auto"/>
              <w:ind w:left="0" w:firstLine="709"/>
              <w:jc w:val="both"/>
              <w:rPr>
                <w:rFonts w:ascii="Times New Roman" w:hAnsi="Times New Roman" w:cs="Times New Roman"/>
                <w:b/>
                <w:i/>
                <w:sz w:val="28"/>
                <w:szCs w:val="28"/>
              </w:rPr>
            </w:pPr>
            <w:r w:rsidRPr="00C8772F">
              <w:rPr>
                <w:rFonts w:ascii="Times New Roman" w:hAnsi="Times New Roman" w:cs="Times New Roman"/>
                <w:b/>
                <w:i/>
                <w:sz w:val="28"/>
                <w:szCs w:val="28"/>
              </w:rPr>
              <w:lastRenderedPageBreak/>
              <w:t>Розділ 2. Діяльність союзу.</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0"/>
        </w:trPr>
        <w:tc>
          <w:tcPr>
            <w:tcW w:w="1273" w:type="dxa"/>
            <w:gridSpan w:val="3"/>
          </w:tcPr>
          <w:p w:rsidR="00856FCF" w:rsidRPr="00FC5D65" w:rsidRDefault="00856FCF" w:rsidP="00856FCF">
            <w:pPr>
              <w:widowControl w:val="0"/>
              <w:spacing w:line="360" w:lineRule="auto"/>
              <w:jc w:val="both"/>
              <w:rPr>
                <w:rFonts w:ascii="Times New Roman" w:hAnsi="Times New Roman" w:cs="Times New Roman"/>
                <w:sz w:val="28"/>
                <w:szCs w:val="28"/>
              </w:rPr>
            </w:pPr>
            <w:r w:rsidRPr="00FC5D65">
              <w:rPr>
                <w:rFonts w:ascii="Times New Roman" w:hAnsi="Times New Roman" w:cs="Times New Roman"/>
                <w:sz w:val="28"/>
                <w:szCs w:val="28"/>
              </w:rPr>
              <w:t>6.</w:t>
            </w:r>
          </w:p>
        </w:tc>
        <w:tc>
          <w:tcPr>
            <w:tcW w:w="2641" w:type="dxa"/>
            <w:shd w:val="clear" w:color="auto" w:fill="auto"/>
          </w:tcPr>
          <w:p w:rsidR="00856FCF" w:rsidRDefault="00856FCF" w:rsidP="00856FCF">
            <w:pPr>
              <w:rPr>
                <w:rFonts w:ascii="Times New Roman" w:hAnsi="Times New Roman" w:cs="Times New Roman"/>
                <w:b/>
                <w:sz w:val="28"/>
                <w:szCs w:val="28"/>
              </w:rPr>
            </w:pPr>
            <w:r w:rsidRPr="00FC5D65">
              <w:rPr>
                <w:rFonts w:ascii="Times New Roman" w:hAnsi="Times New Roman" w:cs="Times New Roman"/>
                <w:b/>
                <w:sz w:val="28"/>
                <w:szCs w:val="28"/>
              </w:rPr>
              <w:t>Історичний портрет О. Мослі.</w:t>
            </w:r>
          </w:p>
        </w:tc>
        <w:tc>
          <w:tcPr>
            <w:tcW w:w="4188" w:type="dxa"/>
            <w:gridSpan w:val="3"/>
            <w:shd w:val="clear" w:color="auto" w:fill="auto"/>
          </w:tcPr>
          <w:p w:rsidR="00856FCF" w:rsidRPr="004E5EA0" w:rsidRDefault="00856FCF" w:rsidP="00856FCF">
            <w:pPr>
              <w:pStyle w:val="a7"/>
              <w:widowControl w:val="0"/>
              <w:spacing w:line="360" w:lineRule="auto"/>
              <w:ind w:left="0"/>
              <w:rPr>
                <w:rFonts w:ascii="Times New Roman" w:hAnsi="Times New Roman" w:cs="Times New Roman"/>
                <w:sz w:val="28"/>
                <w:szCs w:val="28"/>
              </w:rPr>
            </w:pPr>
            <w:r w:rsidRPr="004E5EA0">
              <w:rPr>
                <w:rFonts w:ascii="Times New Roman" w:hAnsi="Times New Roman" w:cs="Times New Roman"/>
                <w:sz w:val="28"/>
                <w:szCs w:val="28"/>
              </w:rPr>
              <w:t>Біографічні дані. О.Мослі у спогадах сучасників. Ідеологія. Прихильники Мослі. Основні види його діяльності. Політична діяльність. Його роль у Британському союзі фашистів. Місце бразу О. Мослі у культурі.</w:t>
            </w:r>
          </w:p>
          <w:p w:rsidR="00856FCF" w:rsidRPr="004E5EA0" w:rsidRDefault="00856FCF" w:rsidP="00856FCF">
            <w:pPr>
              <w:rPr>
                <w:rFonts w:ascii="Times New Roman" w:hAnsi="Times New Roman" w:cs="Times New Roman"/>
                <w:b/>
                <w:sz w:val="28"/>
                <w:szCs w:val="28"/>
              </w:rPr>
            </w:pPr>
          </w:p>
        </w:tc>
        <w:tc>
          <w:tcPr>
            <w:tcW w:w="1469" w:type="dxa"/>
            <w:gridSpan w:val="2"/>
            <w:shd w:val="clear" w:color="auto" w:fill="auto"/>
          </w:tcPr>
          <w:p w:rsidR="00856FCF" w:rsidRPr="00FC5D65" w:rsidRDefault="00856FCF" w:rsidP="00856FCF">
            <w:pPr>
              <w:rPr>
                <w:rFonts w:ascii="Times New Roman" w:hAnsi="Times New Roman" w:cs="Times New Roman"/>
                <w:sz w:val="28"/>
                <w:szCs w:val="28"/>
              </w:rPr>
            </w:pPr>
            <w:r>
              <w:rPr>
                <w:rFonts w:ascii="Times New Roman" w:hAnsi="Times New Roman" w:cs="Times New Roman"/>
                <w:sz w:val="28"/>
                <w:szCs w:val="28"/>
              </w:rPr>
              <w:t>2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0"/>
        </w:trPr>
        <w:tc>
          <w:tcPr>
            <w:tcW w:w="1273" w:type="dxa"/>
            <w:gridSpan w:val="3"/>
          </w:tcPr>
          <w:p w:rsidR="00856FCF" w:rsidRPr="00FC5D65" w:rsidRDefault="00856FCF" w:rsidP="00856FCF">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2641" w:type="dxa"/>
            <w:shd w:val="clear" w:color="auto" w:fill="auto"/>
          </w:tcPr>
          <w:p w:rsidR="00856FCF" w:rsidRPr="00FC5D65" w:rsidRDefault="00856FCF" w:rsidP="00856FCF">
            <w:pPr>
              <w:rPr>
                <w:rFonts w:ascii="Times New Roman" w:hAnsi="Times New Roman" w:cs="Times New Roman"/>
                <w:b/>
                <w:sz w:val="28"/>
                <w:szCs w:val="28"/>
              </w:rPr>
            </w:pPr>
            <w:r w:rsidRPr="00C8772F">
              <w:rPr>
                <w:rFonts w:ascii="Times New Roman" w:hAnsi="Times New Roman" w:cs="Times New Roman"/>
                <w:b/>
                <w:sz w:val="28"/>
                <w:szCs w:val="28"/>
              </w:rPr>
              <w:t>Мітинг «Олімпія».</w:t>
            </w:r>
          </w:p>
        </w:tc>
        <w:tc>
          <w:tcPr>
            <w:tcW w:w="4188" w:type="dxa"/>
            <w:gridSpan w:val="3"/>
            <w:shd w:val="clear" w:color="auto" w:fill="auto"/>
          </w:tcPr>
          <w:p w:rsidR="00856FCF" w:rsidRPr="004E5EA0" w:rsidRDefault="00856FCF" w:rsidP="00856FCF">
            <w:pPr>
              <w:pStyle w:val="a7"/>
              <w:widowControl w:val="0"/>
              <w:spacing w:line="360" w:lineRule="auto"/>
              <w:ind w:left="0"/>
              <w:rPr>
                <w:rFonts w:ascii="Times New Roman" w:hAnsi="Times New Roman" w:cs="Times New Roman"/>
                <w:sz w:val="28"/>
                <w:szCs w:val="28"/>
              </w:rPr>
            </w:pPr>
            <w:r w:rsidRPr="004E5EA0">
              <w:rPr>
                <w:rFonts w:ascii="Times New Roman" w:hAnsi="Times New Roman" w:cs="Times New Roman"/>
                <w:sz w:val="28"/>
                <w:szCs w:val="28"/>
              </w:rPr>
              <w:t xml:space="preserve">Хронологія подій. Історичне значення мітингу. Його підґрунтя. Основні учасники. Хід подій. Лозунги. </w:t>
            </w:r>
          </w:p>
          <w:p w:rsidR="00856FCF" w:rsidRPr="004E5EA0" w:rsidRDefault="00856FCF" w:rsidP="00856FCF">
            <w:pPr>
              <w:pStyle w:val="a7"/>
              <w:widowControl w:val="0"/>
              <w:spacing w:line="360" w:lineRule="auto"/>
              <w:ind w:left="0"/>
              <w:rPr>
                <w:rFonts w:ascii="Times New Roman" w:hAnsi="Times New Roman" w:cs="Times New Roman"/>
                <w:sz w:val="28"/>
                <w:szCs w:val="28"/>
              </w:rPr>
            </w:pPr>
          </w:p>
        </w:tc>
        <w:tc>
          <w:tcPr>
            <w:tcW w:w="1469" w:type="dxa"/>
            <w:gridSpan w:val="2"/>
            <w:shd w:val="clear" w:color="auto" w:fill="auto"/>
          </w:tcPr>
          <w:p w:rsidR="00856FCF" w:rsidRDefault="00856FCF" w:rsidP="00856FCF">
            <w:pPr>
              <w:rPr>
                <w:rFonts w:ascii="Times New Roman" w:hAnsi="Times New Roman" w:cs="Times New Roman"/>
                <w:sz w:val="28"/>
                <w:szCs w:val="28"/>
              </w:rPr>
            </w:pPr>
            <w:r>
              <w:rPr>
                <w:rFonts w:ascii="Times New Roman" w:hAnsi="Times New Roman" w:cs="Times New Roman"/>
                <w:sz w:val="28"/>
                <w:szCs w:val="28"/>
              </w:rPr>
              <w:t>4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0"/>
        </w:trPr>
        <w:tc>
          <w:tcPr>
            <w:tcW w:w="1273" w:type="dxa"/>
            <w:gridSpan w:val="3"/>
          </w:tcPr>
          <w:p w:rsidR="00856FCF" w:rsidRDefault="00856FCF" w:rsidP="00856FCF">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2641" w:type="dxa"/>
            <w:shd w:val="clear" w:color="auto" w:fill="auto"/>
          </w:tcPr>
          <w:p w:rsidR="00856FCF" w:rsidRPr="00C8772F" w:rsidRDefault="00856FCF" w:rsidP="00856FCF">
            <w:pPr>
              <w:rPr>
                <w:rFonts w:ascii="Times New Roman" w:hAnsi="Times New Roman" w:cs="Times New Roman"/>
                <w:b/>
                <w:sz w:val="28"/>
                <w:szCs w:val="28"/>
              </w:rPr>
            </w:pPr>
            <w:r w:rsidRPr="00C8772F">
              <w:rPr>
                <w:rFonts w:ascii="Times New Roman" w:hAnsi="Times New Roman" w:cs="Times New Roman"/>
                <w:b/>
                <w:sz w:val="28"/>
                <w:szCs w:val="28"/>
              </w:rPr>
              <w:t>Молодіжні організації та пропаганда фашизму.</w:t>
            </w:r>
          </w:p>
        </w:tc>
        <w:tc>
          <w:tcPr>
            <w:tcW w:w="4188" w:type="dxa"/>
            <w:gridSpan w:val="3"/>
            <w:shd w:val="clear" w:color="auto" w:fill="auto"/>
          </w:tcPr>
          <w:p w:rsidR="00856FCF" w:rsidRPr="004E5EA0" w:rsidRDefault="00856FCF" w:rsidP="00856FCF">
            <w:pPr>
              <w:pStyle w:val="a7"/>
              <w:widowControl w:val="0"/>
              <w:spacing w:line="360" w:lineRule="auto"/>
              <w:ind w:left="0"/>
              <w:rPr>
                <w:rFonts w:ascii="Times New Roman" w:hAnsi="Times New Roman" w:cs="Times New Roman"/>
                <w:sz w:val="28"/>
                <w:szCs w:val="28"/>
              </w:rPr>
            </w:pPr>
            <w:r w:rsidRPr="004E5EA0">
              <w:rPr>
                <w:rFonts w:ascii="Times New Roman" w:hAnsi="Times New Roman" w:cs="Times New Roman"/>
                <w:sz w:val="28"/>
                <w:szCs w:val="28"/>
              </w:rPr>
              <w:t xml:space="preserve">Які існували молодіжні організації за підтримки союзу. Їх мета та стратегії. Соціальна складова організацій. Основні представники та течії. Вплив на оточення.  Історичне значення цих організацій. </w:t>
            </w:r>
          </w:p>
          <w:p w:rsidR="00856FCF" w:rsidRPr="004E5EA0" w:rsidRDefault="00856FCF" w:rsidP="00856FCF">
            <w:pPr>
              <w:pStyle w:val="a7"/>
              <w:widowControl w:val="0"/>
              <w:spacing w:line="360" w:lineRule="auto"/>
              <w:ind w:left="0"/>
              <w:rPr>
                <w:rFonts w:ascii="Times New Roman" w:hAnsi="Times New Roman" w:cs="Times New Roman"/>
                <w:sz w:val="28"/>
                <w:szCs w:val="28"/>
              </w:rPr>
            </w:pPr>
          </w:p>
        </w:tc>
        <w:tc>
          <w:tcPr>
            <w:tcW w:w="1469" w:type="dxa"/>
            <w:gridSpan w:val="2"/>
            <w:shd w:val="clear" w:color="auto" w:fill="auto"/>
          </w:tcPr>
          <w:p w:rsidR="00856FCF" w:rsidRDefault="00856FCF" w:rsidP="00856FCF">
            <w:pPr>
              <w:rPr>
                <w:rFonts w:ascii="Times New Roman" w:hAnsi="Times New Roman" w:cs="Times New Roman"/>
                <w:sz w:val="28"/>
                <w:szCs w:val="28"/>
              </w:rPr>
            </w:pPr>
            <w:r>
              <w:rPr>
                <w:rFonts w:ascii="Times New Roman" w:hAnsi="Times New Roman" w:cs="Times New Roman"/>
                <w:sz w:val="28"/>
                <w:szCs w:val="28"/>
              </w:rPr>
              <w:t>4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0"/>
        </w:trPr>
        <w:tc>
          <w:tcPr>
            <w:tcW w:w="1273" w:type="dxa"/>
            <w:gridSpan w:val="3"/>
          </w:tcPr>
          <w:p w:rsidR="00856FCF" w:rsidRDefault="00856FCF" w:rsidP="00856FCF">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9</w:t>
            </w:r>
          </w:p>
        </w:tc>
        <w:tc>
          <w:tcPr>
            <w:tcW w:w="2641" w:type="dxa"/>
            <w:shd w:val="clear" w:color="auto" w:fill="auto"/>
          </w:tcPr>
          <w:p w:rsidR="00856FCF" w:rsidRPr="00C8772F" w:rsidRDefault="00856FCF" w:rsidP="00856FCF">
            <w:pPr>
              <w:pStyle w:val="a7"/>
              <w:widowControl w:val="0"/>
              <w:spacing w:line="360" w:lineRule="auto"/>
              <w:ind w:left="0"/>
              <w:rPr>
                <w:rFonts w:ascii="Times New Roman" w:hAnsi="Times New Roman" w:cs="Times New Roman"/>
                <w:b/>
                <w:sz w:val="28"/>
                <w:szCs w:val="28"/>
              </w:rPr>
            </w:pPr>
            <w:r w:rsidRPr="00C8772F">
              <w:rPr>
                <w:rFonts w:ascii="Times New Roman" w:hAnsi="Times New Roman" w:cs="Times New Roman"/>
                <w:b/>
                <w:sz w:val="28"/>
                <w:szCs w:val="28"/>
              </w:rPr>
              <w:t xml:space="preserve">Суфражизм і </w:t>
            </w:r>
            <w:r w:rsidRPr="00C8772F">
              <w:rPr>
                <w:rFonts w:ascii="Times New Roman" w:hAnsi="Times New Roman" w:cs="Times New Roman"/>
                <w:b/>
                <w:sz w:val="28"/>
                <w:szCs w:val="28"/>
              </w:rPr>
              <w:lastRenderedPageBreak/>
              <w:t xml:space="preserve">фашизм. </w:t>
            </w:r>
          </w:p>
          <w:p w:rsidR="00856FCF" w:rsidRPr="00C8772F" w:rsidRDefault="00856FCF" w:rsidP="00856FCF">
            <w:pPr>
              <w:rPr>
                <w:rFonts w:ascii="Times New Roman" w:hAnsi="Times New Roman" w:cs="Times New Roman"/>
                <w:b/>
                <w:sz w:val="28"/>
                <w:szCs w:val="28"/>
              </w:rPr>
            </w:pPr>
          </w:p>
        </w:tc>
        <w:tc>
          <w:tcPr>
            <w:tcW w:w="4188" w:type="dxa"/>
            <w:gridSpan w:val="3"/>
            <w:shd w:val="clear" w:color="auto" w:fill="auto"/>
          </w:tcPr>
          <w:p w:rsidR="00856FCF" w:rsidRPr="004E5EA0" w:rsidRDefault="00856FCF" w:rsidP="00856FCF">
            <w:pPr>
              <w:pStyle w:val="a7"/>
              <w:widowControl w:val="0"/>
              <w:spacing w:line="360" w:lineRule="auto"/>
              <w:ind w:left="0"/>
              <w:jc w:val="both"/>
              <w:rPr>
                <w:rFonts w:ascii="Times New Roman" w:hAnsi="Times New Roman" w:cs="Times New Roman"/>
                <w:sz w:val="28"/>
                <w:szCs w:val="28"/>
              </w:rPr>
            </w:pPr>
            <w:r w:rsidRPr="004E5EA0">
              <w:rPr>
                <w:rFonts w:ascii="Times New Roman" w:hAnsi="Times New Roman" w:cs="Times New Roman"/>
                <w:sz w:val="28"/>
                <w:szCs w:val="28"/>
              </w:rPr>
              <w:lastRenderedPageBreak/>
              <w:t xml:space="preserve">Розкриття поняття суфражизм, </w:t>
            </w:r>
            <w:r w:rsidRPr="004E5EA0">
              <w:rPr>
                <w:rFonts w:ascii="Times New Roman" w:hAnsi="Times New Roman" w:cs="Times New Roman"/>
                <w:sz w:val="28"/>
                <w:szCs w:val="28"/>
              </w:rPr>
              <w:lastRenderedPageBreak/>
              <w:t xml:space="preserve">основні його представники. Значення. </w:t>
            </w:r>
          </w:p>
          <w:p w:rsidR="00856FCF" w:rsidRPr="004E5EA0" w:rsidRDefault="00856FCF" w:rsidP="00856FCF">
            <w:pPr>
              <w:pStyle w:val="a7"/>
              <w:widowControl w:val="0"/>
              <w:spacing w:line="360" w:lineRule="auto"/>
              <w:ind w:left="0"/>
              <w:rPr>
                <w:rFonts w:ascii="Times New Roman" w:hAnsi="Times New Roman" w:cs="Times New Roman"/>
                <w:sz w:val="28"/>
                <w:szCs w:val="28"/>
              </w:rPr>
            </w:pPr>
          </w:p>
        </w:tc>
        <w:tc>
          <w:tcPr>
            <w:tcW w:w="1469" w:type="dxa"/>
            <w:gridSpan w:val="2"/>
            <w:shd w:val="clear" w:color="auto" w:fill="auto"/>
          </w:tcPr>
          <w:p w:rsidR="00856FCF" w:rsidRDefault="00856FCF" w:rsidP="00856FCF">
            <w:pPr>
              <w:rPr>
                <w:rFonts w:ascii="Times New Roman" w:hAnsi="Times New Roman" w:cs="Times New Roman"/>
                <w:sz w:val="28"/>
                <w:szCs w:val="28"/>
              </w:rPr>
            </w:pPr>
            <w:r>
              <w:rPr>
                <w:rFonts w:ascii="Times New Roman" w:hAnsi="Times New Roman" w:cs="Times New Roman"/>
                <w:sz w:val="28"/>
                <w:szCs w:val="28"/>
              </w:rPr>
              <w:lastRenderedPageBreak/>
              <w:t>2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0"/>
        </w:trPr>
        <w:tc>
          <w:tcPr>
            <w:tcW w:w="1273" w:type="dxa"/>
            <w:gridSpan w:val="3"/>
          </w:tcPr>
          <w:p w:rsidR="00856FCF" w:rsidRDefault="00856FCF" w:rsidP="00856FCF">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10.</w:t>
            </w:r>
          </w:p>
        </w:tc>
        <w:tc>
          <w:tcPr>
            <w:tcW w:w="2641" w:type="dxa"/>
            <w:shd w:val="clear" w:color="auto" w:fill="auto"/>
          </w:tcPr>
          <w:p w:rsidR="00856FCF" w:rsidRPr="00C8772F" w:rsidRDefault="00856FCF" w:rsidP="00856FCF">
            <w:pPr>
              <w:pStyle w:val="a7"/>
              <w:widowControl w:val="0"/>
              <w:spacing w:line="360" w:lineRule="auto"/>
              <w:ind w:left="0"/>
              <w:rPr>
                <w:rFonts w:ascii="Times New Roman" w:hAnsi="Times New Roman" w:cs="Times New Roman"/>
                <w:b/>
                <w:sz w:val="28"/>
                <w:szCs w:val="28"/>
              </w:rPr>
            </w:pPr>
            <w:r w:rsidRPr="00C8772F">
              <w:rPr>
                <w:rFonts w:ascii="Times New Roman" w:hAnsi="Times New Roman" w:cs="Times New Roman"/>
                <w:b/>
                <w:sz w:val="28"/>
                <w:szCs w:val="28"/>
              </w:rPr>
              <w:t>Територіальна структура союзу.</w:t>
            </w:r>
          </w:p>
          <w:p w:rsidR="00856FCF" w:rsidRPr="00C8772F" w:rsidRDefault="00856FCF" w:rsidP="00856FCF">
            <w:pPr>
              <w:pStyle w:val="a7"/>
              <w:widowControl w:val="0"/>
              <w:spacing w:line="360" w:lineRule="auto"/>
              <w:ind w:left="0"/>
              <w:rPr>
                <w:rFonts w:ascii="Times New Roman" w:hAnsi="Times New Roman" w:cs="Times New Roman"/>
                <w:b/>
                <w:sz w:val="28"/>
                <w:szCs w:val="28"/>
              </w:rPr>
            </w:pPr>
          </w:p>
        </w:tc>
        <w:tc>
          <w:tcPr>
            <w:tcW w:w="4188" w:type="dxa"/>
            <w:gridSpan w:val="3"/>
            <w:shd w:val="clear" w:color="auto" w:fill="auto"/>
          </w:tcPr>
          <w:p w:rsidR="00856FCF" w:rsidRPr="004E5EA0" w:rsidRDefault="00856FCF" w:rsidP="00856FCF">
            <w:pPr>
              <w:pStyle w:val="a7"/>
              <w:widowControl w:val="0"/>
              <w:spacing w:line="360" w:lineRule="auto"/>
              <w:ind w:left="0"/>
              <w:rPr>
                <w:rFonts w:ascii="Times New Roman" w:hAnsi="Times New Roman" w:cs="Times New Roman"/>
                <w:sz w:val="28"/>
                <w:szCs w:val="28"/>
              </w:rPr>
            </w:pPr>
            <w:r w:rsidRPr="004E5EA0">
              <w:rPr>
                <w:rFonts w:ascii="Times New Roman" w:hAnsi="Times New Roman" w:cs="Times New Roman"/>
                <w:sz w:val="28"/>
                <w:szCs w:val="28"/>
              </w:rPr>
              <w:t xml:space="preserve">Стратегічні міста та територія зосередження союзу фашистів. Районні відділення та їх організація. Аналіз політичної ситуації у цих містах. </w:t>
            </w:r>
          </w:p>
        </w:tc>
        <w:tc>
          <w:tcPr>
            <w:tcW w:w="1469" w:type="dxa"/>
            <w:gridSpan w:val="2"/>
            <w:shd w:val="clear" w:color="auto" w:fill="auto"/>
          </w:tcPr>
          <w:p w:rsidR="00856FCF" w:rsidRDefault="00856FCF" w:rsidP="00856FCF">
            <w:pPr>
              <w:rPr>
                <w:rFonts w:ascii="Times New Roman" w:hAnsi="Times New Roman" w:cs="Times New Roman"/>
                <w:sz w:val="28"/>
                <w:szCs w:val="28"/>
              </w:rPr>
            </w:pPr>
            <w:r>
              <w:rPr>
                <w:rFonts w:ascii="Times New Roman" w:hAnsi="Times New Roman" w:cs="Times New Roman"/>
                <w:sz w:val="28"/>
                <w:szCs w:val="28"/>
              </w:rPr>
              <w:t>3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40"/>
        </w:trPr>
        <w:tc>
          <w:tcPr>
            <w:tcW w:w="1273" w:type="dxa"/>
            <w:gridSpan w:val="3"/>
          </w:tcPr>
          <w:p w:rsidR="00856FCF" w:rsidRDefault="00856FCF" w:rsidP="00856FCF">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2641" w:type="dxa"/>
            <w:shd w:val="clear" w:color="auto" w:fill="auto"/>
          </w:tcPr>
          <w:p w:rsidR="00856FCF" w:rsidRPr="00C8772F" w:rsidRDefault="00856FCF" w:rsidP="00856FCF">
            <w:pPr>
              <w:pStyle w:val="a7"/>
              <w:widowControl w:val="0"/>
              <w:spacing w:line="360" w:lineRule="auto"/>
              <w:ind w:left="0"/>
              <w:rPr>
                <w:rFonts w:ascii="Times New Roman" w:hAnsi="Times New Roman" w:cs="Times New Roman"/>
                <w:b/>
                <w:sz w:val="28"/>
                <w:szCs w:val="28"/>
              </w:rPr>
            </w:pPr>
            <w:r w:rsidRPr="00C8772F">
              <w:rPr>
                <w:rFonts w:ascii="Times New Roman" w:hAnsi="Times New Roman" w:cs="Times New Roman"/>
                <w:b/>
                <w:sz w:val="28"/>
                <w:szCs w:val="28"/>
              </w:rPr>
              <w:t>Криза фашистської організації.</w:t>
            </w:r>
          </w:p>
        </w:tc>
        <w:tc>
          <w:tcPr>
            <w:tcW w:w="4188" w:type="dxa"/>
            <w:gridSpan w:val="3"/>
            <w:shd w:val="clear" w:color="auto" w:fill="auto"/>
          </w:tcPr>
          <w:p w:rsidR="00856FCF" w:rsidRPr="004E5EA0" w:rsidRDefault="00856FCF" w:rsidP="00856FCF">
            <w:pPr>
              <w:pStyle w:val="a7"/>
              <w:widowControl w:val="0"/>
              <w:spacing w:line="360" w:lineRule="auto"/>
              <w:ind w:left="0"/>
              <w:rPr>
                <w:rFonts w:ascii="Times New Roman" w:hAnsi="Times New Roman" w:cs="Times New Roman"/>
                <w:b/>
                <w:sz w:val="28"/>
                <w:szCs w:val="28"/>
              </w:rPr>
            </w:pPr>
            <w:r w:rsidRPr="004E5EA0">
              <w:rPr>
                <w:rFonts w:ascii="Times New Roman" w:hAnsi="Times New Roman" w:cs="Times New Roman"/>
                <w:sz w:val="28"/>
                <w:szCs w:val="28"/>
              </w:rPr>
              <w:t xml:space="preserve">Поняття «чорносорочники». Поразка «Олімпії». Причини та наслідки. Скорочення числа представникв організації, причини та наслідки. </w:t>
            </w:r>
            <w:r w:rsidRPr="004E5EA0">
              <w:rPr>
                <w:rFonts w:ascii="Times New Roman" w:hAnsi="Times New Roman" w:cs="Times New Roman"/>
                <w:b/>
                <w:sz w:val="28"/>
                <w:szCs w:val="28"/>
              </w:rPr>
              <w:t xml:space="preserve">   </w:t>
            </w:r>
          </w:p>
          <w:p w:rsidR="00856FCF" w:rsidRPr="004E5EA0" w:rsidRDefault="00856FCF" w:rsidP="00856FCF">
            <w:pPr>
              <w:pStyle w:val="a7"/>
              <w:widowControl w:val="0"/>
              <w:spacing w:line="360" w:lineRule="auto"/>
              <w:ind w:left="0"/>
              <w:rPr>
                <w:rFonts w:ascii="Times New Roman" w:hAnsi="Times New Roman" w:cs="Times New Roman"/>
                <w:sz w:val="28"/>
                <w:szCs w:val="28"/>
              </w:rPr>
            </w:pPr>
          </w:p>
        </w:tc>
        <w:tc>
          <w:tcPr>
            <w:tcW w:w="1469" w:type="dxa"/>
            <w:gridSpan w:val="2"/>
            <w:shd w:val="clear" w:color="auto" w:fill="auto"/>
          </w:tcPr>
          <w:p w:rsidR="00856FCF" w:rsidRDefault="00856FCF" w:rsidP="00856FCF">
            <w:pPr>
              <w:rPr>
                <w:rFonts w:ascii="Times New Roman" w:hAnsi="Times New Roman" w:cs="Times New Roman"/>
                <w:sz w:val="28"/>
                <w:szCs w:val="28"/>
              </w:rPr>
            </w:pPr>
            <w:r>
              <w:rPr>
                <w:rFonts w:ascii="Times New Roman" w:hAnsi="Times New Roman" w:cs="Times New Roman"/>
                <w:sz w:val="28"/>
                <w:szCs w:val="28"/>
              </w:rPr>
              <w:t>2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20"/>
        </w:trPr>
        <w:tc>
          <w:tcPr>
            <w:tcW w:w="9571" w:type="dxa"/>
            <w:gridSpan w:val="9"/>
            <w:tcBorders>
              <w:bottom w:val="single" w:sz="4" w:space="0" w:color="auto"/>
            </w:tcBorders>
          </w:tcPr>
          <w:p w:rsidR="00856FCF" w:rsidRPr="00E14C89" w:rsidRDefault="00856FCF" w:rsidP="00856FCF">
            <w:pPr>
              <w:pStyle w:val="a7"/>
              <w:widowControl w:val="0"/>
              <w:spacing w:line="360" w:lineRule="auto"/>
              <w:ind w:left="0"/>
              <w:jc w:val="both"/>
              <w:rPr>
                <w:rFonts w:ascii="Times New Roman" w:hAnsi="Times New Roman" w:cs="Times New Roman"/>
                <w:b/>
                <w:i/>
                <w:sz w:val="28"/>
                <w:szCs w:val="28"/>
              </w:rPr>
            </w:pPr>
            <w:r w:rsidRPr="00C8772F">
              <w:rPr>
                <w:rFonts w:ascii="Times New Roman" w:hAnsi="Times New Roman" w:cs="Times New Roman"/>
                <w:b/>
                <w:i/>
                <w:sz w:val="28"/>
                <w:szCs w:val="28"/>
              </w:rPr>
              <w:t xml:space="preserve">Розділ 3. Занепад та історичне значення фашистського союзу у Британії. </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1"/>
        </w:trPr>
        <w:tc>
          <w:tcPr>
            <w:tcW w:w="709" w:type="dxa"/>
          </w:tcPr>
          <w:p w:rsidR="00856FCF" w:rsidRPr="00E14C89" w:rsidRDefault="00856FCF" w:rsidP="00856FCF">
            <w:pPr>
              <w:pStyle w:val="a7"/>
              <w:widowControl w:val="0"/>
              <w:spacing w:line="360" w:lineRule="auto"/>
              <w:ind w:left="0" w:firstLine="709"/>
              <w:jc w:val="both"/>
              <w:rPr>
                <w:rFonts w:ascii="Times New Roman" w:hAnsi="Times New Roman" w:cs="Times New Roman"/>
                <w:sz w:val="28"/>
                <w:szCs w:val="28"/>
              </w:rPr>
            </w:pPr>
            <w:r>
              <w:rPr>
                <w:rFonts w:ascii="Times New Roman" w:hAnsi="Times New Roman" w:cs="Times New Roman"/>
                <w:b/>
                <w:sz w:val="28"/>
                <w:szCs w:val="28"/>
              </w:rPr>
              <w:t>1</w:t>
            </w:r>
            <w:r>
              <w:rPr>
                <w:rFonts w:ascii="Times New Roman" w:hAnsi="Times New Roman" w:cs="Times New Roman"/>
                <w:sz w:val="28"/>
                <w:szCs w:val="28"/>
              </w:rPr>
              <w:t>12.</w:t>
            </w:r>
          </w:p>
        </w:tc>
        <w:tc>
          <w:tcPr>
            <w:tcW w:w="3214" w:type="dxa"/>
            <w:gridSpan w:val="4"/>
            <w:shd w:val="clear" w:color="auto" w:fill="auto"/>
          </w:tcPr>
          <w:p w:rsidR="00856FCF" w:rsidRDefault="00856FCF" w:rsidP="00856FCF">
            <w:pPr>
              <w:rPr>
                <w:rFonts w:ascii="Times New Roman" w:hAnsi="Times New Roman" w:cs="Times New Roman"/>
                <w:b/>
                <w:sz w:val="28"/>
                <w:szCs w:val="28"/>
              </w:rPr>
            </w:pPr>
            <w:r w:rsidRPr="00C8772F">
              <w:rPr>
                <w:rFonts w:ascii="Times New Roman" w:hAnsi="Times New Roman" w:cs="Times New Roman"/>
                <w:b/>
                <w:sz w:val="28"/>
                <w:szCs w:val="28"/>
              </w:rPr>
              <w:t>Період 1934-1935 рр. існування союзу.</w:t>
            </w:r>
          </w:p>
        </w:tc>
        <w:tc>
          <w:tcPr>
            <w:tcW w:w="4299" w:type="dxa"/>
            <w:gridSpan w:val="3"/>
            <w:shd w:val="clear" w:color="auto" w:fill="auto"/>
          </w:tcPr>
          <w:p w:rsidR="00856FCF" w:rsidRPr="004E5EA0" w:rsidRDefault="00856FCF" w:rsidP="00856FCF">
            <w:pPr>
              <w:pStyle w:val="a7"/>
              <w:widowControl w:val="0"/>
              <w:spacing w:line="360" w:lineRule="auto"/>
              <w:ind w:left="0"/>
              <w:jc w:val="both"/>
              <w:rPr>
                <w:rFonts w:ascii="Times New Roman" w:hAnsi="Times New Roman" w:cs="Times New Roman"/>
                <w:sz w:val="28"/>
                <w:szCs w:val="28"/>
              </w:rPr>
            </w:pPr>
            <w:r w:rsidRPr="004E5EA0">
              <w:rPr>
                <w:rFonts w:ascii="Times New Roman" w:hAnsi="Times New Roman" w:cs="Times New Roman"/>
                <w:sz w:val="28"/>
                <w:szCs w:val="28"/>
              </w:rPr>
              <w:t>Виявити громадські сили, які протистояли БСФ, і визначити той вплив, який вони надали на характер розвитку фашистського Союзу.</w:t>
            </w:r>
          </w:p>
          <w:p w:rsidR="00856FCF" w:rsidRPr="004E5EA0" w:rsidRDefault="00856FCF" w:rsidP="00856FCF">
            <w:pPr>
              <w:rPr>
                <w:rFonts w:ascii="Times New Roman" w:hAnsi="Times New Roman" w:cs="Times New Roman"/>
                <w:b/>
                <w:sz w:val="28"/>
                <w:szCs w:val="28"/>
              </w:rPr>
            </w:pPr>
          </w:p>
        </w:tc>
        <w:tc>
          <w:tcPr>
            <w:tcW w:w="1349" w:type="dxa"/>
            <w:shd w:val="clear" w:color="auto" w:fill="auto"/>
          </w:tcPr>
          <w:p w:rsidR="00856FCF" w:rsidRPr="00E14C89" w:rsidRDefault="00856FCF" w:rsidP="00856FCF">
            <w:pPr>
              <w:rPr>
                <w:rFonts w:ascii="Times New Roman" w:hAnsi="Times New Roman" w:cs="Times New Roman"/>
                <w:sz w:val="28"/>
                <w:szCs w:val="28"/>
              </w:rPr>
            </w:pPr>
            <w:r>
              <w:rPr>
                <w:rFonts w:ascii="Times New Roman" w:hAnsi="Times New Roman" w:cs="Times New Roman"/>
                <w:sz w:val="28"/>
                <w:szCs w:val="28"/>
              </w:rPr>
              <w:t>3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1"/>
        </w:trPr>
        <w:tc>
          <w:tcPr>
            <w:tcW w:w="709" w:type="dxa"/>
          </w:tcPr>
          <w:p w:rsidR="00856FCF" w:rsidRPr="00E14C89" w:rsidRDefault="00856FCF" w:rsidP="00856FCF">
            <w:pPr>
              <w:pStyle w:val="a7"/>
              <w:widowControl w:val="0"/>
              <w:spacing w:line="360" w:lineRule="auto"/>
              <w:ind w:left="0" w:firstLine="709"/>
              <w:jc w:val="both"/>
              <w:rPr>
                <w:rFonts w:ascii="Times New Roman" w:hAnsi="Times New Roman" w:cs="Times New Roman"/>
                <w:sz w:val="28"/>
                <w:szCs w:val="28"/>
              </w:rPr>
            </w:pPr>
            <w:r>
              <w:rPr>
                <w:rFonts w:ascii="Times New Roman" w:hAnsi="Times New Roman" w:cs="Times New Roman"/>
                <w:b/>
                <w:sz w:val="28"/>
                <w:szCs w:val="28"/>
              </w:rPr>
              <w:t>1</w:t>
            </w:r>
            <w:r>
              <w:rPr>
                <w:rFonts w:ascii="Times New Roman" w:hAnsi="Times New Roman" w:cs="Times New Roman"/>
                <w:sz w:val="28"/>
                <w:szCs w:val="28"/>
              </w:rPr>
              <w:t>13.</w:t>
            </w:r>
          </w:p>
        </w:tc>
        <w:tc>
          <w:tcPr>
            <w:tcW w:w="3214" w:type="dxa"/>
            <w:gridSpan w:val="4"/>
            <w:shd w:val="clear" w:color="auto" w:fill="auto"/>
          </w:tcPr>
          <w:p w:rsidR="00856FCF" w:rsidRDefault="00856FCF" w:rsidP="00856FCF">
            <w:pPr>
              <w:rPr>
                <w:rFonts w:ascii="Times New Roman" w:hAnsi="Times New Roman" w:cs="Times New Roman"/>
                <w:b/>
                <w:sz w:val="28"/>
                <w:szCs w:val="28"/>
              </w:rPr>
            </w:pPr>
            <w:r w:rsidRPr="00C8772F">
              <w:rPr>
                <w:rFonts w:ascii="Times New Roman" w:hAnsi="Times New Roman" w:cs="Times New Roman"/>
                <w:b/>
                <w:sz w:val="28"/>
                <w:szCs w:val="28"/>
              </w:rPr>
              <w:t>Союз фашистів у культурі.</w:t>
            </w:r>
          </w:p>
        </w:tc>
        <w:tc>
          <w:tcPr>
            <w:tcW w:w="4299" w:type="dxa"/>
            <w:gridSpan w:val="3"/>
            <w:shd w:val="clear" w:color="auto" w:fill="auto"/>
          </w:tcPr>
          <w:p w:rsidR="00856FCF" w:rsidRPr="004E5EA0" w:rsidRDefault="00856FCF" w:rsidP="00856FCF">
            <w:pPr>
              <w:pStyle w:val="a7"/>
              <w:widowControl w:val="0"/>
              <w:spacing w:line="360" w:lineRule="auto"/>
              <w:ind w:left="0"/>
              <w:rPr>
                <w:rFonts w:ascii="Times New Roman" w:hAnsi="Times New Roman" w:cs="Times New Roman"/>
                <w:sz w:val="28"/>
                <w:szCs w:val="28"/>
              </w:rPr>
            </w:pPr>
            <w:r w:rsidRPr="004E5EA0">
              <w:rPr>
                <w:rFonts w:ascii="Times New Roman" w:hAnsi="Times New Roman" w:cs="Times New Roman"/>
                <w:sz w:val="28"/>
                <w:szCs w:val="28"/>
              </w:rPr>
              <w:t xml:space="preserve">Перегляд фільмів, літератури з даної теми. Порівняння історичних фактів з інтерпретацією. </w:t>
            </w:r>
          </w:p>
          <w:p w:rsidR="00856FCF" w:rsidRPr="004E5EA0" w:rsidRDefault="00856FCF" w:rsidP="00856FCF">
            <w:pPr>
              <w:rPr>
                <w:rFonts w:ascii="Times New Roman" w:hAnsi="Times New Roman" w:cs="Times New Roman"/>
                <w:b/>
                <w:sz w:val="28"/>
                <w:szCs w:val="28"/>
              </w:rPr>
            </w:pPr>
          </w:p>
        </w:tc>
        <w:tc>
          <w:tcPr>
            <w:tcW w:w="1349" w:type="dxa"/>
            <w:shd w:val="clear" w:color="auto" w:fill="auto"/>
          </w:tcPr>
          <w:p w:rsidR="00856FCF" w:rsidRPr="00E14C89" w:rsidRDefault="00856FCF" w:rsidP="00856FCF">
            <w:pPr>
              <w:rPr>
                <w:rFonts w:ascii="Times New Roman" w:hAnsi="Times New Roman" w:cs="Times New Roman"/>
                <w:sz w:val="28"/>
                <w:szCs w:val="28"/>
              </w:rPr>
            </w:pPr>
            <w:r>
              <w:rPr>
                <w:rFonts w:ascii="Times New Roman" w:hAnsi="Times New Roman" w:cs="Times New Roman"/>
                <w:sz w:val="28"/>
                <w:szCs w:val="28"/>
              </w:rPr>
              <w:t>4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1"/>
        </w:trPr>
        <w:tc>
          <w:tcPr>
            <w:tcW w:w="709" w:type="dxa"/>
          </w:tcPr>
          <w:p w:rsidR="00856FCF" w:rsidRPr="00E14C89" w:rsidRDefault="00856FCF" w:rsidP="00856FCF">
            <w:pPr>
              <w:pStyle w:val="a7"/>
              <w:widowControl w:val="0"/>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114.</w:t>
            </w:r>
          </w:p>
        </w:tc>
        <w:tc>
          <w:tcPr>
            <w:tcW w:w="3214" w:type="dxa"/>
            <w:gridSpan w:val="4"/>
            <w:shd w:val="clear" w:color="auto" w:fill="auto"/>
          </w:tcPr>
          <w:p w:rsidR="00856FCF" w:rsidRPr="00C8772F" w:rsidRDefault="00856FCF" w:rsidP="00856FCF">
            <w:pPr>
              <w:rPr>
                <w:rFonts w:ascii="Times New Roman" w:hAnsi="Times New Roman" w:cs="Times New Roman"/>
                <w:b/>
                <w:sz w:val="28"/>
                <w:szCs w:val="28"/>
              </w:rPr>
            </w:pPr>
            <w:r w:rsidRPr="00C8772F">
              <w:rPr>
                <w:rFonts w:ascii="Times New Roman" w:hAnsi="Times New Roman" w:cs="Times New Roman"/>
                <w:b/>
                <w:sz w:val="28"/>
                <w:szCs w:val="28"/>
              </w:rPr>
              <w:t>Символік</w:t>
            </w:r>
            <w:r>
              <w:rPr>
                <w:rFonts w:ascii="Times New Roman" w:hAnsi="Times New Roman" w:cs="Times New Roman"/>
                <w:b/>
                <w:sz w:val="28"/>
                <w:szCs w:val="28"/>
              </w:rPr>
              <w:t>а Британського союзу фашистів.</w:t>
            </w:r>
          </w:p>
        </w:tc>
        <w:tc>
          <w:tcPr>
            <w:tcW w:w="4299" w:type="dxa"/>
            <w:gridSpan w:val="3"/>
            <w:shd w:val="clear" w:color="auto" w:fill="auto"/>
          </w:tcPr>
          <w:p w:rsidR="00856FCF" w:rsidRPr="004E5EA0" w:rsidRDefault="00856FCF" w:rsidP="00856FCF">
            <w:pPr>
              <w:pStyle w:val="a7"/>
              <w:widowControl w:val="0"/>
              <w:spacing w:line="360" w:lineRule="auto"/>
              <w:ind w:left="0"/>
              <w:jc w:val="both"/>
              <w:rPr>
                <w:rFonts w:ascii="Times New Roman" w:hAnsi="Times New Roman" w:cs="Times New Roman"/>
                <w:sz w:val="28"/>
                <w:szCs w:val="28"/>
              </w:rPr>
            </w:pPr>
            <w:r w:rsidRPr="004E5EA0">
              <w:rPr>
                <w:rFonts w:ascii="Times New Roman" w:hAnsi="Times New Roman" w:cs="Times New Roman"/>
                <w:sz w:val="28"/>
                <w:szCs w:val="28"/>
              </w:rPr>
              <w:t xml:space="preserve">Дослідити символіку, історію її походження, значення, ідеологічне підґрунтя. Робота з візуальними джерелами та їх співставлення. </w:t>
            </w:r>
          </w:p>
          <w:p w:rsidR="00856FCF" w:rsidRPr="004E5EA0" w:rsidRDefault="00856FCF" w:rsidP="00856FCF">
            <w:pPr>
              <w:pStyle w:val="a7"/>
              <w:widowControl w:val="0"/>
              <w:spacing w:line="360" w:lineRule="auto"/>
              <w:ind w:left="0"/>
              <w:rPr>
                <w:rFonts w:ascii="Times New Roman" w:hAnsi="Times New Roman" w:cs="Times New Roman"/>
                <w:sz w:val="28"/>
                <w:szCs w:val="28"/>
              </w:rPr>
            </w:pPr>
          </w:p>
        </w:tc>
        <w:tc>
          <w:tcPr>
            <w:tcW w:w="1349" w:type="dxa"/>
            <w:shd w:val="clear" w:color="auto" w:fill="auto"/>
          </w:tcPr>
          <w:p w:rsidR="00856FCF" w:rsidRDefault="00856FCF" w:rsidP="00856FCF">
            <w:pPr>
              <w:rPr>
                <w:rFonts w:ascii="Times New Roman" w:hAnsi="Times New Roman" w:cs="Times New Roman"/>
                <w:sz w:val="28"/>
                <w:szCs w:val="28"/>
              </w:rPr>
            </w:pPr>
            <w:r>
              <w:rPr>
                <w:rFonts w:ascii="Times New Roman" w:hAnsi="Times New Roman" w:cs="Times New Roman"/>
                <w:sz w:val="28"/>
                <w:szCs w:val="28"/>
              </w:rPr>
              <w:t>2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1"/>
        </w:trPr>
        <w:tc>
          <w:tcPr>
            <w:tcW w:w="709" w:type="dxa"/>
          </w:tcPr>
          <w:p w:rsidR="00856FCF" w:rsidRDefault="00856FCF" w:rsidP="00856FCF">
            <w:pPr>
              <w:pStyle w:val="a7"/>
              <w:widowControl w:val="0"/>
              <w:spacing w:line="360" w:lineRule="auto"/>
              <w:ind w:left="0" w:firstLine="709"/>
              <w:jc w:val="both"/>
              <w:rPr>
                <w:rFonts w:ascii="Times New Roman" w:hAnsi="Times New Roman" w:cs="Times New Roman"/>
                <w:b/>
                <w:sz w:val="28"/>
                <w:szCs w:val="28"/>
              </w:rPr>
            </w:pPr>
          </w:p>
          <w:p w:rsidR="00856FCF" w:rsidRPr="00E14C89" w:rsidRDefault="00856FCF" w:rsidP="00856FCF">
            <w:pPr>
              <w:rPr>
                <w:rFonts w:ascii="Times New Roman" w:hAnsi="Times New Roman" w:cs="Times New Roman"/>
                <w:sz w:val="28"/>
                <w:szCs w:val="28"/>
              </w:rPr>
            </w:pPr>
            <w:r>
              <w:rPr>
                <w:rFonts w:ascii="Times New Roman" w:hAnsi="Times New Roman" w:cs="Times New Roman"/>
                <w:sz w:val="28"/>
                <w:szCs w:val="28"/>
              </w:rPr>
              <w:t>15</w:t>
            </w:r>
          </w:p>
        </w:tc>
        <w:tc>
          <w:tcPr>
            <w:tcW w:w="3214" w:type="dxa"/>
            <w:gridSpan w:val="4"/>
            <w:shd w:val="clear" w:color="auto" w:fill="auto"/>
          </w:tcPr>
          <w:p w:rsidR="00856FCF" w:rsidRPr="00C8772F" w:rsidRDefault="00856FCF" w:rsidP="00856FCF">
            <w:pPr>
              <w:rPr>
                <w:rFonts w:ascii="Times New Roman" w:hAnsi="Times New Roman" w:cs="Times New Roman"/>
                <w:b/>
                <w:sz w:val="28"/>
                <w:szCs w:val="28"/>
              </w:rPr>
            </w:pPr>
            <w:r w:rsidRPr="00C8772F">
              <w:rPr>
                <w:rFonts w:ascii="Times New Roman" w:hAnsi="Times New Roman" w:cs="Times New Roman"/>
                <w:b/>
                <w:sz w:val="28"/>
                <w:szCs w:val="28"/>
              </w:rPr>
              <w:t>Наслідки дільності британських фашистів.</w:t>
            </w:r>
          </w:p>
        </w:tc>
        <w:tc>
          <w:tcPr>
            <w:tcW w:w="4299" w:type="dxa"/>
            <w:gridSpan w:val="3"/>
            <w:shd w:val="clear" w:color="auto" w:fill="auto"/>
          </w:tcPr>
          <w:p w:rsidR="00856FCF" w:rsidRPr="004E5EA0" w:rsidRDefault="00856FCF" w:rsidP="00856FCF">
            <w:pPr>
              <w:pStyle w:val="a7"/>
              <w:spacing w:line="360" w:lineRule="auto"/>
              <w:ind w:left="0"/>
              <w:rPr>
                <w:rFonts w:ascii="Times New Roman" w:hAnsi="Times New Roman" w:cs="Times New Roman"/>
                <w:sz w:val="28"/>
                <w:szCs w:val="28"/>
              </w:rPr>
            </w:pPr>
            <w:r w:rsidRPr="004E5EA0">
              <w:rPr>
                <w:rFonts w:ascii="Times New Roman" w:hAnsi="Times New Roman" w:cs="Times New Roman"/>
                <w:sz w:val="28"/>
                <w:szCs w:val="28"/>
              </w:rPr>
              <w:t>Зясування наслідків союзу його історичного значення. Поділ на позитивне та негативне. Розкрити сутність теоретичних та практичних основ діяльності Британського союзу фашистів.</w:t>
            </w:r>
          </w:p>
          <w:p w:rsidR="00856FCF" w:rsidRPr="004E5EA0" w:rsidRDefault="00856FCF" w:rsidP="00856FCF">
            <w:pPr>
              <w:pStyle w:val="a7"/>
              <w:widowControl w:val="0"/>
              <w:spacing w:line="360" w:lineRule="auto"/>
              <w:ind w:left="0"/>
              <w:rPr>
                <w:rFonts w:ascii="Times New Roman" w:hAnsi="Times New Roman" w:cs="Times New Roman"/>
                <w:sz w:val="28"/>
                <w:szCs w:val="28"/>
              </w:rPr>
            </w:pPr>
          </w:p>
        </w:tc>
        <w:tc>
          <w:tcPr>
            <w:tcW w:w="1349" w:type="dxa"/>
            <w:shd w:val="clear" w:color="auto" w:fill="auto"/>
          </w:tcPr>
          <w:p w:rsidR="00856FCF" w:rsidRDefault="00856FCF" w:rsidP="00856FCF">
            <w:pPr>
              <w:rPr>
                <w:rFonts w:ascii="Times New Roman" w:hAnsi="Times New Roman" w:cs="Times New Roman"/>
                <w:sz w:val="28"/>
                <w:szCs w:val="28"/>
              </w:rPr>
            </w:pPr>
            <w:r>
              <w:rPr>
                <w:rFonts w:ascii="Times New Roman" w:hAnsi="Times New Roman" w:cs="Times New Roman"/>
                <w:sz w:val="28"/>
                <w:szCs w:val="28"/>
              </w:rPr>
              <w:t>2 години</w:t>
            </w:r>
          </w:p>
        </w:tc>
      </w:tr>
      <w:tr w:rsidR="00856FCF" w:rsidTr="00856F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1"/>
        </w:trPr>
        <w:tc>
          <w:tcPr>
            <w:tcW w:w="709" w:type="dxa"/>
          </w:tcPr>
          <w:p w:rsidR="00856FCF" w:rsidRPr="004E5EA0" w:rsidRDefault="00856FCF" w:rsidP="00856FCF">
            <w:pPr>
              <w:widowControl w:val="0"/>
              <w:spacing w:line="360" w:lineRule="auto"/>
              <w:jc w:val="both"/>
              <w:rPr>
                <w:rFonts w:ascii="Times New Roman" w:hAnsi="Times New Roman" w:cs="Times New Roman"/>
                <w:b/>
                <w:sz w:val="28"/>
                <w:szCs w:val="28"/>
              </w:rPr>
            </w:pPr>
            <w:r>
              <w:rPr>
                <w:rFonts w:ascii="Times New Roman" w:hAnsi="Times New Roman" w:cs="Times New Roman"/>
                <w:sz w:val="28"/>
                <w:szCs w:val="28"/>
              </w:rPr>
              <w:t>1</w:t>
            </w:r>
            <w:r w:rsidRPr="004E5EA0">
              <w:rPr>
                <w:rFonts w:ascii="Times New Roman" w:hAnsi="Times New Roman" w:cs="Times New Roman"/>
                <w:sz w:val="28"/>
                <w:szCs w:val="28"/>
              </w:rPr>
              <w:t>6</w:t>
            </w:r>
          </w:p>
        </w:tc>
        <w:tc>
          <w:tcPr>
            <w:tcW w:w="3214" w:type="dxa"/>
            <w:gridSpan w:val="4"/>
            <w:shd w:val="clear" w:color="auto" w:fill="auto"/>
          </w:tcPr>
          <w:p w:rsidR="00856FCF" w:rsidRPr="00C8772F" w:rsidRDefault="00856FCF" w:rsidP="00856FCF">
            <w:pPr>
              <w:rPr>
                <w:rFonts w:ascii="Times New Roman" w:hAnsi="Times New Roman" w:cs="Times New Roman"/>
                <w:b/>
                <w:sz w:val="28"/>
                <w:szCs w:val="28"/>
              </w:rPr>
            </w:pPr>
            <w:r w:rsidRPr="00C8772F">
              <w:rPr>
                <w:rFonts w:ascii="Times New Roman" w:hAnsi="Times New Roman" w:cs="Times New Roman"/>
                <w:b/>
                <w:sz w:val="28"/>
                <w:szCs w:val="28"/>
              </w:rPr>
              <w:t>Місце і значення союзу.</w:t>
            </w:r>
          </w:p>
        </w:tc>
        <w:tc>
          <w:tcPr>
            <w:tcW w:w="4299" w:type="dxa"/>
            <w:gridSpan w:val="3"/>
            <w:shd w:val="clear" w:color="auto" w:fill="auto"/>
          </w:tcPr>
          <w:p w:rsidR="00856FCF" w:rsidRPr="004E5EA0" w:rsidRDefault="00856FCF" w:rsidP="00856FCF">
            <w:pPr>
              <w:pStyle w:val="a7"/>
              <w:widowControl w:val="0"/>
              <w:spacing w:line="360" w:lineRule="auto"/>
              <w:ind w:left="0"/>
              <w:jc w:val="both"/>
              <w:rPr>
                <w:rFonts w:ascii="Times New Roman" w:hAnsi="Times New Roman" w:cs="Times New Roman"/>
                <w:sz w:val="28"/>
                <w:szCs w:val="28"/>
              </w:rPr>
            </w:pPr>
            <w:r w:rsidRPr="004E5EA0">
              <w:rPr>
                <w:rFonts w:ascii="Times New Roman" w:hAnsi="Times New Roman" w:cs="Times New Roman"/>
                <w:sz w:val="28"/>
                <w:szCs w:val="28"/>
              </w:rPr>
              <w:t>Проаналізувати стратегію і тактику союзу, виділити основні етапи його діяльності. Підбиття підсумків курсу</w:t>
            </w:r>
          </w:p>
        </w:tc>
        <w:tc>
          <w:tcPr>
            <w:tcW w:w="1349" w:type="dxa"/>
            <w:shd w:val="clear" w:color="auto" w:fill="auto"/>
          </w:tcPr>
          <w:p w:rsidR="00856FCF" w:rsidRDefault="00856FCF" w:rsidP="00856FCF">
            <w:pPr>
              <w:rPr>
                <w:rFonts w:ascii="Times New Roman" w:hAnsi="Times New Roman" w:cs="Times New Roman"/>
                <w:sz w:val="28"/>
                <w:szCs w:val="28"/>
              </w:rPr>
            </w:pPr>
            <w:r>
              <w:rPr>
                <w:rFonts w:ascii="Times New Roman" w:hAnsi="Times New Roman" w:cs="Times New Roman"/>
                <w:sz w:val="28"/>
                <w:szCs w:val="28"/>
              </w:rPr>
              <w:t>2 години</w:t>
            </w:r>
          </w:p>
        </w:tc>
      </w:tr>
    </w:tbl>
    <w:p w:rsidR="00793ED8" w:rsidRPr="00856FCF" w:rsidRDefault="00793ED8" w:rsidP="000C2A23">
      <w:pPr>
        <w:tabs>
          <w:tab w:val="left" w:pos="5280"/>
        </w:tabs>
        <w:rPr>
          <w:rFonts w:ascii="Times New Roman" w:hAnsi="Times New Roman" w:cs="Times New Roman"/>
          <w:sz w:val="28"/>
          <w:szCs w:val="28"/>
        </w:rPr>
        <w:sectPr w:rsidR="00793ED8" w:rsidRPr="00856FCF" w:rsidSect="00EC2477">
          <w:headerReference w:type="default" r:id="rId8"/>
          <w:footerReference w:type="default" r:id="rId9"/>
          <w:headerReference w:type="first" r:id="rId10"/>
          <w:footerReference w:type="first" r:id="rId11"/>
          <w:pgSz w:w="11906" w:h="16838"/>
          <w:pgMar w:top="1134" w:right="851" w:bottom="1134" w:left="1418" w:header="709" w:footer="709" w:gutter="0"/>
          <w:pgNumType w:start="1"/>
          <w:cols w:space="708"/>
          <w:titlePg/>
          <w:docGrid w:linePitch="360"/>
        </w:sectPr>
      </w:pPr>
    </w:p>
    <w:p w:rsidR="00341D82" w:rsidRPr="00234173" w:rsidRDefault="00341D82" w:rsidP="000C2A23">
      <w:pPr>
        <w:pStyle w:val="a7"/>
        <w:tabs>
          <w:tab w:val="left" w:pos="1276"/>
          <w:tab w:val="left" w:pos="9214"/>
          <w:tab w:val="left" w:pos="9781"/>
        </w:tabs>
        <w:autoSpaceDE w:val="0"/>
        <w:autoSpaceDN w:val="0"/>
        <w:adjustRightInd w:val="0"/>
        <w:spacing w:after="0" w:line="360" w:lineRule="auto"/>
        <w:ind w:left="567" w:right="425"/>
        <w:jc w:val="both"/>
        <w:rPr>
          <w:rFonts w:ascii="Times New Roman" w:hAnsi="Times New Roman" w:cs="Times New Roman"/>
          <w:b/>
          <w:sz w:val="28"/>
          <w:szCs w:val="28"/>
        </w:rPr>
      </w:pPr>
    </w:p>
    <w:sectPr w:rsidR="00341D82" w:rsidRPr="00234173" w:rsidSect="00496223">
      <w:pgSz w:w="11906" w:h="16838"/>
      <w:pgMar w:top="1134" w:right="851" w:bottom="1134" w:left="1418"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0D93" w:rsidRDefault="00A30D93" w:rsidP="000F1EBB">
      <w:pPr>
        <w:spacing w:after="0" w:line="240" w:lineRule="auto"/>
      </w:pPr>
      <w:r>
        <w:separator/>
      </w:r>
    </w:p>
  </w:endnote>
  <w:endnote w:type="continuationSeparator" w:id="1">
    <w:p w:rsidR="00A30D93" w:rsidRDefault="00A30D93" w:rsidP="000F1E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altName w:val="Arial"/>
    <w:charset w:val="CC"/>
    <w:family w:val="swiss"/>
    <w:pitch w:val="variable"/>
    <w:sig w:usb0="00000000" w:usb1="4000207B" w:usb2="00000000" w:usb3="00000000" w:csb0="000001FF" w:csb1="00000000"/>
  </w:font>
  <w:font w:name="HiddenHorzOCR">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5915863"/>
      <w:docPartObj>
        <w:docPartGallery w:val="Page Numbers (Bottom of Page)"/>
        <w:docPartUnique/>
      </w:docPartObj>
    </w:sdtPr>
    <w:sdtContent>
      <w:p w:rsidR="00EC2477" w:rsidRDefault="00385C27">
        <w:pPr>
          <w:pStyle w:val="a5"/>
          <w:jc w:val="right"/>
        </w:pPr>
        <w:r>
          <w:fldChar w:fldCharType="begin"/>
        </w:r>
        <w:r w:rsidR="00EC2477">
          <w:instrText>PAGE   \* MERGEFORMAT</w:instrText>
        </w:r>
        <w:r>
          <w:fldChar w:fldCharType="separate"/>
        </w:r>
        <w:r w:rsidR="00A10AA5" w:rsidRPr="00A10AA5">
          <w:rPr>
            <w:noProof/>
            <w:lang w:val="ru-RU"/>
          </w:rPr>
          <w:t>7</w:t>
        </w:r>
        <w:r>
          <w:fldChar w:fldCharType="end"/>
        </w:r>
      </w:p>
    </w:sdtContent>
  </w:sdt>
  <w:p w:rsidR="00765650" w:rsidRDefault="00765650">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76886852"/>
      <w:docPartObj>
        <w:docPartGallery w:val="Page Numbers (Bottom of Page)"/>
        <w:docPartUnique/>
      </w:docPartObj>
    </w:sdtPr>
    <w:sdtContent>
      <w:p w:rsidR="00765650" w:rsidRDefault="00385C27">
        <w:pPr>
          <w:pStyle w:val="a5"/>
          <w:jc w:val="right"/>
        </w:pPr>
        <w:r>
          <w:fldChar w:fldCharType="begin"/>
        </w:r>
        <w:r w:rsidR="00765650">
          <w:instrText>PAGE   \* MERGEFORMAT</w:instrText>
        </w:r>
        <w:r>
          <w:fldChar w:fldCharType="separate"/>
        </w:r>
        <w:r w:rsidR="00A10AA5" w:rsidRPr="00A10AA5">
          <w:rPr>
            <w:noProof/>
            <w:lang w:val="ru-RU"/>
          </w:rPr>
          <w:t>1</w:t>
        </w:r>
        <w:r>
          <w:fldChar w:fldCharType="end"/>
        </w:r>
      </w:p>
    </w:sdtContent>
  </w:sdt>
  <w:p w:rsidR="00765650" w:rsidRDefault="00765650">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0D93" w:rsidRDefault="00A30D93" w:rsidP="000F1EBB">
      <w:pPr>
        <w:spacing w:after="0" w:line="240" w:lineRule="auto"/>
      </w:pPr>
      <w:r>
        <w:separator/>
      </w:r>
    </w:p>
  </w:footnote>
  <w:footnote w:type="continuationSeparator" w:id="1">
    <w:p w:rsidR="00A30D93" w:rsidRDefault="00A30D93" w:rsidP="000F1EB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3334" w:type="pct"/>
      <w:tblCellMar>
        <w:left w:w="0" w:type="dxa"/>
        <w:right w:w="0" w:type="dxa"/>
      </w:tblCellMar>
      <w:tblLook w:val="04A0"/>
    </w:tblPr>
    <w:tblGrid>
      <w:gridCol w:w="3213"/>
      <w:gridCol w:w="3213"/>
    </w:tblGrid>
    <w:tr w:rsidR="00765650" w:rsidRPr="006E0C8F" w:rsidTr="00B36EF5">
      <w:trPr>
        <w:trHeight w:val="720"/>
      </w:trPr>
      <w:tc>
        <w:tcPr>
          <w:tcW w:w="2500" w:type="pct"/>
        </w:tcPr>
        <w:p w:rsidR="00765650" w:rsidRDefault="00765650">
          <w:pPr>
            <w:pStyle w:val="a3"/>
            <w:tabs>
              <w:tab w:val="clear" w:pos="4677"/>
              <w:tab w:val="clear" w:pos="9355"/>
            </w:tabs>
            <w:rPr>
              <w:color w:val="5B9BD5" w:themeColor="accent1"/>
            </w:rPr>
          </w:pPr>
        </w:p>
      </w:tc>
      <w:tc>
        <w:tcPr>
          <w:tcW w:w="2500" w:type="pct"/>
        </w:tcPr>
        <w:p w:rsidR="00765650" w:rsidRDefault="00765650">
          <w:pPr>
            <w:pStyle w:val="a3"/>
            <w:tabs>
              <w:tab w:val="clear" w:pos="4677"/>
              <w:tab w:val="clear" w:pos="9355"/>
            </w:tabs>
            <w:jc w:val="center"/>
            <w:rPr>
              <w:color w:val="5B9BD5" w:themeColor="accent1"/>
            </w:rPr>
          </w:pPr>
        </w:p>
      </w:tc>
    </w:tr>
  </w:tbl>
  <w:p w:rsidR="00765650" w:rsidRDefault="00765650">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5650" w:rsidRDefault="00765650">
    <w:pPr>
      <w:pStyle w:val="a3"/>
      <w:jc w:val="right"/>
    </w:pPr>
  </w:p>
  <w:p w:rsidR="00765650" w:rsidRDefault="00765650">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2D3536"/>
    <w:multiLevelType w:val="hybridMultilevel"/>
    <w:tmpl w:val="08A01B9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21B66C02"/>
    <w:multiLevelType w:val="hybridMultilevel"/>
    <w:tmpl w:val="C8FAC7F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2A540789"/>
    <w:multiLevelType w:val="hybridMultilevel"/>
    <w:tmpl w:val="46D0ECB6"/>
    <w:lvl w:ilvl="0" w:tplc="E90E8386">
      <w:numFmt w:val="bullet"/>
      <w:lvlText w:val="-"/>
      <w:lvlJc w:val="left"/>
      <w:pPr>
        <w:ind w:left="1068" w:hanging="360"/>
      </w:pPr>
      <w:rPr>
        <w:rFonts w:ascii="Times New Roman" w:eastAsiaTheme="minorEastAs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2DE435A6"/>
    <w:multiLevelType w:val="hybridMultilevel"/>
    <w:tmpl w:val="DC8C9CB4"/>
    <w:lvl w:ilvl="0" w:tplc="0419000F">
      <w:start w:val="1"/>
      <w:numFmt w:val="decimal"/>
      <w:lvlText w:val="%1."/>
      <w:lvlJc w:val="left"/>
      <w:pPr>
        <w:ind w:left="106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ACB486C"/>
    <w:multiLevelType w:val="hybridMultilevel"/>
    <w:tmpl w:val="2EA26B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3F4E43C0"/>
    <w:multiLevelType w:val="hybridMultilevel"/>
    <w:tmpl w:val="C596B19A"/>
    <w:lvl w:ilvl="0" w:tplc="04220001">
      <w:start w:val="1"/>
      <w:numFmt w:val="bullet"/>
      <w:lvlText w:val=""/>
      <w:lvlJc w:val="left"/>
      <w:pPr>
        <w:ind w:left="1353"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3FDE5B78"/>
    <w:multiLevelType w:val="hybridMultilevel"/>
    <w:tmpl w:val="9336E17C"/>
    <w:lvl w:ilvl="0" w:tplc="E90E8386">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9724CC2"/>
    <w:multiLevelType w:val="hybridMultilevel"/>
    <w:tmpl w:val="4238D84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8">
    <w:nsid w:val="49A04D6A"/>
    <w:multiLevelType w:val="hybridMultilevel"/>
    <w:tmpl w:val="B75E3628"/>
    <w:lvl w:ilvl="0" w:tplc="FB628ECC">
      <w:start w:val="1"/>
      <w:numFmt w:val="decimal"/>
      <w:lvlText w:val="%1."/>
      <w:lvlJc w:val="left"/>
      <w:pPr>
        <w:ind w:left="5888" w:hanging="360"/>
      </w:pPr>
      <w:rPr>
        <w:rFonts w:ascii="Times New Roman" w:hAnsi="Times New Roman" w:cs="Times New Roman"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50591B94"/>
    <w:multiLevelType w:val="hybridMultilevel"/>
    <w:tmpl w:val="7856F0D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5BF17FAC"/>
    <w:multiLevelType w:val="hybridMultilevel"/>
    <w:tmpl w:val="71E602F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5CF57116"/>
    <w:multiLevelType w:val="hybridMultilevel"/>
    <w:tmpl w:val="3C7E0558"/>
    <w:lvl w:ilvl="0" w:tplc="04220001">
      <w:start w:val="1"/>
      <w:numFmt w:val="bullet"/>
      <w:lvlText w:val=""/>
      <w:lvlJc w:val="left"/>
      <w:pPr>
        <w:ind w:left="928" w:hanging="360"/>
      </w:pPr>
      <w:rPr>
        <w:rFonts w:ascii="Symbol" w:hAnsi="Symbol"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12">
    <w:nsid w:val="6C927755"/>
    <w:multiLevelType w:val="hybridMultilevel"/>
    <w:tmpl w:val="7674AAD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nsid w:val="6E2713A1"/>
    <w:multiLevelType w:val="hybridMultilevel"/>
    <w:tmpl w:val="9B0CC83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7A462A2A"/>
    <w:multiLevelType w:val="hybridMultilevel"/>
    <w:tmpl w:val="3CCEF750"/>
    <w:lvl w:ilvl="0" w:tplc="04220001">
      <w:start w:val="1"/>
      <w:numFmt w:val="bullet"/>
      <w:lvlText w:val=""/>
      <w:lvlJc w:val="left"/>
      <w:pPr>
        <w:ind w:left="2205" w:hanging="360"/>
      </w:pPr>
      <w:rPr>
        <w:rFonts w:ascii="Symbol" w:hAnsi="Symbol" w:hint="default"/>
      </w:rPr>
    </w:lvl>
    <w:lvl w:ilvl="1" w:tplc="04220003" w:tentative="1">
      <w:start w:val="1"/>
      <w:numFmt w:val="bullet"/>
      <w:lvlText w:val="o"/>
      <w:lvlJc w:val="left"/>
      <w:pPr>
        <w:ind w:left="2925" w:hanging="360"/>
      </w:pPr>
      <w:rPr>
        <w:rFonts w:ascii="Courier New" w:hAnsi="Courier New" w:cs="Courier New" w:hint="default"/>
      </w:rPr>
    </w:lvl>
    <w:lvl w:ilvl="2" w:tplc="04220005" w:tentative="1">
      <w:start w:val="1"/>
      <w:numFmt w:val="bullet"/>
      <w:lvlText w:val=""/>
      <w:lvlJc w:val="left"/>
      <w:pPr>
        <w:ind w:left="3645" w:hanging="360"/>
      </w:pPr>
      <w:rPr>
        <w:rFonts w:ascii="Wingdings" w:hAnsi="Wingdings" w:hint="default"/>
      </w:rPr>
    </w:lvl>
    <w:lvl w:ilvl="3" w:tplc="04220001" w:tentative="1">
      <w:start w:val="1"/>
      <w:numFmt w:val="bullet"/>
      <w:lvlText w:val=""/>
      <w:lvlJc w:val="left"/>
      <w:pPr>
        <w:ind w:left="4365" w:hanging="360"/>
      </w:pPr>
      <w:rPr>
        <w:rFonts w:ascii="Symbol" w:hAnsi="Symbol" w:hint="default"/>
      </w:rPr>
    </w:lvl>
    <w:lvl w:ilvl="4" w:tplc="04220003" w:tentative="1">
      <w:start w:val="1"/>
      <w:numFmt w:val="bullet"/>
      <w:lvlText w:val="o"/>
      <w:lvlJc w:val="left"/>
      <w:pPr>
        <w:ind w:left="5085" w:hanging="360"/>
      </w:pPr>
      <w:rPr>
        <w:rFonts w:ascii="Courier New" w:hAnsi="Courier New" w:cs="Courier New" w:hint="default"/>
      </w:rPr>
    </w:lvl>
    <w:lvl w:ilvl="5" w:tplc="04220005" w:tentative="1">
      <w:start w:val="1"/>
      <w:numFmt w:val="bullet"/>
      <w:lvlText w:val=""/>
      <w:lvlJc w:val="left"/>
      <w:pPr>
        <w:ind w:left="5805" w:hanging="360"/>
      </w:pPr>
      <w:rPr>
        <w:rFonts w:ascii="Wingdings" w:hAnsi="Wingdings" w:hint="default"/>
      </w:rPr>
    </w:lvl>
    <w:lvl w:ilvl="6" w:tplc="04220001" w:tentative="1">
      <w:start w:val="1"/>
      <w:numFmt w:val="bullet"/>
      <w:lvlText w:val=""/>
      <w:lvlJc w:val="left"/>
      <w:pPr>
        <w:ind w:left="6525" w:hanging="360"/>
      </w:pPr>
      <w:rPr>
        <w:rFonts w:ascii="Symbol" w:hAnsi="Symbol" w:hint="default"/>
      </w:rPr>
    </w:lvl>
    <w:lvl w:ilvl="7" w:tplc="04220003" w:tentative="1">
      <w:start w:val="1"/>
      <w:numFmt w:val="bullet"/>
      <w:lvlText w:val="o"/>
      <w:lvlJc w:val="left"/>
      <w:pPr>
        <w:ind w:left="7245" w:hanging="360"/>
      </w:pPr>
      <w:rPr>
        <w:rFonts w:ascii="Courier New" w:hAnsi="Courier New" w:cs="Courier New" w:hint="default"/>
      </w:rPr>
    </w:lvl>
    <w:lvl w:ilvl="8" w:tplc="04220005" w:tentative="1">
      <w:start w:val="1"/>
      <w:numFmt w:val="bullet"/>
      <w:lvlText w:val=""/>
      <w:lvlJc w:val="left"/>
      <w:pPr>
        <w:ind w:left="7965" w:hanging="360"/>
      </w:pPr>
      <w:rPr>
        <w:rFonts w:ascii="Wingdings" w:hAnsi="Wingdings" w:hint="default"/>
      </w:rPr>
    </w:lvl>
  </w:abstractNum>
  <w:num w:numId="1">
    <w:abstractNumId w:val="8"/>
  </w:num>
  <w:num w:numId="2">
    <w:abstractNumId w:val="12"/>
  </w:num>
  <w:num w:numId="3">
    <w:abstractNumId w:val="2"/>
  </w:num>
  <w:num w:numId="4">
    <w:abstractNumId w:val="6"/>
  </w:num>
  <w:num w:numId="5">
    <w:abstractNumId w:val="11"/>
  </w:num>
  <w:num w:numId="6">
    <w:abstractNumId w:val="7"/>
  </w:num>
  <w:num w:numId="7">
    <w:abstractNumId w:val="0"/>
  </w:num>
  <w:num w:numId="8">
    <w:abstractNumId w:val="9"/>
  </w:num>
  <w:num w:numId="9">
    <w:abstractNumId w:val="5"/>
  </w:num>
  <w:num w:numId="10">
    <w:abstractNumId w:val="13"/>
  </w:num>
  <w:num w:numId="11">
    <w:abstractNumId w:val="1"/>
  </w:num>
  <w:num w:numId="12">
    <w:abstractNumId w:val="4"/>
  </w:num>
  <w:num w:numId="13">
    <w:abstractNumId w:val="10"/>
  </w:num>
  <w:num w:numId="14">
    <w:abstractNumId w:val="14"/>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evenAndOddHeaders/>
  <w:characterSpacingControl w:val="doNotCompress"/>
  <w:hdrShapeDefaults>
    <o:shapedefaults v:ext="edit" spidmax="5122"/>
  </w:hdrShapeDefaults>
  <w:footnotePr>
    <w:footnote w:id="0"/>
    <w:footnote w:id="1"/>
  </w:footnotePr>
  <w:endnotePr>
    <w:endnote w:id="0"/>
    <w:endnote w:id="1"/>
  </w:endnotePr>
  <w:compat/>
  <w:rsids>
    <w:rsidRoot w:val="00727C50"/>
    <w:rsid w:val="0005750F"/>
    <w:rsid w:val="00060601"/>
    <w:rsid w:val="000674B8"/>
    <w:rsid w:val="00072037"/>
    <w:rsid w:val="00097641"/>
    <w:rsid w:val="000A2A2F"/>
    <w:rsid w:val="000C2A23"/>
    <w:rsid w:val="000C53A8"/>
    <w:rsid w:val="000D3157"/>
    <w:rsid w:val="000D349F"/>
    <w:rsid w:val="000F1EBB"/>
    <w:rsid w:val="000F347D"/>
    <w:rsid w:val="00104F82"/>
    <w:rsid w:val="001063A8"/>
    <w:rsid w:val="00113B43"/>
    <w:rsid w:val="001317A1"/>
    <w:rsid w:val="001335E3"/>
    <w:rsid w:val="001351EA"/>
    <w:rsid w:val="001948E3"/>
    <w:rsid w:val="001A1172"/>
    <w:rsid w:val="001B2062"/>
    <w:rsid w:val="001C68D2"/>
    <w:rsid w:val="001D3FF6"/>
    <w:rsid w:val="001E0356"/>
    <w:rsid w:val="001E736D"/>
    <w:rsid w:val="002036EF"/>
    <w:rsid w:val="0020445B"/>
    <w:rsid w:val="00206F0B"/>
    <w:rsid w:val="00211452"/>
    <w:rsid w:val="00214EF5"/>
    <w:rsid w:val="00233974"/>
    <w:rsid w:val="00234173"/>
    <w:rsid w:val="00241F2D"/>
    <w:rsid w:val="00242C5C"/>
    <w:rsid w:val="00244640"/>
    <w:rsid w:val="00253A9A"/>
    <w:rsid w:val="00257184"/>
    <w:rsid w:val="00284FC5"/>
    <w:rsid w:val="00287B33"/>
    <w:rsid w:val="002B0A34"/>
    <w:rsid w:val="002B1039"/>
    <w:rsid w:val="002B60C5"/>
    <w:rsid w:val="002B612B"/>
    <w:rsid w:val="002C0AF3"/>
    <w:rsid w:val="002C5015"/>
    <w:rsid w:val="002C5EA3"/>
    <w:rsid w:val="002F03FA"/>
    <w:rsid w:val="00305164"/>
    <w:rsid w:val="00306BB9"/>
    <w:rsid w:val="003118C0"/>
    <w:rsid w:val="003211FB"/>
    <w:rsid w:val="00332036"/>
    <w:rsid w:val="00341D82"/>
    <w:rsid w:val="003435E2"/>
    <w:rsid w:val="00361F22"/>
    <w:rsid w:val="00366BCE"/>
    <w:rsid w:val="00367C0F"/>
    <w:rsid w:val="00371916"/>
    <w:rsid w:val="00376EB2"/>
    <w:rsid w:val="00382140"/>
    <w:rsid w:val="00384BA9"/>
    <w:rsid w:val="00385C27"/>
    <w:rsid w:val="003911CB"/>
    <w:rsid w:val="00393B47"/>
    <w:rsid w:val="003A2186"/>
    <w:rsid w:val="003A6CB6"/>
    <w:rsid w:val="003B79D1"/>
    <w:rsid w:val="003C1C47"/>
    <w:rsid w:val="003D3E7B"/>
    <w:rsid w:val="003D5FF6"/>
    <w:rsid w:val="003E32CC"/>
    <w:rsid w:val="003F2B10"/>
    <w:rsid w:val="003F3619"/>
    <w:rsid w:val="0040702F"/>
    <w:rsid w:val="004172C4"/>
    <w:rsid w:val="00434655"/>
    <w:rsid w:val="0046597B"/>
    <w:rsid w:val="0047101E"/>
    <w:rsid w:val="00474669"/>
    <w:rsid w:val="00480D77"/>
    <w:rsid w:val="004947EA"/>
    <w:rsid w:val="00495D28"/>
    <w:rsid w:val="00496223"/>
    <w:rsid w:val="0049766D"/>
    <w:rsid w:val="004B4ACB"/>
    <w:rsid w:val="004D30D7"/>
    <w:rsid w:val="004E518B"/>
    <w:rsid w:val="004E5CF6"/>
    <w:rsid w:val="004F56D3"/>
    <w:rsid w:val="005110E8"/>
    <w:rsid w:val="005226B4"/>
    <w:rsid w:val="005257F8"/>
    <w:rsid w:val="00534547"/>
    <w:rsid w:val="005436AB"/>
    <w:rsid w:val="00554743"/>
    <w:rsid w:val="005638F6"/>
    <w:rsid w:val="00566C6E"/>
    <w:rsid w:val="00581EB6"/>
    <w:rsid w:val="00592EEE"/>
    <w:rsid w:val="00595082"/>
    <w:rsid w:val="00597145"/>
    <w:rsid w:val="005B4D5F"/>
    <w:rsid w:val="005F5522"/>
    <w:rsid w:val="00613556"/>
    <w:rsid w:val="00615A2C"/>
    <w:rsid w:val="00620133"/>
    <w:rsid w:val="00624EDF"/>
    <w:rsid w:val="006314BC"/>
    <w:rsid w:val="006349E3"/>
    <w:rsid w:val="00643A08"/>
    <w:rsid w:val="00654B3E"/>
    <w:rsid w:val="00660FD3"/>
    <w:rsid w:val="00662E12"/>
    <w:rsid w:val="00665BC3"/>
    <w:rsid w:val="006665CD"/>
    <w:rsid w:val="00666785"/>
    <w:rsid w:val="00676CBF"/>
    <w:rsid w:val="006D528C"/>
    <w:rsid w:val="006D5953"/>
    <w:rsid w:val="006E0C8F"/>
    <w:rsid w:val="006E4067"/>
    <w:rsid w:val="006F123D"/>
    <w:rsid w:val="006F6694"/>
    <w:rsid w:val="00704790"/>
    <w:rsid w:val="00727C50"/>
    <w:rsid w:val="00743527"/>
    <w:rsid w:val="0074743F"/>
    <w:rsid w:val="00765650"/>
    <w:rsid w:val="007667CD"/>
    <w:rsid w:val="0077056D"/>
    <w:rsid w:val="00793ED8"/>
    <w:rsid w:val="00796C21"/>
    <w:rsid w:val="007A18E0"/>
    <w:rsid w:val="007A6505"/>
    <w:rsid w:val="007B05F6"/>
    <w:rsid w:val="007B6174"/>
    <w:rsid w:val="007C1B44"/>
    <w:rsid w:val="007D5DA5"/>
    <w:rsid w:val="007F32D6"/>
    <w:rsid w:val="00830758"/>
    <w:rsid w:val="008344B3"/>
    <w:rsid w:val="00856FCF"/>
    <w:rsid w:val="00874B55"/>
    <w:rsid w:val="00874D54"/>
    <w:rsid w:val="00883851"/>
    <w:rsid w:val="008924C6"/>
    <w:rsid w:val="0089515F"/>
    <w:rsid w:val="008953FB"/>
    <w:rsid w:val="00895485"/>
    <w:rsid w:val="008D7BF9"/>
    <w:rsid w:val="008E03D4"/>
    <w:rsid w:val="008E3870"/>
    <w:rsid w:val="008F0164"/>
    <w:rsid w:val="008F2DAF"/>
    <w:rsid w:val="009044BB"/>
    <w:rsid w:val="00916113"/>
    <w:rsid w:val="009171B8"/>
    <w:rsid w:val="0093217E"/>
    <w:rsid w:val="0096147C"/>
    <w:rsid w:val="009654AB"/>
    <w:rsid w:val="00975C2F"/>
    <w:rsid w:val="0099370F"/>
    <w:rsid w:val="009C089B"/>
    <w:rsid w:val="009D2453"/>
    <w:rsid w:val="009D6B18"/>
    <w:rsid w:val="009E17E6"/>
    <w:rsid w:val="009F27E0"/>
    <w:rsid w:val="00A009EC"/>
    <w:rsid w:val="00A0505A"/>
    <w:rsid w:val="00A05336"/>
    <w:rsid w:val="00A10AA5"/>
    <w:rsid w:val="00A15E0B"/>
    <w:rsid w:val="00A30D93"/>
    <w:rsid w:val="00A56F06"/>
    <w:rsid w:val="00A63DB7"/>
    <w:rsid w:val="00A7133D"/>
    <w:rsid w:val="00A73653"/>
    <w:rsid w:val="00A7441D"/>
    <w:rsid w:val="00AA7A8B"/>
    <w:rsid w:val="00AD194F"/>
    <w:rsid w:val="00AF6BDB"/>
    <w:rsid w:val="00B10C16"/>
    <w:rsid w:val="00B12BDB"/>
    <w:rsid w:val="00B13FFD"/>
    <w:rsid w:val="00B25860"/>
    <w:rsid w:val="00B31C66"/>
    <w:rsid w:val="00B36EF5"/>
    <w:rsid w:val="00B371B3"/>
    <w:rsid w:val="00B504F5"/>
    <w:rsid w:val="00B50CC0"/>
    <w:rsid w:val="00B62ED5"/>
    <w:rsid w:val="00B73F83"/>
    <w:rsid w:val="00B779F0"/>
    <w:rsid w:val="00B849F7"/>
    <w:rsid w:val="00B934A4"/>
    <w:rsid w:val="00BA46D0"/>
    <w:rsid w:val="00BC5819"/>
    <w:rsid w:val="00C23EDF"/>
    <w:rsid w:val="00C3234A"/>
    <w:rsid w:val="00C3484C"/>
    <w:rsid w:val="00C41378"/>
    <w:rsid w:val="00C42DD4"/>
    <w:rsid w:val="00C64AAA"/>
    <w:rsid w:val="00C858C3"/>
    <w:rsid w:val="00C85E4F"/>
    <w:rsid w:val="00C87483"/>
    <w:rsid w:val="00C93520"/>
    <w:rsid w:val="00C965E6"/>
    <w:rsid w:val="00CA75CA"/>
    <w:rsid w:val="00CC67C2"/>
    <w:rsid w:val="00CD6CC4"/>
    <w:rsid w:val="00D17020"/>
    <w:rsid w:val="00D27688"/>
    <w:rsid w:val="00D4104B"/>
    <w:rsid w:val="00D423B0"/>
    <w:rsid w:val="00D4648E"/>
    <w:rsid w:val="00D55318"/>
    <w:rsid w:val="00D636A5"/>
    <w:rsid w:val="00D6526F"/>
    <w:rsid w:val="00D85066"/>
    <w:rsid w:val="00D9460B"/>
    <w:rsid w:val="00DB7396"/>
    <w:rsid w:val="00DC2567"/>
    <w:rsid w:val="00DC340D"/>
    <w:rsid w:val="00DC7D61"/>
    <w:rsid w:val="00E03382"/>
    <w:rsid w:val="00E10F69"/>
    <w:rsid w:val="00E15CB7"/>
    <w:rsid w:val="00E24784"/>
    <w:rsid w:val="00E4535C"/>
    <w:rsid w:val="00E61DD6"/>
    <w:rsid w:val="00E62DAF"/>
    <w:rsid w:val="00E63990"/>
    <w:rsid w:val="00E7184A"/>
    <w:rsid w:val="00E90F23"/>
    <w:rsid w:val="00E91A06"/>
    <w:rsid w:val="00EA5D71"/>
    <w:rsid w:val="00EB6FC8"/>
    <w:rsid w:val="00EC2477"/>
    <w:rsid w:val="00EC2EAD"/>
    <w:rsid w:val="00EC5334"/>
    <w:rsid w:val="00ED4E07"/>
    <w:rsid w:val="00ED78AB"/>
    <w:rsid w:val="00EE4D79"/>
    <w:rsid w:val="00F00290"/>
    <w:rsid w:val="00F16E6A"/>
    <w:rsid w:val="00F27D9F"/>
    <w:rsid w:val="00F32D9E"/>
    <w:rsid w:val="00F440F8"/>
    <w:rsid w:val="00F45AF9"/>
    <w:rsid w:val="00F54012"/>
    <w:rsid w:val="00F57568"/>
    <w:rsid w:val="00F6421E"/>
    <w:rsid w:val="00F847F2"/>
    <w:rsid w:val="00F90ABD"/>
    <w:rsid w:val="00F916CD"/>
    <w:rsid w:val="00FB0E47"/>
    <w:rsid w:val="00FC1867"/>
    <w:rsid w:val="00FD0D1B"/>
    <w:rsid w:val="00FD1DF0"/>
    <w:rsid w:val="00FD778F"/>
    <w:rsid w:val="00FE65EC"/>
    <w:rsid w:val="00FF5DA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7C50"/>
    <w:pPr>
      <w:spacing w:after="200" w:line="276" w:lineRule="auto"/>
    </w:pPr>
    <w:rPr>
      <w:rFonts w:eastAsiaTheme="minorEastAsia"/>
      <w:lang w:val="uk-UA" w:eastAsia="uk-UA"/>
    </w:rPr>
  </w:style>
  <w:style w:type="paragraph" w:styleId="1">
    <w:name w:val="heading 1"/>
    <w:basedOn w:val="a"/>
    <w:next w:val="a"/>
    <w:link w:val="10"/>
    <w:uiPriority w:val="9"/>
    <w:qFormat/>
    <w:rsid w:val="00856FCF"/>
    <w:pPr>
      <w:keepNext/>
      <w:keepLines/>
      <w:spacing w:before="240" w:after="0"/>
      <w:jc w:val="center"/>
      <w:outlineLvl w:val="0"/>
    </w:pPr>
    <w:rPr>
      <w:rFonts w:ascii="Times New Roman" w:eastAsiaTheme="majorEastAsia" w:hAnsi="Times New Roman" w:cstheme="majorBidi"/>
      <w:b/>
      <w:caps/>
      <w:color w:val="000000" w:themeColor="text1"/>
      <w:sz w:val="28"/>
      <w:szCs w:val="32"/>
    </w:rPr>
  </w:style>
  <w:style w:type="paragraph" w:styleId="2">
    <w:name w:val="heading 2"/>
    <w:basedOn w:val="a"/>
    <w:next w:val="a"/>
    <w:link w:val="20"/>
    <w:uiPriority w:val="9"/>
    <w:unhideWhenUsed/>
    <w:qFormat/>
    <w:rsid w:val="00856FCF"/>
    <w:pPr>
      <w:keepNext/>
      <w:keepLines/>
      <w:spacing w:before="40" w:after="0"/>
      <w:jc w:val="center"/>
      <w:outlineLvl w:val="1"/>
    </w:pPr>
    <w:rPr>
      <w:rFonts w:ascii="Times New Roman" w:eastAsiaTheme="majorEastAsia" w:hAnsi="Times New Roman" w:cstheme="majorBidi"/>
      <w:b/>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Мой Стиль1"/>
    <w:basedOn w:val="a"/>
    <w:rsid w:val="00727C50"/>
    <w:pPr>
      <w:spacing w:after="0" w:line="288" w:lineRule="auto"/>
      <w:ind w:firstLine="709"/>
      <w:jc w:val="both"/>
    </w:pPr>
    <w:rPr>
      <w:rFonts w:ascii="Times New Roman CYR" w:eastAsia="Times New Roman" w:hAnsi="Times New Roman CYR" w:cs="Times New Roman"/>
      <w:sz w:val="24"/>
      <w:szCs w:val="20"/>
      <w:lang w:eastAsia="ru-RU"/>
    </w:rPr>
  </w:style>
  <w:style w:type="paragraph" w:styleId="a3">
    <w:name w:val="header"/>
    <w:basedOn w:val="a"/>
    <w:link w:val="a4"/>
    <w:uiPriority w:val="99"/>
    <w:unhideWhenUsed/>
    <w:rsid w:val="000F1EB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F1EBB"/>
    <w:rPr>
      <w:rFonts w:eastAsiaTheme="minorEastAsia"/>
      <w:lang w:val="uk-UA" w:eastAsia="uk-UA"/>
    </w:rPr>
  </w:style>
  <w:style w:type="paragraph" w:styleId="a5">
    <w:name w:val="footer"/>
    <w:basedOn w:val="a"/>
    <w:link w:val="a6"/>
    <w:uiPriority w:val="99"/>
    <w:unhideWhenUsed/>
    <w:rsid w:val="000F1EB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F1EBB"/>
    <w:rPr>
      <w:rFonts w:eastAsiaTheme="minorEastAsia"/>
      <w:lang w:val="uk-UA" w:eastAsia="uk-UA"/>
    </w:rPr>
  </w:style>
  <w:style w:type="paragraph" w:styleId="a7">
    <w:name w:val="List Paragraph"/>
    <w:basedOn w:val="a"/>
    <w:uiPriority w:val="34"/>
    <w:qFormat/>
    <w:rsid w:val="00A009EC"/>
    <w:pPr>
      <w:ind w:left="720"/>
      <w:contextualSpacing/>
    </w:pPr>
  </w:style>
  <w:style w:type="character" w:customStyle="1" w:styleId="apple-converted-space">
    <w:name w:val="apple-converted-space"/>
    <w:basedOn w:val="a0"/>
    <w:rsid w:val="00A009EC"/>
  </w:style>
  <w:style w:type="character" w:styleId="a8">
    <w:name w:val="Hyperlink"/>
    <w:basedOn w:val="a0"/>
    <w:uiPriority w:val="99"/>
    <w:unhideWhenUsed/>
    <w:rsid w:val="00A009EC"/>
    <w:rPr>
      <w:color w:val="0000FF"/>
      <w:u w:val="single"/>
    </w:rPr>
  </w:style>
  <w:style w:type="paragraph" w:styleId="a9">
    <w:name w:val="Balloon Text"/>
    <w:basedOn w:val="a"/>
    <w:link w:val="aa"/>
    <w:uiPriority w:val="99"/>
    <w:semiHidden/>
    <w:unhideWhenUsed/>
    <w:rsid w:val="0040702F"/>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40702F"/>
    <w:rPr>
      <w:rFonts w:ascii="Segoe UI" w:eastAsiaTheme="minorEastAsia" w:hAnsi="Segoe UI" w:cs="Segoe UI"/>
      <w:sz w:val="18"/>
      <w:szCs w:val="18"/>
      <w:lang w:val="uk-UA" w:eastAsia="uk-UA"/>
    </w:rPr>
  </w:style>
  <w:style w:type="paragraph" w:styleId="ab">
    <w:name w:val="Normal (Web)"/>
    <w:basedOn w:val="a"/>
    <w:uiPriority w:val="99"/>
    <w:semiHidden/>
    <w:unhideWhenUsed/>
    <w:rsid w:val="00361F22"/>
    <w:pPr>
      <w:spacing w:after="160" w:line="259" w:lineRule="auto"/>
    </w:pPr>
    <w:rPr>
      <w:rFonts w:ascii="Times New Roman" w:eastAsiaTheme="minorHAnsi" w:hAnsi="Times New Roman" w:cs="Times New Roman"/>
      <w:sz w:val="24"/>
      <w:szCs w:val="24"/>
      <w:lang w:val="ru-RU" w:eastAsia="en-US"/>
    </w:rPr>
  </w:style>
  <w:style w:type="character" w:styleId="ac">
    <w:name w:val="Placeholder Text"/>
    <w:basedOn w:val="a0"/>
    <w:uiPriority w:val="99"/>
    <w:semiHidden/>
    <w:rsid w:val="008F2DAF"/>
    <w:rPr>
      <w:color w:val="808080"/>
    </w:rPr>
  </w:style>
  <w:style w:type="paragraph" w:styleId="ad">
    <w:name w:val="Body Text"/>
    <w:basedOn w:val="a"/>
    <w:link w:val="ae"/>
    <w:uiPriority w:val="1"/>
    <w:qFormat/>
    <w:rsid w:val="00341D82"/>
    <w:pPr>
      <w:widowControl w:val="0"/>
      <w:autoSpaceDE w:val="0"/>
      <w:autoSpaceDN w:val="0"/>
      <w:spacing w:after="0" w:line="240" w:lineRule="auto"/>
    </w:pPr>
    <w:rPr>
      <w:rFonts w:ascii="Times New Roman" w:eastAsia="Times New Roman" w:hAnsi="Times New Roman" w:cs="Times New Roman"/>
      <w:sz w:val="28"/>
      <w:szCs w:val="28"/>
      <w:lang/>
    </w:rPr>
  </w:style>
  <w:style w:type="character" w:customStyle="1" w:styleId="ae">
    <w:name w:val="Основной текст Знак"/>
    <w:basedOn w:val="a0"/>
    <w:link w:val="ad"/>
    <w:uiPriority w:val="1"/>
    <w:rsid w:val="00341D82"/>
    <w:rPr>
      <w:rFonts w:ascii="Times New Roman" w:eastAsia="Times New Roman" w:hAnsi="Times New Roman" w:cs="Times New Roman"/>
      <w:sz w:val="28"/>
      <w:szCs w:val="28"/>
      <w:lang/>
    </w:rPr>
  </w:style>
  <w:style w:type="paragraph" w:styleId="af">
    <w:name w:val="footnote text"/>
    <w:basedOn w:val="a"/>
    <w:link w:val="af0"/>
    <w:uiPriority w:val="99"/>
    <w:unhideWhenUsed/>
    <w:rsid w:val="001317A1"/>
    <w:pPr>
      <w:spacing w:after="0" w:line="240" w:lineRule="auto"/>
    </w:pPr>
    <w:rPr>
      <w:sz w:val="20"/>
      <w:szCs w:val="20"/>
      <w:lang w:val="ru-RU" w:eastAsia="ru-RU"/>
    </w:rPr>
  </w:style>
  <w:style w:type="character" w:customStyle="1" w:styleId="af0">
    <w:name w:val="Текст сноски Знак"/>
    <w:basedOn w:val="a0"/>
    <w:link w:val="af"/>
    <w:uiPriority w:val="99"/>
    <w:rsid w:val="001317A1"/>
    <w:rPr>
      <w:rFonts w:eastAsiaTheme="minorEastAsia"/>
      <w:sz w:val="20"/>
      <w:szCs w:val="20"/>
      <w:lang w:eastAsia="ru-RU"/>
    </w:rPr>
  </w:style>
  <w:style w:type="character" w:styleId="af1">
    <w:name w:val="footnote reference"/>
    <w:basedOn w:val="a0"/>
    <w:uiPriority w:val="99"/>
    <w:semiHidden/>
    <w:unhideWhenUsed/>
    <w:rsid w:val="001317A1"/>
    <w:rPr>
      <w:vertAlign w:val="superscript"/>
    </w:rPr>
  </w:style>
  <w:style w:type="character" w:customStyle="1" w:styleId="10">
    <w:name w:val="Заголовок 1 Знак"/>
    <w:basedOn w:val="a0"/>
    <w:link w:val="1"/>
    <w:uiPriority w:val="9"/>
    <w:rsid w:val="00856FCF"/>
    <w:rPr>
      <w:rFonts w:ascii="Times New Roman" w:eastAsiaTheme="majorEastAsia" w:hAnsi="Times New Roman" w:cstheme="majorBidi"/>
      <w:b/>
      <w:caps/>
      <w:color w:val="000000" w:themeColor="text1"/>
      <w:sz w:val="28"/>
      <w:szCs w:val="32"/>
      <w:lang w:val="uk-UA" w:eastAsia="uk-UA"/>
    </w:rPr>
  </w:style>
  <w:style w:type="character" w:customStyle="1" w:styleId="20">
    <w:name w:val="Заголовок 2 Знак"/>
    <w:basedOn w:val="a0"/>
    <w:link w:val="2"/>
    <w:uiPriority w:val="9"/>
    <w:rsid w:val="00856FCF"/>
    <w:rPr>
      <w:rFonts w:ascii="Times New Roman" w:eastAsiaTheme="majorEastAsia" w:hAnsi="Times New Roman" w:cstheme="majorBidi"/>
      <w:b/>
      <w:color w:val="000000" w:themeColor="text1"/>
      <w:sz w:val="28"/>
      <w:szCs w:val="26"/>
      <w:lang w:val="uk-UA" w:eastAsia="uk-UA"/>
    </w:rPr>
  </w:style>
  <w:style w:type="table" w:styleId="af2">
    <w:name w:val="Table Grid"/>
    <w:basedOn w:val="a1"/>
    <w:uiPriority w:val="59"/>
    <w:rsid w:val="00856FCF"/>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3">
    <w:name w:val="TOC Heading"/>
    <w:basedOn w:val="1"/>
    <w:next w:val="a"/>
    <w:uiPriority w:val="39"/>
    <w:unhideWhenUsed/>
    <w:qFormat/>
    <w:rsid w:val="00856FCF"/>
    <w:pPr>
      <w:spacing w:line="259" w:lineRule="auto"/>
      <w:jc w:val="left"/>
      <w:outlineLvl w:val="9"/>
    </w:pPr>
    <w:rPr>
      <w:rFonts w:asciiTheme="majorHAnsi" w:hAnsiTheme="majorHAnsi"/>
      <w:b w:val="0"/>
      <w:caps w:val="0"/>
      <w:color w:val="2E74B5" w:themeColor="accent1" w:themeShade="BF"/>
      <w:sz w:val="32"/>
      <w:lang w:val="ru-RU" w:eastAsia="ru-RU"/>
    </w:rPr>
  </w:style>
  <w:style w:type="paragraph" w:styleId="12">
    <w:name w:val="toc 1"/>
    <w:basedOn w:val="a"/>
    <w:next w:val="a"/>
    <w:autoRedefine/>
    <w:uiPriority w:val="39"/>
    <w:unhideWhenUsed/>
    <w:rsid w:val="0089515F"/>
    <w:pPr>
      <w:tabs>
        <w:tab w:val="right" w:leader="dot" w:pos="9627"/>
      </w:tabs>
      <w:spacing w:after="100"/>
      <w:jc w:val="both"/>
    </w:pPr>
  </w:style>
  <w:style w:type="paragraph" w:styleId="21">
    <w:name w:val="toc 2"/>
    <w:basedOn w:val="a"/>
    <w:next w:val="a"/>
    <w:autoRedefine/>
    <w:uiPriority w:val="39"/>
    <w:unhideWhenUsed/>
    <w:rsid w:val="00856FCF"/>
    <w:pPr>
      <w:spacing w:after="100"/>
      <w:ind w:left="220"/>
    </w:pPr>
  </w:style>
</w:styles>
</file>

<file path=word/webSettings.xml><?xml version="1.0" encoding="utf-8"?>
<w:webSettings xmlns:r="http://schemas.openxmlformats.org/officeDocument/2006/relationships" xmlns:w="http://schemas.openxmlformats.org/wordprocessingml/2006/main">
  <w:divs>
    <w:div w:id="1037318510">
      <w:bodyDiv w:val="1"/>
      <w:marLeft w:val="0"/>
      <w:marRight w:val="0"/>
      <w:marTop w:val="0"/>
      <w:marBottom w:val="0"/>
      <w:divBdr>
        <w:top w:val="none" w:sz="0" w:space="0" w:color="auto"/>
        <w:left w:val="none" w:sz="0" w:space="0" w:color="auto"/>
        <w:bottom w:val="none" w:sz="0" w:space="0" w:color="auto"/>
        <w:right w:val="none" w:sz="0" w:space="0" w:color="auto"/>
      </w:divBdr>
    </w:div>
    <w:div w:id="1092241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EE6608-449E-466C-A7B7-019D2E3AE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32824</Words>
  <Characters>187098</Characters>
  <Application>Microsoft Office Word</Application>
  <DocSecurity>0</DocSecurity>
  <Lines>1559</Lines>
  <Paragraphs>438</Paragraphs>
  <ScaleCrop>false</ScaleCrop>
  <HeadingPairs>
    <vt:vector size="6" baseType="variant">
      <vt:variant>
        <vt:lpstr>Название</vt:lpstr>
      </vt:variant>
      <vt:variant>
        <vt:i4>1</vt:i4>
      </vt:variant>
      <vt:variant>
        <vt:lpstr>Заголовки</vt:lpstr>
      </vt:variant>
      <vt:variant>
        <vt:i4>9</vt:i4>
      </vt:variant>
      <vt:variant>
        <vt:lpstr>Назва</vt:lpstr>
      </vt:variant>
      <vt:variant>
        <vt:i4>1</vt:i4>
      </vt:variant>
    </vt:vector>
  </HeadingPairs>
  <TitlesOfParts>
    <vt:vector size="11" baseType="lpstr">
      <vt:lpstr/>
      <vt:lpstr/>
      <vt:lpstr>ВСТУП</vt:lpstr>
      <vt:lpstr>РОЗДІЛ 1. ДЖЕРЕЛЬНА БАЗА ТА ІСТОРІОГРАФІЯ ПИТАННЯ</vt:lpstr>
      <vt:lpstr>    1.1 Розгляд джерельної бази та історіографічного питання у довоєнний період.</vt:lpstr>
      <vt:lpstr>    1.2 Розгляд джерельної бази та історіографічного питання у післявоєнний період.</vt:lpstr>
      <vt:lpstr>РОЗДІЛ 2. СТАНОВЛЕННЯ ТЕОРЕТИЧНИХ ЗАСАД ДІЯЛЬНОСТІ БРИТАНСЬКОГО СОЮЗУ ФАШИСТІВ (</vt:lpstr>
      <vt:lpstr>    </vt:lpstr>
      <vt:lpstr>    2.1 Становлення поглядів О. Мослі та основні положення БРИТАНСЬКОГО СОЮЗУ ФАШИСТ</vt:lpstr>
      <vt:lpstr>    2.2 Пошук соратників Британського союзу фашистів </vt:lpstr>
      <vt:lpstr/>
    </vt:vector>
  </TitlesOfParts>
  <Company/>
  <LinksUpToDate>false</LinksUpToDate>
  <CharactersWithSpaces>219484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310</cp:lastModifiedBy>
  <cp:revision>4</cp:revision>
  <cp:lastPrinted>2021-12-15T17:23:00Z</cp:lastPrinted>
  <dcterms:created xsi:type="dcterms:W3CDTF">2021-12-15T17:25:00Z</dcterms:created>
  <dcterms:modified xsi:type="dcterms:W3CDTF">2021-12-21T07:25:00Z</dcterms:modified>
</cp:coreProperties>
</file>