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A3B" w:rsidRPr="00FE756E" w:rsidRDefault="004D2A3B" w:rsidP="00F447C8">
      <w:pPr>
        <w:spacing w:after="0" w:line="360" w:lineRule="auto"/>
        <w:ind w:right="20" w:firstLine="709"/>
        <w:contextualSpacing/>
        <w:jc w:val="center"/>
        <w:rPr>
          <w:rFonts w:ascii="Times New Roman" w:hAnsi="Times New Roman"/>
          <w:color w:val="000000"/>
          <w:sz w:val="28"/>
          <w:szCs w:val="28"/>
        </w:rPr>
      </w:pPr>
      <w:r w:rsidRPr="00FE756E">
        <w:rPr>
          <w:rFonts w:ascii="Times New Roman" w:hAnsi="Times New Roman"/>
          <w:color w:val="000000"/>
          <w:sz w:val="28"/>
          <w:szCs w:val="28"/>
        </w:rPr>
        <w:t>МІНІСТЕРСТВО ОСВІТИ І НАУКИ УКРАЇНИ</w:t>
      </w:r>
    </w:p>
    <w:p w:rsidR="004D2A3B" w:rsidRPr="00FE756E" w:rsidRDefault="004D2A3B" w:rsidP="00F447C8">
      <w:pPr>
        <w:spacing w:after="0" w:line="360" w:lineRule="auto"/>
        <w:ind w:right="20" w:firstLine="709"/>
        <w:contextualSpacing/>
        <w:jc w:val="center"/>
        <w:rPr>
          <w:rFonts w:ascii="Times New Roman" w:hAnsi="Times New Roman"/>
          <w:color w:val="000000"/>
          <w:sz w:val="28"/>
          <w:szCs w:val="28"/>
        </w:rPr>
      </w:pPr>
      <w:r w:rsidRPr="00FE756E">
        <w:rPr>
          <w:rFonts w:ascii="Times New Roman" w:hAnsi="Times New Roman"/>
          <w:color w:val="000000"/>
          <w:sz w:val="28"/>
          <w:szCs w:val="28"/>
        </w:rPr>
        <w:t>Глухівський національний педагогічний університет</w:t>
      </w:r>
    </w:p>
    <w:p w:rsidR="004D2A3B" w:rsidRPr="00FE756E" w:rsidRDefault="004D2A3B" w:rsidP="00F447C8">
      <w:pPr>
        <w:spacing w:after="0" w:line="360" w:lineRule="auto"/>
        <w:ind w:right="20" w:firstLine="709"/>
        <w:contextualSpacing/>
        <w:jc w:val="center"/>
        <w:rPr>
          <w:rFonts w:ascii="Times New Roman" w:hAnsi="Times New Roman"/>
          <w:color w:val="000000"/>
          <w:sz w:val="28"/>
          <w:szCs w:val="28"/>
        </w:rPr>
      </w:pPr>
      <w:r w:rsidRPr="00FE756E">
        <w:rPr>
          <w:rFonts w:ascii="Times New Roman" w:hAnsi="Times New Roman"/>
          <w:color w:val="000000"/>
          <w:sz w:val="28"/>
          <w:szCs w:val="28"/>
        </w:rPr>
        <w:t>імені Олександра Довженка</w:t>
      </w:r>
    </w:p>
    <w:p w:rsidR="004D2A3B" w:rsidRPr="00FE756E" w:rsidRDefault="004D2A3B" w:rsidP="00F447C8">
      <w:pPr>
        <w:spacing w:after="0" w:line="360" w:lineRule="auto"/>
        <w:ind w:firstLine="709"/>
        <w:contextualSpacing/>
        <w:jc w:val="center"/>
        <w:rPr>
          <w:rFonts w:ascii="Times New Roman" w:hAnsi="Times New Roman"/>
          <w:color w:val="000000"/>
          <w:sz w:val="28"/>
          <w:szCs w:val="28"/>
        </w:rPr>
      </w:pPr>
    </w:p>
    <w:p w:rsidR="004D2A3B" w:rsidRPr="00FE756E" w:rsidRDefault="004D2A3B" w:rsidP="00F447C8">
      <w:pPr>
        <w:spacing w:after="0" w:line="360" w:lineRule="auto"/>
        <w:ind w:firstLine="709"/>
        <w:contextualSpacing/>
        <w:jc w:val="center"/>
        <w:rPr>
          <w:rFonts w:ascii="Times New Roman" w:hAnsi="Times New Roman"/>
          <w:color w:val="000000"/>
          <w:sz w:val="28"/>
          <w:szCs w:val="28"/>
        </w:rPr>
      </w:pPr>
    </w:p>
    <w:p w:rsidR="004D2A3B" w:rsidRPr="00FE756E" w:rsidRDefault="004D2A3B" w:rsidP="00F447C8">
      <w:pPr>
        <w:spacing w:after="0" w:line="360" w:lineRule="auto"/>
        <w:ind w:firstLine="709"/>
        <w:contextualSpacing/>
        <w:jc w:val="center"/>
        <w:rPr>
          <w:rFonts w:ascii="Times New Roman" w:hAnsi="Times New Roman"/>
          <w:color w:val="000000"/>
          <w:sz w:val="28"/>
          <w:szCs w:val="28"/>
        </w:rPr>
      </w:pPr>
    </w:p>
    <w:p w:rsidR="004D2A3B" w:rsidRPr="00FE756E" w:rsidRDefault="004D2A3B" w:rsidP="00786330">
      <w:pPr>
        <w:spacing w:after="0" w:line="360" w:lineRule="auto"/>
        <w:ind w:left="4680"/>
        <w:contextualSpacing/>
        <w:rPr>
          <w:rFonts w:ascii="Times New Roman" w:hAnsi="Times New Roman"/>
          <w:color w:val="000000"/>
          <w:sz w:val="28"/>
          <w:szCs w:val="28"/>
        </w:rPr>
      </w:pPr>
      <w:r w:rsidRPr="00FE756E">
        <w:rPr>
          <w:rFonts w:ascii="Times New Roman" w:hAnsi="Times New Roman"/>
          <w:color w:val="000000"/>
          <w:sz w:val="28"/>
          <w:szCs w:val="28"/>
        </w:rPr>
        <w:t>Кафедра української мови, літератури та методики навчання</w:t>
      </w:r>
    </w:p>
    <w:p w:rsidR="004D2A3B" w:rsidRPr="00FE756E" w:rsidRDefault="004D2A3B" w:rsidP="00F447C8">
      <w:pPr>
        <w:spacing w:after="0" w:line="360" w:lineRule="auto"/>
        <w:ind w:firstLine="709"/>
        <w:contextualSpacing/>
        <w:jc w:val="both"/>
        <w:rPr>
          <w:rFonts w:ascii="Times New Roman" w:hAnsi="Times New Roman"/>
          <w:color w:val="000000"/>
        </w:rPr>
      </w:pPr>
    </w:p>
    <w:p w:rsidR="004D2A3B" w:rsidRPr="00FE756E" w:rsidRDefault="004D2A3B" w:rsidP="00F447C8">
      <w:pPr>
        <w:spacing w:after="0" w:line="360" w:lineRule="auto"/>
        <w:ind w:firstLine="709"/>
        <w:contextualSpacing/>
        <w:jc w:val="both"/>
        <w:rPr>
          <w:rFonts w:ascii="Times New Roman" w:hAnsi="Times New Roman"/>
          <w:color w:val="000000"/>
        </w:rPr>
      </w:pPr>
    </w:p>
    <w:p w:rsidR="004D2A3B" w:rsidRPr="00FE756E" w:rsidRDefault="004D2A3B" w:rsidP="00B75D88">
      <w:pPr>
        <w:spacing w:after="0" w:line="360" w:lineRule="auto"/>
        <w:contextualSpacing/>
        <w:jc w:val="both"/>
        <w:rPr>
          <w:rFonts w:ascii="Times New Roman" w:hAnsi="Times New Roman"/>
          <w:color w:val="000000"/>
        </w:rPr>
      </w:pPr>
    </w:p>
    <w:p w:rsidR="004D2A3B" w:rsidRDefault="004D2A3B" w:rsidP="00F447C8">
      <w:pPr>
        <w:spacing w:after="0" w:line="360" w:lineRule="auto"/>
        <w:ind w:firstLine="709"/>
        <w:contextualSpacing/>
        <w:jc w:val="center"/>
        <w:rPr>
          <w:rFonts w:ascii="Times New Roman" w:hAnsi="Times New Roman"/>
          <w:b/>
          <w:sz w:val="28"/>
          <w:szCs w:val="28"/>
        </w:rPr>
      </w:pPr>
    </w:p>
    <w:p w:rsidR="004D2A3B" w:rsidRPr="00FE756E" w:rsidRDefault="004D2A3B" w:rsidP="00F447C8">
      <w:pPr>
        <w:spacing w:after="0" w:line="360" w:lineRule="auto"/>
        <w:ind w:firstLine="709"/>
        <w:contextualSpacing/>
        <w:jc w:val="center"/>
        <w:rPr>
          <w:rFonts w:ascii="Times New Roman" w:hAnsi="Times New Roman"/>
          <w:b/>
          <w:sz w:val="28"/>
          <w:szCs w:val="28"/>
        </w:rPr>
      </w:pPr>
      <w:r w:rsidRPr="00FE756E">
        <w:rPr>
          <w:rFonts w:ascii="Times New Roman" w:hAnsi="Times New Roman"/>
          <w:b/>
          <w:sz w:val="28"/>
          <w:szCs w:val="28"/>
        </w:rPr>
        <w:t>ОСОБЛИВОСТІ ХУДОЖНЬОЇ ІНТЕРПРЕТАЦІЇ ТЕМИ ЕМІГРАЦІЇ У ПРОЗІ УКРАЇНСЬКИХ ПИСЬМЕННИКІВ КІНЦЯ ХІХ – ПОЧАТКУ ХХ СТ.</w:t>
      </w:r>
    </w:p>
    <w:p w:rsidR="004D2A3B" w:rsidRPr="00FE756E" w:rsidRDefault="004D2A3B" w:rsidP="00F447C8">
      <w:pPr>
        <w:spacing w:after="0" w:line="360" w:lineRule="auto"/>
        <w:ind w:firstLine="709"/>
        <w:contextualSpacing/>
        <w:jc w:val="both"/>
        <w:rPr>
          <w:rFonts w:ascii="Times New Roman" w:hAnsi="Times New Roman"/>
          <w:b/>
          <w:color w:val="000000"/>
          <w:sz w:val="28"/>
          <w:szCs w:val="28"/>
        </w:rPr>
      </w:pPr>
    </w:p>
    <w:p w:rsidR="004D2A3B" w:rsidRPr="00FE756E" w:rsidRDefault="004D2A3B" w:rsidP="00F447C8">
      <w:pPr>
        <w:spacing w:after="0" w:line="360" w:lineRule="auto"/>
        <w:ind w:firstLine="709"/>
        <w:contextualSpacing/>
        <w:jc w:val="both"/>
        <w:rPr>
          <w:rFonts w:ascii="Times New Roman" w:hAnsi="Times New Roman"/>
          <w:b/>
          <w:color w:val="000000"/>
          <w:sz w:val="28"/>
          <w:szCs w:val="28"/>
        </w:rPr>
      </w:pPr>
      <w:r w:rsidRPr="00FE756E">
        <w:rPr>
          <w:rFonts w:ascii="Times New Roman" w:hAnsi="Times New Roman"/>
          <w:b/>
          <w:color w:val="000000"/>
          <w:sz w:val="28"/>
          <w:szCs w:val="28"/>
        </w:rPr>
        <w:t xml:space="preserve">                  </w:t>
      </w:r>
      <w:r>
        <w:rPr>
          <w:rFonts w:ascii="Times New Roman" w:hAnsi="Times New Roman"/>
          <w:b/>
          <w:color w:val="000000"/>
          <w:sz w:val="28"/>
          <w:szCs w:val="28"/>
        </w:rPr>
        <w:t xml:space="preserve">                              </w:t>
      </w:r>
      <w:r w:rsidRPr="00FE756E">
        <w:rPr>
          <w:rFonts w:ascii="Times New Roman" w:hAnsi="Times New Roman"/>
          <w:b/>
          <w:color w:val="000000"/>
          <w:sz w:val="28"/>
          <w:szCs w:val="28"/>
        </w:rPr>
        <w:t>Магістерська робота</w:t>
      </w:r>
    </w:p>
    <w:p w:rsidR="004D2A3B" w:rsidRPr="00A967C5" w:rsidRDefault="004D2A3B" w:rsidP="00346D1E">
      <w:pPr>
        <w:spacing w:after="0" w:line="360" w:lineRule="auto"/>
        <w:ind w:left="4111"/>
        <w:rPr>
          <w:rFonts w:ascii="Times New Roman" w:hAnsi="Times New Roman"/>
          <w:sz w:val="28"/>
          <w:szCs w:val="28"/>
        </w:rPr>
      </w:pPr>
      <w:r w:rsidRPr="00A967C5">
        <w:rPr>
          <w:rFonts w:ascii="Times New Roman" w:hAnsi="Times New Roman"/>
          <w:sz w:val="28"/>
          <w:szCs w:val="28"/>
        </w:rPr>
        <w:t>зі спеціальн</w:t>
      </w:r>
      <w:r>
        <w:rPr>
          <w:rFonts w:ascii="Times New Roman" w:hAnsi="Times New Roman"/>
          <w:sz w:val="28"/>
          <w:szCs w:val="28"/>
        </w:rPr>
        <w:t>ості 014 Середня освіта / 014.01 </w:t>
      </w:r>
      <w:r w:rsidRPr="00A967C5">
        <w:rPr>
          <w:rFonts w:ascii="Times New Roman" w:hAnsi="Times New Roman"/>
          <w:sz w:val="28"/>
          <w:szCs w:val="28"/>
        </w:rPr>
        <w:t>Середня освіта (Українська мова і література)</w:t>
      </w:r>
    </w:p>
    <w:p w:rsidR="004D2A3B" w:rsidRDefault="004D2A3B" w:rsidP="00346D1E">
      <w:pPr>
        <w:spacing w:after="0" w:line="360" w:lineRule="auto"/>
        <w:ind w:firstLine="4111"/>
        <w:rPr>
          <w:rFonts w:ascii="Times New Roman" w:hAnsi="Times New Roman"/>
          <w:sz w:val="28"/>
          <w:szCs w:val="28"/>
        </w:rPr>
      </w:pPr>
      <w:r>
        <w:rPr>
          <w:rFonts w:ascii="Times New Roman" w:hAnsi="Times New Roman"/>
          <w:sz w:val="28"/>
          <w:szCs w:val="28"/>
        </w:rPr>
        <w:t>студентки 61-2 У групи</w:t>
      </w:r>
    </w:p>
    <w:p w:rsidR="004D2A3B" w:rsidRDefault="004D2A3B" w:rsidP="00346D1E">
      <w:pPr>
        <w:spacing w:after="0" w:line="360" w:lineRule="auto"/>
        <w:ind w:firstLine="4111"/>
        <w:rPr>
          <w:rFonts w:ascii="Times New Roman" w:hAnsi="Times New Roman"/>
          <w:sz w:val="28"/>
          <w:szCs w:val="28"/>
        </w:rPr>
      </w:pPr>
      <w:r>
        <w:rPr>
          <w:rFonts w:ascii="Times New Roman" w:hAnsi="Times New Roman"/>
          <w:sz w:val="28"/>
          <w:szCs w:val="28"/>
        </w:rPr>
        <w:t>факультету філології та історії</w:t>
      </w:r>
    </w:p>
    <w:p w:rsidR="004D2A3B" w:rsidRPr="00346D1E" w:rsidRDefault="004D2A3B" w:rsidP="00346D1E">
      <w:pPr>
        <w:spacing w:after="0" w:line="360" w:lineRule="auto"/>
        <w:ind w:firstLine="4111"/>
        <w:rPr>
          <w:rFonts w:ascii="Times New Roman" w:hAnsi="Times New Roman"/>
          <w:sz w:val="28"/>
          <w:szCs w:val="28"/>
        </w:rPr>
      </w:pPr>
      <w:r w:rsidRPr="00FE756E">
        <w:rPr>
          <w:rFonts w:ascii="Times New Roman" w:hAnsi="Times New Roman"/>
          <w:color w:val="000000"/>
          <w:sz w:val="28"/>
          <w:szCs w:val="28"/>
        </w:rPr>
        <w:t xml:space="preserve">Поди Анастасії Олександрівни </w:t>
      </w:r>
    </w:p>
    <w:p w:rsidR="004D2A3B" w:rsidRPr="00FE756E" w:rsidRDefault="004D2A3B" w:rsidP="00F447C8">
      <w:pPr>
        <w:spacing w:after="0" w:line="360" w:lineRule="auto"/>
        <w:ind w:firstLine="709"/>
        <w:contextualSpacing/>
        <w:jc w:val="both"/>
        <w:rPr>
          <w:rFonts w:ascii="Times New Roman" w:hAnsi="Times New Roman"/>
          <w:color w:val="000000"/>
          <w:sz w:val="28"/>
          <w:szCs w:val="28"/>
        </w:rPr>
      </w:pPr>
    </w:p>
    <w:p w:rsidR="004D2A3B" w:rsidRPr="00FE756E" w:rsidRDefault="004D2A3B" w:rsidP="00F447C8">
      <w:pPr>
        <w:spacing w:after="0" w:line="360" w:lineRule="auto"/>
        <w:ind w:firstLine="709"/>
        <w:contextualSpacing/>
        <w:jc w:val="both"/>
        <w:rPr>
          <w:rFonts w:ascii="Times New Roman" w:hAnsi="Times New Roman"/>
          <w:b/>
          <w:color w:val="000000"/>
          <w:sz w:val="28"/>
          <w:szCs w:val="28"/>
        </w:rPr>
      </w:pPr>
      <w:r w:rsidRPr="00FE756E">
        <w:rPr>
          <w:rFonts w:ascii="Times New Roman" w:hAnsi="Times New Roman"/>
          <w:color w:val="000000"/>
          <w:sz w:val="28"/>
          <w:szCs w:val="28"/>
        </w:rPr>
        <w:t xml:space="preserve">                                                 </w:t>
      </w:r>
      <w:r w:rsidRPr="00FE756E">
        <w:rPr>
          <w:rFonts w:ascii="Times New Roman" w:hAnsi="Times New Roman"/>
          <w:b/>
          <w:color w:val="000000"/>
          <w:sz w:val="28"/>
          <w:szCs w:val="28"/>
        </w:rPr>
        <w:t xml:space="preserve">Науковий керівник: </w:t>
      </w:r>
    </w:p>
    <w:p w:rsidR="004D2A3B" w:rsidRPr="00FE756E" w:rsidRDefault="004D2A3B" w:rsidP="00F447C8">
      <w:pPr>
        <w:spacing w:after="0" w:line="360" w:lineRule="auto"/>
        <w:ind w:firstLine="709"/>
        <w:contextualSpacing/>
        <w:jc w:val="both"/>
        <w:rPr>
          <w:rFonts w:ascii="Times New Roman" w:hAnsi="Times New Roman"/>
          <w:color w:val="000000"/>
          <w:sz w:val="28"/>
          <w:szCs w:val="28"/>
        </w:rPr>
      </w:pPr>
      <w:r w:rsidRPr="00FE756E">
        <w:rPr>
          <w:rFonts w:ascii="Times New Roman" w:hAnsi="Times New Roman"/>
          <w:color w:val="000000"/>
          <w:sz w:val="28"/>
          <w:szCs w:val="28"/>
        </w:rPr>
        <w:t xml:space="preserve">                   </w:t>
      </w:r>
      <w:r>
        <w:rPr>
          <w:rFonts w:ascii="Times New Roman" w:hAnsi="Times New Roman"/>
          <w:color w:val="000000"/>
          <w:sz w:val="28"/>
          <w:szCs w:val="28"/>
        </w:rPr>
        <w:t xml:space="preserve">                              </w:t>
      </w:r>
      <w:r w:rsidRPr="00FE756E">
        <w:rPr>
          <w:rFonts w:ascii="Times New Roman" w:hAnsi="Times New Roman"/>
          <w:color w:val="000000"/>
          <w:sz w:val="28"/>
          <w:szCs w:val="28"/>
        </w:rPr>
        <w:t xml:space="preserve">кандидат філологічних наук, </w:t>
      </w:r>
    </w:p>
    <w:p w:rsidR="004D2A3B" w:rsidRPr="00FE756E" w:rsidRDefault="004D2A3B" w:rsidP="00F447C8">
      <w:pPr>
        <w:spacing w:after="0" w:line="360" w:lineRule="auto"/>
        <w:ind w:firstLine="709"/>
        <w:contextualSpacing/>
        <w:jc w:val="both"/>
        <w:rPr>
          <w:rFonts w:ascii="Times New Roman" w:hAnsi="Times New Roman"/>
          <w:color w:val="000000"/>
          <w:sz w:val="28"/>
          <w:szCs w:val="28"/>
        </w:rPr>
      </w:pPr>
      <w:r w:rsidRPr="00FE756E">
        <w:rPr>
          <w:rFonts w:ascii="Times New Roman" w:hAnsi="Times New Roman"/>
          <w:color w:val="000000"/>
          <w:sz w:val="28"/>
          <w:szCs w:val="28"/>
        </w:rPr>
        <w:t xml:space="preserve">                        </w:t>
      </w:r>
      <w:r>
        <w:rPr>
          <w:rFonts w:ascii="Times New Roman" w:hAnsi="Times New Roman"/>
          <w:color w:val="000000"/>
          <w:sz w:val="28"/>
          <w:szCs w:val="28"/>
        </w:rPr>
        <w:t xml:space="preserve">                         </w:t>
      </w:r>
      <w:r w:rsidRPr="00FE756E">
        <w:rPr>
          <w:rFonts w:ascii="Times New Roman" w:hAnsi="Times New Roman"/>
          <w:color w:val="000000"/>
          <w:sz w:val="28"/>
          <w:szCs w:val="28"/>
        </w:rPr>
        <w:t xml:space="preserve">старший викладач </w:t>
      </w:r>
    </w:p>
    <w:p w:rsidR="004D2A3B" w:rsidRPr="00FE756E" w:rsidRDefault="004D2A3B" w:rsidP="00F447C8">
      <w:pPr>
        <w:spacing w:after="0" w:line="360" w:lineRule="auto"/>
        <w:ind w:firstLine="709"/>
        <w:contextualSpacing/>
        <w:jc w:val="both"/>
        <w:rPr>
          <w:rFonts w:ascii="Times New Roman" w:hAnsi="Times New Roman"/>
          <w:b/>
          <w:color w:val="000000"/>
          <w:sz w:val="28"/>
          <w:szCs w:val="28"/>
        </w:rPr>
      </w:pPr>
      <w:r w:rsidRPr="00FE756E">
        <w:rPr>
          <w:rFonts w:ascii="Times New Roman" w:hAnsi="Times New Roman"/>
          <w:b/>
          <w:color w:val="000000"/>
          <w:sz w:val="28"/>
          <w:szCs w:val="28"/>
        </w:rPr>
        <w:t xml:space="preserve">                   </w:t>
      </w:r>
      <w:r>
        <w:rPr>
          <w:rFonts w:ascii="Times New Roman" w:hAnsi="Times New Roman"/>
          <w:b/>
          <w:color w:val="000000"/>
          <w:sz w:val="28"/>
          <w:szCs w:val="28"/>
        </w:rPr>
        <w:t xml:space="preserve">                              </w:t>
      </w:r>
      <w:r w:rsidRPr="00FE756E">
        <w:rPr>
          <w:rFonts w:ascii="Times New Roman" w:hAnsi="Times New Roman"/>
          <w:b/>
          <w:color w:val="000000"/>
          <w:sz w:val="28"/>
          <w:szCs w:val="28"/>
        </w:rPr>
        <w:t>Клейменова Тетяна В’ячеславівна</w:t>
      </w:r>
    </w:p>
    <w:p w:rsidR="004D2A3B" w:rsidRPr="00FE756E" w:rsidRDefault="004D2A3B" w:rsidP="00F447C8">
      <w:pPr>
        <w:spacing w:after="0" w:line="360" w:lineRule="auto"/>
        <w:ind w:firstLine="709"/>
        <w:contextualSpacing/>
        <w:jc w:val="both"/>
        <w:rPr>
          <w:rFonts w:ascii="Times New Roman" w:hAnsi="Times New Roman"/>
          <w:color w:val="000000"/>
          <w:sz w:val="28"/>
          <w:szCs w:val="28"/>
        </w:rPr>
      </w:pPr>
    </w:p>
    <w:p w:rsidR="004D2A3B" w:rsidRDefault="004D2A3B" w:rsidP="00B75D88">
      <w:pPr>
        <w:spacing w:after="0" w:line="360" w:lineRule="auto"/>
        <w:ind w:right="20"/>
        <w:contextualSpacing/>
        <w:jc w:val="center"/>
        <w:rPr>
          <w:rFonts w:ascii="Times New Roman" w:hAnsi="Times New Roman"/>
          <w:color w:val="000000"/>
          <w:sz w:val="28"/>
          <w:szCs w:val="28"/>
        </w:rPr>
      </w:pPr>
    </w:p>
    <w:p w:rsidR="004D2A3B" w:rsidRPr="005D08DE" w:rsidRDefault="004D2A3B" w:rsidP="005D08DE">
      <w:pPr>
        <w:spacing w:after="0" w:line="360" w:lineRule="auto"/>
        <w:ind w:right="20"/>
        <w:contextualSpacing/>
        <w:jc w:val="center"/>
        <w:rPr>
          <w:rFonts w:ascii="Times New Roman" w:hAnsi="Times New Roman"/>
          <w:color w:val="000000"/>
          <w:sz w:val="28"/>
          <w:szCs w:val="28"/>
        </w:rPr>
      </w:pPr>
      <w:r w:rsidRPr="00FE756E">
        <w:rPr>
          <w:rFonts w:ascii="Times New Roman" w:hAnsi="Times New Roman"/>
          <w:color w:val="000000"/>
          <w:sz w:val="28"/>
          <w:szCs w:val="28"/>
        </w:rPr>
        <w:t>Глухів – 2018</w:t>
      </w:r>
      <w:r>
        <w:rPr>
          <w:rFonts w:ascii="Times New Roman" w:hAnsi="Times New Roman"/>
          <w:b/>
          <w:bCs/>
          <w:color w:val="000000"/>
          <w:sz w:val="28"/>
          <w:szCs w:val="28"/>
        </w:rPr>
        <w:br w:type="page"/>
      </w:r>
      <w:r w:rsidRPr="00FE756E">
        <w:rPr>
          <w:rFonts w:ascii="Times New Roman" w:hAnsi="Times New Roman"/>
          <w:b/>
          <w:bCs/>
          <w:color w:val="000000"/>
          <w:sz w:val="28"/>
          <w:szCs w:val="28"/>
        </w:rPr>
        <w:t>ЗМІСТ</w:t>
      </w:r>
    </w:p>
    <w:tbl>
      <w:tblPr>
        <w:tblW w:w="0" w:type="auto"/>
        <w:tblLayout w:type="fixed"/>
        <w:tblLook w:val="00A0"/>
      </w:tblPr>
      <w:tblGrid>
        <w:gridCol w:w="8613"/>
        <w:gridCol w:w="958"/>
      </w:tblGrid>
      <w:tr w:rsidR="004D2A3B" w:rsidRPr="00FE756E" w:rsidTr="00C2613B">
        <w:tc>
          <w:tcPr>
            <w:tcW w:w="8613" w:type="dxa"/>
          </w:tcPr>
          <w:p w:rsidR="004D2A3B" w:rsidRPr="00FE756E" w:rsidRDefault="004D2A3B" w:rsidP="00C2613B">
            <w:pPr>
              <w:spacing w:after="0" w:line="360" w:lineRule="auto"/>
              <w:ind w:firstLine="709"/>
              <w:contextualSpacing/>
              <w:jc w:val="both"/>
              <w:outlineLvl w:val="0"/>
              <w:rPr>
                <w:rFonts w:ascii="Times New Roman" w:hAnsi="Times New Roman"/>
                <w:bCs/>
                <w:color w:val="000000"/>
                <w:sz w:val="28"/>
                <w:szCs w:val="28"/>
                <w:lang w:eastAsia="uk-UA"/>
              </w:rPr>
            </w:pPr>
            <w:r w:rsidRPr="00FE756E">
              <w:rPr>
                <w:rFonts w:ascii="Times New Roman" w:hAnsi="Times New Roman"/>
                <w:bCs/>
                <w:color w:val="000000"/>
                <w:sz w:val="28"/>
                <w:szCs w:val="28"/>
                <w:lang w:eastAsia="uk-UA"/>
              </w:rPr>
              <w:t>ВСТУП………………………………………………………………</w:t>
            </w:r>
          </w:p>
        </w:tc>
        <w:tc>
          <w:tcPr>
            <w:tcW w:w="958" w:type="dxa"/>
          </w:tcPr>
          <w:p w:rsidR="004D2A3B" w:rsidRPr="00FE756E" w:rsidRDefault="004D2A3B" w:rsidP="00C2613B">
            <w:pPr>
              <w:spacing w:after="0" w:line="360" w:lineRule="auto"/>
              <w:contextualSpacing/>
              <w:jc w:val="both"/>
              <w:outlineLvl w:val="0"/>
              <w:rPr>
                <w:rFonts w:ascii="Times New Roman" w:hAnsi="Times New Roman"/>
                <w:bCs/>
                <w:color w:val="FF0000"/>
                <w:sz w:val="28"/>
                <w:szCs w:val="28"/>
                <w:lang w:eastAsia="uk-UA"/>
              </w:rPr>
            </w:pPr>
            <w:r w:rsidRPr="00FE756E">
              <w:rPr>
                <w:rFonts w:ascii="Times New Roman" w:hAnsi="Times New Roman"/>
                <w:bCs/>
                <w:sz w:val="28"/>
                <w:szCs w:val="28"/>
                <w:lang w:eastAsia="uk-UA"/>
              </w:rPr>
              <w:t>4</w:t>
            </w:r>
          </w:p>
        </w:tc>
      </w:tr>
      <w:tr w:rsidR="004D2A3B" w:rsidRPr="00FE756E" w:rsidTr="00C2613B">
        <w:tc>
          <w:tcPr>
            <w:tcW w:w="8613" w:type="dxa"/>
          </w:tcPr>
          <w:p w:rsidR="004D2A3B" w:rsidRPr="00FE756E" w:rsidRDefault="004D2A3B" w:rsidP="00C2613B">
            <w:pPr>
              <w:spacing w:after="0" w:line="360" w:lineRule="auto"/>
              <w:ind w:firstLine="709"/>
              <w:contextualSpacing/>
              <w:jc w:val="both"/>
              <w:outlineLvl w:val="0"/>
              <w:rPr>
                <w:rFonts w:ascii="Times New Roman" w:hAnsi="Times New Roman"/>
                <w:bCs/>
                <w:color w:val="000000"/>
                <w:sz w:val="28"/>
                <w:szCs w:val="28"/>
                <w:lang w:val="ru-RU" w:eastAsia="uk-UA"/>
              </w:rPr>
            </w:pPr>
            <w:r w:rsidRPr="00FE756E">
              <w:rPr>
                <w:rFonts w:ascii="Times New Roman" w:hAnsi="Times New Roman"/>
                <w:bCs/>
                <w:color w:val="000000"/>
                <w:sz w:val="28"/>
                <w:szCs w:val="28"/>
                <w:lang w:eastAsia="uk-UA"/>
              </w:rPr>
              <w:t>РОЗДІЛ 1. ТЕОРЕТИЧНІ ОСНОВИ ДОСЛІДЖУВАНОЇ ПРОБЛЕМИ…………..……………………………………………</w:t>
            </w:r>
          </w:p>
        </w:tc>
        <w:tc>
          <w:tcPr>
            <w:tcW w:w="958" w:type="dxa"/>
          </w:tcPr>
          <w:p w:rsidR="004D2A3B" w:rsidRPr="00FE756E" w:rsidRDefault="004D2A3B" w:rsidP="00C2613B">
            <w:pPr>
              <w:spacing w:after="0" w:line="360" w:lineRule="auto"/>
              <w:ind w:firstLine="709"/>
              <w:contextualSpacing/>
              <w:jc w:val="both"/>
              <w:outlineLvl w:val="0"/>
              <w:rPr>
                <w:rFonts w:ascii="Times New Roman" w:hAnsi="Times New Roman"/>
                <w:bCs/>
                <w:sz w:val="28"/>
                <w:szCs w:val="28"/>
                <w:lang w:eastAsia="uk-UA"/>
              </w:rPr>
            </w:pPr>
          </w:p>
          <w:p w:rsidR="004D2A3B" w:rsidRPr="00FE756E" w:rsidRDefault="004D2A3B" w:rsidP="00C2613B">
            <w:pPr>
              <w:spacing w:after="0" w:line="360" w:lineRule="auto"/>
              <w:contextualSpacing/>
              <w:jc w:val="both"/>
              <w:outlineLvl w:val="0"/>
              <w:rPr>
                <w:rFonts w:ascii="Times New Roman" w:hAnsi="Times New Roman"/>
                <w:bCs/>
                <w:sz w:val="28"/>
                <w:szCs w:val="28"/>
                <w:lang w:eastAsia="uk-UA"/>
              </w:rPr>
            </w:pPr>
            <w:r w:rsidRPr="00FE756E">
              <w:rPr>
                <w:rFonts w:ascii="Times New Roman" w:hAnsi="Times New Roman"/>
                <w:bCs/>
                <w:sz w:val="28"/>
                <w:szCs w:val="28"/>
                <w:lang w:eastAsia="uk-UA"/>
              </w:rPr>
              <w:t>11</w:t>
            </w:r>
          </w:p>
        </w:tc>
      </w:tr>
      <w:tr w:rsidR="004D2A3B" w:rsidRPr="00FE756E" w:rsidTr="00C2613B">
        <w:tc>
          <w:tcPr>
            <w:tcW w:w="8613" w:type="dxa"/>
          </w:tcPr>
          <w:p w:rsidR="004D2A3B" w:rsidRPr="00FE756E" w:rsidRDefault="004D2A3B" w:rsidP="00C2613B">
            <w:pPr>
              <w:spacing w:after="0" w:line="360" w:lineRule="auto"/>
              <w:ind w:firstLine="709"/>
              <w:contextualSpacing/>
              <w:jc w:val="both"/>
              <w:outlineLvl w:val="0"/>
              <w:rPr>
                <w:rFonts w:ascii="Times New Roman" w:hAnsi="Times New Roman"/>
                <w:b/>
                <w:bCs/>
                <w:color w:val="000000"/>
                <w:sz w:val="28"/>
                <w:szCs w:val="28"/>
                <w:lang w:eastAsia="uk-UA"/>
              </w:rPr>
            </w:pPr>
            <w:r w:rsidRPr="00FE756E">
              <w:rPr>
                <w:rFonts w:ascii="Times New Roman" w:hAnsi="Times New Roman"/>
                <w:bCs/>
                <w:color w:val="000000"/>
                <w:sz w:val="28"/>
                <w:szCs w:val="28"/>
                <w:lang w:eastAsia="uk-UA"/>
              </w:rPr>
              <w:t>1.1. </w:t>
            </w:r>
            <w:r w:rsidRPr="00FE756E">
              <w:rPr>
                <w:rFonts w:ascii="Times New Roman" w:hAnsi="Times New Roman"/>
                <w:sz w:val="28"/>
                <w:szCs w:val="28"/>
              </w:rPr>
              <w:t>Сутність понять «тема еміграції», «еміграційна література» в літературознавстві………...</w:t>
            </w:r>
            <w:r w:rsidRPr="00FE756E">
              <w:rPr>
                <w:rFonts w:ascii="Times New Roman" w:hAnsi="Times New Roman"/>
                <w:bCs/>
                <w:color w:val="000000"/>
                <w:sz w:val="28"/>
                <w:szCs w:val="28"/>
                <w:lang w:eastAsia="uk-UA"/>
              </w:rPr>
              <w:t>………………………………………….….</w:t>
            </w:r>
          </w:p>
        </w:tc>
        <w:tc>
          <w:tcPr>
            <w:tcW w:w="958" w:type="dxa"/>
          </w:tcPr>
          <w:p w:rsidR="004D2A3B" w:rsidRPr="00FE756E" w:rsidRDefault="004D2A3B" w:rsidP="00C2613B">
            <w:pPr>
              <w:spacing w:after="0" w:line="360" w:lineRule="auto"/>
              <w:ind w:firstLine="709"/>
              <w:contextualSpacing/>
              <w:jc w:val="both"/>
              <w:outlineLvl w:val="0"/>
              <w:rPr>
                <w:rFonts w:ascii="Times New Roman" w:hAnsi="Times New Roman"/>
                <w:bCs/>
                <w:sz w:val="28"/>
                <w:szCs w:val="28"/>
                <w:lang w:eastAsia="uk-UA"/>
              </w:rPr>
            </w:pPr>
          </w:p>
          <w:p w:rsidR="004D2A3B" w:rsidRPr="00FE756E" w:rsidRDefault="004D2A3B" w:rsidP="00C2613B">
            <w:pPr>
              <w:spacing w:after="0" w:line="360" w:lineRule="auto"/>
              <w:contextualSpacing/>
              <w:jc w:val="both"/>
              <w:outlineLvl w:val="0"/>
              <w:rPr>
                <w:rFonts w:ascii="Times New Roman" w:hAnsi="Times New Roman"/>
                <w:bCs/>
                <w:sz w:val="28"/>
                <w:szCs w:val="28"/>
                <w:lang w:eastAsia="uk-UA"/>
              </w:rPr>
            </w:pPr>
            <w:r w:rsidRPr="00FE756E">
              <w:rPr>
                <w:rFonts w:ascii="Times New Roman" w:hAnsi="Times New Roman"/>
                <w:bCs/>
                <w:sz w:val="28"/>
                <w:szCs w:val="28"/>
                <w:lang w:eastAsia="uk-UA"/>
              </w:rPr>
              <w:t>11</w:t>
            </w:r>
          </w:p>
        </w:tc>
      </w:tr>
      <w:tr w:rsidR="004D2A3B" w:rsidRPr="00FE756E" w:rsidTr="00C2613B">
        <w:tc>
          <w:tcPr>
            <w:tcW w:w="8613" w:type="dxa"/>
          </w:tcPr>
          <w:p w:rsidR="004D2A3B" w:rsidRPr="00FE756E" w:rsidRDefault="004D2A3B" w:rsidP="00C2613B">
            <w:pPr>
              <w:spacing w:line="360" w:lineRule="auto"/>
              <w:ind w:firstLine="709"/>
              <w:contextualSpacing/>
              <w:jc w:val="both"/>
              <w:rPr>
                <w:rFonts w:ascii="Times New Roman" w:hAnsi="Times New Roman"/>
                <w:sz w:val="28"/>
                <w:szCs w:val="28"/>
              </w:rPr>
            </w:pPr>
            <w:r w:rsidRPr="00FE756E">
              <w:rPr>
                <w:rFonts w:ascii="Times New Roman" w:hAnsi="Times New Roman"/>
                <w:bCs/>
                <w:color w:val="000000"/>
                <w:sz w:val="28"/>
                <w:szCs w:val="28"/>
                <w:lang w:eastAsia="uk-UA"/>
              </w:rPr>
              <w:t>1.2. </w:t>
            </w:r>
            <w:r w:rsidRPr="00FE756E">
              <w:rPr>
                <w:rFonts w:ascii="Times New Roman" w:hAnsi="Times New Roman"/>
                <w:sz w:val="28"/>
                <w:szCs w:val="28"/>
              </w:rPr>
              <w:t>Жанрові та проблемно-тематичні домінанти української прози кінця ХІХ – початку ХХ ст. .</w:t>
            </w:r>
            <w:r w:rsidRPr="00FE756E">
              <w:rPr>
                <w:rFonts w:ascii="Times New Roman" w:hAnsi="Times New Roman"/>
                <w:bCs/>
                <w:color w:val="000000"/>
                <w:sz w:val="28"/>
                <w:szCs w:val="28"/>
                <w:lang w:eastAsia="uk-UA"/>
              </w:rPr>
              <w:t>……………………………………...</w:t>
            </w:r>
          </w:p>
        </w:tc>
        <w:tc>
          <w:tcPr>
            <w:tcW w:w="958" w:type="dxa"/>
          </w:tcPr>
          <w:p w:rsidR="004D2A3B" w:rsidRPr="00FE756E" w:rsidRDefault="004D2A3B" w:rsidP="00C2613B">
            <w:pPr>
              <w:spacing w:after="0" w:line="360" w:lineRule="auto"/>
              <w:ind w:firstLine="709"/>
              <w:contextualSpacing/>
              <w:jc w:val="both"/>
              <w:outlineLvl w:val="0"/>
              <w:rPr>
                <w:rFonts w:ascii="Times New Roman" w:hAnsi="Times New Roman"/>
                <w:bCs/>
                <w:color w:val="FF0000"/>
                <w:sz w:val="28"/>
                <w:szCs w:val="28"/>
                <w:lang w:eastAsia="uk-UA"/>
              </w:rPr>
            </w:pPr>
          </w:p>
          <w:p w:rsidR="004D2A3B" w:rsidRPr="00FE756E" w:rsidRDefault="004D2A3B" w:rsidP="00C2613B">
            <w:pPr>
              <w:spacing w:after="0" w:line="360" w:lineRule="auto"/>
              <w:contextualSpacing/>
              <w:jc w:val="both"/>
              <w:outlineLvl w:val="0"/>
              <w:rPr>
                <w:rFonts w:ascii="Times New Roman" w:hAnsi="Times New Roman"/>
                <w:bCs/>
                <w:color w:val="FF0000"/>
                <w:sz w:val="28"/>
                <w:szCs w:val="28"/>
                <w:lang w:eastAsia="uk-UA"/>
              </w:rPr>
            </w:pPr>
            <w:r w:rsidRPr="00BF675D">
              <w:rPr>
                <w:rFonts w:ascii="Times New Roman" w:hAnsi="Times New Roman"/>
                <w:bCs/>
                <w:sz w:val="28"/>
                <w:szCs w:val="28"/>
                <w:lang w:eastAsia="uk-UA"/>
              </w:rPr>
              <w:t>18</w:t>
            </w:r>
          </w:p>
        </w:tc>
      </w:tr>
      <w:tr w:rsidR="004D2A3B" w:rsidRPr="00FE756E" w:rsidTr="00C2613B">
        <w:tc>
          <w:tcPr>
            <w:tcW w:w="8613" w:type="dxa"/>
          </w:tcPr>
          <w:p w:rsidR="004D2A3B" w:rsidRPr="00FE756E" w:rsidRDefault="004D2A3B" w:rsidP="00C2613B">
            <w:pPr>
              <w:spacing w:line="360" w:lineRule="auto"/>
              <w:ind w:firstLine="709"/>
              <w:contextualSpacing/>
              <w:jc w:val="both"/>
              <w:rPr>
                <w:rFonts w:ascii="Times New Roman" w:hAnsi="Times New Roman"/>
                <w:sz w:val="28"/>
                <w:szCs w:val="28"/>
              </w:rPr>
            </w:pPr>
            <w:r w:rsidRPr="00FE756E">
              <w:rPr>
                <w:rFonts w:ascii="Times New Roman" w:hAnsi="Times New Roman"/>
                <w:bCs/>
                <w:color w:val="000000"/>
                <w:sz w:val="28"/>
                <w:szCs w:val="28"/>
                <w:lang w:eastAsia="uk-UA"/>
              </w:rPr>
              <w:t>1.3. </w:t>
            </w:r>
            <w:r w:rsidRPr="00FE756E">
              <w:rPr>
                <w:rFonts w:ascii="Times New Roman" w:hAnsi="Times New Roman"/>
                <w:sz w:val="28"/>
                <w:szCs w:val="28"/>
              </w:rPr>
              <w:t>Світоглядні засади творчості українських письменників –авторів прози на тему еміграції кінця ХІХ – початку ХХ ст... ………</w:t>
            </w:r>
          </w:p>
        </w:tc>
        <w:tc>
          <w:tcPr>
            <w:tcW w:w="958" w:type="dxa"/>
          </w:tcPr>
          <w:p w:rsidR="004D2A3B" w:rsidRPr="00FE756E" w:rsidRDefault="004D2A3B" w:rsidP="00C2613B">
            <w:pPr>
              <w:spacing w:after="0" w:line="360" w:lineRule="auto"/>
              <w:ind w:firstLine="709"/>
              <w:contextualSpacing/>
              <w:jc w:val="both"/>
              <w:outlineLvl w:val="0"/>
              <w:rPr>
                <w:rFonts w:ascii="Times New Roman" w:hAnsi="Times New Roman"/>
                <w:bCs/>
                <w:color w:val="FF0000"/>
                <w:sz w:val="28"/>
                <w:szCs w:val="28"/>
                <w:lang w:eastAsia="uk-UA"/>
              </w:rPr>
            </w:pPr>
          </w:p>
          <w:p w:rsidR="004D2A3B" w:rsidRPr="00FE756E" w:rsidRDefault="004D2A3B" w:rsidP="00C2613B">
            <w:pPr>
              <w:spacing w:after="0" w:line="360" w:lineRule="auto"/>
              <w:contextualSpacing/>
              <w:jc w:val="both"/>
              <w:outlineLvl w:val="0"/>
              <w:rPr>
                <w:rFonts w:ascii="Times New Roman" w:hAnsi="Times New Roman"/>
                <w:bCs/>
                <w:color w:val="FF0000"/>
                <w:sz w:val="28"/>
                <w:szCs w:val="28"/>
                <w:lang w:eastAsia="uk-UA"/>
              </w:rPr>
            </w:pPr>
            <w:r w:rsidRPr="00BF675D">
              <w:rPr>
                <w:rFonts w:ascii="Times New Roman" w:hAnsi="Times New Roman"/>
                <w:bCs/>
                <w:sz w:val="28"/>
                <w:szCs w:val="28"/>
                <w:lang w:eastAsia="uk-UA"/>
              </w:rPr>
              <w:t>28</w:t>
            </w:r>
          </w:p>
        </w:tc>
      </w:tr>
      <w:tr w:rsidR="004D2A3B" w:rsidRPr="00FE756E" w:rsidTr="00C2613B">
        <w:tc>
          <w:tcPr>
            <w:tcW w:w="8613" w:type="dxa"/>
          </w:tcPr>
          <w:p w:rsidR="004D2A3B" w:rsidRPr="00FE756E" w:rsidRDefault="004D2A3B" w:rsidP="00C2613B">
            <w:pPr>
              <w:spacing w:after="0" w:line="360" w:lineRule="auto"/>
              <w:ind w:firstLine="709"/>
              <w:contextualSpacing/>
              <w:jc w:val="both"/>
              <w:outlineLvl w:val="0"/>
              <w:rPr>
                <w:rFonts w:ascii="Times New Roman" w:hAnsi="Times New Roman"/>
                <w:bCs/>
                <w:color w:val="000000"/>
                <w:sz w:val="28"/>
                <w:szCs w:val="28"/>
                <w:lang w:eastAsia="uk-UA"/>
              </w:rPr>
            </w:pPr>
            <w:r w:rsidRPr="00FE756E">
              <w:rPr>
                <w:rFonts w:ascii="Times New Roman" w:hAnsi="Times New Roman"/>
                <w:bCs/>
                <w:color w:val="000000"/>
                <w:sz w:val="28"/>
                <w:szCs w:val="28"/>
                <w:lang w:eastAsia="uk-UA"/>
              </w:rPr>
              <w:t>Висновки до розділу 1………</w:t>
            </w:r>
            <w:r w:rsidRPr="00FE756E">
              <w:rPr>
                <w:rFonts w:ascii="Times New Roman" w:hAnsi="Times New Roman"/>
                <w:bCs/>
                <w:color w:val="000000"/>
                <w:sz w:val="28"/>
                <w:szCs w:val="28"/>
                <w:lang w:val="ru-RU" w:eastAsia="uk-UA"/>
              </w:rPr>
              <w:t>………………………….</w:t>
            </w:r>
            <w:r w:rsidRPr="00FE756E">
              <w:rPr>
                <w:rFonts w:ascii="Times New Roman" w:hAnsi="Times New Roman"/>
                <w:bCs/>
                <w:color w:val="000000"/>
                <w:sz w:val="28"/>
                <w:szCs w:val="28"/>
                <w:lang w:eastAsia="uk-UA"/>
              </w:rPr>
              <w:t>................</w:t>
            </w:r>
          </w:p>
        </w:tc>
        <w:tc>
          <w:tcPr>
            <w:tcW w:w="958" w:type="dxa"/>
          </w:tcPr>
          <w:p w:rsidR="004D2A3B" w:rsidRPr="00FE756E" w:rsidRDefault="004D2A3B" w:rsidP="00590BC5">
            <w:pPr>
              <w:spacing w:after="0" w:line="360" w:lineRule="auto"/>
              <w:contextualSpacing/>
              <w:jc w:val="both"/>
              <w:outlineLvl w:val="0"/>
              <w:rPr>
                <w:rFonts w:ascii="Times New Roman" w:hAnsi="Times New Roman"/>
                <w:bCs/>
                <w:color w:val="FF0000"/>
                <w:sz w:val="28"/>
                <w:szCs w:val="28"/>
                <w:lang w:eastAsia="uk-UA"/>
              </w:rPr>
            </w:pPr>
            <w:r w:rsidRPr="00FE756E">
              <w:rPr>
                <w:rFonts w:ascii="Times New Roman" w:hAnsi="Times New Roman"/>
                <w:bCs/>
                <w:sz w:val="28"/>
                <w:szCs w:val="28"/>
                <w:lang w:eastAsia="uk-UA"/>
              </w:rPr>
              <w:t>3</w:t>
            </w:r>
            <w:r>
              <w:rPr>
                <w:rFonts w:ascii="Times New Roman" w:hAnsi="Times New Roman"/>
                <w:bCs/>
                <w:sz w:val="28"/>
                <w:szCs w:val="28"/>
                <w:lang w:eastAsia="uk-UA"/>
              </w:rPr>
              <w:t>7</w:t>
            </w:r>
          </w:p>
        </w:tc>
      </w:tr>
      <w:tr w:rsidR="004D2A3B" w:rsidRPr="00FE756E" w:rsidTr="00C2613B">
        <w:tc>
          <w:tcPr>
            <w:tcW w:w="8613" w:type="dxa"/>
          </w:tcPr>
          <w:p w:rsidR="004D2A3B" w:rsidRPr="00FE756E" w:rsidRDefault="004D2A3B" w:rsidP="00C2613B">
            <w:pPr>
              <w:spacing w:after="0" w:line="360" w:lineRule="auto"/>
              <w:ind w:firstLine="709"/>
              <w:contextualSpacing/>
              <w:jc w:val="both"/>
              <w:outlineLvl w:val="0"/>
              <w:rPr>
                <w:rFonts w:ascii="Times New Roman" w:hAnsi="Times New Roman"/>
                <w:b/>
                <w:bCs/>
                <w:color w:val="000000"/>
                <w:sz w:val="28"/>
                <w:szCs w:val="28"/>
                <w:lang w:eastAsia="uk-UA"/>
              </w:rPr>
            </w:pPr>
          </w:p>
        </w:tc>
        <w:tc>
          <w:tcPr>
            <w:tcW w:w="958" w:type="dxa"/>
          </w:tcPr>
          <w:p w:rsidR="004D2A3B" w:rsidRPr="00FE756E" w:rsidRDefault="004D2A3B" w:rsidP="00C2613B">
            <w:pPr>
              <w:spacing w:after="0" w:line="360" w:lineRule="auto"/>
              <w:ind w:firstLine="709"/>
              <w:contextualSpacing/>
              <w:jc w:val="both"/>
              <w:outlineLvl w:val="0"/>
              <w:rPr>
                <w:rFonts w:ascii="Times New Roman" w:hAnsi="Times New Roman"/>
                <w:bCs/>
                <w:color w:val="FF0000"/>
                <w:sz w:val="28"/>
                <w:szCs w:val="28"/>
                <w:lang w:eastAsia="uk-UA"/>
              </w:rPr>
            </w:pPr>
          </w:p>
        </w:tc>
      </w:tr>
      <w:tr w:rsidR="004D2A3B" w:rsidRPr="00FE756E" w:rsidTr="00C2613B">
        <w:tc>
          <w:tcPr>
            <w:tcW w:w="8613" w:type="dxa"/>
          </w:tcPr>
          <w:p w:rsidR="004D2A3B" w:rsidRPr="00FE756E" w:rsidRDefault="004D2A3B" w:rsidP="00C2613B">
            <w:pPr>
              <w:spacing w:after="0" w:line="360" w:lineRule="auto"/>
              <w:ind w:firstLine="709"/>
              <w:contextualSpacing/>
              <w:jc w:val="both"/>
              <w:outlineLvl w:val="0"/>
              <w:rPr>
                <w:rFonts w:ascii="Times New Roman" w:hAnsi="Times New Roman"/>
                <w:bCs/>
                <w:color w:val="000000"/>
                <w:sz w:val="28"/>
                <w:szCs w:val="28"/>
                <w:lang w:eastAsia="uk-UA"/>
              </w:rPr>
            </w:pPr>
            <w:r w:rsidRPr="00FE756E">
              <w:rPr>
                <w:rFonts w:ascii="Times New Roman" w:hAnsi="Times New Roman"/>
                <w:bCs/>
                <w:color w:val="000000"/>
                <w:sz w:val="28"/>
                <w:szCs w:val="28"/>
                <w:lang w:eastAsia="uk-UA"/>
              </w:rPr>
              <w:t xml:space="preserve">РОЗДІЛ 2. </w:t>
            </w:r>
            <w:r w:rsidRPr="00FE756E">
              <w:rPr>
                <w:rFonts w:ascii="Times New Roman" w:hAnsi="Times New Roman"/>
                <w:sz w:val="28"/>
                <w:szCs w:val="28"/>
              </w:rPr>
              <w:t>ОСОБЛИВОСТІ ХУДОЖНЬОГО</w:t>
            </w:r>
            <w:r w:rsidRPr="00FE756E">
              <w:rPr>
                <w:rFonts w:ascii="Times New Roman" w:hAnsi="Times New Roman"/>
                <w:sz w:val="28"/>
              </w:rPr>
              <w:t xml:space="preserve"> РОЗКРИТТЯ ТЕМИ ЕМІГРАЦІЇ В УКРАЇНСЬКІЙ ПРОЗІ КІНЦЯ ХІХ – ПОЧАТКУ ХХ СТ. </w:t>
            </w:r>
            <w:r w:rsidRPr="00FE756E">
              <w:rPr>
                <w:rFonts w:ascii="Times New Roman" w:hAnsi="Times New Roman"/>
                <w:bCs/>
                <w:color w:val="000000"/>
                <w:sz w:val="28"/>
                <w:szCs w:val="28"/>
                <w:lang w:eastAsia="uk-UA"/>
              </w:rPr>
              <w:t xml:space="preserve">………………………………………...…………… </w:t>
            </w:r>
          </w:p>
        </w:tc>
        <w:tc>
          <w:tcPr>
            <w:tcW w:w="958" w:type="dxa"/>
          </w:tcPr>
          <w:p w:rsidR="004D2A3B" w:rsidRPr="00FE756E" w:rsidRDefault="004D2A3B" w:rsidP="00C2613B">
            <w:pPr>
              <w:spacing w:after="0" w:line="360" w:lineRule="auto"/>
              <w:ind w:firstLine="709"/>
              <w:contextualSpacing/>
              <w:jc w:val="both"/>
              <w:outlineLvl w:val="0"/>
              <w:rPr>
                <w:rFonts w:ascii="Times New Roman" w:hAnsi="Times New Roman"/>
                <w:bCs/>
                <w:sz w:val="28"/>
                <w:szCs w:val="28"/>
                <w:lang w:eastAsia="uk-UA"/>
              </w:rPr>
            </w:pPr>
          </w:p>
          <w:p w:rsidR="004D2A3B" w:rsidRPr="00FE756E" w:rsidRDefault="004D2A3B" w:rsidP="00C2613B">
            <w:pPr>
              <w:spacing w:after="0" w:line="360" w:lineRule="auto"/>
              <w:ind w:firstLine="709"/>
              <w:contextualSpacing/>
              <w:jc w:val="both"/>
              <w:outlineLvl w:val="0"/>
              <w:rPr>
                <w:rFonts w:ascii="Times New Roman" w:hAnsi="Times New Roman"/>
                <w:bCs/>
                <w:sz w:val="28"/>
                <w:szCs w:val="28"/>
                <w:lang w:eastAsia="uk-UA"/>
              </w:rPr>
            </w:pPr>
          </w:p>
          <w:p w:rsidR="004D2A3B" w:rsidRPr="00FE756E" w:rsidRDefault="004D2A3B" w:rsidP="00C2613B">
            <w:pPr>
              <w:spacing w:after="0" w:line="360" w:lineRule="auto"/>
              <w:contextualSpacing/>
              <w:jc w:val="both"/>
              <w:outlineLvl w:val="0"/>
              <w:rPr>
                <w:rFonts w:ascii="Times New Roman" w:hAnsi="Times New Roman"/>
                <w:bCs/>
                <w:sz w:val="28"/>
                <w:szCs w:val="28"/>
                <w:lang w:eastAsia="uk-UA"/>
              </w:rPr>
            </w:pPr>
            <w:r>
              <w:rPr>
                <w:rFonts w:ascii="Times New Roman" w:hAnsi="Times New Roman"/>
                <w:bCs/>
                <w:sz w:val="28"/>
                <w:szCs w:val="28"/>
                <w:lang w:eastAsia="uk-UA"/>
              </w:rPr>
              <w:t>39</w:t>
            </w:r>
          </w:p>
        </w:tc>
      </w:tr>
      <w:tr w:rsidR="004D2A3B" w:rsidRPr="00FE756E" w:rsidTr="00C2613B">
        <w:tc>
          <w:tcPr>
            <w:tcW w:w="8613" w:type="dxa"/>
          </w:tcPr>
          <w:p w:rsidR="004D2A3B" w:rsidRPr="00FE756E" w:rsidRDefault="004D2A3B" w:rsidP="00590BC5">
            <w:pPr>
              <w:spacing w:after="0" w:line="360" w:lineRule="auto"/>
              <w:ind w:firstLine="709"/>
              <w:contextualSpacing/>
              <w:jc w:val="both"/>
              <w:outlineLvl w:val="0"/>
              <w:rPr>
                <w:rFonts w:ascii="Times New Roman" w:hAnsi="Times New Roman"/>
                <w:b/>
                <w:bCs/>
                <w:color w:val="000000"/>
                <w:sz w:val="28"/>
                <w:szCs w:val="28"/>
                <w:lang w:eastAsia="uk-UA"/>
              </w:rPr>
            </w:pPr>
            <w:r w:rsidRPr="00FE756E">
              <w:rPr>
                <w:rFonts w:ascii="Times New Roman" w:hAnsi="Times New Roman"/>
                <w:bCs/>
                <w:color w:val="000000"/>
                <w:sz w:val="28"/>
                <w:szCs w:val="28"/>
                <w:lang w:eastAsia="uk-UA"/>
              </w:rPr>
              <w:t>2.1. </w:t>
            </w:r>
            <w:r w:rsidRPr="00FE756E">
              <w:rPr>
                <w:rFonts w:ascii="Times New Roman" w:hAnsi="Times New Roman"/>
                <w:sz w:val="28"/>
              </w:rPr>
              <w:t xml:space="preserve">Художнє відображення процесу та наслідків еміграції українського селянства у прозі Т. Бордуляка..……………………..   </w:t>
            </w:r>
          </w:p>
        </w:tc>
        <w:tc>
          <w:tcPr>
            <w:tcW w:w="958" w:type="dxa"/>
          </w:tcPr>
          <w:p w:rsidR="004D2A3B" w:rsidRPr="00FE756E" w:rsidRDefault="004D2A3B" w:rsidP="00C2613B">
            <w:pPr>
              <w:spacing w:after="0" w:line="360" w:lineRule="auto"/>
              <w:ind w:firstLine="709"/>
              <w:contextualSpacing/>
              <w:jc w:val="both"/>
              <w:outlineLvl w:val="0"/>
              <w:rPr>
                <w:rFonts w:ascii="Times New Roman" w:hAnsi="Times New Roman"/>
                <w:bCs/>
                <w:sz w:val="28"/>
                <w:szCs w:val="28"/>
                <w:lang w:eastAsia="uk-UA"/>
              </w:rPr>
            </w:pPr>
          </w:p>
          <w:p w:rsidR="004D2A3B" w:rsidRPr="00FE756E" w:rsidRDefault="004D2A3B" w:rsidP="00C2613B">
            <w:pPr>
              <w:spacing w:after="0" w:line="360" w:lineRule="auto"/>
              <w:contextualSpacing/>
              <w:jc w:val="both"/>
              <w:outlineLvl w:val="0"/>
              <w:rPr>
                <w:rFonts w:ascii="Times New Roman" w:hAnsi="Times New Roman"/>
                <w:bCs/>
                <w:sz w:val="28"/>
                <w:szCs w:val="28"/>
                <w:lang w:eastAsia="uk-UA"/>
              </w:rPr>
            </w:pPr>
            <w:r>
              <w:rPr>
                <w:rFonts w:ascii="Times New Roman" w:hAnsi="Times New Roman"/>
                <w:bCs/>
                <w:sz w:val="28"/>
                <w:szCs w:val="28"/>
                <w:lang w:eastAsia="uk-UA"/>
              </w:rPr>
              <w:t>49</w:t>
            </w:r>
          </w:p>
        </w:tc>
      </w:tr>
      <w:tr w:rsidR="004D2A3B" w:rsidRPr="00FE756E" w:rsidTr="00C2613B">
        <w:tc>
          <w:tcPr>
            <w:tcW w:w="8613" w:type="dxa"/>
          </w:tcPr>
          <w:p w:rsidR="004D2A3B" w:rsidRPr="00FE756E" w:rsidRDefault="004D2A3B" w:rsidP="00C2613B">
            <w:pPr>
              <w:spacing w:line="360" w:lineRule="auto"/>
              <w:ind w:firstLine="709"/>
              <w:contextualSpacing/>
              <w:jc w:val="both"/>
              <w:rPr>
                <w:rFonts w:ascii="Times New Roman" w:hAnsi="Times New Roman"/>
                <w:sz w:val="28"/>
              </w:rPr>
            </w:pPr>
            <w:r w:rsidRPr="00FE756E">
              <w:rPr>
                <w:rFonts w:ascii="Times New Roman" w:hAnsi="Times New Roman"/>
                <w:bCs/>
                <w:color w:val="000000"/>
                <w:sz w:val="28"/>
                <w:szCs w:val="28"/>
                <w:lang w:eastAsia="uk-UA"/>
              </w:rPr>
              <w:t>2.2. </w:t>
            </w:r>
            <w:r w:rsidRPr="00FE756E">
              <w:rPr>
                <w:rFonts w:ascii="Times New Roman" w:hAnsi="Times New Roman"/>
                <w:sz w:val="28"/>
              </w:rPr>
              <w:t>Своєрідність розкриття теми еміграції в новелістиці В. Стефаника та Степана Васильченка………………………………….</w:t>
            </w:r>
            <w:r w:rsidRPr="00FE756E">
              <w:rPr>
                <w:rFonts w:ascii="Times New Roman" w:hAnsi="Times New Roman"/>
                <w:bCs/>
                <w:color w:val="000000"/>
                <w:sz w:val="28"/>
                <w:szCs w:val="28"/>
                <w:lang w:eastAsia="uk-UA"/>
              </w:rPr>
              <w:t>.</w:t>
            </w:r>
          </w:p>
        </w:tc>
        <w:tc>
          <w:tcPr>
            <w:tcW w:w="958" w:type="dxa"/>
          </w:tcPr>
          <w:p w:rsidR="004D2A3B" w:rsidRPr="00FE756E" w:rsidRDefault="004D2A3B" w:rsidP="00C2613B">
            <w:pPr>
              <w:spacing w:after="0" w:line="360" w:lineRule="auto"/>
              <w:ind w:firstLine="709"/>
              <w:contextualSpacing/>
              <w:jc w:val="both"/>
              <w:outlineLvl w:val="0"/>
              <w:rPr>
                <w:rFonts w:ascii="Times New Roman" w:hAnsi="Times New Roman"/>
                <w:bCs/>
                <w:color w:val="FF0000"/>
                <w:sz w:val="28"/>
                <w:szCs w:val="28"/>
                <w:lang w:eastAsia="uk-UA"/>
              </w:rPr>
            </w:pPr>
          </w:p>
          <w:p w:rsidR="004D2A3B" w:rsidRPr="00FE756E" w:rsidRDefault="004D2A3B" w:rsidP="00C2613B">
            <w:pPr>
              <w:spacing w:after="0" w:line="360" w:lineRule="auto"/>
              <w:contextualSpacing/>
              <w:jc w:val="both"/>
              <w:outlineLvl w:val="0"/>
              <w:rPr>
                <w:rFonts w:ascii="Times New Roman" w:hAnsi="Times New Roman"/>
                <w:bCs/>
                <w:color w:val="FF0000"/>
                <w:sz w:val="28"/>
                <w:szCs w:val="28"/>
                <w:lang w:eastAsia="uk-UA"/>
              </w:rPr>
            </w:pPr>
            <w:r w:rsidRPr="00FE756E">
              <w:rPr>
                <w:rFonts w:ascii="Times New Roman" w:hAnsi="Times New Roman"/>
                <w:bCs/>
                <w:sz w:val="28"/>
                <w:szCs w:val="28"/>
                <w:lang w:eastAsia="uk-UA"/>
              </w:rPr>
              <w:t>5</w:t>
            </w:r>
            <w:r>
              <w:rPr>
                <w:rFonts w:ascii="Times New Roman" w:hAnsi="Times New Roman"/>
                <w:bCs/>
                <w:sz w:val="28"/>
                <w:szCs w:val="28"/>
                <w:lang w:eastAsia="uk-UA"/>
              </w:rPr>
              <w:t>9</w:t>
            </w:r>
          </w:p>
        </w:tc>
      </w:tr>
      <w:tr w:rsidR="004D2A3B" w:rsidRPr="00FE756E" w:rsidTr="00C2613B">
        <w:tc>
          <w:tcPr>
            <w:tcW w:w="8613" w:type="dxa"/>
          </w:tcPr>
          <w:p w:rsidR="004D2A3B" w:rsidRPr="00FE756E" w:rsidRDefault="004D2A3B" w:rsidP="00C2613B">
            <w:pPr>
              <w:spacing w:line="360" w:lineRule="auto"/>
              <w:ind w:firstLine="709"/>
              <w:contextualSpacing/>
              <w:rPr>
                <w:rFonts w:ascii="Times New Roman" w:hAnsi="Times New Roman"/>
                <w:sz w:val="28"/>
              </w:rPr>
            </w:pPr>
            <w:r w:rsidRPr="00FE756E">
              <w:rPr>
                <w:rFonts w:ascii="Times New Roman" w:hAnsi="Times New Roman"/>
                <w:bCs/>
                <w:color w:val="000000"/>
                <w:sz w:val="28"/>
                <w:szCs w:val="28"/>
                <w:lang w:eastAsia="uk-UA"/>
              </w:rPr>
              <w:t xml:space="preserve">2.3. </w:t>
            </w:r>
            <w:r w:rsidRPr="00FE756E">
              <w:rPr>
                <w:rFonts w:ascii="Times New Roman" w:hAnsi="Times New Roman"/>
                <w:sz w:val="28"/>
              </w:rPr>
              <w:t>Трагедія персонажа-емігранта у творчості Осипа Маковея та Богдана Лепкого…………………</w:t>
            </w:r>
            <w:r w:rsidRPr="00FE756E">
              <w:rPr>
                <w:rFonts w:ascii="Times New Roman" w:hAnsi="Times New Roman"/>
                <w:sz w:val="28"/>
                <w:lang w:val="ru-RU"/>
              </w:rPr>
              <w:t>..</w:t>
            </w:r>
            <w:r w:rsidRPr="00FE756E">
              <w:rPr>
                <w:rFonts w:ascii="Times New Roman" w:hAnsi="Times New Roman"/>
                <w:sz w:val="28"/>
              </w:rPr>
              <w:t>…………………….</w:t>
            </w:r>
            <w:r w:rsidRPr="00FE756E">
              <w:rPr>
                <w:rFonts w:ascii="Times New Roman" w:hAnsi="Times New Roman"/>
                <w:bCs/>
                <w:color w:val="000000"/>
                <w:sz w:val="28"/>
                <w:szCs w:val="28"/>
                <w:lang w:eastAsia="uk-UA"/>
              </w:rPr>
              <w:t>……………...</w:t>
            </w:r>
          </w:p>
        </w:tc>
        <w:tc>
          <w:tcPr>
            <w:tcW w:w="958" w:type="dxa"/>
          </w:tcPr>
          <w:p w:rsidR="004D2A3B" w:rsidRPr="00FE756E" w:rsidRDefault="004D2A3B" w:rsidP="00C2613B">
            <w:pPr>
              <w:spacing w:after="0" w:line="360" w:lineRule="auto"/>
              <w:ind w:firstLine="709"/>
              <w:contextualSpacing/>
              <w:jc w:val="both"/>
              <w:outlineLvl w:val="0"/>
              <w:rPr>
                <w:rFonts w:ascii="Times New Roman" w:hAnsi="Times New Roman"/>
                <w:bCs/>
                <w:color w:val="FF0000"/>
                <w:sz w:val="28"/>
                <w:szCs w:val="28"/>
                <w:lang w:eastAsia="uk-UA"/>
              </w:rPr>
            </w:pPr>
          </w:p>
          <w:p w:rsidR="004D2A3B" w:rsidRPr="00FE756E" w:rsidRDefault="004D2A3B" w:rsidP="00FE756E">
            <w:pPr>
              <w:spacing w:after="0" w:line="360" w:lineRule="auto"/>
              <w:contextualSpacing/>
              <w:jc w:val="both"/>
              <w:outlineLvl w:val="0"/>
              <w:rPr>
                <w:rFonts w:ascii="Times New Roman" w:hAnsi="Times New Roman"/>
                <w:bCs/>
                <w:color w:val="FF0000"/>
                <w:sz w:val="28"/>
                <w:szCs w:val="28"/>
                <w:lang w:eastAsia="uk-UA"/>
              </w:rPr>
            </w:pPr>
            <w:r w:rsidRPr="00FE756E">
              <w:rPr>
                <w:rFonts w:ascii="Times New Roman" w:hAnsi="Times New Roman"/>
                <w:bCs/>
                <w:sz w:val="28"/>
                <w:szCs w:val="28"/>
                <w:lang w:eastAsia="uk-UA"/>
              </w:rPr>
              <w:t>59</w:t>
            </w:r>
          </w:p>
        </w:tc>
      </w:tr>
      <w:tr w:rsidR="004D2A3B" w:rsidRPr="00FE756E" w:rsidTr="00C2613B">
        <w:tc>
          <w:tcPr>
            <w:tcW w:w="8613" w:type="dxa"/>
          </w:tcPr>
          <w:p w:rsidR="004D2A3B" w:rsidRPr="00FE756E" w:rsidRDefault="004D2A3B" w:rsidP="00C2613B">
            <w:pPr>
              <w:spacing w:after="0" w:line="360" w:lineRule="auto"/>
              <w:ind w:firstLine="709"/>
              <w:contextualSpacing/>
              <w:jc w:val="both"/>
              <w:outlineLvl w:val="0"/>
              <w:rPr>
                <w:rFonts w:ascii="Times New Roman" w:hAnsi="Times New Roman"/>
                <w:bCs/>
                <w:color w:val="000000"/>
                <w:sz w:val="28"/>
                <w:szCs w:val="28"/>
                <w:lang w:eastAsia="uk-UA"/>
              </w:rPr>
            </w:pPr>
            <w:r w:rsidRPr="00FE756E">
              <w:rPr>
                <w:rFonts w:ascii="Times New Roman" w:hAnsi="Times New Roman"/>
                <w:bCs/>
                <w:color w:val="000000"/>
                <w:sz w:val="28"/>
                <w:szCs w:val="28"/>
                <w:lang w:eastAsia="uk-UA"/>
              </w:rPr>
              <w:t>Висновки до розділу 2………………………………………</w:t>
            </w:r>
            <w:r w:rsidRPr="00FE756E">
              <w:rPr>
                <w:rFonts w:ascii="Times New Roman" w:hAnsi="Times New Roman"/>
                <w:bCs/>
                <w:color w:val="000000"/>
                <w:sz w:val="28"/>
                <w:szCs w:val="28"/>
                <w:lang w:val="ru-RU" w:eastAsia="uk-UA"/>
              </w:rPr>
              <w:t>…..</w:t>
            </w:r>
            <w:r w:rsidRPr="00FE756E">
              <w:rPr>
                <w:rFonts w:ascii="Times New Roman" w:hAnsi="Times New Roman"/>
                <w:bCs/>
                <w:color w:val="000000"/>
                <w:sz w:val="28"/>
                <w:szCs w:val="28"/>
                <w:lang w:eastAsia="uk-UA"/>
              </w:rPr>
              <w:t>..</w:t>
            </w:r>
          </w:p>
        </w:tc>
        <w:tc>
          <w:tcPr>
            <w:tcW w:w="958" w:type="dxa"/>
          </w:tcPr>
          <w:p w:rsidR="004D2A3B" w:rsidRPr="00FE756E" w:rsidRDefault="004D2A3B" w:rsidP="00C2613B">
            <w:pPr>
              <w:spacing w:after="0" w:line="360" w:lineRule="auto"/>
              <w:contextualSpacing/>
              <w:jc w:val="both"/>
              <w:outlineLvl w:val="0"/>
              <w:rPr>
                <w:rFonts w:ascii="Times New Roman" w:hAnsi="Times New Roman"/>
                <w:bCs/>
                <w:color w:val="FF0000"/>
                <w:sz w:val="28"/>
                <w:szCs w:val="28"/>
                <w:lang w:eastAsia="uk-UA"/>
              </w:rPr>
            </w:pPr>
            <w:r>
              <w:rPr>
                <w:rFonts w:ascii="Times New Roman" w:hAnsi="Times New Roman"/>
                <w:bCs/>
                <w:sz w:val="28"/>
                <w:szCs w:val="28"/>
                <w:lang w:eastAsia="uk-UA"/>
              </w:rPr>
              <w:t>66</w:t>
            </w:r>
          </w:p>
        </w:tc>
      </w:tr>
      <w:tr w:rsidR="004D2A3B" w:rsidRPr="00FE756E" w:rsidTr="00C2613B">
        <w:tc>
          <w:tcPr>
            <w:tcW w:w="8613" w:type="dxa"/>
          </w:tcPr>
          <w:p w:rsidR="004D2A3B" w:rsidRPr="00FE756E" w:rsidRDefault="004D2A3B" w:rsidP="00C2613B">
            <w:pPr>
              <w:spacing w:after="0" w:line="360" w:lineRule="auto"/>
              <w:ind w:firstLine="709"/>
              <w:contextualSpacing/>
              <w:jc w:val="both"/>
              <w:outlineLvl w:val="0"/>
              <w:rPr>
                <w:rFonts w:ascii="Times New Roman" w:hAnsi="Times New Roman"/>
                <w:b/>
                <w:bCs/>
                <w:color w:val="000000"/>
                <w:sz w:val="28"/>
                <w:szCs w:val="28"/>
                <w:lang w:eastAsia="uk-UA"/>
              </w:rPr>
            </w:pPr>
          </w:p>
        </w:tc>
        <w:tc>
          <w:tcPr>
            <w:tcW w:w="958" w:type="dxa"/>
          </w:tcPr>
          <w:p w:rsidR="004D2A3B" w:rsidRPr="00FE756E" w:rsidRDefault="004D2A3B" w:rsidP="00C2613B">
            <w:pPr>
              <w:spacing w:after="0" w:line="360" w:lineRule="auto"/>
              <w:ind w:firstLine="709"/>
              <w:contextualSpacing/>
              <w:jc w:val="both"/>
              <w:outlineLvl w:val="0"/>
              <w:rPr>
                <w:rFonts w:ascii="Times New Roman" w:hAnsi="Times New Roman"/>
                <w:bCs/>
                <w:color w:val="FF0000"/>
                <w:sz w:val="28"/>
                <w:szCs w:val="28"/>
                <w:lang w:eastAsia="uk-UA"/>
              </w:rPr>
            </w:pPr>
          </w:p>
        </w:tc>
      </w:tr>
      <w:tr w:rsidR="004D2A3B" w:rsidRPr="00FE756E" w:rsidTr="00C2613B">
        <w:tc>
          <w:tcPr>
            <w:tcW w:w="8613" w:type="dxa"/>
          </w:tcPr>
          <w:p w:rsidR="004D2A3B" w:rsidRPr="00FE756E" w:rsidRDefault="004D2A3B" w:rsidP="00C2613B">
            <w:pPr>
              <w:spacing w:after="0" w:line="360" w:lineRule="auto"/>
              <w:ind w:firstLine="709"/>
              <w:contextualSpacing/>
              <w:jc w:val="both"/>
              <w:outlineLvl w:val="0"/>
              <w:rPr>
                <w:rFonts w:ascii="Times New Roman" w:hAnsi="Times New Roman"/>
                <w:bCs/>
                <w:color w:val="000000"/>
                <w:sz w:val="28"/>
                <w:szCs w:val="28"/>
                <w:lang w:eastAsia="uk-UA"/>
              </w:rPr>
            </w:pPr>
            <w:r w:rsidRPr="00FE756E">
              <w:rPr>
                <w:rFonts w:ascii="Times New Roman" w:hAnsi="Times New Roman"/>
                <w:bCs/>
                <w:color w:val="000000"/>
                <w:sz w:val="28"/>
                <w:szCs w:val="28"/>
                <w:lang w:eastAsia="uk-UA"/>
              </w:rPr>
              <w:t xml:space="preserve">РОЗДІЛ 3. </w:t>
            </w:r>
            <w:r w:rsidRPr="00FE756E">
              <w:rPr>
                <w:rFonts w:ascii="Times New Roman" w:hAnsi="Times New Roman"/>
                <w:color w:val="191919"/>
                <w:sz w:val="28"/>
                <w:szCs w:val="28"/>
              </w:rPr>
              <w:t>МЕТОДИКА ВИВЧЕННЯ ПРОЗИ НА ТЕМУ ЕМІГРАЦІЇ НА УРОКАХ УКРАЇНСЬКОЇ ЛІТЕРАТУРИ ТА В ПОЗАКЛАСНІЙ РОБОТІ В ЗАГАЛЬНООСВІТНІЙ ШКОЛІ</w:t>
            </w:r>
            <w:r w:rsidRPr="00FE756E">
              <w:rPr>
                <w:rFonts w:ascii="Times New Roman" w:hAnsi="Times New Roman"/>
                <w:bCs/>
                <w:color w:val="000000"/>
                <w:sz w:val="28"/>
                <w:szCs w:val="28"/>
                <w:lang w:eastAsia="uk-UA"/>
              </w:rPr>
              <w:t>…………</w:t>
            </w:r>
          </w:p>
        </w:tc>
        <w:tc>
          <w:tcPr>
            <w:tcW w:w="958" w:type="dxa"/>
          </w:tcPr>
          <w:p w:rsidR="004D2A3B" w:rsidRPr="00FE756E" w:rsidRDefault="004D2A3B" w:rsidP="00C2613B">
            <w:pPr>
              <w:spacing w:after="0" w:line="360" w:lineRule="auto"/>
              <w:ind w:firstLine="709"/>
              <w:contextualSpacing/>
              <w:jc w:val="both"/>
              <w:outlineLvl w:val="0"/>
              <w:rPr>
                <w:rFonts w:ascii="Times New Roman" w:hAnsi="Times New Roman"/>
                <w:bCs/>
                <w:color w:val="FF0000"/>
                <w:sz w:val="28"/>
                <w:szCs w:val="28"/>
                <w:lang w:eastAsia="uk-UA"/>
              </w:rPr>
            </w:pPr>
          </w:p>
          <w:p w:rsidR="004D2A3B" w:rsidRPr="00FE756E" w:rsidRDefault="004D2A3B" w:rsidP="00C2613B">
            <w:pPr>
              <w:spacing w:after="0" w:line="360" w:lineRule="auto"/>
              <w:ind w:firstLine="709"/>
              <w:contextualSpacing/>
              <w:jc w:val="both"/>
              <w:outlineLvl w:val="0"/>
              <w:rPr>
                <w:rFonts w:ascii="Times New Roman" w:hAnsi="Times New Roman"/>
                <w:bCs/>
                <w:color w:val="FF0000"/>
                <w:sz w:val="28"/>
                <w:szCs w:val="28"/>
                <w:lang w:eastAsia="uk-UA"/>
              </w:rPr>
            </w:pPr>
          </w:p>
          <w:p w:rsidR="004D2A3B" w:rsidRPr="00FE756E" w:rsidRDefault="004D2A3B" w:rsidP="00C2613B">
            <w:pPr>
              <w:spacing w:after="0" w:line="360" w:lineRule="auto"/>
              <w:contextualSpacing/>
              <w:jc w:val="both"/>
              <w:outlineLvl w:val="0"/>
              <w:rPr>
                <w:rFonts w:ascii="Times New Roman" w:hAnsi="Times New Roman"/>
                <w:bCs/>
                <w:color w:val="FF0000"/>
                <w:sz w:val="28"/>
                <w:szCs w:val="28"/>
                <w:lang w:eastAsia="uk-UA"/>
              </w:rPr>
            </w:pPr>
            <w:r>
              <w:rPr>
                <w:rFonts w:ascii="Times New Roman" w:hAnsi="Times New Roman"/>
                <w:bCs/>
                <w:sz w:val="28"/>
                <w:szCs w:val="28"/>
                <w:lang w:eastAsia="uk-UA"/>
              </w:rPr>
              <w:t>69</w:t>
            </w:r>
          </w:p>
        </w:tc>
      </w:tr>
      <w:tr w:rsidR="004D2A3B" w:rsidRPr="00FE756E" w:rsidTr="00C2613B">
        <w:tc>
          <w:tcPr>
            <w:tcW w:w="8613" w:type="dxa"/>
          </w:tcPr>
          <w:p w:rsidR="004D2A3B" w:rsidRPr="00FE756E" w:rsidRDefault="004D2A3B" w:rsidP="00C2613B">
            <w:pPr>
              <w:spacing w:line="360" w:lineRule="auto"/>
              <w:ind w:left="567" w:right="-144"/>
              <w:contextualSpacing/>
              <w:jc w:val="both"/>
              <w:rPr>
                <w:rFonts w:ascii="Times New Roman" w:hAnsi="Times New Roman"/>
                <w:color w:val="191919"/>
                <w:sz w:val="28"/>
                <w:szCs w:val="28"/>
              </w:rPr>
            </w:pPr>
            <w:r w:rsidRPr="00FE756E">
              <w:rPr>
                <w:rFonts w:ascii="Times New Roman" w:hAnsi="Times New Roman"/>
                <w:bCs/>
                <w:color w:val="000000"/>
                <w:sz w:val="28"/>
                <w:szCs w:val="28"/>
                <w:lang w:eastAsia="uk-UA"/>
              </w:rPr>
              <w:t xml:space="preserve">3.1. </w:t>
            </w:r>
            <w:r w:rsidRPr="00FE756E">
              <w:rPr>
                <w:rFonts w:ascii="Times New Roman" w:hAnsi="Times New Roman"/>
                <w:color w:val="191919"/>
                <w:sz w:val="28"/>
                <w:szCs w:val="28"/>
              </w:rPr>
              <w:t>Аналіз шкільних програм, підручників та навчально-методичних посібників в аспекті досліджуваної проблеми…..</w:t>
            </w:r>
            <w:r w:rsidRPr="00FE756E">
              <w:rPr>
                <w:rFonts w:ascii="Times New Roman" w:hAnsi="Times New Roman"/>
                <w:bCs/>
                <w:color w:val="000000"/>
                <w:sz w:val="28"/>
                <w:szCs w:val="28"/>
                <w:lang w:eastAsia="uk-UA"/>
              </w:rPr>
              <w:t>……</w:t>
            </w:r>
          </w:p>
        </w:tc>
        <w:tc>
          <w:tcPr>
            <w:tcW w:w="958" w:type="dxa"/>
          </w:tcPr>
          <w:p w:rsidR="004D2A3B" w:rsidRPr="00FE756E" w:rsidRDefault="004D2A3B" w:rsidP="00C2613B">
            <w:pPr>
              <w:spacing w:after="0" w:line="360" w:lineRule="auto"/>
              <w:contextualSpacing/>
              <w:jc w:val="both"/>
              <w:outlineLvl w:val="0"/>
              <w:rPr>
                <w:rFonts w:ascii="Times New Roman" w:hAnsi="Times New Roman"/>
                <w:bCs/>
                <w:color w:val="FF0000"/>
                <w:sz w:val="28"/>
                <w:szCs w:val="28"/>
                <w:lang w:val="ru-RU" w:eastAsia="uk-UA"/>
              </w:rPr>
            </w:pPr>
            <w:r>
              <w:rPr>
                <w:rFonts w:ascii="Times New Roman" w:hAnsi="Times New Roman"/>
                <w:bCs/>
                <w:sz w:val="28"/>
                <w:szCs w:val="28"/>
                <w:lang w:val="ru-RU" w:eastAsia="uk-UA"/>
              </w:rPr>
              <w:t>69</w:t>
            </w:r>
          </w:p>
        </w:tc>
      </w:tr>
      <w:tr w:rsidR="004D2A3B" w:rsidRPr="00FE756E" w:rsidTr="00C2613B">
        <w:tc>
          <w:tcPr>
            <w:tcW w:w="8613" w:type="dxa"/>
          </w:tcPr>
          <w:p w:rsidR="004D2A3B" w:rsidRPr="00FE756E" w:rsidRDefault="004D2A3B" w:rsidP="00C2613B">
            <w:pPr>
              <w:spacing w:line="360" w:lineRule="auto"/>
              <w:ind w:firstLine="709"/>
              <w:contextualSpacing/>
              <w:jc w:val="both"/>
              <w:rPr>
                <w:rFonts w:ascii="Times New Roman" w:hAnsi="Times New Roman"/>
                <w:b/>
                <w:sz w:val="28"/>
                <w:szCs w:val="28"/>
                <w:lang w:val="ru-RU"/>
              </w:rPr>
            </w:pPr>
            <w:r w:rsidRPr="00FE756E">
              <w:rPr>
                <w:rFonts w:ascii="Times New Roman" w:hAnsi="Times New Roman"/>
                <w:bCs/>
                <w:color w:val="000000"/>
                <w:sz w:val="28"/>
                <w:szCs w:val="28"/>
                <w:lang w:eastAsia="uk-UA"/>
              </w:rPr>
              <w:t>3.2.</w:t>
            </w:r>
            <w:r w:rsidRPr="00FE756E">
              <w:rPr>
                <w:rFonts w:ascii="Times New Roman" w:hAnsi="Times New Roman"/>
                <w:color w:val="000000"/>
                <w:sz w:val="28"/>
                <w:szCs w:val="28"/>
                <w:lang w:eastAsia="uk-UA"/>
              </w:rPr>
              <w:t xml:space="preserve"> </w:t>
            </w:r>
            <w:r w:rsidRPr="00FE756E">
              <w:rPr>
                <w:rFonts w:ascii="Times New Roman" w:hAnsi="Times New Roman"/>
                <w:sz w:val="28"/>
                <w:szCs w:val="28"/>
              </w:rPr>
              <w:t>Методичні рекомендації щодо вивчення прози на тему еміграції на уроках української літератури та в позакласній роботі в старшій школі</w:t>
            </w:r>
            <w:r w:rsidRPr="00FE756E">
              <w:rPr>
                <w:rFonts w:ascii="Times New Roman" w:hAnsi="Times New Roman"/>
                <w:color w:val="191919"/>
                <w:sz w:val="28"/>
                <w:szCs w:val="28"/>
              </w:rPr>
              <w:t>…………………</w:t>
            </w:r>
            <w:r w:rsidRPr="00FE756E">
              <w:rPr>
                <w:rFonts w:ascii="Times New Roman" w:hAnsi="Times New Roman"/>
                <w:color w:val="191919"/>
                <w:sz w:val="28"/>
                <w:szCs w:val="28"/>
                <w:lang w:val="ru-RU"/>
              </w:rPr>
              <w:t>……………………</w:t>
            </w:r>
            <w:r w:rsidRPr="00FE756E">
              <w:rPr>
                <w:rFonts w:ascii="Times New Roman" w:hAnsi="Times New Roman"/>
                <w:color w:val="191919"/>
                <w:sz w:val="28"/>
                <w:szCs w:val="28"/>
              </w:rPr>
              <w:t>………</w:t>
            </w:r>
            <w:r w:rsidRPr="00FE756E">
              <w:rPr>
                <w:rFonts w:ascii="Times New Roman" w:hAnsi="Times New Roman"/>
                <w:color w:val="191919"/>
                <w:sz w:val="28"/>
                <w:szCs w:val="28"/>
                <w:lang w:val="ru-RU"/>
              </w:rPr>
              <w:t>……………</w:t>
            </w:r>
          </w:p>
        </w:tc>
        <w:tc>
          <w:tcPr>
            <w:tcW w:w="958" w:type="dxa"/>
          </w:tcPr>
          <w:p w:rsidR="004D2A3B" w:rsidRPr="00FE756E" w:rsidRDefault="004D2A3B" w:rsidP="00C2613B">
            <w:pPr>
              <w:spacing w:after="0" w:line="360" w:lineRule="auto"/>
              <w:ind w:firstLine="709"/>
              <w:contextualSpacing/>
              <w:jc w:val="both"/>
              <w:outlineLvl w:val="0"/>
              <w:rPr>
                <w:rFonts w:ascii="Times New Roman" w:hAnsi="Times New Roman"/>
                <w:bCs/>
                <w:color w:val="000000"/>
                <w:sz w:val="28"/>
                <w:szCs w:val="28"/>
                <w:lang w:val="ru-RU" w:eastAsia="uk-UA"/>
              </w:rPr>
            </w:pPr>
          </w:p>
          <w:p w:rsidR="004D2A3B" w:rsidRDefault="004D2A3B" w:rsidP="005C4193">
            <w:pPr>
              <w:spacing w:after="0" w:line="360" w:lineRule="auto"/>
              <w:contextualSpacing/>
              <w:jc w:val="both"/>
              <w:outlineLvl w:val="0"/>
              <w:rPr>
                <w:rFonts w:ascii="Times New Roman" w:hAnsi="Times New Roman"/>
                <w:bCs/>
                <w:color w:val="000000"/>
                <w:sz w:val="28"/>
                <w:szCs w:val="28"/>
                <w:lang w:val="ru-RU" w:eastAsia="uk-UA"/>
              </w:rPr>
            </w:pPr>
          </w:p>
          <w:p w:rsidR="004D2A3B" w:rsidRPr="00FE756E" w:rsidRDefault="004D2A3B" w:rsidP="005C4193">
            <w:pPr>
              <w:spacing w:after="0" w:line="360" w:lineRule="auto"/>
              <w:contextualSpacing/>
              <w:jc w:val="both"/>
              <w:outlineLvl w:val="0"/>
              <w:rPr>
                <w:rFonts w:ascii="Times New Roman" w:hAnsi="Times New Roman"/>
                <w:bCs/>
                <w:color w:val="000000"/>
                <w:sz w:val="28"/>
                <w:szCs w:val="28"/>
                <w:lang w:val="ru-RU" w:eastAsia="uk-UA"/>
              </w:rPr>
            </w:pPr>
            <w:r>
              <w:rPr>
                <w:rFonts w:ascii="Times New Roman" w:hAnsi="Times New Roman"/>
                <w:bCs/>
                <w:color w:val="000000"/>
                <w:sz w:val="28"/>
                <w:szCs w:val="28"/>
                <w:lang w:val="ru-RU" w:eastAsia="uk-UA"/>
              </w:rPr>
              <w:t>80</w:t>
            </w:r>
          </w:p>
        </w:tc>
      </w:tr>
      <w:tr w:rsidR="004D2A3B" w:rsidRPr="00FE756E" w:rsidTr="00C2613B">
        <w:tc>
          <w:tcPr>
            <w:tcW w:w="8613" w:type="dxa"/>
          </w:tcPr>
          <w:p w:rsidR="004D2A3B" w:rsidRPr="00FE756E" w:rsidRDefault="004D2A3B" w:rsidP="00C2613B">
            <w:pPr>
              <w:spacing w:after="0" w:line="360" w:lineRule="auto"/>
              <w:ind w:firstLine="709"/>
              <w:contextualSpacing/>
              <w:jc w:val="both"/>
              <w:outlineLvl w:val="0"/>
              <w:rPr>
                <w:rFonts w:ascii="Times New Roman" w:hAnsi="Times New Roman"/>
                <w:bCs/>
                <w:color w:val="000000"/>
                <w:sz w:val="28"/>
                <w:szCs w:val="28"/>
                <w:lang w:val="ru-RU" w:eastAsia="uk-UA"/>
              </w:rPr>
            </w:pPr>
            <w:r w:rsidRPr="00FE756E">
              <w:rPr>
                <w:rFonts w:ascii="Times New Roman" w:hAnsi="Times New Roman"/>
                <w:bCs/>
                <w:color w:val="000000"/>
                <w:sz w:val="28"/>
                <w:szCs w:val="28"/>
                <w:lang w:eastAsia="uk-UA"/>
              </w:rPr>
              <w:t>Висновки до розділу 3………………</w:t>
            </w:r>
            <w:r w:rsidRPr="00FE756E">
              <w:rPr>
                <w:rFonts w:ascii="Times New Roman" w:hAnsi="Times New Roman"/>
                <w:bCs/>
                <w:color w:val="000000"/>
                <w:sz w:val="28"/>
                <w:szCs w:val="28"/>
                <w:lang w:val="ru-RU" w:eastAsia="uk-UA"/>
              </w:rPr>
              <w:t>………………</w:t>
            </w:r>
            <w:r w:rsidRPr="00FE756E">
              <w:rPr>
                <w:rFonts w:ascii="Times New Roman" w:hAnsi="Times New Roman"/>
                <w:bCs/>
                <w:color w:val="000000"/>
                <w:sz w:val="28"/>
                <w:szCs w:val="28"/>
                <w:lang w:eastAsia="uk-UA"/>
              </w:rPr>
              <w:t>…....</w:t>
            </w:r>
            <w:r>
              <w:rPr>
                <w:rFonts w:ascii="Times New Roman" w:hAnsi="Times New Roman"/>
                <w:bCs/>
                <w:color w:val="000000"/>
                <w:sz w:val="28"/>
                <w:szCs w:val="28"/>
                <w:lang w:val="ru-RU" w:eastAsia="uk-UA"/>
              </w:rPr>
              <w:t>......</w:t>
            </w:r>
            <w:r w:rsidRPr="00FE756E">
              <w:rPr>
                <w:rFonts w:ascii="Times New Roman" w:hAnsi="Times New Roman"/>
                <w:bCs/>
                <w:color w:val="000000"/>
                <w:sz w:val="28"/>
                <w:szCs w:val="28"/>
                <w:lang w:val="ru-RU" w:eastAsia="uk-UA"/>
              </w:rPr>
              <w:t>.......</w:t>
            </w:r>
          </w:p>
        </w:tc>
        <w:tc>
          <w:tcPr>
            <w:tcW w:w="958" w:type="dxa"/>
          </w:tcPr>
          <w:p w:rsidR="004D2A3B" w:rsidRPr="00FE756E" w:rsidRDefault="004D2A3B" w:rsidP="00BF675D">
            <w:pPr>
              <w:spacing w:after="0" w:line="360" w:lineRule="auto"/>
              <w:contextualSpacing/>
              <w:jc w:val="both"/>
              <w:outlineLvl w:val="0"/>
              <w:rPr>
                <w:rFonts w:ascii="Times New Roman" w:hAnsi="Times New Roman"/>
                <w:bCs/>
                <w:color w:val="000000"/>
                <w:sz w:val="28"/>
                <w:szCs w:val="28"/>
                <w:lang w:val="ru-RU" w:eastAsia="uk-UA"/>
              </w:rPr>
            </w:pPr>
            <w:r>
              <w:rPr>
                <w:rFonts w:ascii="Times New Roman" w:hAnsi="Times New Roman"/>
                <w:bCs/>
                <w:color w:val="000000"/>
                <w:sz w:val="28"/>
                <w:szCs w:val="28"/>
                <w:lang w:eastAsia="uk-UA"/>
              </w:rPr>
              <w:t>92</w:t>
            </w:r>
          </w:p>
        </w:tc>
      </w:tr>
      <w:tr w:rsidR="004D2A3B" w:rsidRPr="00FE756E" w:rsidTr="00C2613B">
        <w:tc>
          <w:tcPr>
            <w:tcW w:w="8613" w:type="dxa"/>
          </w:tcPr>
          <w:p w:rsidR="004D2A3B" w:rsidRPr="00FE756E" w:rsidRDefault="004D2A3B" w:rsidP="00C2613B">
            <w:pPr>
              <w:tabs>
                <w:tab w:val="left" w:pos="2228"/>
              </w:tabs>
              <w:spacing w:after="0" w:line="360" w:lineRule="auto"/>
              <w:ind w:firstLine="709"/>
              <w:contextualSpacing/>
              <w:jc w:val="both"/>
              <w:outlineLvl w:val="0"/>
              <w:rPr>
                <w:rFonts w:ascii="Times New Roman" w:hAnsi="Times New Roman"/>
                <w:bCs/>
                <w:color w:val="000000"/>
                <w:sz w:val="28"/>
                <w:szCs w:val="28"/>
                <w:lang w:eastAsia="uk-UA"/>
              </w:rPr>
            </w:pPr>
          </w:p>
          <w:p w:rsidR="004D2A3B" w:rsidRPr="00FE756E" w:rsidRDefault="004D2A3B" w:rsidP="00C2613B">
            <w:pPr>
              <w:tabs>
                <w:tab w:val="left" w:pos="2228"/>
              </w:tabs>
              <w:spacing w:after="0" w:line="360" w:lineRule="auto"/>
              <w:ind w:firstLine="709"/>
              <w:contextualSpacing/>
              <w:jc w:val="both"/>
              <w:outlineLvl w:val="0"/>
              <w:rPr>
                <w:rFonts w:ascii="Times New Roman" w:hAnsi="Times New Roman"/>
                <w:bCs/>
                <w:color w:val="000000"/>
                <w:sz w:val="28"/>
                <w:szCs w:val="28"/>
                <w:lang w:val="ru-RU" w:eastAsia="uk-UA"/>
              </w:rPr>
            </w:pPr>
            <w:r w:rsidRPr="00FE756E">
              <w:rPr>
                <w:rFonts w:ascii="Times New Roman" w:hAnsi="Times New Roman"/>
                <w:bCs/>
                <w:color w:val="000000"/>
                <w:sz w:val="28"/>
                <w:szCs w:val="28"/>
                <w:lang w:eastAsia="uk-UA"/>
              </w:rPr>
              <w:t>ВИСНОВКИ…………………………………………</w:t>
            </w:r>
            <w:r w:rsidRPr="00FE756E">
              <w:rPr>
                <w:rFonts w:ascii="Times New Roman" w:hAnsi="Times New Roman"/>
                <w:bCs/>
                <w:color w:val="000000"/>
                <w:sz w:val="28"/>
                <w:szCs w:val="28"/>
                <w:lang w:val="ru-RU" w:eastAsia="uk-UA"/>
              </w:rPr>
              <w:t>……………..</w:t>
            </w:r>
          </w:p>
        </w:tc>
        <w:tc>
          <w:tcPr>
            <w:tcW w:w="958" w:type="dxa"/>
          </w:tcPr>
          <w:p w:rsidR="004D2A3B" w:rsidRPr="00FE756E" w:rsidRDefault="004D2A3B" w:rsidP="00C2613B">
            <w:pPr>
              <w:spacing w:after="0" w:line="360" w:lineRule="auto"/>
              <w:ind w:firstLine="709"/>
              <w:contextualSpacing/>
              <w:jc w:val="both"/>
              <w:outlineLvl w:val="0"/>
              <w:rPr>
                <w:rFonts w:ascii="Times New Roman" w:hAnsi="Times New Roman"/>
                <w:bCs/>
                <w:color w:val="000000"/>
                <w:sz w:val="28"/>
                <w:szCs w:val="28"/>
                <w:lang w:eastAsia="uk-UA"/>
              </w:rPr>
            </w:pPr>
          </w:p>
          <w:p w:rsidR="004D2A3B" w:rsidRPr="00FE756E" w:rsidRDefault="004D2A3B" w:rsidP="00C2613B">
            <w:pPr>
              <w:spacing w:after="0" w:line="360" w:lineRule="auto"/>
              <w:contextualSpacing/>
              <w:jc w:val="both"/>
              <w:outlineLvl w:val="0"/>
              <w:rPr>
                <w:rFonts w:ascii="Times New Roman" w:hAnsi="Times New Roman"/>
                <w:bCs/>
                <w:color w:val="000000"/>
                <w:sz w:val="28"/>
                <w:szCs w:val="28"/>
                <w:lang w:eastAsia="uk-UA"/>
              </w:rPr>
            </w:pPr>
            <w:r>
              <w:rPr>
                <w:rFonts w:ascii="Times New Roman" w:hAnsi="Times New Roman"/>
                <w:bCs/>
                <w:color w:val="000000"/>
                <w:sz w:val="28"/>
                <w:szCs w:val="28"/>
                <w:lang w:eastAsia="uk-UA"/>
              </w:rPr>
              <w:t>93</w:t>
            </w:r>
          </w:p>
        </w:tc>
      </w:tr>
      <w:tr w:rsidR="004D2A3B" w:rsidRPr="00FE756E" w:rsidTr="00C2613B">
        <w:trPr>
          <w:trHeight w:val="435"/>
        </w:trPr>
        <w:tc>
          <w:tcPr>
            <w:tcW w:w="8613" w:type="dxa"/>
          </w:tcPr>
          <w:p w:rsidR="004D2A3B" w:rsidRPr="00FE756E" w:rsidRDefault="004D2A3B" w:rsidP="00C2613B">
            <w:pPr>
              <w:tabs>
                <w:tab w:val="left" w:pos="2228"/>
              </w:tabs>
              <w:spacing w:after="0" w:line="360" w:lineRule="auto"/>
              <w:ind w:firstLine="709"/>
              <w:contextualSpacing/>
              <w:jc w:val="both"/>
              <w:outlineLvl w:val="0"/>
              <w:rPr>
                <w:rFonts w:ascii="Times New Roman" w:hAnsi="Times New Roman"/>
                <w:bCs/>
                <w:color w:val="000000"/>
                <w:sz w:val="28"/>
                <w:szCs w:val="28"/>
                <w:lang w:eastAsia="uk-UA"/>
              </w:rPr>
            </w:pPr>
            <w:r w:rsidRPr="00FE756E">
              <w:rPr>
                <w:rFonts w:ascii="Times New Roman" w:hAnsi="Times New Roman"/>
                <w:bCs/>
                <w:color w:val="000000"/>
                <w:sz w:val="28"/>
                <w:szCs w:val="28"/>
                <w:lang w:eastAsia="uk-UA"/>
              </w:rPr>
              <w:t>СПИСОК ВИКОРИСТАНИХ ДЖЕРЕЛ…………………</w:t>
            </w:r>
            <w:r w:rsidRPr="00FE756E">
              <w:rPr>
                <w:rFonts w:ascii="Times New Roman" w:hAnsi="Times New Roman"/>
                <w:bCs/>
                <w:color w:val="000000"/>
                <w:sz w:val="28"/>
                <w:szCs w:val="28"/>
                <w:lang w:val="ru-RU" w:eastAsia="uk-UA"/>
              </w:rPr>
              <w:t>…….</w:t>
            </w:r>
            <w:r w:rsidRPr="00FE756E">
              <w:rPr>
                <w:rFonts w:ascii="Times New Roman" w:hAnsi="Times New Roman"/>
                <w:bCs/>
                <w:color w:val="000000"/>
                <w:sz w:val="28"/>
                <w:szCs w:val="28"/>
                <w:lang w:eastAsia="uk-UA"/>
              </w:rPr>
              <w:t>…</w:t>
            </w:r>
          </w:p>
        </w:tc>
        <w:tc>
          <w:tcPr>
            <w:tcW w:w="958" w:type="dxa"/>
          </w:tcPr>
          <w:p w:rsidR="004D2A3B" w:rsidRPr="00FE756E" w:rsidRDefault="004D2A3B" w:rsidP="00C2613B">
            <w:pPr>
              <w:spacing w:after="0" w:line="360" w:lineRule="auto"/>
              <w:contextualSpacing/>
              <w:jc w:val="both"/>
              <w:outlineLvl w:val="0"/>
              <w:rPr>
                <w:rFonts w:ascii="Times New Roman" w:hAnsi="Times New Roman"/>
                <w:bCs/>
                <w:color w:val="000000"/>
                <w:sz w:val="28"/>
                <w:szCs w:val="28"/>
                <w:lang w:val="ru-RU" w:eastAsia="uk-UA"/>
              </w:rPr>
            </w:pPr>
            <w:r>
              <w:rPr>
                <w:rFonts w:ascii="Times New Roman" w:hAnsi="Times New Roman"/>
                <w:bCs/>
                <w:color w:val="000000"/>
                <w:sz w:val="28"/>
                <w:szCs w:val="28"/>
                <w:lang w:eastAsia="uk-UA"/>
              </w:rPr>
              <w:t>98</w:t>
            </w:r>
          </w:p>
        </w:tc>
      </w:tr>
      <w:tr w:rsidR="004D2A3B" w:rsidRPr="00FE756E" w:rsidTr="00C2613B">
        <w:trPr>
          <w:trHeight w:val="516"/>
        </w:trPr>
        <w:tc>
          <w:tcPr>
            <w:tcW w:w="8613" w:type="dxa"/>
          </w:tcPr>
          <w:p w:rsidR="004D2A3B" w:rsidRPr="00FE756E" w:rsidRDefault="004D2A3B" w:rsidP="00BF675D">
            <w:pPr>
              <w:tabs>
                <w:tab w:val="left" w:pos="2228"/>
              </w:tabs>
              <w:spacing w:after="0" w:line="360" w:lineRule="auto"/>
              <w:ind w:firstLine="709"/>
              <w:contextualSpacing/>
              <w:jc w:val="both"/>
              <w:outlineLvl w:val="0"/>
              <w:rPr>
                <w:rFonts w:ascii="Times New Roman" w:hAnsi="Times New Roman"/>
                <w:bCs/>
                <w:color w:val="000000"/>
                <w:sz w:val="28"/>
                <w:szCs w:val="28"/>
                <w:lang w:eastAsia="uk-UA"/>
              </w:rPr>
            </w:pPr>
            <w:r w:rsidRPr="00FE756E">
              <w:rPr>
                <w:rFonts w:ascii="Times New Roman" w:hAnsi="Times New Roman"/>
                <w:bCs/>
                <w:color w:val="000000"/>
                <w:sz w:val="28"/>
                <w:szCs w:val="28"/>
                <w:lang w:eastAsia="uk-UA"/>
              </w:rPr>
              <w:t xml:space="preserve">ДОДАТКИ </w:t>
            </w:r>
          </w:p>
        </w:tc>
        <w:tc>
          <w:tcPr>
            <w:tcW w:w="958" w:type="dxa"/>
          </w:tcPr>
          <w:p w:rsidR="004D2A3B" w:rsidRPr="00FE756E" w:rsidRDefault="004D2A3B" w:rsidP="00C2613B">
            <w:pPr>
              <w:spacing w:after="0" w:line="360" w:lineRule="auto"/>
              <w:contextualSpacing/>
              <w:jc w:val="both"/>
              <w:outlineLvl w:val="0"/>
              <w:rPr>
                <w:rFonts w:ascii="Times New Roman" w:hAnsi="Times New Roman"/>
                <w:bCs/>
                <w:color w:val="000000"/>
                <w:sz w:val="28"/>
                <w:szCs w:val="28"/>
                <w:lang w:val="ru-RU" w:eastAsia="uk-UA"/>
              </w:rPr>
            </w:pPr>
          </w:p>
        </w:tc>
      </w:tr>
    </w:tbl>
    <w:p w:rsidR="004D2A3B" w:rsidRPr="00FE756E" w:rsidRDefault="004D2A3B" w:rsidP="00F447C8">
      <w:pPr>
        <w:ind w:firstLine="709"/>
        <w:contextualSpacing/>
        <w:rPr>
          <w:rFonts w:ascii="Times New Roman" w:hAnsi="Times New Roman"/>
        </w:rPr>
      </w:pPr>
    </w:p>
    <w:p w:rsidR="004D2A3B" w:rsidRPr="00FE756E" w:rsidRDefault="004D2A3B" w:rsidP="00F447C8">
      <w:pPr>
        <w:ind w:firstLine="709"/>
        <w:contextualSpacing/>
        <w:rPr>
          <w:rFonts w:ascii="Times New Roman" w:hAnsi="Times New Roman"/>
        </w:rPr>
      </w:pPr>
    </w:p>
    <w:p w:rsidR="004D2A3B" w:rsidRPr="00FE756E" w:rsidRDefault="004D2A3B" w:rsidP="00F447C8">
      <w:pPr>
        <w:ind w:firstLine="709"/>
        <w:contextualSpacing/>
        <w:rPr>
          <w:rFonts w:ascii="Times New Roman" w:hAnsi="Times New Roman"/>
        </w:rPr>
      </w:pPr>
    </w:p>
    <w:p w:rsidR="004D2A3B" w:rsidRPr="00FE756E" w:rsidRDefault="004D2A3B" w:rsidP="00F447C8">
      <w:pPr>
        <w:ind w:firstLine="709"/>
        <w:contextualSpacing/>
        <w:rPr>
          <w:rFonts w:ascii="Times New Roman" w:hAnsi="Times New Roman"/>
        </w:rPr>
      </w:pPr>
    </w:p>
    <w:p w:rsidR="004D2A3B" w:rsidRPr="00FE756E" w:rsidRDefault="004D2A3B" w:rsidP="00F447C8">
      <w:pPr>
        <w:ind w:firstLine="709"/>
        <w:contextualSpacing/>
        <w:rPr>
          <w:rFonts w:ascii="Times New Roman" w:hAnsi="Times New Roman"/>
        </w:rPr>
      </w:pPr>
    </w:p>
    <w:p w:rsidR="004D2A3B" w:rsidRPr="00FE756E" w:rsidRDefault="004D2A3B" w:rsidP="00F447C8">
      <w:pPr>
        <w:ind w:firstLine="709"/>
        <w:contextualSpacing/>
        <w:rPr>
          <w:rFonts w:ascii="Times New Roman" w:hAnsi="Times New Roman"/>
        </w:rPr>
      </w:pPr>
    </w:p>
    <w:p w:rsidR="004D2A3B" w:rsidRPr="00FE756E" w:rsidRDefault="004D2A3B" w:rsidP="00F447C8">
      <w:pPr>
        <w:ind w:firstLine="709"/>
        <w:contextualSpacing/>
        <w:rPr>
          <w:rFonts w:ascii="Times New Roman" w:hAnsi="Times New Roman"/>
        </w:rPr>
      </w:pPr>
    </w:p>
    <w:p w:rsidR="004D2A3B" w:rsidRPr="00FE756E" w:rsidRDefault="004D2A3B" w:rsidP="00F447C8">
      <w:pPr>
        <w:ind w:firstLine="709"/>
        <w:contextualSpacing/>
        <w:rPr>
          <w:rFonts w:ascii="Times New Roman" w:hAnsi="Times New Roman"/>
        </w:rPr>
      </w:pPr>
    </w:p>
    <w:p w:rsidR="004D2A3B" w:rsidRPr="00FE756E" w:rsidRDefault="004D2A3B" w:rsidP="00F447C8">
      <w:pPr>
        <w:ind w:firstLine="709"/>
        <w:contextualSpacing/>
        <w:rPr>
          <w:rFonts w:ascii="Times New Roman" w:hAnsi="Times New Roman"/>
        </w:rPr>
      </w:pPr>
    </w:p>
    <w:p w:rsidR="004D2A3B" w:rsidRPr="00FE756E" w:rsidRDefault="004D2A3B" w:rsidP="00F447C8">
      <w:pPr>
        <w:ind w:firstLine="709"/>
        <w:contextualSpacing/>
        <w:rPr>
          <w:rFonts w:ascii="Times New Roman" w:hAnsi="Times New Roman"/>
        </w:rPr>
      </w:pPr>
    </w:p>
    <w:p w:rsidR="004D2A3B" w:rsidRPr="00FE756E" w:rsidRDefault="004D2A3B" w:rsidP="00F447C8">
      <w:pPr>
        <w:rPr>
          <w:rFonts w:ascii="Times New Roman" w:hAnsi="Times New Roman"/>
          <w:lang w:val="ru-RU"/>
        </w:rPr>
      </w:pPr>
    </w:p>
    <w:p w:rsidR="004D2A3B" w:rsidRPr="00FE756E" w:rsidRDefault="004D2A3B" w:rsidP="00F447C8">
      <w:pPr>
        <w:rPr>
          <w:rFonts w:ascii="Times New Roman" w:hAnsi="Times New Roman"/>
          <w:lang w:val="ru-RU"/>
        </w:rPr>
      </w:pPr>
    </w:p>
    <w:p w:rsidR="004D2A3B" w:rsidRPr="00FE756E" w:rsidRDefault="004D2A3B" w:rsidP="00F447C8">
      <w:pPr>
        <w:spacing w:line="360" w:lineRule="auto"/>
        <w:ind w:firstLine="709"/>
        <w:contextualSpacing/>
        <w:jc w:val="center"/>
        <w:rPr>
          <w:rFonts w:ascii="Times New Roman" w:hAnsi="Times New Roman"/>
          <w:b/>
          <w:color w:val="0D0D0D"/>
          <w:sz w:val="28"/>
          <w:szCs w:val="28"/>
        </w:rPr>
      </w:pPr>
      <w:r>
        <w:rPr>
          <w:rFonts w:ascii="Times New Roman" w:hAnsi="Times New Roman"/>
          <w:b/>
          <w:color w:val="0D0D0D"/>
          <w:sz w:val="28"/>
          <w:szCs w:val="28"/>
        </w:rPr>
        <w:br w:type="page"/>
        <w:t>ВСТУП</w:t>
      </w:r>
    </w:p>
    <w:p w:rsidR="004D2A3B" w:rsidRPr="00FE756E" w:rsidRDefault="004D2A3B" w:rsidP="00F447C8">
      <w:pPr>
        <w:spacing w:line="360" w:lineRule="auto"/>
        <w:ind w:firstLine="709"/>
        <w:contextualSpacing/>
        <w:jc w:val="both"/>
        <w:rPr>
          <w:rFonts w:ascii="Times New Roman" w:hAnsi="Times New Roman"/>
          <w:sz w:val="28"/>
          <w:szCs w:val="28"/>
        </w:rPr>
      </w:pPr>
      <w:r w:rsidRPr="00FE756E">
        <w:rPr>
          <w:rFonts w:ascii="Times New Roman" w:hAnsi="Times New Roman"/>
          <w:b/>
          <w:color w:val="191919"/>
          <w:sz w:val="28"/>
          <w:szCs w:val="28"/>
        </w:rPr>
        <w:t xml:space="preserve">Актуальність теми дослідження. </w:t>
      </w:r>
      <w:r w:rsidRPr="00FE756E">
        <w:rPr>
          <w:rFonts w:ascii="Times New Roman" w:hAnsi="Times New Roman"/>
          <w:sz w:val="28"/>
          <w:szCs w:val="28"/>
        </w:rPr>
        <w:t>Однією з найболючіших і найактуальніших проблем сучасної України є проблема еміграції її громадян до інших країн. Українці змушені були назавжди виїжджати за кордон у різні часи й з різних причин. В історії формування сучасної української діаспори простежуються чотири хвилі масового переселенського руху з України. Перша хвиля еміграції, хронологічні межі якої охоплюють період з останньої чверті ХІХ століття до початку Першої світової війни, була зумовлена переважно соціально-економічними причинами. Другий масовий відтік частини населення за межі своєї батьківщини припав на період між двома світовими війнами і був викликаний як соціально-економічними, так і політичними обставинами. Друга світова війна та її наслідки спричинили третю хвилю масової української еміграції, майже винятково політичну. Четверта хвиля еміграції припадає на кінець ХХ ст. і має, передусім, соціально-економічний характер. </w:t>
      </w:r>
    </w:p>
    <w:p w:rsidR="004D2A3B" w:rsidRPr="00FE756E" w:rsidRDefault="004D2A3B" w:rsidP="00F447C8">
      <w:pPr>
        <w:spacing w:line="360" w:lineRule="auto"/>
        <w:ind w:firstLine="709"/>
        <w:contextualSpacing/>
        <w:jc w:val="both"/>
        <w:rPr>
          <w:rFonts w:ascii="Times New Roman" w:hAnsi="Times New Roman"/>
          <w:b/>
          <w:sz w:val="28"/>
          <w:szCs w:val="28"/>
        </w:rPr>
      </w:pPr>
      <w:r w:rsidRPr="00FE756E">
        <w:rPr>
          <w:rFonts w:ascii="Times New Roman" w:hAnsi="Times New Roman"/>
          <w:sz w:val="28"/>
          <w:szCs w:val="28"/>
        </w:rPr>
        <w:t xml:space="preserve">Еміграція супроводжувалась народженням і розвитком громадсько-політичної та літературно-естетичної думки. </w:t>
      </w:r>
      <w:r w:rsidRPr="00FE756E">
        <w:rPr>
          <w:rFonts w:ascii="Times New Roman" w:hAnsi="Times New Roman"/>
          <w:sz w:val="28"/>
          <w:szCs w:val="28"/>
          <w:shd w:val="clear" w:color="auto" w:fill="FFFFFF"/>
        </w:rPr>
        <w:t>Переселенський рух українського селянства кінця ХІХ ст.,</w:t>
      </w:r>
      <w:r w:rsidRPr="00FE756E">
        <w:rPr>
          <w:rFonts w:ascii="Times New Roman" w:hAnsi="Times New Roman"/>
          <w:sz w:val="28"/>
          <w:szCs w:val="28"/>
        </w:rPr>
        <w:t xml:space="preserve"> зумовлений переважно соціально-економічними чинниками (безземеллям та малоземеллям, нестерпними податками, голодуванням, заохочуванням урядів США, Канади, Бразилії переселятися),</w:t>
      </w:r>
      <w:r w:rsidRPr="00FE756E">
        <w:rPr>
          <w:rFonts w:ascii="Times New Roman" w:hAnsi="Times New Roman"/>
          <w:sz w:val="28"/>
          <w:szCs w:val="28"/>
          <w:shd w:val="clear" w:color="auto" w:fill="FFFFFF"/>
        </w:rPr>
        <w:t xml:space="preserve"> вплинув на появу у вітчизняній літературі нової теми – теми еміграції, широко представленої у творчості В. Стефаника, Степана Васильченка, О. Маковея, Грицька Григоренка, Т. Бордуляка, Д. Марковича та інших письменників межі ХІХ – ХХ століть.</w:t>
      </w:r>
      <w:r w:rsidRPr="00FE756E">
        <w:rPr>
          <w:rFonts w:ascii="Times New Roman" w:hAnsi="Times New Roman"/>
          <w:sz w:val="28"/>
          <w:szCs w:val="28"/>
        </w:rPr>
        <w:t xml:space="preserve"> Питання масового виїзду українців на чужину у свій час порушили в публіцистичних виступах І. Франко, М. Павлик, П. Грабовський та ін</w:t>
      </w:r>
      <w:r w:rsidRPr="00FE756E">
        <w:rPr>
          <w:rFonts w:ascii="Times New Roman" w:hAnsi="Times New Roman"/>
          <w:sz w:val="28"/>
          <w:szCs w:val="28"/>
          <w:shd w:val="clear" w:color="auto" w:fill="FFFFFF"/>
        </w:rPr>
        <w:t>.</w:t>
      </w:r>
      <w:r w:rsidRPr="00FE756E">
        <w:rPr>
          <w:rFonts w:ascii="Times New Roman" w:hAnsi="Times New Roman"/>
          <w:sz w:val="28"/>
          <w:szCs w:val="28"/>
          <w:lang w:eastAsia="ru-RU"/>
        </w:rPr>
        <w:t xml:space="preserve"> </w:t>
      </w:r>
    </w:p>
    <w:p w:rsidR="004D2A3B" w:rsidRPr="00FE756E" w:rsidRDefault="004D2A3B" w:rsidP="00F447C8">
      <w:pPr>
        <w:autoSpaceDE w:val="0"/>
        <w:autoSpaceDN w:val="0"/>
        <w:adjustRightInd w:val="0"/>
        <w:spacing w:after="0" w:line="360" w:lineRule="auto"/>
        <w:ind w:firstLine="709"/>
        <w:contextualSpacing/>
        <w:jc w:val="both"/>
        <w:rPr>
          <w:rFonts w:ascii="Times New Roman" w:hAnsi="Times New Roman"/>
          <w:sz w:val="14"/>
          <w:szCs w:val="14"/>
          <w:lang w:eastAsia="ru-RU"/>
        </w:rPr>
      </w:pPr>
      <w:r w:rsidRPr="00FE756E">
        <w:rPr>
          <w:rFonts w:ascii="Times New Roman" w:hAnsi="Times New Roman"/>
          <w:sz w:val="28"/>
          <w:szCs w:val="28"/>
          <w:shd w:val="clear" w:color="auto" w:fill="FFFFFF"/>
        </w:rPr>
        <w:t>Незважаючи на складність прочитання творів на тему еміграції для пересічних реципієнтів, вважаємо їх важливими для усвідомлення ідейно-тематичних домінант літературного процесу межі століть, розширення</w:t>
      </w:r>
      <w:r w:rsidRPr="00FE756E">
        <w:rPr>
          <w:rFonts w:ascii="Times New Roman" w:hAnsi="Times New Roman"/>
          <w:sz w:val="28"/>
          <w:szCs w:val="28"/>
          <w:lang w:eastAsia="ru-RU"/>
        </w:rPr>
        <w:t xml:space="preserve"> наукового уявлення про сам феномен еміграції в її художньому осмисленні.</w:t>
      </w:r>
      <w:r w:rsidRPr="00FE756E">
        <w:rPr>
          <w:rFonts w:ascii="Times New Roman" w:hAnsi="Times New Roman"/>
          <w:sz w:val="28"/>
          <w:szCs w:val="28"/>
          <w:shd w:val="clear" w:color="auto" w:fill="FFFFFF"/>
        </w:rPr>
        <w:t xml:space="preserve"> Кількість літературознавчих розвідок виявляє зростання зацікавленості вчених еміграційною темою у прозі тогочасних письменників. Н. Гаєвська </w:t>
      </w:r>
      <w:r w:rsidRPr="00FE756E">
        <w:rPr>
          <w:rFonts w:ascii="Times New Roman" w:hAnsi="Times New Roman"/>
          <w:sz w:val="28"/>
          <w:szCs w:val="28"/>
        </w:rPr>
        <w:t>[11, с.16-21]</w:t>
      </w:r>
      <w:r w:rsidRPr="00FE756E">
        <w:rPr>
          <w:rFonts w:ascii="Times New Roman" w:hAnsi="Times New Roman"/>
          <w:i/>
          <w:sz w:val="28"/>
          <w:szCs w:val="28"/>
          <w:shd w:val="clear" w:color="auto" w:fill="FFFFFF"/>
        </w:rPr>
        <w:t>,</w:t>
      </w:r>
      <w:r w:rsidRPr="00FE756E">
        <w:rPr>
          <w:rFonts w:ascii="Times New Roman" w:hAnsi="Times New Roman"/>
          <w:sz w:val="28"/>
          <w:szCs w:val="28"/>
          <w:shd w:val="clear" w:color="auto" w:fill="FFFFFF"/>
        </w:rPr>
        <w:t xml:space="preserve"> </w:t>
      </w:r>
      <w:r w:rsidRPr="00FE756E">
        <w:rPr>
          <w:rFonts w:ascii="Times New Roman" w:hAnsi="Times New Roman"/>
          <w:sz w:val="28"/>
          <w:szCs w:val="28"/>
        </w:rPr>
        <w:t>О. Гнідан [</w:t>
      </w:r>
      <w:r w:rsidRPr="00FE756E">
        <w:rPr>
          <w:rFonts w:ascii="Times New Roman" w:hAnsi="Times New Roman"/>
          <w:sz w:val="28"/>
          <w:szCs w:val="28"/>
          <w:lang w:eastAsia="ru-RU"/>
        </w:rPr>
        <w:t>13</w:t>
      </w:r>
      <w:r w:rsidRPr="00FE756E">
        <w:rPr>
          <w:rFonts w:ascii="Times New Roman" w:hAnsi="Times New Roman"/>
          <w:sz w:val="28"/>
          <w:szCs w:val="28"/>
        </w:rPr>
        <w:t>]</w:t>
      </w:r>
      <w:r w:rsidRPr="00FE756E">
        <w:rPr>
          <w:rFonts w:ascii="Times New Roman" w:hAnsi="Times New Roman"/>
          <w:sz w:val="28"/>
          <w:szCs w:val="28"/>
          <w:lang w:eastAsia="ru-RU"/>
        </w:rPr>
        <w:t xml:space="preserve">, </w:t>
      </w:r>
      <w:r w:rsidRPr="00FE756E">
        <w:rPr>
          <w:rFonts w:ascii="Times New Roman" w:hAnsi="Times New Roman"/>
          <w:sz w:val="28"/>
          <w:szCs w:val="28"/>
        </w:rPr>
        <w:t>Л. Горболіс [14</w:t>
      </w:r>
      <w:r w:rsidRPr="00FE756E">
        <w:rPr>
          <w:rFonts w:ascii="Times New Roman" w:hAnsi="Times New Roman"/>
          <w:color w:val="0D0D0D"/>
          <w:sz w:val="28"/>
          <w:szCs w:val="28"/>
        </w:rPr>
        <w:t>]</w:t>
      </w:r>
      <w:r w:rsidRPr="00FE756E">
        <w:rPr>
          <w:rFonts w:ascii="Times New Roman" w:hAnsi="Times New Roman"/>
          <w:color w:val="0D0D0D"/>
          <w:sz w:val="28"/>
          <w:szCs w:val="28"/>
          <w:lang w:eastAsia="ru-RU"/>
        </w:rPr>
        <w:t>, І. Денисюк  [17]</w:t>
      </w:r>
      <w:r w:rsidRPr="00FE756E">
        <w:rPr>
          <w:rFonts w:ascii="Times New Roman" w:hAnsi="Times New Roman"/>
          <w:sz w:val="28"/>
          <w:szCs w:val="28"/>
          <w:lang w:eastAsia="ru-RU"/>
        </w:rPr>
        <w:t>, Н. Осьмак [</w:t>
      </w:r>
      <w:r w:rsidRPr="00FE756E">
        <w:rPr>
          <w:rFonts w:ascii="Times New Roman" w:hAnsi="Times New Roman"/>
          <w:sz w:val="28"/>
          <w:szCs w:val="28"/>
        </w:rPr>
        <w:t>58, с. 116-119</w:t>
      </w:r>
      <w:r w:rsidRPr="00FE756E">
        <w:rPr>
          <w:rFonts w:ascii="Times New Roman" w:hAnsi="Times New Roman"/>
          <w:sz w:val="28"/>
          <w:szCs w:val="28"/>
          <w:lang w:eastAsia="ru-RU"/>
        </w:rPr>
        <w:t xml:space="preserve">], І. Приходько, </w:t>
      </w:r>
      <w:r w:rsidRPr="00FE756E">
        <w:rPr>
          <w:rFonts w:ascii="Times New Roman" w:hAnsi="Times New Roman"/>
          <w:sz w:val="28"/>
          <w:szCs w:val="28"/>
          <w:shd w:val="clear" w:color="auto" w:fill="FFFFFF"/>
        </w:rPr>
        <w:t xml:space="preserve">акцентують увагу на оригінальності поетики творів окремих митців на тему еміграції, виділяють складні системи образів та символів, засоби психологізму. </w:t>
      </w:r>
    </w:p>
    <w:p w:rsidR="004D2A3B" w:rsidRPr="00FE756E" w:rsidRDefault="004D2A3B" w:rsidP="00F447C8">
      <w:pPr>
        <w:spacing w:line="360" w:lineRule="auto"/>
        <w:ind w:firstLine="709"/>
        <w:contextualSpacing/>
        <w:jc w:val="both"/>
        <w:rPr>
          <w:rFonts w:ascii="Times New Roman" w:hAnsi="Times New Roman"/>
          <w:sz w:val="28"/>
          <w:szCs w:val="28"/>
        </w:rPr>
      </w:pPr>
      <w:r w:rsidRPr="00FE756E">
        <w:rPr>
          <w:rFonts w:ascii="Times New Roman" w:hAnsi="Times New Roman"/>
          <w:sz w:val="28"/>
          <w:szCs w:val="28"/>
          <w:lang w:eastAsia="ru-RU"/>
        </w:rPr>
        <w:t xml:space="preserve">Однак </w:t>
      </w:r>
      <w:r w:rsidRPr="00FE756E">
        <w:rPr>
          <w:rFonts w:ascii="Times New Roman" w:hAnsi="Times New Roman"/>
          <w:sz w:val="28"/>
          <w:szCs w:val="28"/>
          <w:shd w:val="clear" w:color="auto" w:fill="FFFFFF"/>
        </w:rPr>
        <w:t xml:space="preserve">питання, пов'язані з розкриттям авторського підходу до інтерпретації причин </w:t>
      </w:r>
      <w:r w:rsidRPr="00FE756E">
        <w:rPr>
          <w:rFonts w:ascii="Times New Roman" w:hAnsi="Times New Roman"/>
          <w:color w:val="000000"/>
          <w:sz w:val="28"/>
          <w:szCs w:val="28"/>
          <w:shd w:val="clear" w:color="auto" w:fill="FFFFFF"/>
        </w:rPr>
        <w:t>еміграції селянства й проблем, пов’язаних із нею, потребують детальнішого розгляду.</w:t>
      </w:r>
      <w:r w:rsidRPr="00FE756E">
        <w:rPr>
          <w:rFonts w:ascii="Times New Roman" w:hAnsi="Times New Roman"/>
          <w:sz w:val="28"/>
          <w:szCs w:val="28"/>
        </w:rPr>
        <w:t xml:space="preserve"> В</w:t>
      </w:r>
      <w:r w:rsidRPr="00FE756E">
        <w:rPr>
          <w:rFonts w:ascii="Times New Roman" w:hAnsi="Times New Roman"/>
          <w:sz w:val="28"/>
          <w:szCs w:val="28"/>
          <w:shd w:val="clear" w:color="auto" w:fill="FFFFFF"/>
        </w:rPr>
        <w:t>ідсутня комплексна системна праця, у якій було б ґрунтовно розкрито</w:t>
      </w:r>
      <w:r w:rsidRPr="00FE756E">
        <w:rPr>
          <w:rFonts w:ascii="Times New Roman" w:hAnsi="Times New Roman"/>
          <w:sz w:val="28"/>
        </w:rPr>
        <w:t xml:space="preserve"> специфіку художнього відображення процесу й наслідків переселенського руху в прозі українських письменників кінця ХІХ </w:t>
      </w:r>
      <w:r w:rsidRPr="00FE756E">
        <w:rPr>
          <w:rFonts w:ascii="Times New Roman" w:hAnsi="Times New Roman"/>
          <w:color w:val="191919"/>
          <w:sz w:val="28"/>
          <w:szCs w:val="28"/>
        </w:rPr>
        <w:t xml:space="preserve">– </w:t>
      </w:r>
      <w:r w:rsidRPr="00FE756E">
        <w:rPr>
          <w:rFonts w:ascii="Times New Roman" w:hAnsi="Times New Roman"/>
          <w:sz w:val="28"/>
        </w:rPr>
        <w:t>початку ХХ століття.</w:t>
      </w:r>
      <w:r w:rsidRPr="00FE756E">
        <w:rPr>
          <w:rFonts w:ascii="Times New Roman" w:hAnsi="Times New Roman"/>
          <w:sz w:val="28"/>
          <w:szCs w:val="28"/>
        </w:rPr>
        <w:t xml:space="preserve"> Вище зазначене і </w:t>
      </w:r>
      <w:r w:rsidRPr="00FE756E">
        <w:rPr>
          <w:rFonts w:ascii="Times New Roman" w:hAnsi="Times New Roman"/>
          <w:color w:val="000000"/>
          <w:sz w:val="28"/>
          <w:szCs w:val="28"/>
          <w:shd w:val="clear" w:color="auto" w:fill="FFFFFF"/>
        </w:rPr>
        <w:t>визначило актуальність теми дослідження.</w:t>
      </w:r>
    </w:p>
    <w:p w:rsidR="004D2A3B" w:rsidRPr="00FE756E" w:rsidRDefault="004D2A3B" w:rsidP="00F447C8">
      <w:pPr>
        <w:spacing w:line="360" w:lineRule="auto"/>
        <w:ind w:firstLine="709"/>
        <w:contextualSpacing/>
        <w:jc w:val="both"/>
        <w:rPr>
          <w:rFonts w:ascii="Times New Roman" w:hAnsi="Times New Roman"/>
          <w:sz w:val="28"/>
          <w:szCs w:val="28"/>
        </w:rPr>
      </w:pPr>
      <w:r w:rsidRPr="00FE756E">
        <w:rPr>
          <w:rFonts w:ascii="Times New Roman" w:hAnsi="Times New Roman"/>
          <w:b/>
          <w:color w:val="191919"/>
          <w:sz w:val="28"/>
          <w:szCs w:val="28"/>
        </w:rPr>
        <w:t>Мета магістерської роботи</w:t>
      </w:r>
      <w:r w:rsidRPr="00FE756E">
        <w:rPr>
          <w:rFonts w:ascii="Times New Roman" w:hAnsi="Times New Roman"/>
          <w:color w:val="191919"/>
          <w:sz w:val="28"/>
          <w:szCs w:val="28"/>
        </w:rPr>
        <w:t xml:space="preserve"> – розкрити </w:t>
      </w:r>
      <w:r w:rsidRPr="00FE756E">
        <w:rPr>
          <w:rFonts w:ascii="Times New Roman" w:hAnsi="Times New Roman"/>
          <w:sz w:val="28"/>
          <w:szCs w:val="28"/>
        </w:rPr>
        <w:t>особливості художньо</w:t>
      </w:r>
      <w:r>
        <w:rPr>
          <w:rFonts w:ascii="Times New Roman" w:hAnsi="Times New Roman"/>
          <w:sz w:val="28"/>
          <w:szCs w:val="28"/>
        </w:rPr>
        <w:t>ї інтерпретації теми еміграції в</w:t>
      </w:r>
      <w:r w:rsidRPr="00FE756E">
        <w:rPr>
          <w:rFonts w:ascii="Times New Roman" w:hAnsi="Times New Roman"/>
          <w:sz w:val="28"/>
          <w:szCs w:val="28"/>
        </w:rPr>
        <w:t xml:space="preserve"> прозі українських письменників кінця ХІХ – початку ХХ століття (</w:t>
      </w:r>
      <w:r w:rsidRPr="00FE756E">
        <w:rPr>
          <w:rFonts w:ascii="Times New Roman" w:hAnsi="Times New Roman"/>
          <w:sz w:val="28"/>
          <w:szCs w:val="28"/>
          <w:shd w:val="clear" w:color="auto" w:fill="FFFFFF"/>
        </w:rPr>
        <w:t xml:space="preserve">Тимотея Бордуляка, Василя Стефаника, Степана Васильченка, Осипа Маковея, Богдана Лепкого). </w:t>
      </w:r>
    </w:p>
    <w:p w:rsidR="004D2A3B" w:rsidRPr="00FE756E" w:rsidRDefault="004D2A3B" w:rsidP="00F447C8">
      <w:pPr>
        <w:spacing w:after="0" w:line="360" w:lineRule="auto"/>
        <w:ind w:firstLine="709"/>
        <w:contextualSpacing/>
        <w:jc w:val="both"/>
        <w:rPr>
          <w:rFonts w:ascii="Times New Roman" w:hAnsi="Times New Roman"/>
          <w:color w:val="191919"/>
          <w:sz w:val="28"/>
          <w:szCs w:val="28"/>
        </w:rPr>
      </w:pPr>
      <w:r w:rsidRPr="00FE756E">
        <w:rPr>
          <w:rFonts w:ascii="Times New Roman" w:hAnsi="Times New Roman"/>
          <w:color w:val="191919"/>
          <w:sz w:val="28"/>
          <w:szCs w:val="28"/>
        </w:rPr>
        <w:t xml:space="preserve">Для реалізації мети необхідно було розв’язати наступні </w:t>
      </w:r>
      <w:r w:rsidRPr="00FE756E">
        <w:rPr>
          <w:rFonts w:ascii="Times New Roman" w:hAnsi="Times New Roman"/>
          <w:b/>
          <w:color w:val="191919"/>
          <w:sz w:val="28"/>
          <w:szCs w:val="28"/>
        </w:rPr>
        <w:t>завдання:</w:t>
      </w:r>
    </w:p>
    <w:p w:rsidR="004D2A3B" w:rsidRPr="00FE756E" w:rsidRDefault="004D2A3B" w:rsidP="0091138C">
      <w:pPr>
        <w:pStyle w:val="ListParagraph1"/>
        <w:numPr>
          <w:ilvl w:val="0"/>
          <w:numId w:val="4"/>
        </w:numPr>
        <w:spacing w:after="0" w:line="360" w:lineRule="auto"/>
        <w:ind w:left="0" w:firstLine="709"/>
        <w:jc w:val="both"/>
        <w:rPr>
          <w:rFonts w:ascii="Times New Roman" w:hAnsi="Times New Roman"/>
          <w:sz w:val="28"/>
          <w:szCs w:val="28"/>
          <w:lang w:val="uk-UA"/>
        </w:rPr>
      </w:pPr>
      <w:r w:rsidRPr="00FE756E">
        <w:rPr>
          <w:rFonts w:ascii="Times New Roman" w:hAnsi="Times New Roman"/>
          <w:color w:val="191919"/>
          <w:sz w:val="28"/>
          <w:szCs w:val="28"/>
          <w:lang w:val="uk-UA"/>
        </w:rPr>
        <w:t>окреслити термінологічну парадигму понять: «еміграція», «</w:t>
      </w:r>
      <w:r w:rsidRPr="00FE756E">
        <w:rPr>
          <w:rFonts w:ascii="Times New Roman" w:hAnsi="Times New Roman"/>
          <w:sz w:val="28"/>
          <w:szCs w:val="28"/>
          <w:lang w:val="uk-UA"/>
        </w:rPr>
        <w:t>тема еміграції</w:t>
      </w:r>
      <w:r w:rsidRPr="00FE756E">
        <w:rPr>
          <w:rFonts w:ascii="Times New Roman" w:hAnsi="Times New Roman"/>
          <w:color w:val="191919"/>
          <w:sz w:val="28"/>
          <w:szCs w:val="28"/>
          <w:lang w:val="uk-UA"/>
        </w:rPr>
        <w:t>», «</w:t>
      </w:r>
      <w:r w:rsidRPr="00FE756E">
        <w:rPr>
          <w:rFonts w:ascii="Times New Roman" w:hAnsi="Times New Roman"/>
          <w:sz w:val="28"/>
          <w:szCs w:val="28"/>
          <w:lang w:val="uk-UA"/>
        </w:rPr>
        <w:t>еміграційна література</w:t>
      </w:r>
      <w:r w:rsidRPr="00FE756E">
        <w:rPr>
          <w:rFonts w:ascii="Times New Roman" w:hAnsi="Times New Roman"/>
          <w:color w:val="191919"/>
          <w:sz w:val="28"/>
          <w:szCs w:val="28"/>
          <w:lang w:val="uk-UA"/>
        </w:rPr>
        <w:t>» в літературознавстві;</w:t>
      </w:r>
    </w:p>
    <w:p w:rsidR="004D2A3B" w:rsidRPr="00FE756E" w:rsidRDefault="004D2A3B" w:rsidP="0091138C">
      <w:pPr>
        <w:pStyle w:val="ListParagraph1"/>
        <w:numPr>
          <w:ilvl w:val="0"/>
          <w:numId w:val="4"/>
        </w:numPr>
        <w:spacing w:after="0" w:line="360" w:lineRule="auto"/>
        <w:ind w:left="0" w:firstLine="709"/>
        <w:jc w:val="both"/>
        <w:rPr>
          <w:rFonts w:ascii="Times New Roman" w:hAnsi="Times New Roman"/>
          <w:sz w:val="28"/>
          <w:szCs w:val="28"/>
          <w:lang w:val="uk-UA"/>
        </w:rPr>
      </w:pPr>
      <w:r w:rsidRPr="00FE756E">
        <w:rPr>
          <w:rFonts w:ascii="Times New Roman" w:hAnsi="Times New Roman"/>
          <w:sz w:val="28"/>
          <w:szCs w:val="28"/>
          <w:lang w:val="uk-UA"/>
        </w:rPr>
        <w:t>розкрити жанрові та проблемно-тематичні домінанти української прози кінця ХІХ – початку ХХ ст.;</w:t>
      </w:r>
    </w:p>
    <w:p w:rsidR="004D2A3B" w:rsidRPr="00FE756E" w:rsidRDefault="004D2A3B" w:rsidP="0091138C">
      <w:pPr>
        <w:pStyle w:val="ListParagraph1"/>
        <w:numPr>
          <w:ilvl w:val="0"/>
          <w:numId w:val="4"/>
        </w:numPr>
        <w:spacing w:after="0" w:line="360" w:lineRule="auto"/>
        <w:ind w:left="0" w:firstLine="709"/>
        <w:jc w:val="both"/>
        <w:rPr>
          <w:rFonts w:ascii="Times New Roman" w:hAnsi="Times New Roman"/>
          <w:sz w:val="28"/>
          <w:szCs w:val="28"/>
          <w:lang w:val="uk-UA"/>
        </w:rPr>
      </w:pPr>
      <w:r w:rsidRPr="00FE756E">
        <w:rPr>
          <w:rFonts w:ascii="Times New Roman" w:hAnsi="Times New Roman"/>
          <w:sz w:val="28"/>
          <w:szCs w:val="28"/>
          <w:lang w:val="uk-UA"/>
        </w:rPr>
        <w:t>з’ясувати світоглядні засади творчості українських письменників – авторів прози на тему еміграції кінця ХІХ – початку ХХ ст.;</w:t>
      </w:r>
    </w:p>
    <w:p w:rsidR="004D2A3B" w:rsidRPr="00FE756E" w:rsidRDefault="004D2A3B" w:rsidP="0091138C">
      <w:pPr>
        <w:pStyle w:val="ListParagraph1"/>
        <w:numPr>
          <w:ilvl w:val="0"/>
          <w:numId w:val="4"/>
        </w:numPr>
        <w:spacing w:after="0" w:line="360" w:lineRule="auto"/>
        <w:ind w:left="0" w:firstLine="709"/>
        <w:jc w:val="both"/>
        <w:rPr>
          <w:rFonts w:ascii="Times New Roman" w:hAnsi="Times New Roman"/>
          <w:sz w:val="28"/>
          <w:szCs w:val="28"/>
          <w:lang w:val="uk-UA"/>
        </w:rPr>
      </w:pPr>
      <w:r w:rsidRPr="00FE756E">
        <w:rPr>
          <w:rFonts w:ascii="Times New Roman" w:hAnsi="Times New Roman"/>
          <w:sz w:val="28"/>
          <w:szCs w:val="28"/>
          <w:lang w:val="uk-UA"/>
        </w:rPr>
        <w:t xml:space="preserve">дослідити особливості художнього відображення процесу та наслідків еміграції українського селянства в прозі </w:t>
      </w:r>
      <w:r w:rsidRPr="00FE756E">
        <w:rPr>
          <w:rFonts w:ascii="Times New Roman" w:hAnsi="Times New Roman"/>
          <w:sz w:val="28"/>
          <w:szCs w:val="28"/>
          <w:shd w:val="clear" w:color="auto" w:fill="FFFFFF"/>
          <w:lang w:val="uk-UA"/>
        </w:rPr>
        <w:t>Тимотея Бордуляка, Василя Стефаника, Степана Васильченка, Осипа Маковея, Богдана Лепкого;</w:t>
      </w:r>
    </w:p>
    <w:p w:rsidR="004D2A3B" w:rsidRPr="00FE756E" w:rsidRDefault="004D2A3B" w:rsidP="0091138C">
      <w:pPr>
        <w:pStyle w:val="ListParagraph1"/>
        <w:numPr>
          <w:ilvl w:val="0"/>
          <w:numId w:val="4"/>
        </w:numPr>
        <w:spacing w:after="0" w:line="360" w:lineRule="auto"/>
        <w:ind w:left="0" w:firstLine="709"/>
        <w:jc w:val="both"/>
        <w:rPr>
          <w:rFonts w:ascii="Times New Roman" w:hAnsi="Times New Roman"/>
          <w:sz w:val="28"/>
          <w:szCs w:val="28"/>
          <w:lang w:val="uk-UA"/>
        </w:rPr>
      </w:pPr>
      <w:r w:rsidRPr="00FE756E">
        <w:rPr>
          <w:rFonts w:ascii="Times New Roman" w:hAnsi="Times New Roman"/>
          <w:sz w:val="28"/>
          <w:szCs w:val="28"/>
          <w:lang w:val="uk-UA"/>
        </w:rPr>
        <w:t>проаналізувати шкільні програми, підручники та навчально-методичні посібники, з’ясувати стан вивчення прози на тему еміграції в шкільній практиці;</w:t>
      </w:r>
    </w:p>
    <w:p w:rsidR="004D2A3B" w:rsidRPr="00FE756E" w:rsidRDefault="004D2A3B" w:rsidP="0091138C">
      <w:pPr>
        <w:pStyle w:val="ListParagraph1"/>
        <w:numPr>
          <w:ilvl w:val="0"/>
          <w:numId w:val="4"/>
        </w:numPr>
        <w:spacing w:after="0" w:line="360" w:lineRule="auto"/>
        <w:ind w:left="0" w:firstLine="709"/>
        <w:jc w:val="both"/>
        <w:rPr>
          <w:rFonts w:ascii="Times New Roman" w:hAnsi="Times New Roman"/>
          <w:sz w:val="28"/>
          <w:szCs w:val="28"/>
          <w:lang w:val="uk-UA"/>
        </w:rPr>
      </w:pPr>
      <w:r w:rsidRPr="00FE756E">
        <w:rPr>
          <w:rFonts w:ascii="Times New Roman" w:hAnsi="Times New Roman"/>
          <w:sz w:val="28"/>
          <w:szCs w:val="28"/>
          <w:lang w:val="uk-UA"/>
        </w:rPr>
        <w:t xml:space="preserve">розробити методичні рекомендації вчителям-словесникам щодо опрацювання теми еміграції у прозі українських письменників кінця ХІХ – початку ХХ століття </w:t>
      </w:r>
      <w:r w:rsidRPr="00FE756E">
        <w:rPr>
          <w:rFonts w:ascii="Times New Roman" w:hAnsi="Times New Roman"/>
          <w:color w:val="191919"/>
          <w:sz w:val="28"/>
          <w:szCs w:val="28"/>
          <w:lang w:val="uk-UA"/>
        </w:rPr>
        <w:t>в сучасній школі.</w:t>
      </w:r>
    </w:p>
    <w:p w:rsidR="004D2A3B" w:rsidRPr="00FE756E" w:rsidRDefault="004D2A3B" w:rsidP="00F447C8">
      <w:pPr>
        <w:spacing w:line="360" w:lineRule="auto"/>
        <w:ind w:firstLine="709"/>
        <w:contextualSpacing/>
        <w:jc w:val="both"/>
        <w:rPr>
          <w:rFonts w:ascii="Times New Roman" w:hAnsi="Times New Roman"/>
          <w:b/>
          <w:color w:val="191919"/>
          <w:sz w:val="28"/>
          <w:szCs w:val="28"/>
        </w:rPr>
      </w:pPr>
      <w:r w:rsidRPr="00FE756E">
        <w:rPr>
          <w:rFonts w:ascii="Times New Roman" w:hAnsi="Times New Roman"/>
          <w:b/>
          <w:color w:val="191919"/>
          <w:sz w:val="28"/>
          <w:szCs w:val="28"/>
        </w:rPr>
        <w:t xml:space="preserve">Об’єкт дослідження </w:t>
      </w:r>
      <w:r w:rsidRPr="00FE756E">
        <w:rPr>
          <w:rFonts w:ascii="Times New Roman" w:hAnsi="Times New Roman"/>
          <w:color w:val="191919"/>
          <w:sz w:val="28"/>
          <w:szCs w:val="28"/>
        </w:rPr>
        <w:t>–</w:t>
      </w:r>
      <w:r>
        <w:rPr>
          <w:rFonts w:ascii="Times New Roman" w:hAnsi="Times New Roman"/>
          <w:color w:val="191919"/>
          <w:sz w:val="28"/>
          <w:szCs w:val="28"/>
        </w:rPr>
        <w:t xml:space="preserve"> прозові</w:t>
      </w:r>
      <w:r w:rsidRPr="00FE756E">
        <w:rPr>
          <w:rFonts w:ascii="Times New Roman" w:hAnsi="Times New Roman"/>
          <w:color w:val="191919"/>
          <w:sz w:val="28"/>
          <w:szCs w:val="28"/>
        </w:rPr>
        <w:t xml:space="preserve"> твор</w:t>
      </w:r>
      <w:r>
        <w:rPr>
          <w:rFonts w:ascii="Times New Roman" w:hAnsi="Times New Roman"/>
          <w:color w:val="191919"/>
          <w:sz w:val="28"/>
          <w:szCs w:val="28"/>
        </w:rPr>
        <w:t>и на тему еміграції</w:t>
      </w:r>
      <w:r w:rsidRPr="00FE756E">
        <w:rPr>
          <w:rFonts w:ascii="Times New Roman" w:hAnsi="Times New Roman"/>
          <w:b/>
          <w:color w:val="191919"/>
          <w:sz w:val="28"/>
          <w:szCs w:val="28"/>
        </w:rPr>
        <w:t xml:space="preserve"> </w:t>
      </w:r>
      <w:r w:rsidRPr="00FE756E">
        <w:rPr>
          <w:rFonts w:ascii="Times New Roman" w:hAnsi="Times New Roman"/>
          <w:sz w:val="28"/>
          <w:szCs w:val="28"/>
        </w:rPr>
        <w:t>Т. Бордуляка (умовна трилогія «Ось куди ми пійдемо, небого!», «Бузьки», «Іван Бразілієць»), В. Стефаника (новела «Камінний хрес</w:t>
      </w:r>
      <w:r>
        <w:rPr>
          <w:rFonts w:ascii="Times New Roman" w:hAnsi="Times New Roman"/>
          <w:sz w:val="28"/>
          <w:szCs w:val="28"/>
        </w:rPr>
        <w:t>т»), Степана Васильченка (оповідання</w:t>
      </w:r>
      <w:r w:rsidRPr="00FE756E">
        <w:rPr>
          <w:rFonts w:ascii="Times New Roman" w:hAnsi="Times New Roman"/>
          <w:sz w:val="28"/>
          <w:szCs w:val="28"/>
        </w:rPr>
        <w:t xml:space="preserve"> «На чужину»), О. Маковея (повість «Залісся», оповідання «Туга», «Гість із Канади»), Б. Лепкого (новела «Пі</w:t>
      </w:r>
      <w:r>
        <w:rPr>
          <w:rFonts w:ascii="Times New Roman" w:hAnsi="Times New Roman"/>
          <w:sz w:val="28"/>
          <w:szCs w:val="28"/>
        </w:rPr>
        <w:t>дписався», оповідання «В глухім</w:t>
      </w:r>
      <w:r w:rsidRPr="00FE756E">
        <w:rPr>
          <w:rFonts w:ascii="Times New Roman" w:hAnsi="Times New Roman"/>
          <w:sz w:val="28"/>
          <w:szCs w:val="28"/>
        </w:rPr>
        <w:t xml:space="preserve"> куті»)</w:t>
      </w:r>
      <w:r w:rsidRPr="0065037F">
        <w:rPr>
          <w:rFonts w:ascii="Times New Roman" w:hAnsi="Times New Roman"/>
          <w:color w:val="191919"/>
          <w:sz w:val="28"/>
          <w:szCs w:val="28"/>
        </w:rPr>
        <w:t>.</w:t>
      </w:r>
    </w:p>
    <w:p w:rsidR="004D2A3B" w:rsidRPr="00FE756E" w:rsidRDefault="004D2A3B" w:rsidP="00F447C8">
      <w:pPr>
        <w:spacing w:line="360" w:lineRule="auto"/>
        <w:ind w:firstLine="709"/>
        <w:contextualSpacing/>
        <w:jc w:val="both"/>
        <w:rPr>
          <w:rFonts w:ascii="Times New Roman" w:hAnsi="Times New Roman"/>
          <w:color w:val="191919"/>
          <w:sz w:val="28"/>
          <w:szCs w:val="28"/>
        </w:rPr>
      </w:pPr>
      <w:r w:rsidRPr="00FE756E">
        <w:rPr>
          <w:rFonts w:ascii="Times New Roman" w:hAnsi="Times New Roman"/>
          <w:b/>
          <w:color w:val="191919"/>
          <w:sz w:val="28"/>
          <w:szCs w:val="28"/>
        </w:rPr>
        <w:t xml:space="preserve">Предметом магістерської роботи </w:t>
      </w:r>
      <w:r w:rsidRPr="00FE756E">
        <w:rPr>
          <w:rFonts w:ascii="Times New Roman" w:hAnsi="Times New Roman"/>
          <w:color w:val="191919"/>
          <w:sz w:val="28"/>
          <w:szCs w:val="28"/>
        </w:rPr>
        <w:t xml:space="preserve">є особливості художнього розкриття проблем еміграції </w:t>
      </w:r>
      <w:r w:rsidRPr="00FE756E">
        <w:rPr>
          <w:rFonts w:ascii="Times New Roman" w:hAnsi="Times New Roman"/>
          <w:color w:val="000000"/>
          <w:sz w:val="28"/>
          <w:szCs w:val="28"/>
          <w:shd w:val="clear" w:color="auto" w:fill="FFFFFF"/>
        </w:rPr>
        <w:t xml:space="preserve">в прозі </w:t>
      </w:r>
      <w:r w:rsidRPr="00FE756E">
        <w:rPr>
          <w:rFonts w:ascii="Times New Roman" w:hAnsi="Times New Roman"/>
          <w:sz w:val="28"/>
          <w:szCs w:val="28"/>
        </w:rPr>
        <w:t>українських пись</w:t>
      </w:r>
      <w:r>
        <w:rPr>
          <w:rFonts w:ascii="Times New Roman" w:hAnsi="Times New Roman"/>
          <w:sz w:val="28"/>
          <w:szCs w:val="28"/>
        </w:rPr>
        <w:t>менників кінця ХІХ – початку ХХ </w:t>
      </w:r>
      <w:r w:rsidRPr="00FE756E">
        <w:rPr>
          <w:rFonts w:ascii="Times New Roman" w:hAnsi="Times New Roman"/>
          <w:sz w:val="28"/>
          <w:szCs w:val="28"/>
        </w:rPr>
        <w:t>ст. (</w:t>
      </w:r>
      <w:r w:rsidRPr="00FE756E">
        <w:rPr>
          <w:rFonts w:ascii="Times New Roman" w:hAnsi="Times New Roman"/>
          <w:sz w:val="28"/>
          <w:szCs w:val="28"/>
          <w:shd w:val="clear" w:color="auto" w:fill="FFFFFF"/>
        </w:rPr>
        <w:t>Тимотея Бордуляка, Василя Стефаника, Степана Васильченка, Осипа Маковея, Богдана Лепкого).</w:t>
      </w:r>
    </w:p>
    <w:p w:rsidR="004D2A3B" w:rsidRPr="00FE756E" w:rsidRDefault="004D2A3B" w:rsidP="00F447C8">
      <w:pPr>
        <w:spacing w:line="360" w:lineRule="auto"/>
        <w:ind w:firstLine="709"/>
        <w:contextualSpacing/>
        <w:jc w:val="both"/>
        <w:rPr>
          <w:rFonts w:ascii="Times New Roman" w:hAnsi="Times New Roman"/>
          <w:b/>
          <w:color w:val="191919"/>
          <w:sz w:val="28"/>
          <w:szCs w:val="28"/>
        </w:rPr>
      </w:pPr>
      <w:r w:rsidRPr="00FE756E">
        <w:rPr>
          <w:rFonts w:ascii="Times New Roman" w:hAnsi="Times New Roman"/>
          <w:color w:val="191919"/>
          <w:sz w:val="28"/>
          <w:szCs w:val="28"/>
        </w:rPr>
        <w:t xml:space="preserve">Для розв’язання поставлених завдань використовувались </w:t>
      </w:r>
      <w:r w:rsidRPr="00FE756E">
        <w:rPr>
          <w:rFonts w:ascii="Times New Roman" w:hAnsi="Times New Roman"/>
          <w:b/>
          <w:color w:val="191919"/>
          <w:sz w:val="28"/>
          <w:szCs w:val="28"/>
        </w:rPr>
        <w:t>методи:</w:t>
      </w:r>
    </w:p>
    <w:p w:rsidR="004D2A3B" w:rsidRPr="00FE756E" w:rsidRDefault="004D2A3B" w:rsidP="00F447C8">
      <w:pPr>
        <w:spacing w:line="360" w:lineRule="auto"/>
        <w:ind w:firstLine="709"/>
        <w:contextualSpacing/>
        <w:jc w:val="both"/>
        <w:rPr>
          <w:rFonts w:ascii="Times New Roman" w:hAnsi="Times New Roman"/>
          <w:iCs/>
          <w:sz w:val="28"/>
          <w:szCs w:val="28"/>
        </w:rPr>
      </w:pPr>
      <w:r w:rsidRPr="00FE756E">
        <w:rPr>
          <w:rFonts w:ascii="Times New Roman" w:hAnsi="Times New Roman"/>
          <w:i/>
          <w:color w:val="191919"/>
          <w:sz w:val="28"/>
          <w:szCs w:val="28"/>
        </w:rPr>
        <w:t>1.</w:t>
      </w:r>
      <w:r>
        <w:rPr>
          <w:rFonts w:ascii="Times New Roman" w:hAnsi="Times New Roman"/>
          <w:i/>
          <w:color w:val="191919"/>
          <w:sz w:val="28"/>
          <w:szCs w:val="28"/>
        </w:rPr>
        <w:t xml:space="preserve"> </w:t>
      </w:r>
      <w:r w:rsidRPr="00FE756E">
        <w:rPr>
          <w:rFonts w:ascii="Times New Roman" w:hAnsi="Times New Roman"/>
          <w:i/>
          <w:color w:val="191919"/>
          <w:sz w:val="28"/>
          <w:szCs w:val="28"/>
        </w:rPr>
        <w:t>Теоретичні:</w:t>
      </w:r>
      <w:r w:rsidRPr="00FE756E">
        <w:rPr>
          <w:rFonts w:ascii="Times New Roman" w:hAnsi="Times New Roman"/>
          <w:color w:val="191919"/>
          <w:sz w:val="28"/>
          <w:szCs w:val="28"/>
        </w:rPr>
        <w:t xml:space="preserve"> аналіз літературознавчих, психолого-педагогічних, методичних праць, сайтів Інтернету з досліджуваної проблеми; теоретичне осмислення творчої спадщини </w:t>
      </w:r>
      <w:r w:rsidRPr="00FE756E">
        <w:rPr>
          <w:rFonts w:ascii="Times New Roman" w:hAnsi="Times New Roman"/>
          <w:color w:val="0D0D0D"/>
          <w:sz w:val="28"/>
          <w:szCs w:val="28"/>
        </w:rPr>
        <w:t>Тимотея Бордуляка, Василя Стефаника, Степана Васильченка, Осипа Маковея, Богдана Лепкого</w:t>
      </w:r>
      <w:r w:rsidRPr="00FE756E">
        <w:rPr>
          <w:rFonts w:ascii="Times New Roman" w:hAnsi="Times New Roman"/>
          <w:color w:val="191919"/>
          <w:sz w:val="28"/>
          <w:szCs w:val="28"/>
        </w:rPr>
        <w:t xml:space="preserve">, узагальнення матеріалу для визначення теоретико-методологічних засад дослідження; метод теоретичного моделювання (застосовано для визначення предмета, об’єкта дослідження); описовий (з метою здійснення рецепції науково-критичної літератури з теми дослідження); </w:t>
      </w:r>
      <w:r w:rsidRPr="00FE756E">
        <w:rPr>
          <w:rFonts w:ascii="Times New Roman" w:hAnsi="Times New Roman"/>
          <w:sz w:val="28"/>
          <w:szCs w:val="28"/>
        </w:rPr>
        <w:t>культурно-історичний</w:t>
      </w:r>
      <w:r w:rsidRPr="00FE756E">
        <w:rPr>
          <w:rFonts w:ascii="Times New Roman" w:hAnsi="Times New Roman"/>
          <w:color w:val="FF0000"/>
          <w:sz w:val="28"/>
          <w:szCs w:val="28"/>
        </w:rPr>
        <w:t xml:space="preserve"> </w:t>
      </w:r>
      <w:r w:rsidRPr="00FE756E">
        <w:rPr>
          <w:rFonts w:ascii="Times New Roman" w:hAnsi="Times New Roman"/>
          <w:color w:val="191919"/>
          <w:sz w:val="28"/>
          <w:szCs w:val="28"/>
        </w:rPr>
        <w:t xml:space="preserve">метод, що дає змогу дослідити виникнення та розвиток процесів і подій еміграційного руху, описаного у творах зазначених письменників; компаративний (для зіставлення особливостей відтворення проблем еміграції у прозі різних митців, авторської позиції щодо зображеного); біографічний метод (уможливив з’ясування джерел образів, тем, проблем у творах письменників). </w:t>
      </w:r>
    </w:p>
    <w:p w:rsidR="004D2A3B" w:rsidRPr="00FE756E" w:rsidRDefault="004D2A3B" w:rsidP="00F447C8">
      <w:pPr>
        <w:spacing w:line="360" w:lineRule="auto"/>
        <w:ind w:firstLine="709"/>
        <w:contextualSpacing/>
        <w:jc w:val="both"/>
        <w:rPr>
          <w:rFonts w:ascii="Times New Roman" w:hAnsi="Times New Roman"/>
          <w:color w:val="191919"/>
          <w:sz w:val="28"/>
          <w:szCs w:val="28"/>
        </w:rPr>
      </w:pPr>
      <w:r w:rsidRPr="00FE756E">
        <w:rPr>
          <w:rFonts w:ascii="Times New Roman" w:hAnsi="Times New Roman"/>
          <w:color w:val="191919"/>
          <w:sz w:val="28"/>
          <w:szCs w:val="28"/>
        </w:rPr>
        <w:t xml:space="preserve">2. </w:t>
      </w:r>
      <w:r w:rsidRPr="00FE756E">
        <w:rPr>
          <w:rFonts w:ascii="Times New Roman" w:hAnsi="Times New Roman"/>
          <w:i/>
          <w:color w:val="191919"/>
          <w:sz w:val="28"/>
          <w:szCs w:val="28"/>
        </w:rPr>
        <w:t>Емпіричні:</w:t>
      </w:r>
      <w:r w:rsidRPr="00FE756E">
        <w:rPr>
          <w:rFonts w:ascii="Times New Roman" w:hAnsi="Times New Roman"/>
          <w:color w:val="191919"/>
          <w:sz w:val="28"/>
          <w:szCs w:val="28"/>
        </w:rPr>
        <w:t xml:space="preserve"> аналіз навчальних програм, шкільних підручників, хрестоматій, навчально-методичних посібників з української літератури.</w:t>
      </w:r>
    </w:p>
    <w:p w:rsidR="004D2A3B" w:rsidRPr="00FE756E" w:rsidRDefault="004D2A3B" w:rsidP="00F447C8">
      <w:pPr>
        <w:spacing w:line="360" w:lineRule="auto"/>
        <w:ind w:firstLine="709"/>
        <w:contextualSpacing/>
        <w:jc w:val="both"/>
        <w:rPr>
          <w:rFonts w:ascii="Times New Roman" w:hAnsi="Times New Roman"/>
          <w:b/>
          <w:color w:val="FFCC00"/>
          <w:sz w:val="28"/>
          <w:szCs w:val="28"/>
        </w:rPr>
      </w:pPr>
      <w:r w:rsidRPr="00FE756E">
        <w:rPr>
          <w:rFonts w:ascii="Times New Roman" w:hAnsi="Times New Roman"/>
          <w:b/>
          <w:color w:val="000000"/>
          <w:sz w:val="28"/>
          <w:szCs w:val="28"/>
        </w:rPr>
        <w:t xml:space="preserve">Теоретико-методологічною основою роботи </w:t>
      </w:r>
      <w:r w:rsidRPr="00FE756E">
        <w:rPr>
          <w:rFonts w:ascii="Times New Roman" w:hAnsi="Times New Roman"/>
          <w:color w:val="000000"/>
          <w:sz w:val="28"/>
          <w:szCs w:val="28"/>
        </w:rPr>
        <w:t xml:space="preserve">є теоретико-літературні та історико-літературні праці таких літературознавців, як: </w:t>
      </w:r>
      <w:r w:rsidRPr="00FE756E">
        <w:rPr>
          <w:rFonts w:ascii="Times New Roman" w:hAnsi="Times New Roman"/>
          <w:sz w:val="28"/>
          <w:szCs w:val="28"/>
          <w:lang w:eastAsia="ru-RU"/>
        </w:rPr>
        <w:t xml:space="preserve">Н. Гаєвська, </w:t>
      </w:r>
      <w:r w:rsidRPr="00FE756E">
        <w:rPr>
          <w:rFonts w:ascii="Times New Roman" w:hAnsi="Times New Roman"/>
          <w:sz w:val="28"/>
          <w:szCs w:val="28"/>
        </w:rPr>
        <w:t>О. Гнідан, Л. Горболіс</w:t>
      </w:r>
      <w:r w:rsidRPr="00FE756E">
        <w:rPr>
          <w:rFonts w:ascii="Times New Roman" w:hAnsi="Times New Roman"/>
          <w:sz w:val="28"/>
          <w:szCs w:val="28"/>
          <w:lang w:eastAsia="ru-RU"/>
        </w:rPr>
        <w:t xml:space="preserve">, </w:t>
      </w:r>
      <w:r w:rsidRPr="00FE756E">
        <w:rPr>
          <w:rFonts w:ascii="Times New Roman" w:hAnsi="Times New Roman"/>
          <w:sz w:val="28"/>
          <w:szCs w:val="28"/>
        </w:rPr>
        <w:t xml:space="preserve">М. Грицюта, І. Денисюк, С. Єфремов, </w:t>
      </w:r>
      <w:r w:rsidRPr="00FE756E">
        <w:rPr>
          <w:rFonts w:ascii="Times New Roman" w:hAnsi="Times New Roman"/>
          <w:sz w:val="28"/>
          <w:szCs w:val="28"/>
          <w:lang w:eastAsia="ru-RU"/>
        </w:rPr>
        <w:t>О. Засенко, Ю. Ковалів,</w:t>
      </w:r>
      <w:r w:rsidRPr="00FE756E">
        <w:rPr>
          <w:rFonts w:ascii="Times New Roman" w:hAnsi="Times New Roman"/>
          <w:sz w:val="28"/>
          <w:szCs w:val="28"/>
        </w:rPr>
        <w:t xml:space="preserve"> </w:t>
      </w:r>
      <w:r w:rsidRPr="00FE756E">
        <w:rPr>
          <w:rFonts w:ascii="Times New Roman" w:hAnsi="Times New Roman"/>
          <w:spacing w:val="-6"/>
          <w:sz w:val="28"/>
          <w:szCs w:val="28"/>
        </w:rPr>
        <w:t>З. Кузеля,</w:t>
      </w:r>
      <w:r w:rsidRPr="00FE756E">
        <w:rPr>
          <w:rFonts w:ascii="Times New Roman" w:hAnsi="Times New Roman"/>
          <w:sz w:val="28"/>
          <w:szCs w:val="28"/>
        </w:rPr>
        <w:t xml:space="preserve"> В. Лев, В. Лесин, </w:t>
      </w:r>
      <w:r w:rsidRPr="00FE756E">
        <w:rPr>
          <w:rFonts w:ascii="Times New Roman" w:hAnsi="Times New Roman"/>
          <w:sz w:val="28"/>
          <w:szCs w:val="28"/>
          <w:lang w:eastAsia="ru-RU"/>
        </w:rPr>
        <w:t xml:space="preserve">Н. Осьмак, </w:t>
      </w:r>
      <w:r w:rsidRPr="00FE756E">
        <w:rPr>
          <w:rFonts w:ascii="Times New Roman" w:hAnsi="Times New Roman"/>
          <w:sz w:val="28"/>
          <w:szCs w:val="28"/>
        </w:rPr>
        <w:t xml:space="preserve">Ф. Погребенник, </w:t>
      </w:r>
      <w:r w:rsidRPr="00FE756E">
        <w:rPr>
          <w:rFonts w:ascii="Times New Roman" w:hAnsi="Times New Roman"/>
          <w:sz w:val="28"/>
          <w:szCs w:val="28"/>
          <w:lang w:eastAsia="ru-RU"/>
        </w:rPr>
        <w:t xml:space="preserve">І. Приходько, </w:t>
      </w:r>
      <w:r w:rsidRPr="00FE756E">
        <w:rPr>
          <w:rFonts w:ascii="Times New Roman" w:hAnsi="Times New Roman"/>
          <w:sz w:val="28"/>
          <w:szCs w:val="28"/>
        </w:rPr>
        <w:t xml:space="preserve">М. Сивіцький, </w:t>
      </w:r>
      <w:r w:rsidRPr="00FE756E">
        <w:rPr>
          <w:rFonts w:ascii="Times New Roman" w:hAnsi="Times New Roman"/>
          <w:spacing w:val="-6"/>
          <w:sz w:val="28"/>
          <w:szCs w:val="28"/>
        </w:rPr>
        <w:t>В. Сімович</w:t>
      </w:r>
      <w:r w:rsidRPr="00FE756E">
        <w:rPr>
          <w:rFonts w:ascii="Times New Roman" w:hAnsi="Times New Roman"/>
          <w:sz w:val="28"/>
          <w:szCs w:val="28"/>
        </w:rPr>
        <w:t xml:space="preserve">, І. Франко, </w:t>
      </w:r>
      <w:r w:rsidRPr="00FE756E">
        <w:rPr>
          <w:rFonts w:ascii="Times New Roman" w:hAnsi="Times New Roman"/>
          <w:color w:val="000000"/>
          <w:sz w:val="28"/>
          <w:szCs w:val="28"/>
        </w:rPr>
        <w:t>та ін.; результати досліджень у галузі літературної освіти (праці Н. Волошиної, Н. Мафтин, О. Слоньовської, Є. Пасічника та ін.).</w:t>
      </w:r>
    </w:p>
    <w:p w:rsidR="004D2A3B" w:rsidRPr="00FE756E" w:rsidRDefault="004D2A3B" w:rsidP="00F447C8">
      <w:pPr>
        <w:spacing w:line="360" w:lineRule="auto"/>
        <w:ind w:firstLine="709"/>
        <w:contextualSpacing/>
        <w:jc w:val="both"/>
        <w:rPr>
          <w:rFonts w:ascii="Times New Roman" w:hAnsi="Times New Roman"/>
          <w:sz w:val="28"/>
          <w:szCs w:val="28"/>
        </w:rPr>
      </w:pPr>
      <w:r w:rsidRPr="00FE756E">
        <w:rPr>
          <w:rFonts w:ascii="Times New Roman" w:hAnsi="Times New Roman"/>
          <w:b/>
          <w:color w:val="191919"/>
          <w:sz w:val="28"/>
          <w:szCs w:val="28"/>
        </w:rPr>
        <w:t xml:space="preserve">Наукова новизна дослідження. </w:t>
      </w:r>
      <w:r w:rsidRPr="00FE756E">
        <w:rPr>
          <w:rFonts w:ascii="Times New Roman" w:hAnsi="Times New Roman"/>
          <w:color w:val="191919"/>
          <w:sz w:val="28"/>
          <w:szCs w:val="28"/>
        </w:rPr>
        <w:t>Сам об’єкт дослідження – прозові твори</w:t>
      </w:r>
      <w:r w:rsidRPr="00FE756E">
        <w:rPr>
          <w:rFonts w:ascii="Times New Roman" w:hAnsi="Times New Roman"/>
          <w:b/>
          <w:color w:val="191919"/>
          <w:sz w:val="28"/>
          <w:szCs w:val="28"/>
        </w:rPr>
        <w:t xml:space="preserve"> </w:t>
      </w:r>
      <w:r w:rsidRPr="00FE756E">
        <w:rPr>
          <w:rFonts w:ascii="Times New Roman" w:hAnsi="Times New Roman"/>
          <w:sz w:val="28"/>
          <w:szCs w:val="28"/>
        </w:rPr>
        <w:t xml:space="preserve">на тему еміграції В. Стефаника, Степана Васильченка, Т. Бордуляка, Осипа Маковея, Б. Лепкого </w:t>
      </w:r>
      <w:r w:rsidRPr="00FE756E">
        <w:rPr>
          <w:rFonts w:ascii="Times New Roman" w:hAnsi="Times New Roman"/>
          <w:color w:val="191919"/>
          <w:sz w:val="28"/>
          <w:szCs w:val="28"/>
        </w:rPr>
        <w:t xml:space="preserve">– визначає наукову новизну роботи, оскільки було здійснено системний аналіз такої творчості на прикладі художніх надбань зазначених письменників. Магістерська робота є спробою узагальненого осмислення проблемно-тематичних </w:t>
      </w:r>
      <w:r>
        <w:rPr>
          <w:rFonts w:ascii="Times New Roman" w:hAnsi="Times New Roman"/>
          <w:color w:val="191919"/>
          <w:sz w:val="28"/>
          <w:szCs w:val="28"/>
        </w:rPr>
        <w:t xml:space="preserve">домінант </w:t>
      </w:r>
      <w:r w:rsidRPr="00FE756E">
        <w:rPr>
          <w:rFonts w:ascii="Times New Roman" w:hAnsi="Times New Roman"/>
          <w:color w:val="191919"/>
          <w:sz w:val="28"/>
          <w:szCs w:val="28"/>
        </w:rPr>
        <w:t xml:space="preserve">та поетики прози про еміграцію українського селянства кінця ХІХ </w:t>
      </w:r>
      <w:r>
        <w:rPr>
          <w:rFonts w:ascii="Times New Roman" w:hAnsi="Times New Roman"/>
          <w:color w:val="191919"/>
          <w:sz w:val="28"/>
          <w:szCs w:val="28"/>
        </w:rPr>
        <w:t xml:space="preserve">– початку ХХ </w:t>
      </w:r>
      <w:r w:rsidRPr="00FE756E">
        <w:rPr>
          <w:rFonts w:ascii="Times New Roman" w:hAnsi="Times New Roman"/>
          <w:color w:val="191919"/>
          <w:sz w:val="28"/>
          <w:szCs w:val="28"/>
        </w:rPr>
        <w:t>ст. У ній визначено спільне в проблематиці досліджуваних творів різних авторів, а також самобутність їх образного світу. Розроблено методичні рекомендації щодо вивчення творчості окремих митців у сучасній школі.</w:t>
      </w:r>
    </w:p>
    <w:p w:rsidR="004D2A3B" w:rsidRPr="00FE756E" w:rsidRDefault="004D2A3B" w:rsidP="00F447C8">
      <w:pPr>
        <w:spacing w:line="360" w:lineRule="auto"/>
        <w:ind w:firstLine="709"/>
        <w:contextualSpacing/>
        <w:jc w:val="both"/>
        <w:rPr>
          <w:rFonts w:ascii="Times New Roman" w:hAnsi="Times New Roman"/>
          <w:sz w:val="28"/>
          <w:szCs w:val="28"/>
        </w:rPr>
      </w:pPr>
      <w:r w:rsidRPr="00FE756E">
        <w:rPr>
          <w:rFonts w:ascii="Times New Roman" w:hAnsi="Times New Roman"/>
          <w:b/>
          <w:color w:val="191919"/>
          <w:sz w:val="28"/>
          <w:szCs w:val="28"/>
        </w:rPr>
        <w:t xml:space="preserve">Теоретичне значення роботи </w:t>
      </w:r>
      <w:r w:rsidRPr="00FE756E">
        <w:rPr>
          <w:rFonts w:ascii="Times New Roman" w:hAnsi="Times New Roman"/>
          <w:sz w:val="28"/>
          <w:szCs w:val="28"/>
        </w:rPr>
        <w:t>полягає в тому, що її наукові результати важливі для комплексного вивчення особливостей художньої інтерпретації теми еміграції у творчості українських письменників кінця ХІХ – початку ХХ століття.</w:t>
      </w:r>
    </w:p>
    <w:p w:rsidR="004D2A3B" w:rsidRPr="00FE756E" w:rsidRDefault="004D2A3B" w:rsidP="00F447C8">
      <w:pPr>
        <w:spacing w:line="360" w:lineRule="auto"/>
        <w:ind w:firstLine="709"/>
        <w:contextualSpacing/>
        <w:jc w:val="both"/>
        <w:rPr>
          <w:rFonts w:ascii="Times New Roman" w:hAnsi="Times New Roman"/>
          <w:sz w:val="28"/>
          <w:szCs w:val="28"/>
        </w:rPr>
      </w:pPr>
      <w:r w:rsidRPr="00FE756E">
        <w:rPr>
          <w:rFonts w:ascii="Times New Roman" w:hAnsi="Times New Roman"/>
          <w:b/>
          <w:color w:val="191919"/>
          <w:sz w:val="28"/>
          <w:szCs w:val="28"/>
        </w:rPr>
        <w:t xml:space="preserve">Практичне значення дослідження. </w:t>
      </w:r>
      <w:r w:rsidRPr="00FE756E">
        <w:rPr>
          <w:rFonts w:ascii="Times New Roman" w:hAnsi="Times New Roman"/>
          <w:sz w:val="28"/>
          <w:szCs w:val="28"/>
        </w:rPr>
        <w:t xml:space="preserve">Матеріали роботи можуть використовуватися під час читання нормативних історико-літературних курсів і спецкурсів з історії української літератури для студентів філологічних спеціальностей вищих навчальних закладів, у процесі написання курсових і дипломних робіт. Сформульовані положення, висновки дослідження та розроблені в ньому методичні рекомендації можуть бути використані вчителями-практиками загальноосвітніх шкіл.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b/>
          <w:color w:val="191919"/>
          <w:sz w:val="28"/>
          <w:szCs w:val="28"/>
        </w:rPr>
        <w:t xml:space="preserve">Апробація результатів дослідження </w:t>
      </w:r>
    </w:p>
    <w:p w:rsidR="004D2A3B" w:rsidRPr="00FE756E" w:rsidRDefault="004D2A3B" w:rsidP="00F447C8">
      <w:pPr>
        <w:autoSpaceDE w:val="0"/>
        <w:autoSpaceDN w:val="0"/>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Основні положення і висновки </w:t>
      </w:r>
      <w:r>
        <w:rPr>
          <w:rFonts w:ascii="Times New Roman" w:hAnsi="Times New Roman"/>
          <w:sz w:val="28"/>
          <w:szCs w:val="28"/>
        </w:rPr>
        <w:t>магістерськ</w:t>
      </w:r>
      <w:r w:rsidRPr="00FE756E">
        <w:rPr>
          <w:rFonts w:ascii="Times New Roman" w:hAnsi="Times New Roman"/>
          <w:sz w:val="28"/>
          <w:szCs w:val="28"/>
        </w:rPr>
        <w:t xml:space="preserve">ої роботи викладалися та обговорювалися на VІІ Міжнародній інтернет-конференції молодих учених і студентів </w:t>
      </w:r>
      <w:r w:rsidRPr="00FE756E">
        <w:rPr>
          <w:rStyle w:val="Strong"/>
          <w:rFonts w:ascii="Times New Roman" w:hAnsi="Times New Roman"/>
          <w:b w:val="0"/>
          <w:spacing w:val="-4"/>
          <w:sz w:val="28"/>
          <w:szCs w:val="28"/>
        </w:rPr>
        <w:t>«Г</w:t>
      </w:r>
      <w:r w:rsidRPr="00FE756E">
        <w:rPr>
          <w:rStyle w:val="Strong"/>
          <w:rFonts w:ascii="Times New Roman" w:hAnsi="Times New Roman"/>
          <w:b w:val="0"/>
          <w:sz w:val="28"/>
          <w:szCs w:val="28"/>
        </w:rPr>
        <w:t>лухівські наукові читання –</w:t>
      </w:r>
      <w:r w:rsidRPr="00FE756E">
        <w:rPr>
          <w:rFonts w:ascii="Times New Roman" w:hAnsi="Times New Roman"/>
          <w:b/>
          <w:sz w:val="28"/>
          <w:szCs w:val="28"/>
        </w:rPr>
        <w:t xml:space="preserve"> </w:t>
      </w:r>
      <w:r w:rsidRPr="00FE756E">
        <w:rPr>
          <w:rStyle w:val="Strong"/>
          <w:rFonts w:ascii="Times New Roman" w:hAnsi="Times New Roman"/>
          <w:b w:val="0"/>
          <w:sz w:val="28"/>
          <w:szCs w:val="28"/>
        </w:rPr>
        <w:t>2017.</w:t>
      </w:r>
      <w:r w:rsidRPr="00FE756E">
        <w:rPr>
          <w:rFonts w:ascii="Times New Roman" w:hAnsi="Times New Roman"/>
          <w:b/>
          <w:spacing w:val="-2"/>
          <w:sz w:val="28"/>
          <w:szCs w:val="28"/>
        </w:rPr>
        <w:t xml:space="preserve"> </w:t>
      </w:r>
      <w:r w:rsidRPr="00FE756E">
        <w:rPr>
          <w:rFonts w:ascii="Times New Roman" w:hAnsi="Times New Roman"/>
          <w:spacing w:val="-2"/>
          <w:sz w:val="28"/>
          <w:szCs w:val="28"/>
        </w:rPr>
        <w:t>Актуальні питання суспільних та гуманітарних наук</w:t>
      </w:r>
      <w:r w:rsidRPr="00FE756E">
        <w:rPr>
          <w:rStyle w:val="Strong"/>
          <w:rFonts w:ascii="Times New Roman" w:hAnsi="Times New Roman"/>
          <w:spacing w:val="-4"/>
          <w:sz w:val="28"/>
          <w:szCs w:val="28"/>
        </w:rPr>
        <w:t>»</w:t>
      </w:r>
      <w:r w:rsidRPr="00FE756E">
        <w:rPr>
          <w:rStyle w:val="Strong"/>
          <w:rFonts w:ascii="Times New Roman" w:hAnsi="Times New Roman"/>
          <w:sz w:val="28"/>
          <w:szCs w:val="28"/>
        </w:rPr>
        <w:t xml:space="preserve"> </w:t>
      </w:r>
      <w:r w:rsidRPr="00FE756E">
        <w:rPr>
          <w:rStyle w:val="Strong"/>
          <w:rFonts w:ascii="Times New Roman" w:hAnsi="Times New Roman"/>
          <w:b w:val="0"/>
          <w:sz w:val="28"/>
          <w:szCs w:val="28"/>
        </w:rPr>
        <w:t>(</w:t>
      </w:r>
      <w:r w:rsidRPr="00FE756E">
        <w:rPr>
          <w:rFonts w:ascii="Times New Roman" w:hAnsi="Times New Roman"/>
          <w:sz w:val="28"/>
          <w:szCs w:val="28"/>
        </w:rPr>
        <w:t>4</w:t>
      </w:r>
      <w:r w:rsidRPr="00FE756E">
        <w:rPr>
          <w:rStyle w:val="Strong"/>
          <w:rFonts w:ascii="Times New Roman" w:hAnsi="Times New Roman"/>
          <w:b w:val="0"/>
          <w:sz w:val="28"/>
          <w:szCs w:val="28"/>
        </w:rPr>
        <w:t>–</w:t>
      </w:r>
      <w:r w:rsidRPr="00FE756E">
        <w:rPr>
          <w:rFonts w:ascii="Times New Roman" w:hAnsi="Times New Roman"/>
          <w:sz w:val="28"/>
          <w:szCs w:val="28"/>
        </w:rPr>
        <w:t>6 грудня 2017</w:t>
      </w:r>
      <w:r w:rsidRPr="00FE756E">
        <w:rPr>
          <w:rStyle w:val="Strong"/>
          <w:rFonts w:ascii="Times New Roman" w:hAnsi="Times New Roman"/>
          <w:sz w:val="28"/>
          <w:szCs w:val="28"/>
        </w:rPr>
        <w:t xml:space="preserve"> </w:t>
      </w:r>
      <w:r w:rsidRPr="00FE756E">
        <w:rPr>
          <w:rStyle w:val="Strong"/>
          <w:rFonts w:ascii="Times New Roman" w:hAnsi="Times New Roman"/>
          <w:b w:val="0"/>
          <w:sz w:val="28"/>
          <w:szCs w:val="28"/>
        </w:rPr>
        <w:t>р.),</w:t>
      </w:r>
      <w:r w:rsidRPr="00FE756E">
        <w:rPr>
          <w:rFonts w:ascii="Times New Roman" w:hAnsi="Times New Roman"/>
          <w:sz w:val="28"/>
          <w:szCs w:val="28"/>
        </w:rPr>
        <w:t xml:space="preserve"> Всеукраїнській науково-практичній конференції «VІ Волошинські читання: «Методика навчання української мови і літератури в контексті концепції Нової школи: проблеми, пошуки, перспективи» (19–20 квітня 2018 р.), ІХ Всеукраїнській студентській науково-практичній конференції «Мова й література у проекції різних наукових парадигм» (23 квітня 2018 р., м. Старобільськ); щорічній звітній науково-практичній конференції студентів, магістрантів Глухівського національного педагогічного університету імені Олександра Довженка (13</w:t>
      </w:r>
      <w:r w:rsidRPr="00FE756E">
        <w:rPr>
          <w:rStyle w:val="Strong"/>
          <w:rFonts w:ascii="Times New Roman" w:hAnsi="Times New Roman"/>
          <w:b w:val="0"/>
          <w:sz w:val="28"/>
          <w:szCs w:val="28"/>
        </w:rPr>
        <w:t>–</w:t>
      </w:r>
      <w:r w:rsidRPr="00FE756E">
        <w:rPr>
          <w:rFonts w:ascii="Times New Roman" w:hAnsi="Times New Roman"/>
          <w:sz w:val="28"/>
          <w:szCs w:val="28"/>
        </w:rPr>
        <w:t>15 березня 2018 р.), VІ науково-педагогічних читаннях молодих учених, магістрантів, студентів іноземними мовами «</w:t>
      </w:r>
      <w:r w:rsidRPr="00FE756E">
        <w:rPr>
          <w:rFonts w:ascii="Times New Roman" w:hAnsi="Times New Roman"/>
          <w:color w:val="0D0D0D"/>
          <w:sz w:val="28"/>
          <w:szCs w:val="19"/>
          <w:lang w:val="en-US" w:eastAsia="ru-RU"/>
        </w:rPr>
        <w:t>The</w:t>
      </w:r>
      <w:r w:rsidRPr="00FE756E">
        <w:rPr>
          <w:rFonts w:ascii="Times New Roman" w:hAnsi="Times New Roman"/>
          <w:color w:val="0D0D0D"/>
          <w:sz w:val="28"/>
          <w:szCs w:val="19"/>
          <w:lang w:eastAsia="ru-RU"/>
        </w:rPr>
        <w:t xml:space="preserve"> 21</w:t>
      </w:r>
      <w:r w:rsidRPr="00FE756E">
        <w:rPr>
          <w:rFonts w:ascii="Times New Roman" w:hAnsi="Times New Roman"/>
          <w:color w:val="0D0D0D"/>
          <w:sz w:val="28"/>
          <w:szCs w:val="19"/>
          <w:lang w:val="en-US" w:eastAsia="ru-RU"/>
        </w:rPr>
        <w:t>st</w:t>
      </w:r>
      <w:r w:rsidRPr="00FE756E">
        <w:rPr>
          <w:rFonts w:ascii="Times New Roman" w:hAnsi="Times New Roman"/>
          <w:color w:val="0D0D0D"/>
          <w:sz w:val="28"/>
          <w:szCs w:val="19"/>
          <w:lang w:eastAsia="ru-RU"/>
        </w:rPr>
        <w:t xml:space="preserve"> century </w:t>
      </w:r>
      <w:r w:rsidRPr="00FE756E">
        <w:rPr>
          <w:rFonts w:ascii="Times New Roman" w:hAnsi="Times New Roman"/>
          <w:color w:val="0D0D0D"/>
          <w:sz w:val="28"/>
          <w:szCs w:val="19"/>
          <w:lang w:val="en-US" w:eastAsia="ru-RU"/>
        </w:rPr>
        <w:t>challenges</w:t>
      </w:r>
      <w:r w:rsidRPr="00FE756E">
        <w:rPr>
          <w:rFonts w:ascii="Times New Roman" w:hAnsi="Times New Roman"/>
          <w:color w:val="0D0D0D"/>
          <w:sz w:val="28"/>
          <w:szCs w:val="19"/>
          <w:lang w:eastAsia="ru-RU"/>
        </w:rPr>
        <w:t xml:space="preserve"> </w:t>
      </w:r>
      <w:r w:rsidRPr="00FE756E">
        <w:rPr>
          <w:rFonts w:ascii="Times New Roman" w:hAnsi="Times New Roman"/>
          <w:color w:val="0D0D0D"/>
          <w:sz w:val="28"/>
          <w:szCs w:val="19"/>
          <w:lang w:val="en-US" w:eastAsia="ru-RU"/>
        </w:rPr>
        <w:t>in</w:t>
      </w:r>
      <w:r w:rsidRPr="00FE756E">
        <w:rPr>
          <w:rFonts w:ascii="Times New Roman" w:hAnsi="Times New Roman"/>
          <w:color w:val="0D0D0D"/>
          <w:sz w:val="28"/>
          <w:szCs w:val="19"/>
          <w:lang w:eastAsia="ru-RU"/>
        </w:rPr>
        <w:t xml:space="preserve"> </w:t>
      </w:r>
      <w:r w:rsidRPr="00FE756E">
        <w:rPr>
          <w:rFonts w:ascii="Times New Roman" w:hAnsi="Times New Roman"/>
          <w:color w:val="0D0D0D"/>
          <w:sz w:val="28"/>
          <w:szCs w:val="19"/>
          <w:lang w:val="en-US" w:eastAsia="ru-RU"/>
        </w:rPr>
        <w:t>education</w:t>
      </w:r>
      <w:r w:rsidRPr="00FE756E">
        <w:rPr>
          <w:rFonts w:ascii="Times New Roman" w:hAnsi="Times New Roman"/>
          <w:color w:val="0D0D0D"/>
          <w:sz w:val="28"/>
          <w:szCs w:val="19"/>
          <w:lang w:eastAsia="ru-RU"/>
        </w:rPr>
        <w:t xml:space="preserve"> </w:t>
      </w:r>
      <w:r w:rsidRPr="00FE756E">
        <w:rPr>
          <w:rFonts w:ascii="Times New Roman" w:hAnsi="Times New Roman"/>
          <w:color w:val="0D0D0D"/>
          <w:sz w:val="28"/>
          <w:szCs w:val="19"/>
          <w:lang w:val="en-US" w:eastAsia="ru-RU"/>
        </w:rPr>
        <w:t>and</w:t>
      </w:r>
      <w:r w:rsidRPr="00FE756E">
        <w:rPr>
          <w:rFonts w:ascii="Times New Roman" w:hAnsi="Times New Roman"/>
          <w:color w:val="0D0D0D"/>
          <w:sz w:val="28"/>
          <w:szCs w:val="19"/>
          <w:lang w:eastAsia="ru-RU"/>
        </w:rPr>
        <w:t xml:space="preserve"> </w:t>
      </w:r>
      <w:r w:rsidRPr="00FE756E">
        <w:rPr>
          <w:rFonts w:ascii="Times New Roman" w:hAnsi="Times New Roman"/>
          <w:color w:val="0D0D0D"/>
          <w:sz w:val="28"/>
          <w:szCs w:val="19"/>
          <w:lang w:val="en-US" w:eastAsia="ru-RU"/>
        </w:rPr>
        <w:t>science</w:t>
      </w:r>
      <w:r w:rsidRPr="00FE756E">
        <w:rPr>
          <w:rFonts w:ascii="Times New Roman" w:hAnsi="Times New Roman"/>
          <w:color w:val="0D0D0D"/>
          <w:sz w:val="28"/>
          <w:szCs w:val="19"/>
          <w:lang w:eastAsia="ru-RU"/>
        </w:rPr>
        <w:t>»</w:t>
      </w:r>
      <w:r w:rsidRPr="00FE756E">
        <w:rPr>
          <w:rFonts w:ascii="Times New Roman" w:hAnsi="Times New Roman"/>
          <w:sz w:val="28"/>
          <w:szCs w:val="28"/>
        </w:rPr>
        <w:t xml:space="preserve"> (18-19 квітня 2018р.), Всеукраїнській науково-практичній конференції «Перші Данилівські читання» (22 листопада 2018 р. м. Ніжин), VІІІ Міжнародній інтернет-конференції молодих учених і студентів </w:t>
      </w:r>
      <w:r w:rsidRPr="00FE756E">
        <w:rPr>
          <w:rStyle w:val="Strong"/>
          <w:rFonts w:ascii="Times New Roman" w:hAnsi="Times New Roman"/>
          <w:b w:val="0"/>
          <w:spacing w:val="-4"/>
          <w:sz w:val="28"/>
          <w:szCs w:val="28"/>
        </w:rPr>
        <w:t>«Г</w:t>
      </w:r>
      <w:r w:rsidRPr="00FE756E">
        <w:rPr>
          <w:rStyle w:val="Strong"/>
          <w:rFonts w:ascii="Times New Roman" w:hAnsi="Times New Roman"/>
          <w:b w:val="0"/>
          <w:sz w:val="28"/>
          <w:szCs w:val="28"/>
        </w:rPr>
        <w:t>лухівські наукові читання –</w:t>
      </w:r>
      <w:r w:rsidRPr="00FE756E">
        <w:rPr>
          <w:rFonts w:ascii="Times New Roman" w:hAnsi="Times New Roman"/>
          <w:sz w:val="28"/>
          <w:szCs w:val="28"/>
        </w:rPr>
        <w:t xml:space="preserve"> </w:t>
      </w:r>
      <w:r w:rsidRPr="00FE756E">
        <w:rPr>
          <w:rStyle w:val="Strong"/>
          <w:rFonts w:ascii="Times New Roman" w:hAnsi="Times New Roman"/>
          <w:b w:val="0"/>
          <w:sz w:val="28"/>
          <w:szCs w:val="28"/>
        </w:rPr>
        <w:t>2018.</w:t>
      </w:r>
      <w:r w:rsidRPr="00FE756E">
        <w:rPr>
          <w:rFonts w:ascii="Times New Roman" w:hAnsi="Times New Roman"/>
          <w:b/>
          <w:spacing w:val="-2"/>
          <w:sz w:val="28"/>
          <w:szCs w:val="28"/>
        </w:rPr>
        <w:t xml:space="preserve"> </w:t>
      </w:r>
      <w:r w:rsidRPr="00FE756E">
        <w:rPr>
          <w:rFonts w:ascii="Times New Roman" w:hAnsi="Times New Roman"/>
          <w:spacing w:val="-2"/>
          <w:sz w:val="28"/>
          <w:szCs w:val="28"/>
        </w:rPr>
        <w:t>Актуальні питання суспільних та гуманітарних наук</w:t>
      </w:r>
      <w:r w:rsidRPr="00FE756E">
        <w:rPr>
          <w:rStyle w:val="Strong"/>
          <w:rFonts w:ascii="Times New Roman" w:hAnsi="Times New Roman"/>
          <w:b w:val="0"/>
          <w:spacing w:val="-4"/>
          <w:sz w:val="28"/>
          <w:szCs w:val="28"/>
        </w:rPr>
        <w:t>»</w:t>
      </w:r>
      <w:r w:rsidRPr="00FE756E">
        <w:rPr>
          <w:rStyle w:val="Strong"/>
          <w:rFonts w:ascii="Times New Roman" w:hAnsi="Times New Roman"/>
          <w:b w:val="0"/>
          <w:sz w:val="28"/>
          <w:szCs w:val="28"/>
        </w:rPr>
        <w:t xml:space="preserve"> (</w:t>
      </w:r>
      <w:r w:rsidRPr="00FE756E">
        <w:rPr>
          <w:rFonts w:ascii="Times New Roman" w:hAnsi="Times New Roman"/>
          <w:sz w:val="28"/>
          <w:szCs w:val="28"/>
        </w:rPr>
        <w:t>6 грудня 2018</w:t>
      </w:r>
      <w:r w:rsidRPr="00FE756E">
        <w:rPr>
          <w:rStyle w:val="Strong"/>
          <w:rFonts w:ascii="Times New Roman" w:hAnsi="Times New Roman"/>
          <w:b w:val="0"/>
          <w:sz w:val="28"/>
          <w:szCs w:val="28"/>
        </w:rPr>
        <w:t xml:space="preserve"> р.).</w:t>
      </w:r>
    </w:p>
    <w:p w:rsidR="004D2A3B" w:rsidRPr="00FE756E" w:rsidRDefault="004D2A3B" w:rsidP="00F447C8">
      <w:pPr>
        <w:autoSpaceDE w:val="0"/>
        <w:autoSpaceDN w:val="0"/>
        <w:spacing w:after="0" w:line="360" w:lineRule="auto"/>
        <w:ind w:firstLine="709"/>
        <w:contextualSpacing/>
        <w:jc w:val="both"/>
        <w:rPr>
          <w:rFonts w:ascii="Times New Roman" w:hAnsi="Times New Roman"/>
          <w:sz w:val="28"/>
          <w:szCs w:val="28"/>
        </w:rPr>
      </w:pPr>
      <w:r w:rsidRPr="00FE756E">
        <w:rPr>
          <w:rFonts w:ascii="Times New Roman" w:hAnsi="Times New Roman"/>
          <w:b/>
          <w:sz w:val="28"/>
          <w:szCs w:val="28"/>
        </w:rPr>
        <w:t>Публікації.</w:t>
      </w:r>
      <w:r w:rsidRPr="00FE756E">
        <w:rPr>
          <w:rFonts w:ascii="Times New Roman" w:hAnsi="Times New Roman"/>
          <w:sz w:val="28"/>
          <w:szCs w:val="28"/>
        </w:rPr>
        <w:t xml:space="preserve"> Результати дослідження висвітлено в наукових статтях та тезах доповідей: </w:t>
      </w:r>
    </w:p>
    <w:p w:rsidR="004D2A3B" w:rsidRPr="00FE756E" w:rsidRDefault="004D2A3B" w:rsidP="00F447C8">
      <w:pPr>
        <w:spacing w:after="0" w:line="360" w:lineRule="auto"/>
        <w:ind w:firstLine="709"/>
        <w:contextualSpacing/>
        <w:jc w:val="both"/>
        <w:rPr>
          <w:rFonts w:ascii="Times New Roman" w:hAnsi="Times New Roman"/>
          <w:color w:val="FF00FF"/>
          <w:sz w:val="40"/>
          <w:szCs w:val="24"/>
          <w:lang w:eastAsia="ru-RU"/>
        </w:rPr>
      </w:pPr>
      <w:r w:rsidRPr="00FE756E">
        <w:rPr>
          <w:rFonts w:ascii="Times New Roman" w:hAnsi="Times New Roman"/>
          <w:color w:val="0D0D0D"/>
          <w:sz w:val="28"/>
          <w:szCs w:val="19"/>
          <w:lang w:eastAsia="ru-RU"/>
        </w:rPr>
        <w:t xml:space="preserve">Пода А. О. Своєрідність розкриття теми еміграції у творчості Василя Стефаника та Степана Васильченка.  </w:t>
      </w:r>
      <w:r w:rsidRPr="00FE756E">
        <w:rPr>
          <w:rFonts w:ascii="Times New Roman" w:hAnsi="Times New Roman"/>
          <w:i/>
          <w:color w:val="0D0D0D"/>
          <w:sz w:val="28"/>
          <w:szCs w:val="19"/>
          <w:shd w:val="clear" w:color="auto" w:fill="FFFFFF"/>
          <w:lang w:eastAsia="ru-RU"/>
        </w:rPr>
        <w:t xml:space="preserve">Глухівські наукові читання </w:t>
      </w:r>
      <w:r w:rsidRPr="00FE756E">
        <w:rPr>
          <w:rStyle w:val="Strong"/>
          <w:rFonts w:ascii="Times New Roman" w:hAnsi="Times New Roman"/>
          <w:b w:val="0"/>
          <w:sz w:val="28"/>
          <w:szCs w:val="28"/>
        </w:rPr>
        <w:t>–</w:t>
      </w:r>
      <w:r w:rsidRPr="00FE756E">
        <w:rPr>
          <w:rFonts w:ascii="Times New Roman" w:hAnsi="Times New Roman"/>
          <w:i/>
          <w:color w:val="0D0D0D"/>
          <w:sz w:val="28"/>
          <w:szCs w:val="19"/>
          <w:shd w:val="clear" w:color="auto" w:fill="FFFFFF"/>
          <w:lang w:eastAsia="ru-RU"/>
        </w:rPr>
        <w:t xml:space="preserve"> 2017 Актуальні питання суспільних та гуманітарних наук. Частина 2.</w:t>
      </w:r>
      <w:r w:rsidRPr="00FE756E">
        <w:rPr>
          <w:rFonts w:ascii="Times New Roman" w:hAnsi="Times New Roman"/>
          <w:color w:val="0D0D0D"/>
          <w:sz w:val="28"/>
          <w:szCs w:val="19"/>
          <w:shd w:val="clear" w:color="auto" w:fill="FFFFFF"/>
          <w:lang w:eastAsia="ru-RU"/>
        </w:rPr>
        <w:t xml:space="preserve"> Матеріали VІІ Міжнародної інтернет-конференції молодих учених і студентів. Глухів, 2017. </w:t>
      </w:r>
      <w:r w:rsidRPr="00FE756E">
        <w:rPr>
          <w:rFonts w:ascii="Times New Roman" w:hAnsi="Times New Roman"/>
          <w:color w:val="0D0D0D"/>
          <w:sz w:val="28"/>
          <w:szCs w:val="19"/>
          <w:lang w:eastAsia="ru-RU"/>
        </w:rPr>
        <w:t>С. 168-171.</w:t>
      </w:r>
      <w:r w:rsidRPr="00FE756E">
        <w:rPr>
          <w:rFonts w:ascii="Times New Roman" w:hAnsi="Times New Roman"/>
          <w:color w:val="99CC00"/>
          <w:sz w:val="28"/>
          <w:szCs w:val="19"/>
          <w:lang w:eastAsia="ru-RU"/>
        </w:rPr>
        <w:t xml:space="preserve"> </w:t>
      </w:r>
    </w:p>
    <w:p w:rsidR="004D2A3B" w:rsidRPr="00FE756E" w:rsidRDefault="004D2A3B" w:rsidP="00F447C8">
      <w:pPr>
        <w:shd w:val="clear" w:color="auto" w:fill="FFFFFF"/>
        <w:spacing w:after="0" w:line="360" w:lineRule="auto"/>
        <w:ind w:firstLine="709"/>
        <w:contextualSpacing/>
        <w:jc w:val="both"/>
        <w:rPr>
          <w:rFonts w:ascii="Times New Roman" w:hAnsi="Times New Roman"/>
          <w:sz w:val="28"/>
          <w:szCs w:val="19"/>
          <w:lang w:eastAsia="ru-RU"/>
        </w:rPr>
      </w:pPr>
      <w:r w:rsidRPr="00FE756E">
        <w:rPr>
          <w:rFonts w:ascii="Times New Roman" w:hAnsi="Times New Roman"/>
          <w:sz w:val="28"/>
          <w:szCs w:val="19"/>
          <w:lang w:eastAsia="ru-RU"/>
        </w:rPr>
        <w:t xml:space="preserve">Пода А. О. Художнє відображення процесу та наслідків еміграції українського селянства у творчості Т. Бордуляка. </w:t>
      </w:r>
      <w:r w:rsidRPr="00FE756E">
        <w:rPr>
          <w:rFonts w:ascii="Times New Roman" w:hAnsi="Times New Roman"/>
          <w:i/>
          <w:sz w:val="28"/>
          <w:szCs w:val="19"/>
          <w:lang w:eastAsia="ru-RU"/>
        </w:rPr>
        <w:t xml:space="preserve">Мова й література у проекції різних наукових парадигм. Матеріали ІХ Всестудентської науково-практичної конференції. </w:t>
      </w:r>
      <w:r w:rsidRPr="00FE756E">
        <w:rPr>
          <w:rFonts w:ascii="Times New Roman" w:hAnsi="Times New Roman"/>
          <w:sz w:val="28"/>
          <w:szCs w:val="19"/>
          <w:lang w:eastAsia="ru-RU"/>
        </w:rPr>
        <w:t>Старобільськ, 2018. С. 33-36.</w:t>
      </w:r>
    </w:p>
    <w:p w:rsidR="004D2A3B" w:rsidRPr="00FE756E" w:rsidRDefault="004D2A3B" w:rsidP="00F447C8">
      <w:pPr>
        <w:shd w:val="clear" w:color="auto" w:fill="FFFFFF"/>
        <w:spacing w:after="0" w:line="360" w:lineRule="auto"/>
        <w:ind w:firstLine="709"/>
        <w:contextualSpacing/>
        <w:jc w:val="both"/>
        <w:rPr>
          <w:rFonts w:ascii="Times New Roman" w:hAnsi="Times New Roman"/>
          <w:sz w:val="28"/>
          <w:szCs w:val="19"/>
          <w:lang w:eastAsia="ru-RU"/>
        </w:rPr>
      </w:pPr>
      <w:r w:rsidRPr="00FE756E">
        <w:rPr>
          <w:rFonts w:ascii="Times New Roman" w:hAnsi="Times New Roman"/>
          <w:sz w:val="28"/>
          <w:szCs w:val="19"/>
          <w:lang w:eastAsia="ru-RU"/>
        </w:rPr>
        <w:t xml:space="preserve">Пода А. О. Своєрідність розкриття теми еміграції у творчості Осипа Маковея. </w:t>
      </w:r>
      <w:r w:rsidRPr="00FE756E">
        <w:rPr>
          <w:rFonts w:ascii="Times New Roman" w:hAnsi="Times New Roman"/>
          <w:i/>
          <w:sz w:val="28"/>
          <w:szCs w:val="19"/>
          <w:lang w:eastAsia="ru-RU"/>
        </w:rPr>
        <w:t xml:space="preserve">Збірник наукових праць викладачів і студентів факультету філології та історії випуск </w:t>
      </w:r>
      <w:r w:rsidRPr="00FE756E">
        <w:rPr>
          <w:rFonts w:ascii="Times New Roman" w:hAnsi="Times New Roman"/>
          <w:i/>
          <w:sz w:val="28"/>
          <w:szCs w:val="19"/>
          <w:lang w:val="en-US" w:eastAsia="ru-RU"/>
        </w:rPr>
        <w:t>V</w:t>
      </w:r>
      <w:r w:rsidRPr="00FE756E">
        <w:rPr>
          <w:rFonts w:ascii="Times New Roman" w:hAnsi="Times New Roman"/>
          <w:i/>
          <w:sz w:val="28"/>
          <w:szCs w:val="19"/>
          <w:lang w:eastAsia="ru-RU"/>
        </w:rPr>
        <w:t>І Науковий потенціал дослідника: філологічні та методичні пошуки.</w:t>
      </w:r>
      <w:r w:rsidRPr="00FE756E">
        <w:rPr>
          <w:rFonts w:ascii="Times New Roman" w:hAnsi="Times New Roman"/>
          <w:sz w:val="28"/>
          <w:szCs w:val="19"/>
          <w:lang w:eastAsia="ru-RU"/>
        </w:rPr>
        <w:t xml:space="preserve"> Суми, 2018. С. 141-145.</w:t>
      </w:r>
    </w:p>
    <w:p w:rsidR="004D2A3B" w:rsidRPr="00FE756E" w:rsidRDefault="004D2A3B" w:rsidP="00F447C8">
      <w:pPr>
        <w:spacing w:line="360" w:lineRule="auto"/>
        <w:ind w:firstLine="709"/>
        <w:contextualSpacing/>
        <w:jc w:val="both"/>
        <w:rPr>
          <w:rFonts w:ascii="Times New Roman" w:hAnsi="Times New Roman"/>
          <w:color w:val="0D0D0D"/>
          <w:sz w:val="28"/>
          <w:szCs w:val="19"/>
          <w:lang w:eastAsia="ru-RU"/>
        </w:rPr>
      </w:pPr>
      <w:r w:rsidRPr="00FE756E">
        <w:rPr>
          <w:rFonts w:ascii="Times New Roman" w:hAnsi="Times New Roman"/>
          <w:color w:val="0D0D0D"/>
          <w:sz w:val="28"/>
          <w:szCs w:val="19"/>
          <w:lang w:eastAsia="ru-RU"/>
        </w:rPr>
        <w:t xml:space="preserve">Пода А. О. </w:t>
      </w:r>
      <w:r w:rsidRPr="00FE756E">
        <w:rPr>
          <w:rFonts w:ascii="Times New Roman" w:hAnsi="Times New Roman"/>
          <w:color w:val="0D0D0D"/>
          <w:sz w:val="28"/>
          <w:szCs w:val="19"/>
          <w:lang w:val="en-US" w:eastAsia="ru-RU"/>
        </w:rPr>
        <w:t>Originality of the emigration theme discovering in the works by T.</w:t>
      </w:r>
      <w:r w:rsidRPr="00FE756E">
        <w:rPr>
          <w:rFonts w:ascii="Times New Roman" w:hAnsi="Times New Roman"/>
          <w:color w:val="0D0D0D"/>
          <w:sz w:val="28"/>
          <w:szCs w:val="19"/>
          <w:lang w:eastAsia="ru-RU"/>
        </w:rPr>
        <w:t> </w:t>
      </w:r>
      <w:r w:rsidRPr="00FE756E">
        <w:rPr>
          <w:rFonts w:ascii="Times New Roman" w:hAnsi="Times New Roman"/>
          <w:color w:val="0D0D0D"/>
          <w:sz w:val="28"/>
          <w:szCs w:val="19"/>
          <w:lang w:val="en-US" w:eastAsia="ru-RU"/>
        </w:rPr>
        <w:t>Borduliak.</w:t>
      </w:r>
      <w:r w:rsidRPr="00FE756E">
        <w:rPr>
          <w:rFonts w:ascii="Times New Roman" w:hAnsi="Times New Roman"/>
          <w:color w:val="0D0D0D"/>
          <w:sz w:val="28"/>
          <w:szCs w:val="19"/>
          <w:lang w:eastAsia="ru-RU"/>
        </w:rPr>
        <w:t xml:space="preserve"> </w:t>
      </w:r>
      <w:r w:rsidRPr="00FE756E">
        <w:rPr>
          <w:rFonts w:ascii="Times New Roman" w:hAnsi="Times New Roman"/>
          <w:i/>
          <w:color w:val="0D0D0D"/>
          <w:sz w:val="28"/>
          <w:szCs w:val="19"/>
          <w:lang w:val="en-US" w:eastAsia="ru-RU"/>
        </w:rPr>
        <w:t>The</w:t>
      </w:r>
      <w:r w:rsidRPr="00FE756E">
        <w:rPr>
          <w:rFonts w:ascii="Times New Roman" w:hAnsi="Times New Roman"/>
          <w:i/>
          <w:color w:val="0D0D0D"/>
          <w:sz w:val="28"/>
          <w:szCs w:val="19"/>
          <w:lang w:eastAsia="ru-RU"/>
        </w:rPr>
        <w:t xml:space="preserve"> 21</w:t>
      </w:r>
      <w:r w:rsidRPr="00FE756E">
        <w:rPr>
          <w:rFonts w:ascii="Times New Roman" w:hAnsi="Times New Roman"/>
          <w:i/>
          <w:color w:val="0D0D0D"/>
          <w:sz w:val="28"/>
          <w:szCs w:val="19"/>
          <w:lang w:val="en-US" w:eastAsia="ru-RU"/>
        </w:rPr>
        <w:t>st</w:t>
      </w:r>
      <w:r w:rsidRPr="00FE756E">
        <w:rPr>
          <w:rFonts w:ascii="Times New Roman" w:hAnsi="Times New Roman"/>
          <w:i/>
          <w:color w:val="0D0D0D"/>
          <w:sz w:val="28"/>
          <w:szCs w:val="19"/>
          <w:lang w:eastAsia="ru-RU"/>
        </w:rPr>
        <w:t xml:space="preserve"> </w:t>
      </w:r>
      <w:r w:rsidRPr="00FE756E">
        <w:rPr>
          <w:rFonts w:ascii="Times New Roman" w:hAnsi="Times New Roman"/>
          <w:i/>
          <w:color w:val="0D0D0D"/>
          <w:sz w:val="28"/>
          <w:szCs w:val="19"/>
          <w:lang w:val="en-US" w:eastAsia="ru-RU"/>
        </w:rPr>
        <w:t>century</w:t>
      </w:r>
      <w:r w:rsidRPr="00FE756E">
        <w:rPr>
          <w:rFonts w:ascii="Times New Roman" w:hAnsi="Times New Roman"/>
          <w:i/>
          <w:color w:val="0D0D0D"/>
          <w:sz w:val="28"/>
          <w:szCs w:val="19"/>
          <w:lang w:eastAsia="ru-RU"/>
        </w:rPr>
        <w:t xml:space="preserve"> </w:t>
      </w:r>
      <w:r w:rsidRPr="00FE756E">
        <w:rPr>
          <w:rFonts w:ascii="Times New Roman" w:hAnsi="Times New Roman"/>
          <w:i/>
          <w:color w:val="0D0D0D"/>
          <w:sz w:val="28"/>
          <w:szCs w:val="19"/>
          <w:lang w:val="en-US" w:eastAsia="ru-RU"/>
        </w:rPr>
        <w:t>challenges</w:t>
      </w:r>
      <w:r w:rsidRPr="00FE756E">
        <w:rPr>
          <w:rFonts w:ascii="Times New Roman" w:hAnsi="Times New Roman"/>
          <w:i/>
          <w:color w:val="0D0D0D"/>
          <w:sz w:val="28"/>
          <w:szCs w:val="19"/>
          <w:lang w:eastAsia="ru-RU"/>
        </w:rPr>
        <w:t xml:space="preserve"> </w:t>
      </w:r>
      <w:r w:rsidRPr="00FE756E">
        <w:rPr>
          <w:rFonts w:ascii="Times New Roman" w:hAnsi="Times New Roman"/>
          <w:i/>
          <w:color w:val="0D0D0D"/>
          <w:sz w:val="28"/>
          <w:szCs w:val="19"/>
          <w:lang w:val="en-US" w:eastAsia="ru-RU"/>
        </w:rPr>
        <w:t>in</w:t>
      </w:r>
      <w:r w:rsidRPr="00FE756E">
        <w:rPr>
          <w:rFonts w:ascii="Times New Roman" w:hAnsi="Times New Roman"/>
          <w:i/>
          <w:color w:val="0D0D0D"/>
          <w:sz w:val="28"/>
          <w:szCs w:val="19"/>
          <w:lang w:eastAsia="ru-RU"/>
        </w:rPr>
        <w:t xml:space="preserve"> </w:t>
      </w:r>
      <w:r w:rsidRPr="00FE756E">
        <w:rPr>
          <w:rFonts w:ascii="Times New Roman" w:hAnsi="Times New Roman"/>
          <w:i/>
          <w:color w:val="0D0D0D"/>
          <w:sz w:val="28"/>
          <w:szCs w:val="19"/>
          <w:lang w:val="en-US" w:eastAsia="ru-RU"/>
        </w:rPr>
        <w:t>education</w:t>
      </w:r>
      <w:r w:rsidRPr="00FE756E">
        <w:rPr>
          <w:rFonts w:ascii="Times New Roman" w:hAnsi="Times New Roman"/>
          <w:i/>
          <w:color w:val="0D0D0D"/>
          <w:sz w:val="28"/>
          <w:szCs w:val="19"/>
          <w:lang w:eastAsia="ru-RU"/>
        </w:rPr>
        <w:t xml:space="preserve"> </w:t>
      </w:r>
      <w:r w:rsidRPr="00FE756E">
        <w:rPr>
          <w:rFonts w:ascii="Times New Roman" w:hAnsi="Times New Roman"/>
          <w:i/>
          <w:color w:val="0D0D0D"/>
          <w:sz w:val="28"/>
          <w:szCs w:val="19"/>
          <w:lang w:val="en-US" w:eastAsia="ru-RU"/>
        </w:rPr>
        <w:t>and</w:t>
      </w:r>
      <w:r w:rsidRPr="00FE756E">
        <w:rPr>
          <w:rFonts w:ascii="Times New Roman" w:hAnsi="Times New Roman"/>
          <w:i/>
          <w:color w:val="0D0D0D"/>
          <w:sz w:val="28"/>
          <w:szCs w:val="19"/>
          <w:lang w:eastAsia="ru-RU"/>
        </w:rPr>
        <w:t xml:space="preserve"> </w:t>
      </w:r>
      <w:r w:rsidRPr="00FE756E">
        <w:rPr>
          <w:rFonts w:ascii="Times New Roman" w:hAnsi="Times New Roman"/>
          <w:i/>
          <w:color w:val="0D0D0D"/>
          <w:sz w:val="28"/>
          <w:szCs w:val="19"/>
          <w:lang w:val="en-US" w:eastAsia="ru-RU"/>
        </w:rPr>
        <w:t>science</w:t>
      </w:r>
      <w:r w:rsidRPr="00FE756E">
        <w:rPr>
          <w:rFonts w:ascii="Times New Roman" w:hAnsi="Times New Roman"/>
          <w:i/>
          <w:color w:val="0D0D0D"/>
          <w:sz w:val="28"/>
          <w:szCs w:val="19"/>
          <w:lang w:eastAsia="ru-RU"/>
        </w:rPr>
        <w:t xml:space="preserve">. Матеріали </w:t>
      </w:r>
      <w:r w:rsidRPr="00FE756E">
        <w:rPr>
          <w:rFonts w:ascii="Times New Roman" w:hAnsi="Times New Roman"/>
          <w:i/>
          <w:color w:val="0D0D0D"/>
          <w:sz w:val="28"/>
          <w:szCs w:val="19"/>
          <w:lang w:val="en-US" w:eastAsia="ru-RU"/>
        </w:rPr>
        <w:t>V</w:t>
      </w:r>
      <w:r w:rsidRPr="00FE756E">
        <w:rPr>
          <w:rFonts w:ascii="Times New Roman" w:hAnsi="Times New Roman"/>
          <w:i/>
          <w:color w:val="0D0D0D"/>
          <w:sz w:val="28"/>
          <w:szCs w:val="19"/>
          <w:lang w:eastAsia="ru-RU"/>
        </w:rPr>
        <w:t>І науково-педагогічних читань молодих учених, магістрантів, студентів іноземними мовами.</w:t>
      </w:r>
      <w:r w:rsidRPr="00FE756E">
        <w:rPr>
          <w:rFonts w:ascii="Times New Roman" w:hAnsi="Times New Roman"/>
          <w:color w:val="0D0D0D"/>
          <w:sz w:val="28"/>
          <w:szCs w:val="19"/>
          <w:lang w:eastAsia="ru-RU"/>
        </w:rPr>
        <w:t xml:space="preserve"> Глухів, 2018. С. 20-22. </w:t>
      </w:r>
    </w:p>
    <w:p w:rsidR="004D2A3B" w:rsidRPr="00FE756E" w:rsidRDefault="004D2A3B" w:rsidP="00F447C8">
      <w:pPr>
        <w:spacing w:line="360" w:lineRule="auto"/>
        <w:ind w:firstLine="709"/>
        <w:contextualSpacing/>
        <w:jc w:val="both"/>
        <w:rPr>
          <w:rFonts w:ascii="Times New Roman" w:hAnsi="Times New Roman"/>
          <w:color w:val="0D0D0D"/>
          <w:sz w:val="28"/>
          <w:szCs w:val="19"/>
          <w:lang w:eastAsia="ru-RU"/>
        </w:rPr>
      </w:pPr>
      <w:r w:rsidRPr="00FE756E">
        <w:rPr>
          <w:rFonts w:ascii="Times New Roman" w:hAnsi="Times New Roman"/>
          <w:color w:val="0D0D0D"/>
          <w:sz w:val="28"/>
          <w:szCs w:val="19"/>
          <w:lang w:eastAsia="ru-RU"/>
        </w:rPr>
        <w:t xml:space="preserve">Пода А. О. Специфіка розкриття теми еміграції у прозі українських письменників кінця ХІХ – початку ХХ ст. </w:t>
      </w:r>
      <w:r w:rsidRPr="00FE756E">
        <w:rPr>
          <w:rFonts w:ascii="Times New Roman" w:hAnsi="Times New Roman"/>
          <w:i/>
          <w:color w:val="0D0D0D"/>
          <w:sz w:val="28"/>
          <w:szCs w:val="19"/>
          <w:lang w:eastAsia="ru-RU"/>
        </w:rPr>
        <w:t>Всеукраїнська науково-практична конференція «Перші Данилівські читання».</w:t>
      </w:r>
      <w:r w:rsidRPr="00FE756E">
        <w:rPr>
          <w:rFonts w:ascii="Times New Roman" w:hAnsi="Times New Roman"/>
          <w:color w:val="0D0D0D"/>
          <w:sz w:val="28"/>
          <w:szCs w:val="19"/>
          <w:lang w:eastAsia="ru-RU"/>
        </w:rPr>
        <w:t xml:space="preserve"> Ніжин, 2018.</w:t>
      </w:r>
    </w:p>
    <w:p w:rsidR="004D2A3B" w:rsidRPr="00FE756E" w:rsidRDefault="004D2A3B" w:rsidP="00F447C8">
      <w:pPr>
        <w:spacing w:line="360" w:lineRule="auto"/>
        <w:ind w:firstLine="709"/>
        <w:contextualSpacing/>
        <w:jc w:val="both"/>
        <w:rPr>
          <w:rFonts w:ascii="Times New Roman" w:hAnsi="Times New Roman"/>
          <w:b/>
          <w:color w:val="FF6600"/>
          <w:sz w:val="28"/>
          <w:szCs w:val="28"/>
        </w:rPr>
      </w:pPr>
      <w:r w:rsidRPr="00FE756E">
        <w:rPr>
          <w:rFonts w:ascii="Times New Roman" w:hAnsi="Times New Roman"/>
          <w:b/>
          <w:color w:val="191919"/>
          <w:sz w:val="28"/>
          <w:szCs w:val="28"/>
        </w:rPr>
        <w:t xml:space="preserve">Структура та обсяг магістерської роботи. </w:t>
      </w:r>
      <w:r w:rsidRPr="00FE756E">
        <w:rPr>
          <w:rFonts w:ascii="Times New Roman" w:hAnsi="Times New Roman"/>
          <w:color w:val="191919"/>
          <w:sz w:val="28"/>
          <w:szCs w:val="28"/>
        </w:rPr>
        <w:t>Магістерська робота</w:t>
      </w:r>
      <w:r w:rsidRPr="00FE756E">
        <w:rPr>
          <w:rFonts w:ascii="Times New Roman" w:hAnsi="Times New Roman"/>
          <w:b/>
          <w:color w:val="191919"/>
          <w:sz w:val="28"/>
          <w:szCs w:val="28"/>
        </w:rPr>
        <w:t xml:space="preserve"> </w:t>
      </w:r>
      <w:r w:rsidRPr="00FE756E">
        <w:rPr>
          <w:rFonts w:ascii="Times New Roman" w:hAnsi="Times New Roman"/>
          <w:color w:val="191919"/>
          <w:sz w:val="28"/>
          <w:szCs w:val="28"/>
        </w:rPr>
        <w:t xml:space="preserve">складається зі вступу, трьох розділів, висновків до розділів, висновків, списку використаних джерел і додатків. Загальний обсяг роботи становить </w:t>
      </w:r>
      <w:r w:rsidRPr="009E1FA2">
        <w:rPr>
          <w:rFonts w:ascii="Times New Roman" w:hAnsi="Times New Roman"/>
          <w:sz w:val="28"/>
          <w:szCs w:val="28"/>
        </w:rPr>
        <w:t>1</w:t>
      </w:r>
      <w:r>
        <w:rPr>
          <w:rFonts w:ascii="Times New Roman" w:hAnsi="Times New Roman"/>
          <w:sz w:val="28"/>
          <w:szCs w:val="28"/>
        </w:rPr>
        <w:t>06</w:t>
      </w:r>
      <w:r w:rsidRPr="009E1FA2">
        <w:rPr>
          <w:rFonts w:ascii="Times New Roman" w:hAnsi="Times New Roman"/>
          <w:sz w:val="28"/>
          <w:szCs w:val="28"/>
        </w:rPr>
        <w:t xml:space="preserve"> сторінок</w:t>
      </w:r>
      <w:r w:rsidRPr="00FE756E">
        <w:rPr>
          <w:rFonts w:ascii="Times New Roman" w:hAnsi="Times New Roman"/>
          <w:color w:val="191919"/>
          <w:sz w:val="28"/>
          <w:szCs w:val="28"/>
        </w:rPr>
        <w:t xml:space="preserve">, із них основного тексту </w:t>
      </w:r>
      <w:r w:rsidRPr="00FE756E">
        <w:rPr>
          <w:rFonts w:ascii="Times New Roman" w:hAnsi="Times New Roman"/>
          <w:sz w:val="28"/>
          <w:szCs w:val="28"/>
        </w:rPr>
        <w:t>–</w:t>
      </w:r>
      <w:r w:rsidRPr="00FE756E">
        <w:rPr>
          <w:rFonts w:ascii="Times New Roman" w:hAnsi="Times New Roman"/>
          <w:color w:val="191919"/>
          <w:sz w:val="28"/>
          <w:szCs w:val="28"/>
        </w:rPr>
        <w:t xml:space="preserve"> </w:t>
      </w:r>
      <w:r>
        <w:rPr>
          <w:rFonts w:ascii="Times New Roman" w:hAnsi="Times New Roman"/>
          <w:sz w:val="28"/>
          <w:szCs w:val="28"/>
        </w:rPr>
        <w:t>97</w:t>
      </w:r>
      <w:r w:rsidRPr="009E1FA2">
        <w:rPr>
          <w:rFonts w:ascii="Times New Roman" w:hAnsi="Times New Roman"/>
          <w:sz w:val="28"/>
          <w:szCs w:val="28"/>
        </w:rPr>
        <w:t xml:space="preserve"> сторінок.</w:t>
      </w:r>
    </w:p>
    <w:p w:rsidR="004D2A3B" w:rsidRPr="00FE756E" w:rsidRDefault="004D2A3B" w:rsidP="00F447C8">
      <w:pPr>
        <w:spacing w:line="360" w:lineRule="auto"/>
        <w:ind w:firstLine="709"/>
        <w:contextualSpacing/>
        <w:jc w:val="both"/>
        <w:rPr>
          <w:rFonts w:ascii="Times New Roman" w:hAnsi="Times New Roman"/>
          <w:color w:val="191919"/>
          <w:sz w:val="28"/>
          <w:szCs w:val="28"/>
        </w:rPr>
      </w:pPr>
      <w:r w:rsidRPr="00FE756E">
        <w:rPr>
          <w:rFonts w:ascii="Times New Roman" w:hAnsi="Times New Roman"/>
          <w:b/>
          <w:color w:val="191919"/>
          <w:sz w:val="28"/>
          <w:szCs w:val="28"/>
        </w:rPr>
        <w:t>У</w:t>
      </w:r>
      <w:r w:rsidRPr="00FE756E">
        <w:rPr>
          <w:rFonts w:ascii="Times New Roman" w:hAnsi="Times New Roman"/>
          <w:color w:val="191919"/>
          <w:sz w:val="28"/>
          <w:szCs w:val="28"/>
        </w:rPr>
        <w:t xml:space="preserve"> </w:t>
      </w:r>
      <w:r w:rsidRPr="00FE756E">
        <w:rPr>
          <w:rFonts w:ascii="Times New Roman" w:hAnsi="Times New Roman"/>
          <w:b/>
          <w:color w:val="191919"/>
          <w:sz w:val="28"/>
          <w:szCs w:val="28"/>
        </w:rPr>
        <w:t>вступі</w:t>
      </w:r>
      <w:r w:rsidRPr="00FE756E">
        <w:rPr>
          <w:rFonts w:ascii="Times New Roman" w:hAnsi="Times New Roman"/>
          <w:color w:val="191919"/>
          <w:sz w:val="28"/>
          <w:szCs w:val="28"/>
        </w:rPr>
        <w:t xml:space="preserve"> обґрунтовано актуальність теми дослідження, визначено об’єкт, предмет, мету та завдання магістерської роботи, окреслено загальнонаукові та власне літературознавчі методи дослідження, розкрито наукову новизну, теоретичне й практичне значення результатів роботи, подано відомості про апробацію її результатів.</w:t>
      </w:r>
    </w:p>
    <w:p w:rsidR="004D2A3B" w:rsidRPr="00FE756E" w:rsidRDefault="004D2A3B" w:rsidP="00F447C8">
      <w:pPr>
        <w:spacing w:line="360" w:lineRule="auto"/>
        <w:ind w:firstLine="709"/>
        <w:contextualSpacing/>
        <w:jc w:val="both"/>
        <w:rPr>
          <w:rFonts w:ascii="Times New Roman" w:hAnsi="Times New Roman"/>
          <w:sz w:val="28"/>
          <w:szCs w:val="28"/>
        </w:rPr>
      </w:pPr>
      <w:r w:rsidRPr="00FE756E">
        <w:rPr>
          <w:rFonts w:ascii="Times New Roman" w:hAnsi="Times New Roman"/>
          <w:b/>
          <w:sz w:val="28"/>
          <w:szCs w:val="28"/>
        </w:rPr>
        <w:t>У</w:t>
      </w:r>
      <w:r w:rsidRPr="00FE756E">
        <w:rPr>
          <w:rFonts w:ascii="Times New Roman" w:hAnsi="Times New Roman"/>
          <w:sz w:val="28"/>
          <w:szCs w:val="28"/>
        </w:rPr>
        <w:t xml:space="preserve"> </w:t>
      </w:r>
      <w:r w:rsidRPr="00FE756E">
        <w:rPr>
          <w:rFonts w:ascii="Times New Roman" w:hAnsi="Times New Roman"/>
          <w:b/>
          <w:sz w:val="28"/>
          <w:szCs w:val="28"/>
        </w:rPr>
        <w:t>першому розділі</w:t>
      </w:r>
      <w:r w:rsidRPr="00FE756E">
        <w:rPr>
          <w:rFonts w:ascii="Times New Roman" w:hAnsi="Times New Roman"/>
          <w:sz w:val="28"/>
          <w:szCs w:val="28"/>
        </w:rPr>
        <w:t xml:space="preserve"> «Теоретичні основи досліджуваної проблеми» охарактеризовано те</w:t>
      </w:r>
      <w:r>
        <w:rPr>
          <w:rFonts w:ascii="Times New Roman" w:hAnsi="Times New Roman"/>
          <w:sz w:val="28"/>
          <w:szCs w:val="28"/>
        </w:rPr>
        <w:t xml:space="preserve">рмінологічну базу дослідження, </w:t>
      </w:r>
      <w:r w:rsidRPr="00FE756E">
        <w:rPr>
          <w:rFonts w:ascii="Times New Roman" w:hAnsi="Times New Roman"/>
          <w:sz w:val="28"/>
          <w:szCs w:val="28"/>
        </w:rPr>
        <w:t xml:space="preserve">визначено </w:t>
      </w:r>
      <w:r>
        <w:rPr>
          <w:rFonts w:ascii="Times New Roman" w:hAnsi="Times New Roman"/>
          <w:sz w:val="28"/>
          <w:szCs w:val="28"/>
        </w:rPr>
        <w:t>сутність понять</w:t>
      </w:r>
      <w:r w:rsidRPr="00FE756E">
        <w:rPr>
          <w:rFonts w:ascii="Times New Roman" w:hAnsi="Times New Roman"/>
          <w:sz w:val="28"/>
          <w:szCs w:val="28"/>
        </w:rPr>
        <w:t xml:space="preserve"> (еміграція, еміграційна література, тема еміграції), проаналізовано жанрові та проблемно-тематичні домінанти української прози кінця ХІХ – початку ХХ століття, досліджено світоглядні засади творчості на тему еміграції Т. Бордуляка, В. Стефаника, Степана Васильченка, О. Маковея та Б. Лепкого. </w:t>
      </w:r>
    </w:p>
    <w:p w:rsidR="004D2A3B" w:rsidRPr="00FE756E" w:rsidRDefault="004D2A3B" w:rsidP="00F447C8">
      <w:pPr>
        <w:spacing w:line="360" w:lineRule="auto"/>
        <w:ind w:firstLine="709"/>
        <w:contextualSpacing/>
        <w:jc w:val="both"/>
        <w:rPr>
          <w:rFonts w:ascii="Times New Roman" w:hAnsi="Times New Roman"/>
          <w:color w:val="191919"/>
          <w:sz w:val="28"/>
          <w:szCs w:val="28"/>
        </w:rPr>
      </w:pPr>
      <w:r w:rsidRPr="00FE756E">
        <w:rPr>
          <w:rFonts w:ascii="Times New Roman" w:hAnsi="Times New Roman"/>
          <w:b/>
          <w:color w:val="191919"/>
          <w:sz w:val="28"/>
          <w:szCs w:val="28"/>
        </w:rPr>
        <w:t xml:space="preserve">У другому розділі </w:t>
      </w:r>
      <w:r w:rsidRPr="00FE756E">
        <w:rPr>
          <w:rFonts w:ascii="Times New Roman" w:hAnsi="Times New Roman"/>
          <w:color w:val="191919"/>
          <w:sz w:val="28"/>
          <w:szCs w:val="28"/>
        </w:rPr>
        <w:t xml:space="preserve">«Особливості художнього розкриття теми еміграції в українській прозі кінця ХІХ – початку ХХ ст.» досліджено </w:t>
      </w:r>
      <w:r>
        <w:rPr>
          <w:rFonts w:ascii="Times New Roman" w:hAnsi="Times New Roman"/>
          <w:color w:val="191919"/>
          <w:sz w:val="28"/>
          <w:szCs w:val="28"/>
        </w:rPr>
        <w:t xml:space="preserve">специфіку </w:t>
      </w:r>
      <w:r>
        <w:rPr>
          <w:rFonts w:ascii="Times New Roman" w:hAnsi="Times New Roman"/>
          <w:sz w:val="28"/>
          <w:szCs w:val="28"/>
        </w:rPr>
        <w:t>відображення</w:t>
      </w:r>
      <w:r w:rsidRPr="00FE756E">
        <w:rPr>
          <w:rFonts w:ascii="Times New Roman" w:hAnsi="Times New Roman"/>
          <w:sz w:val="28"/>
          <w:szCs w:val="28"/>
        </w:rPr>
        <w:t xml:space="preserve"> процесу та наслідків переселенського руху українського селянства у творчості Т. Бордуляка, В. Стефаника, Степана Васильченка, О. Маковея та Б. Лепкого</w:t>
      </w:r>
      <w:r w:rsidRPr="00FE756E">
        <w:rPr>
          <w:rFonts w:ascii="Times New Roman" w:hAnsi="Times New Roman"/>
          <w:color w:val="191919"/>
          <w:sz w:val="28"/>
          <w:szCs w:val="28"/>
        </w:rPr>
        <w:t xml:space="preserve">, спільне та відмінне в художньому трактуванні теми еміграції в їх творах. </w:t>
      </w:r>
    </w:p>
    <w:p w:rsidR="004D2A3B" w:rsidRPr="00FE756E" w:rsidRDefault="004D2A3B" w:rsidP="00F447C8">
      <w:pPr>
        <w:spacing w:line="360" w:lineRule="auto"/>
        <w:ind w:firstLine="709"/>
        <w:contextualSpacing/>
        <w:jc w:val="both"/>
        <w:rPr>
          <w:rFonts w:ascii="Times New Roman" w:hAnsi="Times New Roman"/>
          <w:color w:val="191919"/>
          <w:sz w:val="28"/>
          <w:szCs w:val="28"/>
        </w:rPr>
      </w:pPr>
      <w:r w:rsidRPr="00FE756E">
        <w:rPr>
          <w:rFonts w:ascii="Times New Roman" w:hAnsi="Times New Roman"/>
          <w:b/>
          <w:color w:val="191919"/>
          <w:sz w:val="28"/>
          <w:szCs w:val="28"/>
        </w:rPr>
        <w:t>У третьому розділі</w:t>
      </w:r>
      <w:r w:rsidRPr="00FE756E">
        <w:rPr>
          <w:rFonts w:ascii="Times New Roman" w:hAnsi="Times New Roman"/>
          <w:color w:val="191919"/>
          <w:sz w:val="28"/>
          <w:szCs w:val="28"/>
        </w:rPr>
        <w:t xml:space="preserve"> «Методика вивчення прози на тему еміграції на уроках української літератури та в позакласній роботі в загальноосвітній школі» проаналізовано чинні шкільні програми, підручники та навчально-методичні посібники з української літератури, стан вивчення творів на тему еміграції в школі; подано методичні рекомендації щодо вивчення такої творчості в старших класах загальноосвітніх навчальних закладів. </w:t>
      </w:r>
    </w:p>
    <w:p w:rsidR="004D2A3B" w:rsidRPr="00FE756E" w:rsidRDefault="004D2A3B" w:rsidP="00F447C8">
      <w:pPr>
        <w:spacing w:line="360" w:lineRule="auto"/>
        <w:ind w:firstLine="709"/>
        <w:contextualSpacing/>
        <w:jc w:val="both"/>
        <w:rPr>
          <w:rFonts w:ascii="Times New Roman" w:hAnsi="Times New Roman"/>
          <w:color w:val="191919"/>
          <w:sz w:val="28"/>
          <w:szCs w:val="28"/>
        </w:rPr>
      </w:pPr>
      <w:r w:rsidRPr="00FE756E">
        <w:rPr>
          <w:rFonts w:ascii="Times New Roman" w:hAnsi="Times New Roman"/>
          <w:b/>
          <w:color w:val="191919"/>
          <w:sz w:val="28"/>
          <w:szCs w:val="28"/>
        </w:rPr>
        <w:t>У висновках</w:t>
      </w:r>
      <w:r w:rsidRPr="00FE756E">
        <w:rPr>
          <w:rFonts w:ascii="Times New Roman" w:hAnsi="Times New Roman"/>
          <w:color w:val="191919"/>
          <w:sz w:val="28"/>
          <w:szCs w:val="28"/>
        </w:rPr>
        <w:t xml:space="preserve"> узагальнено результати дослідження.</w:t>
      </w:r>
    </w:p>
    <w:p w:rsidR="004D2A3B" w:rsidRPr="00FE756E" w:rsidRDefault="004D2A3B" w:rsidP="00F447C8">
      <w:pPr>
        <w:spacing w:line="360" w:lineRule="auto"/>
        <w:ind w:firstLine="709"/>
        <w:contextualSpacing/>
        <w:jc w:val="both"/>
        <w:rPr>
          <w:rFonts w:ascii="Times New Roman" w:hAnsi="Times New Roman"/>
          <w:color w:val="191919"/>
          <w:sz w:val="28"/>
          <w:szCs w:val="28"/>
        </w:rPr>
      </w:pPr>
      <w:r w:rsidRPr="00FE756E">
        <w:rPr>
          <w:rFonts w:ascii="Times New Roman" w:hAnsi="Times New Roman"/>
          <w:b/>
          <w:color w:val="191919"/>
          <w:sz w:val="28"/>
          <w:szCs w:val="28"/>
        </w:rPr>
        <w:t>У списку використаних джерел</w:t>
      </w:r>
      <w:r w:rsidRPr="00FE756E">
        <w:rPr>
          <w:rFonts w:ascii="Times New Roman" w:hAnsi="Times New Roman"/>
          <w:color w:val="191919"/>
          <w:sz w:val="28"/>
          <w:szCs w:val="28"/>
        </w:rPr>
        <w:t xml:space="preserve"> подано </w:t>
      </w:r>
      <w:r w:rsidRPr="00FE756E">
        <w:rPr>
          <w:rFonts w:ascii="Times New Roman" w:hAnsi="Times New Roman"/>
          <w:sz w:val="28"/>
          <w:szCs w:val="28"/>
        </w:rPr>
        <w:t xml:space="preserve">100 позицій </w:t>
      </w:r>
      <w:r w:rsidRPr="00FE756E">
        <w:rPr>
          <w:rFonts w:ascii="Times New Roman" w:hAnsi="Times New Roman"/>
          <w:color w:val="191919"/>
          <w:sz w:val="28"/>
          <w:szCs w:val="28"/>
        </w:rPr>
        <w:t>використаної літератури.</w:t>
      </w:r>
    </w:p>
    <w:p w:rsidR="004D2A3B" w:rsidRPr="00FE756E" w:rsidRDefault="004D2A3B" w:rsidP="00F447C8">
      <w:pPr>
        <w:spacing w:line="360" w:lineRule="auto"/>
        <w:ind w:firstLine="709"/>
        <w:contextualSpacing/>
        <w:jc w:val="both"/>
        <w:rPr>
          <w:rFonts w:ascii="Times New Roman" w:hAnsi="Times New Roman"/>
          <w:color w:val="191919"/>
          <w:sz w:val="28"/>
          <w:szCs w:val="28"/>
        </w:rPr>
      </w:pPr>
      <w:r w:rsidRPr="00FE756E">
        <w:rPr>
          <w:rFonts w:ascii="Times New Roman" w:hAnsi="Times New Roman"/>
          <w:b/>
          <w:color w:val="191919"/>
          <w:sz w:val="28"/>
          <w:szCs w:val="28"/>
        </w:rPr>
        <w:t>У додатках</w:t>
      </w:r>
      <w:r w:rsidRPr="00FE756E">
        <w:rPr>
          <w:rFonts w:ascii="Times New Roman" w:hAnsi="Times New Roman"/>
          <w:color w:val="191919"/>
          <w:sz w:val="28"/>
          <w:szCs w:val="28"/>
        </w:rPr>
        <w:t xml:space="preserve"> подано </w:t>
      </w:r>
      <w:r>
        <w:rPr>
          <w:rFonts w:ascii="Times New Roman" w:hAnsi="Times New Roman"/>
          <w:color w:val="0D0D0D"/>
          <w:sz w:val="28"/>
          <w:szCs w:val="28"/>
        </w:rPr>
        <w:t xml:space="preserve">порівняльну таблицю </w:t>
      </w:r>
      <w:r w:rsidRPr="00FE756E">
        <w:rPr>
          <w:rFonts w:ascii="Times New Roman" w:hAnsi="Times New Roman"/>
          <w:sz w:val="28"/>
          <w:szCs w:val="28"/>
        </w:rPr>
        <w:t xml:space="preserve">«Особливості художньої інтерпретації теми еміграції в прозі українських письменників межі ХІХ – ХХ ст.», </w:t>
      </w:r>
      <w:r w:rsidRPr="00FE756E">
        <w:rPr>
          <w:rFonts w:ascii="Times New Roman" w:hAnsi="Times New Roman"/>
          <w:color w:val="191919"/>
          <w:sz w:val="28"/>
          <w:szCs w:val="28"/>
        </w:rPr>
        <w:t>плани-конспекти уроків української літератури для 10 класу, сценарій виховного заходу.</w:t>
      </w:r>
    </w:p>
    <w:p w:rsidR="004D2A3B" w:rsidRPr="00FE756E" w:rsidRDefault="004D2A3B" w:rsidP="00F447C8">
      <w:pPr>
        <w:pStyle w:val="NormalWeb"/>
        <w:shd w:val="clear" w:color="auto" w:fill="FFFFFF"/>
        <w:spacing w:before="0" w:beforeAutospacing="0" w:after="0" w:afterAutospacing="0" w:line="360" w:lineRule="auto"/>
        <w:ind w:firstLine="709"/>
        <w:contextualSpacing/>
        <w:jc w:val="center"/>
        <w:rPr>
          <w:b/>
          <w:sz w:val="28"/>
          <w:szCs w:val="28"/>
        </w:rPr>
      </w:pPr>
    </w:p>
    <w:p w:rsidR="004D2A3B" w:rsidRPr="00FE756E" w:rsidRDefault="004D2A3B" w:rsidP="00F447C8">
      <w:pPr>
        <w:pStyle w:val="NormalWeb"/>
        <w:shd w:val="clear" w:color="auto" w:fill="FFFFFF"/>
        <w:spacing w:before="0" w:beforeAutospacing="0" w:after="0" w:afterAutospacing="0" w:line="360" w:lineRule="auto"/>
        <w:ind w:firstLine="709"/>
        <w:contextualSpacing/>
        <w:jc w:val="center"/>
        <w:rPr>
          <w:b/>
          <w:sz w:val="28"/>
          <w:szCs w:val="28"/>
        </w:rPr>
      </w:pPr>
    </w:p>
    <w:p w:rsidR="004D2A3B" w:rsidRPr="00FE756E" w:rsidRDefault="004D2A3B" w:rsidP="00F447C8">
      <w:pPr>
        <w:ind w:firstLine="709"/>
        <w:contextualSpacing/>
        <w:rPr>
          <w:rFonts w:ascii="Times New Roman" w:hAnsi="Times New Roman"/>
        </w:rPr>
      </w:pPr>
    </w:p>
    <w:p w:rsidR="004D2A3B" w:rsidRPr="00FE756E" w:rsidRDefault="004D2A3B" w:rsidP="00F447C8">
      <w:pPr>
        <w:ind w:firstLine="709"/>
        <w:contextualSpacing/>
        <w:rPr>
          <w:rFonts w:ascii="Times New Roman" w:hAnsi="Times New Roman"/>
        </w:rPr>
      </w:pPr>
    </w:p>
    <w:p w:rsidR="004D2A3B" w:rsidRPr="00FE756E" w:rsidRDefault="004D2A3B" w:rsidP="00F447C8">
      <w:pPr>
        <w:ind w:firstLine="709"/>
        <w:contextualSpacing/>
        <w:rPr>
          <w:rFonts w:ascii="Times New Roman" w:hAnsi="Times New Roman"/>
        </w:rPr>
      </w:pPr>
    </w:p>
    <w:p w:rsidR="004D2A3B" w:rsidRPr="00FE756E" w:rsidRDefault="004D2A3B" w:rsidP="00F447C8">
      <w:pPr>
        <w:ind w:firstLine="709"/>
        <w:contextualSpacing/>
        <w:rPr>
          <w:rFonts w:ascii="Times New Roman" w:hAnsi="Times New Roman"/>
        </w:rPr>
      </w:pPr>
    </w:p>
    <w:p w:rsidR="004D2A3B" w:rsidRPr="00FE756E" w:rsidRDefault="004D2A3B" w:rsidP="00F447C8">
      <w:pPr>
        <w:rPr>
          <w:rFonts w:ascii="Times New Roman" w:hAnsi="Times New Roman"/>
          <w:b/>
          <w:sz w:val="28"/>
          <w:szCs w:val="28"/>
        </w:rPr>
      </w:pPr>
    </w:p>
    <w:p w:rsidR="004D2A3B" w:rsidRPr="00FE756E" w:rsidRDefault="004D2A3B" w:rsidP="00DD4BA4">
      <w:pPr>
        <w:spacing w:line="360" w:lineRule="auto"/>
        <w:ind w:firstLine="709"/>
        <w:contextualSpacing/>
        <w:jc w:val="center"/>
        <w:rPr>
          <w:rFonts w:ascii="Times New Roman" w:hAnsi="Times New Roman"/>
          <w:b/>
          <w:sz w:val="28"/>
          <w:szCs w:val="28"/>
        </w:rPr>
      </w:pPr>
      <w:r w:rsidRPr="00FE756E">
        <w:rPr>
          <w:rFonts w:ascii="Times New Roman" w:hAnsi="Times New Roman"/>
          <w:b/>
          <w:sz w:val="28"/>
          <w:szCs w:val="28"/>
        </w:rPr>
        <w:br w:type="page"/>
        <w:t>РОЗДІЛ 1</w:t>
      </w:r>
    </w:p>
    <w:p w:rsidR="004D2A3B" w:rsidRPr="00FE756E" w:rsidRDefault="004D2A3B" w:rsidP="00DD4BA4">
      <w:pPr>
        <w:spacing w:line="360" w:lineRule="auto"/>
        <w:ind w:firstLine="709"/>
        <w:contextualSpacing/>
        <w:jc w:val="center"/>
        <w:rPr>
          <w:rFonts w:ascii="Times New Roman" w:hAnsi="Times New Roman"/>
          <w:b/>
          <w:sz w:val="28"/>
          <w:szCs w:val="28"/>
        </w:rPr>
      </w:pPr>
      <w:r w:rsidRPr="00FE756E">
        <w:rPr>
          <w:rFonts w:ascii="Times New Roman" w:hAnsi="Times New Roman"/>
          <w:b/>
          <w:sz w:val="28"/>
          <w:szCs w:val="28"/>
        </w:rPr>
        <w:t>ТЕОРЕТИЧНІ ОСНОВИ ДОСЛІДЖУВАНОЇ ПРОБЛЕМИ</w:t>
      </w:r>
    </w:p>
    <w:p w:rsidR="004D2A3B" w:rsidRPr="00FE756E" w:rsidRDefault="004D2A3B" w:rsidP="00DD4BA4">
      <w:pPr>
        <w:spacing w:line="360" w:lineRule="auto"/>
        <w:ind w:firstLine="709"/>
        <w:contextualSpacing/>
        <w:jc w:val="both"/>
        <w:rPr>
          <w:rFonts w:ascii="Times New Roman" w:hAnsi="Times New Roman"/>
          <w:b/>
          <w:sz w:val="28"/>
          <w:szCs w:val="28"/>
        </w:rPr>
      </w:pPr>
    </w:p>
    <w:p w:rsidR="004D2A3B" w:rsidRPr="00FE756E" w:rsidRDefault="004D2A3B" w:rsidP="0091138C">
      <w:pPr>
        <w:numPr>
          <w:ilvl w:val="1"/>
          <w:numId w:val="5"/>
        </w:numPr>
        <w:tabs>
          <w:tab w:val="clear" w:pos="1909"/>
        </w:tabs>
        <w:spacing w:after="0" w:line="360" w:lineRule="auto"/>
        <w:ind w:left="0" w:firstLine="720"/>
        <w:contextualSpacing/>
        <w:jc w:val="center"/>
        <w:rPr>
          <w:rFonts w:ascii="Times New Roman" w:hAnsi="Times New Roman"/>
          <w:b/>
          <w:sz w:val="28"/>
          <w:szCs w:val="28"/>
        </w:rPr>
      </w:pPr>
      <w:r w:rsidRPr="00FE756E">
        <w:rPr>
          <w:rFonts w:ascii="Times New Roman" w:hAnsi="Times New Roman"/>
          <w:b/>
          <w:sz w:val="28"/>
          <w:szCs w:val="28"/>
        </w:rPr>
        <w:t>Сутність понять «тема еміграції», «еміграційна література» в літературознавстві</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Своєрідною складовою національного письменства є творчість літераторів на тему еміграції. Невід’ємною частиною світової літературної спадщини став художній доробок письменників, які самі опинились із різних причин в еміграції. З огляду на поставлену мету та завдання нашого дослідження з’ясуємо зміст понять «еміграція», «еміграційна література» та «тема еміграції».</w:t>
      </w:r>
    </w:p>
    <w:p w:rsidR="004D2A3B" w:rsidRPr="00FE756E" w:rsidRDefault="004D2A3B" w:rsidP="00F447C8">
      <w:pPr>
        <w:pStyle w:val="ListParagraph1"/>
        <w:spacing w:after="0" w:line="360" w:lineRule="auto"/>
        <w:ind w:left="0" w:firstLine="709"/>
        <w:jc w:val="both"/>
        <w:rPr>
          <w:rFonts w:ascii="Times New Roman" w:hAnsi="Times New Roman"/>
          <w:sz w:val="28"/>
          <w:szCs w:val="28"/>
          <w:lang w:val="uk-UA"/>
        </w:rPr>
      </w:pPr>
      <w:r w:rsidRPr="00FE756E">
        <w:rPr>
          <w:rFonts w:ascii="Times New Roman" w:hAnsi="Times New Roman"/>
          <w:sz w:val="28"/>
          <w:szCs w:val="28"/>
          <w:lang w:val="uk-UA"/>
        </w:rPr>
        <w:t xml:space="preserve">Насамперед, розглянемо явище еміграції як в історичному, так і в літературному контексті. </w:t>
      </w:r>
    </w:p>
    <w:p w:rsidR="004D2A3B" w:rsidRPr="00FE756E" w:rsidRDefault="004D2A3B" w:rsidP="00F447C8">
      <w:pPr>
        <w:pStyle w:val="ListParagraph1"/>
        <w:spacing w:after="0" w:line="360" w:lineRule="auto"/>
        <w:ind w:left="0" w:firstLine="709"/>
        <w:jc w:val="both"/>
        <w:rPr>
          <w:rFonts w:ascii="Times New Roman" w:hAnsi="Times New Roman"/>
          <w:sz w:val="28"/>
          <w:szCs w:val="28"/>
          <w:lang w:val="uk-UA"/>
        </w:rPr>
      </w:pPr>
      <w:r w:rsidRPr="00FE756E">
        <w:rPr>
          <w:rFonts w:ascii="Times New Roman" w:hAnsi="Times New Roman"/>
          <w:sz w:val="28"/>
          <w:szCs w:val="28"/>
          <w:lang w:val="uk-UA"/>
        </w:rPr>
        <w:t xml:space="preserve">Новий тлумачний словник української мови подає таке визначення поняття «еміграція» 1. </w:t>
      </w:r>
      <w:r w:rsidRPr="00FE756E">
        <w:rPr>
          <w:rFonts w:ascii="Times New Roman" w:hAnsi="Times New Roman"/>
          <w:sz w:val="28"/>
          <w:szCs w:val="28"/>
          <w:shd w:val="clear" w:color="auto" w:fill="FFFFFF"/>
          <w:lang w:val="uk-UA"/>
        </w:rPr>
        <w:t xml:space="preserve">це переселення, вимушене чи добровільне переміщення людей зі своєї батьківщини в іншу країну світу, що зумовлене соціально-економічними, політичними або релігійними причинами, виселення, вигнання, екзиль. 2. Перебування за межами батьківщини внаслідок такого переселення [56]. Еміграція може бути довготривалою з метою постійного проживання, тимчасовою, якщо емігранти через певний час повертаються, та сезонною – у певну пору року або на періодичні заробітки. </w:t>
      </w:r>
    </w:p>
    <w:p w:rsidR="004D2A3B" w:rsidRPr="00FE756E" w:rsidRDefault="004D2A3B" w:rsidP="00F447C8">
      <w:pPr>
        <w:spacing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shd w:val="clear" w:color="auto" w:fill="FFFFFF"/>
        </w:rPr>
        <w:t xml:space="preserve">Розсіювання населення України за її межами почалося ще за княжих часів, коли міжусобні війни призводили до переміщення людей, до зміни місць постійного і тимчасового їх проживання. Перемішування племен і народів також сприяло формуванню діаспори, що відбувалося постійно. </w:t>
      </w:r>
    </w:p>
    <w:p w:rsidR="004D2A3B" w:rsidRPr="00FE756E" w:rsidRDefault="004D2A3B" w:rsidP="00F447C8">
      <w:pPr>
        <w:spacing w:line="360" w:lineRule="auto"/>
        <w:ind w:firstLine="709"/>
        <w:contextualSpacing/>
        <w:jc w:val="both"/>
        <w:rPr>
          <w:rFonts w:ascii="Times New Roman" w:hAnsi="Times New Roman"/>
          <w:sz w:val="28"/>
          <w:szCs w:val="28"/>
        </w:rPr>
      </w:pPr>
      <w:r w:rsidRPr="00FE756E">
        <w:rPr>
          <w:rFonts w:ascii="Times New Roman" w:hAnsi="Times New Roman"/>
          <w:sz w:val="28"/>
          <w:szCs w:val="28"/>
          <w:shd w:val="clear" w:color="auto" w:fill="FFFFFF"/>
        </w:rPr>
        <w:t>В історії чітко простежують чотири хвилі еміграції українського народу. «Умовні хронологічні рамки першої масової хвилі охоплюють період з останньої чверті XIX століття до початку Першої світової війни, другої – час між двома світовими війнами, третьої – період після Другої світової війни.</w:t>
      </w:r>
      <w:r w:rsidRPr="00FE756E">
        <w:rPr>
          <w:rFonts w:ascii="Times New Roman" w:hAnsi="Times New Roman"/>
          <w:sz w:val="28"/>
          <w:szCs w:val="28"/>
        </w:rPr>
        <w:t xml:space="preserve"> Четверта хвиля еміграції припадає на кінець ХХ ст. у зв’язку з лібералізацією політичного режиму в СРСР» </w:t>
      </w:r>
      <w:r w:rsidRPr="00FE756E">
        <w:rPr>
          <w:rFonts w:ascii="Times New Roman" w:hAnsi="Times New Roman"/>
          <w:sz w:val="28"/>
          <w:szCs w:val="28"/>
          <w:shd w:val="clear" w:color="auto" w:fill="FFFFFF"/>
        </w:rPr>
        <w:t>[84]</w:t>
      </w:r>
      <w:r w:rsidRPr="00FE756E">
        <w:rPr>
          <w:rFonts w:ascii="Times New Roman" w:hAnsi="Times New Roman"/>
          <w:sz w:val="28"/>
          <w:szCs w:val="28"/>
        </w:rPr>
        <w:t>.</w:t>
      </w:r>
    </w:p>
    <w:p w:rsidR="004D2A3B" w:rsidRPr="00FE756E" w:rsidRDefault="004D2A3B" w:rsidP="00F447C8">
      <w:pPr>
        <w:spacing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shd w:val="clear" w:color="auto" w:fill="FFFFFF"/>
        </w:rPr>
        <w:t>У першій хвилі переселень, що відбувалися як у межах кордонів Російської імперії, так і за її кордонами, переважали соціально-економічні мотиви; у другій сталось поєднання соціально-економічних і політичних причин, третя хвиля здебільшого мала характер політичної еміграції. </w:t>
      </w:r>
    </w:p>
    <w:p w:rsidR="004D2A3B" w:rsidRPr="00FE756E" w:rsidRDefault="004D2A3B" w:rsidP="00F447C8">
      <w:pPr>
        <w:spacing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shd w:val="clear" w:color="auto" w:fill="FFFFFF"/>
        </w:rPr>
        <w:t>Як зазначать автори праці «Зарубіжні українці» [22], перша й частково друга хвилі переселень були зумовлені суворими економічними законами: надлишок робочої сили в одному місці, зокрема в Україні, стимулював її "перекачування" до інших територій чи інших країн, де в ній була потреба. У широкому контексті український міграційний (еміграційний) рух був частиною світового міграційного процесу, що особливо активізувався на межі ХІХ–ХХ ст.</w:t>
      </w:r>
    </w:p>
    <w:p w:rsidR="004D2A3B" w:rsidRPr="00FE756E" w:rsidRDefault="004D2A3B" w:rsidP="00F447C8">
      <w:pPr>
        <w:spacing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shd w:val="clear" w:color="auto" w:fill="FFFFFF"/>
        </w:rPr>
        <w:t>Причини переселенського руху з України були різними. Еміграційну активність підвищували дискримінація української культури, звичаїв, мови, національне гноблення і переслідування, часто й загроза жорсткого покарання за найменші прояви національної самосвідомості, відстоювання права українського народу на свободу й державну окремішність.</w:t>
      </w:r>
    </w:p>
    <w:p w:rsidR="004D2A3B" w:rsidRPr="00FE756E" w:rsidRDefault="004D2A3B" w:rsidP="00F447C8">
      <w:pPr>
        <w:spacing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shd w:val="clear" w:color="auto" w:fill="FFFFFF"/>
        </w:rPr>
        <w:t>Масова міграція українців за межі українських земель припадає на останню чверть XIX століття. З українських територій, що входили до складу Російської імперії, цей рух був спрямований на Схід. З Австро-Угорщини переселенський рух спрямовувався на Захід, до Америки. В обох випадках переселення українського селянства зумовлювалося переважно соціально-економічними причинами. Утвердження капіталізму супроводжувалося малоземеллям або й повним обезземелюванням селянства, внаслідок чого майже 70% працездатного населення (передусім на селі) не мало змоги знайти роботу. Українці шукали кращого життя за межами країни, намагалися різними спробами покращити сво</w:t>
      </w:r>
      <w:r>
        <w:rPr>
          <w:rFonts w:ascii="Times New Roman" w:hAnsi="Times New Roman"/>
          <w:sz w:val="28"/>
          <w:szCs w:val="28"/>
          <w:shd w:val="clear" w:color="auto" w:fill="FFFFFF"/>
        </w:rPr>
        <w:t>є матеріальне становище [77, с. </w:t>
      </w:r>
      <w:r w:rsidRPr="00FE756E">
        <w:rPr>
          <w:rFonts w:ascii="Times New Roman" w:hAnsi="Times New Roman"/>
          <w:sz w:val="28"/>
          <w:szCs w:val="28"/>
          <w:shd w:val="clear" w:color="auto" w:fill="FFFFFF"/>
        </w:rPr>
        <w:t>243].</w:t>
      </w:r>
    </w:p>
    <w:p w:rsidR="004D2A3B" w:rsidRPr="00FE756E" w:rsidRDefault="004D2A3B" w:rsidP="00F447C8">
      <w:pPr>
        <w:spacing w:line="360" w:lineRule="auto"/>
        <w:ind w:firstLine="709"/>
        <w:contextualSpacing/>
        <w:jc w:val="both"/>
        <w:rPr>
          <w:rFonts w:ascii="Times New Roman" w:hAnsi="Times New Roman"/>
          <w:sz w:val="20"/>
          <w:szCs w:val="28"/>
          <w:shd w:val="clear" w:color="auto" w:fill="FFFFFF"/>
        </w:rPr>
      </w:pPr>
      <w:r w:rsidRPr="00FE756E">
        <w:rPr>
          <w:rFonts w:ascii="Times New Roman" w:hAnsi="Times New Roman"/>
          <w:sz w:val="28"/>
          <w:szCs w:val="28"/>
          <w:shd w:val="clear" w:color="auto" w:fill="FFFFFF"/>
        </w:rPr>
        <w:t>Трудова міграція українців – це один із проявів суперечливості процесів модернізації, які відбувалися в Україні. На час скасування кріпацтва південні причорноморські й приазовські степи вже були заселені. Вільної землі в Україні майже не залишилося. Тому українське селянство Наддніпрянської України й, насамперед, Лівобережжя переселялося на неосвоєні землі Північного Кавказу, зокрема на Кубань. На кінець століття переважну частину її мешканців становили саме українці. Українські мігранти досягнули також Казахстану та Середньої Азії. Наприкінці століття там проживало понад 100 тис. українців. Зі спорудженням Транссибірської магістралі основними регіонами переселення українських селян стали багаті на родючі землі й природні ресурси Сибір та Далекий Схід (Приамур’я та Приморський край). Протягом ХІХ ст. під впливом масового переселення в Україну російських робітників і міграції українських селян на Схід відбулося суттєве зниження частки українців у складі населення декільк</w:t>
      </w:r>
      <w:r>
        <w:rPr>
          <w:rFonts w:ascii="Times New Roman" w:hAnsi="Times New Roman"/>
          <w:sz w:val="28"/>
          <w:szCs w:val="28"/>
          <w:shd w:val="clear" w:color="auto" w:fill="FFFFFF"/>
        </w:rPr>
        <w:t>ох українських губерній [77, с. </w:t>
      </w:r>
      <w:r w:rsidRPr="00FE756E">
        <w:rPr>
          <w:rFonts w:ascii="Times New Roman" w:hAnsi="Times New Roman"/>
          <w:sz w:val="28"/>
          <w:szCs w:val="28"/>
          <w:shd w:val="clear" w:color="auto" w:fill="FFFFFF"/>
        </w:rPr>
        <w:t>246].</w:t>
      </w:r>
    </w:p>
    <w:p w:rsidR="004D2A3B" w:rsidRPr="00FE756E" w:rsidRDefault="004D2A3B" w:rsidP="00F447C8">
      <w:pPr>
        <w:spacing w:line="360" w:lineRule="auto"/>
        <w:ind w:firstLine="709"/>
        <w:contextualSpacing/>
        <w:jc w:val="both"/>
        <w:rPr>
          <w:rFonts w:ascii="Times New Roman" w:hAnsi="Times New Roman"/>
          <w:color w:val="FF0000"/>
          <w:sz w:val="40"/>
          <w:szCs w:val="28"/>
          <w:shd w:val="clear" w:color="auto" w:fill="FFFFFF"/>
          <w:lang w:val="ru-RU"/>
        </w:rPr>
      </w:pPr>
      <w:r w:rsidRPr="00FE756E">
        <w:rPr>
          <w:rFonts w:ascii="Times New Roman" w:hAnsi="Times New Roman"/>
          <w:sz w:val="28"/>
          <w:szCs w:val="28"/>
          <w:shd w:val="clear" w:color="auto" w:fill="FFFFFF"/>
        </w:rPr>
        <w:t>Особливо інтенсивними стали міграційні потоки після столипінської реформи 1905 р. Основними районами, з яких виїжджали українці, були насамперед Полтавщина, Чернігівщина й Київщина. «Еміграційні потоки на схід формувалися в основному за рахунок сільських жителів. Це пояснюється як незначною часткою міського населення, так і небажанням українських селян змінювати вид трудової діяльності чи спосіб життя. У результаті до українських міст, що досить інтенсивно розвивалися в дореволюційні роки, масово поселялися жителі Росії. З 1928 р. замість добровільного індивідуального почалося колективне «організоване» переселення з широким залученням демобілізованих червоноармійців. За 1924 – 1928 рр. з України виїхало 142 тис. людей, які поселилися поза її межами, переважно в східних р</w:t>
      </w:r>
      <w:r>
        <w:rPr>
          <w:rFonts w:ascii="Times New Roman" w:hAnsi="Times New Roman"/>
          <w:sz w:val="28"/>
          <w:szCs w:val="28"/>
          <w:shd w:val="clear" w:color="auto" w:fill="FFFFFF"/>
        </w:rPr>
        <w:t>айонах колишнього СРСР» [22, с. </w:t>
      </w:r>
      <w:r w:rsidRPr="00FE756E">
        <w:rPr>
          <w:rFonts w:ascii="Times New Roman" w:hAnsi="Times New Roman"/>
          <w:sz w:val="28"/>
          <w:szCs w:val="28"/>
          <w:shd w:val="clear" w:color="auto" w:fill="FFFFFF"/>
        </w:rPr>
        <w:t>196].</w:t>
      </w:r>
    </w:p>
    <w:p w:rsidR="004D2A3B" w:rsidRPr="00FE756E" w:rsidRDefault="004D2A3B" w:rsidP="00F447C8">
      <w:pPr>
        <w:spacing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shd w:val="clear" w:color="auto" w:fill="FFFFFF"/>
        </w:rPr>
        <w:t>«У радянський період, особливо на початку 30-х років, переселення з України здійснювалося на принципово нових засадах. Серед переселенців переважали політичні противники радянської влади або люди, яких ця влада вважала противниками. Північні і східні райони – Європейська Північ, Західний і Східний Сибір, Далекий Схід, Казахстан, Середня Азія – перетворилися в місця спецпоселення і спецпереселення, де масово використовувалася практично бе</w:t>
      </w:r>
      <w:r>
        <w:rPr>
          <w:rFonts w:ascii="Times New Roman" w:hAnsi="Times New Roman"/>
          <w:sz w:val="28"/>
          <w:szCs w:val="28"/>
          <w:shd w:val="clear" w:color="auto" w:fill="FFFFFF"/>
        </w:rPr>
        <w:t>зплатна каторжна праця» [22, с. </w:t>
      </w:r>
      <w:r w:rsidRPr="00FE756E">
        <w:rPr>
          <w:rFonts w:ascii="Times New Roman" w:hAnsi="Times New Roman"/>
          <w:sz w:val="28"/>
          <w:szCs w:val="28"/>
          <w:shd w:val="clear" w:color="auto" w:fill="FFFFFF"/>
        </w:rPr>
        <w:t>196 ].</w:t>
      </w:r>
    </w:p>
    <w:p w:rsidR="004D2A3B" w:rsidRPr="00FE756E" w:rsidRDefault="004D2A3B" w:rsidP="00F447C8">
      <w:pPr>
        <w:spacing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shd w:val="clear" w:color="auto" w:fill="FFFFFF"/>
        </w:rPr>
        <w:t xml:space="preserve">Нестача землі, матеріальна незабезпеченість, відсутність будь-якої надії на краще життя, незважаючи на надзвичайно сильну прив’язаність до рідної землі, спонукали до міграції і західних українців. На відміну від тих, які переселилися на Схід аж до узбережжя Тихого океану, галичани, буковинці, закарпатці вирушили на Захід через Атлантику до Бразилії, Аргентини, Канади, США, а також до Латинської Америки, країни якої потребували робочої сили задля освоєння вільних земель. Починаючи з 1872 року, українці зі Львівщини почали селитися в Бразилії, у 90-х роках ХІХ ст. українські селяни з’явилися в Аргентині, окремі групи переїздили до Уругваю, Парагваю, Венесуели, Чилі, Перу. </w:t>
      </w:r>
    </w:p>
    <w:p w:rsidR="004D2A3B" w:rsidRPr="00FE756E" w:rsidRDefault="004D2A3B" w:rsidP="00F447C8">
      <w:pPr>
        <w:spacing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shd w:val="clear" w:color="auto" w:fill="FFFFFF"/>
        </w:rPr>
        <w:t>З історичних джерел відомо, що «життя українців, особливо в Латинській Америці, було сповнене важкої та найнижче оплачуваної праці. Вони корчували джунглі, висушували болота, прокладали дороги, працювали наймитами, чорноробами. Доводилося обробляти й плантації. У кращих умовах були переселенці до США й Канади. Успіх кожного господаря тут набагато більше залежав від його терпіння й працьовитості. Селяни, змучені злиднями на Батьківщині, вирушаючи за океан, не дуже переймалися питанням національного самоусвідомлення. Проте потрапляючи до країн Нового Світу, вони не зникли в чужому багатоликому етнічному середовищі, а плекали свою національну пам'ять і культуру, створювали свої громадські організації» [77, с.</w:t>
      </w:r>
      <w:r>
        <w:rPr>
          <w:rFonts w:ascii="Times New Roman" w:hAnsi="Times New Roman"/>
          <w:sz w:val="28"/>
          <w:szCs w:val="28"/>
          <w:shd w:val="clear" w:color="auto" w:fill="FFFFFF"/>
        </w:rPr>
        <w:t> </w:t>
      </w:r>
      <w:r w:rsidRPr="00FE756E">
        <w:rPr>
          <w:rFonts w:ascii="Times New Roman" w:hAnsi="Times New Roman"/>
          <w:sz w:val="28"/>
          <w:szCs w:val="28"/>
          <w:shd w:val="clear" w:color="auto" w:fill="FFFFFF"/>
        </w:rPr>
        <w:t xml:space="preserve">126]. Так, у 1894 р. виникла найбільша Українська національна асоціація, яка активно пропагувала українську культуру та національну свідомість, організовувала різноманітні культурно-освітні заходи, займалась видавництвом газет, календарів і книжок рідною мовою [77]. </w:t>
      </w:r>
      <w:r w:rsidRPr="00FE756E">
        <w:rPr>
          <w:rFonts w:ascii="Times New Roman" w:hAnsi="Times New Roman"/>
          <w:szCs w:val="28"/>
          <w:shd w:val="clear" w:color="auto" w:fill="FFFFFF"/>
        </w:rPr>
        <w:t xml:space="preserve"> </w:t>
      </w:r>
    </w:p>
    <w:p w:rsidR="004D2A3B" w:rsidRPr="00FE756E" w:rsidRDefault="004D2A3B" w:rsidP="00F447C8">
      <w:pPr>
        <w:spacing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shd w:val="clear" w:color="auto" w:fill="FFFFFF"/>
        </w:rPr>
        <w:t xml:space="preserve">У літературному контексті поняття «еміграція» розглядають у зв’язку з еміграційною літературою або художніми творами, присвяченими темі еміграції. </w:t>
      </w:r>
    </w:p>
    <w:p w:rsidR="004D2A3B" w:rsidRPr="00FE756E" w:rsidRDefault="004D2A3B" w:rsidP="00F447C8">
      <w:pPr>
        <w:spacing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shd w:val="clear" w:color="auto" w:fill="FFFFFF"/>
        </w:rPr>
        <w:t xml:space="preserve">У літературознавчій енциклопедії (автор-укладач Ю. Ковалів) подано наступне визначення еміграційної літератури – це «творчість письменників, які виїхали з політичних, економічних, релігійних причин на чужину на постійне або тривале проживання. Перша хвиля еміграційної літератури на межі ХІХ – ХХ століття вважається трудовою, представлена скромними літературними набутками, що з’явилися переважно в Канаді і США, а другій властива різножанровість творів українських емігрантів, які змушені були покинути Україну після поразки національно-визвольних змагань» [41, с. 330]. </w:t>
      </w:r>
    </w:p>
    <w:p w:rsidR="004D2A3B" w:rsidRPr="00FE756E" w:rsidRDefault="004D2A3B" w:rsidP="00F447C8">
      <w:pPr>
        <w:spacing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shd w:val="clear" w:color="auto" w:fill="FFFFFF"/>
        </w:rPr>
        <w:t>Іноді на позначення еміграційної літератури вживають поняття «література діаспори». Її проблематика висвітлена у працях М. Ільницького, С. Павличко, О. Астаф’єва, Ю. Коваліва, С. Водолазької, В. Пушко, М. Сподарця, О Бросаліної, Н. Месен</w:t>
      </w:r>
      <w:r>
        <w:rPr>
          <w:rFonts w:ascii="Times New Roman" w:hAnsi="Times New Roman"/>
          <w:sz w:val="28"/>
          <w:szCs w:val="28"/>
          <w:shd w:val="clear" w:color="auto" w:fill="FFFFFF"/>
        </w:rPr>
        <w:t>ко, В. Кизилової та ін. [41, с. </w:t>
      </w:r>
      <w:r w:rsidRPr="00FE756E">
        <w:rPr>
          <w:rFonts w:ascii="Times New Roman" w:hAnsi="Times New Roman"/>
          <w:sz w:val="28"/>
          <w:szCs w:val="28"/>
          <w:shd w:val="clear" w:color="auto" w:fill="FFFFFF"/>
        </w:rPr>
        <w:t>330].</w:t>
      </w:r>
    </w:p>
    <w:p w:rsidR="004D2A3B" w:rsidRPr="00FE756E" w:rsidRDefault="004D2A3B" w:rsidP="00F447C8">
      <w:pPr>
        <w:tabs>
          <w:tab w:val="left" w:pos="5940"/>
        </w:tabs>
        <w:spacing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rPr>
        <w:t xml:space="preserve">Літературу української еміграції в ХХ ст. учені умовно поділяють на дві основні групи (хвилі). До першої відноситься так звана «Празька школа» − 1920–1930 рр. </w:t>
      </w:r>
      <w:r w:rsidRPr="00FE756E">
        <w:rPr>
          <w:rFonts w:ascii="Times New Roman" w:hAnsi="Times New Roman"/>
          <w:sz w:val="28"/>
          <w:szCs w:val="28"/>
          <w:shd w:val="clear" w:color="auto" w:fill="FFFFFF"/>
        </w:rPr>
        <w:t>(Є. Маланюк, О. Ольжич, О. Стефанович, Наталя Левицька-Холодна та ін.), представники якої виробили свою естетичну концепцію, надали чіткості традиційно кордоцентричній українській ліриці. Наступна хвиля еміграційної літератури формувалася після Другої світової війни: творчість представників МУРу (1945–1948), з 1954 – Об’єднання українських письменників «Слово», в якому згуртувалися прозаїки, поети, драматурги, літературознавці (Г. Костюк, Ю. Шерех, В. Барка, Т. Осьмачка, У. Самчук, Докія Гуменна, Ольга Мак та ін.), що оселилися в Америці, країнах Європи, Австралії, та пов’язаної з об’єд</w:t>
      </w:r>
      <w:r>
        <w:rPr>
          <w:rFonts w:ascii="Times New Roman" w:hAnsi="Times New Roman"/>
          <w:sz w:val="28"/>
          <w:szCs w:val="28"/>
          <w:shd w:val="clear" w:color="auto" w:fill="FFFFFF"/>
        </w:rPr>
        <w:t>нанням Нью-Йоркської групи [41, с</w:t>
      </w:r>
      <w:r w:rsidRPr="00FE756E">
        <w:rPr>
          <w:rFonts w:ascii="Times New Roman" w:hAnsi="Times New Roman"/>
          <w:sz w:val="28"/>
          <w:szCs w:val="28"/>
          <w:shd w:val="clear" w:color="auto" w:fill="FFFFFF"/>
        </w:rPr>
        <w:t>.</w:t>
      </w:r>
      <w:r>
        <w:rPr>
          <w:rFonts w:ascii="Times New Roman" w:hAnsi="Times New Roman"/>
          <w:sz w:val="28"/>
          <w:szCs w:val="28"/>
          <w:shd w:val="clear" w:color="auto" w:fill="FFFFFF"/>
        </w:rPr>
        <w:t> </w:t>
      </w:r>
      <w:r w:rsidRPr="00FE756E">
        <w:rPr>
          <w:rFonts w:ascii="Times New Roman" w:hAnsi="Times New Roman"/>
          <w:sz w:val="28"/>
          <w:szCs w:val="28"/>
          <w:shd w:val="clear" w:color="auto" w:fill="FFFFFF"/>
        </w:rPr>
        <w:t>330].</w:t>
      </w:r>
    </w:p>
    <w:p w:rsidR="004D2A3B" w:rsidRPr="00FE756E" w:rsidRDefault="004D2A3B" w:rsidP="00F447C8">
      <w:pPr>
        <w:spacing w:after="0" w:line="360" w:lineRule="auto"/>
        <w:ind w:firstLine="709"/>
        <w:contextualSpacing/>
        <w:jc w:val="both"/>
        <w:rPr>
          <w:rFonts w:ascii="Times New Roman" w:hAnsi="Times New Roman"/>
        </w:rPr>
      </w:pPr>
      <w:r w:rsidRPr="00FE756E">
        <w:rPr>
          <w:rFonts w:ascii="Times New Roman" w:hAnsi="Times New Roman"/>
          <w:sz w:val="28"/>
          <w:szCs w:val="28"/>
          <w:shd w:val="clear" w:color="auto" w:fill="FFFFFF"/>
        </w:rPr>
        <w:t>Довгий час письменників, які потрапили у хвилю еміграції, називали зрадниками, їхні твори не друкувались в Україні, оскільки були заборонені. «І лише з проголошенням незалежності в 1991 р. більшість творів письменників-емігрантів знайшли свого читача.</w:t>
      </w:r>
      <w:r w:rsidRPr="00FE756E">
        <w:rPr>
          <w:rFonts w:ascii="Times New Roman" w:hAnsi="Times New Roman"/>
        </w:rPr>
        <w:t xml:space="preserve"> </w:t>
      </w:r>
      <w:r w:rsidRPr="00FE756E">
        <w:rPr>
          <w:rFonts w:ascii="Times New Roman" w:hAnsi="Times New Roman"/>
          <w:sz w:val="28"/>
          <w:szCs w:val="28"/>
        </w:rPr>
        <w:t>На сьогодні українська еміграційна література все міцніше утверджує себе як повноцінна складова загальноукраїнського літературного процесу. Серед імен, введених до шкільної програми з літератури, зустрічаємо В. Барку, Є. Маланюка, У. Самчука, Т. Осьмачку, І. Багряного та інших авторів, оглядово пропонується розглянути діяльність МУРу, Об’єднання українських письменників «Слово», Нью-Йоркської групи»  [20].</w:t>
      </w:r>
    </w:p>
    <w:p w:rsidR="004D2A3B" w:rsidRPr="00FE756E" w:rsidRDefault="004D2A3B" w:rsidP="00F447C8">
      <w:pPr>
        <w:spacing w:after="0" w:line="360" w:lineRule="auto"/>
        <w:ind w:firstLine="709"/>
        <w:contextualSpacing/>
        <w:jc w:val="both"/>
        <w:rPr>
          <w:rFonts w:ascii="Times New Roman" w:hAnsi="Times New Roman"/>
          <w:color w:val="FF9900"/>
          <w:sz w:val="28"/>
          <w:szCs w:val="28"/>
          <w:shd w:val="clear" w:color="auto" w:fill="FFFFFF"/>
        </w:rPr>
      </w:pPr>
      <w:r w:rsidRPr="00FE756E">
        <w:rPr>
          <w:rFonts w:ascii="Times New Roman" w:hAnsi="Times New Roman"/>
          <w:sz w:val="28"/>
          <w:szCs w:val="28"/>
        </w:rPr>
        <w:t xml:space="preserve">Найголовніша тема творів письменників-емігрантів − викриття сталінського тоталітарного режиму, </w:t>
      </w:r>
      <w:r w:rsidRPr="00FE756E">
        <w:rPr>
          <w:rFonts w:ascii="Times New Roman" w:hAnsi="Times New Roman"/>
          <w:sz w:val="28"/>
          <w:szCs w:val="28"/>
          <w:shd w:val="clear" w:color="auto" w:fill="FFFFFF"/>
        </w:rPr>
        <w:t xml:space="preserve">який заважав жити народу України щасливо й вільно. </w:t>
      </w:r>
      <w:r w:rsidRPr="00FE756E">
        <w:rPr>
          <w:rFonts w:ascii="Times New Roman" w:hAnsi="Times New Roman"/>
          <w:sz w:val="28"/>
          <w:szCs w:val="28"/>
        </w:rPr>
        <w:t>Так з’явилися твори «Марія» Уласа Самчука, «Жовтий князь» Василя Барки, «Тигролови», «Сад Гетсиманський», «Чому я не хочу повертатися до СРСР?» Івана Багряного та багато ін. У творах митців-емігрантів присутні мотиви туги за Батьківщиною, прагнення їй світлого незалежного майбутнього.</w:t>
      </w:r>
    </w:p>
    <w:p w:rsidR="004D2A3B" w:rsidRPr="00FE756E" w:rsidRDefault="004D2A3B" w:rsidP="00F447C8">
      <w:pPr>
        <w:spacing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shd w:val="clear" w:color="auto" w:fill="FFFFFF"/>
        </w:rPr>
        <w:t>Предметом нашого дослідження є тема еміграції в українській прозі кінця ХІХ – початку ХХ ст., зокрема у творчості Тімотея Бордуляка, Осипа Маковея, Степана Васильченка, Василя Стефаника – письменників, які жили і творили в Україні, але опікувалися долею тих, хто змушений був залишити її територію. У творах названих митців відображено першу хвилю еміграції українського селянства, викликану матеріальною незабезпеченістю, малоземеллям, сподіваннями на покращення умов життя в далекій чужині. Оскільки в літературознавчій науці не існує усталеного визначення поняття «тема еміграції», то в дослідженні формулюємо його на основі поєднання двох понять – «тема» та «еміграція».</w:t>
      </w:r>
    </w:p>
    <w:p w:rsidR="004D2A3B" w:rsidRPr="00FE756E" w:rsidRDefault="004D2A3B" w:rsidP="00F447C8">
      <w:pPr>
        <w:shd w:val="clear" w:color="auto" w:fill="FFFFFF"/>
        <w:spacing w:after="0" w:line="360" w:lineRule="auto"/>
        <w:ind w:firstLine="709"/>
        <w:contextualSpacing/>
        <w:jc w:val="both"/>
        <w:rPr>
          <w:rFonts w:ascii="Times New Roman" w:hAnsi="Times New Roman"/>
          <w:szCs w:val="28"/>
        </w:rPr>
      </w:pPr>
      <w:r w:rsidRPr="00FE756E">
        <w:rPr>
          <w:rFonts w:ascii="Times New Roman" w:hAnsi="Times New Roman"/>
          <w:bCs/>
          <w:color w:val="000000"/>
          <w:spacing w:val="-7"/>
          <w:sz w:val="28"/>
          <w:szCs w:val="28"/>
        </w:rPr>
        <w:t>За Н. Ференц, «т</w:t>
      </w:r>
      <w:r w:rsidRPr="00FE756E">
        <w:rPr>
          <w:rFonts w:ascii="Times New Roman" w:hAnsi="Times New Roman"/>
          <w:sz w:val="28"/>
          <w:szCs w:val="28"/>
          <w:lang w:eastAsia="ru-RU"/>
        </w:rPr>
        <w:t xml:space="preserve">ема (грец. tеmа) – це те, що покладене в основу, предмет пізнання… Тема – це матеріал, відібраний, осмислений і відтворений письменником» </w:t>
      </w:r>
      <w:r>
        <w:rPr>
          <w:rFonts w:ascii="Times New Roman" w:hAnsi="Times New Roman"/>
          <w:sz w:val="28"/>
          <w:szCs w:val="28"/>
        </w:rPr>
        <w:t>[96, с. </w:t>
      </w:r>
      <w:r w:rsidRPr="00FE756E">
        <w:rPr>
          <w:rFonts w:ascii="Times New Roman" w:hAnsi="Times New Roman"/>
          <w:sz w:val="28"/>
          <w:szCs w:val="28"/>
        </w:rPr>
        <w:t xml:space="preserve">117]. </w:t>
      </w:r>
    </w:p>
    <w:p w:rsidR="004D2A3B" w:rsidRPr="00FE756E" w:rsidRDefault="004D2A3B" w:rsidP="00F447C8">
      <w:pPr>
        <w:shd w:val="clear" w:color="auto" w:fill="FFFFFF"/>
        <w:spacing w:after="0" w:line="360" w:lineRule="auto"/>
        <w:ind w:firstLine="709"/>
        <w:contextualSpacing/>
        <w:jc w:val="both"/>
        <w:rPr>
          <w:rFonts w:ascii="Times New Roman" w:hAnsi="Times New Roman"/>
          <w:sz w:val="18"/>
          <w:szCs w:val="28"/>
        </w:rPr>
      </w:pPr>
      <w:r w:rsidRPr="00FE756E">
        <w:rPr>
          <w:rFonts w:ascii="Times New Roman" w:hAnsi="Times New Roman"/>
          <w:sz w:val="28"/>
          <w:szCs w:val="28"/>
        </w:rPr>
        <w:t>А. Ткаченко наголошує, що «у літературознавстві це – основне коло зображення та вираже</w:t>
      </w:r>
      <w:r>
        <w:rPr>
          <w:rFonts w:ascii="Times New Roman" w:hAnsi="Times New Roman"/>
          <w:sz w:val="28"/>
          <w:szCs w:val="28"/>
        </w:rPr>
        <w:t>ння в художньому творі» [79, с. </w:t>
      </w:r>
      <w:r w:rsidRPr="00FE756E">
        <w:rPr>
          <w:rFonts w:ascii="Times New Roman" w:hAnsi="Times New Roman"/>
          <w:sz w:val="28"/>
          <w:szCs w:val="28"/>
        </w:rPr>
        <w:t>148].</w:t>
      </w:r>
    </w:p>
    <w:p w:rsidR="004D2A3B" w:rsidRPr="00FE756E" w:rsidRDefault="004D2A3B" w:rsidP="00F447C8">
      <w:pPr>
        <w:shd w:val="clear" w:color="auto" w:fill="FFFFFF"/>
        <w:spacing w:after="0" w:line="360" w:lineRule="auto"/>
        <w:ind w:firstLine="709"/>
        <w:contextualSpacing/>
        <w:jc w:val="both"/>
        <w:rPr>
          <w:rFonts w:ascii="Times New Roman" w:hAnsi="Times New Roman"/>
          <w:szCs w:val="28"/>
        </w:rPr>
      </w:pPr>
      <w:r w:rsidRPr="00FE756E">
        <w:rPr>
          <w:rFonts w:ascii="Times New Roman" w:hAnsi="Times New Roman"/>
          <w:sz w:val="28"/>
          <w:szCs w:val="28"/>
        </w:rPr>
        <w:t>У «Літературознавчому словнику-довіднику» за редакцією Р. Гром’яка (2006) тему визначено як «коло подій, життєвих явищ, представлених у творі в органічному зв’язку з проблемою, яка з них постає і потребує осмислення</w:t>
      </w:r>
      <w:r w:rsidRPr="00FE756E">
        <w:rPr>
          <w:rFonts w:ascii="Times New Roman" w:hAnsi="Times New Roman"/>
          <w:szCs w:val="28"/>
        </w:rPr>
        <w:t>»</w:t>
      </w:r>
      <w:r>
        <w:rPr>
          <w:rFonts w:ascii="Times New Roman" w:hAnsi="Times New Roman"/>
          <w:sz w:val="28"/>
          <w:szCs w:val="28"/>
        </w:rPr>
        <w:t>[42, с. </w:t>
      </w:r>
      <w:r w:rsidRPr="00FE756E">
        <w:rPr>
          <w:rFonts w:ascii="Times New Roman" w:hAnsi="Times New Roman"/>
          <w:sz w:val="28"/>
          <w:szCs w:val="28"/>
        </w:rPr>
        <w:t xml:space="preserve">662-663]. </w:t>
      </w:r>
    </w:p>
    <w:p w:rsidR="004D2A3B" w:rsidRPr="00FE756E" w:rsidRDefault="004D2A3B" w:rsidP="00F447C8">
      <w:pPr>
        <w:shd w:val="clear" w:color="auto" w:fill="FFFFFF"/>
        <w:spacing w:after="0" w:line="360" w:lineRule="auto"/>
        <w:ind w:firstLine="709"/>
        <w:contextualSpacing/>
        <w:jc w:val="both"/>
        <w:rPr>
          <w:rFonts w:ascii="Times New Roman" w:hAnsi="Times New Roman"/>
          <w:color w:val="FF0000"/>
          <w:sz w:val="28"/>
          <w:szCs w:val="28"/>
        </w:rPr>
      </w:pPr>
      <w:r w:rsidRPr="00FE756E">
        <w:rPr>
          <w:rFonts w:ascii="Times New Roman" w:hAnsi="Times New Roman"/>
          <w:color w:val="000000"/>
          <w:spacing w:val="2"/>
          <w:sz w:val="28"/>
          <w:szCs w:val="28"/>
        </w:rPr>
        <w:t xml:space="preserve">О. Галич, В. Назарець, Є. Васильєв подають подібне </w:t>
      </w:r>
      <w:r w:rsidRPr="00FE756E">
        <w:rPr>
          <w:rFonts w:ascii="Times New Roman" w:hAnsi="Times New Roman"/>
          <w:color w:val="000000"/>
          <w:spacing w:val="1"/>
          <w:sz w:val="28"/>
          <w:szCs w:val="28"/>
        </w:rPr>
        <w:t>значення терміну:</w:t>
      </w:r>
      <w:r w:rsidRPr="00FE756E">
        <w:rPr>
          <w:rFonts w:ascii="Times New Roman" w:hAnsi="Times New Roman"/>
          <w:bCs/>
          <w:color w:val="000000"/>
          <w:spacing w:val="-7"/>
          <w:sz w:val="28"/>
          <w:szCs w:val="28"/>
        </w:rPr>
        <w:t xml:space="preserve"> «тема </w:t>
      </w:r>
      <w:r w:rsidRPr="00FE756E">
        <w:rPr>
          <w:rFonts w:ascii="Times New Roman" w:hAnsi="Times New Roman"/>
          <w:sz w:val="28"/>
          <w:szCs w:val="28"/>
        </w:rPr>
        <w:t>–</w:t>
      </w:r>
      <w:r w:rsidRPr="00FE756E">
        <w:rPr>
          <w:rFonts w:ascii="Times New Roman" w:hAnsi="Times New Roman"/>
          <w:color w:val="000000"/>
          <w:spacing w:val="-7"/>
          <w:sz w:val="28"/>
          <w:szCs w:val="28"/>
        </w:rPr>
        <w:t xml:space="preserve"> коло відображених у творі життєвих </w:t>
      </w:r>
      <w:r w:rsidRPr="00FE756E">
        <w:rPr>
          <w:rFonts w:ascii="Times New Roman" w:hAnsi="Times New Roman"/>
          <w:color w:val="000000"/>
          <w:spacing w:val="-2"/>
          <w:sz w:val="28"/>
          <w:szCs w:val="28"/>
        </w:rPr>
        <w:t xml:space="preserve">явищ, тобто предмет </w:t>
      </w:r>
      <w:r w:rsidRPr="00FE756E">
        <w:rPr>
          <w:rFonts w:ascii="Times New Roman" w:hAnsi="Times New Roman"/>
          <w:iCs/>
          <w:color w:val="000000"/>
          <w:spacing w:val="-4"/>
          <w:sz w:val="28"/>
          <w:szCs w:val="28"/>
        </w:rPr>
        <w:t xml:space="preserve">відображення у творі у зв’язку з певною проблемою, яка служить предметом авторської оцінки або осмислення» </w:t>
      </w:r>
      <w:r>
        <w:rPr>
          <w:rFonts w:ascii="Times New Roman" w:hAnsi="Times New Roman"/>
          <w:sz w:val="28"/>
          <w:szCs w:val="28"/>
        </w:rPr>
        <w:t>[12, с. </w:t>
      </w:r>
      <w:r w:rsidRPr="00FE756E">
        <w:rPr>
          <w:rFonts w:ascii="Times New Roman" w:hAnsi="Times New Roman"/>
          <w:sz w:val="28"/>
          <w:szCs w:val="28"/>
        </w:rPr>
        <w:t>128]</w:t>
      </w:r>
      <w:r w:rsidRPr="00FE756E">
        <w:rPr>
          <w:rFonts w:ascii="Times New Roman" w:hAnsi="Times New Roman"/>
          <w:iCs/>
          <w:spacing w:val="-4"/>
          <w:sz w:val="28"/>
          <w:szCs w:val="28"/>
        </w:rPr>
        <w:t>.</w:t>
      </w:r>
      <w:r w:rsidRPr="00FE756E">
        <w:rPr>
          <w:rFonts w:ascii="Times New Roman" w:hAnsi="Times New Roman"/>
          <w:b/>
          <w:bCs/>
          <w:spacing w:val="-7"/>
          <w:sz w:val="28"/>
          <w:szCs w:val="28"/>
        </w:rPr>
        <w:t xml:space="preserve"> </w:t>
      </w:r>
    </w:p>
    <w:p w:rsidR="004D2A3B" w:rsidRPr="00FE756E" w:rsidRDefault="004D2A3B" w:rsidP="00F447C8">
      <w:pPr>
        <w:spacing w:after="0" w:line="360" w:lineRule="auto"/>
        <w:ind w:firstLine="851"/>
        <w:contextualSpacing/>
        <w:jc w:val="both"/>
        <w:rPr>
          <w:rFonts w:ascii="Times New Roman" w:hAnsi="Times New Roman"/>
          <w:color w:val="99CC00"/>
          <w:sz w:val="28"/>
          <w:szCs w:val="28"/>
        </w:rPr>
      </w:pPr>
      <w:r w:rsidRPr="00FE756E">
        <w:rPr>
          <w:rFonts w:ascii="Times New Roman" w:hAnsi="Times New Roman"/>
          <w:color w:val="000000"/>
          <w:spacing w:val="-3"/>
          <w:sz w:val="28"/>
          <w:szCs w:val="28"/>
        </w:rPr>
        <w:t xml:space="preserve">Зауважимо, що тема </w:t>
      </w:r>
      <w:r w:rsidRPr="00FE756E">
        <w:rPr>
          <w:rFonts w:ascii="Times New Roman" w:hAnsi="Times New Roman"/>
          <w:color w:val="000000"/>
          <w:spacing w:val="-7"/>
          <w:sz w:val="28"/>
          <w:szCs w:val="28"/>
        </w:rPr>
        <w:t xml:space="preserve">відрізняється від життєвих явищ, подій тим, що характеризує явище, сприйняте й побачене митцем. </w:t>
      </w:r>
    </w:p>
    <w:p w:rsidR="004D2A3B" w:rsidRPr="00FE756E" w:rsidRDefault="004D2A3B" w:rsidP="00F447C8">
      <w:pPr>
        <w:shd w:val="clear" w:color="auto" w:fill="FFFFFF"/>
        <w:spacing w:after="0" w:line="360" w:lineRule="auto"/>
        <w:ind w:firstLine="709"/>
        <w:contextualSpacing/>
        <w:jc w:val="both"/>
        <w:rPr>
          <w:rFonts w:ascii="Times New Roman" w:hAnsi="Times New Roman"/>
          <w:bCs/>
          <w:color w:val="000000"/>
          <w:spacing w:val="-7"/>
          <w:sz w:val="28"/>
          <w:szCs w:val="28"/>
        </w:rPr>
      </w:pPr>
      <w:r w:rsidRPr="00FE756E">
        <w:rPr>
          <w:rFonts w:ascii="Times New Roman" w:hAnsi="Times New Roman"/>
          <w:bCs/>
          <w:color w:val="000000"/>
          <w:spacing w:val="-7"/>
          <w:sz w:val="28"/>
          <w:szCs w:val="28"/>
        </w:rPr>
        <w:t xml:space="preserve">Беручи за основу подані визначення теми художнього твору й поняття еміграції, можемо висновувати, що </w:t>
      </w:r>
      <w:r w:rsidRPr="00FE756E">
        <w:rPr>
          <w:rFonts w:ascii="Times New Roman" w:hAnsi="Times New Roman"/>
          <w:sz w:val="28"/>
          <w:szCs w:val="28"/>
          <w:shd w:val="clear" w:color="auto" w:fill="FFFFFF"/>
        </w:rPr>
        <w:t xml:space="preserve">в українській прозі кінця ХІХ – початку ХХ ст. тема еміграції – це художньо осмислене й зображене письменником у творі вимушене чи добровільне переміщення українців зі своєї батьківщини в іншу країну світу, представлене в органічному зв’язку з проблемами переселення (причини виїзду та проживання за кордоном, його наслідки, внутрішній стан переселенця, болісне відчуття втрати зв’язку з рідною землею тощо). </w:t>
      </w:r>
    </w:p>
    <w:p w:rsidR="004D2A3B" w:rsidRPr="00FE756E" w:rsidRDefault="004D2A3B" w:rsidP="00F447C8">
      <w:pPr>
        <w:spacing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shd w:val="clear" w:color="auto" w:fill="FFFFFF"/>
        </w:rPr>
        <w:t xml:space="preserve">Отже, масовим явищем в Україні в кінці ХІХ – першій половині ХХ ст. стала еміграція з соціально-економічних, політичних чи релігійних мотивів. З переселенням частини національної письменницької еліти за межі Батьківщини пов’язане виникнення літератури діаспори (еміграційної літератури). Стан еміграції загострив проблеми самовизначення письменників, їх ролі й навіть місії – протистояння тогочасному режиму, ставлення до літературних та культурних традицій. </w:t>
      </w:r>
    </w:p>
    <w:p w:rsidR="004D2A3B" w:rsidRPr="00FE756E" w:rsidRDefault="004D2A3B" w:rsidP="00F447C8">
      <w:pPr>
        <w:spacing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shd w:val="clear" w:color="auto" w:fill="FFFFFF"/>
        </w:rPr>
        <w:t xml:space="preserve">Переселенський рух українського селянства вплинув на появу у вітчизняній літературі нової теми – теми еміграції, широко представленої у творчості письменників межі ХІХ – ХХ ст. </w:t>
      </w:r>
    </w:p>
    <w:p w:rsidR="004D2A3B" w:rsidRPr="00FE756E" w:rsidRDefault="004D2A3B" w:rsidP="00F447C8">
      <w:pPr>
        <w:contextualSpacing/>
        <w:rPr>
          <w:rFonts w:ascii="Times New Roman" w:hAnsi="Times New Roman"/>
          <w:lang w:val="ru-RU"/>
        </w:rPr>
      </w:pPr>
    </w:p>
    <w:p w:rsidR="004D2A3B" w:rsidRPr="00FE756E" w:rsidRDefault="004D2A3B" w:rsidP="00F447C8">
      <w:pPr>
        <w:ind w:firstLine="709"/>
        <w:contextualSpacing/>
        <w:rPr>
          <w:rFonts w:ascii="Times New Roman" w:hAnsi="Times New Roman"/>
          <w:lang w:val="ru-RU"/>
        </w:rPr>
      </w:pPr>
    </w:p>
    <w:p w:rsidR="004D2A3B" w:rsidRPr="00FE756E" w:rsidRDefault="004D2A3B" w:rsidP="00F447C8">
      <w:pPr>
        <w:spacing w:after="0" w:line="360" w:lineRule="auto"/>
        <w:ind w:firstLine="709"/>
        <w:contextualSpacing/>
        <w:jc w:val="center"/>
        <w:rPr>
          <w:rFonts w:ascii="Times New Roman" w:hAnsi="Times New Roman"/>
          <w:b/>
          <w:sz w:val="28"/>
          <w:szCs w:val="28"/>
        </w:rPr>
      </w:pPr>
      <w:r w:rsidRPr="00FE756E">
        <w:rPr>
          <w:rFonts w:ascii="Times New Roman" w:hAnsi="Times New Roman"/>
          <w:b/>
          <w:sz w:val="28"/>
          <w:szCs w:val="28"/>
        </w:rPr>
        <w:t>1.2. Жанрові та проблемно-тематичні домінанти української прози кінця ХІХ – початку ХХ ст.</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Оскільки письменники, творчість яких ми обрали предметом дослідження, є представниками літературного процесу кінця ХІХ – початку ХХ ст., розглянемо жанрові та проблемно-тематичні домінанти тогочасної української прози. </w:t>
      </w:r>
    </w:p>
    <w:p w:rsidR="004D2A3B" w:rsidRPr="00FE756E" w:rsidRDefault="004D2A3B" w:rsidP="00F447C8">
      <w:pPr>
        <w:spacing w:after="0" w:line="360" w:lineRule="auto"/>
        <w:ind w:firstLine="709"/>
        <w:contextualSpacing/>
        <w:jc w:val="both"/>
        <w:rPr>
          <w:rFonts w:ascii="Times New Roman" w:hAnsi="Times New Roman"/>
          <w:snapToGrid w:val="0"/>
          <w:szCs w:val="28"/>
        </w:rPr>
      </w:pPr>
      <w:r w:rsidRPr="00FE756E">
        <w:rPr>
          <w:rFonts w:ascii="Times New Roman" w:hAnsi="Times New Roman"/>
          <w:snapToGrid w:val="0"/>
          <w:sz w:val="28"/>
          <w:szCs w:val="28"/>
        </w:rPr>
        <w:t>Історичні обставини кінця ХІХ – початку ХХ ст. спричинили скрутний політичний, суспільний і культурний стан українського народу. Адже українці були розділені між Російською і Австрійською імперіями, позбавлені національних прав. «Жорстокі переслідування російським урядом "мазепинців" та "сепаратистів", репресивна національна політика Російської імперії заглушували громадську самодіяльність, утруднювали шлях національного відродження України, уповільнювали його розвиток» [29, с.</w:t>
      </w:r>
      <w:r>
        <w:rPr>
          <w:rFonts w:ascii="Times New Roman" w:hAnsi="Times New Roman"/>
          <w:snapToGrid w:val="0"/>
          <w:sz w:val="28"/>
          <w:szCs w:val="28"/>
        </w:rPr>
        <w:t> </w:t>
      </w:r>
      <w:r w:rsidRPr="00FE756E">
        <w:rPr>
          <w:rFonts w:ascii="Times New Roman" w:hAnsi="Times New Roman"/>
          <w:snapToGrid w:val="0"/>
          <w:sz w:val="28"/>
          <w:szCs w:val="28"/>
        </w:rPr>
        <w:t>6].</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Не набагато краще склалася доля українців у Галичині та Буковині. Тисячі хліборобів у пошуках кращої долі покидали рідні домівки й шукали заробітку в Канаді, США, Аргентині. Еміграції призводили до розпорошення нації, до підриву її внутрішнього потенціалу.</w:t>
      </w:r>
    </w:p>
    <w:p w:rsidR="004D2A3B" w:rsidRPr="00FE756E" w:rsidRDefault="004D2A3B" w:rsidP="00F447C8">
      <w:pPr>
        <w:spacing w:after="0" w:line="360" w:lineRule="auto"/>
        <w:ind w:firstLine="709"/>
        <w:contextualSpacing/>
        <w:jc w:val="both"/>
        <w:rPr>
          <w:rFonts w:ascii="Times New Roman" w:hAnsi="Times New Roman"/>
          <w:snapToGrid w:val="0"/>
          <w:sz w:val="28"/>
          <w:szCs w:val="28"/>
        </w:rPr>
      </w:pPr>
      <w:r w:rsidRPr="00FE756E">
        <w:rPr>
          <w:rFonts w:ascii="Times New Roman" w:hAnsi="Times New Roman"/>
          <w:snapToGrid w:val="0"/>
          <w:sz w:val="28"/>
          <w:szCs w:val="28"/>
        </w:rPr>
        <w:t xml:space="preserve">Література кінця ХІХ – початку ХХ ст. формувалася під впливом, насамперед, таких факторів, як зміни в суспільно-політичних обставинах, події революції 1905–1907 р.р., Перша світова війна. </w:t>
      </w:r>
      <w:r w:rsidRPr="00FE756E">
        <w:rPr>
          <w:rFonts w:ascii="Times New Roman" w:hAnsi="Times New Roman"/>
          <w:sz w:val="28"/>
          <w:szCs w:val="28"/>
        </w:rPr>
        <w:t xml:space="preserve">Цей час позначився розпадом старих суспільних зв’язків і створенням передумов формування нових відносин у соціумі. </w:t>
      </w:r>
      <w:r w:rsidRPr="00FE756E">
        <w:rPr>
          <w:rFonts w:ascii="Times New Roman" w:hAnsi="Times New Roman"/>
          <w:snapToGrid w:val="0"/>
          <w:sz w:val="28"/>
          <w:szCs w:val="28"/>
        </w:rPr>
        <w:t xml:space="preserve">Усе це спричинило нову концепцію особистості й дійсності, нове зображення взаємозв'язків особистості й суспільства, співвідношення мистецтва і дійсності, героїчного й романтичного. Дійсність осмислювалася у світлі нових ідей та ідеалів, які поширювалися в суспільстві.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«Кінець ХІХ – початок ХХ ст. є не лише складним часом національного терору, мовного геноциду, політичних переслідувань українського народу, а й часом актуалізації національного феномену як нового предмета суспільно-історичних, наукових, психологічних і художніх студій; часом еволюції українців від етнографічної маси до повноцінної європейської нації – це час </w:t>
      </w:r>
      <w:r w:rsidRPr="00FE756E">
        <w:rPr>
          <w:rFonts w:ascii="Times New Roman" w:hAnsi="Times New Roman"/>
          <w:snapToGrid w:val="0"/>
          <w:sz w:val="28"/>
          <w:szCs w:val="28"/>
        </w:rPr>
        <w:t>"</w:t>
      </w:r>
      <w:r w:rsidRPr="00FE756E">
        <w:rPr>
          <w:rFonts w:ascii="Times New Roman" w:hAnsi="Times New Roman"/>
          <w:sz w:val="28"/>
          <w:szCs w:val="28"/>
        </w:rPr>
        <w:t>пробудження</w:t>
      </w:r>
      <w:r w:rsidRPr="00FE756E">
        <w:rPr>
          <w:rFonts w:ascii="Times New Roman" w:hAnsi="Times New Roman"/>
          <w:snapToGrid w:val="0"/>
          <w:sz w:val="28"/>
          <w:szCs w:val="28"/>
        </w:rPr>
        <w:t>"</w:t>
      </w:r>
      <w:r w:rsidRPr="00FE756E">
        <w:rPr>
          <w:rFonts w:ascii="Times New Roman" w:hAnsi="Times New Roman"/>
          <w:sz w:val="28"/>
          <w:szCs w:val="28"/>
        </w:rPr>
        <w:t xml:space="preserve"> нації» [</w:t>
      </w:r>
      <w:r>
        <w:rPr>
          <w:rFonts w:ascii="Times New Roman" w:hAnsi="Times New Roman"/>
          <w:snapToGrid w:val="0"/>
          <w:sz w:val="28"/>
          <w:szCs w:val="28"/>
        </w:rPr>
        <w:t>29, с. </w:t>
      </w:r>
      <w:r w:rsidRPr="00FE756E">
        <w:rPr>
          <w:rFonts w:ascii="Times New Roman" w:hAnsi="Times New Roman"/>
          <w:snapToGrid w:val="0"/>
          <w:sz w:val="28"/>
          <w:szCs w:val="28"/>
        </w:rPr>
        <w:t>3].</w:t>
      </w:r>
      <w:r w:rsidRPr="00FE756E">
        <w:rPr>
          <w:rFonts w:ascii="Times New Roman" w:hAnsi="Times New Roman"/>
          <w:snapToGrid w:val="0"/>
          <w:color w:val="99CC00"/>
          <w:sz w:val="28"/>
          <w:szCs w:val="28"/>
        </w:rPr>
        <w:t xml:space="preserve"> </w:t>
      </w:r>
    </w:p>
    <w:p w:rsidR="004D2A3B" w:rsidRPr="00FE756E" w:rsidRDefault="004D2A3B" w:rsidP="00F447C8">
      <w:pPr>
        <w:spacing w:after="0" w:line="360" w:lineRule="auto"/>
        <w:ind w:firstLine="709"/>
        <w:contextualSpacing/>
        <w:jc w:val="both"/>
        <w:rPr>
          <w:rFonts w:ascii="Times New Roman" w:hAnsi="Times New Roman"/>
          <w:color w:val="99CC00"/>
          <w:sz w:val="28"/>
          <w:szCs w:val="28"/>
          <w:lang w:val="ru-RU"/>
        </w:rPr>
      </w:pPr>
      <w:r w:rsidRPr="00FE756E">
        <w:rPr>
          <w:rFonts w:ascii="Times New Roman" w:hAnsi="Times New Roman"/>
          <w:snapToGrid w:val="0"/>
          <w:sz w:val="28"/>
          <w:szCs w:val="28"/>
        </w:rPr>
        <w:t xml:space="preserve">У кінці XIX – на початку XX ст. продовжували творити відомі письменники-реалісти старшого покоління – І. Франко, П. Грабовський, І. Нечуй-Левицький, Панас Мирний, І. Карпенко-Карий, М. Кропивницький, М. Старицький, які </w:t>
      </w:r>
      <w:r w:rsidRPr="00FE756E">
        <w:rPr>
          <w:rFonts w:ascii="Times New Roman" w:hAnsi="Times New Roman"/>
          <w:sz w:val="28"/>
          <w:szCs w:val="28"/>
        </w:rPr>
        <w:t>розкривали у своїх творах найважливіші соціальні конфлікти, створювали монументальні картини життя. «Поширюючи тематику своїх творів, вони шукали нових героїв, нових виражальних художніх засобів, збагачуючи реалістичний творчий метод. Нова концепція героя – робітника, інтелігента, зображення міського й сільського дна спри</w:t>
      </w:r>
      <w:r>
        <w:rPr>
          <w:rFonts w:ascii="Times New Roman" w:hAnsi="Times New Roman"/>
          <w:sz w:val="28"/>
          <w:szCs w:val="28"/>
        </w:rPr>
        <w:t>яли оновленню реалізму» [25, с. </w:t>
      </w:r>
      <w:r w:rsidRPr="00FE756E">
        <w:rPr>
          <w:rFonts w:ascii="Times New Roman" w:hAnsi="Times New Roman"/>
          <w:sz w:val="28"/>
          <w:szCs w:val="28"/>
        </w:rPr>
        <w:t>266].</w:t>
      </w:r>
    </w:p>
    <w:p w:rsidR="004D2A3B" w:rsidRPr="00FE756E" w:rsidRDefault="004D2A3B" w:rsidP="00F447C8">
      <w:pPr>
        <w:spacing w:after="0" w:line="360" w:lineRule="auto"/>
        <w:ind w:firstLine="709"/>
        <w:contextualSpacing/>
        <w:jc w:val="both"/>
        <w:rPr>
          <w:rFonts w:ascii="Times New Roman" w:hAnsi="Times New Roman"/>
          <w:color w:val="99CC00"/>
          <w:sz w:val="28"/>
          <w:szCs w:val="28"/>
        </w:rPr>
      </w:pPr>
      <w:r w:rsidRPr="00FE756E">
        <w:rPr>
          <w:rFonts w:ascii="Times New Roman" w:hAnsi="Times New Roman"/>
          <w:sz w:val="28"/>
          <w:szCs w:val="28"/>
        </w:rPr>
        <w:t xml:space="preserve">Пошуки правди українських письменників 70-90-х років під впливом пореформеної дійсності були надзвичайно різноманітними. </w:t>
      </w:r>
      <w:r w:rsidRPr="00FE756E">
        <w:rPr>
          <w:rFonts w:ascii="Times New Roman" w:hAnsi="Times New Roman"/>
          <w:sz w:val="28"/>
          <w:szCs w:val="28"/>
          <w:lang w:val="ru-RU"/>
        </w:rPr>
        <w:t>«</w:t>
      </w:r>
      <w:r w:rsidRPr="00FE756E">
        <w:rPr>
          <w:rFonts w:ascii="Times New Roman" w:hAnsi="Times New Roman"/>
          <w:sz w:val="28"/>
          <w:szCs w:val="28"/>
        </w:rPr>
        <w:t>Проте загальне ставлення до світу, гуманістичні національно-визвольні тенденції, радикальна емансипація людини залишаться непорушними ідеалами. Селянська реформа не виправдала надій, а ще виразніше підкреслила трагічний колорит епохи з її глибокими, разючими суперечностями між зовнішнім добробутом і спокоєм та докорінними незгодами. Письменники намагаються з’ясувати, чому українське суспільство стало таким інертним, позбавленим мети, сильних пристрастей і переживань, покірним і перестрашеним. У багатьох творах І. Нечуя-Левицького, Панаса Мирного, О. Кониського, Б. Грінченка, І. Франка, Є. Ярошинської відтворено нестерпні умови життя селянина, змушеного покидати рідне село і шукати кращої долі в місті. З болем у серці письменники фіксують моральну деградацію мігруючого селянства, що втратило смак до селянської праці, затягло свій мозок і розум грошово-речовим зашморгом</w:t>
      </w:r>
      <w:r w:rsidRPr="00FE756E">
        <w:rPr>
          <w:rFonts w:ascii="Times New Roman" w:hAnsi="Times New Roman"/>
          <w:szCs w:val="28"/>
        </w:rPr>
        <w:t xml:space="preserve">» </w:t>
      </w:r>
      <w:r>
        <w:rPr>
          <w:rFonts w:ascii="Times New Roman" w:hAnsi="Times New Roman"/>
          <w:sz w:val="28"/>
          <w:szCs w:val="28"/>
        </w:rPr>
        <w:t>[26, с. </w:t>
      </w:r>
      <w:r w:rsidRPr="00FE756E">
        <w:rPr>
          <w:rFonts w:ascii="Times New Roman" w:hAnsi="Times New Roman"/>
          <w:sz w:val="28"/>
          <w:szCs w:val="28"/>
        </w:rPr>
        <w:t xml:space="preserve">132]. </w:t>
      </w:r>
    </w:p>
    <w:p w:rsidR="004D2A3B" w:rsidRPr="00FE756E" w:rsidRDefault="004D2A3B" w:rsidP="00F447C8">
      <w:pPr>
        <w:spacing w:after="0" w:line="360" w:lineRule="auto"/>
        <w:ind w:firstLine="709"/>
        <w:contextualSpacing/>
        <w:jc w:val="both"/>
        <w:rPr>
          <w:rFonts w:ascii="Times New Roman" w:hAnsi="Times New Roman"/>
          <w:snapToGrid w:val="0"/>
          <w:sz w:val="28"/>
          <w:szCs w:val="28"/>
        </w:rPr>
      </w:pPr>
      <w:r w:rsidRPr="00FE756E">
        <w:rPr>
          <w:rFonts w:ascii="Times New Roman" w:hAnsi="Times New Roman"/>
          <w:sz w:val="28"/>
          <w:szCs w:val="28"/>
        </w:rPr>
        <w:t>У 80-х роках ХІХ ст. починають свою творчу діяльність Леся Українка та М. Коцюбинський, найвищий розквіт таланту яких припадає на початок ХХ століття. У 90-х роках у літературу вступають О. Маковей, Т. Бордуляк, В. Самійленко, В. Стефаник, Л. Мартович, О. Кобилянська, Марко Черемшина, Уляна Кравченко, Грицько Григоренко, на початку 900-х років – А. Тесленко, Степан Васильченко, А. Кримський, Г. Хоткевич, М. Че</w:t>
      </w:r>
      <w:r>
        <w:rPr>
          <w:rFonts w:ascii="Times New Roman" w:hAnsi="Times New Roman"/>
          <w:sz w:val="28"/>
          <w:szCs w:val="28"/>
        </w:rPr>
        <w:t>рнявський та багато ін. [25, с. </w:t>
      </w:r>
      <w:r w:rsidRPr="00FE756E">
        <w:rPr>
          <w:rFonts w:ascii="Times New Roman" w:hAnsi="Times New Roman"/>
          <w:sz w:val="28"/>
          <w:szCs w:val="28"/>
        </w:rPr>
        <w:t xml:space="preserve">210]. </w:t>
      </w:r>
      <w:r>
        <w:rPr>
          <w:rFonts w:ascii="Times New Roman" w:hAnsi="Times New Roman"/>
          <w:snapToGrid w:val="0"/>
          <w:sz w:val="28"/>
          <w:szCs w:val="28"/>
        </w:rPr>
        <w:t>У кращих традиціях реалізму XIX </w:t>
      </w:r>
      <w:r w:rsidRPr="00FE756E">
        <w:rPr>
          <w:rFonts w:ascii="Times New Roman" w:hAnsi="Times New Roman"/>
          <w:snapToGrid w:val="0"/>
          <w:sz w:val="28"/>
          <w:szCs w:val="28"/>
        </w:rPr>
        <w:t>ст. розвивалася творчість багатьох письменників молодшого покоління (С. Ковалів, О. Маковей, Є. Ярошинська, Н. Кобринська, Л. Яновська). Однак ще продовжувала існувати і нечисленна народницька література (О. Кониський, Олена Пчілка, Б. Грінченко та ін.).</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napToGrid w:val="0"/>
          <w:sz w:val="28"/>
          <w:szCs w:val="28"/>
        </w:rPr>
        <w:t>Н</w:t>
      </w:r>
      <w:r w:rsidRPr="00FE756E">
        <w:rPr>
          <w:rFonts w:ascii="Times New Roman" w:hAnsi="Times New Roman"/>
          <w:sz w:val="28"/>
          <w:szCs w:val="28"/>
        </w:rPr>
        <w:t>а зміну талантам старшого покоління прийшли літератори європейського масштабу: В. Винниченко, Олександр Олесь, М. Вороний, П. Тичина, М. Рильський, В. Сосюра.</w:t>
      </w:r>
      <w:r w:rsidRPr="00FE756E">
        <w:rPr>
          <w:rFonts w:ascii="Times New Roman" w:hAnsi="Times New Roman"/>
          <w:snapToGrid w:val="0"/>
          <w:sz w:val="28"/>
          <w:szCs w:val="28"/>
        </w:rPr>
        <w:t xml:space="preserve"> Завдяки цим митцям слова українська література впевнено входить у світовий літературний процес.</w:t>
      </w:r>
    </w:p>
    <w:p w:rsidR="004D2A3B" w:rsidRPr="00FE756E" w:rsidRDefault="004D2A3B" w:rsidP="00F447C8">
      <w:pPr>
        <w:spacing w:after="0" w:line="360" w:lineRule="auto"/>
        <w:ind w:firstLine="709"/>
        <w:contextualSpacing/>
        <w:jc w:val="both"/>
        <w:rPr>
          <w:rFonts w:ascii="Times New Roman" w:hAnsi="Times New Roman"/>
          <w:sz w:val="36"/>
          <w:szCs w:val="28"/>
        </w:rPr>
      </w:pPr>
      <w:r w:rsidRPr="00FE756E">
        <w:rPr>
          <w:rFonts w:ascii="Times New Roman" w:hAnsi="Times New Roman"/>
          <w:sz w:val="28"/>
          <w:szCs w:val="28"/>
        </w:rPr>
        <w:t>На початку XX століття в українському письменстві спостерігається своєрідне піднесення, причинами якого було насамперед те, що література була насичена творами письменників старшого покоління і не менш талановитого – молодшого. Слушним є міркування І. Франка про те, що Україна мала «ряд талантів, яких не постилалась би не одна далеко багатш</w:t>
      </w:r>
      <w:r>
        <w:rPr>
          <w:rFonts w:ascii="Times New Roman" w:hAnsi="Times New Roman"/>
          <w:sz w:val="28"/>
          <w:szCs w:val="28"/>
        </w:rPr>
        <w:t>а від нашої література» [97, с. </w:t>
      </w:r>
      <w:r w:rsidRPr="00FE756E">
        <w:rPr>
          <w:rFonts w:ascii="Times New Roman" w:hAnsi="Times New Roman"/>
          <w:sz w:val="28"/>
          <w:szCs w:val="28"/>
        </w:rPr>
        <w:t>525].</w:t>
      </w:r>
    </w:p>
    <w:p w:rsidR="004D2A3B" w:rsidRPr="00FE756E" w:rsidRDefault="004D2A3B" w:rsidP="00F447C8">
      <w:pPr>
        <w:spacing w:after="0"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rPr>
        <w:t xml:space="preserve">Специфічною рисою розвитку літератури цього часу є складний синтез кількох літературних напрямів і течій. Спостерігається поступовий відхід від усталеної, традиційної, переважно в реалістичному дусі, манери до модерних способів художнього зображення. </w:t>
      </w:r>
      <w:r w:rsidRPr="00FE756E">
        <w:rPr>
          <w:rFonts w:ascii="Times New Roman" w:hAnsi="Times New Roman"/>
          <w:sz w:val="28"/>
          <w:szCs w:val="28"/>
          <w:shd w:val="clear" w:color="auto" w:fill="FFFFFF"/>
        </w:rPr>
        <w:t xml:space="preserve">Адже в цей період в усіх європейських літературах розпочиналося становлення модернізму – художньої системи, принципово відмінної від художньої системи класичного реалізму. </w:t>
      </w:r>
      <w:r w:rsidRPr="00FE756E">
        <w:rPr>
          <w:rFonts w:ascii="Times New Roman" w:hAnsi="Times New Roman"/>
          <w:sz w:val="28"/>
          <w:szCs w:val="28"/>
        </w:rPr>
        <w:t xml:space="preserve">В українській літературі епоха модернізму визначається приблизно з 90-х рр. XIX ст. до середини XX ст.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Естетика модернізму чи не найбільш яскраво й послідовно була реалізована наприкінці ХІХ та на початку ХХ століть. У цей час українська література переживає період розквіту. Митці звертаються до поглибленого аналізу психології персонажа, розширюють проблематику творів. </w:t>
      </w:r>
      <w:r w:rsidRPr="00FE756E">
        <w:rPr>
          <w:rFonts w:ascii="Times New Roman" w:hAnsi="Times New Roman"/>
          <w:snapToGrid w:val="0"/>
          <w:sz w:val="28"/>
          <w:szCs w:val="28"/>
        </w:rPr>
        <w:t>Уже представники старшого покоління письменників, розвиваючи традиції реалізму XIX ст., прагнуть до нових художніх засобів відображення дійсності («Вільгельм Телль», «Сойчине крило», «Мій злочин» І. Франка, «Лови» Панаса Мирного, «Остання ніч» і «Оборона Буші» М. Старицького та ін.).</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Важливою рисою художнього життя того періоду стала поява нових стильових напрямів – імпресіонізму, символізму, експресіонізму, неоромантизму, які були запозичені з Європи та творчо засвоєні М. Коцюбинським, О. Кобилянською, Лесею Українкою, В. Стефаником та ін. Ці напрями сприяли першій хвилі українського модернізму.</w:t>
      </w:r>
    </w:p>
    <w:p w:rsidR="004D2A3B" w:rsidRPr="00FE756E" w:rsidRDefault="004D2A3B" w:rsidP="00F447C8">
      <w:pPr>
        <w:spacing w:after="0" w:line="360" w:lineRule="auto"/>
        <w:ind w:firstLine="709"/>
        <w:contextualSpacing/>
        <w:jc w:val="both"/>
        <w:rPr>
          <w:rFonts w:ascii="Times New Roman" w:hAnsi="Times New Roman"/>
          <w:snapToGrid w:val="0"/>
          <w:sz w:val="28"/>
          <w:szCs w:val="28"/>
        </w:rPr>
      </w:pPr>
      <w:r w:rsidRPr="00FE756E">
        <w:rPr>
          <w:rFonts w:ascii="Times New Roman" w:hAnsi="Times New Roman"/>
          <w:sz w:val="28"/>
          <w:szCs w:val="28"/>
          <w:shd w:val="clear" w:color="auto" w:fill="FFFFFF"/>
        </w:rPr>
        <w:t xml:space="preserve">У молодої генерації українських літераторів визріває протест проти натуралізму, просвітянства, виникає бажання наблизитися до новітніх течій європейської літератури. </w:t>
      </w:r>
      <w:r w:rsidRPr="00FE756E">
        <w:rPr>
          <w:rFonts w:ascii="Times New Roman" w:hAnsi="Times New Roman"/>
          <w:snapToGrid w:val="0"/>
          <w:sz w:val="28"/>
          <w:szCs w:val="28"/>
        </w:rPr>
        <w:t>Хоча вони звертаються інколи до тих самих тем і образів, що й попередники, і проблематика, і зображально-виражальні засоби в них інші: оточення втрачає значення тла, воно подано крізь призму внутрішнього світу героя, детально передано його настрої, почуття і переживання, що значно ліризувало оповідь. У творах звертається посилена увага не тільки на суспільні обставини, які впливають на вдачу персонажа, а й на індивідуальні психічні особливості, які визначають характер. Іноді твори початку XX ст. являють собою своєрідні психологічні студії («Цвіт яблуні», «Поєдинок», «Дебют» М. Коцюбинського та ін.). Намагання вплинути на емоції і почуття читача призводить до ліризації прози. У творах зростає особистісне начало, роль авторського світосприймання, інтелектуальне, філософське начало в прозі («Тіні забутих предків», «На острові» М. Коцюбинського, «В неділю рано зілля копала» О. Кобилянської та ін.).</w:t>
      </w:r>
    </w:p>
    <w:p w:rsidR="004D2A3B" w:rsidRPr="00FE756E" w:rsidRDefault="004D2A3B" w:rsidP="00F447C8">
      <w:pPr>
        <w:spacing w:after="0"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napToGrid w:val="0"/>
          <w:sz w:val="28"/>
          <w:szCs w:val="28"/>
        </w:rPr>
        <w:t>Посилення психологізації та ліризації літератури призвело до певних втрат у реалізмі, зокрема зменшення епічності, епопейності. Це, у свою чергу, позначилося на жанровій структурі прози.</w:t>
      </w:r>
      <w:r w:rsidRPr="00FE756E">
        <w:rPr>
          <w:rFonts w:ascii="Times New Roman" w:hAnsi="Times New Roman"/>
          <w:sz w:val="28"/>
          <w:szCs w:val="28"/>
        </w:rPr>
        <w:t xml:space="preserve"> Якщо першорядне місце в жанровій системі європейського реалізму посіли об’ємні жанри (повість, роман), які давали змогу панорамного охоплення суспільної дійсності, поглибити психологічне зображення персонажів, то «…на межі XIX і XX століть, у часи імпресіонізму, сталися значні зміни: місце розлогої епіки… зайняли фрагментарні ліризовані форми (новела, образок, шкіц, етюд, поезія в прозі). Рідше трапляються середні й великі жанри (повість «Fata Morgana» Михайла Коцюбинського, романи «Царівна» Ольги Кобилянської, …«Сонячна машина» Володимира Винниченка…), притім вони також набувають стилістичної уривчастості, композ</w:t>
      </w:r>
      <w:r>
        <w:rPr>
          <w:rFonts w:ascii="Times New Roman" w:hAnsi="Times New Roman"/>
          <w:sz w:val="28"/>
          <w:szCs w:val="28"/>
        </w:rPr>
        <w:t>иційної фрагментарності» [4, с. </w:t>
      </w:r>
      <w:r w:rsidRPr="00FE756E">
        <w:rPr>
          <w:rFonts w:ascii="Times New Roman" w:hAnsi="Times New Roman"/>
          <w:sz w:val="28"/>
          <w:szCs w:val="28"/>
        </w:rPr>
        <w:t>195].</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Великого поширення набула на межі століть саме новела, </w:t>
      </w:r>
      <w:r w:rsidRPr="00FE756E">
        <w:rPr>
          <w:rFonts w:ascii="Times New Roman" w:hAnsi="Times New Roman"/>
          <w:snapToGrid w:val="0"/>
          <w:sz w:val="28"/>
          <w:szCs w:val="28"/>
        </w:rPr>
        <w:t xml:space="preserve">часто з послабленою фабульністю (психологічна, соціально-психологічна, настроєва), та «безфабульні» жанри (нарис, ескіз, малюнок, образок, поезія в прозі тощо). </w:t>
      </w:r>
      <w:r w:rsidRPr="00FE756E">
        <w:rPr>
          <w:rFonts w:ascii="Times New Roman" w:hAnsi="Times New Roman"/>
          <w:sz w:val="28"/>
          <w:szCs w:val="28"/>
        </w:rPr>
        <w:t>«Своєрідний тип новели склався в українській літературі кінця ХІХ – початку ХХ ст., виділившись із кількох типів оповідної структури, зокрема, оповідання. Для нього притаманні асиметричність сюжетної організації, згущений психологізм, ліризм, пластика і музичність та і</w:t>
      </w:r>
      <w:r>
        <w:rPr>
          <w:rFonts w:ascii="Times New Roman" w:hAnsi="Times New Roman"/>
          <w:sz w:val="28"/>
          <w:szCs w:val="28"/>
        </w:rPr>
        <w:t>нші специфічні ознаки…» [4, с. </w:t>
      </w:r>
      <w:r w:rsidRPr="00FE756E">
        <w:rPr>
          <w:rFonts w:ascii="Times New Roman" w:hAnsi="Times New Roman"/>
          <w:sz w:val="28"/>
          <w:szCs w:val="28"/>
        </w:rPr>
        <w:t>197].</w:t>
      </w:r>
      <w:r w:rsidRPr="00FE756E">
        <w:rPr>
          <w:rFonts w:ascii="Times New Roman" w:hAnsi="Times New Roman"/>
          <w:sz w:val="20"/>
          <w:szCs w:val="28"/>
        </w:rPr>
        <w:t xml:space="preserve"> </w:t>
      </w:r>
      <w:r w:rsidRPr="00FE756E">
        <w:rPr>
          <w:rFonts w:ascii="Times New Roman" w:hAnsi="Times New Roman"/>
          <w:sz w:val="28"/>
          <w:szCs w:val="28"/>
        </w:rPr>
        <w:t>Особливо відшліфовується новела, заснована на подійності, так звана новела акції – гостроконфліктна, напружена. «Зосереджуючись на якомусь вузлі суперечностей, така новела не тільки характером внутрішнього динамізму, конфліктністю наближалася до драми, а й часто поетикою діалогу. Трапляються навіть новели, у яких авторської мови немає зовсім або ж вона обмежена ремарками («Грішниця» Мартовича, «З м</w:t>
      </w:r>
      <w:r>
        <w:rPr>
          <w:rFonts w:ascii="Times New Roman" w:hAnsi="Times New Roman"/>
          <w:sz w:val="28"/>
          <w:szCs w:val="28"/>
        </w:rPr>
        <w:t>іста йдучи» Стефаника)» [25, с. </w:t>
      </w:r>
      <w:r w:rsidRPr="00FE756E">
        <w:rPr>
          <w:rFonts w:ascii="Times New Roman" w:hAnsi="Times New Roman"/>
          <w:sz w:val="28"/>
          <w:szCs w:val="28"/>
        </w:rPr>
        <w:t xml:space="preserve">218]. У психологічній новелі обмежена кількість персонажів, часто – це психологічна студія однієї особи, її внутрішній монолог. Наприклад, у новелах В. Стефаника внутрішній монолог має формальну структуру діалогу, оскільки складається з окремих вибухів почуттів, що нагадують репліки, відмежовані тире («Сини»).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Значний внесок у розвиток української новелістики кінця ХІХ – початку ХХ ст. внесли представники «покутської трійці» – В. Стефаник, Л. Мартович, Марко Черемшина, а також А. Тесленко, Степан Васильченко, О. Маковей. Їхні твори присвячені переважно сільській тематиці, </w:t>
      </w:r>
      <w:r w:rsidRPr="00FE756E">
        <w:rPr>
          <w:rFonts w:ascii="Times New Roman" w:hAnsi="Times New Roman"/>
          <w:snapToGrid w:val="0"/>
          <w:sz w:val="28"/>
          <w:szCs w:val="28"/>
        </w:rPr>
        <w:t>однак сільське життя ці письменники зображували по-новому</w:t>
      </w:r>
      <w:r w:rsidRPr="00FE756E">
        <w:rPr>
          <w:rFonts w:ascii="Times New Roman" w:hAnsi="Times New Roman"/>
          <w:sz w:val="28"/>
          <w:szCs w:val="28"/>
        </w:rPr>
        <w:t>, акцентуючи увагу на глибоких соціальних суперечностях на селі, процесі пролетаризації сільської бідноти, «світлотінях» буття селянина.</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Причини ідеалізації селянства представник письменства першої половини ХІХ ст. І. Нечуй-Левицький пояснював так: «Була недостача в українській народній літературі: вона описувала тільки добрий, світлий бік народного життя, не зачіпала його темного боку. Вона більше описувала його як невинного терпільника, мученика, яко бідолаху і сіромаху, на котрого визвірилось усе, що стояло вище од його. Але цей мотив легко зрозуміти. Не треба забувати, що наша народна література появилась за часів панщини, коли народ терпів, як віл у ярмі…» [26, с, 134].</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Натомість на межі століть «Василь Стефаник розкривав нечувані трагедії, зумовлені злиднями. Марко Черемшина показував, як позолочена колись Федьковичем Гуцулія «на старці сходить». Лесь Мартович був тим анатомом, який розтинав болячки </w:t>
      </w:r>
      <w:r>
        <w:rPr>
          <w:rFonts w:ascii="Times New Roman" w:hAnsi="Times New Roman"/>
          <w:sz w:val="28"/>
          <w:szCs w:val="28"/>
        </w:rPr>
        <w:t>села скальпелем сатири» [25, с. </w:t>
      </w:r>
      <w:r w:rsidRPr="00FE756E">
        <w:rPr>
          <w:rFonts w:ascii="Times New Roman" w:hAnsi="Times New Roman"/>
          <w:sz w:val="28"/>
          <w:szCs w:val="28"/>
        </w:rPr>
        <w:t xml:space="preserve">197]. Соціальне лихо зображувалось по-різному: у трагічних тонах (новели В. Стефаника), у сентиментальному ключі (оповідання Т. Бордуляка «Для хворого Федя») чи у весело-іронічному настрої («Дай, боже, здоровля корові» того ж автора). Трагічного, винятково жахливого уникає в новелістиці Степан Васильченко. Не зображуючи цілком трагічних епізодів, які закінчуються смертю («Дощ», «Дома»), він все ж пробуджує протест проти соціальної несправедливості. В основі новел А. Тесленка – жорстокий контраст між мрією людини з почуттям власної гідності й безрадісною дійсністю, між убогістю і багатством («За пашпортом», «У городі», «Хуторяночка»). </w:t>
      </w:r>
    </w:p>
    <w:p w:rsidR="004D2A3B" w:rsidRPr="00FE756E" w:rsidRDefault="004D2A3B" w:rsidP="00F447C8">
      <w:pPr>
        <w:spacing w:after="0" w:line="360" w:lineRule="auto"/>
        <w:ind w:firstLine="709"/>
        <w:contextualSpacing/>
        <w:jc w:val="both"/>
        <w:rPr>
          <w:rFonts w:ascii="Times New Roman" w:hAnsi="Times New Roman"/>
          <w:snapToGrid w:val="0"/>
          <w:sz w:val="28"/>
          <w:szCs w:val="28"/>
        </w:rPr>
      </w:pPr>
      <w:r w:rsidRPr="00FE756E">
        <w:rPr>
          <w:rFonts w:ascii="Times New Roman" w:hAnsi="Times New Roman"/>
          <w:snapToGrid w:val="0"/>
          <w:sz w:val="28"/>
          <w:szCs w:val="28"/>
        </w:rPr>
        <w:t>«Гострим на початку ХХ ст. є питання про зображення народу, співвідношення маси і особистості, натовпу і героя, юрби і вождя (І. Франко, Леся Українка, О. Олесь та ін.). Поряд зі цим звертаються до теми «пропащої сили», оскільки багато талановитих людей не змогли самоствердитися, не маючи можливості протистояти гнітючій буденщині (М. Коцюбинський, Г. Хо</w:t>
      </w:r>
      <w:r>
        <w:rPr>
          <w:rFonts w:ascii="Times New Roman" w:hAnsi="Times New Roman"/>
          <w:snapToGrid w:val="0"/>
          <w:sz w:val="28"/>
          <w:szCs w:val="28"/>
        </w:rPr>
        <w:t>ткевич, В. Винниченко)» [29, с. </w:t>
      </w:r>
      <w:r w:rsidRPr="00FE756E">
        <w:rPr>
          <w:rFonts w:ascii="Times New Roman" w:hAnsi="Times New Roman"/>
          <w:snapToGrid w:val="0"/>
          <w:sz w:val="28"/>
          <w:szCs w:val="28"/>
        </w:rPr>
        <w:t>79].</w:t>
      </w:r>
    </w:p>
    <w:p w:rsidR="004D2A3B" w:rsidRPr="00FE756E" w:rsidRDefault="004D2A3B" w:rsidP="00F447C8">
      <w:pPr>
        <w:spacing w:after="0" w:line="360" w:lineRule="auto"/>
        <w:ind w:firstLine="709"/>
        <w:contextualSpacing/>
        <w:jc w:val="both"/>
        <w:rPr>
          <w:rFonts w:ascii="Times New Roman" w:hAnsi="Times New Roman"/>
          <w:snapToGrid w:val="0"/>
          <w:color w:val="99CC00"/>
          <w:sz w:val="28"/>
          <w:szCs w:val="28"/>
        </w:rPr>
      </w:pPr>
      <w:r w:rsidRPr="00FE756E">
        <w:rPr>
          <w:rFonts w:ascii="Times New Roman" w:hAnsi="Times New Roman"/>
          <w:snapToGrid w:val="0"/>
          <w:sz w:val="28"/>
          <w:szCs w:val="28"/>
        </w:rPr>
        <w:t xml:space="preserve">На межі століть важливою була увага митців до зростання почуття людської гідності в селянина, зображення його бунту проти соціальної несправедливості, потягу простих людей до освіти, проявів інтересу до політичного життя (Степан Васильченко «Мужицька арифметика», твори Л. Мартовича про вибори до </w:t>
      </w:r>
      <w:r w:rsidRPr="00FE756E">
        <w:rPr>
          <w:rFonts w:ascii="Times New Roman" w:hAnsi="Times New Roman"/>
          <w:sz w:val="28"/>
          <w:szCs w:val="28"/>
        </w:rPr>
        <w:t>австрійського парламенту та крайового сейму:</w:t>
      </w:r>
      <w:r w:rsidRPr="00FE756E">
        <w:rPr>
          <w:rFonts w:ascii="Times New Roman" w:hAnsi="Times New Roman"/>
          <w:snapToGrid w:val="0"/>
          <w:sz w:val="28"/>
          <w:szCs w:val="28"/>
        </w:rPr>
        <w:t xml:space="preserve"> «Смертельна справа», «</w:t>
      </w:r>
      <w:r w:rsidRPr="00FE756E">
        <w:rPr>
          <w:rFonts w:ascii="Times New Roman" w:hAnsi="Times New Roman"/>
          <w:sz w:val="28"/>
          <w:szCs w:val="28"/>
        </w:rPr>
        <w:t>Хитрий Панько», «Війт»). Перші спроби боротьби сільської бідноти за соціальну справедливість бачимо в новелах В. Стефаника «Суд», «Палій» та ін.</w:t>
      </w:r>
    </w:p>
    <w:p w:rsidR="004D2A3B" w:rsidRPr="00FE756E" w:rsidRDefault="004D2A3B" w:rsidP="00F447C8">
      <w:pPr>
        <w:spacing w:after="0" w:line="360" w:lineRule="auto"/>
        <w:ind w:firstLine="709"/>
        <w:contextualSpacing/>
        <w:jc w:val="both"/>
        <w:rPr>
          <w:rFonts w:ascii="Times New Roman" w:hAnsi="Times New Roman"/>
          <w:color w:val="000000"/>
          <w:sz w:val="28"/>
          <w:szCs w:val="28"/>
        </w:rPr>
      </w:pPr>
      <w:r w:rsidRPr="00FE756E">
        <w:rPr>
          <w:rFonts w:ascii="Times New Roman" w:hAnsi="Times New Roman"/>
          <w:sz w:val="28"/>
          <w:szCs w:val="28"/>
        </w:rPr>
        <w:t xml:space="preserve">Стара тема прози ХІХ століття – стосунки між поміщиком і селянами – розкривається на матеріалі нової епохи. Це зображення нових форм визиску в змашинізованому поміщицькому господарстві. Дедалі частіше зображуються розшарування на селі, боротьба «верхів» і «низів» сільської громади, </w:t>
      </w:r>
      <w:r w:rsidRPr="00FE756E">
        <w:rPr>
          <w:rFonts w:ascii="Times New Roman" w:hAnsi="Times New Roman"/>
          <w:color w:val="000000"/>
          <w:sz w:val="28"/>
          <w:szCs w:val="28"/>
        </w:rPr>
        <w:t xml:space="preserve">огидні прояви в житті селян кінця ХІХ – початку ХХ ст., такі, як індивідуалізм, егоїзм, дрібновласницька психологія. </w:t>
      </w:r>
      <w:r w:rsidRPr="00FE756E">
        <w:rPr>
          <w:rFonts w:ascii="Times New Roman" w:hAnsi="Times New Roman"/>
          <w:sz w:val="28"/>
          <w:szCs w:val="28"/>
        </w:rPr>
        <w:t xml:space="preserve">Автори викривають покірливість, пасивність, ворожнечу селян через дрібновласницькі інтереси й малоземелля (оповідання «За межу», «За топливо», «Зле діло», «Ось поси моє» Л. Мартовича, процес переродження селянина-трудівника в підступного визискувача, кар’єриста («Народна ноша» Л. Мартовича, «Три політики» О. Маковея).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Серед творів про селянство особливим трагізмом вирізняються ті, в яких зображено, як доведені до повного зубожіння люди змушені залишати рідні місця. Тему еміграції українських селян за океан талановито опрацьовували Василь Стефаник («Камінний хрест»), Тимотей Бордуляк («Ось куди ми підемо, небого», «Бузьки», «Іван Бразілієць»), Марко Черемшина («Осінь»),</w:t>
      </w:r>
      <w:r w:rsidRPr="00FE756E">
        <w:rPr>
          <w:rFonts w:ascii="Times New Roman" w:hAnsi="Times New Roman"/>
          <w:color w:val="99CC00"/>
          <w:sz w:val="28"/>
          <w:szCs w:val="28"/>
        </w:rPr>
        <w:t xml:space="preserve"> </w:t>
      </w:r>
      <w:r w:rsidRPr="00FE756E">
        <w:rPr>
          <w:rFonts w:ascii="Times New Roman" w:hAnsi="Times New Roman"/>
          <w:sz w:val="28"/>
          <w:szCs w:val="28"/>
        </w:rPr>
        <w:t>О. Маковей («Туга», «Залісся»), Степан Васильченко («На чужину») та ін. «Усі ці твори показували ілюзорність селянських сподівань на поліпшення</w:t>
      </w:r>
      <w:r>
        <w:rPr>
          <w:rFonts w:ascii="Times New Roman" w:hAnsi="Times New Roman"/>
          <w:sz w:val="28"/>
          <w:szCs w:val="28"/>
        </w:rPr>
        <w:t xml:space="preserve"> долі шляхом еміграції» [25, с. </w:t>
      </w:r>
      <w:r w:rsidRPr="00FE756E">
        <w:rPr>
          <w:rFonts w:ascii="Times New Roman" w:hAnsi="Times New Roman"/>
          <w:sz w:val="28"/>
          <w:szCs w:val="28"/>
        </w:rPr>
        <w:t>210]</w:t>
      </w:r>
      <w:r>
        <w:rPr>
          <w:rFonts w:ascii="Times New Roman" w:hAnsi="Times New Roman"/>
          <w:sz w:val="28"/>
          <w:szCs w:val="28"/>
        </w:rPr>
        <w:t>.</w:t>
      </w:r>
    </w:p>
    <w:p w:rsidR="004D2A3B" w:rsidRPr="00FE756E" w:rsidRDefault="004D2A3B" w:rsidP="00F447C8">
      <w:pPr>
        <w:spacing w:after="0" w:line="360" w:lineRule="auto"/>
        <w:ind w:firstLine="709"/>
        <w:contextualSpacing/>
        <w:jc w:val="both"/>
        <w:rPr>
          <w:rFonts w:ascii="Times New Roman" w:hAnsi="Times New Roman"/>
          <w:snapToGrid w:val="0"/>
          <w:color w:val="99CC00"/>
          <w:sz w:val="28"/>
          <w:szCs w:val="28"/>
        </w:rPr>
      </w:pPr>
      <w:r w:rsidRPr="00FE756E">
        <w:rPr>
          <w:rFonts w:ascii="Times New Roman" w:hAnsi="Times New Roman"/>
          <w:sz w:val="28"/>
          <w:szCs w:val="28"/>
        </w:rPr>
        <w:t xml:space="preserve">Оновлення проблематики сільської прози йшло паралельно з пошуками в галузі форми. Відбувається чіткіша диференціація між стилем мови  персонажа та авторською мовою. Мова прози більшою мірою, ніж раніше, насичена суспільно-політичною лексикою. Розробляється нова техніка психологічного аналізу, що включає внутрішнє мовлення, монологи, невласне пряму мову. Художника-белетриста цікавить моральне внутрішнє обґрунтування вчинків героїв, реакція людини на жахливі умови життя, її протест, різні морально-етичні проблеми (батьків і дітей, подружніх взаємин тощо), моменти вияву всього людяного.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Письменники ХХ ст., продовжуючи традиції прози ХІХ ст., намагалися розширити тематику літератури. Наприклад, М. Коцюбинський розсилає різним авторам листи, запрошуючи їх писати для альманаху, організованого ним, не лише твори з життя селянства, а й робітників, інтелігенції, військових.</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У руслі загального розширення тематичних обріїв української літератури на межі двох століть інтенсивн</w:t>
      </w:r>
      <w:bookmarkStart w:id="0" w:name="_GoBack"/>
      <w:bookmarkEnd w:id="0"/>
      <w:r w:rsidRPr="00FE756E">
        <w:rPr>
          <w:rFonts w:ascii="Times New Roman" w:hAnsi="Times New Roman"/>
          <w:sz w:val="28"/>
          <w:szCs w:val="28"/>
        </w:rPr>
        <w:t>о опрацьовуються теми з життя інтелігенції, які в минулому висвітлювалися недостатньо. Ставлення інтелігенції до народу, її роль у суспільстві, критика міщанства – це основні проблеми прози цього спрямування. «Тема інтелігенції, її обов’язків перед народом широко розкрита, насамперед, у повістях «Над Чорним морем» (1888) І. Нечуя-Левицького, «Сонячний промінь» (1890), «На розпутті» (1891) Б. Грінченка, «Денис» (1876) М. Вагилевича, «Веселка над пустарем» (1930) Б. Лепкого, «Понад Дністром» (1895), «Перекинчики» (1898) Є. Ярошинської, «Настрічу сонцю золотому» (1904) М. Колцуняк, «Іскаріот» (1910) В. Жуковецької (В. Вільшанецької), «За вчительським хлібом» (1932) І. Филипчака, «Безіменні плугатарі» (1935), «Весняний гамір» (1938</w:t>
      </w:r>
      <w:r>
        <w:rPr>
          <w:rFonts w:ascii="Times New Roman" w:hAnsi="Times New Roman"/>
          <w:sz w:val="28"/>
          <w:szCs w:val="28"/>
        </w:rPr>
        <w:t>) Івана Садового та ін.»[31, с. </w:t>
      </w:r>
      <w:r w:rsidRPr="00FE756E">
        <w:rPr>
          <w:rFonts w:ascii="Times New Roman" w:hAnsi="Times New Roman"/>
          <w:sz w:val="28"/>
          <w:szCs w:val="28"/>
        </w:rPr>
        <w:t>18]. Автори порушили важливі проблеми національно-культурного плану, прагнули збудити в читача роздуми про потребу праці інтелігенції на благо народу.</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Провідне місце проблема інтелігенції посідає у творчості Ольги Кобилянської, яка палко протестує проти нерівноправності жінки в суспільстві, стверджує необхідність особистої свободи для неї та можливості самореалізації (повісті «Людина», «Царівна», новела «Меланхолійний вальс» тощо).</w:t>
      </w:r>
    </w:p>
    <w:p w:rsidR="004D2A3B" w:rsidRPr="00FE756E" w:rsidRDefault="004D2A3B" w:rsidP="00F447C8">
      <w:pPr>
        <w:shd w:val="clear" w:color="auto" w:fill="FFFFFF"/>
        <w:tabs>
          <w:tab w:val="left" w:pos="284"/>
        </w:tabs>
        <w:autoSpaceDE w:val="0"/>
        <w:autoSpaceDN w:val="0"/>
        <w:adjustRightInd w:val="0"/>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Поряд із творами, у яких виведено позитивні, дещо ідеалізовані типи інтелігентів (культурників, народників, демократів), – «Перехресні стежки» І. Франка, «Сонячний промінь» Б. Грінченка, «Веселка над пустарем» Б. Лепкого, на межі століть з’явилися новели, оповідання і повісті, у яких викриваються зрадництво, кар’єризм, егоїстичні інтереси, лжепатріотизм, байдужість до суспільних справ і долі народу частини західноукраїнської інтелігенції («Великий клопіт», «Казка про невдоволеного Русина», «Виклад про крамниці, «Як я продавав свої новели» О. Маковея, «Забобон» Л. Мартовича, «Перекинчики» Є. Ярошинської тощо).</w:t>
      </w:r>
    </w:p>
    <w:p w:rsidR="004D2A3B" w:rsidRPr="00FE756E" w:rsidRDefault="004D2A3B" w:rsidP="00F447C8">
      <w:pPr>
        <w:shd w:val="clear" w:color="auto" w:fill="FFFFFF"/>
        <w:tabs>
          <w:tab w:val="left" w:pos="284"/>
        </w:tabs>
        <w:autoSpaceDE w:val="0"/>
        <w:autoSpaceDN w:val="0"/>
        <w:adjustRightInd w:val="0"/>
        <w:spacing w:after="0" w:line="360" w:lineRule="auto"/>
        <w:ind w:firstLine="709"/>
        <w:contextualSpacing/>
        <w:jc w:val="both"/>
        <w:rPr>
          <w:rFonts w:ascii="Times New Roman" w:hAnsi="Times New Roman"/>
          <w:color w:val="000000"/>
          <w:sz w:val="28"/>
          <w:szCs w:val="28"/>
        </w:rPr>
      </w:pPr>
      <w:r w:rsidRPr="00FE756E">
        <w:rPr>
          <w:rFonts w:ascii="Times New Roman" w:hAnsi="Times New Roman"/>
          <w:sz w:val="28"/>
          <w:szCs w:val="28"/>
        </w:rPr>
        <w:t xml:space="preserve">Життя міщанства, яке в часи зростання капіталізму й машинної продукції </w:t>
      </w:r>
      <w:r w:rsidRPr="00FE756E">
        <w:rPr>
          <w:rFonts w:ascii="Times New Roman" w:hAnsi="Times New Roman"/>
          <w:spacing w:val="-1"/>
          <w:sz w:val="28"/>
          <w:szCs w:val="28"/>
        </w:rPr>
        <w:t>убожіє, втрачає свою вагому суспільно-культурну роль, борсається в дріб’язкових клопотах,</w:t>
      </w:r>
      <w:r w:rsidRPr="00FE756E">
        <w:rPr>
          <w:rFonts w:ascii="Times New Roman" w:hAnsi="Times New Roman"/>
          <w:sz w:val="28"/>
          <w:szCs w:val="28"/>
        </w:rPr>
        <w:t xml:space="preserve"> яскраво представлено у сатиричній малій прозі О. Маковея (</w:t>
      </w:r>
      <w:r w:rsidRPr="00FE756E">
        <w:rPr>
          <w:rFonts w:ascii="Times New Roman" w:hAnsi="Times New Roman"/>
          <w:color w:val="000000"/>
          <w:sz w:val="28"/>
          <w:szCs w:val="28"/>
        </w:rPr>
        <w:t>«Клопоти Савчихи», «Нові часи», «Мій прадід» та ін.).</w:t>
      </w:r>
    </w:p>
    <w:p w:rsidR="004D2A3B" w:rsidRPr="00FE756E" w:rsidRDefault="004D2A3B" w:rsidP="00F447C8">
      <w:pPr>
        <w:shd w:val="clear" w:color="auto" w:fill="FFFFFF"/>
        <w:tabs>
          <w:tab w:val="left" w:pos="284"/>
        </w:tabs>
        <w:autoSpaceDE w:val="0"/>
        <w:autoSpaceDN w:val="0"/>
        <w:adjustRightInd w:val="0"/>
        <w:spacing w:after="0" w:line="360" w:lineRule="auto"/>
        <w:ind w:firstLine="709"/>
        <w:contextualSpacing/>
        <w:jc w:val="both"/>
        <w:rPr>
          <w:rFonts w:ascii="Times New Roman" w:hAnsi="Times New Roman"/>
          <w:sz w:val="28"/>
          <w:szCs w:val="28"/>
        </w:rPr>
      </w:pPr>
      <w:r w:rsidRPr="00FE756E">
        <w:rPr>
          <w:rFonts w:ascii="Times New Roman" w:hAnsi="Times New Roman"/>
          <w:spacing w:val="2"/>
          <w:sz w:val="28"/>
          <w:szCs w:val="28"/>
        </w:rPr>
        <w:t xml:space="preserve">Твори про вчителів і школу наявні в художньому доробку І. Франка, Б. Грінченка, Степана Васильченка, Б. Лепкого, М. Колцуняк, Івана Садового, Уляни Кравченко, Д. Макогона та ін. </w:t>
      </w:r>
      <w:r w:rsidRPr="00FE756E">
        <w:rPr>
          <w:rFonts w:ascii="Times New Roman" w:hAnsi="Times New Roman"/>
          <w:sz w:val="28"/>
          <w:szCs w:val="28"/>
        </w:rPr>
        <w:t>Митці зобразили важкі умови праці вчителів у сільській школі, переслідування їх із боку сільської влади, інспекторів (новели «З самого початку», «Вечеря», «Вова», «Над Россю» Степана Васильченка, повість «Веселка над пустарем», оповідання «Звичайна історія» Б. Лепкого, збірки «Шкільні образки», «Учительські гаразди» Д. Макогона та ін.).</w:t>
      </w:r>
    </w:p>
    <w:p w:rsidR="004D2A3B" w:rsidRPr="00FE756E" w:rsidRDefault="004D2A3B" w:rsidP="00F447C8">
      <w:pPr>
        <w:spacing w:after="0" w:line="360" w:lineRule="auto"/>
        <w:ind w:firstLine="709"/>
        <w:contextualSpacing/>
        <w:jc w:val="both"/>
        <w:rPr>
          <w:rFonts w:ascii="Times New Roman" w:hAnsi="Times New Roman"/>
          <w:snapToGrid w:val="0"/>
          <w:color w:val="99CC00"/>
          <w:sz w:val="28"/>
          <w:szCs w:val="28"/>
        </w:rPr>
      </w:pPr>
      <w:r w:rsidRPr="00FE756E">
        <w:rPr>
          <w:rFonts w:ascii="Times New Roman" w:hAnsi="Times New Roman"/>
          <w:sz w:val="28"/>
          <w:szCs w:val="28"/>
        </w:rPr>
        <w:t>Привертала увагу митців і тема дитинства, представлена у творах Степана Васильченка з життя школярів – «Роман» (1910), «Волошки» (1911), «Оксана» (1913) та селянських дітей («Свекор» (1911), «Басурмен» (1919), «Петруня» (1922); в оповіданнях Б. Грінченка («Украла» (1891), «Дзвоник» (1897), у новелах «На пам’ять», «Лєктура», «Дитячий бунт», «Даровизна» (1911) Д. Макогона</w:t>
      </w:r>
      <w:r w:rsidRPr="00FE756E">
        <w:rPr>
          <w:rFonts w:ascii="Times New Roman" w:hAnsi="Times New Roman"/>
          <w:b/>
          <w:sz w:val="28"/>
          <w:szCs w:val="28"/>
        </w:rPr>
        <w:t xml:space="preserve">. </w:t>
      </w:r>
      <w:r w:rsidRPr="00FE756E">
        <w:rPr>
          <w:rFonts w:ascii="Times New Roman" w:hAnsi="Times New Roman"/>
          <w:bCs/>
          <w:sz w:val="28"/>
          <w:szCs w:val="28"/>
        </w:rPr>
        <w:t>«Проблема знедоленого дитинства розглядається по-новому: дитинство руйнується, але це не катастрофа, а шлях до пізнання реального світу (В. Стефаник, М. Могилянський, О. Плющ)»</w:t>
      </w:r>
      <w:r w:rsidRPr="00FE756E">
        <w:rPr>
          <w:rFonts w:ascii="Times New Roman" w:hAnsi="Times New Roman"/>
          <w:bCs/>
          <w:sz w:val="28"/>
          <w:szCs w:val="28"/>
          <w:lang w:val="ru-RU"/>
        </w:rPr>
        <w:t xml:space="preserve"> </w:t>
      </w:r>
      <w:r w:rsidRPr="00FE756E">
        <w:rPr>
          <w:rFonts w:ascii="Times New Roman" w:hAnsi="Times New Roman"/>
          <w:bCs/>
          <w:sz w:val="28"/>
          <w:szCs w:val="28"/>
        </w:rPr>
        <w:t>[</w:t>
      </w:r>
      <w:r>
        <w:rPr>
          <w:rFonts w:ascii="Times New Roman" w:hAnsi="Times New Roman"/>
          <w:snapToGrid w:val="0"/>
          <w:sz w:val="28"/>
          <w:szCs w:val="28"/>
        </w:rPr>
        <w:t>29, с. </w:t>
      </w:r>
      <w:r w:rsidRPr="00FE756E">
        <w:rPr>
          <w:rFonts w:ascii="Times New Roman" w:hAnsi="Times New Roman"/>
          <w:snapToGrid w:val="0"/>
          <w:sz w:val="28"/>
          <w:szCs w:val="28"/>
        </w:rPr>
        <w:t>81].</w:t>
      </w:r>
    </w:p>
    <w:p w:rsidR="004D2A3B" w:rsidRPr="00FE756E" w:rsidRDefault="004D2A3B" w:rsidP="00F447C8">
      <w:pPr>
        <w:spacing w:after="0" w:line="360" w:lineRule="auto"/>
        <w:ind w:firstLine="709"/>
        <w:contextualSpacing/>
        <w:jc w:val="both"/>
        <w:rPr>
          <w:rStyle w:val="rvts6"/>
          <w:rFonts w:ascii="Times New Roman" w:hAnsi="Times New Roman"/>
          <w:sz w:val="28"/>
          <w:szCs w:val="28"/>
        </w:rPr>
      </w:pPr>
      <w:r w:rsidRPr="00FE756E">
        <w:rPr>
          <w:rFonts w:ascii="Times New Roman" w:hAnsi="Times New Roman"/>
          <w:sz w:val="28"/>
          <w:szCs w:val="28"/>
        </w:rPr>
        <w:t xml:space="preserve">На західноукраїнських землях на початку ХХ ст. була поширена історична белетристика: </w:t>
      </w:r>
      <w:r w:rsidRPr="00FE756E">
        <w:rPr>
          <w:rFonts w:ascii="Times New Roman" w:hAnsi="Times New Roman"/>
          <w:iCs/>
          <w:color w:val="000000"/>
          <w:sz w:val="28"/>
          <w:szCs w:val="28"/>
          <w:shd w:val="clear" w:color="auto" w:fill="FFFFFF"/>
        </w:rPr>
        <w:t>Б.</w:t>
      </w:r>
      <w:r w:rsidRPr="00FE756E">
        <w:rPr>
          <w:rFonts w:ascii="Times New Roman" w:hAnsi="Times New Roman"/>
          <w:sz w:val="28"/>
          <w:szCs w:val="28"/>
        </w:rPr>
        <w:t> </w:t>
      </w:r>
      <w:r w:rsidRPr="00FE756E">
        <w:rPr>
          <w:rFonts w:ascii="Times New Roman" w:hAnsi="Times New Roman"/>
          <w:iCs/>
          <w:color w:val="000000"/>
          <w:sz w:val="28"/>
          <w:szCs w:val="28"/>
          <w:shd w:val="clear" w:color="auto" w:fill="FFFFFF"/>
        </w:rPr>
        <w:t>Лепкий (цикл історичних повістей про гетьмана І.</w:t>
      </w:r>
      <w:r w:rsidRPr="00FE756E">
        <w:rPr>
          <w:rFonts w:ascii="Times New Roman" w:hAnsi="Times New Roman"/>
          <w:sz w:val="28"/>
          <w:szCs w:val="28"/>
        </w:rPr>
        <w:t> </w:t>
      </w:r>
      <w:r w:rsidRPr="00FE756E">
        <w:rPr>
          <w:rFonts w:ascii="Times New Roman" w:hAnsi="Times New Roman"/>
          <w:iCs/>
          <w:color w:val="000000"/>
          <w:sz w:val="28"/>
          <w:szCs w:val="28"/>
          <w:shd w:val="clear" w:color="auto" w:fill="FFFFFF"/>
        </w:rPr>
        <w:t>Мазепу</w:t>
      </w:r>
      <w:r w:rsidRPr="00FE756E">
        <w:rPr>
          <w:rStyle w:val="apple-converted-space"/>
          <w:rFonts w:ascii="Times New Roman" w:hAnsi="Times New Roman"/>
          <w:color w:val="000000"/>
          <w:sz w:val="28"/>
          <w:szCs w:val="28"/>
          <w:shd w:val="clear" w:color="auto" w:fill="FFFFFF"/>
        </w:rPr>
        <w:t xml:space="preserve"> (пенталогія «Мазепа» (1926 – 1955), </w:t>
      </w:r>
      <w:r w:rsidRPr="00FE756E">
        <w:rPr>
          <w:rFonts w:ascii="Times New Roman" w:hAnsi="Times New Roman"/>
          <w:iCs/>
          <w:color w:val="000000"/>
          <w:sz w:val="28"/>
          <w:szCs w:val="28"/>
          <w:shd w:val="clear" w:color="auto" w:fill="FFFFFF"/>
        </w:rPr>
        <w:t xml:space="preserve">історичні повісті «Вадим» (1930), «Крутіж» (1941), оповідання </w:t>
      </w:r>
      <w:r w:rsidRPr="00FE756E">
        <w:rPr>
          <w:rFonts w:ascii="Times New Roman" w:hAnsi="Times New Roman"/>
          <w:color w:val="000000"/>
          <w:sz w:val="28"/>
          <w:szCs w:val="28"/>
          <w:shd w:val="clear" w:color="auto" w:fill="FFFFFF"/>
        </w:rPr>
        <w:t>«Орли» (1934) та «Каяла» (1935));</w:t>
      </w:r>
      <w:r w:rsidRPr="00FE756E">
        <w:rPr>
          <w:rStyle w:val="rvts6"/>
          <w:rFonts w:ascii="Times New Roman" w:hAnsi="Times New Roman"/>
          <w:sz w:val="28"/>
          <w:szCs w:val="28"/>
        </w:rPr>
        <w:t xml:space="preserve"> О.</w:t>
      </w:r>
      <w:r w:rsidRPr="00FE756E">
        <w:rPr>
          <w:rFonts w:ascii="Times New Roman" w:hAnsi="Times New Roman"/>
          <w:sz w:val="28"/>
          <w:szCs w:val="28"/>
        </w:rPr>
        <w:t> </w:t>
      </w:r>
      <w:r w:rsidRPr="00FE756E">
        <w:rPr>
          <w:rStyle w:val="rvts6"/>
          <w:rFonts w:ascii="Times New Roman" w:hAnsi="Times New Roman"/>
          <w:sz w:val="28"/>
          <w:szCs w:val="28"/>
        </w:rPr>
        <w:t>Маковей (повість «Ярошенко» (1903)) та ін.</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Початок Першої світової війни вносить у літературу нові теми. Військове життя привертало увагу прозаїків і раніше. Досить згадати викривальні картини цісарської казарми у повісті «Земля» О. Кобилянської чи в збірці «Душі кланяюсь» М. Яцкова. Імперіалістичну війну та трагедії, які вона спричинила, зображували В. Стефаник («Діточа пригода», «Марія, «Сини»), Марко Черемшина (збірка «Село вигибає»), О. Маковей (збірка «Кроваве поле»), О. Кобилянська (нарис «Лист засудженого вояка до своєї жінки», новели «Сниться», «Назустріч долі»), Степан Васильченко («Чорні маки», «Отруйна квітка», «Окопний щоденник»), О. Турянський (повість-поема «Поза межами болю», 1917) та багато ін. Показом трагічних доль своїх персонажів митці засудили війну, вказали на її абсурдність, адже вона позбавляє людину найціннішого – життя.</w:t>
      </w:r>
      <w:r w:rsidRPr="00FE756E">
        <w:rPr>
          <w:rFonts w:ascii="Times New Roman" w:hAnsi="Times New Roman"/>
          <w:sz w:val="24"/>
          <w:szCs w:val="24"/>
        </w:rPr>
        <w:t xml:space="preserve"> </w:t>
      </w:r>
      <w:r w:rsidRPr="00FE756E">
        <w:rPr>
          <w:rFonts w:ascii="Times New Roman" w:hAnsi="Times New Roman"/>
          <w:sz w:val="28"/>
          <w:szCs w:val="28"/>
        </w:rPr>
        <w:t>Зображення наростання національно-визвольного руху в Галичині, боротьби Січових стрільців за незалежну соборну Україну бачимо в новелах «Марія», «Сини» В. Стефаника.</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Отже, українська проза кінця ХІХ – початку ХХ століття </w:t>
      </w:r>
      <w:r w:rsidRPr="00FE756E">
        <w:rPr>
          <w:rFonts w:ascii="Times New Roman" w:hAnsi="Times New Roman"/>
          <w:snapToGrid w:val="0"/>
          <w:sz w:val="28"/>
          <w:szCs w:val="28"/>
        </w:rPr>
        <w:t>стала могутнім засобом пізнання життя в його соціальних суперечностях</w:t>
      </w:r>
      <w:r w:rsidRPr="00FE756E">
        <w:rPr>
          <w:rFonts w:ascii="Times New Roman" w:hAnsi="Times New Roman"/>
          <w:sz w:val="28"/>
          <w:szCs w:val="28"/>
        </w:rPr>
        <w:t xml:space="preserve">. Панівним жанром прози цього періоду була новела, що піднеслась до висот світового мистецтва, але поважне місце зайняла в літературі і повість. </w:t>
      </w:r>
      <w:r w:rsidRPr="00FE756E">
        <w:rPr>
          <w:rFonts w:ascii="Times New Roman" w:hAnsi="Times New Roman"/>
          <w:snapToGrid w:val="0"/>
          <w:sz w:val="28"/>
          <w:szCs w:val="28"/>
        </w:rPr>
        <w:t xml:space="preserve">Кінець ХІХ – початок ХХ ст. ознаменувався появою в національному письменстві молодої генерації митців (В. Стефаник, Л. Мартович, О. Маковей, Степан Васильченко та ін.), які шукали нові форми й засоби відображення дійсності, розкриття людського характеру. </w:t>
      </w:r>
      <w:r w:rsidRPr="00FE756E">
        <w:rPr>
          <w:rFonts w:ascii="Times New Roman" w:hAnsi="Times New Roman"/>
          <w:sz w:val="28"/>
          <w:szCs w:val="28"/>
        </w:rPr>
        <w:t xml:space="preserve">В їхньому художньому доробку знайшли вияв літературні тенденції початку ХХ ст. (синтезуюче взаємопроникнення рис реалізму й модерних нововведень, психологізація, ліризація, лаконізм художніх текстів тощо). </w:t>
      </w:r>
      <w:r w:rsidRPr="00FE756E">
        <w:rPr>
          <w:rFonts w:ascii="Times New Roman" w:hAnsi="Times New Roman"/>
          <w:snapToGrid w:val="0"/>
          <w:sz w:val="28"/>
          <w:szCs w:val="28"/>
        </w:rPr>
        <w:t xml:space="preserve">Творчість письменників цього періоду охоплює теми з життя села, інтелігенції, міста, робітничого середовища, з історичного минулого, проблеми знедоленого дитинства та ін. Найактивніше розробляється тема села, зумовлена болючими соціальними процесами (соціальна диференціація, зубожіння селян, пролетаризація, еміграція тощо). Ця тема знаходить усебічне, художньо самобутнє втілення у прозі В. Стефаника, Л. Мартовича, О. Маковея, О. Кобилянської, А. Тесленка, Степана Васильченка та багатьох інших, однак розробляється по-новому. Автори широко узагальнюють дійсність, показують людину в складній взаємодії з навколишнім середовищем, у найрізноманітніших проявах індивідуальних якостей – біологічних, психологічних, соціально-суспільних. Однією з проблем, які порушені у творах про селянство, стала проблема еміграції доведених до зубожіння українців. </w:t>
      </w:r>
    </w:p>
    <w:p w:rsidR="004D2A3B" w:rsidRPr="00FE756E" w:rsidRDefault="004D2A3B" w:rsidP="00F447C8">
      <w:pPr>
        <w:spacing w:after="0" w:line="360" w:lineRule="auto"/>
        <w:ind w:firstLine="709"/>
        <w:contextualSpacing/>
        <w:jc w:val="center"/>
        <w:rPr>
          <w:rFonts w:ascii="Times New Roman" w:hAnsi="Times New Roman"/>
          <w:b/>
          <w:sz w:val="28"/>
          <w:szCs w:val="28"/>
        </w:rPr>
      </w:pPr>
    </w:p>
    <w:p w:rsidR="004D2A3B" w:rsidRPr="00FE756E" w:rsidRDefault="004D2A3B" w:rsidP="00F447C8">
      <w:pPr>
        <w:spacing w:after="0" w:line="360" w:lineRule="auto"/>
        <w:ind w:firstLine="709"/>
        <w:contextualSpacing/>
        <w:jc w:val="center"/>
        <w:rPr>
          <w:rFonts w:ascii="Times New Roman" w:hAnsi="Times New Roman"/>
          <w:sz w:val="28"/>
          <w:szCs w:val="28"/>
        </w:rPr>
      </w:pPr>
      <w:r w:rsidRPr="00FE756E">
        <w:rPr>
          <w:rFonts w:ascii="Times New Roman" w:hAnsi="Times New Roman"/>
          <w:b/>
          <w:sz w:val="28"/>
          <w:szCs w:val="28"/>
        </w:rPr>
        <w:t xml:space="preserve">1.3. Світоглядні засади творчості українських письменників –авторів прози на тему еміграції кінця ХІХ – початку ХХ ст.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Злободенна для нашого народу проблема чужини розкриває нові грані українського літературного процесу, допомагає заглибитись у світосприймання митців, які переймались питаннями причин і наслідків еміграції українців, посутньо концептуалізує образ героя-емігранта новітньої української літератури.</w:t>
      </w:r>
    </w:p>
    <w:p w:rsidR="004D2A3B" w:rsidRPr="00FE756E" w:rsidRDefault="004D2A3B" w:rsidP="00F447C8">
      <w:pPr>
        <w:spacing w:after="0" w:line="360" w:lineRule="auto"/>
        <w:ind w:firstLine="709"/>
        <w:contextualSpacing/>
        <w:jc w:val="both"/>
        <w:rPr>
          <w:rFonts w:ascii="Times New Roman" w:hAnsi="Times New Roman"/>
          <w:sz w:val="28"/>
        </w:rPr>
      </w:pPr>
      <w:r w:rsidRPr="00FE756E">
        <w:rPr>
          <w:rFonts w:ascii="Times New Roman" w:hAnsi="Times New Roman"/>
          <w:sz w:val="28"/>
        </w:rPr>
        <w:t>Західноукраїнського селянина кінця ХІХ – початку ХХ ст. знала вся Європа. Селяни працювали у Франції, Бельгії. На початку ХХ століття почалася еміграція українського населення в Америку. Причинами такого явища, як уже зазначалось вище, стало безземелля та малоземелля, безробіття, нестерпні податки, хронічне голодування. Уряди США, Канади, Бразилії заохочували масове переселення з-за кордону. Протягом 1890–1910 рр. тільки з Галичини виїхало 300 тисяч українців.</w:t>
      </w:r>
    </w:p>
    <w:p w:rsidR="004D2A3B" w:rsidRPr="00FE756E" w:rsidRDefault="004D2A3B" w:rsidP="00F447C8">
      <w:pPr>
        <w:spacing w:after="0"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rPr>
        <w:t>Українські письменники, вихідці з простого трудового народу, наближені до селянства, переймались його проблемами. Тематика життя селянства була однією з провідних у літературній творчості межі ХІХ – ХХ ст. Одним із аспектів її розкриття і стала тема еміграції. Українські письменники, у першу чергу галицькі митці, усвідомлювали трагедію емігрантів, наслідки вимушеного переселення цілих родин за кордон. Зокрема, у</w:t>
      </w:r>
      <w:r w:rsidRPr="00FE756E">
        <w:rPr>
          <w:rFonts w:ascii="Times New Roman" w:hAnsi="Times New Roman"/>
          <w:sz w:val="28"/>
          <w:szCs w:val="28"/>
          <w:shd w:val="clear" w:color="auto" w:fill="FFFFFF"/>
        </w:rPr>
        <w:t xml:space="preserve"> статті «Еміграційне безголов’я» І. Франко зробив акцент на неможливості селян повернутись назад до своїх втрачених обійсть, на знущаннях над ними урядових властей і еміграційних комітетів: «Ми дожили до тих часів, коли жандармерія хоче стріляти в беззахисних жінок і дітей за те, що змушені через голод і злидні покидати рідний край і їхати за море шукати хліба. Кажуть, що не маємо права. Маємо право тільки гинути з голоду? Усе місто зі співчуттям приходить дивитися, як матері з малими дітьми лежать на голій підлозі в залізничних клоаках, коли мороз доходить до 6 градусів. Що буде далі </w:t>
      </w:r>
      <w:r w:rsidRPr="00FE756E">
        <w:rPr>
          <w:rFonts w:ascii="Times New Roman" w:hAnsi="Times New Roman"/>
          <w:sz w:val="28"/>
          <w:szCs w:val="28"/>
        </w:rPr>
        <w:t>–</w:t>
      </w:r>
      <w:r w:rsidRPr="00FE756E">
        <w:rPr>
          <w:rFonts w:ascii="Times New Roman" w:hAnsi="Times New Roman"/>
          <w:sz w:val="28"/>
          <w:szCs w:val="28"/>
          <w:shd w:val="clear" w:color="auto" w:fill="FFFFFF"/>
        </w:rPr>
        <w:t xml:space="preserve"> невідомо, оскільки всім прибулим нема чого повертатися в село: все, що мали, спродали» [13, с.</w:t>
      </w:r>
      <w:r>
        <w:rPr>
          <w:rFonts w:ascii="Times New Roman" w:hAnsi="Times New Roman"/>
          <w:sz w:val="28"/>
          <w:szCs w:val="28"/>
          <w:shd w:val="clear" w:color="auto" w:fill="FFFFFF"/>
        </w:rPr>
        <w:t> </w:t>
      </w:r>
      <w:r w:rsidRPr="00FE756E">
        <w:rPr>
          <w:rFonts w:ascii="Times New Roman" w:hAnsi="Times New Roman"/>
          <w:sz w:val="28"/>
          <w:szCs w:val="28"/>
          <w:shd w:val="clear" w:color="auto" w:fill="FFFFFF"/>
        </w:rPr>
        <w:t>90].</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Варто зазначити, що І. Франко звертався до теми еміграції українських селян й у своїх художніх творах. Зокрема, його цикл поезій «По селах» присвячено становищу галицького селянства й настроям, що вирували тоді серед цієї верстви населення. Автор порушив питання соціальної несправедливості, бідності, нужденного життя, розшарування.</w:t>
      </w:r>
      <w:r w:rsidRPr="00FE756E">
        <w:rPr>
          <w:rFonts w:ascii="Times New Roman" w:hAnsi="Times New Roman"/>
          <w:b/>
          <w:sz w:val="28"/>
          <w:szCs w:val="28"/>
        </w:rPr>
        <w:t xml:space="preserve"> </w:t>
      </w:r>
      <w:r w:rsidRPr="00FE756E">
        <w:rPr>
          <w:rFonts w:ascii="Times New Roman" w:hAnsi="Times New Roman"/>
          <w:sz w:val="28"/>
          <w:szCs w:val="28"/>
        </w:rPr>
        <w:t>А</w:t>
      </w:r>
      <w:r w:rsidRPr="00FE756E">
        <w:rPr>
          <w:rFonts w:ascii="Times New Roman" w:hAnsi="Times New Roman"/>
          <w:b/>
          <w:sz w:val="28"/>
          <w:szCs w:val="28"/>
        </w:rPr>
        <w:t xml:space="preserve"> </w:t>
      </w:r>
      <w:r w:rsidRPr="00FE756E">
        <w:rPr>
          <w:rFonts w:ascii="Times New Roman" w:hAnsi="Times New Roman"/>
          <w:sz w:val="28"/>
          <w:szCs w:val="28"/>
        </w:rPr>
        <w:t>цикл «До Бразилії!» вже своєю назвою вказує на проблему переселення. У ньому автор оповідає про вимушену масову міграцію за океан змучених безземеллям українців, яких спокушають чужиною, де ніби «життя – рай». Насправді зокрема у поезії «Лист із Бразилії» І. Франко описує непривабливі картини такого буття, коли вже по дорозі до омріяної країни гинуть багато українців, а в самій Бразилії робота важка, до того ж селяни помирають від чужоземних хвороб.</w:t>
      </w:r>
    </w:p>
    <w:p w:rsidR="004D2A3B" w:rsidRPr="00FE756E" w:rsidRDefault="004D2A3B" w:rsidP="00F447C8">
      <w:pPr>
        <w:tabs>
          <w:tab w:val="num" w:pos="400"/>
        </w:tabs>
        <w:spacing w:after="0" w:line="360" w:lineRule="auto"/>
        <w:ind w:firstLine="709"/>
        <w:contextualSpacing/>
        <w:jc w:val="both"/>
        <w:rPr>
          <w:rFonts w:ascii="Times New Roman" w:hAnsi="Times New Roman"/>
          <w:color w:val="000000"/>
          <w:sz w:val="28"/>
          <w:szCs w:val="28"/>
          <w:shd w:val="clear" w:color="auto" w:fill="FFFFFF"/>
        </w:rPr>
      </w:pPr>
      <w:r w:rsidRPr="00FE756E">
        <w:rPr>
          <w:rFonts w:ascii="Times New Roman" w:hAnsi="Times New Roman"/>
          <w:sz w:val="28"/>
          <w:szCs w:val="28"/>
        </w:rPr>
        <w:t xml:space="preserve">В. Стефаник </w:t>
      </w:r>
      <w:r w:rsidRPr="00FE756E">
        <w:rPr>
          <w:rFonts w:ascii="Times New Roman" w:hAnsi="Times New Roman"/>
          <w:b/>
          <w:sz w:val="28"/>
          <w:szCs w:val="28"/>
        </w:rPr>
        <w:t>(</w:t>
      </w:r>
      <w:r w:rsidRPr="00FE756E">
        <w:rPr>
          <w:rFonts w:ascii="Times New Roman" w:hAnsi="Times New Roman"/>
          <w:sz w:val="28"/>
          <w:szCs w:val="28"/>
        </w:rPr>
        <w:t>1871–1936), який належав до так званої «</w:t>
      </w:r>
      <w:r w:rsidRPr="00FE756E">
        <w:rPr>
          <w:rFonts w:ascii="Times New Roman" w:hAnsi="Times New Roman"/>
          <w:i/>
          <w:sz w:val="28"/>
          <w:szCs w:val="28"/>
        </w:rPr>
        <w:t>покутської трійці</w:t>
      </w:r>
      <w:r w:rsidRPr="00FE756E">
        <w:rPr>
          <w:rFonts w:ascii="Times New Roman" w:hAnsi="Times New Roman"/>
          <w:sz w:val="28"/>
          <w:szCs w:val="28"/>
        </w:rPr>
        <w:t xml:space="preserve">», також не залишився осторонь цієї теми. </w:t>
      </w:r>
      <w:r w:rsidRPr="00FE756E">
        <w:rPr>
          <w:rFonts w:ascii="Times New Roman" w:hAnsi="Times New Roman"/>
          <w:color w:val="000000"/>
          <w:sz w:val="28"/>
          <w:szCs w:val="28"/>
          <w:shd w:val="clear" w:color="auto" w:fill="FFFFFF"/>
        </w:rPr>
        <w:t xml:space="preserve">Як й І. Франко, видатний новеліст-експресіоніст був вихідцем із селян, з дитинства, перебуваючи ще в школі, </w:t>
      </w:r>
      <w:r w:rsidRPr="00FE756E">
        <w:rPr>
          <w:rFonts w:ascii="Times New Roman" w:hAnsi="Times New Roman"/>
          <w:sz w:val="28"/>
          <w:szCs w:val="28"/>
        </w:rPr>
        <w:t>Коломийської гімназії, відчув на собі погорду з боку вчителів і паничів. Ховаючись від учителів-шовіністів, разом з Лесем Мартовичем він у юнацькі роки організував вшанування пам'яті Шевченка, відкрив у рідному селі читальню, входив до таємного гуртка гімназистів, у якому читались українські книжки, обговорювались причини селянської недолі. Недарма тема селянського життя й трагізму щоденних буднів хлібороба стане ключовою в його творчому доробку.</w:t>
      </w:r>
    </w:p>
    <w:p w:rsidR="004D2A3B" w:rsidRPr="00FE756E" w:rsidRDefault="004D2A3B" w:rsidP="00F447C8">
      <w:pPr>
        <w:spacing w:after="0"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shd w:val="clear" w:color="auto" w:fill="FFFFFF"/>
        </w:rPr>
        <w:t>«Володарем дум селянських і поетом мужицької розпуки називали Стефаника за глибоке знання селянської душі і правди життя» [13,  с. 12].</w:t>
      </w:r>
      <w:r w:rsidRPr="00FE756E">
        <w:rPr>
          <w:rFonts w:ascii="Times New Roman" w:hAnsi="Times New Roman"/>
          <w:sz w:val="18"/>
          <w:szCs w:val="28"/>
          <w:shd w:val="clear" w:color="auto" w:fill="FFFFFF"/>
        </w:rPr>
        <w:t xml:space="preserve"> </w:t>
      </w:r>
      <w:r w:rsidRPr="00FE756E">
        <w:rPr>
          <w:rFonts w:ascii="Times New Roman" w:hAnsi="Times New Roman"/>
          <w:sz w:val="28"/>
          <w:szCs w:val="28"/>
          <w:shd w:val="clear" w:color="auto" w:fill="FFFFFF"/>
        </w:rPr>
        <w:t xml:space="preserve">Адже інтелігенція як об’єкт художнього зображення не зацікавила новеліста. «Я люблю мужиків за їх тисячолітну, тєжку історію, за культуру, що витворила з них людей,  котрі смерти не бояться. За тото, що вони є, хоть пройшли над ними бурі світові і повалили народи і культури. Є що любити і до кого прихилитися. За них я буду писати і для них» [29, </w:t>
      </w:r>
      <w:r>
        <w:rPr>
          <w:rFonts w:ascii="Times New Roman" w:hAnsi="Times New Roman"/>
          <w:sz w:val="28"/>
          <w:szCs w:val="28"/>
        </w:rPr>
        <w:t>с. </w:t>
      </w:r>
      <w:r w:rsidRPr="00FE756E">
        <w:rPr>
          <w:rFonts w:ascii="Times New Roman" w:hAnsi="Times New Roman"/>
          <w:sz w:val="28"/>
          <w:szCs w:val="28"/>
        </w:rPr>
        <w:t>429].</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color w:val="000000"/>
          <w:sz w:val="28"/>
          <w:szCs w:val="28"/>
        </w:rPr>
        <w:t xml:space="preserve">У перший період творчості В. Стефаника (1897 – 1900 р.р.) вийшли такі збірки новел про селянство, як </w:t>
      </w:r>
      <w:r w:rsidRPr="00FE756E">
        <w:rPr>
          <w:rFonts w:ascii="Times New Roman" w:hAnsi="Times New Roman"/>
          <w:bCs/>
          <w:sz w:val="28"/>
          <w:szCs w:val="28"/>
        </w:rPr>
        <w:t>«Синя книжечка» (1899), «Камінний хрест» (1900), «Дорога» (1901), «Моє слово» (1905).</w:t>
      </w:r>
      <w:r w:rsidRPr="00FE756E">
        <w:rPr>
          <w:rFonts w:ascii="Times New Roman" w:hAnsi="Times New Roman"/>
          <w:b/>
          <w:bCs/>
          <w:sz w:val="28"/>
          <w:szCs w:val="28"/>
        </w:rPr>
        <w:t xml:space="preserve"> </w:t>
      </w:r>
      <w:r w:rsidRPr="00FE756E">
        <w:rPr>
          <w:rFonts w:ascii="Times New Roman" w:hAnsi="Times New Roman"/>
          <w:sz w:val="28"/>
          <w:szCs w:val="28"/>
        </w:rPr>
        <w:t xml:space="preserve">Творчість письменника другого періоду (1916-1933), до якої він звернувся під впливом Першої світової війни, кількісно невелика, але така ж самобутня і художньо багата. Сюди належить збірка «Земля» (1926) з її найвідомішими новелами </w:t>
      </w:r>
      <w:r w:rsidRPr="00FE756E">
        <w:rPr>
          <w:rFonts w:ascii="Times New Roman" w:hAnsi="Times New Roman"/>
          <w:bCs/>
          <w:sz w:val="28"/>
          <w:szCs w:val="28"/>
        </w:rPr>
        <w:t>«Діточа пригода», «Сини», «Марія», «Вона – земля»,</w:t>
      </w:r>
      <w:r w:rsidRPr="00FE756E">
        <w:rPr>
          <w:rFonts w:ascii="Times New Roman" w:hAnsi="Times New Roman"/>
          <w:bCs/>
        </w:rPr>
        <w:t xml:space="preserve"> </w:t>
      </w:r>
      <w:r w:rsidRPr="00FE756E">
        <w:rPr>
          <w:rFonts w:ascii="Times New Roman" w:hAnsi="Times New Roman"/>
          <w:sz w:val="28"/>
          <w:szCs w:val="28"/>
        </w:rPr>
        <w:t>а також твори 1226</w:t>
      </w:r>
      <w:r w:rsidRPr="00FE756E">
        <w:rPr>
          <w:rFonts w:ascii="Times New Roman" w:hAnsi="Times New Roman"/>
          <w:bCs/>
          <w:sz w:val="28"/>
          <w:szCs w:val="28"/>
        </w:rPr>
        <w:t>–</w:t>
      </w:r>
      <w:r w:rsidRPr="00FE756E">
        <w:rPr>
          <w:rFonts w:ascii="Times New Roman" w:hAnsi="Times New Roman"/>
          <w:sz w:val="28"/>
          <w:szCs w:val="28"/>
        </w:rPr>
        <w:t>1933 років, у яких розповідається про трагічний вплив війни на життя простого народу, зрештою, про ненависть селян до панської Польщі, відчувається турбота про долю народу, батьківщини, мрії про визволення.</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Проблемою еміграції В. Стефаник перейнявся ще в студентські роки. Навчаючись у Кракові, він брав активну участь у політичному житті Східної Галичини. «Близькість до визвольного руху сприяла формуванню демократичних поглядів Стефаника, зміцнювала зв’язки з трудовими масами, допомагала вивчати життя, мрії і прагнення бідноти. Письменник різко виступав проти непослідовності, реформізму</w:t>
      </w:r>
      <w:r>
        <w:rPr>
          <w:rFonts w:ascii="Times New Roman" w:hAnsi="Times New Roman"/>
          <w:sz w:val="28"/>
          <w:szCs w:val="28"/>
        </w:rPr>
        <w:t xml:space="preserve"> й «політичної метушні» [25, с. </w:t>
      </w:r>
      <w:r w:rsidRPr="00FE756E">
        <w:rPr>
          <w:rFonts w:ascii="Times New Roman" w:hAnsi="Times New Roman"/>
          <w:sz w:val="28"/>
          <w:szCs w:val="28"/>
        </w:rPr>
        <w:t xml:space="preserve">306]. Він описував народне горе, тягар селянства, яким була рекрутчина («Виводили з села», «Стратився»), звернув увагу й на проблему руйнування дрібних господарств під впливом капіталістичних відносин. </w:t>
      </w:r>
      <w:r w:rsidRPr="00FE756E">
        <w:rPr>
          <w:rFonts w:ascii="Times New Roman" w:hAnsi="Times New Roman"/>
          <w:sz w:val="28"/>
          <w:szCs w:val="28"/>
          <w:shd w:val="clear" w:color="auto" w:fill="FFFFFF"/>
        </w:rPr>
        <w:t>У Кракові В. Стефаник бачив на вокзалах тисячі знедолених українців, які в пошуках кращого життя вирушають за кордон.</w:t>
      </w:r>
    </w:p>
    <w:p w:rsidR="004D2A3B" w:rsidRPr="00FE756E" w:rsidRDefault="004D2A3B" w:rsidP="00F447C8">
      <w:pPr>
        <w:pStyle w:val="NormalWeb"/>
        <w:spacing w:before="0" w:beforeAutospacing="0" w:after="0" w:afterAutospacing="0" w:line="360" w:lineRule="auto"/>
        <w:ind w:firstLine="709"/>
        <w:contextualSpacing/>
        <w:jc w:val="both"/>
        <w:rPr>
          <w:color w:val="FF6600"/>
          <w:sz w:val="28"/>
          <w:szCs w:val="28"/>
        </w:rPr>
      </w:pPr>
      <w:r w:rsidRPr="00FE756E">
        <w:rPr>
          <w:sz w:val="28"/>
          <w:szCs w:val="28"/>
        </w:rPr>
        <w:t>Як й І. Франко, він розумів причини еміграції західноукраїнського народу: «Економічна нужда і безробіття, перспектива наймицтва та жебрацтва гонять сел</w:t>
      </w:r>
      <w:r>
        <w:rPr>
          <w:sz w:val="28"/>
          <w:szCs w:val="28"/>
        </w:rPr>
        <w:t>янина за океан» [29, с. </w:t>
      </w:r>
      <w:r w:rsidRPr="00FE756E">
        <w:rPr>
          <w:sz w:val="28"/>
          <w:szCs w:val="28"/>
        </w:rPr>
        <w:t>439].</w:t>
      </w:r>
      <w:r w:rsidRPr="00FE756E">
        <w:rPr>
          <w:color w:val="FF6600"/>
          <w:sz w:val="36"/>
          <w:szCs w:val="28"/>
        </w:rPr>
        <w:t xml:space="preserve"> </w:t>
      </w:r>
      <w:r w:rsidRPr="00FE756E">
        <w:rPr>
          <w:sz w:val="28"/>
          <w:szCs w:val="28"/>
          <w:shd w:val="clear" w:color="auto" w:fill="FFFFFF"/>
        </w:rPr>
        <w:t>Еміграція західноукраїнського селянства була невигідна панівним класам, які переймались лише втратою дешевої робочої сили.</w:t>
      </w:r>
      <w:r w:rsidRPr="00FE756E">
        <w:rPr>
          <w:sz w:val="28"/>
          <w:szCs w:val="28"/>
        </w:rPr>
        <w:t xml:space="preserve"> </w:t>
      </w:r>
      <w:r w:rsidRPr="00FE756E">
        <w:rPr>
          <w:sz w:val="28"/>
          <w:szCs w:val="28"/>
          <w:shd w:val="clear" w:color="auto" w:fill="FFFFFF"/>
        </w:rPr>
        <w:t>Масова еміграція стала справжньою трагедією нації. Вона «свідчить о такій безграничній темноті народу, о так малій силі нації, о так подлій інтелігенції,</w:t>
      </w:r>
      <w:r w:rsidRPr="00FE756E">
        <w:rPr>
          <w:sz w:val="28"/>
          <w:szCs w:val="28"/>
        </w:rPr>
        <w:t xml:space="preserve"> –</w:t>
      </w:r>
      <w:r w:rsidRPr="00FE756E">
        <w:rPr>
          <w:sz w:val="28"/>
          <w:szCs w:val="28"/>
          <w:shd w:val="clear" w:color="auto" w:fill="FFFFFF"/>
        </w:rPr>
        <w:t xml:space="preserve"> що луснути можна із лютости,</w:t>
      </w:r>
      <w:r w:rsidRPr="00FE756E">
        <w:rPr>
          <w:sz w:val="28"/>
          <w:szCs w:val="28"/>
        </w:rPr>
        <w:t xml:space="preserve"> –</w:t>
      </w:r>
      <w:r w:rsidRPr="00FE756E">
        <w:rPr>
          <w:sz w:val="28"/>
          <w:szCs w:val="28"/>
          <w:shd w:val="clear" w:color="auto" w:fill="FFFFFF"/>
        </w:rPr>
        <w:t xml:space="preserve"> писав Стеф</w:t>
      </w:r>
      <w:r>
        <w:rPr>
          <w:sz w:val="28"/>
          <w:szCs w:val="28"/>
          <w:shd w:val="clear" w:color="auto" w:fill="FFFFFF"/>
        </w:rPr>
        <w:t>аник Левку Бачинському» [13, с. </w:t>
      </w:r>
      <w:r w:rsidRPr="00FE756E">
        <w:rPr>
          <w:sz w:val="28"/>
          <w:szCs w:val="28"/>
          <w:shd w:val="clear" w:color="auto" w:fill="FFFFFF"/>
        </w:rPr>
        <w:t xml:space="preserve">90]. Свій гнів він висловлює в адресу українських «патріотів», інтелігенції, яка була бездіяльною по відношенню до народу, нічим не могла зарадити трагедії вимушеного виїзду за кордон. </w:t>
      </w:r>
      <w:r w:rsidRPr="00FE756E">
        <w:rPr>
          <w:color w:val="000000"/>
          <w:sz w:val="28"/>
          <w:szCs w:val="28"/>
          <w:shd w:val="clear" w:color="auto" w:fill="FFFFFF"/>
        </w:rPr>
        <w:t>Мрії людей про переселення до Канади відображено у творах В. Стефаника «Кленові листки», «Осінь», «Мамин синок», а новела «Камінний хрест» на тему еміграції стала хрестоматійною.</w:t>
      </w:r>
    </w:p>
    <w:p w:rsidR="004D2A3B" w:rsidRPr="00FE756E" w:rsidRDefault="004D2A3B" w:rsidP="00F447C8">
      <w:pPr>
        <w:spacing w:after="0" w:line="360" w:lineRule="auto"/>
        <w:ind w:firstLine="709"/>
        <w:contextualSpacing/>
        <w:jc w:val="both"/>
        <w:rPr>
          <w:rFonts w:ascii="Times New Roman" w:hAnsi="Times New Roman"/>
          <w:color w:val="000000"/>
          <w:sz w:val="28"/>
          <w:szCs w:val="28"/>
          <w:shd w:val="clear" w:color="auto" w:fill="FFFFFF"/>
        </w:rPr>
      </w:pPr>
      <w:r w:rsidRPr="00FE756E">
        <w:rPr>
          <w:rFonts w:ascii="Times New Roman" w:hAnsi="Times New Roman"/>
          <w:bCs/>
          <w:color w:val="000000"/>
          <w:sz w:val="28"/>
          <w:szCs w:val="28"/>
          <w:shd w:val="clear" w:color="auto" w:fill="FFFFFF"/>
        </w:rPr>
        <w:t xml:space="preserve">Т. Бордуляк, автор, за словами І. Франка, «простих, невимушених та теплим чуттям огрітих оповідань», </w:t>
      </w:r>
      <w:r w:rsidRPr="00FE756E">
        <w:rPr>
          <w:rFonts w:ascii="Times New Roman" w:hAnsi="Times New Roman"/>
          <w:sz w:val="28"/>
          <w:szCs w:val="28"/>
        </w:rPr>
        <w:t>–</w:t>
      </w:r>
      <w:r w:rsidRPr="00FE756E">
        <w:rPr>
          <w:rFonts w:ascii="Times New Roman" w:hAnsi="Times New Roman"/>
          <w:bCs/>
          <w:color w:val="000000"/>
          <w:sz w:val="28"/>
          <w:szCs w:val="28"/>
          <w:shd w:val="clear" w:color="auto" w:fill="FFFFFF"/>
        </w:rPr>
        <w:t xml:space="preserve"> український письменник, </w:t>
      </w:r>
      <w:r w:rsidRPr="00FE756E">
        <w:rPr>
          <w:rFonts w:ascii="Times New Roman" w:hAnsi="Times New Roman"/>
          <w:color w:val="000000"/>
          <w:sz w:val="28"/>
          <w:szCs w:val="28"/>
          <w:shd w:val="clear" w:color="auto" w:fill="FFFFFF"/>
        </w:rPr>
        <w:t>майстер психологічного оповідання та новели</w:t>
      </w:r>
      <w:r w:rsidRPr="00FE756E">
        <w:rPr>
          <w:rFonts w:ascii="Times New Roman" w:hAnsi="Times New Roman"/>
          <w:bCs/>
          <w:color w:val="000000"/>
          <w:sz w:val="28"/>
          <w:szCs w:val="28"/>
          <w:shd w:val="clear" w:color="auto" w:fill="FFFFFF"/>
        </w:rPr>
        <w:t>, священик за фахом, який, маючи багатодітну родину, «постійну турботу про християнські душі змушений був поєднувати з турботою про хліб насущний» [</w:t>
      </w:r>
      <w:r>
        <w:rPr>
          <w:rFonts w:ascii="Times New Roman" w:hAnsi="Times New Roman"/>
          <w:bCs/>
          <w:sz w:val="28"/>
          <w:szCs w:val="28"/>
          <w:shd w:val="clear" w:color="auto" w:fill="FFFFFF"/>
        </w:rPr>
        <w:t>26, с. </w:t>
      </w:r>
      <w:r w:rsidRPr="00FE756E">
        <w:rPr>
          <w:rFonts w:ascii="Times New Roman" w:hAnsi="Times New Roman"/>
          <w:bCs/>
          <w:sz w:val="28"/>
          <w:szCs w:val="28"/>
          <w:shd w:val="clear" w:color="auto" w:fill="FFFFFF"/>
        </w:rPr>
        <w:t>415</w:t>
      </w:r>
      <w:r w:rsidRPr="00FE756E">
        <w:rPr>
          <w:rFonts w:ascii="Times New Roman" w:hAnsi="Times New Roman"/>
          <w:sz w:val="28"/>
          <w:szCs w:val="28"/>
        </w:rPr>
        <w:t>].</w:t>
      </w:r>
      <w:r w:rsidRPr="00FE756E">
        <w:rPr>
          <w:rFonts w:ascii="Times New Roman" w:hAnsi="Times New Roman"/>
          <w:sz w:val="20"/>
        </w:rPr>
        <w:t xml:space="preserve"> </w:t>
      </w:r>
      <w:r w:rsidRPr="00FE756E">
        <w:rPr>
          <w:rFonts w:ascii="Times New Roman" w:hAnsi="Times New Roman"/>
          <w:color w:val="000000"/>
          <w:sz w:val="28"/>
          <w:szCs w:val="28"/>
          <w:shd w:val="clear" w:color="auto" w:fill="FFFFFF"/>
        </w:rPr>
        <w:t xml:space="preserve">Т. Бордуляк зробив багато для своїх парафіян, віддавши для них всю енергію, прагнучи просвітити народ. </w:t>
      </w:r>
      <w:r w:rsidRPr="00FE756E">
        <w:rPr>
          <w:rFonts w:ascii="Times New Roman" w:hAnsi="Times New Roman"/>
          <w:sz w:val="28"/>
          <w:szCs w:val="28"/>
        </w:rPr>
        <w:t xml:space="preserve">Він брав активну участь у громадському житті, дбав про поширення освіти на селі, проводив активну роботу в читальнях. В умовах нового окупаційного режиму панської Польщі Т. Бордуляк захищав селян, багато уваги приділяв шкільній справі. </w:t>
      </w:r>
      <w:r w:rsidRPr="00FE756E">
        <w:rPr>
          <w:rFonts w:ascii="Times New Roman" w:hAnsi="Times New Roman"/>
          <w:color w:val="000000"/>
          <w:sz w:val="28"/>
          <w:szCs w:val="28"/>
          <w:shd w:val="clear" w:color="auto" w:fill="FFFFFF"/>
        </w:rPr>
        <w:t xml:space="preserve">Кожен міг прийти порадитися з ним, розраховувати на його допомогу. Навіть «військові злигодні письменник переносив зі своїми парафіянами, як і личить справжньому духовному отцеві, що вмів пригнічених розрадити, заблуканим вказати дорогу» [26, </w:t>
      </w:r>
      <w:r>
        <w:rPr>
          <w:rFonts w:ascii="Times New Roman" w:hAnsi="Times New Roman"/>
          <w:bCs/>
          <w:sz w:val="28"/>
          <w:szCs w:val="28"/>
          <w:shd w:val="clear" w:color="auto" w:fill="FFFFFF"/>
        </w:rPr>
        <w:t>с. </w:t>
      </w:r>
      <w:r w:rsidRPr="00FE756E">
        <w:rPr>
          <w:rFonts w:ascii="Times New Roman" w:hAnsi="Times New Roman"/>
          <w:bCs/>
          <w:sz w:val="28"/>
          <w:szCs w:val="28"/>
          <w:shd w:val="clear" w:color="auto" w:fill="FFFFFF"/>
        </w:rPr>
        <w:t xml:space="preserve">415]. </w:t>
      </w:r>
      <w:r w:rsidRPr="00FE756E">
        <w:rPr>
          <w:rFonts w:ascii="Times New Roman" w:hAnsi="Times New Roman"/>
          <w:color w:val="000000"/>
          <w:sz w:val="28"/>
          <w:szCs w:val="28"/>
          <w:shd w:val="clear" w:color="auto" w:fill="FFFFFF"/>
        </w:rPr>
        <w:t>Водночас він</w:t>
      </w:r>
      <w:r w:rsidRPr="00FE756E">
        <w:rPr>
          <w:rFonts w:ascii="Times New Roman" w:hAnsi="Times New Roman"/>
          <w:sz w:val="28"/>
          <w:szCs w:val="28"/>
        </w:rPr>
        <w:t xml:space="preserve"> продовжував літературну діяльність, готував до видання повну збірку своїх творів. Т. Бордуляк листувався з І. Франком, М. Коцюбинським, О. Маковеєм, збирав фольклорні твори, які І. Франко впорядкував і надрукував зі своїми поясненнями в збірнику «Галицько-руські народні приказки».</w:t>
      </w:r>
    </w:p>
    <w:p w:rsidR="004D2A3B" w:rsidRPr="00FE756E" w:rsidRDefault="004D2A3B" w:rsidP="00F447C8">
      <w:pPr>
        <w:spacing w:after="0" w:line="360" w:lineRule="auto"/>
        <w:ind w:firstLine="709"/>
        <w:contextualSpacing/>
        <w:jc w:val="both"/>
        <w:rPr>
          <w:rFonts w:ascii="Times New Roman" w:hAnsi="Times New Roman"/>
          <w:color w:val="000000"/>
          <w:sz w:val="28"/>
          <w:szCs w:val="28"/>
          <w:shd w:val="clear" w:color="auto" w:fill="FFFFFF"/>
        </w:rPr>
      </w:pPr>
      <w:r w:rsidRPr="00FE756E">
        <w:rPr>
          <w:rFonts w:ascii="Times New Roman" w:hAnsi="Times New Roman"/>
          <w:color w:val="000000"/>
          <w:sz w:val="28"/>
          <w:szCs w:val="28"/>
          <w:shd w:val="clear" w:color="auto" w:fill="FFFFFF"/>
        </w:rPr>
        <w:t xml:space="preserve">Т. Бордуляк вільно володів багатьма мовами, що дало йому змогу читати твори світового письменства в оригіналах. Літературну творчість розпочав наприкінці 80-х рр. перекладами І. Тургенєва, Ф. Достоєвського, Г. Гайне, Н. Ленау, Г. Сенкевича, К. Міксата, а також власними поезіями («Осінній сонет», «Зимові сонети», «Сівач», «Нетямущий» та ін.).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color w:val="000000"/>
          <w:sz w:val="28"/>
          <w:szCs w:val="28"/>
          <w:shd w:val="clear" w:color="auto" w:fill="FFFFFF"/>
        </w:rPr>
        <w:t>Проза Т. Бордуляка невелика за обсягом (кілька десятків оповідань, нарисів, новел), тематично близька до творчості В. Стефаника, Марка Черемшини, Л. Мартовича, О. Кобилянської, О. Маковея. Адже герої його оповідань – це селяни, що живуть у важких умовах, наймитують, тяжко працюють («Дай, боже, здоровля корові!», «Дід Макар», «Михалкові радощі» тощо). Твори Т. Бордуляка сповнені м’якого гумору, співчуття автора до своїх героїв-бідняків</w:t>
      </w:r>
      <w:r w:rsidRPr="00FE756E">
        <w:rPr>
          <w:rFonts w:ascii="Times New Roman" w:hAnsi="Times New Roman"/>
          <w:sz w:val="28"/>
          <w:szCs w:val="28"/>
        </w:rPr>
        <w:t xml:space="preserve">. Більшість його оповідань пройняті тихим смутком, ліричним настроєм, тугою за кращим життям народу. Зміст його творів часто вичерпується одним-двома епізодами, в яких розкриваються найкращі риси селян, їхні душевні переживання.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Протягом усієї літературної діяльності Т. Бордуляк користувався реалістичним творчим методом, обирав актуальні теми з життя селянства, серед якого постійно перебував. «Виховання в духовних школах, діяльність Бордуляка як священика зумовили наявність в його світогляді поряд з демократизмом і гуманізмом проповіді християнських догм, покори, примирення. В окремих творах Тимофій Бордуляк, зображуючи народне життя, обмежується тенденційним моралізаторством, повчанням у дусі в</w:t>
      </w:r>
      <w:r>
        <w:rPr>
          <w:rFonts w:ascii="Times New Roman" w:hAnsi="Times New Roman"/>
          <w:sz w:val="28"/>
          <w:szCs w:val="28"/>
        </w:rPr>
        <w:t>имог християнської моралі» [28,</w:t>
      </w:r>
      <w:r w:rsidRPr="00FE756E">
        <w:rPr>
          <w:rFonts w:ascii="Times New Roman" w:hAnsi="Times New Roman"/>
          <w:sz w:val="28"/>
          <w:szCs w:val="28"/>
        </w:rPr>
        <w:t xml:space="preserve"> </w:t>
      </w:r>
      <w:r>
        <w:rPr>
          <w:rFonts w:ascii="Times New Roman" w:hAnsi="Times New Roman"/>
          <w:sz w:val="28"/>
          <w:szCs w:val="28"/>
        </w:rPr>
        <w:t>с. </w:t>
      </w:r>
      <w:r w:rsidRPr="00FE756E">
        <w:rPr>
          <w:rFonts w:ascii="Times New Roman" w:hAnsi="Times New Roman"/>
          <w:sz w:val="28"/>
          <w:szCs w:val="28"/>
        </w:rPr>
        <w:t>343].</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Як і В. Стефаник та Марко Черемшина, Т. Бордуляк концентрував увагу на зображенні найдраматичніших моментів у житті своїх героїв. Письменника глибоко хвилювали нужденне буття народу, безземелля, пролетаризація галицького села. У творах «Ось куди ми підемо, небого», «Бузьки», «Іван Бразілієць» Т. Бордуляк, як і його молодші колеги по перу, «…змалював еміграційний рух в Галичині, показав так звану "гарячку бразілійську" як страшну всенародну трагедію, на якій наживалися місцеві багатії та різні агенти заокеанських ка</w:t>
      </w:r>
      <w:r>
        <w:rPr>
          <w:rFonts w:ascii="Times New Roman" w:hAnsi="Times New Roman"/>
          <w:sz w:val="28"/>
          <w:szCs w:val="28"/>
        </w:rPr>
        <w:t>піталістичних кампаній» [28, с. </w:t>
      </w:r>
      <w:r w:rsidRPr="00FE756E">
        <w:rPr>
          <w:rFonts w:ascii="Times New Roman" w:hAnsi="Times New Roman"/>
          <w:sz w:val="28"/>
          <w:szCs w:val="28"/>
        </w:rPr>
        <w:t>343].</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О. Маковей </w:t>
      </w:r>
      <w:r w:rsidRPr="00FE756E">
        <w:rPr>
          <w:rFonts w:ascii="Times New Roman" w:hAnsi="Times New Roman"/>
          <w:bCs/>
          <w:sz w:val="28"/>
          <w:szCs w:val="28"/>
        </w:rPr>
        <w:t xml:space="preserve">(1867 – 1925) </w:t>
      </w:r>
      <w:r w:rsidRPr="00FE756E">
        <w:rPr>
          <w:rFonts w:ascii="Times New Roman" w:hAnsi="Times New Roman"/>
          <w:sz w:val="28"/>
          <w:szCs w:val="28"/>
        </w:rPr>
        <w:t>– поет і прозаїк, публіцист та критик, учений і редактор, педагог і перекладач, активний учасник громадсько-політичного життя. Протягом усього свого життя він намагався відстоювати гуманістичні ідеали, бути корисним рідному народові. «Як прозаїк О. Маковей мав своє досить широке коло улюблених тем і важливих суспільно-політичних проблем, мав свій спосіб спостереження явищ дійсності, свої критерії відбору матеріалу для творчості і свою манеру художнього вираження думки, обр</w:t>
      </w:r>
      <w:r>
        <w:rPr>
          <w:rFonts w:ascii="Times New Roman" w:hAnsi="Times New Roman"/>
          <w:sz w:val="28"/>
          <w:szCs w:val="28"/>
        </w:rPr>
        <w:t>азного живопису словом» [29, с. 393</w:t>
      </w:r>
      <w:r w:rsidRPr="00FE756E">
        <w:rPr>
          <w:rFonts w:ascii="Times New Roman" w:hAnsi="Times New Roman"/>
          <w:sz w:val="28"/>
          <w:szCs w:val="28"/>
        </w:rPr>
        <w:t>].</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Ще перебуваючи в гімназії, О. Маковей познайомився з І. Франком, що мало великий сплив на його світогляд і творчий шлях. «Літературна спадщина О. Маковея велика і різноманітна. Він працював у різних жанрах художньої літератури, писав публіцистичні, критичні статті </w:t>
      </w:r>
      <w:r>
        <w:rPr>
          <w:rFonts w:ascii="Times New Roman" w:hAnsi="Times New Roman"/>
          <w:sz w:val="28"/>
          <w:szCs w:val="28"/>
        </w:rPr>
        <w:t>та наукові дослідження» [28. с. </w:t>
      </w:r>
      <w:r w:rsidRPr="00FE756E">
        <w:rPr>
          <w:rFonts w:ascii="Times New Roman" w:hAnsi="Times New Roman"/>
          <w:sz w:val="28"/>
          <w:szCs w:val="28"/>
        </w:rPr>
        <w:t>330].</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Як слушно відмітила Н. Осьмак, «На відміну від попередників, представників народницького напряму, об’єктом зображення яких було село і селяни (за винятком І. Франка), провідною темою прози Маковея є сучасна інтелігенція, життя дрібного міщанства… …Маковей виріс в оточенні міщанства і досконало знав його життя, окутане темрявою й забобонами, загнане в коловорот нового, неприхильного для нього світу»</w:t>
      </w:r>
      <w:r w:rsidRPr="00FE756E">
        <w:rPr>
          <w:rFonts w:ascii="Times New Roman" w:hAnsi="Times New Roman"/>
          <w:sz w:val="36"/>
          <w:szCs w:val="28"/>
        </w:rPr>
        <w:t xml:space="preserve"> </w:t>
      </w:r>
      <w:r w:rsidRPr="00FE756E">
        <w:rPr>
          <w:rFonts w:ascii="Times New Roman" w:hAnsi="Times New Roman"/>
          <w:sz w:val="28"/>
          <w:szCs w:val="28"/>
        </w:rPr>
        <w:t>[29, с.</w:t>
      </w:r>
      <w:r>
        <w:rPr>
          <w:rFonts w:ascii="Times New Roman" w:hAnsi="Times New Roman"/>
          <w:sz w:val="28"/>
          <w:szCs w:val="28"/>
        </w:rPr>
        <w:t> 394</w:t>
      </w:r>
      <w:r w:rsidRPr="00FE756E">
        <w:rPr>
          <w:rFonts w:ascii="Times New Roman" w:hAnsi="Times New Roman"/>
          <w:sz w:val="28"/>
          <w:szCs w:val="28"/>
        </w:rPr>
        <w:t>]. Тему міщанства, його дріб’язкові клопоти розкрито за допомогою гумористично-сатиричних засобів у таких творах О. Маковея, як «Нові часи», «Клопоти Савчихи», «Стара Мадярка» та ін. У публіцистиці та художній прозі О. Маковей неодноразово наголошував на питанні про громадське й культурне значення інтелігенції в житті народу. «Ще в ранніх творах (оповідання «Вуйко Дорко» і повісті «Залісся») письменник прагнув створити позитивні типи ліберально-буржуазної інтелігенції, показати її суспільно</w:t>
      </w:r>
      <w:r>
        <w:rPr>
          <w:rFonts w:ascii="Times New Roman" w:hAnsi="Times New Roman"/>
          <w:sz w:val="28"/>
          <w:szCs w:val="28"/>
        </w:rPr>
        <w:t>-корисну діяльність» [24, с. 192</w:t>
      </w:r>
      <w:r w:rsidRPr="00FE756E">
        <w:rPr>
          <w:rFonts w:ascii="Times New Roman" w:hAnsi="Times New Roman"/>
          <w:sz w:val="28"/>
          <w:szCs w:val="28"/>
        </w:rPr>
        <w:t>]. Однак О. Маковей описував і селянське життя, твори про яке замість сатири сповнені ліризмом, співчуттям до нелегкої долі простих людей («Самота», «Туга», «Заробок на свята», «Поза правом»).</w:t>
      </w:r>
    </w:p>
    <w:p w:rsidR="004D2A3B" w:rsidRPr="00FE756E" w:rsidRDefault="004D2A3B" w:rsidP="00F447C8">
      <w:pPr>
        <w:spacing w:after="0" w:line="360" w:lineRule="auto"/>
        <w:ind w:firstLine="709"/>
        <w:contextualSpacing/>
        <w:jc w:val="both"/>
        <w:rPr>
          <w:rFonts w:ascii="Times New Roman" w:hAnsi="Times New Roman"/>
          <w:color w:val="000000"/>
          <w:sz w:val="28"/>
          <w:szCs w:val="28"/>
        </w:rPr>
      </w:pPr>
      <w:r w:rsidRPr="00FE756E">
        <w:rPr>
          <w:rFonts w:ascii="Times New Roman" w:hAnsi="Times New Roman"/>
          <w:bCs/>
          <w:spacing w:val="-3"/>
          <w:sz w:val="28"/>
          <w:szCs w:val="28"/>
        </w:rPr>
        <w:t>У повісті «Залісся»</w:t>
      </w:r>
      <w:r w:rsidRPr="00FE756E">
        <w:rPr>
          <w:rFonts w:ascii="Times New Roman" w:hAnsi="Times New Roman"/>
          <w:b/>
          <w:bCs/>
          <w:spacing w:val="-3"/>
          <w:sz w:val="28"/>
          <w:szCs w:val="28"/>
        </w:rPr>
        <w:t xml:space="preserve"> (</w:t>
      </w:r>
      <w:r w:rsidRPr="00FE756E">
        <w:rPr>
          <w:rFonts w:ascii="Times New Roman" w:hAnsi="Times New Roman"/>
          <w:sz w:val="28"/>
          <w:szCs w:val="28"/>
        </w:rPr>
        <w:t xml:space="preserve">1897), розкриваючи в цілому тему з життя клерикальної інтелігенції, автор, однак, </w:t>
      </w:r>
      <w:r w:rsidRPr="00FE756E">
        <w:rPr>
          <w:rFonts w:ascii="Times New Roman" w:hAnsi="Times New Roman"/>
          <w:color w:val="000000"/>
          <w:sz w:val="28"/>
          <w:szCs w:val="28"/>
        </w:rPr>
        <w:t>порушує низку гострих проблем,  серед яких багато злободенних питань життя тогочасного галицького народу: полонізація, взаємини шляхти та українського селянства,</w:t>
      </w:r>
      <w:r w:rsidRPr="00FE756E">
        <w:rPr>
          <w:rFonts w:ascii="Times New Roman" w:hAnsi="Times New Roman"/>
          <w:sz w:val="28"/>
          <w:szCs w:val="28"/>
        </w:rPr>
        <w:t xml:space="preserve"> страшна економічна злиденність, темнота земельних і безземельних селян. У цьому творі, як і в новелі «Туга», автор акцентує увагу й на</w:t>
      </w:r>
      <w:r w:rsidRPr="00FE756E">
        <w:rPr>
          <w:rFonts w:ascii="Times New Roman" w:hAnsi="Times New Roman"/>
          <w:color w:val="000000"/>
          <w:sz w:val="28"/>
          <w:szCs w:val="28"/>
        </w:rPr>
        <w:t xml:space="preserve"> проблемі еміграції галичан за океан та трагічних наслідках цього процесу для деяких селянських родин. Отже, О. Маковей, як і багато інших західноукраїнських митців, також не міг оминути у своїй творчості долі народу, вимушеного залишати рідний край. </w:t>
      </w:r>
    </w:p>
    <w:p w:rsidR="004D2A3B" w:rsidRPr="00FE756E" w:rsidRDefault="004D2A3B" w:rsidP="00F447C8">
      <w:pPr>
        <w:pStyle w:val="Heading2"/>
        <w:spacing w:before="0" w:beforeAutospacing="0" w:after="0" w:afterAutospacing="0" w:line="360" w:lineRule="auto"/>
        <w:ind w:firstLine="709"/>
        <w:contextualSpacing/>
        <w:jc w:val="both"/>
        <w:rPr>
          <w:b w:val="0"/>
          <w:sz w:val="22"/>
          <w:szCs w:val="28"/>
          <w:lang w:val="uk-UA"/>
        </w:rPr>
      </w:pPr>
      <w:r w:rsidRPr="00FE756E">
        <w:rPr>
          <w:b w:val="0"/>
          <w:sz w:val="28"/>
          <w:szCs w:val="28"/>
          <w:lang w:val="uk-UA"/>
        </w:rPr>
        <w:t>Літературний талант Богдана Лепкого (1872–1941)</w:t>
      </w:r>
      <w:r w:rsidRPr="00FE756E">
        <w:rPr>
          <w:b w:val="0"/>
          <w:lang w:val="uk-UA"/>
        </w:rPr>
        <w:t xml:space="preserve"> </w:t>
      </w:r>
      <w:r w:rsidRPr="00FE756E">
        <w:rPr>
          <w:b w:val="0"/>
          <w:sz w:val="28"/>
          <w:szCs w:val="28"/>
          <w:lang w:val="uk-UA"/>
        </w:rPr>
        <w:t>–</w:t>
      </w:r>
      <w:r w:rsidRPr="00FE756E">
        <w:rPr>
          <w:sz w:val="28"/>
          <w:szCs w:val="28"/>
          <w:lang w:val="uk-UA"/>
        </w:rPr>
        <w:t xml:space="preserve"> </w:t>
      </w:r>
      <w:r w:rsidRPr="00FE756E">
        <w:rPr>
          <w:b w:val="0"/>
          <w:sz w:val="28"/>
          <w:szCs w:val="28"/>
          <w:lang w:val="uk-UA"/>
        </w:rPr>
        <w:t>поета, прозаїка і драматурга, популяризатора й перекладача європейської класики, мистецтвознавця, ученого-філософа (філолога), громадського діяча й педагога – «розвивався під впливом традицій української класики другої половини ХІХ ст., зокрема побутово-психологічної течії в українській літературі 70-90-х рр., новаторської прози І. Франка, М. Коцюбинського, В. Стефаника, О. Кобилянської, В. Винниченка, а також новітніх західноєвропейських літературних шкіл і течій, особливо польського модернізму...» [23, с.</w:t>
      </w:r>
      <w:r>
        <w:rPr>
          <w:b w:val="0"/>
          <w:sz w:val="28"/>
          <w:szCs w:val="28"/>
          <w:lang w:val="uk-UA"/>
        </w:rPr>
        <w:t> </w:t>
      </w:r>
      <w:r w:rsidRPr="00FE756E">
        <w:rPr>
          <w:b w:val="0"/>
          <w:sz w:val="28"/>
          <w:szCs w:val="28"/>
          <w:lang w:val="uk-UA"/>
        </w:rPr>
        <w:t>6].</w:t>
      </w:r>
    </w:p>
    <w:p w:rsidR="004D2A3B" w:rsidRPr="00FE756E" w:rsidRDefault="004D2A3B" w:rsidP="00F447C8">
      <w:pPr>
        <w:pStyle w:val="NormalWeb"/>
        <w:spacing w:before="0" w:beforeAutospacing="0" w:after="0" w:afterAutospacing="0" w:line="360" w:lineRule="auto"/>
        <w:ind w:firstLine="709"/>
        <w:contextualSpacing/>
        <w:jc w:val="both"/>
        <w:rPr>
          <w:color w:val="FF6600"/>
          <w:sz w:val="28"/>
          <w:szCs w:val="28"/>
        </w:rPr>
      </w:pPr>
      <w:r w:rsidRPr="00FE756E">
        <w:rPr>
          <w:sz w:val="28"/>
          <w:szCs w:val="28"/>
        </w:rPr>
        <w:t>Основна тема лірики Б. Лепкого – тема України, перспективи її розвитку. Письменник, котрий через складні обставини змушений був залишити рідне Поділля, жити у Вецларі, у Шпандау під Берліном, у Кракові, постійно згадував рідні місця. «Відчувши себе у місті Ґете Вецлярі тим, хто волею долі втратив рідну країну, Лепкий – діяч таборової акції СВУ, створив такі довер</w:t>
      </w:r>
      <w:r w:rsidRPr="00FE756E">
        <w:rPr>
          <w:spacing w:val="-1"/>
          <w:sz w:val="28"/>
          <w:szCs w:val="28"/>
        </w:rPr>
        <w:t xml:space="preserve">шені, ностальгією продиктовані поезії, як «О стріхи мої низькі» і «До </w:t>
      </w:r>
      <w:r w:rsidRPr="00FE756E">
        <w:rPr>
          <w:sz w:val="28"/>
          <w:szCs w:val="28"/>
        </w:rPr>
        <w:t>рідного краю». В них – емоційний вираз загостреної в розлуці лю</w:t>
      </w:r>
      <w:r w:rsidRPr="00FE756E">
        <w:rPr>
          <w:spacing w:val="-1"/>
          <w:sz w:val="28"/>
          <w:szCs w:val="28"/>
        </w:rPr>
        <w:t>бові до «синіх гір», прямо висловлена оптимістична віра у краще бу</w:t>
      </w:r>
      <w:r w:rsidRPr="00FE756E">
        <w:rPr>
          <w:sz w:val="28"/>
          <w:szCs w:val="28"/>
        </w:rPr>
        <w:t>дуче Вкраїни: «Я вірю, як у Бога, в відродження країни – Ще єсть до</w:t>
      </w:r>
      <w:r>
        <w:rPr>
          <w:sz w:val="28"/>
          <w:szCs w:val="28"/>
        </w:rPr>
        <w:t>рога з упадку і руїни!» [30, с. </w:t>
      </w:r>
      <w:r w:rsidRPr="00FE756E">
        <w:rPr>
          <w:sz w:val="28"/>
          <w:szCs w:val="28"/>
        </w:rPr>
        <w:t>324-325].</w:t>
      </w:r>
    </w:p>
    <w:p w:rsidR="004D2A3B" w:rsidRPr="00FE756E" w:rsidRDefault="004D2A3B" w:rsidP="00F447C8">
      <w:pPr>
        <w:shd w:val="clear" w:color="auto" w:fill="FFFFFF"/>
        <w:spacing w:after="0" w:line="360" w:lineRule="auto"/>
        <w:ind w:firstLine="709"/>
        <w:contextualSpacing/>
        <w:jc w:val="both"/>
        <w:rPr>
          <w:rFonts w:ascii="Times New Roman" w:hAnsi="Times New Roman"/>
          <w:sz w:val="14"/>
          <w:szCs w:val="28"/>
        </w:rPr>
      </w:pPr>
      <w:r w:rsidRPr="00FE756E">
        <w:rPr>
          <w:rFonts w:ascii="Times New Roman" w:hAnsi="Times New Roman"/>
          <w:sz w:val="28"/>
          <w:szCs w:val="28"/>
        </w:rPr>
        <w:t>«Візитною карткою» лірика, за словами В. Погребенника, «є славнозвісний вірш «Журавлі» («Видиш, б</w:t>
      </w:r>
      <w:r>
        <w:rPr>
          <w:rFonts w:ascii="Times New Roman" w:hAnsi="Times New Roman"/>
          <w:sz w:val="28"/>
          <w:szCs w:val="28"/>
        </w:rPr>
        <w:t>рате мій...»)» [30, с. </w:t>
      </w:r>
      <w:r w:rsidRPr="00FE756E">
        <w:rPr>
          <w:rFonts w:ascii="Times New Roman" w:hAnsi="Times New Roman"/>
          <w:sz w:val="28"/>
          <w:szCs w:val="28"/>
        </w:rPr>
        <w:t xml:space="preserve">336], створений у Кракові. «У контексті розділу «Осінь» (тут є мотиви втрати рідної сторони, смерті) цей вірш про далеку і тяжку дорогу журавлів-ключолетів набув метафоричного значення вимушеної зміни батьківщини на чужину, скажімо, </w:t>
      </w:r>
      <w:r>
        <w:rPr>
          <w:rFonts w:ascii="Times New Roman" w:hAnsi="Times New Roman"/>
          <w:sz w:val="28"/>
          <w:szCs w:val="28"/>
        </w:rPr>
        <w:t>емігрантами» [30, с. </w:t>
      </w:r>
      <w:r w:rsidRPr="00FE756E">
        <w:rPr>
          <w:rFonts w:ascii="Times New Roman" w:hAnsi="Times New Roman"/>
          <w:sz w:val="28"/>
          <w:szCs w:val="28"/>
        </w:rPr>
        <w:t xml:space="preserve">336]. </w:t>
      </w:r>
    </w:p>
    <w:p w:rsidR="004D2A3B" w:rsidRPr="00FE756E" w:rsidRDefault="004D2A3B" w:rsidP="00F447C8">
      <w:pPr>
        <w:shd w:val="clear" w:color="auto" w:fill="FFFFFF"/>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Тематичні групи прози Б. Лепкого – це історична минувшина (оповідання «Каяла» (за мотивами улюбленого «Слова о полку Ігоревім») й «Орли», повісті «Вадим» (із княжої доби), «Сотниківна» і «Крутіж», епопея «Мазепа»), та теми сучасності митця (сільські оповідання, мініатюри й есеїстичні «портрети», повісті з життя інтелігенції («Зломані крила», «Веселка над пустарем», «Під тихий вечір», «Зірка»).</w:t>
      </w:r>
    </w:p>
    <w:p w:rsidR="004D2A3B" w:rsidRPr="00FE756E" w:rsidRDefault="004D2A3B" w:rsidP="00F447C8">
      <w:pPr>
        <w:shd w:val="clear" w:color="auto" w:fill="FFFFFF"/>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За В. Погребенником, «Мала проза Лепкого є </w:t>
      </w:r>
      <w:r w:rsidRPr="00FE756E">
        <w:rPr>
          <w:rFonts w:ascii="Times New Roman" w:hAnsi="Times New Roman"/>
          <w:i/>
          <w:sz w:val="28"/>
          <w:szCs w:val="28"/>
        </w:rPr>
        <w:t>неонародницькою, вона етіологічна</w:t>
      </w:r>
      <w:r w:rsidRPr="00FE756E">
        <w:rPr>
          <w:rFonts w:ascii="Times New Roman" w:hAnsi="Times New Roman"/>
          <w:sz w:val="28"/>
          <w:szCs w:val="28"/>
        </w:rPr>
        <w:t xml:space="preserve"> (тобто така, що відтворює соціальні й людські норови), високо гуманна… Твори письменника привертали увагу суспільства до негативних сторін буття простолюду та необхідності їх усунення» </w:t>
      </w:r>
      <w:r>
        <w:rPr>
          <w:rFonts w:ascii="Times New Roman" w:hAnsi="Times New Roman"/>
          <w:sz w:val="28"/>
          <w:szCs w:val="24"/>
        </w:rPr>
        <w:t>[30, с. </w:t>
      </w:r>
      <w:r w:rsidRPr="00FE756E">
        <w:rPr>
          <w:rFonts w:ascii="Times New Roman" w:hAnsi="Times New Roman"/>
          <w:sz w:val="28"/>
          <w:szCs w:val="24"/>
        </w:rPr>
        <w:t>343].</w:t>
      </w:r>
      <w:r w:rsidRPr="00FE756E">
        <w:rPr>
          <w:rFonts w:ascii="Times New Roman" w:hAnsi="Times New Roman"/>
          <w:color w:val="FF6600"/>
          <w:sz w:val="36"/>
          <w:szCs w:val="24"/>
        </w:rPr>
        <w:t xml:space="preserve"> </w:t>
      </w:r>
      <w:r w:rsidRPr="00FE756E">
        <w:rPr>
          <w:rFonts w:ascii="Times New Roman" w:hAnsi="Times New Roman"/>
          <w:sz w:val="28"/>
          <w:szCs w:val="28"/>
        </w:rPr>
        <w:t xml:space="preserve">Його персонажі-селяни б'ються у злиднях, у безпросвітній нужді, з якої неможливо вирватись («Іван Медвідь», «Гусій», «Матвій Цапун» тощо. </w:t>
      </w:r>
    </w:p>
    <w:p w:rsidR="004D2A3B" w:rsidRPr="00FE756E" w:rsidRDefault="004D2A3B" w:rsidP="00F447C8">
      <w:pPr>
        <w:spacing w:after="0" w:line="360" w:lineRule="auto"/>
        <w:ind w:firstLine="709"/>
        <w:contextualSpacing/>
        <w:jc w:val="both"/>
        <w:rPr>
          <w:rFonts w:ascii="Times New Roman" w:hAnsi="Times New Roman"/>
          <w:color w:val="FF0000"/>
          <w:sz w:val="28"/>
          <w:szCs w:val="28"/>
        </w:rPr>
      </w:pPr>
      <w:r w:rsidRPr="00FE756E">
        <w:rPr>
          <w:rFonts w:ascii="Times New Roman" w:hAnsi="Times New Roman"/>
          <w:sz w:val="28"/>
          <w:szCs w:val="20"/>
        </w:rPr>
        <w:t xml:space="preserve">Б. Лепкого, який сам змушений був жити довгий час на чужині, як і багатьох інших західноукраїнських митців, турбувала проблема масового переселення селянства. У його малій прозі помічаємо твори з еміграційними мотивами. Особливо цікавими є новела «Підписався» та оповідання «В глухому куті», у якому Б. Лепкий «…уперше в українській літературі відтворює процес еміграції у неординарній ситуації, коли селянин у відчаї </w:t>
      </w:r>
      <w:r w:rsidRPr="00FE756E">
        <w:rPr>
          <w:rFonts w:ascii="Times New Roman" w:hAnsi="Times New Roman"/>
          <w:sz w:val="28"/>
          <w:szCs w:val="28"/>
        </w:rPr>
        <w:t>перетягує власну хату, щоб у такий незвичний спосіб позбутися прикрих негараздів та злиднів» [23, с.</w:t>
      </w:r>
      <w:r>
        <w:rPr>
          <w:rFonts w:ascii="Times New Roman" w:hAnsi="Times New Roman"/>
          <w:sz w:val="28"/>
          <w:szCs w:val="28"/>
        </w:rPr>
        <w:t> </w:t>
      </w:r>
      <w:r w:rsidRPr="00FE756E">
        <w:rPr>
          <w:rFonts w:ascii="Times New Roman" w:hAnsi="Times New Roman"/>
          <w:sz w:val="28"/>
          <w:szCs w:val="28"/>
        </w:rPr>
        <w:t>10].</w:t>
      </w:r>
    </w:p>
    <w:p w:rsidR="004D2A3B" w:rsidRPr="00FE756E" w:rsidRDefault="004D2A3B" w:rsidP="00F447C8">
      <w:pPr>
        <w:spacing w:after="0" w:line="360" w:lineRule="auto"/>
        <w:ind w:firstLine="709"/>
        <w:contextualSpacing/>
        <w:jc w:val="both"/>
        <w:rPr>
          <w:rFonts w:ascii="Times New Roman" w:hAnsi="Times New Roman"/>
          <w:color w:val="FF0000"/>
          <w:sz w:val="28"/>
          <w:szCs w:val="28"/>
        </w:rPr>
      </w:pPr>
      <w:r w:rsidRPr="00FE756E">
        <w:rPr>
          <w:rFonts w:ascii="Times New Roman" w:hAnsi="Times New Roman"/>
          <w:sz w:val="28"/>
          <w:szCs w:val="28"/>
        </w:rPr>
        <w:t>Селянське життя стало однією з основних тем творчості Степана Васильченка</w:t>
      </w:r>
      <w:r w:rsidRPr="00FE756E">
        <w:rPr>
          <w:rFonts w:ascii="Times New Roman" w:hAnsi="Times New Roman"/>
          <w:bCs/>
          <w:sz w:val="28"/>
          <w:szCs w:val="28"/>
        </w:rPr>
        <w:t xml:space="preserve"> </w:t>
      </w:r>
      <w:r w:rsidRPr="00FE756E">
        <w:rPr>
          <w:rFonts w:ascii="Times New Roman" w:hAnsi="Times New Roman"/>
          <w:b/>
          <w:bCs/>
          <w:sz w:val="28"/>
          <w:szCs w:val="28"/>
        </w:rPr>
        <w:t>(</w:t>
      </w:r>
      <w:r w:rsidRPr="00FE756E">
        <w:rPr>
          <w:rFonts w:ascii="Times New Roman" w:hAnsi="Times New Roman"/>
          <w:bCs/>
          <w:sz w:val="28"/>
          <w:szCs w:val="28"/>
        </w:rPr>
        <w:t>1879–1932)</w:t>
      </w:r>
      <w:r w:rsidRPr="00FE756E">
        <w:rPr>
          <w:rFonts w:ascii="Times New Roman" w:hAnsi="Times New Roman"/>
          <w:sz w:val="28"/>
          <w:szCs w:val="28"/>
        </w:rPr>
        <w:t>, своєрідність якої досі ще не розкрита вповні. Подібно до В. Стефаника, метою українського письменника Степан Васильченко вважав «…показати найбільш близьке і знане читачу життя так, щоб повернути його лицем до власного життя, до близьких йому людей, до рідного народу – народу, який дає ширший, свіжіший, кращий матеріал для художнього втілення, ніж чужий зледачілий панський прошарок»</w:t>
      </w:r>
      <w:r w:rsidRPr="00FE756E">
        <w:rPr>
          <w:rFonts w:ascii="Times New Roman" w:hAnsi="Times New Roman"/>
          <w:color w:val="FF6600"/>
          <w:sz w:val="28"/>
          <w:szCs w:val="28"/>
        </w:rPr>
        <w:t xml:space="preserve"> </w:t>
      </w:r>
      <w:r>
        <w:rPr>
          <w:rFonts w:ascii="Times New Roman" w:hAnsi="Times New Roman"/>
          <w:sz w:val="28"/>
          <w:szCs w:val="28"/>
        </w:rPr>
        <w:t>[30, с. </w:t>
      </w:r>
      <w:r w:rsidRPr="00FE756E">
        <w:rPr>
          <w:rFonts w:ascii="Times New Roman" w:hAnsi="Times New Roman"/>
          <w:sz w:val="28"/>
          <w:szCs w:val="28"/>
        </w:rPr>
        <w:t xml:space="preserve">17].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Свою літературну працю Степан Васильченко, як і багато інших письменників, завжди розглядав як обов’язок перед народом, прагнув дати селянам вишукану художню літературу, спрямовану на пошук власної ідентичності і збереження української ментальності. Виходець із селянської бідноти, представник учительської інтелігенції, Степан Васильченко болісно переживав тяжке становище цих верств суспільства. Він присвячує їм чимало хвилюючих творів, теми для яких підказало повсякденне життя («Мужицька арихметика», «На чужину», «Дощ», «Вечеря», «Над Россю» та ін.).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Уже в перших творах молодий письменник звертався до теми зубожіння села, добираючи відповідний матеріал, який бачив сам, працюючи в занедбаних глухих селах учителем. Беручи теми з навколишньої дійсності,  Степан Васильченко акцентував увагу на соціальній несправедливості, підводив до висновку про необхідність знищення цього явища. Подібно до західноукраїнських митців, письменник показав, як селяни, доведені до повного зубожіння, зм</w:t>
      </w:r>
      <w:r>
        <w:rPr>
          <w:rFonts w:ascii="Times New Roman" w:hAnsi="Times New Roman"/>
          <w:sz w:val="28"/>
          <w:szCs w:val="28"/>
        </w:rPr>
        <w:t>ушені залишати рідні місця. Одне з ранніх оповідань</w:t>
      </w:r>
      <w:r w:rsidRPr="00FE756E">
        <w:rPr>
          <w:rFonts w:ascii="Times New Roman" w:hAnsi="Times New Roman"/>
          <w:sz w:val="28"/>
          <w:szCs w:val="28"/>
        </w:rPr>
        <w:t xml:space="preserve"> Степана Ва</w:t>
      </w:r>
      <w:r>
        <w:rPr>
          <w:rFonts w:ascii="Times New Roman" w:hAnsi="Times New Roman"/>
          <w:sz w:val="28"/>
          <w:szCs w:val="28"/>
        </w:rPr>
        <w:t>сильченка «На чужину» присвячено</w:t>
      </w:r>
      <w:r w:rsidRPr="00FE756E">
        <w:rPr>
          <w:rFonts w:ascii="Times New Roman" w:hAnsi="Times New Roman"/>
          <w:sz w:val="28"/>
          <w:szCs w:val="28"/>
        </w:rPr>
        <w:t xml:space="preserve"> злободенній темі еміграції східних українців до С</w:t>
      </w:r>
      <w:r>
        <w:rPr>
          <w:rFonts w:ascii="Times New Roman" w:hAnsi="Times New Roman"/>
          <w:sz w:val="28"/>
          <w:szCs w:val="28"/>
        </w:rPr>
        <w:t>ибіру. Силою свого трагізму воно</w:t>
      </w:r>
      <w:r w:rsidRPr="00FE756E">
        <w:rPr>
          <w:rFonts w:ascii="Times New Roman" w:hAnsi="Times New Roman"/>
          <w:sz w:val="28"/>
          <w:szCs w:val="28"/>
        </w:rPr>
        <w:t xml:space="preserve"> нагадує новелу В. Стефаника «Камінний хрест». Митець опоетизував людину-трудівника, її душевну красу й благородство, із щемким ліризмом розкрив її біль і страждання.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Отже, походження, освіта й самоосвіта митців, їх знайомство з рідною і зарубіжною літературою, небайдужість до становища тогочасного суспільства та соціально-політичних умов, особисті перипетії життя – усі ці</w:t>
      </w:r>
      <w:r w:rsidRPr="00FE756E">
        <w:rPr>
          <w:rFonts w:ascii="Times New Roman" w:hAnsi="Times New Roman"/>
          <w:sz w:val="28"/>
          <w:szCs w:val="20"/>
        </w:rPr>
        <w:t xml:space="preserve"> фактори </w:t>
      </w:r>
      <w:r w:rsidRPr="00FE756E">
        <w:rPr>
          <w:rFonts w:ascii="Times New Roman" w:hAnsi="Times New Roman"/>
          <w:sz w:val="28"/>
          <w:szCs w:val="28"/>
        </w:rPr>
        <w:t>вплинули на формування світоглядних засад творчості письменників, що сприяло поповненню української літератури новими темами й творами. Однією з таких нових тем у прозі кінця ХІХ – початку ХХ ст. стала тема еміграції, репрезентована у творчості В. Стефаника, Т. Бордуляка, Б. Лепкого, О. Маковея, Степана Васильченка та інших митців, які надзвичайно гостро реагували на процес вимушеного переселення людей з України.</w:t>
      </w:r>
    </w:p>
    <w:p w:rsidR="004D2A3B" w:rsidRPr="00FE756E" w:rsidRDefault="004D2A3B" w:rsidP="00590BC5">
      <w:pPr>
        <w:rPr>
          <w:rFonts w:ascii="Times New Roman" w:hAnsi="Times New Roman"/>
          <w:b/>
          <w:sz w:val="28"/>
          <w:szCs w:val="28"/>
        </w:rPr>
      </w:pPr>
    </w:p>
    <w:p w:rsidR="004D2A3B" w:rsidRPr="00FE756E" w:rsidRDefault="004D2A3B" w:rsidP="00F447C8">
      <w:pPr>
        <w:spacing w:line="360" w:lineRule="auto"/>
        <w:contextualSpacing/>
        <w:jc w:val="center"/>
        <w:rPr>
          <w:rFonts w:ascii="Times New Roman" w:hAnsi="Times New Roman"/>
          <w:b/>
          <w:sz w:val="28"/>
          <w:szCs w:val="28"/>
        </w:rPr>
      </w:pPr>
      <w:r w:rsidRPr="00FE756E">
        <w:rPr>
          <w:rFonts w:ascii="Times New Roman" w:hAnsi="Times New Roman"/>
          <w:b/>
          <w:sz w:val="28"/>
          <w:szCs w:val="28"/>
        </w:rPr>
        <w:t>Висновки до розділу 1</w:t>
      </w:r>
    </w:p>
    <w:p w:rsidR="004D2A3B" w:rsidRPr="00FE756E" w:rsidRDefault="004D2A3B" w:rsidP="00F447C8">
      <w:pPr>
        <w:spacing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rPr>
        <w:t xml:space="preserve">Розглянувши явище еміграції як в історичному, так і в літературному контексті, можемо констатувати, що </w:t>
      </w:r>
      <w:r w:rsidRPr="00FE756E">
        <w:rPr>
          <w:rFonts w:ascii="Times New Roman" w:hAnsi="Times New Roman"/>
          <w:sz w:val="28"/>
          <w:szCs w:val="28"/>
          <w:shd w:val="clear" w:color="auto" w:fill="FFFFFF"/>
        </w:rPr>
        <w:t xml:space="preserve">нестача землі, матеріальна незабезпеченість, відсутність будь-якої надії на краще життя, незважаючи на надзвичайно сильну прив’язаність до рідної землі, спонукали українських селян до переселення до інших країн світу. </w:t>
      </w:r>
    </w:p>
    <w:p w:rsidR="004D2A3B" w:rsidRPr="00FE756E" w:rsidRDefault="004D2A3B" w:rsidP="00F447C8">
      <w:pPr>
        <w:spacing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shd w:val="clear" w:color="auto" w:fill="FFFFFF"/>
        </w:rPr>
        <w:t>Процес і наслідки еміграції хвилювали письменників межі ХІХ – ХХ ст., що вплинуло на появу в українській літературі нової теми – теми еміграції, представленої у творчості</w:t>
      </w:r>
      <w:r w:rsidRPr="00FE756E">
        <w:rPr>
          <w:rFonts w:ascii="Times New Roman" w:hAnsi="Times New Roman"/>
          <w:sz w:val="28"/>
          <w:szCs w:val="28"/>
        </w:rPr>
        <w:t xml:space="preserve"> Т. Бордуляка, В. Стефаника, О. Маковея, Б. Лепкого, Степана Васильченка та ін</w:t>
      </w:r>
      <w:r w:rsidRPr="00FE756E">
        <w:rPr>
          <w:rFonts w:ascii="Times New Roman" w:hAnsi="Times New Roman"/>
          <w:sz w:val="28"/>
          <w:szCs w:val="28"/>
          <w:shd w:val="clear" w:color="auto" w:fill="FFFFFF"/>
        </w:rPr>
        <w:t xml:space="preserve">. </w:t>
      </w:r>
    </w:p>
    <w:p w:rsidR="004D2A3B" w:rsidRPr="00FE756E" w:rsidRDefault="004D2A3B" w:rsidP="00F447C8">
      <w:pPr>
        <w:spacing w:line="360" w:lineRule="auto"/>
        <w:ind w:firstLine="709"/>
        <w:contextualSpacing/>
        <w:jc w:val="both"/>
        <w:rPr>
          <w:rFonts w:ascii="Times New Roman" w:hAnsi="Times New Roman"/>
        </w:rPr>
      </w:pPr>
      <w:r w:rsidRPr="00FE756E">
        <w:rPr>
          <w:rFonts w:ascii="Times New Roman" w:hAnsi="Times New Roman"/>
          <w:sz w:val="28"/>
          <w:szCs w:val="28"/>
        </w:rPr>
        <w:t xml:space="preserve">Оскільки </w:t>
      </w:r>
      <w:r w:rsidRPr="00FE756E">
        <w:rPr>
          <w:rFonts w:ascii="Times New Roman" w:hAnsi="Times New Roman"/>
          <w:sz w:val="28"/>
          <w:szCs w:val="28"/>
          <w:shd w:val="clear" w:color="auto" w:fill="FFFFFF"/>
        </w:rPr>
        <w:t xml:space="preserve">тема еміграції </w:t>
      </w:r>
      <w:r w:rsidRPr="00FE756E">
        <w:rPr>
          <w:rFonts w:ascii="Times New Roman" w:hAnsi="Times New Roman"/>
          <w:sz w:val="28"/>
          <w:szCs w:val="28"/>
        </w:rPr>
        <w:t xml:space="preserve">стосується в дослідженні чітко визначеної частини художнього набутку названих письменників, а </w:t>
      </w:r>
      <w:r w:rsidRPr="00FE756E">
        <w:rPr>
          <w:rFonts w:ascii="Times New Roman" w:hAnsi="Times New Roman"/>
          <w:sz w:val="28"/>
          <w:szCs w:val="28"/>
          <w:shd w:val="clear" w:color="auto" w:fill="FFFFFF"/>
        </w:rPr>
        <w:t xml:space="preserve">в літературознавчій науці не існує усталеного визначення цього поняття, у дослідженні ми окреслили його на основі двох понять – «тема» та «еміграція». </w:t>
      </w:r>
      <w:r w:rsidRPr="00FE756E">
        <w:rPr>
          <w:rFonts w:ascii="Times New Roman" w:hAnsi="Times New Roman"/>
          <w:sz w:val="28"/>
          <w:szCs w:val="28"/>
        </w:rPr>
        <w:t>Відповідно,</w:t>
      </w:r>
      <w:r w:rsidRPr="00FE756E">
        <w:rPr>
          <w:rFonts w:ascii="Times New Roman" w:hAnsi="Times New Roman"/>
        </w:rPr>
        <w:t xml:space="preserve"> </w:t>
      </w:r>
      <w:r w:rsidRPr="00FE756E">
        <w:rPr>
          <w:rFonts w:ascii="Times New Roman" w:hAnsi="Times New Roman"/>
          <w:sz w:val="28"/>
          <w:szCs w:val="28"/>
        </w:rPr>
        <w:t>у літературному творі</w:t>
      </w:r>
      <w:r w:rsidRPr="00FE756E">
        <w:rPr>
          <w:rFonts w:ascii="Times New Roman" w:hAnsi="Times New Roman"/>
        </w:rPr>
        <w:t xml:space="preserve"> </w:t>
      </w:r>
      <w:r w:rsidRPr="00FE756E">
        <w:rPr>
          <w:rFonts w:ascii="Times New Roman" w:hAnsi="Times New Roman"/>
          <w:sz w:val="28"/>
          <w:szCs w:val="28"/>
        </w:rPr>
        <w:t>т</w:t>
      </w:r>
      <w:r w:rsidRPr="00FE756E">
        <w:rPr>
          <w:rFonts w:ascii="Times New Roman" w:hAnsi="Times New Roman"/>
          <w:sz w:val="28"/>
          <w:szCs w:val="28"/>
          <w:shd w:val="clear" w:color="auto" w:fill="FFFFFF"/>
        </w:rPr>
        <w:t>ема еміграції – це художньо осмислене і зображене письменником вимушене чи добровільне переміщення українців зі своєї батьківщини в іншу країну світу, представлене в органічному зв’язку з проблемами переселення.</w:t>
      </w:r>
    </w:p>
    <w:p w:rsidR="004D2A3B" w:rsidRPr="00FE756E" w:rsidRDefault="004D2A3B" w:rsidP="00F447C8">
      <w:pPr>
        <w:spacing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napToGrid w:val="0"/>
          <w:sz w:val="28"/>
          <w:szCs w:val="28"/>
        </w:rPr>
        <w:t>Українські письменники кінця ХІХ – початку ХХ ст. розкривали у своїй творчості теми з життя села, інтелігенції, міста, робітничого середовища, з історичного минулого. При цьому т</w:t>
      </w:r>
      <w:r w:rsidRPr="00FE756E">
        <w:rPr>
          <w:rFonts w:ascii="Times New Roman" w:hAnsi="Times New Roman"/>
          <w:sz w:val="28"/>
          <w:szCs w:val="28"/>
        </w:rPr>
        <w:t>ематика життя селянства була однією з провідних. Одним із аспектів її розкриття і стала тема еміграції.</w:t>
      </w:r>
    </w:p>
    <w:p w:rsidR="004D2A3B" w:rsidRPr="00FE756E" w:rsidRDefault="004D2A3B" w:rsidP="00F447C8">
      <w:pPr>
        <w:spacing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На формування світоглядних засад творчості митців, авторів творів про еміграцію, впливали різні фактори: походження, освіта і самоосвіта, особисті перипетії життя, вивчення рідної та зарубіжної літератури, небайдужість до селянського життя та соціально-політичних умов, свідками яких вони були. Автори порушили важливі проблеми національно-культурного плану, прагнули збудити в читача роздуми про потребу праці інтелігенції на благо народу, засуджували нестерпні умови його існування. Українські письменники, зокрема галицькі митці, вихідці з простого народу, усвідомлювали трагедію емігрантів, гостро реагували на процес вимушеного переселення цілих українських родин з України через безземелля, злидні, розкрили їх біль і страждання, марні сподівання на покращення долі за кордоном. </w:t>
      </w:r>
    </w:p>
    <w:p w:rsidR="004D2A3B" w:rsidRPr="00FE756E" w:rsidRDefault="004D2A3B" w:rsidP="00F447C8">
      <w:pPr>
        <w:jc w:val="center"/>
        <w:rPr>
          <w:rFonts w:ascii="Times New Roman" w:hAnsi="Times New Roman"/>
          <w:b/>
          <w:sz w:val="28"/>
          <w:szCs w:val="28"/>
        </w:rPr>
      </w:pPr>
      <w:r w:rsidRPr="00FE756E">
        <w:rPr>
          <w:rFonts w:ascii="Times New Roman" w:hAnsi="Times New Roman"/>
        </w:rPr>
        <w:br w:type="page"/>
      </w:r>
      <w:r w:rsidRPr="00FE756E">
        <w:rPr>
          <w:rFonts w:ascii="Times New Roman" w:hAnsi="Times New Roman"/>
          <w:b/>
          <w:sz w:val="28"/>
          <w:szCs w:val="28"/>
        </w:rPr>
        <w:t>РОЗДІЛ 2</w:t>
      </w:r>
    </w:p>
    <w:p w:rsidR="004D2A3B" w:rsidRPr="00FE756E" w:rsidRDefault="004D2A3B" w:rsidP="00F447C8">
      <w:pPr>
        <w:spacing w:line="360" w:lineRule="auto"/>
        <w:ind w:firstLine="709"/>
        <w:jc w:val="center"/>
        <w:rPr>
          <w:rFonts w:ascii="Times New Roman" w:hAnsi="Times New Roman"/>
          <w:b/>
          <w:sz w:val="28"/>
        </w:rPr>
      </w:pPr>
      <w:r w:rsidRPr="00FE756E">
        <w:rPr>
          <w:rFonts w:ascii="Times New Roman" w:hAnsi="Times New Roman"/>
          <w:b/>
          <w:sz w:val="28"/>
          <w:szCs w:val="28"/>
        </w:rPr>
        <w:t>ОСОБЛИВОСТІ ХУДОЖНЬОГО</w:t>
      </w:r>
      <w:r w:rsidRPr="00FE756E">
        <w:rPr>
          <w:rFonts w:ascii="Times New Roman" w:hAnsi="Times New Roman"/>
          <w:b/>
          <w:sz w:val="28"/>
        </w:rPr>
        <w:t xml:space="preserve"> РОЗКРИТТЯ ТЕМИ ЕМІГРАЦІЇ В УКРАЇНСЬКІЙ ПРОЗІ КІНЦЯ ХІХ – ПОЧАТКУ ХХ СТ.</w:t>
      </w:r>
    </w:p>
    <w:p w:rsidR="004D2A3B" w:rsidRPr="00FE756E" w:rsidRDefault="004D2A3B" w:rsidP="00F447C8">
      <w:pPr>
        <w:spacing w:line="360" w:lineRule="auto"/>
        <w:ind w:firstLine="709"/>
        <w:jc w:val="center"/>
        <w:rPr>
          <w:rFonts w:ascii="Times New Roman" w:hAnsi="Times New Roman"/>
          <w:b/>
          <w:sz w:val="28"/>
        </w:rPr>
      </w:pPr>
    </w:p>
    <w:p w:rsidR="004D2A3B" w:rsidRPr="00FE756E" w:rsidRDefault="004D2A3B" w:rsidP="00F447C8">
      <w:pPr>
        <w:spacing w:line="360" w:lineRule="auto"/>
        <w:ind w:firstLine="709"/>
        <w:jc w:val="center"/>
        <w:rPr>
          <w:rFonts w:ascii="Times New Roman" w:hAnsi="Times New Roman"/>
          <w:b/>
          <w:color w:val="99CC00"/>
          <w:sz w:val="28"/>
        </w:rPr>
      </w:pPr>
      <w:r w:rsidRPr="00FE756E">
        <w:rPr>
          <w:rFonts w:ascii="Times New Roman" w:hAnsi="Times New Roman"/>
          <w:b/>
          <w:sz w:val="28"/>
        </w:rPr>
        <w:t xml:space="preserve">2.1. Художнє відображення процесу та наслідків еміграції українського селянства у прозі Т. Бордуляка </w:t>
      </w:r>
    </w:p>
    <w:p w:rsidR="004D2A3B" w:rsidRPr="00FE756E" w:rsidRDefault="004D2A3B" w:rsidP="00F447C8">
      <w:pPr>
        <w:spacing w:line="360" w:lineRule="auto"/>
        <w:ind w:firstLine="709"/>
        <w:jc w:val="both"/>
        <w:rPr>
          <w:rFonts w:ascii="Times New Roman" w:hAnsi="Times New Roman"/>
          <w:sz w:val="36"/>
          <w:szCs w:val="28"/>
          <w:shd w:val="clear" w:color="auto" w:fill="FFFFFF"/>
        </w:rPr>
      </w:pPr>
      <w:r w:rsidRPr="00FE756E">
        <w:rPr>
          <w:rFonts w:ascii="Times New Roman" w:hAnsi="Times New Roman"/>
          <w:sz w:val="28"/>
          <w:szCs w:val="24"/>
          <w:lang w:eastAsia="ru-RU"/>
        </w:rPr>
        <w:t>Як уже згадувалось, на межі ХІХ – ХХ ст. б</w:t>
      </w:r>
      <w:r w:rsidRPr="00FE756E">
        <w:rPr>
          <w:rFonts w:ascii="Times New Roman" w:hAnsi="Times New Roman"/>
          <w:sz w:val="28"/>
        </w:rPr>
        <w:t xml:space="preserve">езземелля, голод, непосильні податки, відсутність заробітків на батьківщині змушували селян залишати свої рідні місця і їхати за кордон </w:t>
      </w:r>
      <w:r w:rsidRPr="00FE756E">
        <w:rPr>
          <w:rFonts w:ascii="Times New Roman" w:hAnsi="Times New Roman"/>
          <w:sz w:val="28"/>
          <w:szCs w:val="24"/>
          <w:lang w:eastAsia="ru-RU"/>
        </w:rPr>
        <w:t>–</w:t>
      </w:r>
      <w:r w:rsidRPr="00FE756E">
        <w:rPr>
          <w:rFonts w:ascii="Times New Roman" w:hAnsi="Times New Roman"/>
          <w:sz w:val="28"/>
        </w:rPr>
        <w:t xml:space="preserve"> до Америки, Канади, Бразилії та інших держав.</w:t>
      </w:r>
    </w:p>
    <w:p w:rsidR="004D2A3B" w:rsidRPr="00FE756E" w:rsidRDefault="004D2A3B" w:rsidP="00F447C8">
      <w:pPr>
        <w:spacing w:after="0"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shd w:val="clear" w:color="auto" w:fill="FFFFFF"/>
        </w:rPr>
        <w:t>Переселенський рух українського селянства кінця ХІХ ст. вплинув на появу у вітчизняній літературі теми еміграції, широко представленої у творчості В. Стефаника, О. Маковея, Грицька Григоренка, Т. Бордуляка, Д. Марковича та ін.</w:t>
      </w:r>
    </w:p>
    <w:p w:rsidR="004D2A3B" w:rsidRPr="00FE756E" w:rsidRDefault="004D2A3B" w:rsidP="00F447C8">
      <w:pPr>
        <w:spacing w:after="0"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4"/>
          <w:lang w:eastAsia="ru-RU"/>
        </w:rPr>
        <w:t xml:space="preserve">Першим письменником в українській літературі, хто </w:t>
      </w:r>
      <w:r w:rsidRPr="00FE756E">
        <w:rPr>
          <w:rFonts w:ascii="Times New Roman" w:hAnsi="Times New Roman"/>
          <w:sz w:val="28"/>
        </w:rPr>
        <w:t>реалізував тему еміграції у своїй художній творчості</w:t>
      </w:r>
      <w:r w:rsidRPr="00FE756E">
        <w:rPr>
          <w:rFonts w:ascii="Times New Roman" w:hAnsi="Times New Roman"/>
          <w:sz w:val="28"/>
          <w:szCs w:val="24"/>
          <w:lang w:eastAsia="ru-RU"/>
        </w:rPr>
        <w:t xml:space="preserve">, став Тимотей (Тимофій) Гнатович </w:t>
      </w:r>
      <w:r w:rsidRPr="00FE756E">
        <w:rPr>
          <w:rFonts w:ascii="Times New Roman" w:hAnsi="Times New Roman"/>
          <w:sz w:val="28"/>
          <w:szCs w:val="28"/>
          <w:lang w:eastAsia="ru-RU"/>
        </w:rPr>
        <w:t>Бордуляк (</w:t>
      </w:r>
      <w:r w:rsidRPr="00FE756E">
        <w:rPr>
          <w:rFonts w:ascii="Times New Roman" w:hAnsi="Times New Roman"/>
          <w:sz w:val="28"/>
          <w:szCs w:val="28"/>
          <w:shd w:val="clear" w:color="auto" w:fill="FFFFFF"/>
        </w:rPr>
        <w:t>1863</w:t>
      </w:r>
      <w:r w:rsidRPr="00FE756E">
        <w:rPr>
          <w:rFonts w:ascii="Times New Roman" w:hAnsi="Times New Roman"/>
          <w:sz w:val="28"/>
          <w:szCs w:val="24"/>
          <w:lang w:eastAsia="ru-RU"/>
        </w:rPr>
        <w:t>–</w:t>
      </w:r>
      <w:r w:rsidRPr="00FE756E">
        <w:rPr>
          <w:rFonts w:ascii="Times New Roman" w:hAnsi="Times New Roman"/>
          <w:sz w:val="28"/>
          <w:szCs w:val="28"/>
          <w:shd w:val="clear" w:color="auto" w:fill="FFFFFF"/>
        </w:rPr>
        <w:t>1936</w:t>
      </w:r>
      <w:r w:rsidRPr="00FE756E">
        <w:rPr>
          <w:rFonts w:ascii="Times New Roman" w:hAnsi="Times New Roman"/>
          <w:sz w:val="28"/>
          <w:szCs w:val="28"/>
          <w:lang w:eastAsia="ru-RU"/>
        </w:rPr>
        <w:t>), у</w:t>
      </w:r>
      <w:r w:rsidRPr="00FE756E">
        <w:rPr>
          <w:rFonts w:ascii="Times New Roman" w:hAnsi="Times New Roman"/>
          <w:bCs/>
          <w:sz w:val="28"/>
          <w:szCs w:val="28"/>
          <w:shd w:val="clear" w:color="auto" w:fill="FFFFFF"/>
        </w:rPr>
        <w:t xml:space="preserve">родженець </w:t>
      </w:r>
      <w:r w:rsidRPr="00FE756E">
        <w:rPr>
          <w:rFonts w:ascii="Times New Roman" w:hAnsi="Times New Roman"/>
          <w:sz w:val="28"/>
          <w:szCs w:val="28"/>
          <w:shd w:val="clear" w:color="auto" w:fill="FFFFFF"/>
        </w:rPr>
        <w:t>с. Бордуляки, нині Бродівський район</w:t>
      </w:r>
      <w:r w:rsidRPr="00FE756E">
        <w:rPr>
          <w:rFonts w:ascii="Times New Roman" w:hAnsi="Times New Roman"/>
          <w:sz w:val="28"/>
          <w:szCs w:val="28"/>
        </w:rPr>
        <w:t xml:space="preserve"> Львівської області,</w:t>
      </w:r>
      <w:r w:rsidRPr="00FE756E">
        <w:rPr>
          <w:rFonts w:ascii="Times New Roman" w:hAnsi="Times New Roman"/>
          <w:bCs/>
          <w:sz w:val="28"/>
          <w:szCs w:val="24"/>
          <w:shd w:val="clear" w:color="auto" w:fill="FFFFFF"/>
        </w:rPr>
        <w:t xml:space="preserve"> священик за фахом. Він </w:t>
      </w:r>
      <w:r w:rsidRPr="00FE756E">
        <w:rPr>
          <w:rFonts w:ascii="Times New Roman" w:hAnsi="Times New Roman"/>
          <w:sz w:val="28"/>
          <w:szCs w:val="24"/>
          <w:lang w:eastAsia="ru-RU"/>
        </w:rPr>
        <w:t xml:space="preserve">– </w:t>
      </w:r>
      <w:r w:rsidRPr="00FE756E">
        <w:rPr>
          <w:rFonts w:ascii="Times New Roman" w:hAnsi="Times New Roman"/>
          <w:sz w:val="28"/>
          <w:szCs w:val="24"/>
          <w:shd w:val="clear" w:color="auto" w:fill="FFFFFF"/>
        </w:rPr>
        <w:t>майстер психологічного оповідання та новели</w:t>
      </w:r>
      <w:r w:rsidRPr="00FE756E">
        <w:rPr>
          <w:rFonts w:ascii="Times New Roman" w:hAnsi="Times New Roman"/>
          <w:bCs/>
          <w:sz w:val="28"/>
          <w:szCs w:val="24"/>
          <w:shd w:val="clear" w:color="auto" w:fill="FFFFFF"/>
        </w:rPr>
        <w:t xml:space="preserve">. </w:t>
      </w:r>
      <w:r w:rsidRPr="00FE756E">
        <w:rPr>
          <w:rFonts w:ascii="Times New Roman" w:hAnsi="Times New Roman"/>
          <w:sz w:val="28"/>
          <w:szCs w:val="24"/>
          <w:lang w:eastAsia="ru-RU"/>
        </w:rPr>
        <w:t xml:space="preserve">Твори письменника </w:t>
      </w:r>
      <w:r w:rsidRPr="00FE756E">
        <w:rPr>
          <w:rFonts w:ascii="Times New Roman" w:hAnsi="Times New Roman"/>
          <w:sz w:val="28"/>
          <w:szCs w:val="28"/>
          <w:shd w:val="clear" w:color="auto" w:fill="FFFFFF"/>
        </w:rPr>
        <w:t xml:space="preserve">друкувалися в часописах «Діло» (Львів), «Подільське слово» (Тернопіль), «Календар Просвіти», «Літературно-науковий вісник», «Товариш» (Чернівці). </w:t>
      </w:r>
    </w:p>
    <w:p w:rsidR="004D2A3B" w:rsidRPr="00FE756E" w:rsidRDefault="004D2A3B" w:rsidP="00F447C8">
      <w:pPr>
        <w:spacing w:after="0" w:line="360" w:lineRule="auto"/>
        <w:ind w:firstLine="709"/>
        <w:contextualSpacing/>
        <w:jc w:val="both"/>
        <w:rPr>
          <w:rFonts w:ascii="Times New Roman" w:hAnsi="Times New Roman"/>
          <w:sz w:val="28"/>
          <w:szCs w:val="24"/>
          <w:lang w:eastAsia="ru-RU"/>
        </w:rPr>
      </w:pPr>
      <w:r w:rsidRPr="00FE756E">
        <w:rPr>
          <w:rFonts w:ascii="Times New Roman" w:hAnsi="Times New Roman"/>
          <w:sz w:val="28"/>
          <w:szCs w:val="24"/>
          <w:lang w:eastAsia="ru-RU"/>
        </w:rPr>
        <w:t xml:space="preserve">Проза Т. Бордуляка </w:t>
      </w:r>
      <w:r w:rsidRPr="00FE756E">
        <w:rPr>
          <w:rFonts w:ascii="Times New Roman" w:hAnsi="Times New Roman"/>
          <w:sz w:val="28"/>
          <w:szCs w:val="28"/>
          <w:shd w:val="clear" w:color="auto" w:fill="FFFFFF"/>
        </w:rPr>
        <w:t xml:space="preserve">сповнена гуманізму, любові та пошани до людей, є </w:t>
      </w:r>
      <w:r w:rsidRPr="00FE756E">
        <w:rPr>
          <w:rFonts w:ascii="Times New Roman" w:hAnsi="Times New Roman"/>
          <w:sz w:val="28"/>
          <w:szCs w:val="24"/>
          <w:lang w:eastAsia="ru-RU"/>
        </w:rPr>
        <w:t xml:space="preserve">багатогранною в проблемно-тематичному плані. У його творах </w:t>
      </w:r>
      <w:r w:rsidRPr="00FE756E">
        <w:rPr>
          <w:rFonts w:ascii="Times New Roman" w:hAnsi="Times New Roman"/>
          <w:sz w:val="28"/>
          <w:szCs w:val="28"/>
          <w:shd w:val="clear" w:color="auto" w:fill="FFFFFF"/>
        </w:rPr>
        <w:t>правдиво показано високі моральні якості простих людей («Дай, боже, здоровля корові», «Мати», «Дід Макар»), відображено трагічні події Першої світової війни («Татари» та «Батюшка Спирідіон»).</w:t>
      </w:r>
    </w:p>
    <w:p w:rsidR="004D2A3B" w:rsidRPr="00FE756E" w:rsidRDefault="004D2A3B" w:rsidP="00F447C8">
      <w:pPr>
        <w:spacing w:after="0" w:line="360" w:lineRule="auto"/>
        <w:ind w:firstLine="709"/>
        <w:contextualSpacing/>
        <w:jc w:val="both"/>
        <w:rPr>
          <w:rFonts w:ascii="Times New Roman" w:hAnsi="Times New Roman"/>
          <w:sz w:val="28"/>
          <w:szCs w:val="24"/>
          <w:lang w:eastAsia="ru-RU"/>
        </w:rPr>
      </w:pPr>
      <w:r w:rsidRPr="00FE756E">
        <w:rPr>
          <w:rFonts w:ascii="Times New Roman" w:hAnsi="Times New Roman"/>
          <w:sz w:val="28"/>
          <w:szCs w:val="24"/>
          <w:lang w:eastAsia="ru-RU"/>
        </w:rPr>
        <w:t>Твори Т. Бордуляка пройняті переживаннями за українське село. Близький до народу, він відчував його страждання. Дотримуючись художньої правди, прозаїк порушував актуальні питання селянського життя, пов’язані з матеріальною незабезпеченістю, малоземеллям, міжособистісними стосунками. Тому, як слушно відзначила Л. Горболіс, «видається вповні закономірним його апелювання до проблеми еміграції – як відгук на щемливі явища життя» [</w:t>
      </w:r>
      <w:r w:rsidRPr="00FE756E">
        <w:rPr>
          <w:rFonts w:ascii="Times New Roman" w:hAnsi="Times New Roman"/>
          <w:sz w:val="28"/>
          <w:szCs w:val="28"/>
        </w:rPr>
        <w:t>14</w:t>
      </w:r>
      <w:r w:rsidRPr="00FE756E">
        <w:rPr>
          <w:rFonts w:ascii="Times New Roman" w:hAnsi="Times New Roman"/>
          <w:sz w:val="28"/>
          <w:szCs w:val="28"/>
          <w:lang w:eastAsia="ru-RU"/>
        </w:rPr>
        <w:t>,</w:t>
      </w:r>
      <w:r w:rsidRPr="00FE756E">
        <w:rPr>
          <w:rFonts w:ascii="Times New Roman" w:hAnsi="Times New Roman"/>
          <w:sz w:val="28"/>
          <w:szCs w:val="24"/>
          <w:lang w:eastAsia="ru-RU"/>
        </w:rPr>
        <w:t xml:space="preserve"> с. 83]. </w:t>
      </w:r>
    </w:p>
    <w:p w:rsidR="004D2A3B" w:rsidRPr="00FE756E" w:rsidRDefault="004D2A3B" w:rsidP="00F447C8">
      <w:pPr>
        <w:spacing w:after="0" w:line="360" w:lineRule="auto"/>
        <w:ind w:firstLine="709"/>
        <w:contextualSpacing/>
        <w:jc w:val="both"/>
        <w:rPr>
          <w:rFonts w:ascii="Times New Roman" w:hAnsi="Times New Roman"/>
          <w:sz w:val="28"/>
          <w:szCs w:val="24"/>
          <w:lang w:eastAsia="ru-RU"/>
        </w:rPr>
      </w:pPr>
      <w:r w:rsidRPr="00FE756E">
        <w:rPr>
          <w:rFonts w:ascii="Times New Roman" w:hAnsi="Times New Roman"/>
          <w:sz w:val="28"/>
          <w:szCs w:val="24"/>
          <w:lang w:eastAsia="ru-RU"/>
        </w:rPr>
        <w:t xml:space="preserve">Т. Бордуляк присвятив цій проблемі твори «Ось куди ми пійдемо, небого!..» (1894), </w:t>
      </w:r>
      <w:r w:rsidRPr="00FE756E">
        <w:rPr>
          <w:rFonts w:ascii="Times New Roman" w:hAnsi="Times New Roman"/>
          <w:sz w:val="28"/>
          <w:szCs w:val="28"/>
          <w:lang w:eastAsia="ru-RU"/>
        </w:rPr>
        <w:t xml:space="preserve">«Бузьки» (1896), </w:t>
      </w:r>
      <w:r w:rsidRPr="00FE756E">
        <w:rPr>
          <w:rFonts w:ascii="Times New Roman" w:hAnsi="Times New Roman"/>
          <w:sz w:val="28"/>
        </w:rPr>
        <w:t>«Іван Бразілієць» (1899)</w:t>
      </w:r>
      <w:r w:rsidRPr="00FE756E">
        <w:rPr>
          <w:rFonts w:ascii="Times New Roman" w:hAnsi="Times New Roman"/>
          <w:sz w:val="28"/>
          <w:szCs w:val="24"/>
          <w:lang w:eastAsia="ru-RU"/>
        </w:rPr>
        <w:t xml:space="preserve">, які сам автор і дослідники означили умовною трилогією про вимушене переселення галицького селянства. Хоча персонажі й сюжети у творах різні, вони об’єднані тематично та порушеними проблемами причин еміграції, процесу переселення і його наслідків для емігрантів. </w:t>
      </w:r>
    </w:p>
    <w:p w:rsidR="004D2A3B" w:rsidRPr="00FE756E" w:rsidRDefault="004D2A3B" w:rsidP="00F447C8">
      <w:pPr>
        <w:spacing w:after="0" w:line="360" w:lineRule="auto"/>
        <w:ind w:firstLine="709"/>
        <w:contextualSpacing/>
        <w:jc w:val="both"/>
        <w:rPr>
          <w:rFonts w:ascii="Times New Roman" w:hAnsi="Times New Roman"/>
          <w:sz w:val="28"/>
        </w:rPr>
      </w:pPr>
      <w:r w:rsidRPr="00FE756E">
        <w:rPr>
          <w:rFonts w:ascii="Times New Roman" w:hAnsi="Times New Roman"/>
          <w:sz w:val="28"/>
        </w:rPr>
        <w:t xml:space="preserve">При поверховому ознайомленні з оповіданнями Т. Бордуляка помітна манера письма реалістів ХІХ ст.: тема селянської недолі в різних її проявах, не заплутаний сюжет, інколи поверхове зображення персонажів. Однак у процесі детального аналізу творів спостерігаємо своєрідне трактування Т. Бордуляком традиційної селянської тематики, зокрема теми еміграції селянства, приреченого на голодну смерть у рідному краї. </w:t>
      </w:r>
    </w:p>
    <w:p w:rsidR="004D2A3B" w:rsidRPr="00FE756E" w:rsidRDefault="004D2A3B" w:rsidP="00F447C8">
      <w:pPr>
        <w:spacing w:after="0" w:line="360" w:lineRule="auto"/>
        <w:ind w:firstLine="709"/>
        <w:contextualSpacing/>
        <w:jc w:val="both"/>
        <w:rPr>
          <w:rFonts w:ascii="Times New Roman" w:hAnsi="Times New Roman"/>
          <w:sz w:val="28"/>
        </w:rPr>
      </w:pPr>
      <w:r w:rsidRPr="00FE756E">
        <w:rPr>
          <w:rFonts w:ascii="Times New Roman" w:hAnsi="Times New Roman"/>
          <w:sz w:val="28"/>
        </w:rPr>
        <w:t>Ця тема була близькою письменнику. «Вона мучила його ще впродовж п’яти років, поки не стала «річчю оклепаною» [</w:t>
      </w:r>
      <w:r>
        <w:rPr>
          <w:rFonts w:ascii="Times New Roman" w:hAnsi="Times New Roman"/>
          <w:sz w:val="28"/>
          <w:szCs w:val="28"/>
        </w:rPr>
        <w:t>58, с. </w:t>
      </w:r>
      <w:r w:rsidRPr="00FE756E">
        <w:rPr>
          <w:rFonts w:ascii="Times New Roman" w:hAnsi="Times New Roman"/>
          <w:sz w:val="28"/>
          <w:szCs w:val="28"/>
        </w:rPr>
        <w:t>117].</w:t>
      </w:r>
    </w:p>
    <w:p w:rsidR="004D2A3B" w:rsidRPr="00FE756E" w:rsidRDefault="004D2A3B" w:rsidP="00F447C8">
      <w:pPr>
        <w:spacing w:after="0" w:line="360" w:lineRule="auto"/>
        <w:ind w:firstLine="709"/>
        <w:contextualSpacing/>
        <w:jc w:val="both"/>
        <w:rPr>
          <w:rFonts w:ascii="Times New Roman" w:hAnsi="Times New Roman"/>
          <w:color w:val="FF0000"/>
          <w:sz w:val="36"/>
        </w:rPr>
      </w:pPr>
      <w:r w:rsidRPr="00FE756E">
        <w:rPr>
          <w:rFonts w:ascii="Times New Roman" w:hAnsi="Times New Roman"/>
          <w:sz w:val="28"/>
        </w:rPr>
        <w:t>За спостереженнями Н. Осьмак, «Є в оповіданнях і живий, свіжий колорит, і живі люди з їх безрадісними думками, є спроба психологічного аналізу, зачинателем якого є Панас Мирний і який був доведений до філігранної техніки зрілим М. Коцюбинським і В. Стефаником» [57, с.</w:t>
      </w:r>
      <w:r>
        <w:rPr>
          <w:rFonts w:ascii="Times New Roman" w:hAnsi="Times New Roman"/>
          <w:sz w:val="28"/>
        </w:rPr>
        <w:t> </w:t>
      </w:r>
      <w:r w:rsidRPr="00FE756E">
        <w:rPr>
          <w:rFonts w:ascii="Times New Roman" w:hAnsi="Times New Roman"/>
          <w:sz w:val="28"/>
        </w:rPr>
        <w:t>87].</w:t>
      </w:r>
    </w:p>
    <w:p w:rsidR="004D2A3B" w:rsidRPr="00FE756E" w:rsidRDefault="004D2A3B" w:rsidP="00F447C8">
      <w:pPr>
        <w:spacing w:after="0" w:line="360" w:lineRule="auto"/>
        <w:ind w:firstLine="709"/>
        <w:contextualSpacing/>
        <w:jc w:val="both"/>
        <w:rPr>
          <w:rFonts w:ascii="Times New Roman" w:hAnsi="Times New Roman"/>
          <w:sz w:val="28"/>
          <w:szCs w:val="24"/>
          <w:lang w:eastAsia="ru-RU"/>
        </w:rPr>
      </w:pPr>
      <w:r w:rsidRPr="00FE756E">
        <w:rPr>
          <w:rFonts w:ascii="Times New Roman" w:hAnsi="Times New Roman"/>
          <w:sz w:val="28"/>
          <w:szCs w:val="24"/>
          <w:lang w:eastAsia="ru-RU"/>
        </w:rPr>
        <w:t xml:space="preserve">Проаналізуємо ці оповідання письменника детальніше. </w:t>
      </w:r>
    </w:p>
    <w:p w:rsidR="004D2A3B" w:rsidRPr="00FE756E" w:rsidRDefault="004D2A3B" w:rsidP="00F447C8">
      <w:pPr>
        <w:spacing w:after="0" w:line="360" w:lineRule="auto"/>
        <w:ind w:firstLine="709"/>
        <w:contextualSpacing/>
        <w:jc w:val="both"/>
        <w:rPr>
          <w:rFonts w:ascii="Times New Roman" w:hAnsi="Times New Roman"/>
          <w:sz w:val="28"/>
        </w:rPr>
      </w:pPr>
      <w:r w:rsidRPr="00FE756E">
        <w:rPr>
          <w:rFonts w:ascii="Times New Roman" w:hAnsi="Times New Roman"/>
          <w:sz w:val="28"/>
          <w:szCs w:val="24"/>
          <w:lang w:eastAsia="ru-RU"/>
        </w:rPr>
        <w:t xml:space="preserve">Першим твором, який згодом увійшов в умовну трилогію, стало оповідання «Ось куди ми пійдемо, небого!..» (1894), створене Т Бордуляком, коли еміграційний рух тільки-но розпочався. </w:t>
      </w:r>
    </w:p>
    <w:p w:rsidR="004D2A3B" w:rsidRPr="00FE756E" w:rsidRDefault="004D2A3B" w:rsidP="00F447C8">
      <w:pPr>
        <w:spacing w:after="0" w:line="360" w:lineRule="auto"/>
        <w:ind w:firstLine="709"/>
        <w:contextualSpacing/>
        <w:jc w:val="both"/>
        <w:rPr>
          <w:rFonts w:ascii="Times New Roman" w:hAnsi="Times New Roman"/>
          <w:sz w:val="28"/>
          <w:szCs w:val="24"/>
          <w:lang w:eastAsia="ru-RU"/>
        </w:rPr>
      </w:pPr>
      <w:r w:rsidRPr="00FE756E">
        <w:rPr>
          <w:rFonts w:ascii="Times New Roman" w:hAnsi="Times New Roman"/>
          <w:sz w:val="28"/>
          <w:szCs w:val="24"/>
          <w:lang w:eastAsia="ru-RU"/>
        </w:rPr>
        <w:t>Оповідання композиційно побудовано як монолог головного героя, його звернення до жінки, в якому розкрита трагічна історія бідняка, який марно намагався вирватись із злиднів, покращити добробут родини, що зрештою призвело до складного рішення – емігрувати в чужі краї. Прикметним у творі є те, що персонажі не мають імен. Таким чином автор підкреслив типовість описаної ситуації.</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4"/>
          <w:lang w:eastAsia="ru-RU"/>
        </w:rPr>
        <w:t xml:space="preserve">За Н. Осьмак, </w:t>
      </w:r>
      <w:r w:rsidRPr="00FE756E">
        <w:rPr>
          <w:rFonts w:ascii="Times New Roman" w:hAnsi="Times New Roman"/>
          <w:sz w:val="28"/>
          <w:szCs w:val="28"/>
          <w:lang w:eastAsia="ru-RU"/>
        </w:rPr>
        <w:t>«</w:t>
      </w:r>
      <w:r w:rsidRPr="00FE756E">
        <w:rPr>
          <w:rFonts w:ascii="Times New Roman" w:hAnsi="Times New Roman"/>
          <w:sz w:val="28"/>
          <w:szCs w:val="28"/>
        </w:rPr>
        <w:t>У центрі уваги письменника – переживання селянської родини, доведеної до крайньої бідності, пошуки виходу із тяжкого становища. Подія відсутня. Вона – у перспективі, тому сюжет твору має умовний характер. Час і простір оповідання доведений до мінімуму: місце дії – селянська хата, час дії – година-дві. Опис інтер’єру – відсутній. Його заміняють окремі деталі, що вказують на соціальний стан героїв (чоловіка і жінки), їх «достатки», відсутній і портретний опис. Зовнішність чоловіка і жінки (колись і тепер) передається через взаємохарактеристики персонажів, як у драмі</w:t>
      </w:r>
      <w:r w:rsidRPr="00FE756E">
        <w:rPr>
          <w:rFonts w:ascii="Times New Roman" w:hAnsi="Times New Roman"/>
          <w:sz w:val="28"/>
          <w:szCs w:val="28"/>
          <w:lang w:eastAsia="ru-RU"/>
        </w:rPr>
        <w:t>»</w:t>
      </w:r>
      <w:r w:rsidRPr="00FE756E">
        <w:rPr>
          <w:rFonts w:ascii="Times New Roman" w:hAnsi="Times New Roman"/>
          <w:sz w:val="28"/>
          <w:szCs w:val="28"/>
        </w:rPr>
        <w:t xml:space="preserve"> [57,</w:t>
      </w:r>
      <w:r w:rsidRPr="00FE756E">
        <w:rPr>
          <w:rFonts w:ascii="Times New Roman" w:hAnsi="Times New Roman"/>
          <w:sz w:val="28"/>
          <w:szCs w:val="24"/>
        </w:rPr>
        <w:t xml:space="preserve"> </w:t>
      </w:r>
      <w:r w:rsidRPr="00FE756E">
        <w:rPr>
          <w:rFonts w:ascii="Times New Roman" w:hAnsi="Times New Roman"/>
          <w:sz w:val="28"/>
          <w:szCs w:val="28"/>
        </w:rPr>
        <w:t xml:space="preserve">с. 117]. Завдяки таким композиційно-сюжетним особливостям твір набуває рис психологічної новели, адже в монолозі відображена діалектика почуттів зневіреної людини, яка через неврожаї і великі податки вже не бачить перспектив життя в рідному селі.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Автор подає сумні роздуми головного героя над тим, яке життя могло б бути в його сім’ї, згадки про весілля з молодою і гарною дружиною, яка через злидні за кілька років втратила свою красу: « </w:t>
      </w:r>
      <w:r w:rsidRPr="00FE756E">
        <w:rPr>
          <w:rFonts w:ascii="Times New Roman" w:hAnsi="Times New Roman"/>
          <w:sz w:val="28"/>
          <w:szCs w:val="24"/>
          <w:lang w:eastAsia="ru-RU"/>
        </w:rPr>
        <w:t>–</w:t>
      </w:r>
      <w:r w:rsidRPr="00FE756E">
        <w:rPr>
          <w:rFonts w:ascii="Times New Roman" w:hAnsi="Times New Roman"/>
          <w:sz w:val="28"/>
          <w:szCs w:val="28"/>
        </w:rPr>
        <w:t xml:space="preserve"> Гей, жінко, моя мило подруго!...не так давно, як ми побралися… Та ось твоя краса вже зів’яла, мов на морозі пишний цвіт: пожовкли личка твої рум’яні, поблідлі коралові уста, в очах погас давній огонь, і твоя веселість десь поділася, а з веселістю і давня охота до співанок мов з водою уплила… Мій Бо</w:t>
      </w:r>
      <w:r>
        <w:rPr>
          <w:rFonts w:ascii="Times New Roman" w:hAnsi="Times New Roman"/>
          <w:sz w:val="28"/>
          <w:szCs w:val="28"/>
        </w:rPr>
        <w:t>же! Що з тобою сталося?» [3, с. </w:t>
      </w:r>
      <w:r w:rsidRPr="00FE756E">
        <w:rPr>
          <w:rFonts w:ascii="Times New Roman" w:hAnsi="Times New Roman"/>
          <w:sz w:val="28"/>
          <w:szCs w:val="28"/>
        </w:rPr>
        <w:t>54].</w:t>
      </w:r>
    </w:p>
    <w:p w:rsidR="004D2A3B" w:rsidRPr="00FE756E" w:rsidRDefault="004D2A3B" w:rsidP="00F447C8">
      <w:pPr>
        <w:spacing w:after="0" w:line="360" w:lineRule="auto"/>
        <w:ind w:firstLine="709"/>
        <w:contextualSpacing/>
        <w:jc w:val="both"/>
        <w:rPr>
          <w:rFonts w:ascii="Times New Roman" w:hAnsi="Times New Roman"/>
          <w:sz w:val="28"/>
        </w:rPr>
      </w:pPr>
      <w:r w:rsidRPr="00FE756E">
        <w:rPr>
          <w:rFonts w:ascii="Times New Roman" w:hAnsi="Times New Roman"/>
          <w:sz w:val="28"/>
        </w:rPr>
        <w:t xml:space="preserve">Монолог-звернення чоловіка до дружини можна назвати умовним. Адже він не чекає відповіді від рано змарнілої, ще такої молодої за віком жінки, дорікає собі за те, що з нею сталося, хоча його провини в цьому немає. Він постійно працював для своєї родини, але тепер відчуває </w:t>
      </w:r>
      <w:r w:rsidRPr="00FE756E">
        <w:rPr>
          <w:rFonts w:ascii="Times New Roman" w:hAnsi="Times New Roman"/>
          <w:sz w:val="28"/>
          <w:szCs w:val="28"/>
        </w:rPr>
        <w:t>лише смуток, бо не здійснилися мрії та сподівання: «Бажав я колись ще парубком зготовити тобі райське життя, бажав впровадити тебе до сеї батьківської хатки мов ту князівну, і трудитися цілий вік для тебе й пантрувати, щоб ти щебетанням своїм і співом веселила ту стареньку батьківську хатину… Я сподівався, що наше, хоч і невеличке хозяйствечко та вистане для нас на прожиток, я наміряв ще працею дещо придбати, заощадити й побільшити те хозяйствечко…» [3, с. 55].</w:t>
      </w:r>
      <w:r w:rsidRPr="00FE756E">
        <w:rPr>
          <w:rFonts w:ascii="Times New Roman" w:hAnsi="Times New Roman"/>
          <w:sz w:val="28"/>
        </w:rPr>
        <w:t xml:space="preserve">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rPr>
        <w:t>Як справедливо відзначила Н. Осьмак, «Інверсійна мова, рівномірні тричленні речення з неодмінною градацією (клопоти-недостатки-злидні) створюють експресивний ритм оповідання і надають мові особливої поетичності. Почуття героїв, їхні характери передаються Бордуляком засобом само- або взаємохарактеристики. Цим викликані довгі, в манері української драми другої половини ХІХ ст., монологи, зіткані з періодів, ускладнені народнопоетичними порівняннями, вигуками, фразеологізмами, властивими книжній, а не розмовній мові. Невиправдано довга розповідь чоловіка про їхнє життя-бідування. Адже воно не тільки добре відоме дружині, а й пережите нею» [57, с. 90].</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rPr>
        <w:t>Головний герой намагається зрозуміти причини злиденного становища своєї і подібних їй родин. З</w:t>
      </w:r>
      <w:r w:rsidRPr="00FE756E">
        <w:rPr>
          <w:rFonts w:ascii="Times New Roman" w:hAnsi="Times New Roman"/>
          <w:sz w:val="28"/>
          <w:szCs w:val="28"/>
        </w:rPr>
        <w:t>емля мала приносити дохід, але весняна повінь кожного року затоплювала всі поля, і замість прибутку були збитки. Люди, які жили надією лише на жнива, були приречені на злидні. Аби якось вижити, брали в займи у лихваря: «А лихвар, правда, гроші дає, але й рахує проценти, страшні мов нетри» [3, с.</w:t>
      </w:r>
      <w:r>
        <w:rPr>
          <w:rFonts w:ascii="Times New Roman" w:hAnsi="Times New Roman"/>
          <w:sz w:val="28"/>
          <w:szCs w:val="28"/>
        </w:rPr>
        <w:t> </w:t>
      </w:r>
      <w:r w:rsidRPr="00FE756E">
        <w:rPr>
          <w:rFonts w:ascii="Times New Roman" w:hAnsi="Times New Roman"/>
          <w:sz w:val="28"/>
          <w:szCs w:val="28"/>
        </w:rPr>
        <w:t>55].</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Тож єдиним виходом чоловік бачить виїзд за кордон, і звертається з цією думкою до дружини: «Послухай, що я тобі скажу. Вже нам дома просвітку, либонь, не видати, але є, кажуть, десь край Бразілія, за високими горами, за широкими морями, а до того краю, до тої Бразілії стягаються зі всіх сторін бідні люде: бездомні нетяги, безземельні халупники, підупавші господарі, загалом всі, хто лиш чує в руках силу до роботи... А прийдеш там, до того краю, так зараз дадуть тобі землі доброї, врожайної, кілько сам захочеш... Бери, будуйся, господар, на щастє, на здоровлє, та ще й податку не візьмуть від тебе. Ось куди</w:t>
      </w:r>
      <w:r>
        <w:rPr>
          <w:rFonts w:ascii="Times New Roman" w:hAnsi="Times New Roman"/>
          <w:sz w:val="28"/>
          <w:szCs w:val="28"/>
        </w:rPr>
        <w:t xml:space="preserve"> ми пійдемо, небого!...» [3, с. </w:t>
      </w:r>
      <w:r w:rsidRPr="00FE756E">
        <w:rPr>
          <w:rFonts w:ascii="Times New Roman" w:hAnsi="Times New Roman"/>
          <w:sz w:val="28"/>
          <w:szCs w:val="28"/>
        </w:rPr>
        <w:t>57].</w:t>
      </w:r>
      <w:r w:rsidRPr="00FE756E">
        <w:rPr>
          <w:rFonts w:ascii="Times New Roman" w:hAnsi="Times New Roman"/>
          <w:color w:val="FF0000"/>
          <w:sz w:val="28"/>
        </w:rPr>
        <w:t xml:space="preserve"> </w:t>
      </w:r>
      <w:r w:rsidRPr="00FE756E">
        <w:rPr>
          <w:rFonts w:ascii="Times New Roman" w:hAnsi="Times New Roman"/>
          <w:sz w:val="28"/>
        </w:rPr>
        <w:t>Як бачимо, ч</w:t>
      </w:r>
      <w:r w:rsidRPr="00FE756E">
        <w:rPr>
          <w:rFonts w:ascii="Times New Roman" w:hAnsi="Times New Roman"/>
          <w:sz w:val="28"/>
          <w:szCs w:val="28"/>
        </w:rPr>
        <w:t xml:space="preserve">оловік наївно вірить, що все може змінитися на краще, якщо виїхати за кордон, і переконує в цьому дружину. У його словах про Бразилію і «райське» життя в ній відтворене безпідставне сподівання селян на щастя за межами рідної землі. Навіть втрата батьківської хати </w:t>
      </w:r>
      <w:r w:rsidRPr="00FE756E">
        <w:rPr>
          <w:rFonts w:ascii="Times New Roman" w:hAnsi="Times New Roman"/>
          <w:sz w:val="28"/>
          <w:szCs w:val="24"/>
          <w:lang w:eastAsia="ru-RU"/>
        </w:rPr>
        <w:t>–</w:t>
      </w:r>
      <w:r w:rsidRPr="00FE756E">
        <w:rPr>
          <w:rFonts w:ascii="Times New Roman" w:hAnsi="Times New Roman"/>
          <w:sz w:val="28"/>
          <w:szCs w:val="28"/>
        </w:rPr>
        <w:t xml:space="preserve"> символу роду, рідної землі, сум за оселею не зупинить майбутнього емігранта, який розуміє, що «жаль не нагодує!» [</w:t>
      </w:r>
      <w:r w:rsidRPr="00FE756E">
        <w:rPr>
          <w:rFonts w:ascii="Times New Roman" w:hAnsi="Times New Roman"/>
          <w:sz w:val="28"/>
          <w:szCs w:val="24"/>
        </w:rPr>
        <w:t xml:space="preserve">3, </w:t>
      </w:r>
      <w:r w:rsidRPr="00FE756E">
        <w:rPr>
          <w:rFonts w:ascii="Times New Roman" w:hAnsi="Times New Roman"/>
          <w:sz w:val="28"/>
          <w:szCs w:val="28"/>
        </w:rPr>
        <w:t>с. 57].</w:t>
      </w:r>
    </w:p>
    <w:p w:rsidR="004D2A3B" w:rsidRPr="00FE756E" w:rsidRDefault="004D2A3B" w:rsidP="00F447C8">
      <w:pPr>
        <w:spacing w:after="0" w:line="360" w:lineRule="auto"/>
        <w:ind w:firstLine="709"/>
        <w:contextualSpacing/>
        <w:jc w:val="both"/>
        <w:rPr>
          <w:rFonts w:ascii="Times New Roman" w:hAnsi="Times New Roman"/>
          <w:sz w:val="24"/>
          <w:szCs w:val="28"/>
        </w:rPr>
      </w:pPr>
      <w:r w:rsidRPr="00FE756E">
        <w:rPr>
          <w:rFonts w:ascii="Times New Roman" w:hAnsi="Times New Roman"/>
          <w:sz w:val="28"/>
          <w:szCs w:val="28"/>
        </w:rPr>
        <w:t xml:space="preserve">Ілюзорність надії на щастя підкреслена й піднесеним мовленням персонажа </w:t>
      </w:r>
      <w:r w:rsidRPr="00FE756E">
        <w:rPr>
          <w:rFonts w:ascii="Times New Roman" w:hAnsi="Times New Roman"/>
          <w:sz w:val="28"/>
          <w:szCs w:val="24"/>
          <w:lang w:eastAsia="ru-RU"/>
        </w:rPr>
        <w:t>–</w:t>
      </w:r>
      <w:r w:rsidRPr="00FE756E">
        <w:rPr>
          <w:rFonts w:ascii="Times New Roman" w:hAnsi="Times New Roman"/>
          <w:sz w:val="28"/>
          <w:szCs w:val="28"/>
        </w:rPr>
        <w:t xml:space="preserve"> розповіддю про Бразилію, і останньою фразою: «В світличці чимраз більше темніло, надворі вітер шумів, на хаті стріху дер, а під припічком якось глумли</w:t>
      </w:r>
      <w:r>
        <w:rPr>
          <w:rFonts w:ascii="Times New Roman" w:hAnsi="Times New Roman"/>
          <w:sz w:val="28"/>
          <w:szCs w:val="28"/>
        </w:rPr>
        <w:t>во цвіркотів сверщок...» [3, с. </w:t>
      </w:r>
      <w:r w:rsidRPr="00FE756E">
        <w:rPr>
          <w:rFonts w:ascii="Times New Roman" w:hAnsi="Times New Roman"/>
          <w:sz w:val="28"/>
          <w:szCs w:val="28"/>
        </w:rPr>
        <w:t>58]. Фрагмент із сверщком повторюється тричі, художньо обрамлюючи оповідання і надаючи йому глибокого ліризму. Спершу він «заливався, цвірінькотів», далі просто «цвіркотав», врешті, «глумливо цвіркотів». Як бачимо, завдяки введенню саме такої характеристики цвіркотіння комахи як глузливість, автор натякає на марність сподівань людей змінити життя на краще.</w:t>
      </w:r>
      <w:r w:rsidRPr="00FE756E">
        <w:rPr>
          <w:rFonts w:ascii="Times New Roman" w:hAnsi="Times New Roman"/>
        </w:rPr>
        <w:t xml:space="preserve"> </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8"/>
          <w:szCs w:val="24"/>
          <w:lang w:eastAsia="ru-RU"/>
        </w:rPr>
      </w:pPr>
      <w:r w:rsidRPr="00FE756E">
        <w:rPr>
          <w:rFonts w:ascii="Times New Roman" w:hAnsi="Times New Roman"/>
          <w:sz w:val="28"/>
          <w:szCs w:val="24"/>
          <w:lang w:eastAsia="ru-RU"/>
        </w:rPr>
        <w:t>Якщо в першому творі Т. Бордуляк, художньо відтворивши психологію селянина, розкрив лише причини переселення, сподівання людей не щасливе життя за кордоном, то в наступних творах цієї теми («Бузьки», «Іван Бразілієць») він окреслив безперспективність еміграції.</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8"/>
          <w:szCs w:val="28"/>
          <w:lang w:eastAsia="ru-RU"/>
        </w:rPr>
      </w:pPr>
      <w:r w:rsidRPr="00FE756E">
        <w:rPr>
          <w:rFonts w:ascii="Times New Roman" w:hAnsi="Times New Roman"/>
          <w:sz w:val="28"/>
          <w:szCs w:val="28"/>
          <w:lang w:eastAsia="ru-RU"/>
        </w:rPr>
        <w:t xml:space="preserve">Другому творові трилогії </w:t>
      </w:r>
      <w:r w:rsidRPr="00FE756E">
        <w:rPr>
          <w:rFonts w:ascii="Times New Roman" w:hAnsi="Times New Roman"/>
          <w:sz w:val="28"/>
          <w:szCs w:val="24"/>
          <w:lang w:eastAsia="ru-RU"/>
        </w:rPr>
        <w:t>–</w:t>
      </w:r>
      <w:r w:rsidRPr="00FE756E">
        <w:rPr>
          <w:rFonts w:ascii="Times New Roman" w:hAnsi="Times New Roman"/>
          <w:sz w:val="28"/>
          <w:szCs w:val="28"/>
          <w:lang w:eastAsia="ru-RU"/>
        </w:rPr>
        <w:t xml:space="preserve"> «Бузьки» (1896) </w:t>
      </w:r>
      <w:r w:rsidRPr="00FE756E">
        <w:rPr>
          <w:rFonts w:ascii="Times New Roman" w:hAnsi="Times New Roman"/>
          <w:sz w:val="28"/>
          <w:szCs w:val="24"/>
          <w:lang w:eastAsia="ru-RU"/>
        </w:rPr>
        <w:t xml:space="preserve">– </w:t>
      </w:r>
      <w:r w:rsidRPr="00FE756E">
        <w:rPr>
          <w:rFonts w:ascii="Times New Roman" w:hAnsi="Times New Roman"/>
          <w:sz w:val="28"/>
          <w:szCs w:val="28"/>
          <w:lang w:eastAsia="ru-RU"/>
        </w:rPr>
        <w:t xml:space="preserve">автор дав жанрове визначення «весняний образок», маючи на увазі, вірогідно, живописність зображення, обмеження простору й часу, деяку незавершеність, відсутність епічного сюжету та епічного конфлікту, </w:t>
      </w:r>
      <w:r w:rsidRPr="00FE756E">
        <w:rPr>
          <w:rFonts w:ascii="Times New Roman" w:hAnsi="Times New Roman"/>
          <w:sz w:val="28"/>
          <w:szCs w:val="24"/>
          <w:lang w:eastAsia="ru-RU"/>
        </w:rPr>
        <w:t>н</w:t>
      </w:r>
      <w:r w:rsidRPr="00FE756E">
        <w:rPr>
          <w:rFonts w:ascii="Times New Roman" w:hAnsi="Times New Roman"/>
          <w:sz w:val="28"/>
          <w:szCs w:val="28"/>
          <w:lang w:eastAsia="ru-RU"/>
        </w:rPr>
        <w:t>аявність живописної пейзажної картини</w:t>
      </w:r>
      <w:r w:rsidRPr="00FE756E">
        <w:rPr>
          <w:rFonts w:ascii="Times New Roman" w:hAnsi="Times New Roman"/>
          <w:color w:val="17365D"/>
          <w:sz w:val="28"/>
        </w:rPr>
        <w:t xml:space="preserve">, </w:t>
      </w:r>
      <w:r w:rsidRPr="00FE756E">
        <w:rPr>
          <w:rFonts w:ascii="Times New Roman" w:hAnsi="Times New Roman"/>
          <w:sz w:val="28"/>
        </w:rPr>
        <w:t>яка створює ідилічно-весняний настрій, як у ліричному творі.</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8"/>
          <w:szCs w:val="28"/>
          <w:lang w:eastAsia="ru-RU"/>
        </w:rPr>
      </w:pPr>
      <w:r w:rsidRPr="00FE756E">
        <w:rPr>
          <w:rFonts w:ascii="Times New Roman" w:hAnsi="Times New Roman"/>
          <w:sz w:val="28"/>
          <w:szCs w:val="28"/>
          <w:lang w:eastAsia="ru-RU"/>
        </w:rPr>
        <w:t>У листі до Осипа Маковея, Тимотей Бордуляк писав: «</w:t>
      </w:r>
      <w:r w:rsidRPr="00FE756E">
        <w:rPr>
          <w:rFonts w:ascii="Times New Roman" w:hAnsi="Times New Roman"/>
          <w:sz w:val="28"/>
        </w:rPr>
        <w:t>Побачив на весні, як вертають з вирію бузьки, пригадав собі... моїх безталанних емігрантів, і звідси постали «Бузьки»</w:t>
      </w:r>
      <w:r w:rsidRPr="00FE756E">
        <w:rPr>
          <w:rFonts w:ascii="Times New Roman" w:hAnsi="Times New Roman"/>
          <w:color w:val="FF00FF"/>
          <w:sz w:val="28"/>
          <w:szCs w:val="28"/>
          <w:lang w:eastAsia="ru-RU"/>
        </w:rPr>
        <w:t xml:space="preserve"> </w:t>
      </w:r>
      <w:r>
        <w:rPr>
          <w:rFonts w:ascii="Times New Roman" w:hAnsi="Times New Roman"/>
          <w:sz w:val="28"/>
          <w:szCs w:val="28"/>
          <w:lang w:eastAsia="ru-RU"/>
        </w:rPr>
        <w:t>[26, с. </w:t>
      </w:r>
      <w:r w:rsidRPr="00FE756E">
        <w:rPr>
          <w:rFonts w:ascii="Times New Roman" w:hAnsi="Times New Roman"/>
          <w:sz w:val="28"/>
          <w:szCs w:val="28"/>
          <w:lang w:eastAsia="ru-RU"/>
        </w:rPr>
        <w:t>155].</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8"/>
          <w:szCs w:val="28"/>
          <w:lang w:eastAsia="ru-RU"/>
        </w:rPr>
      </w:pPr>
      <w:r w:rsidRPr="00FE756E">
        <w:rPr>
          <w:rFonts w:ascii="Times New Roman" w:hAnsi="Times New Roman"/>
          <w:sz w:val="28"/>
          <w:szCs w:val="28"/>
          <w:lang w:eastAsia="ru-RU"/>
        </w:rPr>
        <w:t>Образок умовно поділяється на дві контрастні за настроєм частини. У першій відтворена мальовнича картина краси весняної природи, радість бузьків, які прилетіли до рідної оселі: «</w:t>
      </w:r>
      <w:r w:rsidRPr="00FE756E">
        <w:rPr>
          <w:rFonts w:ascii="Times New Roman" w:hAnsi="Times New Roman"/>
          <w:color w:val="000000"/>
          <w:sz w:val="28"/>
        </w:rPr>
        <w:t xml:space="preserve">Бузьки вертали з вирію, з далекого полудня... І чим більше зближались вони до любої, рідної країни, тим веселішими ставали, тим більше спішились, тим бадьорніше краяли воздух своїми крилами. Ось, ось ще трохи, а вже розстелиться перед нами наша рідна північна країна! </w:t>
      </w:r>
      <w:r w:rsidRPr="00FE756E">
        <w:rPr>
          <w:rFonts w:ascii="Times New Roman" w:hAnsi="Times New Roman"/>
          <w:sz w:val="28"/>
          <w:szCs w:val="24"/>
          <w:lang w:eastAsia="ru-RU"/>
        </w:rPr>
        <w:t>–</w:t>
      </w:r>
      <w:r w:rsidRPr="00FE756E">
        <w:rPr>
          <w:rFonts w:ascii="Times New Roman" w:hAnsi="Times New Roman"/>
          <w:color w:val="000000"/>
          <w:sz w:val="28"/>
        </w:rPr>
        <w:t xml:space="preserve"> здавалось, немов говорили до себе в тім великім </w:t>
      </w:r>
      <w:r w:rsidRPr="00FE756E">
        <w:rPr>
          <w:rFonts w:ascii="Times New Roman" w:hAnsi="Times New Roman"/>
          <w:sz w:val="28"/>
        </w:rPr>
        <w:t>поспіху...</w:t>
      </w:r>
      <w:r w:rsidRPr="00FE756E">
        <w:rPr>
          <w:rFonts w:ascii="Times New Roman" w:hAnsi="Times New Roman"/>
        </w:rPr>
        <w:t xml:space="preserve"> </w:t>
      </w:r>
      <w:r w:rsidRPr="00FE756E">
        <w:rPr>
          <w:rFonts w:ascii="Times New Roman" w:hAnsi="Times New Roman"/>
          <w:sz w:val="28"/>
        </w:rPr>
        <w:t>бузьки радо вітають</w:t>
      </w:r>
      <w:r w:rsidRPr="00FE756E">
        <w:rPr>
          <w:rFonts w:ascii="Times New Roman" w:hAnsi="Times New Roman"/>
          <w:color w:val="000000"/>
          <w:sz w:val="28"/>
        </w:rPr>
        <w:t xml:space="preserve">  рідний край з-під небесної синяви, крутяться колесом, немов танцюють з великої радості, весело клекочуть</w:t>
      </w:r>
      <w:r w:rsidRPr="00FE756E">
        <w:rPr>
          <w:rFonts w:ascii="Times New Roman" w:hAnsi="Times New Roman"/>
          <w:color w:val="000000"/>
        </w:rPr>
        <w:t>...</w:t>
      </w:r>
      <w:r>
        <w:rPr>
          <w:rFonts w:ascii="Times New Roman" w:hAnsi="Times New Roman"/>
          <w:sz w:val="28"/>
          <w:szCs w:val="28"/>
          <w:lang w:eastAsia="ru-RU"/>
        </w:rPr>
        <w:t>» [3, с. </w:t>
      </w:r>
      <w:r w:rsidRPr="00FE756E">
        <w:rPr>
          <w:rFonts w:ascii="Times New Roman" w:hAnsi="Times New Roman"/>
          <w:sz w:val="28"/>
          <w:szCs w:val="28"/>
          <w:lang w:eastAsia="ru-RU"/>
        </w:rPr>
        <w:t xml:space="preserve">119-120]. </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8"/>
          <w:szCs w:val="28"/>
          <w:lang w:eastAsia="ru-RU"/>
        </w:rPr>
      </w:pPr>
      <w:r w:rsidRPr="00FE756E">
        <w:rPr>
          <w:rFonts w:ascii="Times New Roman" w:hAnsi="Times New Roman"/>
          <w:sz w:val="28"/>
          <w:szCs w:val="28"/>
          <w:lang w:eastAsia="ru-RU"/>
        </w:rPr>
        <w:t>У другій частині образка</w:t>
      </w:r>
      <w:r w:rsidRPr="00FE756E">
        <w:rPr>
          <w:rFonts w:ascii="Times New Roman" w:hAnsi="Times New Roman"/>
          <w:sz w:val="28"/>
          <w:szCs w:val="24"/>
          <w:lang w:eastAsia="ru-RU"/>
        </w:rPr>
        <w:t xml:space="preserve"> </w:t>
      </w:r>
      <w:r w:rsidRPr="00FE756E">
        <w:rPr>
          <w:rFonts w:ascii="Times New Roman" w:hAnsi="Times New Roman"/>
          <w:sz w:val="28"/>
          <w:szCs w:val="28"/>
          <w:lang w:eastAsia="ru-RU"/>
        </w:rPr>
        <w:t>настрій змінюється через споглядання птахами хати-пустки, розореного селянського двору: «</w:t>
      </w:r>
      <w:r w:rsidRPr="00FE756E">
        <w:rPr>
          <w:rFonts w:ascii="Times New Roman" w:hAnsi="Times New Roman"/>
          <w:color w:val="000000"/>
          <w:sz w:val="28"/>
        </w:rPr>
        <w:t>Та з хати якось ніхто не виходить, на подвір'ї не видко ні людини, ні худібки, ні навіть домашньої птиці; глухо і пусто довкола, начеб хто віником замів ціле обійстя... Пусто, тихо, мов ангел смерті перелетів недавно через те обійстя. Бузьки розглядаються здивовані, і чимраз більший острах і якийсь смуток їх огортає...</w:t>
      </w:r>
      <w:r w:rsidRPr="00FE756E">
        <w:rPr>
          <w:rFonts w:ascii="Times New Roman" w:hAnsi="Times New Roman"/>
          <w:sz w:val="28"/>
          <w:szCs w:val="28"/>
          <w:lang w:eastAsia="ru-RU"/>
        </w:rPr>
        <w:t>»[3, с.</w:t>
      </w:r>
      <w:r>
        <w:rPr>
          <w:rFonts w:ascii="Times New Roman" w:hAnsi="Times New Roman"/>
          <w:sz w:val="28"/>
          <w:szCs w:val="28"/>
        </w:rPr>
        <w:t> </w:t>
      </w:r>
      <w:r w:rsidRPr="00FE756E">
        <w:rPr>
          <w:rFonts w:ascii="Times New Roman" w:hAnsi="Times New Roman"/>
          <w:sz w:val="28"/>
          <w:szCs w:val="28"/>
          <w:lang w:eastAsia="ru-RU"/>
        </w:rPr>
        <w:t xml:space="preserve">120]. </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8"/>
        </w:rPr>
      </w:pPr>
      <w:r w:rsidRPr="00FE756E">
        <w:rPr>
          <w:rFonts w:ascii="Times New Roman" w:hAnsi="Times New Roman"/>
          <w:sz w:val="28"/>
          <w:szCs w:val="28"/>
          <w:lang w:eastAsia="ru-RU"/>
        </w:rPr>
        <w:t>Е</w:t>
      </w:r>
      <w:r w:rsidRPr="00FE756E">
        <w:rPr>
          <w:rFonts w:ascii="Times New Roman" w:hAnsi="Times New Roman"/>
          <w:sz w:val="28"/>
        </w:rPr>
        <w:t xml:space="preserve">пічно-казковий стиль поступається місцем суворо-реалістичній розповіді, побудованій на контрасті: з одного боку, цвітіння, краса, пишність </w:t>
      </w:r>
      <w:r w:rsidRPr="00FE756E">
        <w:rPr>
          <w:rFonts w:ascii="Times New Roman" w:hAnsi="Times New Roman"/>
          <w:sz w:val="28"/>
          <w:szCs w:val="24"/>
          <w:lang w:eastAsia="ru-RU"/>
        </w:rPr>
        <w:t>–</w:t>
      </w:r>
      <w:r w:rsidRPr="00FE756E">
        <w:rPr>
          <w:rFonts w:ascii="Times New Roman" w:hAnsi="Times New Roman"/>
          <w:sz w:val="28"/>
        </w:rPr>
        <w:t xml:space="preserve"> все оживає, росте; з другого </w:t>
      </w:r>
      <w:r w:rsidRPr="00FE756E">
        <w:rPr>
          <w:rFonts w:ascii="Times New Roman" w:hAnsi="Times New Roman"/>
          <w:sz w:val="28"/>
          <w:szCs w:val="24"/>
          <w:lang w:eastAsia="ru-RU"/>
        </w:rPr>
        <w:t>–</w:t>
      </w:r>
      <w:r w:rsidRPr="00FE756E">
        <w:rPr>
          <w:rFonts w:ascii="Times New Roman" w:hAnsi="Times New Roman"/>
          <w:sz w:val="28"/>
        </w:rPr>
        <w:t xml:space="preserve"> порожня хата, мертва тиша розореного селянського двору, «наче б хто вінико</w:t>
      </w:r>
      <w:r>
        <w:rPr>
          <w:rFonts w:ascii="Times New Roman" w:hAnsi="Times New Roman"/>
          <w:sz w:val="28"/>
        </w:rPr>
        <w:t>м замів ціле обійстє...» [3, с. </w:t>
      </w:r>
      <w:r w:rsidRPr="00FE756E">
        <w:rPr>
          <w:rFonts w:ascii="Times New Roman" w:hAnsi="Times New Roman"/>
          <w:sz w:val="28"/>
        </w:rPr>
        <w:t>120].</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8"/>
        </w:rPr>
      </w:pPr>
      <w:r w:rsidRPr="00FE756E">
        <w:rPr>
          <w:rFonts w:ascii="Times New Roman" w:hAnsi="Times New Roman"/>
          <w:sz w:val="28"/>
          <w:szCs w:val="28"/>
          <w:lang w:eastAsia="ru-RU"/>
        </w:rPr>
        <w:t xml:space="preserve">Осмислюючи тему еміграції, Т. Бордуляк за рахунок введення контрастних картин драматизує описану ситуацію. Цій меті слугує і персоніфікований образ бузьків на покинутому обійсті, який, на думку </w:t>
      </w:r>
      <w:r w:rsidRPr="00FE756E">
        <w:rPr>
          <w:rFonts w:ascii="Times New Roman" w:hAnsi="Times New Roman"/>
          <w:sz w:val="28"/>
        </w:rPr>
        <w:t xml:space="preserve">Л. Горболіс, </w:t>
      </w:r>
      <w:r w:rsidRPr="00FE756E">
        <w:rPr>
          <w:rFonts w:ascii="Times New Roman" w:hAnsi="Times New Roman"/>
          <w:color w:val="17365D"/>
          <w:sz w:val="28"/>
        </w:rPr>
        <w:t>«</w:t>
      </w:r>
      <w:r w:rsidRPr="00FE756E">
        <w:rPr>
          <w:rFonts w:ascii="Times New Roman" w:hAnsi="Times New Roman"/>
          <w:sz w:val="28"/>
        </w:rPr>
        <w:t>…уособлює емігрантів, які після тяжких і довгих поневірянь на чужині повер</w:t>
      </w:r>
      <w:r>
        <w:rPr>
          <w:rFonts w:ascii="Times New Roman" w:hAnsi="Times New Roman"/>
          <w:sz w:val="28"/>
        </w:rPr>
        <w:t>таються на батьківщину» [14, с. </w:t>
      </w:r>
      <w:r w:rsidRPr="00FE756E">
        <w:rPr>
          <w:rFonts w:ascii="Times New Roman" w:hAnsi="Times New Roman"/>
          <w:sz w:val="28"/>
        </w:rPr>
        <w:t>85].</w:t>
      </w:r>
      <w:r w:rsidRPr="00FE756E">
        <w:rPr>
          <w:rFonts w:ascii="Times New Roman" w:hAnsi="Times New Roman"/>
          <w:color w:val="FF0000"/>
          <w:sz w:val="28"/>
        </w:rPr>
        <w:t xml:space="preserve"> </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8"/>
          <w:szCs w:val="28"/>
          <w:lang w:eastAsia="ru-RU"/>
        </w:rPr>
      </w:pPr>
      <w:r w:rsidRPr="00FE756E">
        <w:rPr>
          <w:rFonts w:ascii="Times New Roman" w:hAnsi="Times New Roman"/>
          <w:sz w:val="28"/>
          <w:szCs w:val="28"/>
          <w:lang w:eastAsia="ru-RU"/>
        </w:rPr>
        <w:t xml:space="preserve">Як і в попередньому творі, автор акцентує увагу на причинах еміграції в далекі краї – нестерпному матеріальному становищі, нездатності селян адаптуватися до нових соціальних умов: </w:t>
      </w:r>
      <w:r w:rsidRPr="00FE756E">
        <w:rPr>
          <w:rFonts w:ascii="Times New Roman" w:hAnsi="Times New Roman"/>
          <w:sz w:val="28"/>
        </w:rPr>
        <w:t>«Гей, було йому, братчики рідненькі, тут дуже тяжко жити: хліба не було ні шматочка, а в коморі ні пучки муки, ні одної крупочки, ні одного пшонця, та й не було чим жити, не було єму чим діточки годувати, а ще до того не було в що одягнутися, нічим хати огріти. Бідував ваш господар зі своєю родиною, голодував, а вкінці побачив, сердешний, що єму тісно в ріднім краю, що йому прийдешсь тут з голоду вмерти, та й покинув рідне гніздище, всього відрікся</w:t>
      </w:r>
      <w:r>
        <w:rPr>
          <w:rFonts w:ascii="Times New Roman" w:hAnsi="Times New Roman"/>
          <w:sz w:val="28"/>
          <w:szCs w:val="28"/>
        </w:rPr>
        <w:t>...» [3, с. </w:t>
      </w:r>
      <w:r w:rsidRPr="00FE756E">
        <w:rPr>
          <w:rFonts w:ascii="Times New Roman" w:hAnsi="Times New Roman"/>
          <w:sz w:val="28"/>
          <w:szCs w:val="28"/>
        </w:rPr>
        <w:t>119-120].</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8"/>
          <w:szCs w:val="28"/>
          <w:lang w:eastAsia="ru-RU"/>
        </w:rPr>
      </w:pPr>
      <w:r w:rsidRPr="00FE756E">
        <w:rPr>
          <w:rFonts w:ascii="Times New Roman" w:hAnsi="Times New Roman"/>
          <w:sz w:val="28"/>
          <w:szCs w:val="28"/>
          <w:lang w:eastAsia="ru-RU"/>
        </w:rPr>
        <w:t>Якщо в оповіданні «Ось куди ми пійдемо, небого!..» на оманливість надій на покращення життя шляхом еміграції вказує глумливе цвіркотіння сверщка під припічком, то у творі «Бузьки» Т. Бордуляк наголосив на ілюзорності таких сподівань бідного господаря яскравими епітетами: «</w:t>
      </w:r>
      <w:r w:rsidRPr="00FE756E">
        <w:rPr>
          <w:rFonts w:ascii="Times New Roman" w:hAnsi="Times New Roman"/>
          <w:sz w:val="28"/>
        </w:rPr>
        <w:t xml:space="preserve">Забрав жінку, забрав діти та й потягнув, з другими сіромахами, такими, як він, у </w:t>
      </w:r>
      <w:r w:rsidRPr="00FE756E">
        <w:rPr>
          <w:rFonts w:ascii="Times New Roman" w:hAnsi="Times New Roman"/>
          <w:i/>
          <w:sz w:val="28"/>
        </w:rPr>
        <w:t>далеку, непевну</w:t>
      </w:r>
      <w:r w:rsidRPr="00FE756E">
        <w:rPr>
          <w:rFonts w:ascii="Times New Roman" w:hAnsi="Times New Roman"/>
          <w:sz w:val="28"/>
        </w:rPr>
        <w:t xml:space="preserve"> </w:t>
      </w:r>
      <w:r w:rsidRPr="00FE756E">
        <w:rPr>
          <w:rFonts w:ascii="Times New Roman" w:hAnsi="Times New Roman"/>
          <w:i/>
          <w:sz w:val="28"/>
        </w:rPr>
        <w:t>чужину</w:t>
      </w:r>
      <w:r w:rsidRPr="00FE756E">
        <w:rPr>
          <w:rFonts w:ascii="Times New Roman" w:hAnsi="Times New Roman"/>
          <w:sz w:val="28"/>
        </w:rPr>
        <w:t xml:space="preserve">, за </w:t>
      </w:r>
      <w:r w:rsidRPr="00FE756E">
        <w:rPr>
          <w:rFonts w:ascii="Times New Roman" w:hAnsi="Times New Roman"/>
          <w:i/>
          <w:sz w:val="28"/>
        </w:rPr>
        <w:t>високі гори, за широкі моря</w:t>
      </w:r>
      <w:r w:rsidRPr="00FE756E">
        <w:rPr>
          <w:rFonts w:ascii="Times New Roman" w:hAnsi="Times New Roman"/>
          <w:sz w:val="28"/>
        </w:rPr>
        <w:t>, і вже він більше не вернешсь додому, а в тій пустці мешкають тепер сови з нічвидами</w:t>
      </w:r>
      <w:r w:rsidRPr="00FE756E">
        <w:rPr>
          <w:rFonts w:ascii="Times New Roman" w:hAnsi="Times New Roman"/>
          <w:sz w:val="28"/>
          <w:szCs w:val="28"/>
          <w:lang w:eastAsia="ru-RU"/>
        </w:rPr>
        <w:t>» [3, с. 120].</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8"/>
        </w:rPr>
      </w:pPr>
      <w:r w:rsidRPr="00FE756E">
        <w:rPr>
          <w:rFonts w:ascii="Times New Roman" w:hAnsi="Times New Roman"/>
          <w:sz w:val="28"/>
          <w:szCs w:val="28"/>
          <w:lang w:eastAsia="ru-RU"/>
        </w:rPr>
        <w:t>Бажаючи змалювати внутрішній стан і долю переселенця, якому вдалося повернутися з Бразилії додому, Т. Бордуляк створює третій твір своєрідної трилогії про еміграцію «Іван Бразілієць» (1899). У листі до О. Маковея автор зазначив: «</w:t>
      </w:r>
      <w:r w:rsidRPr="00FE756E">
        <w:rPr>
          <w:rFonts w:ascii="Times New Roman" w:hAnsi="Times New Roman"/>
          <w:sz w:val="28"/>
        </w:rPr>
        <w:t>Я ще раз і то послідній, порушаю «бразілійську» тему, більше до того вже не буду вертати, бо се стаєсь вже річчю оклепаною… Тепер хочу змалювати стан і долю чоловіка, котрому удалось вернути з Бразилії додому, що разом з оповіданнями «Ось куди ми підемо, небого!..» і «Бузьки» становитиме свого роду трилогію </w:t>
      </w:r>
      <w:r w:rsidRPr="00FE756E">
        <w:rPr>
          <w:rFonts w:ascii="Times New Roman" w:hAnsi="Times New Roman"/>
          <w:sz w:val="28"/>
          <w:szCs w:val="28"/>
          <w:lang w:eastAsia="ru-RU"/>
        </w:rPr>
        <w:t>» [</w:t>
      </w:r>
      <w:r>
        <w:rPr>
          <w:rFonts w:ascii="Times New Roman" w:hAnsi="Times New Roman"/>
          <w:sz w:val="28"/>
        </w:rPr>
        <w:t>26, с. </w:t>
      </w:r>
      <w:r w:rsidRPr="00FE756E">
        <w:rPr>
          <w:rFonts w:ascii="Times New Roman" w:hAnsi="Times New Roman"/>
          <w:sz w:val="28"/>
        </w:rPr>
        <w:t>152].</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8"/>
        </w:rPr>
      </w:pPr>
      <w:r w:rsidRPr="00FE756E">
        <w:rPr>
          <w:rFonts w:ascii="Times New Roman" w:hAnsi="Times New Roman"/>
          <w:sz w:val="28"/>
        </w:rPr>
        <w:t>В оповіданні «Іван Бразілієць» а</w:t>
      </w:r>
      <w:r w:rsidRPr="00FE756E">
        <w:rPr>
          <w:rFonts w:ascii="Times New Roman" w:hAnsi="Times New Roman"/>
          <w:sz w:val="28"/>
          <w:szCs w:val="28"/>
          <w:lang w:eastAsia="ru-RU"/>
        </w:rPr>
        <w:t>втор описав події літа 1895 р., коли в Східній Галичині селян охопила так звана «гарячка бразілійська». Повіривши в «райське» життя за океаном, яке обіцяли платні агенти-вербувальники, люди продавали обійстя і виїжджали до Бразилії</w:t>
      </w:r>
      <w:r w:rsidRPr="00FE756E">
        <w:rPr>
          <w:rFonts w:ascii="Times New Roman" w:hAnsi="Times New Roman"/>
          <w:sz w:val="28"/>
        </w:rPr>
        <w:t xml:space="preserve">. Під вплив цієї агітації підпав Іван Бразілієць, </w:t>
      </w:r>
      <w:r w:rsidRPr="00FE756E">
        <w:rPr>
          <w:rFonts w:ascii="Times New Roman" w:hAnsi="Times New Roman"/>
          <w:sz w:val="28"/>
          <w:szCs w:val="28"/>
          <w:lang w:eastAsia="ru-RU"/>
        </w:rPr>
        <w:t>образ якого і вивів у своєму творі Т. Бордуляк</w:t>
      </w:r>
      <w:r w:rsidRPr="00FE756E">
        <w:rPr>
          <w:rFonts w:ascii="Times New Roman" w:hAnsi="Times New Roman"/>
          <w:sz w:val="28"/>
        </w:rPr>
        <w:t xml:space="preserve">. </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8"/>
          <w:szCs w:val="28"/>
          <w:lang w:eastAsia="ru-RU"/>
        </w:rPr>
      </w:pPr>
      <w:r w:rsidRPr="00FE756E">
        <w:rPr>
          <w:rFonts w:ascii="Times New Roman" w:hAnsi="Times New Roman"/>
          <w:sz w:val="28"/>
          <w:szCs w:val="28"/>
          <w:lang w:eastAsia="ru-RU"/>
        </w:rPr>
        <w:t xml:space="preserve">Автор, розкриваючи проблему еміграції, протиставляє у цьому творі життєві позиції двох персонажів – Івана і його старого дядька Панька Загуменного. Панько був прив’язаний до родичів, української землі, своєї хати – одвічних цінностей українців. Тому свою долю пов’язував із рідним селом, а Бразилія для нього була рівнозначна могилі: «… а я вже таки лишуся тут сам-оден як палець, без роду і плоду… А коли мені прийде пора їхати до Бразилії, то я поїду, але не до тої, що ти мені кажеш… Мене чекає, сину, Бразилія за церквою, між небіжчиками, звідки вже нема воротя…» [3, с. 200]. Навіть цілковиті злидні не могли змусити його повірити в «райське» життя поза межами рідного краю. </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8"/>
        </w:rPr>
      </w:pPr>
      <w:r w:rsidRPr="00FE756E">
        <w:rPr>
          <w:rFonts w:ascii="Times New Roman" w:hAnsi="Times New Roman"/>
          <w:sz w:val="28"/>
          <w:szCs w:val="28"/>
          <w:lang w:eastAsia="ru-RU"/>
        </w:rPr>
        <w:t xml:space="preserve">На відміну від дядька, Іван «був середньо заможним господарем» і не виявляв поваги і любові до єдиного родича, навіть «згорда дивився на свого бідного дядька-гробаря» [3, с. 191], тому й не прислухався до його поради не їхати до Бразилії. Лише на хвилю Івана охопив жаль, коли він продавав рідну хату, у якій народився. Як бачимо, «Т. Бордуляк, а згодом В. Стефаник у «Камінному хресті», О. Кобилянська у «Землі» та ін. показує, як руйнуються засади матеріальної і духовної культури українця» </w:t>
      </w:r>
      <w:r>
        <w:rPr>
          <w:rFonts w:ascii="Times New Roman" w:hAnsi="Times New Roman"/>
          <w:sz w:val="28"/>
        </w:rPr>
        <w:t>[14, с. </w:t>
      </w:r>
      <w:r w:rsidRPr="00FE756E">
        <w:rPr>
          <w:rFonts w:ascii="Times New Roman" w:hAnsi="Times New Roman"/>
          <w:sz w:val="28"/>
        </w:rPr>
        <w:t>86].</w:t>
      </w:r>
      <w:r w:rsidRPr="00FE756E">
        <w:rPr>
          <w:rFonts w:ascii="Times New Roman" w:hAnsi="Times New Roman"/>
          <w:color w:val="FF0000"/>
          <w:sz w:val="28"/>
        </w:rPr>
        <w:t xml:space="preserve"> </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8"/>
          <w:szCs w:val="28"/>
          <w:lang w:eastAsia="ru-RU"/>
        </w:rPr>
      </w:pPr>
      <w:r w:rsidRPr="00FE756E">
        <w:rPr>
          <w:rFonts w:ascii="Times New Roman" w:hAnsi="Times New Roman"/>
          <w:sz w:val="28"/>
          <w:szCs w:val="28"/>
          <w:lang w:eastAsia="ru-RU"/>
        </w:rPr>
        <w:t xml:space="preserve">Повернення Івана до села після поневірянь за океаном підтверджує переконливість життєвої позиції старого Загуменного, який, як того й бажав, помер у власній хаті, похований односельцями в рідній землі, тоді як його небіж втратив обійстя, дружину і дітей, могили яких залишились на чужині. </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8"/>
        </w:rPr>
      </w:pPr>
      <w:r w:rsidRPr="00FE756E">
        <w:rPr>
          <w:rFonts w:ascii="Times New Roman" w:hAnsi="Times New Roman"/>
          <w:sz w:val="28"/>
        </w:rPr>
        <w:t xml:space="preserve">Твір побудовано за традиційною схемою: підготовка до події </w:t>
      </w:r>
      <w:r w:rsidRPr="00FE756E">
        <w:rPr>
          <w:rFonts w:ascii="Times New Roman" w:hAnsi="Times New Roman"/>
          <w:sz w:val="28"/>
          <w:szCs w:val="28"/>
          <w:lang w:eastAsia="ru-RU"/>
        </w:rPr>
        <w:t>–</w:t>
      </w:r>
      <w:r w:rsidRPr="00FE756E">
        <w:rPr>
          <w:rFonts w:ascii="Times New Roman" w:hAnsi="Times New Roman"/>
          <w:sz w:val="28"/>
        </w:rPr>
        <w:t xml:space="preserve"> подія </w:t>
      </w:r>
      <w:r w:rsidRPr="00FE756E">
        <w:rPr>
          <w:rFonts w:ascii="Times New Roman" w:hAnsi="Times New Roman"/>
          <w:sz w:val="28"/>
          <w:szCs w:val="28"/>
          <w:lang w:eastAsia="ru-RU"/>
        </w:rPr>
        <w:t>–</w:t>
      </w:r>
      <w:r w:rsidRPr="00FE756E">
        <w:rPr>
          <w:rFonts w:ascii="Times New Roman" w:hAnsi="Times New Roman"/>
          <w:sz w:val="28"/>
        </w:rPr>
        <w:t xml:space="preserve"> результат.</w:t>
      </w:r>
      <w:r w:rsidRPr="00FE756E">
        <w:rPr>
          <w:rFonts w:ascii="Times New Roman" w:hAnsi="Times New Roman"/>
          <w:color w:val="365F91"/>
          <w:sz w:val="28"/>
        </w:rPr>
        <w:t xml:space="preserve"> </w:t>
      </w:r>
      <w:r w:rsidRPr="00FE756E">
        <w:rPr>
          <w:rFonts w:ascii="Times New Roman" w:hAnsi="Times New Roman"/>
          <w:sz w:val="28"/>
        </w:rPr>
        <w:t>«В ролі антигероя виступає сама соціальна дійсність, у зіткненнях з якою змінюється не тільки життя Івана Бразілійця, а й зовнішність, психологія, його світогляд. У міру того як герой спускається на нижню сходинку соціального щаблю, його світогляд прямо пропорційно еволюціонує до усвідомлення свого стану і до вистражданого переконання про ілюзорність еміграції як засобу покращення життя» [26, с.</w:t>
      </w:r>
      <w:r>
        <w:rPr>
          <w:rFonts w:ascii="Times New Roman" w:hAnsi="Times New Roman"/>
          <w:sz w:val="28"/>
        </w:rPr>
        <w:t> </w:t>
      </w:r>
      <w:r w:rsidRPr="00FE756E">
        <w:rPr>
          <w:rFonts w:ascii="Times New Roman" w:hAnsi="Times New Roman"/>
          <w:sz w:val="28"/>
        </w:rPr>
        <w:t>156].</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8"/>
          <w:szCs w:val="28"/>
        </w:rPr>
      </w:pPr>
      <w:r w:rsidRPr="00FE756E">
        <w:rPr>
          <w:rFonts w:ascii="Times New Roman" w:hAnsi="Times New Roman"/>
          <w:sz w:val="28"/>
          <w:szCs w:val="28"/>
        </w:rPr>
        <w:t>Не порушуючи хронології подій, Т. Бордуляк ділить розповідь Івана односельцям про еміграцію на три частини. Кожна з них має свою назву і детально розкриває певний ступінь страждань героя, викликаних соціальною дійсністю: «І якби так хто захотів всьо тоє описати, що оповідав Іван Бразілієць, о хіба мусив би писати ту повість на воловій шкірі, а вже заголовок до тої повісті був би хіба найвідповідніший: Подорож до пекла. Цілу ту повість, так як єї оповідав Іван Бразілієць, можна б поділити на три часті після трьох степенів терпінь і мук, через які мусив переходити він і єго нещас</w:t>
      </w:r>
      <w:r>
        <w:rPr>
          <w:rFonts w:ascii="Times New Roman" w:hAnsi="Times New Roman"/>
          <w:sz w:val="28"/>
          <w:szCs w:val="28"/>
        </w:rPr>
        <w:t>ні товариші-емігранти » [3, с. </w:t>
      </w:r>
      <w:r w:rsidRPr="00FE756E">
        <w:rPr>
          <w:rFonts w:ascii="Times New Roman" w:hAnsi="Times New Roman"/>
          <w:sz w:val="28"/>
          <w:szCs w:val="28"/>
        </w:rPr>
        <w:t>225].</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8"/>
          <w:szCs w:val="28"/>
          <w:lang w:eastAsia="ru-RU"/>
        </w:rPr>
      </w:pPr>
      <w:r w:rsidRPr="00FE756E">
        <w:rPr>
          <w:rFonts w:ascii="Times New Roman" w:hAnsi="Times New Roman"/>
          <w:sz w:val="28"/>
          <w:szCs w:val="28"/>
          <w:lang w:eastAsia="ru-RU"/>
        </w:rPr>
        <w:t xml:space="preserve">Перша частина оповіді емігранта – «…перший степінь мук» </w:t>
      </w:r>
      <w:r>
        <w:rPr>
          <w:rFonts w:ascii="Times New Roman" w:hAnsi="Times New Roman"/>
          <w:sz w:val="28"/>
          <w:szCs w:val="28"/>
        </w:rPr>
        <w:t>[3, с. </w:t>
      </w:r>
      <w:r w:rsidRPr="00FE756E">
        <w:rPr>
          <w:rFonts w:ascii="Times New Roman" w:hAnsi="Times New Roman"/>
          <w:sz w:val="28"/>
          <w:szCs w:val="28"/>
        </w:rPr>
        <w:t>225]</w:t>
      </w:r>
      <w:r w:rsidRPr="00FE756E">
        <w:rPr>
          <w:rFonts w:ascii="Times New Roman" w:hAnsi="Times New Roman"/>
          <w:sz w:val="28"/>
          <w:szCs w:val="28"/>
          <w:lang w:eastAsia="ru-RU"/>
        </w:rPr>
        <w:t xml:space="preserve"> – подорож залізницею до моря, перебування на італійській землі.</w:t>
      </w:r>
      <w:r w:rsidRPr="00FE756E">
        <w:rPr>
          <w:rFonts w:ascii="Times New Roman" w:hAnsi="Times New Roman"/>
          <w:sz w:val="28"/>
          <w:szCs w:val="28"/>
        </w:rPr>
        <w:t xml:space="preserve"> </w:t>
      </w:r>
      <w:r w:rsidRPr="00FE756E">
        <w:rPr>
          <w:rFonts w:ascii="Times New Roman" w:hAnsi="Times New Roman"/>
          <w:sz w:val="28"/>
          <w:szCs w:val="28"/>
          <w:lang w:eastAsia="ru-RU"/>
        </w:rPr>
        <w:t>Емігранти відчули голод, холод, розчарування, але ніхто не повернувся додому: «То описанє голоду і холоду бідних людей, то описанє насмішок від різних посторонніх чужинців, котрі приходили дивитись на бідних, недолею гноблених виходців, мов на якісь невидані, рідкі звірята, то описанє наруги від різних безсердечних наганячів і агентів, то описанє шахрайств зі сторони різних людців, котрі тут дома видавались святими і готові були дати себе повісити за свою чоловіколюбивість… а там перемінились вони нагло в хищні птиці і грабили безрадних, зі сліпим довір’єм віддаючихся їм емігрантів до посліднього крейцара, аж поки не пустили їх в дальшу морсь</w:t>
      </w:r>
      <w:r>
        <w:rPr>
          <w:rFonts w:ascii="Times New Roman" w:hAnsi="Times New Roman"/>
          <w:sz w:val="28"/>
          <w:szCs w:val="28"/>
          <w:lang w:eastAsia="ru-RU"/>
        </w:rPr>
        <w:t>ку дорогу цілком голих…» [3, с. </w:t>
      </w:r>
      <w:r w:rsidRPr="00FE756E">
        <w:rPr>
          <w:rFonts w:ascii="Times New Roman" w:hAnsi="Times New Roman"/>
          <w:sz w:val="28"/>
          <w:szCs w:val="28"/>
          <w:lang w:eastAsia="ru-RU"/>
        </w:rPr>
        <w:t>225]. Тож так зване «райське життя» вже не здавалося таким прекрасним, а обіцянки агентів виявилися оманою. Одурені емігранти опинилися ніби в пастці, вони залишилися безпорадними, розгубленими, не знали, що робити далі. У дорозі Іван втратив найменше дитя, це був ніби знак, що варто повернутися додому, але й це не зупинило емігранта.</w:t>
      </w:r>
    </w:p>
    <w:p w:rsidR="004D2A3B" w:rsidRPr="00FE756E" w:rsidRDefault="004D2A3B" w:rsidP="00F447C8">
      <w:pPr>
        <w:shd w:val="clear" w:color="auto" w:fill="FFFFFF"/>
        <w:spacing w:after="0" w:line="360" w:lineRule="auto"/>
        <w:ind w:firstLine="709"/>
        <w:contextualSpacing/>
        <w:jc w:val="both"/>
        <w:textAlignment w:val="baseline"/>
        <w:rPr>
          <w:rFonts w:ascii="Times New Roman" w:hAnsi="Times New Roman"/>
          <w:color w:val="99CC00"/>
          <w:sz w:val="28"/>
          <w:szCs w:val="28"/>
          <w:lang w:eastAsia="ru-RU"/>
        </w:rPr>
      </w:pPr>
      <w:r w:rsidRPr="00FE756E">
        <w:rPr>
          <w:rFonts w:ascii="Times New Roman" w:hAnsi="Times New Roman"/>
          <w:sz w:val="28"/>
          <w:szCs w:val="28"/>
          <w:lang w:eastAsia="ru-RU"/>
        </w:rPr>
        <w:t>Друга частина – «Вищий степень мук – то подо</w:t>
      </w:r>
      <w:r>
        <w:rPr>
          <w:rFonts w:ascii="Times New Roman" w:hAnsi="Times New Roman"/>
          <w:sz w:val="28"/>
          <w:szCs w:val="28"/>
          <w:lang w:eastAsia="ru-RU"/>
        </w:rPr>
        <w:t>рож морська до Бразілії» [3, с. </w:t>
      </w:r>
      <w:r w:rsidRPr="00FE756E">
        <w:rPr>
          <w:rFonts w:ascii="Times New Roman" w:hAnsi="Times New Roman"/>
          <w:sz w:val="28"/>
          <w:szCs w:val="28"/>
          <w:lang w:eastAsia="ru-RU"/>
        </w:rPr>
        <w:t xml:space="preserve">225], яка відібрала в Івана ще двох дітей. «То описане тяжких слабостей, на які западали бідні люди, описане помору дітей, котрі внаслідок утоми і морської хвороби, гинули, як солома, – то описане стонів, нарікань і прокльонів бідних матерів, що рвали на собі волосся і били головами о поміст корабля, коли виділи, як їх дітей вкидано до моря на жир рибам і морським потворам, то описанє загальної сварі між бідними емігрантами, в котрій жінки кидались, як люті гієни, на своїх чоловіків і сіпали їх за вуси і волося, звалюючи на них вину цілого нещастя… то кроваве описанє тої подорожі, котра тягнулась, тягнулась і, здавалось, </w:t>
      </w:r>
      <w:r>
        <w:rPr>
          <w:rFonts w:ascii="Times New Roman" w:hAnsi="Times New Roman"/>
          <w:sz w:val="28"/>
          <w:szCs w:val="28"/>
          <w:lang w:eastAsia="ru-RU"/>
        </w:rPr>
        <w:t>не могла ніколи скінчитись» [3, с. </w:t>
      </w:r>
      <w:r w:rsidRPr="00FE756E">
        <w:rPr>
          <w:rFonts w:ascii="Times New Roman" w:hAnsi="Times New Roman"/>
          <w:sz w:val="28"/>
          <w:szCs w:val="28"/>
          <w:lang w:eastAsia="ru-RU"/>
        </w:rPr>
        <w:t>226].</w:t>
      </w:r>
      <w:r w:rsidRPr="00FE756E">
        <w:rPr>
          <w:rFonts w:ascii="Times New Roman" w:hAnsi="Times New Roman"/>
          <w:color w:val="99CC00"/>
          <w:sz w:val="28"/>
          <w:szCs w:val="28"/>
          <w:lang w:eastAsia="ru-RU"/>
        </w:rPr>
        <w:t xml:space="preserve"> </w:t>
      </w:r>
      <w:r w:rsidRPr="00FE756E">
        <w:rPr>
          <w:rFonts w:ascii="Times New Roman" w:hAnsi="Times New Roman"/>
          <w:sz w:val="28"/>
          <w:szCs w:val="28"/>
          <w:lang w:eastAsia="ru-RU"/>
        </w:rPr>
        <w:t>Автор наголосив на таких наслідках еміграції, як втрата рідних, яких нещасні переселенці не мали навіть можливості поховати, родинні чвари, викликані відчаєм через втрату мрій про щасливе майбутнє.</w:t>
      </w:r>
    </w:p>
    <w:p w:rsidR="004D2A3B" w:rsidRPr="00FE756E" w:rsidRDefault="004D2A3B" w:rsidP="00F447C8">
      <w:pPr>
        <w:shd w:val="clear" w:color="auto" w:fill="FFFFFF"/>
        <w:spacing w:after="0" w:line="360" w:lineRule="auto"/>
        <w:ind w:firstLine="709"/>
        <w:contextualSpacing/>
        <w:jc w:val="both"/>
        <w:textAlignment w:val="baseline"/>
        <w:rPr>
          <w:rFonts w:ascii="Times New Roman" w:hAnsi="Times New Roman"/>
          <w:sz w:val="28"/>
          <w:szCs w:val="28"/>
          <w:lang w:eastAsia="ru-RU"/>
        </w:rPr>
      </w:pPr>
      <w:r w:rsidRPr="00FE756E">
        <w:rPr>
          <w:rFonts w:ascii="Times New Roman" w:hAnsi="Times New Roman"/>
          <w:sz w:val="28"/>
          <w:szCs w:val="28"/>
          <w:lang w:eastAsia="ru-RU"/>
        </w:rPr>
        <w:t>Третя частина – «найвищий степінь мук –</w:t>
      </w:r>
      <w:r w:rsidRPr="00FE756E">
        <w:rPr>
          <w:rFonts w:ascii="Times New Roman" w:hAnsi="Times New Roman"/>
          <w:sz w:val="28"/>
        </w:rPr>
        <w:t xml:space="preserve"> то описанє того, що діялось на бразілійськім побережю, в бараках, до котрих напакували наших людей, як оселедців…</w:t>
      </w:r>
      <w:r w:rsidRPr="00FE756E">
        <w:rPr>
          <w:rFonts w:ascii="Times New Roman" w:hAnsi="Times New Roman"/>
          <w:sz w:val="28"/>
          <w:szCs w:val="28"/>
          <w:lang w:eastAsia="ru-RU"/>
        </w:rPr>
        <w:t>» [3,</w:t>
      </w:r>
      <w:r>
        <w:rPr>
          <w:rFonts w:ascii="Times New Roman" w:hAnsi="Times New Roman"/>
          <w:sz w:val="28"/>
          <w:szCs w:val="28"/>
        </w:rPr>
        <w:t xml:space="preserve"> с. </w:t>
      </w:r>
      <w:r w:rsidRPr="00FE756E">
        <w:rPr>
          <w:rFonts w:ascii="Times New Roman" w:hAnsi="Times New Roman"/>
          <w:sz w:val="28"/>
          <w:szCs w:val="28"/>
        </w:rPr>
        <w:t>226]</w:t>
      </w:r>
      <w:r w:rsidRPr="00FE756E">
        <w:rPr>
          <w:rFonts w:ascii="Times New Roman" w:hAnsi="Times New Roman"/>
          <w:sz w:val="28"/>
          <w:szCs w:val="28"/>
          <w:lang w:eastAsia="ru-RU"/>
        </w:rPr>
        <w:t xml:space="preserve"> – це бразильська земля. Подорож до Бразилії призвела до смерті дітей Івана, а в чужій країні на галичан чекали брудні тісні бараки, знущання бразильських колонізаторів, голод, спрага і страшні незнані їм хвороби. </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8"/>
          <w:szCs w:val="28"/>
          <w:lang w:eastAsia="ru-RU"/>
        </w:rPr>
      </w:pPr>
      <w:r w:rsidRPr="00FE756E">
        <w:rPr>
          <w:rFonts w:ascii="Times New Roman" w:hAnsi="Times New Roman"/>
          <w:sz w:val="28"/>
        </w:rPr>
        <w:t>У погляді своєї недужої дружини Іван Загуменний читав і осуд за марно загублене життя, і прощення:</w:t>
      </w:r>
      <w:r w:rsidRPr="00FE756E">
        <w:rPr>
          <w:rFonts w:ascii="Times New Roman" w:hAnsi="Times New Roman"/>
          <w:color w:val="99CC00"/>
          <w:sz w:val="28"/>
          <w:szCs w:val="28"/>
          <w:lang w:eastAsia="ru-RU"/>
        </w:rPr>
        <w:t xml:space="preserve"> </w:t>
      </w:r>
      <w:r w:rsidRPr="00FE756E">
        <w:rPr>
          <w:rFonts w:ascii="Times New Roman" w:hAnsi="Times New Roman"/>
          <w:sz w:val="28"/>
        </w:rPr>
        <w:t>«</w:t>
      </w:r>
      <w:r w:rsidRPr="00FE756E">
        <w:rPr>
          <w:rFonts w:ascii="Times New Roman" w:hAnsi="Times New Roman"/>
          <w:sz w:val="28"/>
          <w:szCs w:val="28"/>
          <w:lang w:eastAsia="ru-RU"/>
        </w:rPr>
        <w:t>–</w:t>
      </w:r>
      <w:r w:rsidRPr="00FE756E">
        <w:rPr>
          <w:rFonts w:ascii="Times New Roman" w:hAnsi="Times New Roman"/>
          <w:sz w:val="28"/>
        </w:rPr>
        <w:t xml:space="preserve"> І нащо нам було виходити з дому? </w:t>
      </w:r>
      <w:r w:rsidRPr="00FE756E">
        <w:rPr>
          <w:rFonts w:ascii="Times New Roman" w:hAnsi="Times New Roman"/>
          <w:sz w:val="28"/>
          <w:szCs w:val="28"/>
          <w:lang w:eastAsia="ru-RU"/>
        </w:rPr>
        <w:t>–</w:t>
      </w:r>
      <w:r w:rsidRPr="00FE756E">
        <w:rPr>
          <w:rFonts w:ascii="Times New Roman" w:hAnsi="Times New Roman"/>
          <w:sz w:val="28"/>
        </w:rPr>
        <w:t xml:space="preserve"> говорив той тихий погляд умираючої Марини. </w:t>
      </w:r>
      <w:r w:rsidRPr="00FE756E">
        <w:rPr>
          <w:rFonts w:ascii="Times New Roman" w:hAnsi="Times New Roman"/>
          <w:sz w:val="28"/>
          <w:szCs w:val="28"/>
          <w:lang w:eastAsia="ru-RU"/>
        </w:rPr>
        <w:t>–</w:t>
      </w:r>
      <w:r w:rsidRPr="00FE756E">
        <w:rPr>
          <w:rFonts w:ascii="Times New Roman" w:hAnsi="Times New Roman"/>
          <w:sz w:val="28"/>
        </w:rPr>
        <w:t xml:space="preserve"> Ми ж там були хоч і не багаті, а такі щасливі... А так всьо пропало, не вернеться наше щастя... Але я тебе люблю, мій Івасю, </w:t>
      </w:r>
      <w:r w:rsidRPr="00FE756E">
        <w:rPr>
          <w:rFonts w:ascii="Times New Roman" w:hAnsi="Times New Roman"/>
          <w:sz w:val="28"/>
          <w:szCs w:val="28"/>
          <w:lang w:eastAsia="ru-RU"/>
        </w:rPr>
        <w:t>–</w:t>
      </w:r>
      <w:r w:rsidRPr="00FE756E">
        <w:rPr>
          <w:rFonts w:ascii="Times New Roman" w:hAnsi="Times New Roman"/>
          <w:sz w:val="28"/>
        </w:rPr>
        <w:t xml:space="preserve"> говорив той тихий погляд, </w:t>
      </w:r>
      <w:r w:rsidRPr="00FE756E">
        <w:rPr>
          <w:rFonts w:ascii="Times New Roman" w:hAnsi="Times New Roman"/>
          <w:sz w:val="28"/>
          <w:szCs w:val="28"/>
          <w:lang w:eastAsia="ru-RU"/>
        </w:rPr>
        <w:t>–</w:t>
      </w:r>
      <w:r w:rsidRPr="00FE756E">
        <w:rPr>
          <w:rFonts w:ascii="Times New Roman" w:hAnsi="Times New Roman"/>
          <w:sz w:val="28"/>
        </w:rPr>
        <w:t xml:space="preserve"> і прощаю тобі всьо із щирого серця, бо знаю, що ти не робив того із злої волі, але мав найлуччі мислі...» [</w:t>
      </w:r>
      <w:r w:rsidRPr="00FE756E">
        <w:rPr>
          <w:rFonts w:ascii="Times New Roman" w:hAnsi="Times New Roman"/>
          <w:sz w:val="28"/>
          <w:szCs w:val="28"/>
          <w:lang w:eastAsia="ru-RU"/>
        </w:rPr>
        <w:t xml:space="preserve">3, </w:t>
      </w:r>
      <w:r w:rsidRPr="00FE756E">
        <w:rPr>
          <w:rFonts w:ascii="Times New Roman" w:hAnsi="Times New Roman"/>
          <w:sz w:val="28"/>
          <w:szCs w:val="28"/>
        </w:rPr>
        <w:t>с</w:t>
      </w:r>
      <w:r>
        <w:rPr>
          <w:rFonts w:ascii="Times New Roman" w:hAnsi="Times New Roman"/>
          <w:sz w:val="28"/>
        </w:rPr>
        <w:t>. </w:t>
      </w:r>
      <w:r w:rsidRPr="00FE756E">
        <w:rPr>
          <w:rFonts w:ascii="Times New Roman" w:hAnsi="Times New Roman"/>
          <w:sz w:val="28"/>
        </w:rPr>
        <w:t xml:space="preserve">227]. </w:t>
      </w:r>
      <w:r w:rsidRPr="00FE756E">
        <w:rPr>
          <w:rFonts w:ascii="Times New Roman" w:hAnsi="Times New Roman"/>
          <w:sz w:val="28"/>
          <w:szCs w:val="28"/>
          <w:lang w:eastAsia="ru-RU"/>
        </w:rPr>
        <w:t xml:space="preserve">Уявлювані Іваном Загуменним слова вірної слухняної дружини відображають його емоції і почуття та, разом із тим, ліризують описане. </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8"/>
        </w:rPr>
      </w:pPr>
      <w:r w:rsidRPr="00FE756E">
        <w:rPr>
          <w:rFonts w:ascii="Times New Roman" w:hAnsi="Times New Roman"/>
          <w:sz w:val="28"/>
          <w:szCs w:val="28"/>
          <w:lang w:eastAsia="ru-RU"/>
        </w:rPr>
        <w:t>Після смерті дружини від жовтої гарячки герой почав усвідомлювати свою тяжку провину перед нею і сам забажав смерті, але йому судилося повернутися на батьківщину. Переживання персонажа передано описом його рухів, жестів, зміни голосу під час розповіді односельцям про поневіряння за океаном, врешті, плачем самотнього чоловіка: «І тут, на згадку, як то жовта пропасниця вирвала єму жінку, єго дорогу Марину, уривався голос бідному Іванові Бразілійцеві, він ховав лице в долоні і заносився від ревного плачу. Люде, що єго слухали, і собі тяжко зітхали, а дехто навіть плакав» [</w:t>
      </w:r>
      <w:r w:rsidRPr="00FE756E">
        <w:rPr>
          <w:rFonts w:ascii="Times New Roman" w:hAnsi="Times New Roman"/>
          <w:sz w:val="28"/>
          <w:szCs w:val="24"/>
          <w:lang w:eastAsia="ru-RU"/>
        </w:rPr>
        <w:t>3</w:t>
      </w:r>
      <w:r>
        <w:rPr>
          <w:rFonts w:ascii="Times New Roman" w:hAnsi="Times New Roman"/>
          <w:sz w:val="28"/>
          <w:szCs w:val="28"/>
          <w:lang w:eastAsia="ru-RU"/>
        </w:rPr>
        <w:t>, с. </w:t>
      </w:r>
      <w:r w:rsidRPr="00FE756E">
        <w:rPr>
          <w:rFonts w:ascii="Times New Roman" w:hAnsi="Times New Roman"/>
          <w:sz w:val="28"/>
          <w:szCs w:val="28"/>
          <w:lang w:eastAsia="ru-RU"/>
        </w:rPr>
        <w:t xml:space="preserve">226]. </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4"/>
          <w:szCs w:val="28"/>
          <w:lang w:eastAsia="ru-RU"/>
        </w:rPr>
      </w:pPr>
      <w:r w:rsidRPr="00FE756E">
        <w:rPr>
          <w:rFonts w:ascii="Times New Roman" w:hAnsi="Times New Roman"/>
          <w:sz w:val="28"/>
          <w:szCs w:val="28"/>
          <w:lang w:eastAsia="ru-RU"/>
        </w:rPr>
        <w:t xml:space="preserve">Фінал твору виконаний у новелістичній манері: Іван Загуменний, ставши громадським гробарем, опиняється в корчмі, намагаючись утопити своє невимовне горе і відчай у горілці. Погоджуємося з думкою Л. Горболіс, що «заключна сцена не знімає трагічного напруження новели» </w:t>
      </w:r>
      <w:r w:rsidRPr="00FE756E">
        <w:rPr>
          <w:rFonts w:ascii="Times New Roman" w:hAnsi="Times New Roman"/>
          <w:sz w:val="28"/>
          <w:szCs w:val="28"/>
        </w:rPr>
        <w:t>[14, с 87]. Адже втративши найдорожчих людей, герой залишився сам на сам зі своєю бідою, у якій відчув власну провину.</w:t>
      </w:r>
    </w:p>
    <w:p w:rsidR="004D2A3B" w:rsidRPr="00FE756E" w:rsidRDefault="004D2A3B" w:rsidP="00F447C8">
      <w:pPr>
        <w:shd w:val="clear" w:color="auto" w:fill="FFFFFF"/>
        <w:spacing w:after="300" w:line="360" w:lineRule="auto"/>
        <w:ind w:firstLine="709"/>
        <w:contextualSpacing/>
        <w:jc w:val="both"/>
        <w:textAlignment w:val="baseline"/>
        <w:rPr>
          <w:rFonts w:ascii="Times New Roman" w:hAnsi="Times New Roman"/>
          <w:sz w:val="24"/>
          <w:szCs w:val="28"/>
          <w:lang w:eastAsia="ru-RU"/>
        </w:rPr>
      </w:pPr>
      <w:r w:rsidRPr="00FE756E">
        <w:rPr>
          <w:rFonts w:ascii="Times New Roman" w:hAnsi="Times New Roman"/>
          <w:sz w:val="28"/>
          <w:szCs w:val="24"/>
          <w:lang w:eastAsia="ru-RU"/>
        </w:rPr>
        <w:t>Отже, у своїх творах Т.</w:t>
      </w:r>
      <w:r w:rsidRPr="00FE756E">
        <w:rPr>
          <w:rFonts w:ascii="Times New Roman" w:hAnsi="Times New Roman"/>
          <w:b/>
          <w:sz w:val="28"/>
          <w:szCs w:val="24"/>
          <w:lang w:eastAsia="ru-RU"/>
        </w:rPr>
        <w:t> </w:t>
      </w:r>
      <w:r w:rsidRPr="00FE756E">
        <w:rPr>
          <w:rFonts w:ascii="Times New Roman" w:hAnsi="Times New Roman"/>
          <w:sz w:val="28"/>
          <w:szCs w:val="24"/>
          <w:lang w:eastAsia="ru-RU"/>
        </w:rPr>
        <w:t xml:space="preserve">Бордуляк передав відчай українських селян, змушених емігрувати за кордон через нестерпні умови життя (безземелля, великі податки, неврожаї), а також указав на трагічні наслідки переселення, ілюзорність сподівань на покращення долі на чужині. Розкриття драми селян-емігрантів письменник досягає завдяки яскравим художнім образам і деталям, контрастним картинам, ліризації і психологізації оповіді тощо. </w:t>
      </w:r>
    </w:p>
    <w:p w:rsidR="004D2A3B" w:rsidRPr="007B031A" w:rsidRDefault="004D2A3B" w:rsidP="00F447C8">
      <w:pPr>
        <w:rPr>
          <w:rFonts w:ascii="Times New Roman" w:hAnsi="Times New Roman"/>
        </w:rPr>
      </w:pPr>
    </w:p>
    <w:p w:rsidR="004D2A3B" w:rsidRPr="00FE756E" w:rsidRDefault="004D2A3B" w:rsidP="00F447C8">
      <w:pPr>
        <w:spacing w:after="0" w:line="360" w:lineRule="auto"/>
        <w:ind w:firstLine="709"/>
        <w:contextualSpacing/>
        <w:jc w:val="center"/>
        <w:rPr>
          <w:rFonts w:ascii="Times New Roman" w:hAnsi="Times New Roman"/>
          <w:b/>
          <w:color w:val="000000"/>
          <w:sz w:val="28"/>
        </w:rPr>
      </w:pPr>
      <w:r w:rsidRPr="00FE756E">
        <w:rPr>
          <w:rFonts w:ascii="Times New Roman" w:hAnsi="Times New Roman"/>
          <w:b/>
          <w:color w:val="000000"/>
          <w:sz w:val="28"/>
        </w:rPr>
        <w:t>2.2. Своєрідність розкриття теми еміграції в новелістиці В. Стефаника та Степана Васильченка</w:t>
      </w:r>
    </w:p>
    <w:p w:rsidR="004D2A3B" w:rsidRPr="00FE756E" w:rsidRDefault="004D2A3B" w:rsidP="00F447C8">
      <w:pPr>
        <w:spacing w:after="0" w:line="360" w:lineRule="auto"/>
        <w:ind w:firstLine="709"/>
        <w:contextualSpacing/>
        <w:jc w:val="both"/>
        <w:rPr>
          <w:rFonts w:ascii="Times New Roman" w:hAnsi="Times New Roman"/>
          <w:color w:val="000000"/>
          <w:sz w:val="28"/>
          <w:szCs w:val="28"/>
          <w:shd w:val="clear" w:color="auto" w:fill="FFFFFF"/>
        </w:rPr>
      </w:pPr>
      <w:r w:rsidRPr="00FE756E">
        <w:rPr>
          <w:rFonts w:ascii="Times New Roman" w:hAnsi="Times New Roman"/>
          <w:color w:val="000000"/>
          <w:sz w:val="28"/>
          <w:szCs w:val="28"/>
          <w:shd w:val="clear" w:color="auto" w:fill="FFFFFF"/>
        </w:rPr>
        <w:t>Тема еміграції хвилювала як західноукраїнсь</w:t>
      </w:r>
      <w:r>
        <w:rPr>
          <w:rFonts w:ascii="Times New Roman" w:hAnsi="Times New Roman"/>
          <w:color w:val="000000"/>
          <w:sz w:val="28"/>
          <w:szCs w:val="28"/>
          <w:shd w:val="clear" w:color="auto" w:fill="FFFFFF"/>
        </w:rPr>
        <w:t xml:space="preserve">ких митців, так і письменників </w:t>
      </w:r>
      <w:r w:rsidRPr="00FE756E">
        <w:rPr>
          <w:rFonts w:ascii="Times New Roman" w:hAnsi="Times New Roman"/>
          <w:color w:val="000000"/>
          <w:sz w:val="28"/>
          <w:szCs w:val="28"/>
          <w:shd w:val="clear" w:color="auto" w:fill="FFFFFF"/>
        </w:rPr>
        <w:t>з</w:t>
      </w:r>
      <w:r>
        <w:rPr>
          <w:rFonts w:ascii="Times New Roman" w:hAnsi="Times New Roman"/>
          <w:color w:val="000000"/>
          <w:sz w:val="28"/>
          <w:szCs w:val="28"/>
          <w:shd w:val="clear" w:color="auto" w:fill="FFFFFF"/>
        </w:rPr>
        <w:t>і</w:t>
      </w:r>
      <w:r w:rsidRPr="00FE756E">
        <w:rPr>
          <w:rFonts w:ascii="Times New Roman" w:hAnsi="Times New Roman"/>
          <w:color w:val="000000"/>
          <w:sz w:val="28"/>
          <w:szCs w:val="28"/>
          <w:shd w:val="clear" w:color="auto" w:fill="FFFFFF"/>
        </w:rPr>
        <w:t xml:space="preserve"> Східної України. Розглянемо особливості художнього відображення процесу вимушеного переселення у творчості В. Стефаника та Степана Васильченка, застосувавши елементи компаративного аналізу.</w:t>
      </w:r>
    </w:p>
    <w:p w:rsidR="004D2A3B" w:rsidRPr="00FE756E" w:rsidRDefault="004D2A3B" w:rsidP="00F447C8">
      <w:pPr>
        <w:spacing w:after="0" w:line="360" w:lineRule="auto"/>
        <w:ind w:firstLine="709"/>
        <w:contextualSpacing/>
        <w:jc w:val="both"/>
        <w:rPr>
          <w:rFonts w:ascii="Times New Roman" w:hAnsi="Times New Roman"/>
          <w:color w:val="000000"/>
          <w:sz w:val="28"/>
          <w:szCs w:val="28"/>
          <w:shd w:val="clear" w:color="auto" w:fill="FFFFFF"/>
        </w:rPr>
      </w:pPr>
      <w:r w:rsidRPr="00FE756E">
        <w:rPr>
          <w:rFonts w:ascii="Times New Roman" w:hAnsi="Times New Roman"/>
          <w:color w:val="000000"/>
          <w:sz w:val="28"/>
          <w:szCs w:val="28"/>
          <w:shd w:val="clear" w:color="auto" w:fill="FFFFFF"/>
        </w:rPr>
        <w:t>Для перших друкованих новел В. Стефаник обрав не нову тему рекрутчини, її трагічні наслідки для селянства. Однак рекрутчина не була єдиним тягарем для народу. Капіталістичні відносини ставали повновладними господарями села, руйнували дрібні господарства. Селян чекало безр</w:t>
      </w:r>
      <w:r>
        <w:rPr>
          <w:rFonts w:ascii="Times New Roman" w:hAnsi="Times New Roman"/>
          <w:color w:val="000000"/>
          <w:sz w:val="28"/>
          <w:szCs w:val="28"/>
          <w:shd w:val="clear" w:color="auto" w:fill="FFFFFF"/>
        </w:rPr>
        <w:t>обіття, перспектива наймитства й</w:t>
      </w:r>
      <w:r w:rsidRPr="00FE756E">
        <w:rPr>
          <w:rFonts w:ascii="Times New Roman" w:hAnsi="Times New Roman"/>
          <w:color w:val="000000"/>
          <w:sz w:val="28"/>
          <w:szCs w:val="28"/>
          <w:shd w:val="clear" w:color="auto" w:fill="FFFFFF"/>
        </w:rPr>
        <w:t xml:space="preserve"> жебрацтва. Оскільки земля не приносила достатньо врожаю, а податки треба було сплачувати, люди </w:t>
      </w:r>
      <w:r>
        <w:rPr>
          <w:rFonts w:ascii="Times New Roman" w:hAnsi="Times New Roman"/>
          <w:color w:val="000000"/>
          <w:sz w:val="28"/>
          <w:szCs w:val="28"/>
          <w:shd w:val="clear" w:color="auto" w:fill="FFFFFF"/>
        </w:rPr>
        <w:t>в</w:t>
      </w:r>
      <w:r w:rsidRPr="00FE756E">
        <w:rPr>
          <w:rFonts w:ascii="Times New Roman" w:hAnsi="Times New Roman"/>
          <w:color w:val="000000"/>
          <w:sz w:val="28"/>
          <w:szCs w:val="28"/>
          <w:shd w:val="clear" w:color="auto" w:fill="FFFFFF"/>
        </w:rPr>
        <w:t xml:space="preserve"> сподіваннях покращити матеріальне становище емігрували до інших країн.</w:t>
      </w:r>
    </w:p>
    <w:p w:rsidR="004D2A3B" w:rsidRPr="00FE756E" w:rsidRDefault="004D2A3B" w:rsidP="00F447C8">
      <w:pPr>
        <w:spacing w:after="0" w:line="360" w:lineRule="auto"/>
        <w:ind w:firstLine="709"/>
        <w:contextualSpacing/>
        <w:jc w:val="both"/>
        <w:rPr>
          <w:rFonts w:ascii="Times New Roman" w:hAnsi="Times New Roman"/>
          <w:color w:val="000000"/>
          <w:sz w:val="28"/>
          <w:szCs w:val="28"/>
          <w:shd w:val="clear" w:color="auto" w:fill="FFFFFF"/>
        </w:rPr>
      </w:pPr>
      <w:r w:rsidRPr="00FE756E">
        <w:rPr>
          <w:rFonts w:ascii="Times New Roman" w:hAnsi="Times New Roman"/>
          <w:color w:val="000000"/>
          <w:sz w:val="28"/>
          <w:szCs w:val="28"/>
          <w:shd w:val="clear" w:color="auto" w:fill="FFFFFF"/>
        </w:rPr>
        <w:t xml:space="preserve">Масова еміграція </w:t>
      </w:r>
      <w:r>
        <w:rPr>
          <w:rFonts w:ascii="Times New Roman" w:hAnsi="Times New Roman"/>
          <w:color w:val="000000"/>
          <w:sz w:val="28"/>
          <w:szCs w:val="28"/>
          <w:shd w:val="clear" w:color="auto" w:fill="FFFFFF"/>
        </w:rPr>
        <w:t>народу</w:t>
      </w:r>
      <w:r w:rsidRPr="00FE756E">
        <w:rPr>
          <w:rFonts w:ascii="Times New Roman" w:hAnsi="Times New Roman"/>
          <w:color w:val="000000"/>
          <w:sz w:val="28"/>
          <w:szCs w:val="28"/>
          <w:shd w:val="clear" w:color="auto" w:fill="FFFFFF"/>
        </w:rPr>
        <w:t xml:space="preserve"> стала справжньою трагедією нації. Вона «свідчить о такій безграничній темноті народу, о так малій силі нації, о так подлій інтелігенції, – </w:t>
      </w:r>
      <w:r>
        <w:rPr>
          <w:rFonts w:ascii="Times New Roman" w:hAnsi="Times New Roman"/>
          <w:color w:val="000000"/>
          <w:sz w:val="28"/>
          <w:szCs w:val="28"/>
          <w:shd w:val="clear" w:color="auto" w:fill="FFFFFF"/>
        </w:rPr>
        <w:t xml:space="preserve">що луснути можна із лютости, – </w:t>
      </w:r>
      <w:r w:rsidRPr="00FE756E">
        <w:rPr>
          <w:rFonts w:ascii="Times New Roman" w:hAnsi="Times New Roman"/>
          <w:color w:val="000000"/>
          <w:sz w:val="28"/>
          <w:szCs w:val="28"/>
          <w:shd w:val="clear" w:color="auto" w:fill="FFFFFF"/>
        </w:rPr>
        <w:t xml:space="preserve">писав Стефаник Левку Бачинському. – А де ж з’їзди нотаблів, а де ж могутні Олесницкі, Окуневскі і інші «розважні» і «поважні»?!... Та же скажи меценасови, що жінки родя діти під клоаками желізниці, що на лавках III класи вони жовті як віск, зелені як трава, здихають як мухи, що мужики плачуть та й кажуть, що не руснаки ми, а цигани вже. Море </w:t>
      </w:r>
      <w:r>
        <w:rPr>
          <w:rFonts w:ascii="Times New Roman" w:hAnsi="Times New Roman"/>
          <w:color w:val="000000"/>
          <w:sz w:val="28"/>
          <w:szCs w:val="28"/>
          <w:shd w:val="clear" w:color="auto" w:fill="FFFFFF"/>
        </w:rPr>
        <w:t>сліз, пекло ціле муки!» [13, с. </w:t>
      </w:r>
      <w:r w:rsidRPr="00FE756E">
        <w:rPr>
          <w:rFonts w:ascii="Times New Roman" w:hAnsi="Times New Roman"/>
          <w:color w:val="000000"/>
          <w:sz w:val="28"/>
          <w:szCs w:val="28"/>
          <w:shd w:val="clear" w:color="auto" w:fill="FFFFFF"/>
        </w:rPr>
        <w:t xml:space="preserve">90-91]. </w:t>
      </w:r>
    </w:p>
    <w:p w:rsidR="004D2A3B" w:rsidRPr="00FE756E" w:rsidRDefault="004D2A3B" w:rsidP="00F447C8">
      <w:pPr>
        <w:spacing w:after="0" w:line="360" w:lineRule="auto"/>
        <w:ind w:firstLine="709"/>
        <w:contextualSpacing/>
        <w:jc w:val="both"/>
        <w:rPr>
          <w:rFonts w:ascii="Times New Roman" w:hAnsi="Times New Roman"/>
          <w:color w:val="000000"/>
          <w:sz w:val="28"/>
          <w:szCs w:val="28"/>
          <w:shd w:val="clear" w:color="auto" w:fill="FFFFFF"/>
        </w:rPr>
      </w:pPr>
      <w:r w:rsidRPr="00FE756E">
        <w:rPr>
          <w:rFonts w:ascii="Times New Roman" w:hAnsi="Times New Roman"/>
          <w:color w:val="000000"/>
          <w:sz w:val="28"/>
          <w:szCs w:val="28"/>
          <w:shd w:val="clear" w:color="auto" w:fill="FFFFFF"/>
        </w:rPr>
        <w:t xml:space="preserve">«Камінний хрест» </w:t>
      </w:r>
      <w:r w:rsidRPr="00FE756E">
        <w:rPr>
          <w:rFonts w:ascii="Times New Roman" w:hAnsi="Times New Roman"/>
          <w:sz w:val="28"/>
          <w:szCs w:val="28"/>
          <w:shd w:val="clear" w:color="auto" w:fill="FFFFFF"/>
        </w:rPr>
        <w:t>(1899)</w:t>
      </w:r>
      <w:r w:rsidRPr="00FE756E">
        <w:rPr>
          <w:rFonts w:ascii="Times New Roman" w:hAnsi="Times New Roman"/>
          <w:color w:val="000000"/>
          <w:sz w:val="28"/>
          <w:szCs w:val="28"/>
          <w:shd w:val="clear" w:color="auto" w:fill="FFFFFF"/>
        </w:rPr>
        <w:t xml:space="preserve"> – єдина новела В. Стефаника, присвячена темі еміграції. Мрії людей про переселення до Канади відображено також у його творах «Кленові листки» (1899), «Осінь» (1898), «Мамин синок» (1898).</w:t>
      </w:r>
    </w:p>
    <w:p w:rsidR="004D2A3B" w:rsidRPr="00FE756E" w:rsidRDefault="004D2A3B" w:rsidP="00F447C8">
      <w:pPr>
        <w:spacing w:after="0" w:line="360" w:lineRule="auto"/>
        <w:ind w:firstLine="709"/>
        <w:contextualSpacing/>
        <w:jc w:val="both"/>
        <w:rPr>
          <w:rFonts w:ascii="Times New Roman" w:hAnsi="Times New Roman"/>
          <w:color w:val="000000"/>
          <w:sz w:val="28"/>
          <w:szCs w:val="28"/>
          <w:shd w:val="clear" w:color="auto" w:fill="FFFFFF"/>
        </w:rPr>
      </w:pPr>
      <w:r w:rsidRPr="00FE756E">
        <w:rPr>
          <w:rFonts w:ascii="Times New Roman" w:hAnsi="Times New Roman"/>
          <w:color w:val="000000"/>
          <w:sz w:val="28"/>
          <w:szCs w:val="28"/>
          <w:shd w:val="clear" w:color="auto" w:fill="FFFFFF"/>
        </w:rPr>
        <w:t xml:space="preserve">В основу новели «Камінний хрест» покладено дійсний факт. Штефан Дідух (у творі Іван), який емігрував до Канади, був односельцем В. Стефаника і дійсно поставив на своєму полі камінний хрест. Але в образі </w:t>
      </w:r>
      <w:r>
        <w:rPr>
          <w:rFonts w:ascii="Times New Roman" w:hAnsi="Times New Roman"/>
          <w:color w:val="000000"/>
          <w:sz w:val="28"/>
          <w:szCs w:val="28"/>
          <w:shd w:val="clear" w:color="auto" w:fill="FFFFFF"/>
        </w:rPr>
        <w:t>Івана Дідуха в новелі відтворено</w:t>
      </w:r>
      <w:r w:rsidRPr="00FE756E">
        <w:rPr>
          <w:rFonts w:ascii="Times New Roman" w:hAnsi="Times New Roman"/>
          <w:color w:val="000000"/>
          <w:sz w:val="28"/>
          <w:szCs w:val="28"/>
          <w:shd w:val="clear" w:color="auto" w:fill="FFFFFF"/>
        </w:rPr>
        <w:t xml:space="preserve"> долі тисяч емігрантів, яких зустрічав свого часу автор на Краківському вокзалі. «</w:t>
      </w:r>
      <w:r w:rsidRPr="00FE756E">
        <w:rPr>
          <w:rFonts w:ascii="Times New Roman" w:hAnsi="Times New Roman"/>
          <w:color w:val="000000"/>
          <w:sz w:val="28"/>
          <w:szCs w:val="20"/>
        </w:rPr>
        <w:t xml:space="preserve">Душу емігрантства Стефаник знав, як свою власну, муки і болі його мучили і боліли письменнику. Він бачив марність надій мужицьких, знав, що чекає їх там, у далеких краях, тому так наполегливо й уперто розгонив ілюзійне марево еміграційного «щастя» в публіцистичних виступах, листах </w:t>
      </w:r>
      <w:r w:rsidRPr="00FE756E">
        <w:rPr>
          <w:rFonts w:ascii="Times New Roman" w:hAnsi="Times New Roman"/>
          <w:color w:val="000000"/>
          <w:sz w:val="28"/>
          <w:szCs w:val="28"/>
          <w:shd w:val="clear" w:color="auto" w:fill="FFFFFF"/>
        </w:rPr>
        <w:t xml:space="preserve">– </w:t>
      </w:r>
      <w:r w:rsidRPr="00FE756E">
        <w:rPr>
          <w:rFonts w:ascii="Times New Roman" w:hAnsi="Times New Roman"/>
          <w:color w:val="000000"/>
          <w:sz w:val="28"/>
          <w:szCs w:val="20"/>
        </w:rPr>
        <w:t>зрештою в цьому творі</w:t>
      </w:r>
      <w:r w:rsidRPr="00FE756E">
        <w:rPr>
          <w:rFonts w:ascii="Times New Roman" w:hAnsi="Times New Roman"/>
          <w:color w:val="000000"/>
          <w:sz w:val="28"/>
          <w:szCs w:val="28"/>
        </w:rPr>
        <w:t xml:space="preserve">» </w:t>
      </w:r>
      <w:r w:rsidRPr="00FE756E">
        <w:rPr>
          <w:rFonts w:ascii="Times New Roman" w:hAnsi="Times New Roman"/>
          <w:color w:val="000000"/>
          <w:sz w:val="28"/>
          <w:szCs w:val="28"/>
          <w:shd w:val="clear" w:color="auto" w:fill="FFFFFF"/>
        </w:rPr>
        <w:t>[</w:t>
      </w:r>
      <w:r>
        <w:rPr>
          <w:rFonts w:ascii="Times New Roman" w:hAnsi="Times New Roman"/>
          <w:color w:val="000000"/>
          <w:sz w:val="28"/>
          <w:szCs w:val="28"/>
        </w:rPr>
        <w:t>29, с. </w:t>
      </w:r>
      <w:r w:rsidRPr="00FE756E">
        <w:rPr>
          <w:rFonts w:ascii="Times New Roman" w:hAnsi="Times New Roman"/>
          <w:color w:val="000000"/>
          <w:sz w:val="28"/>
          <w:szCs w:val="28"/>
        </w:rPr>
        <w:t>440</w:t>
      </w:r>
      <w:r w:rsidRPr="00FE756E">
        <w:rPr>
          <w:rFonts w:ascii="Times New Roman" w:hAnsi="Times New Roman"/>
          <w:color w:val="000000"/>
          <w:sz w:val="28"/>
          <w:szCs w:val="28"/>
          <w:shd w:val="clear" w:color="auto" w:fill="FFFFFF"/>
        </w:rPr>
        <w:t>].</w:t>
      </w:r>
    </w:p>
    <w:p w:rsidR="004D2A3B" w:rsidRPr="00FE756E" w:rsidRDefault="004D2A3B" w:rsidP="00F447C8">
      <w:pPr>
        <w:shd w:val="clear" w:color="auto" w:fill="FFFFFF"/>
        <w:spacing w:after="0" w:line="360" w:lineRule="auto"/>
        <w:ind w:firstLine="709"/>
        <w:contextualSpacing/>
        <w:jc w:val="both"/>
        <w:textAlignment w:val="baseline"/>
        <w:rPr>
          <w:rFonts w:ascii="Times New Roman" w:hAnsi="Times New Roman"/>
          <w:sz w:val="28"/>
          <w:szCs w:val="28"/>
        </w:rPr>
      </w:pPr>
      <w:r w:rsidRPr="00FE756E">
        <w:rPr>
          <w:rFonts w:ascii="Times New Roman" w:hAnsi="Times New Roman"/>
          <w:sz w:val="28"/>
          <w:szCs w:val="28"/>
        </w:rPr>
        <w:t>Письменник намагався вияснити, хто саме з</w:t>
      </w:r>
      <w:r>
        <w:rPr>
          <w:rFonts w:ascii="Times New Roman" w:hAnsi="Times New Roman"/>
          <w:sz w:val="28"/>
          <w:szCs w:val="28"/>
        </w:rPr>
        <w:t xml:space="preserve"> селян виїжджає з рідної землі й</w:t>
      </w:r>
      <w:r w:rsidRPr="00FE756E">
        <w:rPr>
          <w:rFonts w:ascii="Times New Roman" w:hAnsi="Times New Roman"/>
          <w:sz w:val="28"/>
          <w:szCs w:val="28"/>
        </w:rPr>
        <w:t xml:space="preserve"> чому, і з’ясував, що тисячами емігрують ті, хто, продавши своє господарство, міг оплатити дорогу. До таких, власне, і належав Іван Дідух – герой новели «Камінний хрест». </w:t>
      </w:r>
    </w:p>
    <w:p w:rsidR="004D2A3B" w:rsidRPr="00FE756E" w:rsidRDefault="004D2A3B" w:rsidP="00F447C8">
      <w:pPr>
        <w:shd w:val="clear" w:color="auto" w:fill="FFFFFF"/>
        <w:spacing w:after="0" w:line="360" w:lineRule="auto"/>
        <w:ind w:firstLine="709"/>
        <w:contextualSpacing/>
        <w:jc w:val="both"/>
        <w:textAlignment w:val="baseline"/>
        <w:rPr>
          <w:rFonts w:ascii="Times New Roman" w:hAnsi="Times New Roman"/>
          <w:color w:val="000000"/>
          <w:sz w:val="48"/>
        </w:rPr>
      </w:pPr>
      <w:r w:rsidRPr="00FE756E">
        <w:rPr>
          <w:rFonts w:ascii="Times New Roman" w:hAnsi="Times New Roman"/>
          <w:color w:val="000000"/>
          <w:sz w:val="28"/>
          <w:szCs w:val="28"/>
        </w:rPr>
        <w:t>В</w:t>
      </w:r>
      <w:r w:rsidRPr="00FE756E">
        <w:rPr>
          <w:rFonts w:ascii="Times New Roman" w:hAnsi="Times New Roman"/>
          <w:color w:val="000000"/>
          <w:sz w:val="28"/>
        </w:rPr>
        <w:t xml:space="preserve"> образах Івана Дідуха («Камінний хрест») та Івана Бразілійця (персонажа однойменного твору Тимотея Бордуляка) багато спільних рис, зокрема вони обидва маю</w:t>
      </w:r>
      <w:r>
        <w:rPr>
          <w:rFonts w:ascii="Times New Roman" w:hAnsi="Times New Roman"/>
          <w:color w:val="000000"/>
          <w:sz w:val="28"/>
        </w:rPr>
        <w:t>ть середній достаток. Іван Бразі</w:t>
      </w:r>
      <w:r w:rsidRPr="00FE756E">
        <w:rPr>
          <w:rFonts w:ascii="Times New Roman" w:hAnsi="Times New Roman"/>
          <w:color w:val="000000"/>
          <w:sz w:val="28"/>
        </w:rPr>
        <w:t>лієць охоплений «гарячкою», Дідух емігрує під впливом синів, які прагн</w:t>
      </w:r>
      <w:r>
        <w:rPr>
          <w:rFonts w:ascii="Times New Roman" w:hAnsi="Times New Roman"/>
          <w:color w:val="000000"/>
          <w:sz w:val="28"/>
        </w:rPr>
        <w:t>уть змін на краще. Бразі</w:t>
      </w:r>
      <w:r w:rsidRPr="00FE756E">
        <w:rPr>
          <w:rFonts w:ascii="Times New Roman" w:hAnsi="Times New Roman"/>
          <w:color w:val="000000"/>
          <w:sz w:val="28"/>
        </w:rPr>
        <w:t xml:space="preserve">лієць також продає своє господарство, він так захоплений мріями про обіцяне щастя, благоустрій своєї родини, що нехтує відмовляннями дядька Панька: </w:t>
      </w:r>
      <w:r w:rsidRPr="00FE756E">
        <w:rPr>
          <w:rFonts w:ascii="Times New Roman" w:hAnsi="Times New Roman"/>
          <w:color w:val="000000"/>
          <w:sz w:val="28"/>
          <w:szCs w:val="28"/>
          <w:lang w:eastAsia="ru-RU"/>
        </w:rPr>
        <w:t>«вгамовував свого братанича Івана перед тою гарячкою та радив по-доброму лишитись дома, під власною стріхою, в ріднім с</w:t>
      </w:r>
      <w:r>
        <w:rPr>
          <w:rFonts w:ascii="Times New Roman" w:hAnsi="Times New Roman"/>
          <w:color w:val="000000"/>
          <w:sz w:val="28"/>
          <w:szCs w:val="28"/>
          <w:lang w:eastAsia="ru-RU"/>
        </w:rPr>
        <w:t xml:space="preserve">елі у Скороходах» [3, с. 191]. </w:t>
      </w:r>
      <w:r w:rsidRPr="00FE756E">
        <w:rPr>
          <w:rFonts w:ascii="Times New Roman" w:hAnsi="Times New Roman"/>
          <w:color w:val="000000"/>
          <w:sz w:val="28"/>
          <w:szCs w:val="28"/>
          <w:lang w:eastAsia="ru-RU"/>
        </w:rPr>
        <w:t>Іван мріє про краще життя, уявляє «</w:t>
      </w:r>
      <w:r w:rsidRPr="00FE756E">
        <w:rPr>
          <w:rFonts w:ascii="Times New Roman" w:hAnsi="Times New Roman"/>
          <w:color w:val="000000"/>
          <w:sz w:val="28"/>
        </w:rPr>
        <w:t>красну обширну хату з ґанком, з красним обійстєм, а там далі привиджувались широкополі лани: один лан золотом блискучої пшениці, другий лан хвилюючого жита, третій лан ріжної ярини, а там далі зелений луг, а там далі зелений ліс, сочисте пасовисько, а на тім пасовиську пасуться товсті воли і корови, брикають коні... Всьо то ніби його власність</w:t>
      </w:r>
      <w:r w:rsidRPr="00FE756E">
        <w:rPr>
          <w:rFonts w:ascii="Times New Roman" w:hAnsi="Times New Roman"/>
          <w:color w:val="000000"/>
          <w:sz w:val="28"/>
          <w:szCs w:val="28"/>
        </w:rPr>
        <w:t>!..» [</w:t>
      </w:r>
      <w:r>
        <w:rPr>
          <w:rFonts w:ascii="Times New Roman" w:hAnsi="Times New Roman"/>
          <w:color w:val="000000"/>
          <w:sz w:val="28"/>
          <w:szCs w:val="28"/>
          <w:lang w:eastAsia="ru-RU"/>
        </w:rPr>
        <w:t>3,</w:t>
      </w:r>
      <w:r w:rsidRPr="00FE756E">
        <w:rPr>
          <w:rFonts w:ascii="Times New Roman" w:hAnsi="Times New Roman"/>
          <w:color w:val="000000"/>
          <w:sz w:val="28"/>
          <w:szCs w:val="28"/>
          <w:lang w:eastAsia="ru-RU"/>
        </w:rPr>
        <w:t xml:space="preserve"> </w:t>
      </w:r>
      <w:r>
        <w:rPr>
          <w:rFonts w:ascii="Times New Roman" w:hAnsi="Times New Roman"/>
          <w:color w:val="000000"/>
          <w:sz w:val="28"/>
          <w:szCs w:val="28"/>
        </w:rPr>
        <w:t>с. </w:t>
      </w:r>
      <w:r w:rsidRPr="00FE756E">
        <w:rPr>
          <w:rFonts w:ascii="Times New Roman" w:hAnsi="Times New Roman"/>
          <w:color w:val="000000"/>
          <w:sz w:val="28"/>
          <w:szCs w:val="28"/>
        </w:rPr>
        <w:t>195].</w:t>
      </w:r>
      <w:r w:rsidRPr="00FE756E">
        <w:rPr>
          <w:rFonts w:ascii="Times New Roman" w:hAnsi="Times New Roman"/>
          <w:color w:val="000000"/>
          <w:sz w:val="28"/>
        </w:rPr>
        <w:t xml:space="preserve"> Іван Дідух у новелі В. Стефаника навпаки вважав, що еміграція до Канади буде для нього могилою, і намагався переконати свою дружину в цьому: «Куда цему, ґазди, йти з печі? Була-с порядна ґаздиня, тяжко-спрацювала, не пайнувала-с, але на старість у далеку дорогу вібраласи. Аді, видиш, де твоя дорога та й твоя Канада? Отам! І показав їй через вікно могилу» [</w:t>
      </w:r>
      <w:r>
        <w:rPr>
          <w:rFonts w:ascii="Times New Roman" w:hAnsi="Times New Roman"/>
          <w:color w:val="000000"/>
          <w:sz w:val="28"/>
          <w:szCs w:val="28"/>
          <w:shd w:val="clear" w:color="auto" w:fill="FFFFFF"/>
        </w:rPr>
        <w:t>75, с. </w:t>
      </w:r>
      <w:r w:rsidRPr="00FE756E">
        <w:rPr>
          <w:rFonts w:ascii="Times New Roman" w:hAnsi="Times New Roman"/>
          <w:color w:val="000000"/>
          <w:sz w:val="28"/>
          <w:szCs w:val="28"/>
          <w:shd w:val="clear" w:color="auto" w:fill="FFFFFF"/>
        </w:rPr>
        <w:t>255</w:t>
      </w:r>
      <w:r w:rsidRPr="00FE756E">
        <w:rPr>
          <w:rFonts w:ascii="Times New Roman" w:hAnsi="Times New Roman"/>
          <w:color w:val="000000"/>
          <w:sz w:val="28"/>
        </w:rPr>
        <w:t>].</w:t>
      </w:r>
    </w:p>
    <w:p w:rsidR="004D2A3B" w:rsidRPr="00FE756E" w:rsidRDefault="004D2A3B" w:rsidP="00F447C8">
      <w:pPr>
        <w:spacing w:after="0" w:line="360" w:lineRule="auto"/>
        <w:ind w:firstLine="709"/>
        <w:contextualSpacing/>
        <w:jc w:val="both"/>
        <w:rPr>
          <w:rFonts w:ascii="Times New Roman" w:hAnsi="Times New Roman"/>
          <w:color w:val="000000"/>
          <w:sz w:val="28"/>
        </w:rPr>
      </w:pPr>
      <w:r w:rsidRPr="00FE756E">
        <w:rPr>
          <w:rFonts w:ascii="Times New Roman" w:hAnsi="Times New Roman"/>
          <w:color w:val="000000"/>
          <w:sz w:val="28"/>
          <w:szCs w:val="28"/>
          <w:lang w:eastAsia="ru-RU"/>
        </w:rPr>
        <w:t xml:space="preserve">Тема одна – еміграція, але конфлікти у творах різні. Весь трагізм обставин Івана Дідуха передається в сцені прощання з селом. </w:t>
      </w:r>
      <w:r w:rsidRPr="00FE756E">
        <w:rPr>
          <w:rFonts w:ascii="Times New Roman" w:hAnsi="Times New Roman"/>
          <w:color w:val="000000"/>
          <w:sz w:val="28"/>
        </w:rPr>
        <w:t>Твір В. Стефаника побудований на психологічній, душевній колізії, що характерно для експресіоністів.</w:t>
      </w:r>
    </w:p>
    <w:p w:rsidR="004D2A3B" w:rsidRPr="00FE756E" w:rsidRDefault="004D2A3B" w:rsidP="00F447C8">
      <w:pPr>
        <w:spacing w:after="0" w:line="360" w:lineRule="auto"/>
        <w:ind w:firstLine="709"/>
        <w:contextualSpacing/>
        <w:jc w:val="both"/>
        <w:rPr>
          <w:rFonts w:ascii="Times New Roman" w:hAnsi="Times New Roman"/>
          <w:color w:val="000000"/>
          <w:sz w:val="28"/>
          <w:szCs w:val="28"/>
          <w:shd w:val="clear" w:color="auto" w:fill="FFFFFF"/>
        </w:rPr>
      </w:pPr>
      <w:r w:rsidRPr="00FE756E">
        <w:rPr>
          <w:rFonts w:ascii="Times New Roman" w:hAnsi="Times New Roman"/>
          <w:color w:val="000000"/>
          <w:sz w:val="28"/>
          <w:szCs w:val="28"/>
          <w:shd w:val="clear" w:color="auto" w:fill="FFFFFF"/>
        </w:rPr>
        <w:t>На відміну від Т. Бордуляка, за спостереженням О. Гнідан, В. Стефаник «не розглядається в економічних відносинах села і емігрантів, ані не береться розповідати про судьбу емігрантів за морем. У нього перше значення має душа, чувства емігранта. Старий мужик, спрацьований, але з якоюсь незвичайною природою, із завзятістю, з якимсь ст</w:t>
      </w:r>
      <w:r>
        <w:rPr>
          <w:rFonts w:ascii="Times New Roman" w:hAnsi="Times New Roman"/>
          <w:color w:val="000000"/>
          <w:sz w:val="28"/>
          <w:szCs w:val="28"/>
          <w:shd w:val="clear" w:color="auto" w:fill="FFFFFF"/>
        </w:rPr>
        <w:t>ремлінням до ідеалу...» [13, с. </w:t>
      </w:r>
      <w:r w:rsidRPr="00FE756E">
        <w:rPr>
          <w:rFonts w:ascii="Times New Roman" w:hAnsi="Times New Roman"/>
          <w:color w:val="000000"/>
          <w:sz w:val="28"/>
          <w:szCs w:val="28"/>
          <w:shd w:val="clear" w:color="auto" w:fill="FFFFFF"/>
        </w:rPr>
        <w:t>97].</w:t>
      </w:r>
    </w:p>
    <w:p w:rsidR="004D2A3B" w:rsidRPr="00FE756E" w:rsidRDefault="004D2A3B" w:rsidP="00F447C8">
      <w:pPr>
        <w:spacing w:after="0" w:line="360" w:lineRule="auto"/>
        <w:ind w:firstLine="709"/>
        <w:contextualSpacing/>
        <w:jc w:val="both"/>
        <w:rPr>
          <w:rFonts w:ascii="Times New Roman" w:hAnsi="Times New Roman"/>
          <w:color w:val="000000"/>
          <w:sz w:val="28"/>
          <w:szCs w:val="28"/>
        </w:rPr>
      </w:pPr>
      <w:r w:rsidRPr="00FE756E">
        <w:rPr>
          <w:rFonts w:ascii="Times New Roman" w:hAnsi="Times New Roman"/>
          <w:color w:val="000000"/>
          <w:sz w:val="28"/>
          <w:szCs w:val="28"/>
        </w:rPr>
        <w:t xml:space="preserve">Проаналізуємо детальніше художні особливості цього твору. </w:t>
      </w:r>
    </w:p>
    <w:p w:rsidR="004D2A3B" w:rsidRPr="00FE756E" w:rsidRDefault="004D2A3B" w:rsidP="00F447C8">
      <w:pPr>
        <w:spacing w:after="0" w:line="360" w:lineRule="auto"/>
        <w:ind w:firstLine="709"/>
        <w:contextualSpacing/>
        <w:jc w:val="both"/>
        <w:rPr>
          <w:rFonts w:ascii="Times New Roman" w:hAnsi="Times New Roman"/>
          <w:color w:val="000000"/>
          <w:sz w:val="28"/>
          <w:szCs w:val="28"/>
        </w:rPr>
      </w:pPr>
      <w:r w:rsidRPr="00FE756E">
        <w:rPr>
          <w:rFonts w:ascii="Times New Roman" w:hAnsi="Times New Roman"/>
          <w:color w:val="000000"/>
          <w:sz w:val="28"/>
          <w:szCs w:val="28"/>
        </w:rPr>
        <w:t xml:space="preserve">Новела «Камінний хрест» композиційно складається з семи розділів. У центрі сюжету твору </w:t>
      </w:r>
      <w:r w:rsidRPr="00FE756E">
        <w:rPr>
          <w:rFonts w:ascii="Times New Roman" w:hAnsi="Times New Roman"/>
          <w:color w:val="000000"/>
          <w:sz w:val="28"/>
          <w:szCs w:val="28"/>
          <w:shd w:val="clear" w:color="auto" w:fill="FFFFFF"/>
        </w:rPr>
        <w:t xml:space="preserve">– </w:t>
      </w:r>
      <w:r w:rsidRPr="00FE756E">
        <w:rPr>
          <w:rFonts w:ascii="Times New Roman" w:hAnsi="Times New Roman"/>
          <w:color w:val="000000"/>
          <w:sz w:val="28"/>
          <w:szCs w:val="28"/>
        </w:rPr>
        <w:t xml:space="preserve">родина Івана Дідуха, яка збирається від’їжджати на чужину, у далеку Канаду, прощається з односельцями. </w:t>
      </w:r>
    </w:p>
    <w:p w:rsidR="004D2A3B" w:rsidRPr="00FE756E" w:rsidRDefault="004D2A3B" w:rsidP="00F447C8">
      <w:pPr>
        <w:spacing w:after="0" w:line="360" w:lineRule="auto"/>
        <w:ind w:firstLine="709"/>
        <w:contextualSpacing/>
        <w:jc w:val="both"/>
        <w:rPr>
          <w:rFonts w:ascii="Times New Roman" w:hAnsi="Times New Roman"/>
          <w:color w:val="000000"/>
          <w:sz w:val="28"/>
          <w:szCs w:val="28"/>
          <w:shd w:val="clear" w:color="auto" w:fill="FFFFFF"/>
        </w:rPr>
      </w:pPr>
      <w:r w:rsidRPr="00FE756E">
        <w:rPr>
          <w:rFonts w:ascii="Times New Roman" w:hAnsi="Times New Roman"/>
          <w:color w:val="000000"/>
          <w:sz w:val="28"/>
          <w:szCs w:val="28"/>
        </w:rPr>
        <w:t xml:space="preserve">Перший розділ </w:t>
      </w:r>
      <w:r w:rsidRPr="00FE756E">
        <w:rPr>
          <w:rFonts w:ascii="Times New Roman" w:hAnsi="Times New Roman"/>
          <w:color w:val="000000"/>
          <w:sz w:val="28"/>
          <w:szCs w:val="28"/>
          <w:shd w:val="clear" w:color="auto" w:fill="FFFFFF"/>
        </w:rPr>
        <w:t xml:space="preserve">– </w:t>
      </w:r>
      <w:r w:rsidRPr="00FE756E">
        <w:rPr>
          <w:rFonts w:ascii="Times New Roman" w:hAnsi="Times New Roman"/>
          <w:color w:val="000000"/>
          <w:sz w:val="28"/>
          <w:szCs w:val="28"/>
        </w:rPr>
        <w:t>це розповідь про Івана Дідуха, його життя з молодих років. Образ цього селянина – втілення працелюбства, мук і терпіння, самовідданої любові до землі.</w:t>
      </w:r>
      <w:r w:rsidRPr="00FE756E">
        <w:rPr>
          <w:rFonts w:ascii="Times New Roman" w:hAnsi="Times New Roman"/>
          <w:color w:val="000000"/>
        </w:rPr>
        <w:t xml:space="preserve"> </w:t>
      </w:r>
      <w:r w:rsidRPr="00FE756E">
        <w:rPr>
          <w:rFonts w:ascii="Times New Roman" w:hAnsi="Times New Roman"/>
          <w:color w:val="000000"/>
          <w:sz w:val="28"/>
          <w:szCs w:val="28"/>
        </w:rPr>
        <w:t xml:space="preserve">Усе життя він працював на своєму невеликому піщаному пагорбі, не лишав його, </w:t>
      </w:r>
      <w:r w:rsidRPr="00FE756E">
        <w:rPr>
          <w:rFonts w:ascii="Times New Roman" w:hAnsi="Times New Roman"/>
          <w:color w:val="000000"/>
          <w:sz w:val="28"/>
          <w:szCs w:val="28"/>
          <w:shd w:val="clear" w:color="auto" w:fill="FFFFFF"/>
        </w:rPr>
        <w:t xml:space="preserve">відчуваючи зв'язок із пращурами: </w:t>
      </w:r>
      <w:r w:rsidRPr="00FE756E">
        <w:rPr>
          <w:rFonts w:ascii="Times New Roman" w:hAnsi="Times New Roman"/>
          <w:color w:val="000000"/>
          <w:sz w:val="28"/>
          <w:szCs w:val="28"/>
        </w:rPr>
        <w:t>«Як прийшов із войська додому, то не застав ні тата, ані мами, лише хатчину завалену. А всього маєтку лишив йому тато букату горба щонайвищого і щонайгіршого над усе сільське поле… ніхто не орав його і не сіяв, і межі ніякої на нім не було. Лиш один Іван у</w:t>
      </w:r>
      <w:r>
        <w:rPr>
          <w:rFonts w:ascii="Times New Roman" w:hAnsi="Times New Roman"/>
          <w:color w:val="000000"/>
          <w:sz w:val="28"/>
          <w:szCs w:val="28"/>
        </w:rPr>
        <w:t>з</w:t>
      </w:r>
      <w:r w:rsidRPr="00FE756E">
        <w:rPr>
          <w:rFonts w:ascii="Times New Roman" w:hAnsi="Times New Roman"/>
          <w:color w:val="000000"/>
          <w:sz w:val="28"/>
          <w:szCs w:val="28"/>
        </w:rPr>
        <w:t>явся свою пайку копати і сіяти…</w:t>
      </w:r>
      <w:r w:rsidRPr="00FE756E">
        <w:rPr>
          <w:rFonts w:ascii="Times New Roman" w:hAnsi="Times New Roman"/>
          <w:color w:val="000000"/>
          <w:sz w:val="28"/>
          <w:szCs w:val="28"/>
          <w:shd w:val="clear" w:color="auto" w:fill="FFFFFF"/>
        </w:rPr>
        <w:t>…Вік свій збув на тім горбі</w:t>
      </w:r>
      <w:r w:rsidRPr="00FE756E">
        <w:rPr>
          <w:rFonts w:ascii="Times New Roman" w:hAnsi="Times New Roman"/>
          <w:color w:val="000000"/>
          <w:sz w:val="28"/>
          <w:szCs w:val="28"/>
        </w:rPr>
        <w:t xml:space="preserve">» </w:t>
      </w:r>
      <w:r>
        <w:rPr>
          <w:rFonts w:ascii="Times New Roman" w:hAnsi="Times New Roman"/>
          <w:color w:val="000000"/>
          <w:sz w:val="28"/>
          <w:szCs w:val="28"/>
          <w:shd w:val="clear" w:color="auto" w:fill="FFFFFF"/>
        </w:rPr>
        <w:t>[75, с. </w:t>
      </w:r>
      <w:r w:rsidRPr="00FE756E">
        <w:rPr>
          <w:rFonts w:ascii="Times New Roman" w:hAnsi="Times New Roman"/>
          <w:color w:val="000000"/>
          <w:sz w:val="28"/>
          <w:szCs w:val="28"/>
          <w:shd w:val="clear" w:color="auto" w:fill="FFFFFF"/>
        </w:rPr>
        <w:t>68]. Іван мав й інші ниви, які купив на гроші з «в</w:t>
      </w:r>
      <w:r>
        <w:rPr>
          <w:rFonts w:ascii="Times New Roman" w:hAnsi="Times New Roman"/>
          <w:color w:val="000000"/>
          <w:sz w:val="28"/>
          <w:szCs w:val="28"/>
          <w:shd w:val="clear" w:color="auto" w:fill="FFFFFF"/>
        </w:rPr>
        <w:t>ойська», на них працювали сини й</w:t>
      </w:r>
      <w:r w:rsidRPr="00FE756E">
        <w:rPr>
          <w:rFonts w:ascii="Times New Roman" w:hAnsi="Times New Roman"/>
          <w:color w:val="000000"/>
          <w:sz w:val="28"/>
          <w:szCs w:val="28"/>
          <w:shd w:val="clear" w:color="auto" w:fill="FFFFFF"/>
        </w:rPr>
        <w:t xml:space="preserve"> жінка. </w:t>
      </w:r>
    </w:p>
    <w:p w:rsidR="004D2A3B" w:rsidRPr="00FE756E" w:rsidRDefault="004D2A3B" w:rsidP="00F447C8">
      <w:pPr>
        <w:spacing w:after="0" w:line="360" w:lineRule="auto"/>
        <w:ind w:firstLine="709"/>
        <w:contextualSpacing/>
        <w:jc w:val="both"/>
        <w:rPr>
          <w:rFonts w:ascii="Times New Roman" w:hAnsi="Times New Roman"/>
          <w:color w:val="000000"/>
          <w:sz w:val="28"/>
          <w:szCs w:val="28"/>
          <w:shd w:val="clear" w:color="auto" w:fill="FFFFFF"/>
        </w:rPr>
      </w:pPr>
      <w:r w:rsidRPr="00FE756E">
        <w:rPr>
          <w:rFonts w:ascii="Times New Roman" w:hAnsi="Times New Roman"/>
          <w:color w:val="000000"/>
          <w:sz w:val="28"/>
          <w:szCs w:val="28"/>
          <w:shd w:val="clear" w:color="auto" w:fill="FFFFFF"/>
        </w:rPr>
        <w:t>У творі В. Стефаник зіставляє Дідуха з його конем. Така символічність свідчить про те, що автор хотів передати виснаженість тяжкою працею селян, показати, що людина доведена до стану робочої худоби: «То як тягнули снопи з поля або гній у поле, то однако і на коні, і на Івані жили виступали, однаково їм обом під гору посторонки моцувалися, як струнви, і однако з гори волочилися по землі. Догори ліз кінь як по леду, а Іван як коли би хто буком по чолі тріснув, така велика жил</w:t>
      </w:r>
      <w:r>
        <w:rPr>
          <w:rFonts w:ascii="Times New Roman" w:hAnsi="Times New Roman"/>
          <w:color w:val="000000"/>
          <w:sz w:val="28"/>
          <w:szCs w:val="28"/>
          <w:shd w:val="clear" w:color="auto" w:fill="FFFFFF"/>
        </w:rPr>
        <w:t xml:space="preserve">а напухала йому на чолі. Згори </w:t>
      </w:r>
      <w:r w:rsidRPr="00FE756E">
        <w:rPr>
          <w:rFonts w:ascii="Times New Roman" w:hAnsi="Times New Roman"/>
          <w:color w:val="000000"/>
          <w:sz w:val="28"/>
          <w:szCs w:val="28"/>
          <w:shd w:val="clear" w:color="auto" w:fill="FFFFFF"/>
        </w:rPr>
        <w:t>кінь виглядав, як би Іван його повісив на нашильнику за якусь провину, а ліва рука Івана обвивалася сітею синіх жил, як ланцюгом із синьої сталі» [75, с. 66].</w:t>
      </w:r>
    </w:p>
    <w:p w:rsidR="004D2A3B" w:rsidRPr="00FE756E" w:rsidRDefault="004D2A3B" w:rsidP="00F447C8">
      <w:pPr>
        <w:spacing w:after="0" w:line="360" w:lineRule="auto"/>
        <w:ind w:firstLine="709"/>
        <w:contextualSpacing/>
        <w:jc w:val="both"/>
        <w:rPr>
          <w:rFonts w:ascii="Times New Roman" w:hAnsi="Times New Roman"/>
          <w:color w:val="000000"/>
          <w:sz w:val="28"/>
          <w:szCs w:val="28"/>
          <w:shd w:val="clear" w:color="auto" w:fill="FFFFFF"/>
        </w:rPr>
      </w:pPr>
      <w:r w:rsidRPr="00FE756E">
        <w:rPr>
          <w:rFonts w:ascii="Times New Roman" w:hAnsi="Times New Roman"/>
          <w:color w:val="000000"/>
          <w:sz w:val="28"/>
          <w:szCs w:val="28"/>
          <w:shd w:val="clear" w:color="auto" w:fill="FFFFFF"/>
        </w:rPr>
        <w:t xml:space="preserve">Наступні шість розділів містять у собі цілий комплекс складних почуттів героя, формуючи найголовніше – трагізм розставання з рідною землею. «Кожний розділ готує й обґрунтовує перехід до наступного, створюючи картини безперервних змін </w:t>
      </w:r>
      <w:r>
        <w:rPr>
          <w:rFonts w:ascii="Times New Roman" w:hAnsi="Times New Roman"/>
          <w:color w:val="000000"/>
          <w:sz w:val="28"/>
          <w:szCs w:val="28"/>
          <w:shd w:val="clear" w:color="auto" w:fill="FFFFFF"/>
        </w:rPr>
        <w:t>душевного стану Дідуха» [13, с. </w:t>
      </w:r>
      <w:r w:rsidRPr="00FE756E">
        <w:rPr>
          <w:rFonts w:ascii="Times New Roman" w:hAnsi="Times New Roman"/>
          <w:color w:val="000000"/>
          <w:sz w:val="28"/>
          <w:szCs w:val="28"/>
          <w:shd w:val="clear" w:color="auto" w:fill="FFFFFF"/>
        </w:rPr>
        <w:t>99].</w:t>
      </w:r>
    </w:p>
    <w:p w:rsidR="004D2A3B" w:rsidRPr="00FE756E" w:rsidRDefault="004D2A3B" w:rsidP="00F447C8">
      <w:pPr>
        <w:shd w:val="clear" w:color="auto" w:fill="FFFFFF"/>
        <w:spacing w:after="0" w:line="360" w:lineRule="auto"/>
        <w:ind w:firstLine="709"/>
        <w:contextualSpacing/>
        <w:jc w:val="both"/>
        <w:rPr>
          <w:rFonts w:ascii="Times New Roman" w:hAnsi="Times New Roman"/>
          <w:color w:val="000000"/>
          <w:sz w:val="28"/>
          <w:szCs w:val="28"/>
          <w:shd w:val="clear" w:color="auto" w:fill="FFFFFF"/>
        </w:rPr>
      </w:pPr>
      <w:r w:rsidRPr="00FE756E">
        <w:rPr>
          <w:rFonts w:ascii="Times New Roman" w:hAnsi="Times New Roman"/>
          <w:color w:val="000000"/>
          <w:sz w:val="28"/>
          <w:szCs w:val="28"/>
          <w:shd w:val="clear" w:color="auto" w:fill="FFFFFF"/>
        </w:rPr>
        <w:t xml:space="preserve">Іван звик працювати на своїй землі й найбільше переймався тим, що вже не повернеться до рідного краю. </w:t>
      </w:r>
      <w:r w:rsidRPr="00FE756E">
        <w:rPr>
          <w:rFonts w:ascii="Times New Roman" w:hAnsi="Times New Roman"/>
          <w:color w:val="000000"/>
          <w:sz w:val="28"/>
          <w:szCs w:val="28"/>
        </w:rPr>
        <w:t xml:space="preserve">Уже з розмови селян зрозумілі справжні причини еміграції: </w:t>
      </w:r>
      <w:r w:rsidRPr="00FE756E">
        <w:rPr>
          <w:rFonts w:ascii="Times New Roman" w:hAnsi="Times New Roman"/>
          <w:color w:val="000000"/>
          <w:sz w:val="28"/>
          <w:szCs w:val="28"/>
          <w:shd w:val="clear" w:color="auto" w:fill="FFFFFF"/>
        </w:rPr>
        <w:t>«Ца земля не годна кілько народа здержіти та й кількі біді вітримати. Мужик не годен, і вона не годна, обоє вже не годні. І саранчі нема, і пшениці нема. А податки накипають: що-с платив лева, то тепер п'єть, що-с їв солонину, то тепер барабулю. Ой, ззолили нас, так нас ймили в руки, що з тих рук ніхто нас не годен вірвати, хіба лиш тікати» [75, с.</w:t>
      </w:r>
      <w:r>
        <w:rPr>
          <w:rFonts w:ascii="Times New Roman" w:hAnsi="Times New Roman"/>
          <w:color w:val="000000"/>
          <w:sz w:val="28"/>
          <w:szCs w:val="28"/>
          <w:shd w:val="clear" w:color="auto" w:fill="FFFFFF"/>
        </w:rPr>
        <w:t> </w:t>
      </w:r>
      <w:r w:rsidRPr="00FE756E">
        <w:rPr>
          <w:rFonts w:ascii="Times New Roman" w:hAnsi="Times New Roman"/>
          <w:color w:val="000000"/>
          <w:sz w:val="28"/>
          <w:szCs w:val="28"/>
          <w:shd w:val="clear" w:color="auto" w:fill="FFFFFF"/>
        </w:rPr>
        <w:t xml:space="preserve">71]. Народ не міг заплатити великих податків, не мав достатньо землі, щоб прогодуватись. </w:t>
      </w:r>
    </w:p>
    <w:p w:rsidR="004D2A3B" w:rsidRPr="00FE756E" w:rsidRDefault="004D2A3B" w:rsidP="00F447C8">
      <w:pPr>
        <w:shd w:val="clear" w:color="auto" w:fill="FFFFFF"/>
        <w:spacing w:after="0" w:line="360" w:lineRule="auto"/>
        <w:ind w:firstLine="709"/>
        <w:contextualSpacing/>
        <w:jc w:val="both"/>
        <w:rPr>
          <w:rFonts w:ascii="Times New Roman" w:hAnsi="Times New Roman"/>
          <w:color w:val="000000"/>
          <w:sz w:val="28"/>
          <w:szCs w:val="28"/>
          <w:shd w:val="clear" w:color="auto" w:fill="FFFFFF"/>
        </w:rPr>
      </w:pPr>
      <w:r w:rsidRPr="00FE756E">
        <w:rPr>
          <w:rFonts w:ascii="Times New Roman" w:hAnsi="Times New Roman"/>
          <w:color w:val="000000"/>
          <w:sz w:val="28"/>
          <w:szCs w:val="28"/>
          <w:shd w:val="clear" w:color="auto" w:fill="FFFFFF"/>
        </w:rPr>
        <w:t>У новелі В. Стефаника, на відміну від творів про еміграцію Т. Бордуляка, люди особливо не сподіваються і на краще життя за океаном. Дідух прощається з усіма односельцями, ніби на смерть. Туга поступово ог</w:t>
      </w:r>
      <w:r>
        <w:rPr>
          <w:rFonts w:ascii="Times New Roman" w:hAnsi="Times New Roman"/>
          <w:color w:val="000000"/>
          <w:sz w:val="28"/>
          <w:szCs w:val="28"/>
          <w:shd w:val="clear" w:color="auto" w:fill="FFFFFF"/>
        </w:rPr>
        <w:t xml:space="preserve">ортає і старого Михайла. Разом </w:t>
      </w:r>
      <w:r w:rsidRPr="00FE756E">
        <w:rPr>
          <w:rFonts w:ascii="Times New Roman" w:hAnsi="Times New Roman"/>
          <w:color w:val="000000"/>
          <w:sz w:val="28"/>
          <w:szCs w:val="28"/>
          <w:shd w:val="clear" w:color="auto" w:fill="FFFFFF"/>
        </w:rPr>
        <w:t>з Іваном він співає пісню про загублені на кленовому мості літа молодії. «Ловилися за шию, цілува</w:t>
      </w:r>
      <w:r>
        <w:rPr>
          <w:rFonts w:ascii="Times New Roman" w:hAnsi="Times New Roman"/>
          <w:color w:val="000000"/>
          <w:sz w:val="28"/>
          <w:szCs w:val="28"/>
          <w:shd w:val="clear" w:color="auto" w:fill="FFFFFF"/>
        </w:rPr>
        <w:t xml:space="preserve">лися, били кулаками в груди і в </w:t>
      </w:r>
      <w:r w:rsidRPr="00FE756E">
        <w:rPr>
          <w:rFonts w:ascii="Times New Roman" w:hAnsi="Times New Roman"/>
          <w:color w:val="000000"/>
          <w:sz w:val="28"/>
          <w:szCs w:val="28"/>
          <w:shd w:val="clear" w:color="auto" w:fill="FFFFFF"/>
        </w:rPr>
        <w:t>стіл</w:t>
      </w:r>
      <w:r>
        <w:rPr>
          <w:rFonts w:ascii="Times New Roman" w:hAnsi="Times New Roman"/>
          <w:color w:val="000000"/>
          <w:sz w:val="28"/>
          <w:szCs w:val="28"/>
          <w:shd w:val="clear" w:color="auto" w:fill="FFFFFF"/>
        </w:rPr>
        <w:t>,</w:t>
      </w:r>
      <w:r w:rsidRPr="00FE756E">
        <w:rPr>
          <w:rFonts w:ascii="Times New Roman" w:hAnsi="Times New Roman"/>
          <w:color w:val="000000"/>
          <w:sz w:val="28"/>
          <w:szCs w:val="28"/>
          <w:shd w:val="clear" w:color="auto" w:fill="FFFFFF"/>
        </w:rPr>
        <w:t xml:space="preserve"> і такої собі своїм заржавілим голосом туги завдавали, що врешті не могли жадного слова вимовити, лиш: «Ой Іванку, брате!», </w:t>
      </w:r>
      <w:r>
        <w:rPr>
          <w:rFonts w:ascii="Times New Roman" w:hAnsi="Times New Roman"/>
          <w:color w:val="000000"/>
          <w:sz w:val="28"/>
          <w:szCs w:val="28"/>
          <w:shd w:val="clear" w:color="auto" w:fill="FFFFFF"/>
        </w:rPr>
        <w:t>«Ой Михайле, приятелю!» [75, с. </w:t>
      </w:r>
      <w:r w:rsidRPr="00FE756E">
        <w:rPr>
          <w:rFonts w:ascii="Times New Roman" w:hAnsi="Times New Roman"/>
          <w:color w:val="000000"/>
          <w:sz w:val="28"/>
          <w:szCs w:val="28"/>
          <w:shd w:val="clear" w:color="auto" w:fill="FFFFFF"/>
        </w:rPr>
        <w:t>75</w:t>
      </w:r>
      <w:r w:rsidRPr="00FE756E">
        <w:rPr>
          <w:rFonts w:ascii="Times New Roman" w:hAnsi="Times New Roman"/>
          <w:sz w:val="28"/>
          <w:szCs w:val="28"/>
          <w:shd w:val="clear" w:color="auto" w:fill="FFFFFF"/>
        </w:rPr>
        <w:t>].</w:t>
      </w:r>
    </w:p>
    <w:p w:rsidR="004D2A3B" w:rsidRPr="00FE756E" w:rsidRDefault="004D2A3B" w:rsidP="00F447C8">
      <w:pPr>
        <w:spacing w:after="0"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shd w:val="clear" w:color="auto" w:fill="FFFFFF"/>
        </w:rPr>
        <w:t>У шостому розділі –</w:t>
      </w:r>
      <w:r>
        <w:rPr>
          <w:rFonts w:ascii="Times New Roman" w:hAnsi="Times New Roman"/>
          <w:sz w:val="28"/>
          <w:szCs w:val="28"/>
          <w:shd w:val="clear" w:color="auto" w:fill="FFFFFF"/>
        </w:rPr>
        <w:t xml:space="preserve"> </w:t>
      </w:r>
      <w:r w:rsidRPr="00FE756E">
        <w:rPr>
          <w:rFonts w:ascii="Times New Roman" w:hAnsi="Times New Roman"/>
          <w:sz w:val="28"/>
          <w:szCs w:val="28"/>
          <w:shd w:val="clear" w:color="auto" w:fill="FFFFFF"/>
        </w:rPr>
        <w:t xml:space="preserve">кульмінація психологічного напруження, ним пройняті всі присутні гості: «ціла хата заридала. Як би хмара плачу, що нависла над селом, прірвалася, як би горе людське дунайську загату розірвало – такий був плач» [75, с. 75]. </w:t>
      </w:r>
      <w:r w:rsidRPr="00FE756E">
        <w:rPr>
          <w:rFonts w:ascii="Times New Roman" w:hAnsi="Times New Roman"/>
          <w:sz w:val="28"/>
          <w:szCs w:val="28"/>
        </w:rPr>
        <w:t>За О. Авраменко, В. Пахаренко, «Тут хата Дідухів утрачає властивості реального об'єкта й перетворюється на знак суб'єктивног</w:t>
      </w:r>
      <w:r>
        <w:rPr>
          <w:rFonts w:ascii="Times New Roman" w:hAnsi="Times New Roman"/>
          <w:sz w:val="28"/>
          <w:szCs w:val="28"/>
        </w:rPr>
        <w:t>о душевного стану родини» [2, с. </w:t>
      </w:r>
      <w:r w:rsidRPr="00FE756E">
        <w:rPr>
          <w:rFonts w:ascii="Times New Roman" w:hAnsi="Times New Roman"/>
          <w:sz w:val="28"/>
          <w:szCs w:val="28"/>
        </w:rPr>
        <w:t>128].</w:t>
      </w:r>
    </w:p>
    <w:p w:rsidR="004D2A3B" w:rsidRPr="00FE756E" w:rsidRDefault="004D2A3B" w:rsidP="00F447C8">
      <w:pPr>
        <w:spacing w:after="0" w:line="360" w:lineRule="auto"/>
        <w:ind w:firstLine="709"/>
        <w:contextualSpacing/>
        <w:jc w:val="both"/>
        <w:rPr>
          <w:rFonts w:ascii="Times New Roman" w:hAnsi="Times New Roman"/>
          <w:color w:val="000000"/>
          <w:sz w:val="28"/>
          <w:szCs w:val="28"/>
          <w:shd w:val="clear" w:color="auto" w:fill="FFFFFF"/>
        </w:rPr>
      </w:pPr>
      <w:r w:rsidRPr="00FE756E">
        <w:rPr>
          <w:rFonts w:ascii="Times New Roman" w:hAnsi="Times New Roman"/>
          <w:sz w:val="28"/>
          <w:szCs w:val="28"/>
        </w:rPr>
        <w:t xml:space="preserve">Дідух і його сім'я відчувають майбутню муку марної боротьби всіх емігрантів за збереження своєї духовної ідентичності. Це передчуття викликає душевні страждання. </w:t>
      </w:r>
      <w:r>
        <w:rPr>
          <w:rFonts w:ascii="Times New Roman" w:hAnsi="Times New Roman"/>
          <w:color w:val="000000"/>
          <w:sz w:val="28"/>
          <w:szCs w:val="28"/>
          <w:shd w:val="clear" w:color="auto" w:fill="FFFFFF"/>
        </w:rPr>
        <w:t>Не розуміючи своїх дій, Іван</w:t>
      </w:r>
      <w:r w:rsidRPr="00FE756E">
        <w:rPr>
          <w:rFonts w:ascii="Times New Roman" w:hAnsi="Times New Roman"/>
          <w:color w:val="000000"/>
          <w:sz w:val="28"/>
          <w:szCs w:val="28"/>
          <w:shd w:val="clear" w:color="auto" w:fill="FFFFFF"/>
        </w:rPr>
        <w:t xml:space="preserve"> «ймив стару за шию і пустився з нею в танець. – Польки мені грай, по-панцьки, мам гроші! Люди задеревіли, а Іван термосив жінкою, як би не мав уже гадки пустити її живу з рук» [75, с. 76]. </w:t>
      </w:r>
    </w:p>
    <w:p w:rsidR="004D2A3B" w:rsidRPr="00FE756E" w:rsidRDefault="004D2A3B" w:rsidP="00F447C8">
      <w:pPr>
        <w:spacing w:after="0" w:line="360" w:lineRule="auto"/>
        <w:ind w:firstLine="709"/>
        <w:contextualSpacing/>
        <w:jc w:val="both"/>
        <w:rPr>
          <w:rFonts w:ascii="Times New Roman" w:hAnsi="Times New Roman"/>
          <w:sz w:val="28"/>
          <w:szCs w:val="28"/>
        </w:rPr>
      </w:pPr>
      <w:r>
        <w:rPr>
          <w:rFonts w:ascii="Times New Roman" w:hAnsi="Times New Roman"/>
          <w:color w:val="000000"/>
          <w:sz w:val="28"/>
          <w:szCs w:val="28"/>
          <w:shd w:val="clear" w:color="auto" w:fill="FFFFFF"/>
        </w:rPr>
        <w:t>Усі епізоди новели</w:t>
      </w:r>
      <w:r w:rsidRPr="00FE756E">
        <w:rPr>
          <w:rFonts w:ascii="Times New Roman" w:hAnsi="Times New Roman"/>
          <w:color w:val="000000"/>
          <w:sz w:val="28"/>
          <w:szCs w:val="28"/>
          <w:shd w:val="clear" w:color="auto" w:fill="FFFFFF"/>
        </w:rPr>
        <w:t xml:space="preserve"> (прощання, сповідь, жалібний спів, божевільний танець) підпорядковані головному завданню – розкриттю теми народної недолі й водночас сподівання трудівників на краще. Доля Івана Дідуха – трагічна. Усі його зусилля змінити життя, покращити його закінчуються безрезультатно. </w:t>
      </w:r>
    </w:p>
    <w:p w:rsidR="004D2A3B" w:rsidRPr="00FE756E" w:rsidRDefault="004D2A3B" w:rsidP="00F447C8">
      <w:pPr>
        <w:shd w:val="clear" w:color="auto" w:fill="FFFFFF"/>
        <w:spacing w:after="0" w:line="360" w:lineRule="auto"/>
        <w:ind w:firstLine="709"/>
        <w:contextualSpacing/>
        <w:jc w:val="both"/>
        <w:rPr>
          <w:rFonts w:ascii="Times New Roman" w:hAnsi="Times New Roman"/>
          <w:color w:val="FF0000"/>
          <w:sz w:val="28"/>
          <w:szCs w:val="28"/>
        </w:rPr>
      </w:pPr>
      <w:r w:rsidRPr="00FE756E">
        <w:rPr>
          <w:rFonts w:ascii="Times New Roman" w:hAnsi="Times New Roman"/>
          <w:color w:val="000000"/>
          <w:sz w:val="28"/>
          <w:szCs w:val="28"/>
        </w:rPr>
        <w:t>Змальовуючи історію буття сільського бідняка Івана Дідуха, письменник розмірковує над проблемою зв’язку з рідною землею. Як уже зазначалось, Канада</w:t>
      </w:r>
      <w:r w:rsidRPr="00FE756E">
        <w:rPr>
          <w:rFonts w:ascii="Times New Roman" w:hAnsi="Times New Roman"/>
          <w:color w:val="000000"/>
        </w:rPr>
        <w:t xml:space="preserve"> </w:t>
      </w:r>
      <w:r w:rsidRPr="00FE756E">
        <w:rPr>
          <w:rFonts w:ascii="Times New Roman" w:hAnsi="Times New Roman"/>
          <w:color w:val="000000"/>
          <w:sz w:val="28"/>
          <w:szCs w:val="28"/>
        </w:rPr>
        <w:t>постає перед селянином в образі могили. Недарма Дідух прощається з людьми назавжди, сповідується перед ними, марно намагаючись позбутися печалі, і ставить на успадкованому пагорбі камінний хрест</w:t>
      </w:r>
      <w:r w:rsidRPr="00FE756E">
        <w:rPr>
          <w:rFonts w:ascii="Times New Roman" w:hAnsi="Times New Roman"/>
        </w:rPr>
        <w:t xml:space="preserve"> </w:t>
      </w:r>
      <w:r w:rsidRPr="00FE756E">
        <w:rPr>
          <w:rFonts w:ascii="Times New Roman" w:hAnsi="Times New Roman"/>
          <w:sz w:val="28"/>
          <w:szCs w:val="28"/>
        </w:rPr>
        <w:t>із вибитими на ньому іменами</w:t>
      </w:r>
      <w:r w:rsidRPr="00FE756E">
        <w:rPr>
          <w:rFonts w:ascii="Times New Roman" w:hAnsi="Times New Roman"/>
          <w:color w:val="000000"/>
          <w:sz w:val="28"/>
          <w:szCs w:val="28"/>
        </w:rPr>
        <w:t xml:space="preserve">, ніби заживо ховаючи себе. </w:t>
      </w:r>
    </w:p>
    <w:p w:rsidR="004D2A3B" w:rsidRPr="00FE756E" w:rsidRDefault="004D2A3B" w:rsidP="00F447C8">
      <w:pPr>
        <w:pStyle w:val="NormalWeb"/>
        <w:spacing w:before="0" w:beforeAutospacing="0" w:after="0" w:afterAutospacing="0" w:line="360" w:lineRule="auto"/>
        <w:ind w:firstLine="709"/>
        <w:contextualSpacing/>
        <w:jc w:val="both"/>
        <w:rPr>
          <w:color w:val="FF0000"/>
          <w:sz w:val="28"/>
          <w:szCs w:val="28"/>
        </w:rPr>
      </w:pPr>
      <w:r w:rsidRPr="00FE756E">
        <w:rPr>
          <w:sz w:val="28"/>
          <w:szCs w:val="28"/>
        </w:rPr>
        <w:t>Коли Іван ставив хрест, ним керували не фанатичні релігійні почуття, не намір задобрити бога, відмолити гріхи. Цим хрестом він хоче залишити про себе пам'ять: «</w:t>
      </w:r>
      <w:r w:rsidRPr="00FE756E">
        <w:rPr>
          <w:color w:val="000000"/>
          <w:sz w:val="28"/>
          <w:szCs w:val="28"/>
        </w:rPr>
        <w:t>Ви знаєте, що я собі на своїм горбі хресток камінний поклав. Гірко-м віз і гірко-м го наверх вісаджував, але-м поклав. Такий тєжкий, що горб го не скине, мусить го на собі тримати так, як мене тримав. Хотів-єм кілько памнєтки по собі лишити</w:t>
      </w:r>
      <w:r w:rsidRPr="00FE756E">
        <w:rPr>
          <w:sz w:val="28"/>
          <w:szCs w:val="28"/>
        </w:rPr>
        <w:t xml:space="preserve">» [75, с. 73]. </w:t>
      </w:r>
    </w:p>
    <w:p w:rsidR="004D2A3B" w:rsidRPr="00FE756E" w:rsidRDefault="004D2A3B" w:rsidP="00F447C8">
      <w:pPr>
        <w:pStyle w:val="NormalWeb"/>
        <w:spacing w:before="0" w:beforeAutospacing="0" w:after="0" w:afterAutospacing="0" w:line="360" w:lineRule="auto"/>
        <w:ind w:firstLine="709"/>
        <w:contextualSpacing/>
        <w:jc w:val="both"/>
        <w:rPr>
          <w:color w:val="0070C0"/>
          <w:sz w:val="28"/>
          <w:szCs w:val="28"/>
        </w:rPr>
      </w:pPr>
      <w:r w:rsidRPr="00FE756E">
        <w:rPr>
          <w:sz w:val="28"/>
          <w:szCs w:val="28"/>
        </w:rPr>
        <w:t>Хрест – це ніби пам'ять про Івана, єдине, що пов’язує Дідуха з Батьківщиною. Водночас він символізує весь працьовитий народ, який поклав усі свої сили та здоров’я для того, щоб заробити на шматок хліба. Тому Іван Дідух просить односельчан ніколи не минати його хреста у святу неділю: «Та я вас просю, газди, аби ви, як мете на світу неділю поле світити, аби ви ніколи мого горба не минали. Будь котрий молодий най вібіжить та най покропить хрест свіченов водицев, бо знаєте, що ксьондз на гору не піде. Просю я вас за це дуже грешно, аби-сьте мені мого хреста ніколи не минали. Буду за вас бога на тім світі просити, лиш зробіть дідові єго волю. Як коли би хотів рядном простелитися, як коли би добрими, сивими очима хотів навіки закопати в серцях гостей свою просьбу»</w:t>
      </w:r>
      <w:r w:rsidRPr="00FE756E">
        <w:rPr>
          <w:color w:val="0070C0"/>
          <w:sz w:val="28"/>
          <w:szCs w:val="28"/>
        </w:rPr>
        <w:t xml:space="preserve"> </w:t>
      </w:r>
      <w:r w:rsidRPr="00C60F15">
        <w:rPr>
          <w:sz w:val="28"/>
          <w:szCs w:val="28"/>
        </w:rPr>
        <w:t>[</w:t>
      </w:r>
      <w:r>
        <w:rPr>
          <w:sz w:val="28"/>
          <w:szCs w:val="28"/>
          <w:lang w:val="ru-RU"/>
        </w:rPr>
        <w:t>75, с. </w:t>
      </w:r>
      <w:r w:rsidRPr="00C60F15">
        <w:rPr>
          <w:sz w:val="28"/>
          <w:szCs w:val="28"/>
          <w:lang w:val="ru-RU"/>
        </w:rPr>
        <w:t>226</w:t>
      </w:r>
      <w:r w:rsidRPr="00C60F15">
        <w:rPr>
          <w:sz w:val="28"/>
          <w:szCs w:val="28"/>
        </w:rPr>
        <w:t>].</w:t>
      </w:r>
    </w:p>
    <w:p w:rsidR="004D2A3B" w:rsidRPr="00FE756E" w:rsidRDefault="004D2A3B" w:rsidP="00F447C8">
      <w:pPr>
        <w:shd w:val="clear" w:color="auto" w:fill="FFFFFF"/>
        <w:spacing w:after="0" w:line="360" w:lineRule="auto"/>
        <w:ind w:firstLine="709"/>
        <w:contextualSpacing/>
        <w:jc w:val="both"/>
        <w:rPr>
          <w:rFonts w:ascii="Times New Roman" w:hAnsi="Times New Roman"/>
          <w:color w:val="000000"/>
          <w:sz w:val="28"/>
          <w:szCs w:val="28"/>
          <w:shd w:val="clear" w:color="auto" w:fill="FFFFFF"/>
        </w:rPr>
      </w:pPr>
      <w:r w:rsidRPr="00FE756E">
        <w:rPr>
          <w:rFonts w:ascii="Times New Roman" w:hAnsi="Times New Roman"/>
          <w:color w:val="000000"/>
          <w:sz w:val="28"/>
          <w:szCs w:val="28"/>
        </w:rPr>
        <w:t>Як бачимо, В. Стефаник глибоко розкрив гнітючі переживання емігранта в момент його розриву з рідним селом і тим пагорбом, у обробіток якого вклав усі свої сили. Найповніше ці почуття виражені в мові персонажа, в авторському психологічному зображенні.</w:t>
      </w:r>
    </w:p>
    <w:p w:rsidR="004D2A3B" w:rsidRPr="00FE756E" w:rsidRDefault="004D2A3B" w:rsidP="00F447C8">
      <w:pPr>
        <w:spacing w:after="0" w:line="360" w:lineRule="auto"/>
        <w:ind w:firstLine="709"/>
        <w:contextualSpacing/>
        <w:jc w:val="both"/>
        <w:rPr>
          <w:rFonts w:ascii="Times New Roman" w:hAnsi="Times New Roman"/>
          <w:color w:val="000000"/>
          <w:sz w:val="28"/>
          <w:szCs w:val="28"/>
        </w:rPr>
      </w:pPr>
      <w:r w:rsidRPr="00FE756E">
        <w:rPr>
          <w:rFonts w:ascii="Times New Roman" w:hAnsi="Times New Roman"/>
          <w:color w:val="000000"/>
          <w:sz w:val="28"/>
          <w:szCs w:val="28"/>
        </w:rPr>
        <w:t xml:space="preserve">Серед творів Степана Васильченка на селянську тематику своєю ідейно-художньою довершеністю вирізняється </w:t>
      </w:r>
      <w:r>
        <w:rPr>
          <w:rFonts w:ascii="Times New Roman" w:hAnsi="Times New Roman"/>
          <w:sz w:val="28"/>
          <w:szCs w:val="28"/>
        </w:rPr>
        <w:t>оповідання</w:t>
      </w:r>
      <w:r w:rsidRPr="00FE756E">
        <w:rPr>
          <w:rFonts w:ascii="Times New Roman" w:hAnsi="Times New Roman"/>
          <w:sz w:val="28"/>
          <w:szCs w:val="28"/>
        </w:rPr>
        <w:t xml:space="preserve"> </w:t>
      </w:r>
      <w:r w:rsidRPr="00FE756E">
        <w:rPr>
          <w:rFonts w:ascii="Times New Roman" w:hAnsi="Times New Roman"/>
          <w:color w:val="000000"/>
          <w:sz w:val="28"/>
          <w:szCs w:val="28"/>
        </w:rPr>
        <w:t xml:space="preserve">«На чужину» (1910). </w:t>
      </w:r>
      <w:r>
        <w:rPr>
          <w:rFonts w:ascii="Times New Roman" w:hAnsi="Times New Roman"/>
          <w:color w:val="000000"/>
          <w:sz w:val="28"/>
          <w:szCs w:val="28"/>
        </w:rPr>
        <w:t xml:space="preserve">Дослідники називають його також новелою. </w:t>
      </w:r>
      <w:r w:rsidRPr="00FE756E">
        <w:rPr>
          <w:rFonts w:ascii="Times New Roman" w:hAnsi="Times New Roman"/>
          <w:color w:val="000000"/>
          <w:sz w:val="28"/>
          <w:szCs w:val="28"/>
        </w:rPr>
        <w:t xml:space="preserve">Під час </w:t>
      </w:r>
      <w:r>
        <w:rPr>
          <w:rFonts w:ascii="Times New Roman" w:hAnsi="Times New Roman"/>
          <w:color w:val="000000"/>
          <w:sz w:val="28"/>
          <w:szCs w:val="21"/>
        </w:rPr>
        <w:t xml:space="preserve">написання </w:t>
      </w:r>
      <w:r w:rsidRPr="00FE756E">
        <w:rPr>
          <w:rFonts w:ascii="Times New Roman" w:hAnsi="Times New Roman"/>
          <w:color w:val="000000"/>
          <w:sz w:val="28"/>
          <w:szCs w:val="21"/>
        </w:rPr>
        <w:t xml:space="preserve">цього твору автор ішов </w:t>
      </w:r>
      <w:r>
        <w:rPr>
          <w:rFonts w:ascii="Times New Roman" w:hAnsi="Times New Roman"/>
          <w:color w:val="000000"/>
          <w:sz w:val="28"/>
          <w:szCs w:val="21"/>
        </w:rPr>
        <w:t xml:space="preserve">від життєвих фактів. «У нарисі </w:t>
      </w:r>
      <w:r w:rsidRPr="00FE756E">
        <w:rPr>
          <w:rFonts w:ascii="Times New Roman" w:hAnsi="Times New Roman"/>
          <w:color w:val="000000"/>
          <w:sz w:val="28"/>
          <w:szCs w:val="21"/>
        </w:rPr>
        <w:t>"</w:t>
      </w:r>
      <w:r>
        <w:rPr>
          <w:rFonts w:ascii="Times New Roman" w:hAnsi="Times New Roman"/>
          <w:color w:val="000000"/>
          <w:sz w:val="28"/>
          <w:szCs w:val="21"/>
        </w:rPr>
        <w:t>Мій шлях</w:t>
      </w:r>
      <w:r w:rsidRPr="00FE756E">
        <w:rPr>
          <w:rFonts w:ascii="Times New Roman" w:hAnsi="Times New Roman"/>
          <w:color w:val="000000"/>
          <w:sz w:val="28"/>
          <w:szCs w:val="21"/>
        </w:rPr>
        <w:t>", згадуючи своє вчителювання в селі Потоки на Київщині (1898 – 1902), він писав, що тоді хвилювало селян: "Говорили про селянське безземелля, про попів та про мандри поточан на поселення – події, які справили на мене велике враження". Ця пекуча проблема того часу і знайшла художнє втілення в новелі "На чужину", в якій письменник виявив себе майстром психологічного, "настроєвого" трактування тем»</w:t>
      </w:r>
      <w:r w:rsidRPr="00FE756E">
        <w:rPr>
          <w:rFonts w:ascii="Times New Roman" w:hAnsi="Times New Roman"/>
          <w:color w:val="000000"/>
          <w:sz w:val="21"/>
          <w:szCs w:val="21"/>
        </w:rPr>
        <w:t xml:space="preserve"> </w:t>
      </w:r>
      <w:r w:rsidRPr="00FE756E">
        <w:rPr>
          <w:rFonts w:ascii="Times New Roman" w:hAnsi="Times New Roman"/>
          <w:color w:val="000000"/>
          <w:sz w:val="28"/>
          <w:szCs w:val="21"/>
        </w:rPr>
        <w:t>[</w:t>
      </w:r>
      <w:r w:rsidRPr="00FE756E">
        <w:rPr>
          <w:rFonts w:ascii="Times New Roman" w:hAnsi="Times New Roman"/>
          <w:color w:val="000000"/>
          <w:sz w:val="28"/>
          <w:szCs w:val="21"/>
          <w:shd w:val="clear" w:color="auto" w:fill="FFFFFF"/>
        </w:rPr>
        <w:t>6</w:t>
      </w:r>
      <w:r w:rsidRPr="00FE756E">
        <w:rPr>
          <w:rFonts w:ascii="Times New Roman" w:hAnsi="Times New Roman"/>
          <w:color w:val="000000"/>
          <w:sz w:val="28"/>
          <w:szCs w:val="21"/>
        </w:rPr>
        <w:t>].</w:t>
      </w:r>
    </w:p>
    <w:p w:rsidR="004D2A3B" w:rsidRPr="00FE756E" w:rsidRDefault="004D2A3B" w:rsidP="00F447C8">
      <w:pPr>
        <w:spacing w:after="0" w:line="360" w:lineRule="auto"/>
        <w:ind w:firstLine="709"/>
        <w:contextualSpacing/>
        <w:jc w:val="both"/>
        <w:rPr>
          <w:rFonts w:ascii="Times New Roman" w:hAnsi="Times New Roman"/>
          <w:color w:val="000000"/>
          <w:sz w:val="28"/>
          <w:szCs w:val="28"/>
        </w:rPr>
      </w:pPr>
      <w:r w:rsidRPr="00FE756E">
        <w:rPr>
          <w:rFonts w:ascii="Times New Roman" w:hAnsi="Times New Roman"/>
          <w:color w:val="000000"/>
          <w:sz w:val="28"/>
          <w:szCs w:val="28"/>
        </w:rPr>
        <w:t>Подібно до В. Стефаника, автор акцентував увагу читача на проблемі еміграції, глибоко розкрив внутрішній світ людей, які тяжко переживають ви</w:t>
      </w:r>
      <w:r>
        <w:rPr>
          <w:rFonts w:ascii="Times New Roman" w:hAnsi="Times New Roman"/>
          <w:color w:val="000000"/>
          <w:sz w:val="28"/>
          <w:szCs w:val="28"/>
        </w:rPr>
        <w:t>мушений розрив із батьківщиною в</w:t>
      </w:r>
      <w:r w:rsidRPr="00FE756E">
        <w:rPr>
          <w:rFonts w:ascii="Times New Roman" w:hAnsi="Times New Roman"/>
          <w:color w:val="000000"/>
          <w:sz w:val="28"/>
          <w:szCs w:val="28"/>
        </w:rPr>
        <w:t xml:space="preserve"> пошуках примарного щастя в інших краях: «Не дві й не три сім’ї, а мало не половина всеї громади завтра ранком помандрує з рідного села в далеку, невідому чужину </w:t>
      </w:r>
      <w:r w:rsidRPr="00FE756E">
        <w:rPr>
          <w:rFonts w:ascii="Times New Roman" w:hAnsi="Times New Roman"/>
          <w:color w:val="000000"/>
          <w:sz w:val="28"/>
          <w:szCs w:val="28"/>
          <w:shd w:val="clear" w:color="auto" w:fill="FFFFFF"/>
        </w:rPr>
        <w:t>–</w:t>
      </w:r>
      <w:r w:rsidRPr="00FE756E">
        <w:rPr>
          <w:rFonts w:ascii="Times New Roman" w:hAnsi="Times New Roman"/>
          <w:color w:val="000000"/>
          <w:sz w:val="28"/>
          <w:szCs w:val="28"/>
        </w:rPr>
        <w:t xml:space="preserve"> туди, де серед диких степів, як кажуть люди, гуляє з хуртовиною мужицька доля» [</w:t>
      </w:r>
      <w:r w:rsidRPr="00FE756E">
        <w:rPr>
          <w:rFonts w:ascii="Times New Roman" w:hAnsi="Times New Roman"/>
          <w:color w:val="000000"/>
          <w:sz w:val="28"/>
          <w:szCs w:val="28"/>
          <w:shd w:val="clear" w:color="auto" w:fill="FFFFFF"/>
        </w:rPr>
        <w:t>6</w:t>
      </w:r>
      <w:r w:rsidRPr="00FE756E">
        <w:rPr>
          <w:rFonts w:ascii="Times New Roman" w:hAnsi="Times New Roman"/>
          <w:color w:val="000000"/>
          <w:sz w:val="28"/>
          <w:szCs w:val="28"/>
        </w:rPr>
        <w:t xml:space="preserve">]. </w:t>
      </w:r>
    </w:p>
    <w:p w:rsidR="004D2A3B" w:rsidRPr="00FE756E" w:rsidRDefault="004D2A3B" w:rsidP="00F447C8">
      <w:pPr>
        <w:spacing w:after="0" w:line="360" w:lineRule="auto"/>
        <w:ind w:firstLine="709"/>
        <w:contextualSpacing/>
        <w:jc w:val="both"/>
        <w:rPr>
          <w:rFonts w:ascii="Times New Roman" w:hAnsi="Times New Roman"/>
          <w:color w:val="000000"/>
          <w:sz w:val="28"/>
          <w:szCs w:val="28"/>
        </w:rPr>
      </w:pPr>
      <w:r w:rsidRPr="00FE756E">
        <w:rPr>
          <w:rFonts w:ascii="Times New Roman" w:hAnsi="Times New Roman"/>
          <w:color w:val="000000"/>
          <w:sz w:val="28"/>
          <w:szCs w:val="21"/>
        </w:rPr>
        <w:t>На початку твору авто</w:t>
      </w:r>
      <w:r>
        <w:rPr>
          <w:rFonts w:ascii="Times New Roman" w:hAnsi="Times New Roman"/>
          <w:color w:val="000000"/>
          <w:sz w:val="28"/>
          <w:szCs w:val="21"/>
        </w:rPr>
        <w:t>р подає олюднений опис природи й</w:t>
      </w:r>
      <w:r w:rsidRPr="00FE756E">
        <w:rPr>
          <w:rFonts w:ascii="Times New Roman" w:hAnsi="Times New Roman"/>
          <w:color w:val="000000"/>
          <w:sz w:val="28"/>
          <w:szCs w:val="21"/>
        </w:rPr>
        <w:t xml:space="preserve"> села: «</w:t>
      </w:r>
      <w:r w:rsidRPr="00FE756E">
        <w:rPr>
          <w:rFonts w:ascii="Times New Roman" w:hAnsi="Times New Roman"/>
          <w:color w:val="000000"/>
          <w:sz w:val="28"/>
          <w:szCs w:val="21"/>
          <w:shd w:val="clear" w:color="auto" w:fill="FFFFFF"/>
        </w:rPr>
        <w:t xml:space="preserve">Тиха і смутна весняна ніч, мов молода черниця. Не чути на селі ні гомону, ні співу. Все повилося в тіні. Біліють проти місяця хати з темними вікнами, </w:t>
      </w:r>
      <w:r w:rsidRPr="00FE756E">
        <w:rPr>
          <w:rFonts w:ascii="Times New Roman" w:hAnsi="Times New Roman"/>
          <w:color w:val="000000"/>
          <w:sz w:val="28"/>
          <w:szCs w:val="28"/>
          <w:shd w:val="clear" w:color="auto" w:fill="FFFFFF"/>
        </w:rPr>
        <w:t>–</w:t>
      </w:r>
      <w:r w:rsidRPr="00FE756E">
        <w:rPr>
          <w:rFonts w:ascii="Times New Roman" w:hAnsi="Times New Roman"/>
          <w:color w:val="000000"/>
          <w:sz w:val="28"/>
          <w:szCs w:val="21"/>
          <w:shd w:val="clear" w:color="auto" w:fill="FFFFFF"/>
        </w:rPr>
        <w:t xml:space="preserve"> не то дрімають, не то щось думають» </w:t>
      </w:r>
      <w:r w:rsidRPr="00FE756E">
        <w:rPr>
          <w:rFonts w:ascii="Times New Roman" w:hAnsi="Times New Roman"/>
          <w:color w:val="000000"/>
          <w:sz w:val="28"/>
          <w:szCs w:val="28"/>
        </w:rPr>
        <w:t>[</w:t>
      </w:r>
      <w:r w:rsidRPr="00FE756E">
        <w:rPr>
          <w:rFonts w:ascii="Times New Roman" w:hAnsi="Times New Roman"/>
          <w:color w:val="000000"/>
          <w:sz w:val="28"/>
          <w:szCs w:val="28"/>
          <w:shd w:val="clear" w:color="auto" w:fill="FFFFFF"/>
        </w:rPr>
        <w:t>6</w:t>
      </w:r>
      <w:r w:rsidRPr="00FE756E">
        <w:rPr>
          <w:rFonts w:ascii="Times New Roman" w:hAnsi="Times New Roman"/>
          <w:color w:val="000000"/>
          <w:sz w:val="28"/>
          <w:szCs w:val="28"/>
        </w:rPr>
        <w:t>]</w:t>
      </w:r>
      <w:r w:rsidRPr="00FE756E">
        <w:rPr>
          <w:rFonts w:ascii="Times New Roman" w:hAnsi="Times New Roman"/>
          <w:color w:val="000000"/>
          <w:sz w:val="28"/>
          <w:szCs w:val="28"/>
          <w:shd w:val="clear" w:color="auto" w:fill="FFFFFF"/>
        </w:rPr>
        <w:t>, що</w:t>
      </w:r>
      <w:r w:rsidRPr="00FE756E">
        <w:rPr>
          <w:rFonts w:ascii="Times New Roman" w:hAnsi="Times New Roman"/>
          <w:color w:val="000000"/>
          <w:sz w:val="28"/>
          <w:szCs w:val="28"/>
        </w:rPr>
        <w:t xml:space="preserve"> налаштовує читача на розуміння причини тяжких роздумів селян, адже майже половина з них має виїхати за кордон.</w:t>
      </w:r>
    </w:p>
    <w:p w:rsidR="004D2A3B" w:rsidRPr="00FE756E" w:rsidRDefault="004D2A3B" w:rsidP="00F447C8">
      <w:pPr>
        <w:pStyle w:val="NormalWeb"/>
        <w:spacing w:before="0" w:beforeAutospacing="0" w:after="0" w:afterAutospacing="0" w:line="360" w:lineRule="auto"/>
        <w:ind w:firstLine="709"/>
        <w:contextualSpacing/>
        <w:jc w:val="both"/>
        <w:rPr>
          <w:color w:val="000000"/>
          <w:sz w:val="28"/>
          <w:szCs w:val="28"/>
        </w:rPr>
      </w:pPr>
      <w:r w:rsidRPr="00FE756E">
        <w:rPr>
          <w:color w:val="000000"/>
          <w:sz w:val="28"/>
          <w:szCs w:val="28"/>
        </w:rPr>
        <w:t>Композиційно оповідання побудовано з трьох епізодів-сцен. У перших двох сценах Степан Васильченко відтворив прощання старого селянина Жука з рідним убогим обійстям і парубка з дівчиною, яким н</w:t>
      </w:r>
      <w:r>
        <w:rPr>
          <w:color w:val="000000"/>
          <w:sz w:val="28"/>
          <w:szCs w:val="28"/>
        </w:rPr>
        <w:t xml:space="preserve">е доведеться більше зустрітися. </w:t>
      </w:r>
      <w:r w:rsidRPr="00FE756E">
        <w:rPr>
          <w:color w:val="000000"/>
          <w:sz w:val="28"/>
          <w:szCs w:val="28"/>
        </w:rPr>
        <w:t xml:space="preserve">«Не сам я їду </w:t>
      </w:r>
      <w:r w:rsidRPr="00FE756E">
        <w:rPr>
          <w:color w:val="000000"/>
          <w:sz w:val="28"/>
          <w:szCs w:val="28"/>
          <w:shd w:val="clear" w:color="auto" w:fill="FFFFFF"/>
        </w:rPr>
        <w:t>–</w:t>
      </w:r>
      <w:r w:rsidRPr="00FE756E">
        <w:rPr>
          <w:color w:val="000000"/>
          <w:sz w:val="28"/>
          <w:szCs w:val="28"/>
        </w:rPr>
        <w:t xml:space="preserve"> жене недоля, ти ж знаєш про це. Нехай би я зостався тут, нехай одружилися б ми, </w:t>
      </w:r>
      <w:r w:rsidRPr="00FE756E">
        <w:rPr>
          <w:color w:val="000000"/>
          <w:sz w:val="28"/>
          <w:szCs w:val="28"/>
          <w:shd w:val="clear" w:color="auto" w:fill="FFFFFF"/>
        </w:rPr>
        <w:t>–</w:t>
      </w:r>
      <w:r w:rsidRPr="00FE756E">
        <w:rPr>
          <w:color w:val="000000"/>
          <w:sz w:val="28"/>
          <w:szCs w:val="28"/>
        </w:rPr>
        <w:t xml:space="preserve"> куди б же я дівся тоді з тобою, в чию хату повів би?... Що нам рідна сторона, коли нема в ній нам життя! А там би мали свою землю, свою хату, і стала б нам чужа сторона за рідну. </w:t>
      </w:r>
      <w:r w:rsidRPr="00FE756E">
        <w:rPr>
          <w:color w:val="000000"/>
          <w:sz w:val="28"/>
          <w:szCs w:val="28"/>
          <w:shd w:val="clear" w:color="auto" w:fill="FFFFFF"/>
        </w:rPr>
        <w:t>–</w:t>
      </w:r>
      <w:r w:rsidRPr="00FE756E">
        <w:rPr>
          <w:color w:val="000000"/>
          <w:sz w:val="28"/>
          <w:szCs w:val="28"/>
        </w:rPr>
        <w:t xml:space="preserve"> Не буде мені чужа сторона за рідну довіку!» [</w:t>
      </w:r>
      <w:r w:rsidRPr="00FE756E">
        <w:rPr>
          <w:color w:val="000000"/>
          <w:sz w:val="28"/>
          <w:szCs w:val="28"/>
          <w:shd w:val="clear" w:color="auto" w:fill="FFFFFF"/>
        </w:rPr>
        <w:t>6</w:t>
      </w:r>
      <w:r w:rsidRPr="00FE756E">
        <w:rPr>
          <w:color w:val="000000"/>
          <w:sz w:val="28"/>
          <w:szCs w:val="28"/>
        </w:rPr>
        <w:t>]. У цьому епізоді автор наголошує на причинах еміграції за кордон. Він не засуджує селян, що вимушені покинути рідну землю, зі співчуттям ставиться й до людей, які вирішили залишитися у своєму краю. Дівчина, незважаючи на злиденне життя, ніколи не покине свою батьків</w:t>
      </w:r>
      <w:r>
        <w:rPr>
          <w:color w:val="000000"/>
          <w:sz w:val="28"/>
          <w:szCs w:val="28"/>
        </w:rPr>
        <w:t>щину, а для парубка найголовнішою є</w:t>
      </w:r>
      <w:r w:rsidRPr="00FE756E">
        <w:rPr>
          <w:color w:val="000000"/>
          <w:sz w:val="28"/>
          <w:szCs w:val="28"/>
        </w:rPr>
        <w:t xml:space="preserve"> матеріальна незалежність, що змушує його виїхати на чужину. </w:t>
      </w:r>
    </w:p>
    <w:p w:rsidR="004D2A3B" w:rsidRPr="00FE756E" w:rsidRDefault="004D2A3B" w:rsidP="00F447C8">
      <w:pPr>
        <w:pStyle w:val="NormalWeb"/>
        <w:spacing w:before="0" w:beforeAutospacing="0" w:after="0" w:afterAutospacing="0" w:line="360" w:lineRule="auto"/>
        <w:ind w:firstLine="709"/>
        <w:contextualSpacing/>
        <w:jc w:val="both"/>
        <w:rPr>
          <w:color w:val="000000"/>
          <w:sz w:val="21"/>
          <w:szCs w:val="21"/>
        </w:rPr>
      </w:pPr>
      <w:r>
        <w:rPr>
          <w:color w:val="000000"/>
          <w:sz w:val="28"/>
          <w:szCs w:val="28"/>
        </w:rPr>
        <w:t>Одночасно у</w:t>
      </w:r>
      <w:r w:rsidRPr="00FE756E">
        <w:rPr>
          <w:color w:val="000000"/>
          <w:sz w:val="28"/>
          <w:szCs w:val="28"/>
        </w:rPr>
        <w:t xml:space="preserve"> новелі присутній як радісний, так і трагічний пафос. Це яскраво простежується на прикладі суперечки двох селян, які не можуть дійти згоди, що краще: «</w:t>
      </w:r>
      <w:r w:rsidRPr="00FE756E">
        <w:rPr>
          <w:color w:val="000000"/>
          <w:sz w:val="28"/>
          <w:szCs w:val="28"/>
          <w:shd w:val="clear" w:color="auto" w:fill="FFFFFF"/>
        </w:rPr>
        <w:t>вмерти на батьківщині чи жити на чужині; п’яненька і заплакана баба, пританцьовуючи й приспівуючи, раптом починає тужити; у світлі кольори сонячного дня вплітаються тужливі мелодії народних голосінь ("Там і сонечко не сходе, і зірки не сяють, і вітер туди не довіє з рідної сторононьки") – весь цей калейдоскоп кольорів та звуків сприймається як єдина тканина справжнього художнього витвору»</w:t>
      </w:r>
      <w:r w:rsidRPr="00FE756E">
        <w:rPr>
          <w:color w:val="000000"/>
          <w:sz w:val="21"/>
          <w:szCs w:val="21"/>
          <w:shd w:val="clear" w:color="auto" w:fill="FFFFFF"/>
        </w:rPr>
        <w:t xml:space="preserve"> </w:t>
      </w:r>
      <w:r w:rsidRPr="00FE756E">
        <w:rPr>
          <w:color w:val="000000"/>
          <w:sz w:val="28"/>
          <w:szCs w:val="21"/>
        </w:rPr>
        <w:t>[</w:t>
      </w:r>
      <w:r w:rsidRPr="00FE756E">
        <w:rPr>
          <w:color w:val="000000"/>
          <w:sz w:val="28"/>
          <w:szCs w:val="21"/>
          <w:shd w:val="clear" w:color="auto" w:fill="FFFFFF"/>
        </w:rPr>
        <w:t>78</w:t>
      </w:r>
      <w:r w:rsidRPr="00FE756E">
        <w:rPr>
          <w:color w:val="000000"/>
          <w:sz w:val="28"/>
          <w:szCs w:val="21"/>
        </w:rPr>
        <w:t xml:space="preserve">]. </w:t>
      </w:r>
    </w:p>
    <w:p w:rsidR="004D2A3B" w:rsidRPr="00FE756E" w:rsidRDefault="004D2A3B" w:rsidP="00F447C8">
      <w:pPr>
        <w:pStyle w:val="NormalWeb"/>
        <w:spacing w:before="0" w:beforeAutospacing="0" w:after="0" w:afterAutospacing="0" w:line="360" w:lineRule="auto"/>
        <w:ind w:firstLine="709"/>
        <w:contextualSpacing/>
        <w:jc w:val="both"/>
        <w:rPr>
          <w:color w:val="000000"/>
          <w:sz w:val="28"/>
          <w:szCs w:val="28"/>
        </w:rPr>
      </w:pPr>
      <w:r w:rsidRPr="00FE756E">
        <w:rPr>
          <w:color w:val="000000"/>
          <w:sz w:val="28"/>
          <w:szCs w:val="28"/>
        </w:rPr>
        <w:t xml:space="preserve">В останньому епізоді односельці виряджають у дорогу переселенців. </w:t>
      </w:r>
      <w:r w:rsidRPr="00FE756E">
        <w:rPr>
          <w:color w:val="000000"/>
          <w:sz w:val="28"/>
          <w:szCs w:val="21"/>
        </w:rPr>
        <w:t>Для підкреслення трагізму поділу людей на тих, хто залишився, і тих, хто назавжди покидає рідний край, в оповіданні автор використав метафоричні порівняння: «</w:t>
      </w:r>
      <w:r w:rsidRPr="00FE756E">
        <w:rPr>
          <w:color w:val="000000"/>
          <w:sz w:val="28"/>
          <w:szCs w:val="21"/>
          <w:shd w:val="clear" w:color="auto" w:fill="FFFFFF"/>
        </w:rPr>
        <w:t xml:space="preserve">Вся юрба людей розтягнулася в довгу стрічку, потім стрічка робилась усе тонша й тонша і розірвалась. Здавалося, що цілий живий організм розірвався на дві половини. </w:t>
      </w:r>
      <w:r w:rsidRPr="00FE756E">
        <w:rPr>
          <w:color w:val="000000"/>
          <w:sz w:val="28"/>
          <w:szCs w:val="28"/>
        </w:rPr>
        <w:t xml:space="preserve">Одна половина подалася назад до села, друга поповзла далі по шляху. Геть-геть уже на горі видніються вози. </w:t>
      </w:r>
      <w:r w:rsidRPr="00FE756E">
        <w:rPr>
          <w:color w:val="000000"/>
          <w:sz w:val="28"/>
          <w:szCs w:val="28"/>
          <w:shd w:val="clear" w:color="auto" w:fill="FFFFFF"/>
        </w:rPr>
        <w:t>–</w:t>
      </w:r>
      <w:r w:rsidRPr="00FE756E">
        <w:rPr>
          <w:color w:val="000000"/>
          <w:sz w:val="28"/>
          <w:szCs w:val="28"/>
        </w:rPr>
        <w:t xml:space="preserve"> Прощайте! Прощайте! Прощайте! </w:t>
      </w:r>
      <w:r w:rsidRPr="00FE756E">
        <w:rPr>
          <w:color w:val="000000"/>
          <w:sz w:val="28"/>
          <w:szCs w:val="28"/>
          <w:shd w:val="clear" w:color="auto" w:fill="FFFFFF"/>
        </w:rPr>
        <w:t>–</w:t>
      </w:r>
      <w:r w:rsidRPr="00FE756E">
        <w:rPr>
          <w:color w:val="000000"/>
          <w:sz w:val="28"/>
          <w:szCs w:val="28"/>
        </w:rPr>
        <w:t xml:space="preserve"> кричали ті, що на горі, тим, що внизу. Поселенці виїхали на гору... В селі гуртками розходилися по домівках люди, заплакані, зворушені, і голосно розмовляли. Село здавалось напівпокинутою пусткою» </w:t>
      </w:r>
      <w:r w:rsidRPr="00FE756E">
        <w:rPr>
          <w:color w:val="000000"/>
          <w:sz w:val="28"/>
          <w:szCs w:val="28"/>
          <w:shd w:val="clear" w:color="auto" w:fill="FFFFFF"/>
        </w:rPr>
        <w:t xml:space="preserve">[7, </w:t>
      </w:r>
      <w:r w:rsidRPr="00FE756E">
        <w:rPr>
          <w:color w:val="000000"/>
          <w:sz w:val="28"/>
          <w:szCs w:val="28"/>
        </w:rPr>
        <w:t>с. 36</w:t>
      </w:r>
      <w:r w:rsidRPr="00FE756E">
        <w:rPr>
          <w:color w:val="000000"/>
          <w:sz w:val="28"/>
          <w:szCs w:val="28"/>
          <w:shd w:val="clear" w:color="auto" w:fill="FFFFFF"/>
        </w:rPr>
        <w:t xml:space="preserve">]. </w:t>
      </w:r>
      <w:r w:rsidRPr="00FE756E">
        <w:rPr>
          <w:color w:val="000000"/>
          <w:sz w:val="28"/>
          <w:szCs w:val="28"/>
        </w:rPr>
        <w:t xml:space="preserve"> </w:t>
      </w:r>
    </w:p>
    <w:p w:rsidR="004D2A3B" w:rsidRPr="00FE756E" w:rsidRDefault="004D2A3B" w:rsidP="00F447C8">
      <w:pPr>
        <w:spacing w:after="0" w:line="360" w:lineRule="auto"/>
        <w:ind w:firstLine="709"/>
        <w:contextualSpacing/>
        <w:jc w:val="both"/>
        <w:rPr>
          <w:rFonts w:ascii="Times New Roman" w:hAnsi="Times New Roman"/>
          <w:color w:val="000000"/>
          <w:sz w:val="28"/>
          <w:szCs w:val="28"/>
        </w:rPr>
      </w:pPr>
      <w:r w:rsidRPr="00FE756E">
        <w:rPr>
          <w:rFonts w:ascii="Times New Roman" w:hAnsi="Times New Roman"/>
          <w:color w:val="000000"/>
          <w:sz w:val="28"/>
          <w:szCs w:val="28"/>
        </w:rPr>
        <w:t xml:space="preserve">Як бачимо, у цьому творі «…загальна картина трагічного переселення символізується розривом села як «живого організму» на дві частини: тих, хто навіки їде на чужину з пам’яттю про свою домівку, рідні картини природи, близьких людей, і тих, хто залишається із пам’яттю про односельців-мандрівників» </w:t>
      </w:r>
      <w:r w:rsidRPr="00FE756E">
        <w:rPr>
          <w:rFonts w:ascii="Times New Roman" w:hAnsi="Times New Roman"/>
          <w:color w:val="000000"/>
          <w:sz w:val="28"/>
          <w:szCs w:val="28"/>
          <w:shd w:val="clear" w:color="auto" w:fill="FFFFFF"/>
        </w:rPr>
        <w:t xml:space="preserve">[7, </w:t>
      </w:r>
      <w:r w:rsidRPr="00FE756E">
        <w:rPr>
          <w:rFonts w:ascii="Times New Roman" w:hAnsi="Times New Roman"/>
          <w:color w:val="000000"/>
          <w:sz w:val="28"/>
          <w:szCs w:val="28"/>
        </w:rPr>
        <w:t>с. 9</w:t>
      </w:r>
      <w:r w:rsidRPr="00FE756E">
        <w:rPr>
          <w:rFonts w:ascii="Times New Roman" w:hAnsi="Times New Roman"/>
          <w:color w:val="000000"/>
          <w:sz w:val="28"/>
          <w:szCs w:val="28"/>
          <w:shd w:val="clear" w:color="auto" w:fill="FFFFFF"/>
        </w:rPr>
        <w:t xml:space="preserve">]. </w:t>
      </w:r>
    </w:p>
    <w:p w:rsidR="004D2A3B" w:rsidRPr="00FE756E" w:rsidRDefault="004D2A3B" w:rsidP="00F447C8">
      <w:pPr>
        <w:spacing w:after="0" w:line="360" w:lineRule="auto"/>
        <w:ind w:firstLine="709"/>
        <w:contextualSpacing/>
        <w:jc w:val="both"/>
        <w:rPr>
          <w:rFonts w:ascii="Times New Roman" w:hAnsi="Times New Roman"/>
          <w:color w:val="000000"/>
          <w:sz w:val="28"/>
          <w:szCs w:val="28"/>
          <w:lang w:eastAsia="ru-RU"/>
        </w:rPr>
      </w:pPr>
      <w:r w:rsidRPr="00FE756E">
        <w:rPr>
          <w:rFonts w:ascii="Times New Roman" w:hAnsi="Times New Roman"/>
          <w:color w:val="000000"/>
          <w:sz w:val="28"/>
          <w:szCs w:val="28"/>
        </w:rPr>
        <w:t>Під час порівняння творів В. Стефаника («Камінний хрест») та Степана Васильченка («На чужину») помічаємо спільність трагічної історії українських емігрантів. Зображені Степаном Васильченком фрагменти прощання селян із рідною землею, обійстям, близькими людьми типологічно зіс</w:t>
      </w:r>
      <w:r>
        <w:rPr>
          <w:rFonts w:ascii="Times New Roman" w:hAnsi="Times New Roman"/>
          <w:color w:val="000000"/>
          <w:sz w:val="28"/>
          <w:szCs w:val="28"/>
        </w:rPr>
        <w:t>тавні з відповідними епізодами в</w:t>
      </w:r>
      <w:r w:rsidRPr="00FE756E">
        <w:rPr>
          <w:rFonts w:ascii="Times New Roman" w:hAnsi="Times New Roman"/>
          <w:color w:val="000000"/>
          <w:sz w:val="28"/>
          <w:szCs w:val="28"/>
        </w:rPr>
        <w:t xml:space="preserve"> новелі «Камінний хрест» В. Стефаника. Обидва автори з великою художньою силою показують драму селян, які на схилі літ змушені шукати кращої долі. </w:t>
      </w:r>
    </w:p>
    <w:p w:rsidR="004D2A3B" w:rsidRPr="00FE756E" w:rsidRDefault="004D2A3B" w:rsidP="00F447C8">
      <w:pPr>
        <w:spacing w:after="0" w:line="360" w:lineRule="auto"/>
        <w:ind w:firstLine="709"/>
        <w:contextualSpacing/>
        <w:jc w:val="both"/>
        <w:rPr>
          <w:rFonts w:ascii="Times New Roman" w:hAnsi="Times New Roman"/>
          <w:color w:val="000000"/>
          <w:sz w:val="28"/>
          <w:szCs w:val="28"/>
        </w:rPr>
      </w:pPr>
      <w:r w:rsidRPr="00FE756E">
        <w:rPr>
          <w:rFonts w:ascii="Times New Roman" w:hAnsi="Times New Roman"/>
          <w:color w:val="000000"/>
          <w:sz w:val="28"/>
          <w:szCs w:val="28"/>
        </w:rPr>
        <w:t xml:space="preserve">Однак, якщо у </w:t>
      </w:r>
      <w:r>
        <w:rPr>
          <w:rFonts w:ascii="Times New Roman" w:hAnsi="Times New Roman"/>
          <w:color w:val="000000"/>
          <w:sz w:val="28"/>
          <w:szCs w:val="28"/>
        </w:rPr>
        <w:t xml:space="preserve">новелі </w:t>
      </w:r>
      <w:r w:rsidRPr="00FE756E">
        <w:rPr>
          <w:rFonts w:ascii="Times New Roman" w:hAnsi="Times New Roman"/>
          <w:color w:val="000000"/>
          <w:sz w:val="28"/>
          <w:szCs w:val="28"/>
        </w:rPr>
        <w:t>Василя Стефаника все село проводжає в далеку дорогу лише сім’ю Івана Дідуха, то в оповіданні Степана Васильченка, як уже було згадано, показано колективне переселення майже половини сільської громади, їх шлях у далеку, невідому чужину</w:t>
      </w:r>
      <w:r w:rsidRPr="00FE756E">
        <w:rPr>
          <w:rFonts w:ascii="Times New Roman" w:hAnsi="Times New Roman"/>
          <w:color w:val="000000"/>
          <w:sz w:val="28"/>
          <w:szCs w:val="28"/>
          <w:shd w:val="clear" w:color="auto" w:fill="FFFFFF"/>
        </w:rPr>
        <w:t xml:space="preserve">. </w:t>
      </w:r>
    </w:p>
    <w:p w:rsidR="004D2A3B" w:rsidRPr="00FE756E" w:rsidRDefault="004D2A3B" w:rsidP="00F447C8">
      <w:pPr>
        <w:spacing w:after="0" w:line="360" w:lineRule="auto"/>
        <w:ind w:firstLine="709"/>
        <w:contextualSpacing/>
        <w:jc w:val="both"/>
        <w:rPr>
          <w:rFonts w:ascii="Times New Roman" w:hAnsi="Times New Roman"/>
          <w:color w:val="000000"/>
          <w:sz w:val="28"/>
          <w:szCs w:val="28"/>
        </w:rPr>
      </w:pPr>
      <w:r w:rsidRPr="00FE756E">
        <w:rPr>
          <w:rFonts w:ascii="Times New Roman" w:hAnsi="Times New Roman"/>
          <w:color w:val="000000"/>
          <w:sz w:val="28"/>
          <w:szCs w:val="28"/>
        </w:rPr>
        <w:t xml:space="preserve">Характерною особливістю аналізованих творів є символічність та яскрава образність. За О. Гнідан, камінний хрест у новелі В. Стефаника «символізує нестерпні муки і терпіння не лише Івана Дідуха, а й усього народу, що хилиться під кам’яною вагою гніту, але не падає» </w:t>
      </w:r>
      <w:r>
        <w:rPr>
          <w:rFonts w:ascii="Times New Roman" w:hAnsi="Times New Roman"/>
          <w:color w:val="000000"/>
          <w:sz w:val="28"/>
          <w:szCs w:val="28"/>
          <w:shd w:val="clear" w:color="auto" w:fill="FFFFFF"/>
        </w:rPr>
        <w:t>[29, с. </w:t>
      </w:r>
      <w:r w:rsidRPr="00FE756E">
        <w:rPr>
          <w:rFonts w:ascii="Times New Roman" w:hAnsi="Times New Roman"/>
          <w:color w:val="000000"/>
          <w:sz w:val="28"/>
          <w:szCs w:val="28"/>
          <w:shd w:val="clear" w:color="auto" w:fill="FFFFFF"/>
        </w:rPr>
        <w:t xml:space="preserve">442]. </w:t>
      </w:r>
      <w:r w:rsidRPr="00FE756E">
        <w:rPr>
          <w:rFonts w:ascii="Times New Roman" w:hAnsi="Times New Roman"/>
          <w:color w:val="000000"/>
          <w:sz w:val="28"/>
          <w:szCs w:val="28"/>
        </w:rPr>
        <w:t xml:space="preserve">Це ніби увічнення душі українського селянина, символ трагедії всіх емігрантів, розлучених внаслідок складних обставин із рідною землею. </w:t>
      </w:r>
    </w:p>
    <w:p w:rsidR="004D2A3B" w:rsidRPr="00FE756E" w:rsidRDefault="004D2A3B" w:rsidP="00F447C8">
      <w:pPr>
        <w:spacing w:after="0" w:line="360" w:lineRule="auto"/>
        <w:ind w:firstLine="709"/>
        <w:contextualSpacing/>
        <w:jc w:val="both"/>
        <w:rPr>
          <w:rFonts w:ascii="Times New Roman" w:hAnsi="Times New Roman"/>
          <w:color w:val="000000"/>
          <w:sz w:val="28"/>
          <w:szCs w:val="28"/>
        </w:rPr>
      </w:pPr>
      <w:r w:rsidRPr="00FE756E">
        <w:rPr>
          <w:rFonts w:ascii="Times New Roman" w:hAnsi="Times New Roman"/>
          <w:sz w:val="28"/>
          <w:szCs w:val="28"/>
        </w:rPr>
        <w:t xml:space="preserve">Як бачимо, камінний хрест – деталь великої ідейно-художньої ваги. Вона надає своєрідного забарвлення всім подіям, збуджує в читача бурю почуттів, думок. </w:t>
      </w:r>
      <w:r w:rsidRPr="00FE756E">
        <w:rPr>
          <w:rFonts w:ascii="Times New Roman" w:hAnsi="Times New Roman"/>
          <w:color w:val="000000"/>
          <w:sz w:val="28"/>
          <w:szCs w:val="28"/>
        </w:rPr>
        <w:t>Ліризують і драматизують сюжет новели й інші символи: кинутий хвилею на берег камінь – пройнятий тугою емігрант, могила – Канада.</w:t>
      </w:r>
    </w:p>
    <w:p w:rsidR="004D2A3B" w:rsidRPr="00FE756E" w:rsidRDefault="004D2A3B" w:rsidP="00F447C8">
      <w:pPr>
        <w:spacing w:after="0" w:line="360" w:lineRule="auto"/>
        <w:ind w:firstLine="709"/>
        <w:contextualSpacing/>
        <w:jc w:val="both"/>
        <w:rPr>
          <w:rFonts w:ascii="Times New Roman" w:hAnsi="Times New Roman"/>
          <w:color w:val="FF0000"/>
          <w:sz w:val="28"/>
          <w:szCs w:val="28"/>
        </w:rPr>
      </w:pPr>
      <w:r w:rsidRPr="00FE756E">
        <w:rPr>
          <w:rFonts w:ascii="Times New Roman" w:hAnsi="Times New Roman"/>
          <w:sz w:val="28"/>
          <w:szCs w:val="28"/>
        </w:rPr>
        <w:t xml:space="preserve">Персонажеві-емігранту В. Стефаника здається, що він </w:t>
      </w:r>
      <w:r w:rsidRPr="00FE756E">
        <w:rPr>
          <w:rStyle w:val="ft85"/>
          <w:rFonts w:ascii="Times New Roman" w:hAnsi="Times New Roman"/>
          <w:sz w:val="28"/>
          <w:szCs w:val="28"/>
        </w:rPr>
        <w:t>«каменіє».</w:t>
      </w:r>
      <w:r w:rsidRPr="00FE756E">
        <w:rPr>
          <w:rFonts w:ascii="Times New Roman" w:hAnsi="Times New Roman"/>
          <w:sz w:val="28"/>
          <w:szCs w:val="28"/>
        </w:rPr>
        <w:t xml:space="preserve"> У творах новеліста «образ каменя часто означає омертвіння душі. Значить, і Дідух втрачає своє духовне життя, тому </w:t>
      </w:r>
      <w:r w:rsidRPr="00FE756E">
        <w:rPr>
          <w:rStyle w:val="ft85"/>
          <w:rFonts w:ascii="Times New Roman" w:hAnsi="Times New Roman"/>
          <w:sz w:val="28"/>
          <w:szCs w:val="28"/>
        </w:rPr>
        <w:t xml:space="preserve">«одна сльоза котиться по лиці, як перла по скалі». </w:t>
      </w:r>
      <w:r w:rsidRPr="00FE756E">
        <w:rPr>
          <w:rFonts w:ascii="Times New Roman" w:hAnsi="Times New Roman"/>
          <w:sz w:val="28"/>
          <w:szCs w:val="28"/>
        </w:rPr>
        <w:t xml:space="preserve">Перлини завжди білі, а все </w:t>
      </w:r>
      <w:r w:rsidRPr="00FE756E">
        <w:rPr>
          <w:rStyle w:val="ft85"/>
          <w:rFonts w:ascii="Times New Roman" w:hAnsi="Times New Roman"/>
          <w:sz w:val="28"/>
          <w:szCs w:val="28"/>
        </w:rPr>
        <w:t xml:space="preserve">«біле» </w:t>
      </w:r>
      <w:r w:rsidRPr="00FE756E">
        <w:rPr>
          <w:rFonts w:ascii="Times New Roman" w:hAnsi="Times New Roman"/>
          <w:sz w:val="28"/>
          <w:szCs w:val="28"/>
        </w:rPr>
        <w:t xml:space="preserve">чи </w:t>
      </w:r>
      <w:r w:rsidRPr="00FE756E">
        <w:rPr>
          <w:rStyle w:val="ft85"/>
          <w:rFonts w:ascii="Times New Roman" w:hAnsi="Times New Roman"/>
          <w:sz w:val="28"/>
          <w:szCs w:val="28"/>
        </w:rPr>
        <w:t xml:space="preserve">«срібне» </w:t>
      </w:r>
      <w:r w:rsidRPr="00FE756E">
        <w:rPr>
          <w:rFonts w:ascii="Times New Roman" w:hAnsi="Times New Roman"/>
          <w:sz w:val="28"/>
          <w:szCs w:val="28"/>
        </w:rPr>
        <w:t xml:space="preserve">виражає у творчості Стефаника чистоту душі. Перлина, що котиться по скелі, – це </w:t>
      </w:r>
      <w:r w:rsidRPr="00FE756E">
        <w:rPr>
          <w:rStyle w:val="ft85"/>
          <w:rFonts w:ascii="Times New Roman" w:hAnsi="Times New Roman"/>
          <w:sz w:val="28"/>
          <w:szCs w:val="28"/>
        </w:rPr>
        <w:t xml:space="preserve">символ </w:t>
      </w:r>
      <w:r w:rsidRPr="00FE756E">
        <w:rPr>
          <w:rFonts w:ascii="Times New Roman" w:hAnsi="Times New Roman"/>
          <w:sz w:val="28"/>
          <w:szCs w:val="28"/>
        </w:rPr>
        <w:t>того духовного життя Івана, яке теп</w:t>
      </w:r>
      <w:r>
        <w:rPr>
          <w:rFonts w:ascii="Times New Roman" w:hAnsi="Times New Roman"/>
          <w:sz w:val="28"/>
          <w:szCs w:val="28"/>
        </w:rPr>
        <w:t>ер котиться по мертвому камені» [2, с. </w:t>
      </w:r>
      <w:r w:rsidRPr="00FE756E">
        <w:rPr>
          <w:rFonts w:ascii="Times New Roman" w:hAnsi="Times New Roman"/>
          <w:sz w:val="28"/>
          <w:szCs w:val="28"/>
        </w:rPr>
        <w:t>193]. Як припускають О.</w:t>
      </w:r>
      <w:r w:rsidRPr="00FE756E">
        <w:rPr>
          <w:rFonts w:ascii="Times New Roman" w:hAnsi="Times New Roman"/>
        </w:rPr>
        <w:t> </w:t>
      </w:r>
      <w:r>
        <w:rPr>
          <w:rFonts w:ascii="Times New Roman" w:hAnsi="Times New Roman"/>
          <w:sz w:val="28"/>
          <w:szCs w:val="28"/>
        </w:rPr>
        <w:t>Авраменко, В.</w:t>
      </w:r>
      <w:r w:rsidRPr="00FE756E">
        <w:rPr>
          <w:rFonts w:ascii="Times New Roman" w:hAnsi="Times New Roman"/>
          <w:sz w:val="28"/>
          <w:szCs w:val="28"/>
        </w:rPr>
        <w:t> Пахаренко, тут «Очевидно, ідеться про загибель духовності, котра зв'язувала героя з рідною земл</w:t>
      </w:r>
      <w:r>
        <w:rPr>
          <w:rFonts w:ascii="Times New Roman" w:hAnsi="Times New Roman"/>
          <w:sz w:val="28"/>
          <w:szCs w:val="28"/>
        </w:rPr>
        <w:t>ею» [2, с. </w:t>
      </w:r>
      <w:r w:rsidRPr="00FE756E">
        <w:rPr>
          <w:rFonts w:ascii="Times New Roman" w:hAnsi="Times New Roman"/>
          <w:sz w:val="28"/>
          <w:szCs w:val="28"/>
        </w:rPr>
        <w:t>193].</w:t>
      </w:r>
    </w:p>
    <w:p w:rsidR="004D2A3B" w:rsidRPr="00FE756E" w:rsidRDefault="004D2A3B" w:rsidP="00F447C8">
      <w:pPr>
        <w:spacing w:after="0" w:line="360" w:lineRule="auto"/>
        <w:ind w:firstLine="709"/>
        <w:contextualSpacing/>
        <w:jc w:val="both"/>
        <w:rPr>
          <w:rFonts w:ascii="Times New Roman" w:hAnsi="Times New Roman"/>
          <w:color w:val="000000"/>
          <w:sz w:val="28"/>
          <w:szCs w:val="28"/>
          <w:shd w:val="clear" w:color="auto" w:fill="FFFFFF"/>
        </w:rPr>
      </w:pPr>
      <w:r w:rsidRPr="00FE756E">
        <w:rPr>
          <w:rFonts w:ascii="Times New Roman" w:hAnsi="Times New Roman"/>
          <w:color w:val="000000"/>
          <w:sz w:val="28"/>
          <w:szCs w:val="28"/>
          <w:lang w:eastAsia="ru-RU"/>
        </w:rPr>
        <w:t>Степан Васильченко також звернувся до символізації. «</w:t>
      </w:r>
      <w:r w:rsidRPr="00FE756E">
        <w:rPr>
          <w:rFonts w:ascii="Times New Roman" w:hAnsi="Times New Roman"/>
          <w:color w:val="000000"/>
          <w:sz w:val="28"/>
          <w:szCs w:val="28"/>
        </w:rPr>
        <w:t xml:space="preserve">Інфернальними символами бовваніють хрести в холодному місячному сяйві над старою церквою, що мають таке саме смислове наповнення, як аналогічний образ в «Камінному хресті» В. Стефаника» </w:t>
      </w:r>
      <w:r w:rsidRPr="00FE756E">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32, с. </w:t>
      </w:r>
      <w:r w:rsidRPr="00FE756E">
        <w:rPr>
          <w:rFonts w:ascii="Times New Roman" w:hAnsi="Times New Roman"/>
          <w:color w:val="000000"/>
          <w:sz w:val="28"/>
          <w:szCs w:val="28"/>
          <w:shd w:val="clear" w:color="auto" w:fill="FFFFFF"/>
        </w:rPr>
        <w:t xml:space="preserve">185]. </w:t>
      </w:r>
    </w:p>
    <w:p w:rsidR="004D2A3B" w:rsidRPr="00FE756E" w:rsidRDefault="004D2A3B" w:rsidP="00F447C8">
      <w:pPr>
        <w:spacing w:after="0" w:line="360" w:lineRule="auto"/>
        <w:ind w:firstLine="709"/>
        <w:contextualSpacing/>
        <w:jc w:val="both"/>
        <w:rPr>
          <w:rFonts w:ascii="Times New Roman" w:hAnsi="Times New Roman"/>
          <w:color w:val="FF0000"/>
          <w:sz w:val="28"/>
          <w:szCs w:val="28"/>
        </w:rPr>
      </w:pPr>
      <w:r w:rsidRPr="00FE756E">
        <w:rPr>
          <w:rFonts w:ascii="Times New Roman" w:hAnsi="Times New Roman"/>
          <w:color w:val="000000"/>
          <w:sz w:val="28"/>
          <w:szCs w:val="28"/>
        </w:rPr>
        <w:t xml:space="preserve">Трагізм життєвої долі Жука, його внутрішніх переживань автор емоційно підсилює символічним образом старого ясена, з яким назавжди прощається селянин. </w:t>
      </w:r>
      <w:r w:rsidRPr="00FE756E">
        <w:rPr>
          <w:rFonts w:ascii="Times New Roman" w:hAnsi="Times New Roman"/>
          <w:color w:val="000000"/>
          <w:sz w:val="28"/>
          <w:szCs w:val="28"/>
          <w:lang w:eastAsia="ru-RU"/>
        </w:rPr>
        <w:t xml:space="preserve">Ясен </w:t>
      </w:r>
      <w:r w:rsidRPr="00FE756E">
        <w:rPr>
          <w:rFonts w:ascii="Times New Roman" w:hAnsi="Times New Roman"/>
          <w:color w:val="000000"/>
          <w:sz w:val="28"/>
          <w:szCs w:val="28"/>
        </w:rPr>
        <w:t>–</w:t>
      </w:r>
      <w:r w:rsidRPr="00FE756E">
        <w:rPr>
          <w:rFonts w:ascii="Times New Roman" w:hAnsi="Times New Roman"/>
          <w:color w:val="000000"/>
          <w:sz w:val="28"/>
          <w:szCs w:val="28"/>
          <w:lang w:eastAsia="ru-RU"/>
        </w:rPr>
        <w:t xml:space="preserve"> символ пращурів, які жили колись на цій землі й посадили його, зв’язок із батьківщиною, який втрачено разом із рідним обійстям. Духовний зв'язок із предками символізує, на нашу думку, і пагорб, отриманий Іваном Дідухом у спадок. Його він змушений втратити через переселення.</w:t>
      </w:r>
    </w:p>
    <w:p w:rsidR="004D2A3B" w:rsidRPr="00FE756E" w:rsidRDefault="004D2A3B" w:rsidP="00F447C8">
      <w:pPr>
        <w:spacing w:after="0" w:line="360" w:lineRule="auto"/>
        <w:ind w:firstLine="709"/>
        <w:contextualSpacing/>
        <w:jc w:val="both"/>
        <w:rPr>
          <w:rFonts w:ascii="Times New Roman" w:hAnsi="Times New Roman"/>
          <w:color w:val="000000"/>
          <w:sz w:val="28"/>
          <w:szCs w:val="28"/>
        </w:rPr>
      </w:pPr>
      <w:r w:rsidRPr="00FE756E">
        <w:rPr>
          <w:rFonts w:ascii="Times New Roman" w:hAnsi="Times New Roman"/>
          <w:color w:val="000000"/>
          <w:sz w:val="28"/>
          <w:szCs w:val="28"/>
        </w:rPr>
        <w:t>Однак, як відмітив Ю. Ковалів, «…у наративному, сповненому тривоги підтексті наявні відмінності, пов’язані з позалітературними явищами. Принаймні гуцульські переселенці до Америки спромоглися зберегти етноментальну ідентичність, вкорінитися на заокеанському континенті, на відміну від сіроми, що опинилася на Зеленому Клину і з часом була поглинута російською ментальністю» [</w:t>
      </w:r>
      <w:r>
        <w:rPr>
          <w:rFonts w:ascii="Times New Roman" w:hAnsi="Times New Roman"/>
          <w:color w:val="000000"/>
          <w:sz w:val="28"/>
          <w:szCs w:val="28"/>
        </w:rPr>
        <w:t>32</w:t>
      </w:r>
      <w:r w:rsidRPr="00FE756E">
        <w:rPr>
          <w:rFonts w:ascii="Times New Roman" w:hAnsi="Times New Roman"/>
          <w:color w:val="000000"/>
          <w:sz w:val="28"/>
          <w:szCs w:val="28"/>
        </w:rPr>
        <w:t>, с. 185].</w:t>
      </w:r>
    </w:p>
    <w:p w:rsidR="004D2A3B" w:rsidRPr="00FE756E" w:rsidRDefault="004D2A3B" w:rsidP="00F447C8">
      <w:pPr>
        <w:spacing w:after="0" w:line="360" w:lineRule="auto"/>
        <w:ind w:firstLine="709"/>
        <w:contextualSpacing/>
        <w:jc w:val="both"/>
        <w:rPr>
          <w:rFonts w:ascii="Times New Roman" w:hAnsi="Times New Roman"/>
          <w:b/>
          <w:sz w:val="28"/>
          <w:szCs w:val="28"/>
          <w:lang w:eastAsia="ru-RU"/>
        </w:rPr>
      </w:pPr>
      <w:r w:rsidRPr="00FE756E">
        <w:rPr>
          <w:rFonts w:ascii="Times New Roman" w:hAnsi="Times New Roman"/>
          <w:color w:val="000000"/>
          <w:sz w:val="28"/>
          <w:szCs w:val="28"/>
          <w:lang w:eastAsia="ru-RU"/>
        </w:rPr>
        <w:t xml:space="preserve">Отже, </w:t>
      </w:r>
      <w:r w:rsidRPr="00FE756E">
        <w:rPr>
          <w:rFonts w:ascii="Times New Roman" w:hAnsi="Times New Roman"/>
          <w:color w:val="000000"/>
          <w:sz w:val="28"/>
          <w:szCs w:val="28"/>
        </w:rPr>
        <w:t>серед творів про селянство особливим трагізмом вирізняються ті, в яких зображено, як доведені до повного зубожіння люди змушені залишати рідні місця.</w:t>
      </w:r>
      <w:r w:rsidRPr="00FE756E">
        <w:rPr>
          <w:rFonts w:ascii="Times New Roman" w:hAnsi="Times New Roman"/>
          <w:color w:val="000000"/>
          <w:sz w:val="28"/>
          <w:szCs w:val="28"/>
          <w:shd w:val="clear" w:color="auto" w:fill="FFFFFF"/>
        </w:rPr>
        <w:t xml:space="preserve"> Тему еміграції селян кожен письменник розкрив цілком оригінально.</w:t>
      </w:r>
      <w:r w:rsidRPr="00FE756E">
        <w:rPr>
          <w:rFonts w:ascii="Times New Roman" w:hAnsi="Times New Roman"/>
          <w:color w:val="000000"/>
          <w:sz w:val="28"/>
          <w:szCs w:val="28"/>
        </w:rPr>
        <w:t xml:space="preserve"> </w:t>
      </w:r>
      <w:r w:rsidRPr="00FE756E">
        <w:rPr>
          <w:rFonts w:ascii="Times New Roman" w:hAnsi="Times New Roman"/>
          <w:color w:val="000000"/>
          <w:sz w:val="28"/>
          <w:szCs w:val="28"/>
          <w:lang w:eastAsia="ru-RU"/>
        </w:rPr>
        <w:t xml:space="preserve">Василь Стефаник і Степан Васильченко переймалися долею селян-переселенців, </w:t>
      </w:r>
      <w:r w:rsidRPr="00FE756E">
        <w:rPr>
          <w:rFonts w:ascii="Times New Roman" w:hAnsi="Times New Roman"/>
          <w:color w:val="000000"/>
          <w:sz w:val="28"/>
          <w:szCs w:val="28"/>
        </w:rPr>
        <w:t xml:space="preserve">своїми творами показали, що в умовах тогочасної дійсності </w:t>
      </w:r>
      <w:r w:rsidRPr="00FE756E">
        <w:rPr>
          <w:rFonts w:ascii="Times New Roman" w:hAnsi="Times New Roman"/>
          <w:sz w:val="28"/>
          <w:szCs w:val="28"/>
        </w:rPr>
        <w:t>селяни не мали щастя в рідному краї, але примарними були і їхні сподівання знайти його на чужині.</w:t>
      </w:r>
      <w:r w:rsidRPr="00FE756E">
        <w:rPr>
          <w:rFonts w:ascii="Times New Roman" w:hAnsi="Times New Roman"/>
          <w:b/>
          <w:sz w:val="28"/>
          <w:szCs w:val="28"/>
          <w:lang w:eastAsia="ru-RU"/>
        </w:rPr>
        <w:t xml:space="preserve">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lang w:eastAsia="ru-RU"/>
        </w:rPr>
        <w:t>Розкриття трагізму Івана Дідуха, його внутрішнього світу досягається завдяки монологам персонажа, авторському психологічному зображенню, художнім деталям, символічним образам, порівнянню Івана з каменем, який викинули на берег.</w:t>
      </w:r>
      <w:r w:rsidRPr="00FE756E">
        <w:rPr>
          <w:rFonts w:ascii="Times New Roman" w:hAnsi="Times New Roman"/>
          <w:sz w:val="28"/>
          <w:szCs w:val="28"/>
          <w:shd w:val="clear" w:color="auto" w:fill="FFFFFF"/>
        </w:rPr>
        <w:t xml:space="preserve"> Каpтини пpощання, сповіді, жалібний спів, монологи, божевільний танець драматизують і ліризують оповідь, спрямовані на розкриття наpодної недолі, людського гоpя і водночас сподівання тpудівника на кpаще майбутнє. Камінний хрест із вибитими на ньому іменами Івана та його дружини символізує не лише родину Дідухів, </w:t>
      </w:r>
      <w:r w:rsidRPr="00FE756E">
        <w:rPr>
          <w:rFonts w:ascii="Times New Roman" w:hAnsi="Times New Roman"/>
          <w:sz w:val="28"/>
          <w:szCs w:val="28"/>
        </w:rPr>
        <w:t xml:space="preserve">а й трагедію всіх емігрантів, розлучених назавжди з рідною землею. </w:t>
      </w:r>
    </w:p>
    <w:p w:rsidR="004D2A3B" w:rsidRPr="00FE756E" w:rsidRDefault="004D2A3B" w:rsidP="00FE756E">
      <w:pPr>
        <w:spacing w:after="0" w:line="360" w:lineRule="auto"/>
        <w:ind w:firstLine="709"/>
        <w:contextualSpacing/>
        <w:jc w:val="both"/>
        <w:rPr>
          <w:rFonts w:ascii="Times New Roman" w:hAnsi="Times New Roman"/>
          <w:sz w:val="28"/>
          <w:szCs w:val="28"/>
          <w:shd w:val="clear" w:color="auto" w:fill="FFFFFF"/>
        </w:rPr>
      </w:pPr>
      <w:r w:rsidRPr="00FE756E">
        <w:rPr>
          <w:rFonts w:ascii="Times New Roman" w:hAnsi="Times New Roman"/>
          <w:sz w:val="28"/>
          <w:szCs w:val="28"/>
          <w:shd w:val="clear" w:color="auto" w:fill="FFFFFF"/>
        </w:rPr>
        <w:t>Степан Васильченко у своєму творі також акцентував увагу на душевних переживаннях переселенців та їх односельців, трагізм еміграції передав за допомогою яскравих тропів (метафор, порівнянь), символізації розриву села на дві частини та інших образів (ясен, хрести над церквою), діалогу закоханих, я</w:t>
      </w:r>
      <w:r>
        <w:rPr>
          <w:rFonts w:ascii="Times New Roman" w:hAnsi="Times New Roman"/>
          <w:sz w:val="28"/>
          <w:szCs w:val="28"/>
          <w:shd w:val="clear" w:color="auto" w:fill="FFFFFF"/>
        </w:rPr>
        <w:t xml:space="preserve">кі розлучаються назавжди тощо. </w:t>
      </w:r>
    </w:p>
    <w:p w:rsidR="004D2A3B" w:rsidRPr="00FE756E" w:rsidRDefault="004D2A3B" w:rsidP="00F447C8">
      <w:pPr>
        <w:rPr>
          <w:rFonts w:ascii="Times New Roman" w:hAnsi="Times New Roman"/>
        </w:rPr>
      </w:pPr>
    </w:p>
    <w:p w:rsidR="004D2A3B" w:rsidRDefault="004D2A3B" w:rsidP="00F447C8">
      <w:pPr>
        <w:spacing w:line="360" w:lineRule="auto"/>
        <w:ind w:firstLine="709"/>
        <w:jc w:val="center"/>
        <w:rPr>
          <w:rFonts w:ascii="Times New Roman" w:hAnsi="Times New Roman"/>
          <w:b/>
          <w:sz w:val="28"/>
          <w:szCs w:val="28"/>
        </w:rPr>
      </w:pPr>
    </w:p>
    <w:p w:rsidR="004D2A3B" w:rsidRDefault="004D2A3B" w:rsidP="00F447C8">
      <w:pPr>
        <w:spacing w:line="360" w:lineRule="auto"/>
        <w:ind w:firstLine="709"/>
        <w:jc w:val="center"/>
        <w:rPr>
          <w:rFonts w:ascii="Times New Roman" w:hAnsi="Times New Roman"/>
          <w:b/>
          <w:sz w:val="28"/>
          <w:szCs w:val="28"/>
        </w:rPr>
      </w:pPr>
    </w:p>
    <w:p w:rsidR="004D2A3B" w:rsidRPr="00FE756E" w:rsidRDefault="004D2A3B" w:rsidP="00F447C8">
      <w:pPr>
        <w:spacing w:line="360" w:lineRule="auto"/>
        <w:ind w:firstLine="709"/>
        <w:jc w:val="center"/>
        <w:rPr>
          <w:rFonts w:ascii="Times New Roman" w:hAnsi="Times New Roman"/>
          <w:b/>
          <w:sz w:val="28"/>
          <w:szCs w:val="28"/>
        </w:rPr>
      </w:pPr>
      <w:r w:rsidRPr="00FE756E">
        <w:rPr>
          <w:rFonts w:ascii="Times New Roman" w:hAnsi="Times New Roman"/>
          <w:b/>
          <w:sz w:val="28"/>
          <w:szCs w:val="28"/>
        </w:rPr>
        <w:t>2.3. Трагедія персонажа</w:t>
      </w:r>
      <w:r w:rsidRPr="00FE756E">
        <w:rPr>
          <w:rFonts w:ascii="Times New Roman" w:hAnsi="Times New Roman"/>
          <w:sz w:val="28"/>
          <w:szCs w:val="28"/>
        </w:rPr>
        <w:t>-</w:t>
      </w:r>
      <w:r w:rsidRPr="00FE756E">
        <w:rPr>
          <w:rFonts w:ascii="Times New Roman" w:hAnsi="Times New Roman"/>
          <w:b/>
          <w:sz w:val="28"/>
          <w:szCs w:val="28"/>
        </w:rPr>
        <w:t>емігранта у творчості Осипа Маковея та Богдана Лепкого</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Протягом усього життя Осип Маковей намагався відстоювати гуманістичні ідеали, бути корисним рідному народові. Як прозаїк він «…мав своє досить широке коло улюблених тем і важливих суспільно-політичних проблем, мав свій спосіб спостереження явищ дійсності, свої критерії відбору матеріалу для творчості і свою манеру художнього вираження думк</w:t>
      </w:r>
      <w:r>
        <w:rPr>
          <w:rFonts w:ascii="Times New Roman" w:hAnsi="Times New Roman"/>
          <w:sz w:val="28"/>
          <w:szCs w:val="28"/>
        </w:rPr>
        <w:t>и, образного живопису словом» [29, с. </w:t>
      </w:r>
      <w:r w:rsidRPr="00FE756E">
        <w:rPr>
          <w:rFonts w:ascii="Times New Roman" w:hAnsi="Times New Roman"/>
          <w:sz w:val="28"/>
          <w:szCs w:val="28"/>
        </w:rPr>
        <w:t xml:space="preserve">393]. Провідні теми його творчості – життя інтелігенції і міщанства. Однак, виходець із селянського середовища, О. Маковей не оминув і його проблем, зокрема соціальної незахищеності, безправності, бідності, що призвело до переселенського руху. Питання причин і наслідків еміграції українців порушено письменником у повісті «Залісся» (1897), оповіданнях «Туга» (1901), «Гість з Канади» (1905).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bCs/>
          <w:spacing w:val="-3"/>
          <w:sz w:val="28"/>
          <w:szCs w:val="28"/>
        </w:rPr>
        <w:t xml:space="preserve">У ранній </w:t>
      </w:r>
      <w:r w:rsidRPr="00FE756E">
        <w:rPr>
          <w:rFonts w:ascii="Times New Roman" w:hAnsi="Times New Roman"/>
          <w:color w:val="000000"/>
          <w:sz w:val="28"/>
          <w:szCs w:val="28"/>
          <w:shd w:val="clear" w:color="auto" w:fill="FFFFFF"/>
        </w:rPr>
        <w:t xml:space="preserve">соціально-побутовій повісті </w:t>
      </w:r>
      <w:r w:rsidRPr="00FE756E">
        <w:rPr>
          <w:rFonts w:ascii="Times New Roman" w:hAnsi="Times New Roman"/>
          <w:bCs/>
          <w:spacing w:val="-3"/>
          <w:sz w:val="28"/>
          <w:szCs w:val="28"/>
        </w:rPr>
        <w:t>«Залісся»</w:t>
      </w:r>
      <w:r w:rsidRPr="00FE756E">
        <w:rPr>
          <w:rFonts w:ascii="Times New Roman" w:hAnsi="Times New Roman"/>
          <w:b/>
          <w:bCs/>
          <w:spacing w:val="-3"/>
          <w:sz w:val="28"/>
          <w:szCs w:val="28"/>
        </w:rPr>
        <w:t xml:space="preserve"> </w:t>
      </w:r>
      <w:r w:rsidRPr="00FE756E">
        <w:rPr>
          <w:rFonts w:ascii="Times New Roman" w:hAnsi="Times New Roman"/>
          <w:bCs/>
          <w:spacing w:val="-3"/>
          <w:sz w:val="28"/>
          <w:szCs w:val="28"/>
        </w:rPr>
        <w:t>(</w:t>
      </w:r>
      <w:r w:rsidRPr="00FE756E">
        <w:rPr>
          <w:rFonts w:ascii="Times New Roman" w:hAnsi="Times New Roman"/>
          <w:sz w:val="28"/>
          <w:szCs w:val="28"/>
        </w:rPr>
        <w:t xml:space="preserve">1897) О. Маковей, розкриваючи в цілому тему з життя клерикальної інтелігенції, </w:t>
      </w:r>
      <w:r w:rsidRPr="00FE756E">
        <w:rPr>
          <w:rFonts w:ascii="Times New Roman" w:hAnsi="Times New Roman"/>
          <w:color w:val="000000"/>
          <w:sz w:val="28"/>
          <w:szCs w:val="28"/>
        </w:rPr>
        <w:t xml:space="preserve">порушує </w:t>
      </w:r>
      <w:r>
        <w:rPr>
          <w:rFonts w:ascii="Times New Roman" w:hAnsi="Times New Roman"/>
          <w:color w:val="000000"/>
          <w:sz w:val="28"/>
          <w:szCs w:val="28"/>
        </w:rPr>
        <w:t xml:space="preserve">і </w:t>
      </w:r>
      <w:r w:rsidRPr="00FE756E">
        <w:rPr>
          <w:rFonts w:ascii="Times New Roman" w:hAnsi="Times New Roman"/>
          <w:color w:val="000000"/>
          <w:sz w:val="28"/>
          <w:szCs w:val="28"/>
        </w:rPr>
        <w:t>низку гострих проблем, серед я</w:t>
      </w:r>
      <w:r>
        <w:rPr>
          <w:rFonts w:ascii="Times New Roman" w:hAnsi="Times New Roman"/>
          <w:color w:val="000000"/>
          <w:sz w:val="28"/>
          <w:szCs w:val="28"/>
        </w:rPr>
        <w:t>ких багато злободенних питань бу</w:t>
      </w:r>
      <w:r w:rsidRPr="00FE756E">
        <w:rPr>
          <w:rFonts w:ascii="Times New Roman" w:hAnsi="Times New Roman"/>
          <w:color w:val="000000"/>
          <w:sz w:val="28"/>
          <w:szCs w:val="28"/>
        </w:rPr>
        <w:t>ття тогочасного галицького селянства: полонізація, взаємини шляхти та українського народу,</w:t>
      </w:r>
      <w:r w:rsidRPr="00FE756E">
        <w:rPr>
          <w:rFonts w:ascii="Times New Roman" w:hAnsi="Times New Roman"/>
          <w:sz w:val="28"/>
          <w:szCs w:val="28"/>
        </w:rPr>
        <w:t xml:space="preserve"> економічні труднощі, темнота селянства, просвітницька діяльність інтелігенції, праця для громадського добра тощо.</w:t>
      </w:r>
    </w:p>
    <w:p w:rsidR="004D2A3B" w:rsidRPr="00FE756E" w:rsidRDefault="004D2A3B" w:rsidP="00F447C8">
      <w:pPr>
        <w:pStyle w:val="NormalWeb"/>
        <w:spacing w:before="0" w:beforeAutospacing="0" w:after="0" w:afterAutospacing="0" w:line="360" w:lineRule="auto"/>
        <w:ind w:firstLine="709"/>
        <w:contextualSpacing/>
        <w:jc w:val="both"/>
        <w:rPr>
          <w:color w:val="000000"/>
          <w:sz w:val="27"/>
          <w:szCs w:val="27"/>
        </w:rPr>
      </w:pPr>
      <w:r w:rsidRPr="00FE756E">
        <w:rPr>
          <w:sz w:val="28"/>
          <w:szCs w:val="28"/>
          <w:shd w:val="clear" w:color="auto" w:fill="FFFFFF"/>
        </w:rPr>
        <w:t>Повість «Залісся» надрукована в газеті «Буковина» (Чернівці, 1897).</w:t>
      </w:r>
      <w:r w:rsidRPr="00FE756E">
        <w:rPr>
          <w:color w:val="C00000"/>
          <w:sz w:val="28"/>
          <w:szCs w:val="28"/>
          <w:shd w:val="clear" w:color="auto" w:fill="FFFFFF"/>
        </w:rPr>
        <w:t xml:space="preserve"> </w:t>
      </w:r>
      <w:r w:rsidRPr="00FE756E">
        <w:rPr>
          <w:sz w:val="28"/>
          <w:szCs w:val="28"/>
        </w:rPr>
        <w:t xml:space="preserve">Ґрунтовний аналіз цього твору здійснила О. Кобилянська. Найбільшим прорахунком автора вона вважала те, що «…він не скрізь виступає як митець-артист, що поряд із блискуче написаними сторінками зустрічаються сторінки з сухим, мало образним описом подій, людських взаємин. Позитивною стороною повісті «Залісся», на думку О. Кобилянської, є реалістичні картини життя галицького села, його страшна економічна злиденність, темнота земельних і безземельних селян» </w:t>
      </w:r>
      <w:r w:rsidRPr="00FE756E">
        <w:rPr>
          <w:sz w:val="28"/>
          <w:szCs w:val="28"/>
          <w:shd w:val="clear" w:color="auto" w:fill="FFFFFF"/>
        </w:rPr>
        <w:t>[</w:t>
      </w:r>
      <w:r w:rsidRPr="0049607B">
        <w:rPr>
          <w:bCs/>
          <w:color w:val="000000"/>
          <w:sz w:val="28"/>
          <w:szCs w:val="28"/>
        </w:rPr>
        <w:t>45</w:t>
      </w:r>
      <w:r w:rsidRPr="0049607B">
        <w:rPr>
          <w:sz w:val="28"/>
          <w:szCs w:val="28"/>
          <w:shd w:val="clear" w:color="auto" w:fill="FFFFFF"/>
        </w:rPr>
        <w:t>].</w:t>
      </w:r>
      <w:r w:rsidRPr="00FE756E">
        <w:rPr>
          <w:color w:val="FF0000"/>
          <w:sz w:val="18"/>
          <w:szCs w:val="28"/>
          <w:shd w:val="clear" w:color="auto" w:fill="FFFFFF"/>
        </w:rPr>
        <w:t xml:space="preserve">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У цьому творі, як згодом і в окремих зразках малої прози, О. Маковей акцентує увагу на</w:t>
      </w:r>
      <w:r w:rsidRPr="00FE756E">
        <w:rPr>
          <w:rFonts w:ascii="Times New Roman" w:hAnsi="Times New Roman"/>
          <w:color w:val="000000"/>
          <w:sz w:val="28"/>
          <w:szCs w:val="28"/>
        </w:rPr>
        <w:t xml:space="preserve"> проблемі еміграції галичан за океан, зокрема на її причинах: «Торік не зародило, оркан і зливи пошкодили всім грунтам; сего ж року і в маю і в червні падав кілька разів град, була кілька разів буря і злива – і знов не було надії на врожай. В селі з причини злиднів приймалися дуже радо занесені з торгів вісті про еміграцію до Бразилії і до Росії, хотя й ще ніхто не відважився вивандрувати. Зарібків ніяких не було; в дворі платили </w:t>
      </w:r>
      <w:r>
        <w:rPr>
          <w:rFonts w:ascii="Times New Roman" w:hAnsi="Times New Roman"/>
          <w:color w:val="000000"/>
          <w:sz w:val="28"/>
          <w:szCs w:val="28"/>
        </w:rPr>
        <w:t>найбільше 15 кр. з</w:t>
      </w:r>
      <w:r w:rsidRPr="00FE756E">
        <w:rPr>
          <w:rFonts w:ascii="Times New Roman" w:hAnsi="Times New Roman"/>
          <w:color w:val="000000"/>
          <w:sz w:val="28"/>
          <w:szCs w:val="28"/>
        </w:rPr>
        <w:t xml:space="preserve">а цілий весняний довгий день роботи; лише в Новосілках у Маєранської платили троха більше і тому туди ходили люди, мов на прощу, на велике пересердя Заборовського» </w:t>
      </w:r>
      <w:r>
        <w:rPr>
          <w:rFonts w:ascii="Times New Roman" w:hAnsi="Times New Roman"/>
          <w:sz w:val="28"/>
          <w:szCs w:val="28"/>
        </w:rPr>
        <w:t>[46</w:t>
      </w:r>
      <w:r w:rsidRPr="00FE756E">
        <w:rPr>
          <w:rFonts w:ascii="Times New Roman" w:hAnsi="Times New Roman"/>
          <w:sz w:val="28"/>
          <w:szCs w:val="28"/>
        </w:rPr>
        <w:t xml:space="preserve">, с. 472].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О. Маковей у повісті демонструє картини малоземелля, бідності селянських родин, порівнює їх минуле і теперішнє життя, наголошуючи на тому, що воно перетворилося на виживання, адже нічим було утримувати дітей: «Діти – то селянський капітал… був може, колись, але вже тепер не є. На малесеньких грунтах сидять они, ті діти заможних колись батьків, і ледви дихають, не жиють, тілько животіють. А що й они не каються молодо женитися, не маючи нічого в руках… Говорили, що в Заліссі, вже по знесенню панщини, було багачів немало. А де они тепер? Де перше жив газда вигідно на двадцятьох моргах поля, там тепер бідує ціл</w:t>
      </w:r>
      <w:r>
        <w:rPr>
          <w:rFonts w:ascii="Times New Roman" w:hAnsi="Times New Roman"/>
          <w:sz w:val="28"/>
          <w:szCs w:val="28"/>
        </w:rPr>
        <w:t>а громада єго дітей і внуків» [29</w:t>
      </w:r>
      <w:r w:rsidRPr="00FE756E">
        <w:rPr>
          <w:rFonts w:ascii="Times New Roman" w:hAnsi="Times New Roman"/>
          <w:sz w:val="28"/>
          <w:szCs w:val="28"/>
        </w:rPr>
        <w:t>, с. 358].</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Не оминув письменник і питання </w:t>
      </w:r>
      <w:r w:rsidRPr="00FE756E">
        <w:rPr>
          <w:rFonts w:ascii="Times New Roman" w:hAnsi="Times New Roman"/>
          <w:color w:val="000000"/>
          <w:sz w:val="28"/>
          <w:szCs w:val="28"/>
        </w:rPr>
        <w:t xml:space="preserve">трагічних наслідків еміграції для селянських родин. </w:t>
      </w:r>
      <w:r w:rsidRPr="00FE756E">
        <w:rPr>
          <w:rFonts w:ascii="Times New Roman" w:hAnsi="Times New Roman"/>
          <w:sz w:val="28"/>
          <w:szCs w:val="28"/>
        </w:rPr>
        <w:t>«Обтяжена податками, пограбована і розорена війтом, писарем, шинкарем, поміщицтвом, селянська біднота пролетаризується, втікає від видимої смерті світ за очі, емігрує за кордон. В таких обставинах народжуються, страждають і помирают</w:t>
      </w:r>
      <w:r>
        <w:rPr>
          <w:rFonts w:ascii="Times New Roman" w:hAnsi="Times New Roman"/>
          <w:sz w:val="28"/>
          <w:szCs w:val="28"/>
        </w:rPr>
        <w:t>ь знедолені мешканці Залісся» [29</w:t>
      </w:r>
      <w:r w:rsidRPr="00FE756E">
        <w:rPr>
          <w:rFonts w:ascii="Times New Roman" w:hAnsi="Times New Roman"/>
          <w:sz w:val="28"/>
          <w:szCs w:val="28"/>
        </w:rPr>
        <w:t>,</w:t>
      </w:r>
      <w:r>
        <w:rPr>
          <w:rFonts w:ascii="Times New Roman" w:hAnsi="Times New Roman"/>
          <w:sz w:val="28"/>
          <w:szCs w:val="28"/>
        </w:rPr>
        <w:t xml:space="preserve"> </w:t>
      </w:r>
      <w:r w:rsidRPr="00FE756E">
        <w:rPr>
          <w:rFonts w:ascii="Times New Roman" w:hAnsi="Times New Roman"/>
          <w:sz w:val="28"/>
          <w:szCs w:val="28"/>
        </w:rPr>
        <w:t xml:space="preserve">с. 404].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Трагічний епізод у сюжеті повісті «Залісся», який стосується безпосередньо проблеми еміграції за </w:t>
      </w:r>
      <w:r>
        <w:rPr>
          <w:rFonts w:ascii="Times New Roman" w:hAnsi="Times New Roman"/>
          <w:sz w:val="28"/>
          <w:szCs w:val="28"/>
        </w:rPr>
        <w:t>океан, можна вважати вставним. До села</w:t>
      </w:r>
      <w:r w:rsidRPr="00FE756E">
        <w:rPr>
          <w:rFonts w:ascii="Times New Roman" w:hAnsi="Times New Roman"/>
          <w:sz w:val="28"/>
          <w:szCs w:val="28"/>
        </w:rPr>
        <w:t xml:space="preserve"> повертається молода жінка Анниця, смертельно хвора дочка селянина Козака. За океаном вона була повією, пізніше одружилася з англійцем Смітом, жила у великих достатках, а після смерті від тяжкої хвороби свого чоловіка стала багатою спадкоєми</w:t>
      </w:r>
      <w:r>
        <w:rPr>
          <w:rFonts w:ascii="Times New Roman" w:hAnsi="Times New Roman"/>
          <w:sz w:val="28"/>
          <w:szCs w:val="28"/>
        </w:rPr>
        <w:t>цею. У листі до батька Анниця, у</w:t>
      </w:r>
      <w:r w:rsidRPr="00FE756E">
        <w:rPr>
          <w:rFonts w:ascii="Times New Roman" w:hAnsi="Times New Roman"/>
          <w:sz w:val="28"/>
          <w:szCs w:val="28"/>
        </w:rPr>
        <w:t>же будучи сама нездоровою, виявила жаль за Заліссям, почуття ностальгії, яке охоплювало емігрантів далеко від батьківщини, і водночас турботу про рідних та бажання їм допомогти матеріально: «я би там на крилах злетіла, але виїхати не можу, занадто далекий світ. Збираюся вам післати яку сот</w:t>
      </w:r>
      <w:r>
        <w:rPr>
          <w:rFonts w:ascii="Times New Roman" w:hAnsi="Times New Roman"/>
          <w:sz w:val="28"/>
          <w:szCs w:val="28"/>
        </w:rPr>
        <w:t>ку, щоби вам легше було жити» [29</w:t>
      </w:r>
      <w:r w:rsidRPr="00FE756E">
        <w:rPr>
          <w:rFonts w:ascii="Times New Roman" w:hAnsi="Times New Roman"/>
          <w:sz w:val="28"/>
          <w:szCs w:val="28"/>
        </w:rPr>
        <w:t>,</w:t>
      </w:r>
      <w:r>
        <w:rPr>
          <w:rFonts w:ascii="Times New Roman" w:hAnsi="Times New Roman"/>
          <w:sz w:val="28"/>
          <w:szCs w:val="28"/>
        </w:rPr>
        <w:t xml:space="preserve"> с. </w:t>
      </w:r>
      <w:r w:rsidRPr="00FE756E">
        <w:rPr>
          <w:rFonts w:ascii="Times New Roman" w:hAnsi="Times New Roman"/>
          <w:sz w:val="28"/>
          <w:szCs w:val="28"/>
        </w:rPr>
        <w:t>447].</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Жінка мала надію повернутися до Залісся і просила в листі батька і мат</w:t>
      </w:r>
      <w:r>
        <w:rPr>
          <w:rFonts w:ascii="Times New Roman" w:hAnsi="Times New Roman"/>
          <w:sz w:val="28"/>
          <w:szCs w:val="28"/>
        </w:rPr>
        <w:t>ір, щоб молилися за її здоров’я:</w:t>
      </w:r>
      <w:r w:rsidRPr="00FE756E">
        <w:rPr>
          <w:rFonts w:ascii="Times New Roman" w:hAnsi="Times New Roman"/>
          <w:sz w:val="28"/>
          <w:szCs w:val="28"/>
        </w:rPr>
        <w:t xml:space="preserve"> «Казала також з тих грошей, які пришле, замовити службу божу в церкві. Лист був писаний невправною рукою, але на краснім папері, – віяла з него якась туга і невдов</w:t>
      </w:r>
      <w:r>
        <w:rPr>
          <w:rFonts w:ascii="Times New Roman" w:hAnsi="Times New Roman"/>
          <w:sz w:val="28"/>
          <w:szCs w:val="28"/>
        </w:rPr>
        <w:t>олення мимо достатків Анниці» [29</w:t>
      </w:r>
      <w:r w:rsidRPr="00FE756E">
        <w:rPr>
          <w:rFonts w:ascii="Times New Roman" w:hAnsi="Times New Roman"/>
          <w:sz w:val="28"/>
          <w:szCs w:val="28"/>
        </w:rPr>
        <w:t>, с. 447].</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Але, як помітив головний персонаж повісті Славко, який прочитав листа батькові Анниці, селянина Козака хвилював лише матеріальний бік справи, йому було байдуже до хворобливого стану доньки: « – Ще хто єї маєток забере! – журився Козак. – Вас то не гризе, що вона хвора, тілько маєток вам в голові, – зганив Славко. – Бо пропасти може, – оправдувався Козак. – Ану, помре, потім гроші вкрасти легко… Напишіть ви їй, паничу, най гроші добре замкне в скриню і кл</w:t>
      </w:r>
      <w:r>
        <w:rPr>
          <w:rFonts w:ascii="Times New Roman" w:hAnsi="Times New Roman"/>
          <w:sz w:val="28"/>
          <w:szCs w:val="28"/>
        </w:rPr>
        <w:t>юч ховає, а слугам не вірить» [29</w:t>
      </w:r>
      <w:r w:rsidRPr="00FE756E">
        <w:rPr>
          <w:rFonts w:ascii="Times New Roman" w:hAnsi="Times New Roman"/>
          <w:sz w:val="28"/>
          <w:szCs w:val="28"/>
        </w:rPr>
        <w:t>, с. 448].</w:t>
      </w:r>
    </w:p>
    <w:p w:rsidR="004D2A3B" w:rsidRPr="00FE756E" w:rsidRDefault="004D2A3B" w:rsidP="00F447C8">
      <w:pPr>
        <w:spacing w:after="0" w:line="360" w:lineRule="auto"/>
        <w:ind w:firstLine="709"/>
        <w:contextualSpacing/>
        <w:jc w:val="both"/>
        <w:rPr>
          <w:rFonts w:ascii="Times New Roman" w:hAnsi="Times New Roman"/>
          <w:sz w:val="28"/>
          <w:szCs w:val="28"/>
        </w:rPr>
      </w:pPr>
      <w:r>
        <w:rPr>
          <w:rFonts w:ascii="Times New Roman" w:hAnsi="Times New Roman"/>
          <w:sz w:val="28"/>
          <w:szCs w:val="28"/>
        </w:rPr>
        <w:t>Тяжка хвороба й</w:t>
      </w:r>
      <w:r w:rsidRPr="00FE756E">
        <w:rPr>
          <w:rFonts w:ascii="Times New Roman" w:hAnsi="Times New Roman"/>
          <w:sz w:val="28"/>
          <w:szCs w:val="28"/>
        </w:rPr>
        <w:t xml:space="preserve"> туга змусили жінку повернутися на батьківщину, де її родичів цікавив лише привезений спадок. Навіть коли вона з дороги вітається з батьком, перше, що він зап</w:t>
      </w:r>
      <w:r>
        <w:rPr>
          <w:rFonts w:ascii="Times New Roman" w:hAnsi="Times New Roman"/>
          <w:sz w:val="28"/>
          <w:szCs w:val="28"/>
        </w:rPr>
        <w:t>итує: «А що, гроші привезла?» [29</w:t>
      </w:r>
      <w:r w:rsidRPr="00FE756E">
        <w:rPr>
          <w:rFonts w:ascii="Times New Roman" w:hAnsi="Times New Roman"/>
          <w:sz w:val="28"/>
          <w:szCs w:val="28"/>
        </w:rPr>
        <w:t>, с. 478].</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Грішниця Анниця кається перед смертю і дає десять тисяч на відбудову сільської церкви, тоді як її батько, отримавши від доньки довгоочікувану частину спадку, не може нею гідно розпорядитися, поступово спивається і зрештою замерзає на дорозі.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Як бачимо, О. Маковей наголосив на нещасл</w:t>
      </w:r>
      <w:r>
        <w:rPr>
          <w:rFonts w:ascii="Times New Roman" w:hAnsi="Times New Roman"/>
          <w:sz w:val="28"/>
          <w:szCs w:val="28"/>
        </w:rPr>
        <w:t>ивій долі й</w:t>
      </w:r>
      <w:r w:rsidRPr="00FE756E">
        <w:rPr>
          <w:rFonts w:ascii="Times New Roman" w:hAnsi="Times New Roman"/>
          <w:sz w:val="28"/>
          <w:szCs w:val="28"/>
        </w:rPr>
        <w:t xml:space="preserve"> самої емігрантки, яка зазнала принижень, деморалізації, і її рідних, що через постійні злидні втратили нормальні людські почуття і чесноти. Із щемким ліризмом, промовистими тропами (епітетами, порівняннями) О. Маковей описав смерть молодої жінки, яка не мала щастя ні в рідному краї, ні на чужині: «Приїхала вона в село, немов яка спізнена заморська пташка заблукалася, і відлетіла в кращі світи. Спочила у тій землі, за котрою так тужила і до котрої аж із-за моря приїхала, щоб в ній зложити своє немічне, грішн</w:t>
      </w:r>
      <w:r>
        <w:rPr>
          <w:rFonts w:ascii="Times New Roman" w:hAnsi="Times New Roman"/>
          <w:sz w:val="28"/>
          <w:szCs w:val="28"/>
        </w:rPr>
        <w:t>е тіло…» [46, с. </w:t>
      </w:r>
      <w:r w:rsidRPr="00FE756E">
        <w:rPr>
          <w:rFonts w:ascii="Times New Roman" w:hAnsi="Times New Roman"/>
          <w:sz w:val="28"/>
          <w:szCs w:val="28"/>
        </w:rPr>
        <w:t>484].</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Розглянемо також особливості підходу О. Маковея до репрезентації теми еміграції в психологічному оповіданні «Туга». </w:t>
      </w:r>
      <w:r>
        <w:rPr>
          <w:rFonts w:ascii="Times New Roman" w:hAnsi="Times New Roman"/>
          <w:sz w:val="28"/>
          <w:szCs w:val="28"/>
        </w:rPr>
        <w:t>«Т</w:t>
      </w:r>
      <w:r w:rsidRPr="00FE756E">
        <w:rPr>
          <w:rFonts w:ascii="Times New Roman" w:hAnsi="Times New Roman"/>
          <w:sz w:val="28"/>
          <w:szCs w:val="28"/>
        </w:rPr>
        <w:t>вір цікавий тим, що в ньому автор устами свого персонажа висловлює палку любов до рідного краю, співчуття до знедолених матерів і батьків, які соціальними і життєвими умовами були приречені на нужденне животіння, на самоту і тугу» [</w:t>
      </w:r>
      <w:r>
        <w:rPr>
          <w:rFonts w:ascii="Times New Roman" w:hAnsi="Times New Roman"/>
          <w:sz w:val="28"/>
          <w:szCs w:val="28"/>
        </w:rPr>
        <w:t>44</w:t>
      </w:r>
      <w:r w:rsidRPr="00FE756E">
        <w:rPr>
          <w:rFonts w:ascii="Times New Roman" w:hAnsi="Times New Roman"/>
          <w:sz w:val="28"/>
          <w:szCs w:val="28"/>
        </w:rPr>
        <w:t>, с. 170].</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Якщо у творах про міщанство О. Маковей виступає гумористом, майстром створення комічних ситуацій, то окремим оповіданням на селянську тематику притаманна інша тональність, зокрема ліризм. У «Тузі» автор зосереджує головну увагу не на описі подій, а на розкритті душевних переживань головного персонажа, літнього чоловіка, наймита, діти якого (син зі своєю родиною) емігрували до Канади.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color w:val="000000"/>
          <w:sz w:val="28"/>
          <w:szCs w:val="28"/>
        </w:rPr>
        <w:t xml:space="preserve">Побудовано твір як розмову оповідача з селянином. Через слабосилість, острах бути на чужині тягарем для рідних і небажання залишити могили пращурів, наймит не виїхав за кордон. </w:t>
      </w:r>
      <w:r w:rsidRPr="00FE756E">
        <w:rPr>
          <w:rFonts w:ascii="Times New Roman" w:hAnsi="Times New Roman"/>
          <w:sz w:val="28"/>
          <w:szCs w:val="28"/>
        </w:rPr>
        <w:t xml:space="preserve">Цією позицією він нагадує старого гробаря </w:t>
      </w:r>
      <w:r w:rsidRPr="00FE756E">
        <w:rPr>
          <w:rFonts w:ascii="Times New Roman" w:hAnsi="Times New Roman"/>
          <w:sz w:val="28"/>
          <w:szCs w:val="28"/>
          <w:lang w:eastAsia="ru-RU"/>
        </w:rPr>
        <w:t>Панька Загуменного</w:t>
      </w:r>
      <w:r>
        <w:rPr>
          <w:rFonts w:ascii="Times New Roman" w:hAnsi="Times New Roman"/>
          <w:sz w:val="28"/>
          <w:szCs w:val="28"/>
        </w:rPr>
        <w:t xml:space="preserve"> з оповідання «Іван Бразі</w:t>
      </w:r>
      <w:r w:rsidRPr="00FE756E">
        <w:rPr>
          <w:rFonts w:ascii="Times New Roman" w:hAnsi="Times New Roman"/>
          <w:sz w:val="28"/>
          <w:szCs w:val="28"/>
        </w:rPr>
        <w:t xml:space="preserve">лієць» Т. Бордуляка.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Письменник використовує форму монологу, який допомагає відобразити внутрішній світ героя. Дідові монологи небагатослівні, але емоційно забарвлені, хвилюючі, вражають силою почуттів (розпачу, туги через розлуку з рідними), щирістю: «Не будем ся видіти, не будем, мої діточки!.. Ви за морем, а моє місце отам на горбі, де хрест. І </w:t>
      </w:r>
      <w:r>
        <w:rPr>
          <w:rFonts w:ascii="Times New Roman" w:hAnsi="Times New Roman"/>
          <w:sz w:val="28"/>
          <w:szCs w:val="28"/>
        </w:rPr>
        <w:t>хто ж догляне моєї старості?» [44</w:t>
      </w:r>
      <w:r w:rsidRPr="00FE756E">
        <w:rPr>
          <w:rFonts w:ascii="Times New Roman" w:hAnsi="Times New Roman"/>
          <w:sz w:val="28"/>
          <w:szCs w:val="28"/>
        </w:rPr>
        <w:t>, с. 171].</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Головне питання, яке намагається вирішити письменник, </w:t>
      </w:r>
      <w:r w:rsidRPr="00FE756E">
        <w:rPr>
          <w:rFonts w:ascii="Times New Roman" w:hAnsi="Times New Roman"/>
          <w:sz w:val="28"/>
          <w:szCs w:val="28"/>
          <w:shd w:val="clear" w:color="auto" w:fill="FFFFFF"/>
        </w:rPr>
        <w:t xml:space="preserve">– </w:t>
      </w:r>
      <w:r w:rsidRPr="00FE756E">
        <w:rPr>
          <w:rFonts w:ascii="Times New Roman" w:hAnsi="Times New Roman"/>
          <w:sz w:val="28"/>
          <w:szCs w:val="28"/>
        </w:rPr>
        <w:t>чому українські селяни змушені покидати рідний край? І хоча у творі О. Маковей не дає прямої відповіді на це питання, але зі змісту стає зрозуміло, що винен «…той, хто вигнав на чужину не одну сім’ю: голод, непосильн</w:t>
      </w:r>
      <w:r>
        <w:rPr>
          <w:rFonts w:ascii="Times New Roman" w:hAnsi="Times New Roman"/>
          <w:sz w:val="28"/>
          <w:szCs w:val="28"/>
        </w:rPr>
        <w:t>а праця, лихварі та поміщики» [44</w:t>
      </w:r>
      <w:r w:rsidRPr="00FE756E">
        <w:rPr>
          <w:rFonts w:ascii="Times New Roman" w:hAnsi="Times New Roman"/>
          <w:sz w:val="28"/>
          <w:szCs w:val="28"/>
        </w:rPr>
        <w:t>, с. 171].</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На відміну від пройнятого ліризмом оповідання «Туга», у творі «Гість з Канади» О. Маковей виступає гумористом. Однак тут відчувається «сміх крізь сльози», оскільки автор засуджує явище еміграції як причину руйнування українських сімей, сварок між подру</w:t>
      </w:r>
      <w:r>
        <w:rPr>
          <w:rFonts w:ascii="Times New Roman" w:hAnsi="Times New Roman"/>
          <w:sz w:val="28"/>
          <w:szCs w:val="28"/>
        </w:rPr>
        <w:t>жжями, які змушені розлучитися в</w:t>
      </w:r>
      <w:r w:rsidRPr="00FE756E">
        <w:rPr>
          <w:rFonts w:ascii="Times New Roman" w:hAnsi="Times New Roman"/>
          <w:sz w:val="28"/>
          <w:szCs w:val="28"/>
        </w:rPr>
        <w:t xml:space="preserve"> пошуках заробітку за кордоном. Ця проблема, на жаль, актуальна для українців і нині.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У творі «Гість з Канади» виведено образ селянина, який кілька років тому залишив дружину з дитиною і виїхав до Канади, забувши про свої зобов’язання перед родиною: «Три роки сидиш там у Канаді, до жінки ані слова не напишеш, ані зломаного грейцара не пришлеш, – она ту бідує, ради собі не годна дати, а ти щойно приїхав – і зараз до бійки!</w:t>
      </w:r>
      <w:r>
        <w:rPr>
          <w:rFonts w:ascii="Times New Roman" w:hAnsi="Times New Roman"/>
          <w:sz w:val="28"/>
          <w:szCs w:val="28"/>
        </w:rPr>
        <w:t xml:space="preserve"> То се твої долари з Канади!» [47</w:t>
      </w:r>
      <w:r w:rsidRPr="00FE756E">
        <w:rPr>
          <w:rFonts w:ascii="Times New Roman" w:hAnsi="Times New Roman"/>
          <w:sz w:val="28"/>
          <w:szCs w:val="28"/>
        </w:rPr>
        <w:t>]. Лише отриманий анонімний лист про зраду дружини, якої в дійсності не було, змусив с</w:t>
      </w:r>
      <w:r>
        <w:rPr>
          <w:rFonts w:ascii="Times New Roman" w:hAnsi="Times New Roman"/>
          <w:sz w:val="28"/>
          <w:szCs w:val="28"/>
        </w:rPr>
        <w:t>елянина приїхати до рідного краю</w:t>
      </w:r>
      <w:r w:rsidRPr="00FE756E">
        <w:rPr>
          <w:rFonts w:ascii="Times New Roman" w:hAnsi="Times New Roman"/>
          <w:sz w:val="28"/>
          <w:szCs w:val="28"/>
        </w:rPr>
        <w:t xml:space="preserve">.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Гумористичні засоби (мова персонажа, деталі комічного характеру, комічні ситуації – приїзд із Канади на кілька годин, побиття емігранта односельцями) автор використовує для змалювання ображеного чоловіка, який не пожалкував часу </w:t>
      </w:r>
      <w:r>
        <w:rPr>
          <w:rFonts w:ascii="Times New Roman" w:hAnsi="Times New Roman"/>
          <w:sz w:val="28"/>
          <w:szCs w:val="28"/>
        </w:rPr>
        <w:t>й</w:t>
      </w:r>
      <w:r w:rsidRPr="00FE756E">
        <w:rPr>
          <w:rFonts w:ascii="Times New Roman" w:hAnsi="Times New Roman"/>
          <w:sz w:val="28"/>
          <w:szCs w:val="28"/>
        </w:rPr>
        <w:t xml:space="preserve"> грошей, щоб покарати невинну дружину: «Три тижні їхав. Приїхав, набив і вертаю до Канади…– Та за що ви її били? – Аби з іншими не водилася. – Вона ж не водиться! – Говоріть своє! Я знаю… мені писали… Врешті водиться, чи не водиться, я набив, аби мала науку до того часу, як верну. </w:t>
      </w:r>
      <w:r w:rsidRPr="00FE756E">
        <w:rPr>
          <w:rFonts w:ascii="Times New Roman" w:hAnsi="Times New Roman"/>
          <w:sz w:val="28"/>
          <w:szCs w:val="28"/>
          <w:lang w:val="en-US"/>
        </w:rPr>
        <w:t>Yes</w:t>
      </w:r>
      <w:r>
        <w:rPr>
          <w:rFonts w:ascii="Times New Roman" w:hAnsi="Times New Roman"/>
          <w:sz w:val="28"/>
          <w:szCs w:val="28"/>
        </w:rPr>
        <w:t>!» [47</w:t>
      </w:r>
      <w:r w:rsidRPr="00FE756E">
        <w:rPr>
          <w:rFonts w:ascii="Times New Roman" w:hAnsi="Times New Roman"/>
          <w:sz w:val="28"/>
          <w:szCs w:val="28"/>
        </w:rPr>
        <w:t xml:space="preserve">]. Використання в мовленні персонажа чужоземного слова засвідчує його відхід від національних цінностей, рідної мови, байдужість до батьківщини, агресивність по відношенню до вірної йому дружини і водночас бажання похизуватися перед односельцями. </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Селян письменник зобразив вищими в моральному плані за емігранта, адже вони стають на захист безпорадної жінки.</w:t>
      </w:r>
    </w:p>
    <w:p w:rsidR="004D2A3B" w:rsidRPr="0049607B" w:rsidRDefault="004D2A3B" w:rsidP="00F447C8">
      <w:pPr>
        <w:shd w:val="clear" w:color="auto" w:fill="FFFFFF"/>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shd w:val="clear" w:color="auto" w:fill="FFFFFF"/>
        </w:rPr>
        <w:t>Богдан</w:t>
      </w:r>
      <w:r w:rsidRPr="00FE756E">
        <w:rPr>
          <w:rFonts w:ascii="Times New Roman" w:hAnsi="Times New Roman"/>
          <w:sz w:val="28"/>
          <w:szCs w:val="28"/>
        </w:rPr>
        <w:t> </w:t>
      </w:r>
      <w:r w:rsidRPr="00FE756E">
        <w:rPr>
          <w:rFonts w:ascii="Times New Roman" w:hAnsi="Times New Roman"/>
          <w:sz w:val="28"/>
          <w:szCs w:val="28"/>
          <w:shd w:val="clear" w:color="auto" w:fill="FFFFFF"/>
        </w:rPr>
        <w:t xml:space="preserve">Лепкий </w:t>
      </w:r>
      <w:r w:rsidRPr="00FE756E">
        <w:rPr>
          <w:rFonts w:ascii="Times New Roman" w:hAnsi="Times New Roman"/>
          <w:sz w:val="28"/>
          <w:szCs w:val="28"/>
        </w:rPr>
        <w:t xml:space="preserve">– ще один український письменник межі ХІХ – ХХ ст., який використав у своїй творчості мотиви еміграції. </w:t>
      </w:r>
      <w:r w:rsidRPr="00FE756E">
        <w:rPr>
          <w:rFonts w:ascii="Times New Roman" w:hAnsi="Times New Roman"/>
          <w:sz w:val="28"/>
          <w:szCs w:val="28"/>
          <w:shd w:val="clear" w:color="auto" w:fill="FFFFFF"/>
        </w:rPr>
        <w:t>Він є автором відомої поезії «Журавлі» (</w:t>
      </w:r>
      <w:r w:rsidRPr="00FE756E">
        <w:rPr>
          <w:rFonts w:ascii="Times New Roman" w:hAnsi="Times New Roman"/>
          <w:sz w:val="28"/>
          <w:szCs w:val="28"/>
        </w:rPr>
        <w:t>«Видиш, брате мій…») (</w:t>
      </w:r>
      <w:r w:rsidRPr="00FE756E">
        <w:rPr>
          <w:rFonts w:ascii="Times New Roman" w:hAnsi="Times New Roman"/>
          <w:color w:val="000000"/>
          <w:sz w:val="28"/>
          <w:szCs w:val="21"/>
          <w:shd w:val="clear" w:color="auto" w:fill="FFFFFF"/>
        </w:rPr>
        <w:t>1912</w:t>
      </w:r>
      <w:r w:rsidRPr="00FE756E">
        <w:rPr>
          <w:rFonts w:ascii="Times New Roman" w:hAnsi="Times New Roman"/>
          <w:sz w:val="28"/>
          <w:szCs w:val="28"/>
        </w:rPr>
        <w:t xml:space="preserve">). Цей твір </w:t>
      </w:r>
      <w:r w:rsidRPr="00FE756E">
        <w:rPr>
          <w:rFonts w:ascii="Times New Roman" w:hAnsi="Times New Roman"/>
          <w:sz w:val="28"/>
          <w:szCs w:val="28"/>
          <w:shd w:val="clear" w:color="auto" w:fill="FFFFFF"/>
        </w:rPr>
        <w:t>Б. Лепкий написав під враженням від перегляду драми С. Виспянського про польський національно-визвольний рух 1830</w:t>
      </w:r>
      <w:r w:rsidRPr="00FE756E">
        <w:rPr>
          <w:rFonts w:ascii="Times New Roman" w:hAnsi="Times New Roman"/>
          <w:sz w:val="28"/>
          <w:szCs w:val="28"/>
        </w:rPr>
        <w:t>–</w:t>
      </w:r>
      <w:r w:rsidRPr="00FE756E">
        <w:rPr>
          <w:rFonts w:ascii="Times New Roman" w:hAnsi="Times New Roman"/>
          <w:sz w:val="28"/>
          <w:szCs w:val="28"/>
          <w:shd w:val="clear" w:color="auto" w:fill="FFFFFF"/>
        </w:rPr>
        <w:t xml:space="preserve">1831 рр., дійових осіб якої </w:t>
      </w:r>
      <w:r w:rsidRPr="00FE756E">
        <w:rPr>
          <w:rFonts w:ascii="Times New Roman" w:hAnsi="Times New Roman"/>
          <w:sz w:val="28"/>
          <w:szCs w:val="28"/>
        </w:rPr>
        <w:t>–</w:t>
      </w:r>
      <w:r w:rsidRPr="00FE756E">
        <w:rPr>
          <w:rFonts w:ascii="Times New Roman" w:hAnsi="Times New Roman"/>
          <w:sz w:val="28"/>
          <w:szCs w:val="28"/>
          <w:shd w:val="clear" w:color="auto" w:fill="FFFFFF"/>
        </w:rPr>
        <w:t xml:space="preserve"> мужніх повстанців </w:t>
      </w:r>
      <w:r w:rsidRPr="00FE756E">
        <w:rPr>
          <w:rFonts w:ascii="Times New Roman" w:hAnsi="Times New Roman"/>
          <w:sz w:val="28"/>
          <w:szCs w:val="28"/>
        </w:rPr>
        <w:t>–</w:t>
      </w:r>
      <w:r w:rsidRPr="00FE756E">
        <w:rPr>
          <w:rFonts w:ascii="Times New Roman" w:hAnsi="Times New Roman"/>
          <w:sz w:val="28"/>
          <w:szCs w:val="28"/>
          <w:shd w:val="clear" w:color="auto" w:fill="FFFFFF"/>
        </w:rPr>
        <w:t xml:space="preserve"> М. Сивіцький порівняв із журавлиним вирієм. За В. Погребенником, «</w:t>
      </w:r>
      <w:r w:rsidRPr="00FE756E">
        <w:rPr>
          <w:rFonts w:ascii="Times New Roman" w:hAnsi="Times New Roman"/>
          <w:sz w:val="28"/>
          <w:szCs w:val="28"/>
        </w:rPr>
        <w:t>У контексті розділу «Осінь» (тут є мотиви втрати рідної сторони, смерті) цей вірш про далеку і тяжку дорогу журавлів-ключолетів набув метафоричного значення вимушеної зміни батьківщини на чужину, скажімо, емігрантами</w:t>
      </w:r>
      <w:r>
        <w:rPr>
          <w:rFonts w:ascii="Times New Roman" w:hAnsi="Times New Roman"/>
          <w:sz w:val="28"/>
          <w:szCs w:val="28"/>
        </w:rPr>
        <w:t>» [29, с. </w:t>
      </w:r>
      <w:r w:rsidRPr="0049607B">
        <w:rPr>
          <w:rFonts w:ascii="Times New Roman" w:hAnsi="Times New Roman"/>
          <w:sz w:val="28"/>
          <w:szCs w:val="28"/>
        </w:rPr>
        <w:t>336].</w:t>
      </w:r>
      <w:r w:rsidRPr="00FE756E">
        <w:rPr>
          <w:rFonts w:ascii="Times New Roman" w:hAnsi="Times New Roman"/>
          <w:sz w:val="28"/>
          <w:szCs w:val="28"/>
        </w:rPr>
        <w:t xml:space="preserve"> Із часом, під впливом історичних подій, вірш набув нового значення. Покладений на музику братом автора січовим стрільцем Левком Лепким (а також М. Гайворонським, К. Стеценко, М. Леонтовичем та ін.), «твір став природно асоціюватися зі збройним змаганням січових стрільців та відлетом загиблих патріотів у вічність. А у публіциста Романа Олійника-Рахманного він викликав асоці</w:t>
      </w:r>
      <w:r>
        <w:rPr>
          <w:rFonts w:ascii="Times New Roman" w:hAnsi="Times New Roman"/>
          <w:sz w:val="28"/>
          <w:szCs w:val="28"/>
        </w:rPr>
        <w:t xml:space="preserve">ацію з авіаторами УНР та одним </w:t>
      </w:r>
      <w:r w:rsidRPr="00FE756E">
        <w:rPr>
          <w:rFonts w:ascii="Times New Roman" w:hAnsi="Times New Roman"/>
          <w:sz w:val="28"/>
          <w:szCs w:val="28"/>
        </w:rPr>
        <w:t>з їх командирів Петром Франком (сином поета) – справжніми героями, які літали і перемагали ворога, не маючи власної техніки» [</w:t>
      </w:r>
      <w:r>
        <w:rPr>
          <w:rFonts w:ascii="Times New Roman" w:hAnsi="Times New Roman"/>
          <w:sz w:val="28"/>
          <w:szCs w:val="28"/>
        </w:rPr>
        <w:t>29, с. </w:t>
      </w:r>
      <w:r w:rsidRPr="0049607B">
        <w:rPr>
          <w:rFonts w:ascii="Times New Roman" w:hAnsi="Times New Roman"/>
          <w:sz w:val="28"/>
          <w:szCs w:val="28"/>
        </w:rPr>
        <w:t>336].</w:t>
      </w:r>
    </w:p>
    <w:p w:rsidR="004D2A3B" w:rsidRPr="0049607B"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Варто зазначити, що й у малій прозі письменника є тексти, присвячені еміграційним мотивам. Особливо цікавими в цьому плані виявилися новела «Підписався» (1899) та оповідання «В глухому куті» (1903). «Знавець психології українців, Б. Лепкий умів майстерно відтворити фаталізм і забитість селян, вимушену чи то ощадливість, а чи скупість, стоїчність під ударами долі. Мав хист до малювання буденних, але колоритних і живих постатей простого селянина, сільського вчителя, священика – лідера і вихователя громади. Лепкий не прикрашував тяжку дійсність, малюючи несправедливість чи темноту, відтворював </w:t>
      </w:r>
      <w:r>
        <w:rPr>
          <w:rFonts w:ascii="Times New Roman" w:hAnsi="Times New Roman"/>
          <w:sz w:val="28"/>
          <w:szCs w:val="28"/>
        </w:rPr>
        <w:t xml:space="preserve">світло й тіні людського життя» </w:t>
      </w:r>
      <w:r w:rsidRPr="0049607B">
        <w:rPr>
          <w:rFonts w:ascii="Times New Roman" w:hAnsi="Times New Roman"/>
          <w:sz w:val="28"/>
          <w:szCs w:val="28"/>
        </w:rPr>
        <w:t>[</w:t>
      </w:r>
      <w:r>
        <w:rPr>
          <w:rFonts w:ascii="Times New Roman" w:hAnsi="Times New Roman"/>
          <w:sz w:val="28"/>
          <w:szCs w:val="28"/>
        </w:rPr>
        <w:t>30,</w:t>
      </w:r>
      <w:r w:rsidRPr="0049607B">
        <w:rPr>
          <w:rFonts w:ascii="Times New Roman" w:hAnsi="Times New Roman"/>
          <w:sz w:val="28"/>
          <w:szCs w:val="28"/>
        </w:rPr>
        <w:t xml:space="preserve"> с.</w:t>
      </w:r>
      <w:r>
        <w:rPr>
          <w:rFonts w:ascii="Times New Roman" w:hAnsi="Times New Roman"/>
          <w:sz w:val="28"/>
          <w:szCs w:val="28"/>
        </w:rPr>
        <w:t> </w:t>
      </w:r>
      <w:r w:rsidRPr="0049607B">
        <w:rPr>
          <w:rFonts w:ascii="Times New Roman" w:hAnsi="Times New Roman"/>
          <w:sz w:val="28"/>
          <w:szCs w:val="28"/>
        </w:rPr>
        <w:t>343]</w:t>
      </w:r>
      <w:r>
        <w:rPr>
          <w:rFonts w:ascii="Times New Roman" w:hAnsi="Times New Roman"/>
          <w:sz w:val="28"/>
          <w:szCs w:val="28"/>
        </w:rPr>
        <w:t>.</w:t>
      </w:r>
    </w:p>
    <w:p w:rsidR="004D2A3B" w:rsidRPr="00FE756E" w:rsidRDefault="004D2A3B" w:rsidP="00F447C8">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В оповіданні «В глухім куті» автор уперше в українській літературі відтворив процес еміграції в неординарній ситуації, коли селянин у відчаї перетягнув власну хату, щоб у такий незвичний спосіб позбутися прикрих негараздів та злиднів: «</w:t>
      </w:r>
      <w:r w:rsidRPr="00FE756E">
        <w:rPr>
          <w:rFonts w:ascii="Times New Roman" w:hAnsi="Times New Roman"/>
          <w:color w:val="000000"/>
          <w:sz w:val="28"/>
          <w:szCs w:val="28"/>
        </w:rPr>
        <w:t>Коли хочете, щоби вам знов надобре повернулося, то пересуньте хату лівим вуглом на північ, аж до тої вишеньки, що на краю садка... Як пересунути, то пересунути, нема що! Треба так якось робити, щоби син не видів, бо буде спиняти. Треба таки нині піти по сусідах і просити їх на завтра рано, так по обіді, як сонце в хлопа підійде на небі. Заки Михайло верне з роботи, хата буде рушена, а тоді й він сам мусить помагати. Та й вже. Як погадав, так і зробив…І кільканадцять пар рук підносить підвалини з того місця, на якому вони перележали кільканадцять літ, а рівночасно кільканадцять дужих хлопських плечей підпирає бічну стіну, щоб її пхнути вперед. Інші пильнують валів, впрягаються у грубезні воловоди, як у шлеї</w:t>
      </w:r>
      <w:r w:rsidRPr="00FE756E">
        <w:rPr>
          <w:rFonts w:ascii="Times New Roman" w:hAnsi="Times New Roman"/>
          <w:sz w:val="28"/>
          <w:szCs w:val="28"/>
        </w:rPr>
        <w:t xml:space="preserve">» </w:t>
      </w:r>
      <w:r w:rsidRPr="0049607B">
        <w:rPr>
          <w:rFonts w:ascii="Times New Roman" w:hAnsi="Times New Roman"/>
          <w:sz w:val="28"/>
          <w:szCs w:val="28"/>
        </w:rPr>
        <w:t>[38</w:t>
      </w:r>
      <w:r>
        <w:rPr>
          <w:rFonts w:ascii="Times New Roman" w:hAnsi="Times New Roman"/>
          <w:sz w:val="28"/>
          <w:szCs w:val="28"/>
        </w:rPr>
        <w:t>, с. 2</w:t>
      </w:r>
      <w:r w:rsidRPr="0049607B">
        <w:rPr>
          <w:rFonts w:ascii="Times New Roman" w:hAnsi="Times New Roman"/>
          <w:sz w:val="28"/>
          <w:szCs w:val="28"/>
        </w:rPr>
        <w:t>].</w:t>
      </w:r>
    </w:p>
    <w:p w:rsidR="004D2A3B" w:rsidRPr="00FE756E" w:rsidRDefault="004D2A3B" w:rsidP="00F447C8">
      <w:pPr>
        <w:pStyle w:val="NormalWeb"/>
        <w:spacing w:before="0" w:beforeAutospacing="0" w:after="0" w:afterAutospacing="0" w:line="360" w:lineRule="auto"/>
        <w:ind w:firstLine="709"/>
        <w:contextualSpacing/>
        <w:jc w:val="both"/>
        <w:rPr>
          <w:sz w:val="28"/>
          <w:szCs w:val="28"/>
        </w:rPr>
      </w:pPr>
      <w:r w:rsidRPr="00FE756E">
        <w:rPr>
          <w:sz w:val="28"/>
          <w:szCs w:val="28"/>
        </w:rPr>
        <w:t xml:space="preserve">Випадок із переміщенням помешкання з одного місця на інше Б. Лепкий використав </w:t>
      </w:r>
      <w:r>
        <w:rPr>
          <w:sz w:val="28"/>
          <w:szCs w:val="28"/>
        </w:rPr>
        <w:t>і</w:t>
      </w:r>
      <w:r w:rsidRPr="00FE756E">
        <w:rPr>
          <w:sz w:val="28"/>
          <w:szCs w:val="28"/>
        </w:rPr>
        <w:t xml:space="preserve">з метою нетрадиційного, символічно-міфологічного відображення явища. Ціна такого кроку рівноцінна смерті – герой гине під руїнами власної хати. Цю трагедію автор передає за допомогою прямої мови персонажів, зокрема розпачливого крику дружини загиблого: « – </w:t>
      </w:r>
      <w:r w:rsidRPr="00FE756E">
        <w:rPr>
          <w:color w:val="000000"/>
          <w:sz w:val="28"/>
          <w:szCs w:val="28"/>
        </w:rPr>
        <w:t xml:space="preserve">А де ж Яцко? Де подівся кум Яцко? </w:t>
      </w:r>
      <w:r w:rsidRPr="00FE756E">
        <w:rPr>
          <w:sz w:val="28"/>
          <w:szCs w:val="28"/>
        </w:rPr>
        <w:t>–</w:t>
      </w:r>
      <w:r w:rsidRPr="00FE756E">
        <w:rPr>
          <w:color w:val="000000"/>
          <w:sz w:val="28"/>
          <w:szCs w:val="28"/>
        </w:rPr>
        <w:t xml:space="preserve"> відзивається котрийсь із сусідів. </w:t>
      </w:r>
      <w:r w:rsidRPr="00FE756E">
        <w:rPr>
          <w:sz w:val="28"/>
          <w:szCs w:val="28"/>
        </w:rPr>
        <w:t>–</w:t>
      </w:r>
      <w:r w:rsidRPr="00FE756E">
        <w:rPr>
          <w:color w:val="000000"/>
          <w:sz w:val="28"/>
          <w:szCs w:val="28"/>
        </w:rPr>
        <w:t xml:space="preserve"> Де мій чоловік? </w:t>
      </w:r>
      <w:r w:rsidRPr="00FE756E">
        <w:rPr>
          <w:sz w:val="28"/>
          <w:szCs w:val="28"/>
        </w:rPr>
        <w:t>–</w:t>
      </w:r>
      <w:r w:rsidRPr="00FE756E">
        <w:rPr>
          <w:color w:val="000000"/>
          <w:sz w:val="28"/>
          <w:szCs w:val="28"/>
        </w:rPr>
        <w:t xml:space="preserve"> кличе несамовито Яциха. </w:t>
      </w:r>
      <w:r w:rsidRPr="00FE756E">
        <w:rPr>
          <w:sz w:val="28"/>
          <w:szCs w:val="28"/>
        </w:rPr>
        <w:t>–</w:t>
      </w:r>
      <w:r w:rsidRPr="00FE756E">
        <w:rPr>
          <w:color w:val="000000"/>
          <w:sz w:val="28"/>
          <w:szCs w:val="28"/>
        </w:rPr>
        <w:t xml:space="preserve"> Ви вбили мого чоловіка! Хлопи кидаються до звалища і за годину добувають розм'яжджене тіло Яцка</w:t>
      </w:r>
      <w:r w:rsidRPr="00FE756E">
        <w:rPr>
          <w:sz w:val="28"/>
          <w:szCs w:val="28"/>
        </w:rPr>
        <w:t>» [</w:t>
      </w:r>
      <w:r w:rsidRPr="0049607B">
        <w:rPr>
          <w:sz w:val="28"/>
          <w:szCs w:val="28"/>
        </w:rPr>
        <w:t>38,</w:t>
      </w:r>
      <w:r>
        <w:rPr>
          <w:sz w:val="28"/>
          <w:szCs w:val="28"/>
        </w:rPr>
        <w:t xml:space="preserve"> </w:t>
      </w:r>
      <w:r w:rsidRPr="0049607B">
        <w:rPr>
          <w:sz w:val="28"/>
          <w:szCs w:val="28"/>
        </w:rPr>
        <w:t>с</w:t>
      </w:r>
      <w:r>
        <w:rPr>
          <w:sz w:val="28"/>
          <w:szCs w:val="28"/>
        </w:rPr>
        <w:t>. </w:t>
      </w:r>
      <w:r w:rsidRPr="0049607B">
        <w:rPr>
          <w:sz w:val="28"/>
          <w:szCs w:val="28"/>
        </w:rPr>
        <w:t>3</w:t>
      </w:r>
      <w:r w:rsidRPr="00FE756E">
        <w:rPr>
          <w:sz w:val="28"/>
          <w:szCs w:val="28"/>
        </w:rPr>
        <w:t xml:space="preserve">]. </w:t>
      </w:r>
    </w:p>
    <w:p w:rsidR="004D2A3B" w:rsidRPr="00FE756E" w:rsidRDefault="004D2A3B" w:rsidP="00F447C8">
      <w:pPr>
        <w:pStyle w:val="NormalWeb"/>
        <w:spacing w:before="0" w:beforeAutospacing="0" w:after="0" w:afterAutospacing="0" w:line="360" w:lineRule="auto"/>
        <w:ind w:firstLine="709"/>
        <w:contextualSpacing/>
        <w:jc w:val="both"/>
        <w:rPr>
          <w:sz w:val="28"/>
          <w:szCs w:val="28"/>
        </w:rPr>
      </w:pPr>
      <w:r w:rsidRPr="00FE756E">
        <w:rPr>
          <w:sz w:val="28"/>
          <w:szCs w:val="28"/>
        </w:rPr>
        <w:t>Трагічна доля селянина з оповідання «</w:t>
      </w:r>
      <w:r>
        <w:rPr>
          <w:sz w:val="28"/>
          <w:szCs w:val="28"/>
        </w:rPr>
        <w:t>В глухім</w:t>
      </w:r>
      <w:r w:rsidRPr="00FE756E">
        <w:rPr>
          <w:sz w:val="28"/>
          <w:szCs w:val="28"/>
        </w:rPr>
        <w:t xml:space="preserve"> кут</w:t>
      </w:r>
      <w:r>
        <w:rPr>
          <w:sz w:val="28"/>
          <w:szCs w:val="28"/>
        </w:rPr>
        <w:t>і</w:t>
      </w:r>
      <w:r w:rsidRPr="00FE756E">
        <w:rPr>
          <w:sz w:val="28"/>
          <w:szCs w:val="28"/>
        </w:rPr>
        <w:t>» Б. Лепкого нагадує долю Івана Дідуха – героя новели «Камінний хрест» В. Стефаника. Адже вони вбачають вихід зі свого скрутного становища в переселенні. Але на відміну від В. Стефаника, Б. Лепкий репрезентує це по своєму, не традиційно, своєрідна міграція персонажа призводить до його смерті.</w:t>
      </w:r>
    </w:p>
    <w:p w:rsidR="004D2A3B" w:rsidRPr="00FE756E" w:rsidRDefault="004D2A3B" w:rsidP="00F447C8">
      <w:pPr>
        <w:pStyle w:val="NormalWeb"/>
        <w:spacing w:before="0" w:beforeAutospacing="0" w:after="0" w:afterAutospacing="0" w:line="360" w:lineRule="auto"/>
        <w:ind w:firstLine="709"/>
        <w:contextualSpacing/>
        <w:jc w:val="both"/>
        <w:rPr>
          <w:sz w:val="28"/>
          <w:szCs w:val="28"/>
        </w:rPr>
      </w:pPr>
      <w:r>
        <w:rPr>
          <w:sz w:val="28"/>
          <w:szCs w:val="28"/>
        </w:rPr>
        <w:t>На думку, М. </w:t>
      </w:r>
      <w:r w:rsidRPr="00FE756E">
        <w:rPr>
          <w:sz w:val="28"/>
          <w:szCs w:val="28"/>
        </w:rPr>
        <w:t>Зушмана, «високим рівнем ідейно-тематичного й сюжетног</w:t>
      </w:r>
      <w:r>
        <w:rPr>
          <w:sz w:val="28"/>
          <w:szCs w:val="28"/>
        </w:rPr>
        <w:t>о новаторства позначена новела "Підписався"</w:t>
      </w:r>
      <w:r w:rsidRPr="00FE756E">
        <w:rPr>
          <w:sz w:val="28"/>
          <w:szCs w:val="28"/>
        </w:rPr>
        <w:t>, у якій автор осмислює еміграційний мотив за до</w:t>
      </w:r>
      <w:r>
        <w:rPr>
          <w:sz w:val="28"/>
          <w:szCs w:val="28"/>
        </w:rPr>
        <w:t>помогою багатозначної опозиції "земля – межа – людина"</w:t>
      </w:r>
      <w:r w:rsidRPr="00FE756E">
        <w:rPr>
          <w:sz w:val="28"/>
          <w:szCs w:val="28"/>
        </w:rPr>
        <w:t xml:space="preserve">. Подібний синтез можемо спостерігати </w:t>
      </w:r>
      <w:r>
        <w:rPr>
          <w:sz w:val="28"/>
          <w:szCs w:val="28"/>
        </w:rPr>
        <w:t>на матеріалі новел В. Стефаника "</w:t>
      </w:r>
      <w:r w:rsidRPr="00FE756E">
        <w:rPr>
          <w:sz w:val="28"/>
          <w:szCs w:val="28"/>
        </w:rPr>
        <w:t>Межа</w:t>
      </w:r>
      <w:r>
        <w:rPr>
          <w:sz w:val="28"/>
          <w:szCs w:val="28"/>
        </w:rPr>
        <w:t>"</w:t>
      </w:r>
      <w:r w:rsidRPr="00FE756E">
        <w:rPr>
          <w:sz w:val="28"/>
          <w:szCs w:val="28"/>
        </w:rPr>
        <w:t xml:space="preserve"> та О.</w:t>
      </w:r>
      <w:r>
        <w:rPr>
          <w:sz w:val="28"/>
          <w:szCs w:val="28"/>
        </w:rPr>
        <w:t> </w:t>
      </w:r>
      <w:r w:rsidRPr="00FE756E">
        <w:rPr>
          <w:sz w:val="28"/>
          <w:szCs w:val="28"/>
        </w:rPr>
        <w:t>Кобилян</w:t>
      </w:r>
      <w:r>
        <w:rPr>
          <w:sz w:val="28"/>
          <w:szCs w:val="28"/>
        </w:rPr>
        <w:t>ської "За готар"</w:t>
      </w:r>
      <w:r w:rsidRPr="00FE756E">
        <w:rPr>
          <w:sz w:val="28"/>
          <w:szCs w:val="28"/>
        </w:rPr>
        <w:t>» [</w:t>
      </w:r>
      <w:r>
        <w:rPr>
          <w:sz w:val="28"/>
          <w:szCs w:val="28"/>
        </w:rPr>
        <w:t>23,</w:t>
      </w:r>
      <w:r w:rsidRPr="00FE756E">
        <w:rPr>
          <w:sz w:val="28"/>
          <w:szCs w:val="28"/>
        </w:rPr>
        <w:t xml:space="preserve"> </w:t>
      </w:r>
      <w:r>
        <w:rPr>
          <w:sz w:val="28"/>
          <w:szCs w:val="28"/>
        </w:rPr>
        <w:t>с. </w:t>
      </w:r>
      <w:r w:rsidRPr="00FE756E">
        <w:rPr>
          <w:sz w:val="28"/>
          <w:szCs w:val="28"/>
        </w:rPr>
        <w:t>10]</w:t>
      </w:r>
      <w:r>
        <w:rPr>
          <w:sz w:val="28"/>
          <w:szCs w:val="28"/>
        </w:rPr>
        <w:t>.</w:t>
      </w:r>
    </w:p>
    <w:p w:rsidR="004D2A3B" w:rsidRPr="00FE756E" w:rsidRDefault="004D2A3B" w:rsidP="00F447C8">
      <w:pPr>
        <w:spacing w:after="0" w:line="360" w:lineRule="auto"/>
        <w:ind w:firstLine="709"/>
        <w:contextualSpacing/>
        <w:jc w:val="both"/>
        <w:rPr>
          <w:rFonts w:ascii="Times New Roman" w:hAnsi="Times New Roman"/>
          <w:color w:val="000000"/>
          <w:sz w:val="28"/>
          <w:szCs w:val="28"/>
        </w:rPr>
      </w:pPr>
      <w:r w:rsidRPr="00FE756E">
        <w:rPr>
          <w:rFonts w:ascii="Times New Roman" w:hAnsi="Times New Roman"/>
          <w:sz w:val="28"/>
          <w:szCs w:val="28"/>
        </w:rPr>
        <w:t>У новелі «Підписався» Б. Лепкий, подібно до Т. Бордуляка, В. Стефаника, Степана Васильченка, порушує проблему безземелля як одну з головних, що змушували людей їхати за кордон: « – Людей росте, землі ні. І яке ж тут добро? Як же тут людям не іти за море? Чоловік не птиця, у воздух не полине, землі потребує, а землі нема» [</w:t>
      </w:r>
      <w:r>
        <w:rPr>
          <w:rFonts w:ascii="Times New Roman" w:hAnsi="Times New Roman"/>
          <w:sz w:val="28"/>
          <w:szCs w:val="28"/>
        </w:rPr>
        <w:t xml:space="preserve">37, </w:t>
      </w:r>
      <w:r w:rsidRPr="00FE756E">
        <w:rPr>
          <w:rFonts w:ascii="Times New Roman" w:hAnsi="Times New Roman"/>
          <w:sz w:val="28"/>
          <w:szCs w:val="28"/>
        </w:rPr>
        <w:t>с.</w:t>
      </w:r>
      <w:r>
        <w:rPr>
          <w:rFonts w:ascii="Times New Roman" w:hAnsi="Times New Roman"/>
          <w:sz w:val="28"/>
          <w:szCs w:val="28"/>
        </w:rPr>
        <w:t> </w:t>
      </w:r>
      <w:r w:rsidRPr="00FE756E">
        <w:rPr>
          <w:rFonts w:ascii="Times New Roman" w:hAnsi="Times New Roman"/>
          <w:sz w:val="28"/>
          <w:szCs w:val="28"/>
        </w:rPr>
        <w:t xml:space="preserve">396]. </w:t>
      </w:r>
    </w:p>
    <w:p w:rsidR="004D2A3B" w:rsidRPr="00DD4BA4" w:rsidRDefault="004D2A3B" w:rsidP="00F447C8">
      <w:pPr>
        <w:pStyle w:val="NormalWeb"/>
        <w:spacing w:before="0" w:beforeAutospacing="0" w:after="0" w:afterAutospacing="0" w:line="360" w:lineRule="auto"/>
        <w:ind w:firstLine="709"/>
        <w:contextualSpacing/>
        <w:jc w:val="both"/>
        <w:rPr>
          <w:color w:val="000000"/>
          <w:sz w:val="28"/>
          <w:szCs w:val="28"/>
        </w:rPr>
      </w:pPr>
      <w:r w:rsidRPr="00FE756E">
        <w:rPr>
          <w:color w:val="000000"/>
          <w:sz w:val="28"/>
          <w:szCs w:val="28"/>
        </w:rPr>
        <w:t xml:space="preserve">Отже, О. Маковей, як і багато інших українських митців, не міг оминути у своїй творчості долі селянства, вимушеного залишати рідний край. Твори, у яких письменник торкається цієї теми, пройняті ліризмом, містять драматичні, напружені епізоди. Іноді О. Маковей застосовує гумористичні засоби зображення («Гість із Канади»), які, однак, підкреслюють трагізм </w:t>
      </w:r>
      <w:r w:rsidRPr="00FE756E">
        <w:rPr>
          <w:sz w:val="28"/>
          <w:szCs w:val="28"/>
        </w:rPr>
        <w:t>еміграції для західноукраїнського селянства.</w:t>
      </w:r>
      <w:r w:rsidRPr="00FE756E">
        <w:rPr>
          <w:color w:val="000000"/>
          <w:sz w:val="28"/>
          <w:szCs w:val="28"/>
        </w:rPr>
        <w:t xml:space="preserve"> Автор указав і причини переселення галичан, і його негативні наслідки (хвороби, самотність, ностальгія за </w:t>
      </w:r>
      <w:r w:rsidRPr="00DD4BA4">
        <w:rPr>
          <w:color w:val="000000"/>
          <w:sz w:val="28"/>
          <w:szCs w:val="28"/>
        </w:rPr>
        <w:t xml:space="preserve">батьківщиною, руйнування родин, деморалізація тощо). </w:t>
      </w:r>
    </w:p>
    <w:p w:rsidR="004D2A3B" w:rsidRDefault="004D2A3B" w:rsidP="00DD4BA4">
      <w:pPr>
        <w:pStyle w:val="NormalWeb"/>
        <w:spacing w:before="0" w:beforeAutospacing="0" w:after="0" w:afterAutospacing="0" w:line="360" w:lineRule="auto"/>
        <w:ind w:firstLine="709"/>
        <w:contextualSpacing/>
        <w:jc w:val="both"/>
        <w:rPr>
          <w:sz w:val="28"/>
          <w:szCs w:val="28"/>
        </w:rPr>
      </w:pPr>
      <w:r w:rsidRPr="00DD4BA4">
        <w:rPr>
          <w:sz w:val="28"/>
          <w:szCs w:val="28"/>
        </w:rPr>
        <w:t>Н</w:t>
      </w:r>
      <w:r>
        <w:rPr>
          <w:sz w:val="28"/>
          <w:szCs w:val="28"/>
        </w:rPr>
        <w:t>а відміну від О. Маковея, Б. </w:t>
      </w:r>
      <w:r w:rsidRPr="00DD4BA4">
        <w:rPr>
          <w:sz w:val="28"/>
          <w:szCs w:val="28"/>
        </w:rPr>
        <w:t xml:space="preserve">Лепкий використав у своїх творах лише мотиви еміграції, однак у його художньому доробку також чітко показане знедолене життя селян, ускладнене скрутним матеріальним становищем, наявні авторські роздуми над причинами еміграційного процесу: малоземелля, матеріальне зубожіння, неможливість сплатити величезні податки тощо. </w:t>
      </w:r>
    </w:p>
    <w:p w:rsidR="004D2A3B" w:rsidRPr="00483F73" w:rsidRDefault="004D2A3B" w:rsidP="00DD4BA4">
      <w:pPr>
        <w:spacing w:after="0"/>
        <w:rPr>
          <w:rFonts w:ascii="Times New Roman" w:hAnsi="Times New Roman"/>
          <w:sz w:val="28"/>
          <w:szCs w:val="28"/>
        </w:rPr>
      </w:pPr>
    </w:p>
    <w:p w:rsidR="004D2A3B" w:rsidRPr="00FE756E" w:rsidRDefault="004D2A3B" w:rsidP="00DD4BA4">
      <w:pPr>
        <w:spacing w:after="0" w:line="360" w:lineRule="auto"/>
        <w:ind w:firstLine="709"/>
        <w:jc w:val="center"/>
        <w:rPr>
          <w:rFonts w:ascii="Times New Roman" w:hAnsi="Times New Roman"/>
          <w:b/>
          <w:sz w:val="28"/>
          <w:szCs w:val="28"/>
        </w:rPr>
      </w:pPr>
      <w:r w:rsidRPr="00FE756E">
        <w:rPr>
          <w:rFonts w:ascii="Times New Roman" w:hAnsi="Times New Roman"/>
          <w:b/>
          <w:sz w:val="28"/>
          <w:szCs w:val="28"/>
        </w:rPr>
        <w:t>Висновки до розділу 2</w:t>
      </w:r>
    </w:p>
    <w:p w:rsidR="004D2A3B" w:rsidRPr="00FE756E" w:rsidRDefault="004D2A3B" w:rsidP="00DD4BA4">
      <w:pPr>
        <w:spacing w:after="0" w:line="360" w:lineRule="auto"/>
        <w:ind w:firstLine="709"/>
        <w:jc w:val="both"/>
        <w:rPr>
          <w:rFonts w:ascii="Times New Roman" w:hAnsi="Times New Roman"/>
          <w:sz w:val="28"/>
          <w:szCs w:val="28"/>
          <w:lang w:eastAsia="ru-RU"/>
        </w:rPr>
      </w:pPr>
      <w:r w:rsidRPr="00FE756E">
        <w:rPr>
          <w:rFonts w:ascii="Times New Roman" w:hAnsi="Times New Roman"/>
          <w:sz w:val="28"/>
          <w:szCs w:val="28"/>
          <w:lang w:eastAsia="ru-RU"/>
        </w:rPr>
        <w:t xml:space="preserve">На межі ХІХ – ХХ ст. гостро постало питання еміграції українського селянства, що спричинило появу в літературі художніх творів, у яких порушено відповідну проблематику. </w:t>
      </w:r>
    </w:p>
    <w:p w:rsidR="004D2A3B" w:rsidRPr="00FE756E" w:rsidRDefault="004D2A3B" w:rsidP="00DD4BA4">
      <w:pPr>
        <w:shd w:val="clear" w:color="auto" w:fill="FFFFFF"/>
        <w:spacing w:after="0" w:line="360" w:lineRule="auto"/>
        <w:ind w:firstLine="709"/>
        <w:contextualSpacing/>
        <w:jc w:val="both"/>
        <w:textAlignment w:val="baseline"/>
        <w:rPr>
          <w:rFonts w:ascii="Times New Roman" w:hAnsi="Times New Roman"/>
          <w:sz w:val="24"/>
          <w:szCs w:val="28"/>
          <w:lang w:eastAsia="ru-RU"/>
        </w:rPr>
      </w:pPr>
      <w:r w:rsidRPr="00FE756E">
        <w:rPr>
          <w:rFonts w:ascii="Times New Roman" w:hAnsi="Times New Roman"/>
          <w:sz w:val="28"/>
          <w:szCs w:val="28"/>
          <w:lang w:eastAsia="ru-RU"/>
        </w:rPr>
        <w:t>Т. Бордуляк був першим, хто висвітлив у</w:t>
      </w:r>
      <w:r>
        <w:rPr>
          <w:rFonts w:ascii="Times New Roman" w:hAnsi="Times New Roman"/>
          <w:sz w:val="28"/>
          <w:szCs w:val="28"/>
          <w:lang w:eastAsia="ru-RU"/>
        </w:rPr>
        <w:t xml:space="preserve"> своїй прозі емігрантську тему. У своєрідній трилогії</w:t>
      </w:r>
      <w:r w:rsidRPr="00FE756E">
        <w:rPr>
          <w:rFonts w:ascii="Times New Roman" w:hAnsi="Times New Roman"/>
          <w:sz w:val="28"/>
          <w:szCs w:val="28"/>
          <w:lang w:eastAsia="ru-RU"/>
        </w:rPr>
        <w:t xml:space="preserve"> </w:t>
      </w:r>
      <w:r w:rsidRPr="00FE756E">
        <w:rPr>
          <w:rFonts w:ascii="Times New Roman" w:hAnsi="Times New Roman"/>
          <w:sz w:val="28"/>
          <w:szCs w:val="24"/>
          <w:lang w:eastAsia="ru-RU"/>
        </w:rPr>
        <w:t xml:space="preserve">«Ось куди ми пійдемо, небого!..» (1894), </w:t>
      </w:r>
      <w:r w:rsidRPr="00FE756E">
        <w:rPr>
          <w:rFonts w:ascii="Times New Roman" w:hAnsi="Times New Roman"/>
          <w:sz w:val="28"/>
          <w:szCs w:val="28"/>
          <w:lang w:eastAsia="ru-RU"/>
        </w:rPr>
        <w:t xml:space="preserve">«Бузьки» (1896), </w:t>
      </w:r>
      <w:r w:rsidRPr="00FE756E">
        <w:rPr>
          <w:rFonts w:ascii="Times New Roman" w:hAnsi="Times New Roman"/>
          <w:sz w:val="28"/>
        </w:rPr>
        <w:t>«Іван Бразілієць» (1899)</w:t>
      </w:r>
      <w:r>
        <w:rPr>
          <w:rFonts w:ascii="Times New Roman" w:hAnsi="Times New Roman"/>
          <w:sz w:val="28"/>
        </w:rPr>
        <w:t xml:space="preserve"> п</w:t>
      </w:r>
      <w:r>
        <w:rPr>
          <w:rFonts w:ascii="Times New Roman" w:hAnsi="Times New Roman"/>
          <w:sz w:val="28"/>
          <w:szCs w:val="24"/>
          <w:lang w:eastAsia="ru-RU"/>
        </w:rPr>
        <w:t xml:space="preserve">исьменник </w:t>
      </w:r>
      <w:r w:rsidRPr="00FE756E">
        <w:rPr>
          <w:rFonts w:ascii="Times New Roman" w:hAnsi="Times New Roman"/>
          <w:sz w:val="28"/>
          <w:szCs w:val="24"/>
          <w:lang w:eastAsia="ru-RU"/>
        </w:rPr>
        <w:t xml:space="preserve">розкрив причини, наслідки, безперспективність </w:t>
      </w:r>
      <w:r>
        <w:rPr>
          <w:rFonts w:ascii="Times New Roman" w:hAnsi="Times New Roman"/>
          <w:sz w:val="28"/>
          <w:szCs w:val="24"/>
          <w:lang w:eastAsia="ru-RU"/>
        </w:rPr>
        <w:t xml:space="preserve">еміграції для галичан, </w:t>
      </w:r>
      <w:r w:rsidRPr="00FE756E">
        <w:rPr>
          <w:rFonts w:ascii="Times New Roman" w:hAnsi="Times New Roman"/>
          <w:sz w:val="28"/>
          <w:szCs w:val="24"/>
          <w:lang w:eastAsia="ru-RU"/>
        </w:rPr>
        <w:t xml:space="preserve">яскраво, за допомогою мовлення персонажів, авторського психологічного зображення, контрастних картин, персоніфікованих образів відтворив психологічний стан героїв-емігрантів, їх тривогу, смуток, переживання, відчай, безвихідь. </w:t>
      </w:r>
    </w:p>
    <w:p w:rsidR="004D2A3B" w:rsidRPr="00FE756E" w:rsidRDefault="004D2A3B" w:rsidP="00DD4BA4">
      <w:pPr>
        <w:spacing w:after="0" w:line="360" w:lineRule="auto"/>
        <w:ind w:firstLine="709"/>
        <w:contextualSpacing/>
        <w:jc w:val="both"/>
        <w:rPr>
          <w:rFonts w:ascii="Times New Roman" w:hAnsi="Times New Roman"/>
          <w:color w:val="000000"/>
          <w:sz w:val="28"/>
          <w:szCs w:val="28"/>
          <w:shd w:val="clear" w:color="auto" w:fill="FFFFFF"/>
        </w:rPr>
      </w:pPr>
      <w:r w:rsidRPr="00FE756E">
        <w:rPr>
          <w:rFonts w:ascii="Times New Roman" w:hAnsi="Times New Roman"/>
          <w:color w:val="000000"/>
          <w:sz w:val="28"/>
          <w:szCs w:val="28"/>
        </w:rPr>
        <w:t xml:space="preserve">Дослідники порівнюють образ </w:t>
      </w:r>
      <w:r w:rsidRPr="00FE756E">
        <w:rPr>
          <w:rFonts w:ascii="Times New Roman" w:hAnsi="Times New Roman"/>
          <w:color w:val="000000"/>
          <w:sz w:val="28"/>
        </w:rPr>
        <w:t>Івана Бразілійця (персонажа однойменного твору Т. Бордуляка) та Івана Дідуха з новели на тему еміграції «Камінний хрест» В. Стефаника. Обидва герої мають середній достаток, наважуються виїхати на чужину.</w:t>
      </w:r>
      <w:r w:rsidRPr="00FE756E">
        <w:rPr>
          <w:rFonts w:ascii="Times New Roman" w:hAnsi="Times New Roman"/>
          <w:color w:val="000000"/>
          <w:sz w:val="28"/>
          <w:szCs w:val="28"/>
          <w:shd w:val="clear" w:color="auto" w:fill="FFFFFF"/>
        </w:rPr>
        <w:t xml:space="preserve"> Однак у новелі В. Стефаника, на відміну від твору Т. Бордуляка, герой не сподівається на краще життя за океаном. Майстер соціально-психологічної новели, В. Стефаник акцентує увагу на внутрішньому стані персонажа, не відтворює наслідки еміграції.</w:t>
      </w:r>
    </w:p>
    <w:p w:rsidR="004D2A3B" w:rsidRPr="005F69CC" w:rsidRDefault="004D2A3B" w:rsidP="005F69CC">
      <w:pPr>
        <w:spacing w:after="0" w:line="360" w:lineRule="auto"/>
        <w:ind w:firstLine="709"/>
        <w:contextualSpacing/>
        <w:jc w:val="both"/>
        <w:rPr>
          <w:rFonts w:ascii="Times New Roman" w:hAnsi="Times New Roman"/>
          <w:color w:val="000000"/>
          <w:sz w:val="28"/>
          <w:szCs w:val="28"/>
        </w:rPr>
      </w:pPr>
      <w:r w:rsidRPr="00FE756E">
        <w:rPr>
          <w:rFonts w:ascii="Times New Roman" w:hAnsi="Times New Roman"/>
          <w:sz w:val="28"/>
          <w:szCs w:val="24"/>
          <w:lang w:eastAsia="ru-RU"/>
        </w:rPr>
        <w:t xml:space="preserve">Зіставлення особливостей зображення </w:t>
      </w:r>
      <w:r w:rsidRPr="00FE756E">
        <w:rPr>
          <w:rFonts w:ascii="Times New Roman" w:hAnsi="Times New Roman"/>
          <w:color w:val="000000"/>
          <w:sz w:val="28"/>
          <w:szCs w:val="28"/>
          <w:shd w:val="clear" w:color="auto" w:fill="FFFFFF"/>
        </w:rPr>
        <w:t xml:space="preserve">процесу </w:t>
      </w:r>
      <w:r>
        <w:rPr>
          <w:rFonts w:ascii="Times New Roman" w:hAnsi="Times New Roman"/>
          <w:color w:val="000000"/>
          <w:sz w:val="28"/>
          <w:szCs w:val="28"/>
          <w:shd w:val="clear" w:color="auto" w:fill="FFFFFF"/>
        </w:rPr>
        <w:t xml:space="preserve">переселення у творчості Василя </w:t>
      </w:r>
      <w:r w:rsidRPr="00FE756E">
        <w:rPr>
          <w:rFonts w:ascii="Times New Roman" w:hAnsi="Times New Roman"/>
          <w:color w:val="000000"/>
          <w:sz w:val="28"/>
          <w:szCs w:val="28"/>
          <w:shd w:val="clear" w:color="auto" w:fill="FFFFFF"/>
        </w:rPr>
        <w:t>Стефаника (</w:t>
      </w:r>
      <w:r w:rsidRPr="00FE756E">
        <w:rPr>
          <w:rFonts w:ascii="Times New Roman" w:hAnsi="Times New Roman"/>
          <w:color w:val="000000"/>
          <w:sz w:val="28"/>
          <w:szCs w:val="28"/>
        </w:rPr>
        <w:t xml:space="preserve">«Камінний хрест») </w:t>
      </w:r>
      <w:r w:rsidRPr="00FE756E">
        <w:rPr>
          <w:rFonts w:ascii="Times New Roman" w:hAnsi="Times New Roman"/>
          <w:color w:val="000000"/>
          <w:sz w:val="28"/>
          <w:szCs w:val="28"/>
          <w:shd w:val="clear" w:color="auto" w:fill="FFFFFF"/>
        </w:rPr>
        <w:t>та Степана Васильченка</w:t>
      </w:r>
      <w:r w:rsidRPr="00FE756E">
        <w:rPr>
          <w:rFonts w:ascii="Times New Roman" w:hAnsi="Times New Roman"/>
          <w:color w:val="000000"/>
          <w:sz w:val="28"/>
          <w:szCs w:val="28"/>
        </w:rPr>
        <w:t xml:space="preserve"> («На чужину») дозволило стверджувати, що</w:t>
      </w:r>
      <w:r w:rsidRPr="00FE756E">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обидва </w:t>
      </w:r>
      <w:r w:rsidRPr="00FE756E">
        <w:rPr>
          <w:rFonts w:ascii="Times New Roman" w:hAnsi="Times New Roman"/>
          <w:color w:val="000000"/>
          <w:sz w:val="28"/>
          <w:szCs w:val="28"/>
        </w:rPr>
        <w:t>автори з в</w:t>
      </w:r>
      <w:r>
        <w:rPr>
          <w:rFonts w:ascii="Times New Roman" w:hAnsi="Times New Roman"/>
          <w:color w:val="000000"/>
          <w:sz w:val="28"/>
          <w:szCs w:val="28"/>
        </w:rPr>
        <w:t>еликою художньою силою розкривають</w:t>
      </w:r>
      <w:r w:rsidRPr="00FE756E">
        <w:rPr>
          <w:rFonts w:ascii="Times New Roman" w:hAnsi="Times New Roman"/>
          <w:color w:val="000000"/>
          <w:sz w:val="28"/>
          <w:szCs w:val="28"/>
        </w:rPr>
        <w:t xml:space="preserve"> драму селян, які тяжко переживають вимушений розрив із батьківщиною. </w:t>
      </w:r>
      <w:r>
        <w:rPr>
          <w:rFonts w:ascii="Times New Roman" w:hAnsi="Times New Roman"/>
          <w:color w:val="000000"/>
          <w:sz w:val="28"/>
        </w:rPr>
        <w:t>Твір В. Стефаника побудовано</w:t>
      </w:r>
      <w:r w:rsidRPr="00FE756E">
        <w:rPr>
          <w:rFonts w:ascii="Times New Roman" w:hAnsi="Times New Roman"/>
          <w:color w:val="000000"/>
          <w:sz w:val="28"/>
        </w:rPr>
        <w:t xml:space="preserve"> на психологічній колізії</w:t>
      </w:r>
      <w:r w:rsidRPr="00FE756E">
        <w:rPr>
          <w:rFonts w:ascii="Times New Roman" w:hAnsi="Times New Roman"/>
          <w:color w:val="000000"/>
          <w:sz w:val="28"/>
          <w:szCs w:val="28"/>
          <w:lang w:eastAsia="ru-RU"/>
        </w:rPr>
        <w:t xml:space="preserve">. Новеліст використовує символи (хрест, </w:t>
      </w:r>
      <w:r w:rsidRPr="00FE756E">
        <w:rPr>
          <w:rFonts w:ascii="Times New Roman" w:hAnsi="Times New Roman"/>
          <w:color w:val="000000"/>
          <w:sz w:val="28"/>
          <w:szCs w:val="28"/>
          <w:shd w:val="clear" w:color="auto" w:fill="FFFFFF"/>
        </w:rPr>
        <w:t>кинутий хвилею на берег камінь, могила</w:t>
      </w:r>
      <w:r w:rsidRPr="00FE756E">
        <w:rPr>
          <w:rFonts w:ascii="Times New Roman" w:hAnsi="Times New Roman"/>
          <w:color w:val="000000"/>
          <w:sz w:val="28"/>
          <w:szCs w:val="28"/>
          <w:lang w:eastAsia="ru-RU"/>
        </w:rPr>
        <w:t xml:space="preserve">), які посилюють драматизм зображеного. </w:t>
      </w:r>
      <w:r w:rsidRPr="00FE756E">
        <w:rPr>
          <w:rFonts w:ascii="Times New Roman" w:hAnsi="Times New Roman"/>
          <w:color w:val="000000"/>
          <w:sz w:val="28"/>
        </w:rPr>
        <w:t>Степан Васильченко також акцентує увагу на зв’язку селя</w:t>
      </w:r>
      <w:r>
        <w:rPr>
          <w:rFonts w:ascii="Times New Roman" w:hAnsi="Times New Roman"/>
          <w:color w:val="000000"/>
          <w:sz w:val="28"/>
        </w:rPr>
        <w:t xml:space="preserve">н із рідною землею, на трагедії </w:t>
      </w:r>
      <w:r w:rsidRPr="00FE756E">
        <w:rPr>
          <w:rFonts w:ascii="Times New Roman" w:hAnsi="Times New Roman"/>
          <w:color w:val="000000"/>
          <w:sz w:val="28"/>
        </w:rPr>
        <w:t xml:space="preserve">розлуки з нею. У творі «На чужину» </w:t>
      </w:r>
      <w:r>
        <w:rPr>
          <w:rFonts w:ascii="Times New Roman" w:hAnsi="Times New Roman"/>
          <w:color w:val="000000"/>
          <w:sz w:val="28"/>
        </w:rPr>
        <w:t xml:space="preserve">наявний </w:t>
      </w:r>
      <w:r w:rsidRPr="00FE756E">
        <w:rPr>
          <w:rFonts w:ascii="Times New Roman" w:hAnsi="Times New Roman"/>
          <w:color w:val="000000"/>
          <w:sz w:val="28"/>
          <w:szCs w:val="28"/>
        </w:rPr>
        <w:t xml:space="preserve">символічний образ старого ясена, з яким назавжди прощається селянин, </w:t>
      </w:r>
      <w:r w:rsidRPr="00FE756E">
        <w:rPr>
          <w:rFonts w:ascii="Times New Roman" w:hAnsi="Times New Roman"/>
          <w:sz w:val="28"/>
          <w:szCs w:val="28"/>
          <w:shd w:val="clear" w:color="auto" w:fill="FFFFFF"/>
        </w:rPr>
        <w:t xml:space="preserve">трагізм еміграції передано за допомогою яскравих тропів (метафор, порівнянь), олюдненого пейзажу й опису села. </w:t>
      </w:r>
    </w:p>
    <w:p w:rsidR="004D2A3B" w:rsidRPr="00FE756E" w:rsidRDefault="004D2A3B" w:rsidP="00DD4BA4">
      <w:pPr>
        <w:pStyle w:val="NormalWeb"/>
        <w:spacing w:before="0" w:beforeAutospacing="0" w:after="0" w:afterAutospacing="0" w:line="360" w:lineRule="auto"/>
        <w:ind w:firstLine="709"/>
        <w:contextualSpacing/>
        <w:jc w:val="both"/>
        <w:rPr>
          <w:color w:val="000000"/>
          <w:sz w:val="28"/>
          <w:szCs w:val="28"/>
        </w:rPr>
      </w:pPr>
      <w:r w:rsidRPr="00FE756E">
        <w:rPr>
          <w:sz w:val="28"/>
          <w:szCs w:val="28"/>
        </w:rPr>
        <w:t xml:space="preserve">Трагедію персонажа-емігранта яскраво проілюстровано й у творчості Осипа Маковея та Богдана Лепкого. О. Маковей у повісті «Залісся» та в психологічному оповіданні «Туга» художньо осмислив причини еміграції, не оминув він і питання її </w:t>
      </w:r>
      <w:r w:rsidRPr="00FE756E">
        <w:rPr>
          <w:color w:val="000000"/>
          <w:sz w:val="28"/>
          <w:szCs w:val="28"/>
        </w:rPr>
        <w:t>фатальних наслідків (хвороби, самотність, ностальгія за батьківщиною, руйнування родин, деморалізація тощо). У творі «Гість</w:t>
      </w:r>
      <w:r>
        <w:rPr>
          <w:color w:val="000000"/>
          <w:sz w:val="28"/>
          <w:szCs w:val="28"/>
        </w:rPr>
        <w:t xml:space="preserve"> із Канади» О. Маковей застосував</w:t>
      </w:r>
      <w:r w:rsidRPr="00FE756E">
        <w:rPr>
          <w:color w:val="000000"/>
          <w:sz w:val="28"/>
          <w:szCs w:val="28"/>
        </w:rPr>
        <w:t xml:space="preserve"> гумористичні засоби зображення, які, однак, розкривають трагізм </w:t>
      </w:r>
      <w:r w:rsidRPr="00FE756E">
        <w:rPr>
          <w:sz w:val="28"/>
          <w:szCs w:val="28"/>
        </w:rPr>
        <w:t xml:space="preserve">еміграції для західноукраїнського селянства. </w:t>
      </w:r>
    </w:p>
    <w:p w:rsidR="004D2A3B" w:rsidRPr="00FE756E" w:rsidRDefault="004D2A3B" w:rsidP="00DD4BA4">
      <w:pPr>
        <w:spacing w:after="0" w:line="360" w:lineRule="auto"/>
        <w:ind w:firstLine="709"/>
        <w:jc w:val="both"/>
        <w:rPr>
          <w:rFonts w:ascii="Times New Roman" w:hAnsi="Times New Roman"/>
          <w:sz w:val="28"/>
          <w:szCs w:val="28"/>
        </w:rPr>
      </w:pPr>
      <w:r>
        <w:rPr>
          <w:rFonts w:ascii="Times New Roman" w:hAnsi="Times New Roman"/>
          <w:sz w:val="28"/>
          <w:szCs w:val="28"/>
        </w:rPr>
        <w:t>Еміграційні мотиви простежуємо</w:t>
      </w:r>
      <w:r w:rsidRPr="00FE756E">
        <w:rPr>
          <w:rFonts w:ascii="Times New Roman" w:hAnsi="Times New Roman"/>
          <w:sz w:val="28"/>
          <w:szCs w:val="28"/>
        </w:rPr>
        <w:t xml:space="preserve"> також у малій прозі Б. Лепкого (новела «Підписався» (1899) та оповідання «В глухім куті» (1903)). В оповіданні </w:t>
      </w:r>
      <w:r w:rsidRPr="00C96420">
        <w:rPr>
          <w:rFonts w:ascii="Times New Roman" w:hAnsi="Times New Roman"/>
          <w:sz w:val="28"/>
          <w:szCs w:val="28"/>
        </w:rPr>
        <w:t>«В глухім куті»</w:t>
      </w:r>
      <w:r w:rsidRPr="00FE756E">
        <w:rPr>
          <w:rFonts w:ascii="Times New Roman" w:hAnsi="Times New Roman"/>
          <w:sz w:val="28"/>
          <w:szCs w:val="28"/>
        </w:rPr>
        <w:t xml:space="preserve"> автор уперше в українській літературі відтворив процес еміграції в неординарній ситуації, коли селянин у відчаї перетягнув власну хату, щоб позбавитись злиднів і негараздів. У новелі «Підписався» Б. Лепкий порушив проблему безземелля як одну з причин емі</w:t>
      </w:r>
      <w:r>
        <w:rPr>
          <w:rFonts w:ascii="Times New Roman" w:hAnsi="Times New Roman"/>
          <w:sz w:val="28"/>
          <w:szCs w:val="28"/>
        </w:rPr>
        <w:t>грації с</w:t>
      </w:r>
      <w:r w:rsidRPr="00FE756E">
        <w:rPr>
          <w:rFonts w:ascii="Times New Roman" w:hAnsi="Times New Roman"/>
          <w:sz w:val="28"/>
          <w:szCs w:val="28"/>
        </w:rPr>
        <w:t>елянства.</w:t>
      </w:r>
    </w:p>
    <w:p w:rsidR="004D2A3B" w:rsidRPr="00FE756E" w:rsidRDefault="004D2A3B" w:rsidP="00162FC0">
      <w:pPr>
        <w:spacing w:after="0" w:line="360" w:lineRule="auto"/>
        <w:ind w:firstLine="709"/>
        <w:contextualSpacing/>
        <w:jc w:val="both"/>
        <w:rPr>
          <w:rFonts w:ascii="Times New Roman" w:hAnsi="Times New Roman"/>
          <w:color w:val="000000"/>
          <w:sz w:val="28"/>
        </w:rPr>
      </w:pPr>
      <w:r>
        <w:rPr>
          <w:rFonts w:ascii="Times New Roman" w:hAnsi="Times New Roman"/>
          <w:color w:val="000000"/>
          <w:sz w:val="28"/>
          <w:szCs w:val="28"/>
        </w:rPr>
        <w:t>Твори, присвячені проблемам переселення українців до інших країн, пройняті ліризмом, містя</w:t>
      </w:r>
      <w:r w:rsidRPr="00FE756E">
        <w:rPr>
          <w:rFonts w:ascii="Times New Roman" w:hAnsi="Times New Roman"/>
          <w:color w:val="000000"/>
          <w:sz w:val="28"/>
          <w:szCs w:val="28"/>
        </w:rPr>
        <w:t>ть драматичні, напружені епізоди, яскраві образи, символіку.</w:t>
      </w:r>
    </w:p>
    <w:p w:rsidR="004D2A3B" w:rsidRPr="00DD4BA4" w:rsidRDefault="004D2A3B" w:rsidP="00766DAD">
      <w:pPr>
        <w:pStyle w:val="NormalWeb"/>
        <w:spacing w:before="0" w:beforeAutospacing="0" w:after="0" w:afterAutospacing="0" w:line="360" w:lineRule="auto"/>
        <w:ind w:firstLine="709"/>
        <w:contextualSpacing/>
        <w:jc w:val="both"/>
        <w:rPr>
          <w:sz w:val="28"/>
          <w:szCs w:val="28"/>
        </w:rPr>
      </w:pPr>
      <w:r>
        <w:rPr>
          <w:sz w:val="28"/>
          <w:szCs w:val="28"/>
        </w:rPr>
        <w:t>Детальніше особливості інтерпретації теми еміграції в прозі згаданих вище митців подано в порівняльній таблиці (Додаток А).</w:t>
      </w:r>
    </w:p>
    <w:p w:rsidR="004D2A3B" w:rsidRPr="00FE756E" w:rsidRDefault="004D2A3B" w:rsidP="00DD4BA4">
      <w:pPr>
        <w:spacing w:after="0" w:line="360" w:lineRule="auto"/>
        <w:ind w:firstLine="709"/>
        <w:jc w:val="both"/>
        <w:rPr>
          <w:rFonts w:ascii="Times New Roman" w:hAnsi="Times New Roman"/>
          <w:color w:val="000000"/>
          <w:sz w:val="28"/>
          <w:szCs w:val="28"/>
          <w:shd w:val="clear" w:color="auto" w:fill="FFFFFF"/>
        </w:rPr>
      </w:pPr>
    </w:p>
    <w:p w:rsidR="004D2A3B" w:rsidRPr="00FE756E" w:rsidRDefault="004D2A3B" w:rsidP="00F447C8">
      <w:pPr>
        <w:rPr>
          <w:rFonts w:ascii="Times New Roman" w:hAnsi="Times New Roman"/>
          <w:color w:val="000000"/>
          <w:sz w:val="28"/>
          <w:szCs w:val="28"/>
          <w:shd w:val="clear" w:color="auto" w:fill="FFFFFF"/>
        </w:rPr>
      </w:pPr>
    </w:p>
    <w:p w:rsidR="004D2A3B" w:rsidRPr="008669B8" w:rsidRDefault="004D2A3B" w:rsidP="00F447C8">
      <w:pPr>
        <w:rPr>
          <w:rFonts w:ascii="Times New Roman" w:hAnsi="Times New Roman"/>
          <w:color w:val="000000"/>
          <w:sz w:val="28"/>
          <w:szCs w:val="28"/>
          <w:shd w:val="clear" w:color="auto" w:fill="FFFFFF"/>
        </w:rPr>
      </w:pPr>
    </w:p>
    <w:p w:rsidR="004D2A3B" w:rsidRPr="008669B8" w:rsidRDefault="004D2A3B" w:rsidP="00F447C8">
      <w:pPr>
        <w:rPr>
          <w:rFonts w:ascii="Times New Roman" w:hAnsi="Times New Roman"/>
          <w:color w:val="000000"/>
          <w:sz w:val="28"/>
          <w:szCs w:val="28"/>
          <w:shd w:val="clear" w:color="auto" w:fill="FFFFFF"/>
        </w:rPr>
      </w:pPr>
    </w:p>
    <w:p w:rsidR="004D2A3B" w:rsidRPr="008669B8" w:rsidRDefault="004D2A3B" w:rsidP="00F447C8">
      <w:pPr>
        <w:rPr>
          <w:rFonts w:ascii="Times New Roman" w:hAnsi="Times New Roman"/>
          <w:color w:val="000000"/>
          <w:sz w:val="28"/>
          <w:szCs w:val="28"/>
          <w:shd w:val="clear" w:color="auto" w:fill="FFFFFF"/>
        </w:rPr>
      </w:pPr>
    </w:p>
    <w:p w:rsidR="004D2A3B" w:rsidRPr="00FE756E" w:rsidRDefault="004D2A3B" w:rsidP="00F447C8">
      <w:pPr>
        <w:spacing w:line="360" w:lineRule="auto"/>
        <w:ind w:firstLine="709"/>
        <w:jc w:val="center"/>
        <w:rPr>
          <w:rFonts w:ascii="Times New Roman" w:hAnsi="Times New Roman"/>
          <w:sz w:val="28"/>
          <w:szCs w:val="28"/>
        </w:rPr>
      </w:pPr>
      <w:r>
        <w:rPr>
          <w:rFonts w:ascii="Times New Roman" w:hAnsi="Times New Roman"/>
          <w:b/>
          <w:sz w:val="28"/>
          <w:szCs w:val="28"/>
        </w:rPr>
        <w:br w:type="page"/>
      </w:r>
      <w:r w:rsidRPr="00FE756E">
        <w:rPr>
          <w:rFonts w:ascii="Times New Roman" w:hAnsi="Times New Roman"/>
          <w:b/>
          <w:sz w:val="28"/>
          <w:szCs w:val="28"/>
        </w:rPr>
        <w:t>РОЗДІЛ 3</w:t>
      </w:r>
    </w:p>
    <w:p w:rsidR="004D2A3B" w:rsidRPr="00FE756E" w:rsidRDefault="004D2A3B" w:rsidP="00F447C8">
      <w:pPr>
        <w:spacing w:line="360" w:lineRule="auto"/>
        <w:ind w:right="-144" w:firstLine="709"/>
        <w:contextualSpacing/>
        <w:jc w:val="center"/>
        <w:rPr>
          <w:rFonts w:ascii="Times New Roman" w:hAnsi="Times New Roman"/>
          <w:b/>
          <w:color w:val="191919"/>
          <w:sz w:val="28"/>
          <w:szCs w:val="28"/>
        </w:rPr>
      </w:pPr>
      <w:r w:rsidRPr="00FE756E">
        <w:rPr>
          <w:rFonts w:ascii="Times New Roman" w:hAnsi="Times New Roman"/>
          <w:b/>
          <w:color w:val="191919"/>
          <w:sz w:val="28"/>
          <w:szCs w:val="28"/>
        </w:rPr>
        <w:t>МЕТОДИКА ВИВЧЕННЯ ПРОЗИ НА ТЕМУ ЕМІГРАЦІЇ НА УРОКАХ УКРАЇНСЬКОЇ ЛІТЕРАТУРИ ТА В ПОЗАКЛАСНІЙ РОБОТІ В ЗАГАЛЬНООСВІТНІЙ ШКОЛІ</w:t>
      </w:r>
    </w:p>
    <w:p w:rsidR="004D2A3B" w:rsidRPr="00FE756E" w:rsidRDefault="004D2A3B" w:rsidP="00F447C8">
      <w:pPr>
        <w:spacing w:line="360" w:lineRule="auto"/>
        <w:ind w:right="-144" w:firstLine="709"/>
        <w:contextualSpacing/>
        <w:jc w:val="both"/>
        <w:rPr>
          <w:rFonts w:ascii="Times New Roman" w:hAnsi="Times New Roman"/>
          <w:b/>
          <w:color w:val="191919"/>
          <w:sz w:val="28"/>
          <w:szCs w:val="28"/>
        </w:rPr>
      </w:pPr>
    </w:p>
    <w:p w:rsidR="004D2A3B" w:rsidRPr="00FE756E" w:rsidRDefault="004D2A3B" w:rsidP="00AA36F8">
      <w:pPr>
        <w:spacing w:after="0" w:line="360" w:lineRule="auto"/>
        <w:ind w:firstLine="709"/>
        <w:contextualSpacing/>
        <w:jc w:val="both"/>
        <w:rPr>
          <w:rFonts w:ascii="Times New Roman" w:hAnsi="Times New Roman"/>
          <w:b/>
          <w:color w:val="191919"/>
          <w:sz w:val="28"/>
          <w:szCs w:val="28"/>
        </w:rPr>
      </w:pPr>
    </w:p>
    <w:p w:rsidR="004D2A3B" w:rsidRPr="00FE756E" w:rsidRDefault="004D2A3B" w:rsidP="00AA36F8">
      <w:pPr>
        <w:spacing w:after="0" w:line="360" w:lineRule="auto"/>
        <w:ind w:firstLine="709"/>
        <w:contextualSpacing/>
        <w:jc w:val="both"/>
        <w:rPr>
          <w:rFonts w:ascii="Times New Roman" w:hAnsi="Times New Roman"/>
          <w:b/>
          <w:sz w:val="28"/>
          <w:szCs w:val="28"/>
        </w:rPr>
      </w:pPr>
      <w:r w:rsidRPr="00FE756E">
        <w:rPr>
          <w:rFonts w:ascii="Times New Roman" w:hAnsi="Times New Roman"/>
          <w:b/>
          <w:color w:val="191919"/>
          <w:sz w:val="28"/>
          <w:szCs w:val="28"/>
        </w:rPr>
        <w:t xml:space="preserve">3.1. </w:t>
      </w:r>
      <w:r w:rsidRPr="00FE756E">
        <w:rPr>
          <w:rFonts w:ascii="Times New Roman" w:hAnsi="Times New Roman"/>
          <w:b/>
          <w:sz w:val="28"/>
          <w:szCs w:val="28"/>
        </w:rPr>
        <w:t>Аналіз шкільних програм, підручників та навчально-методичних посібників в аспекті досліджуваної проблеми</w:t>
      </w:r>
    </w:p>
    <w:p w:rsidR="004D2A3B" w:rsidRPr="00FE756E" w:rsidRDefault="004D2A3B" w:rsidP="00AA36F8">
      <w:pPr>
        <w:spacing w:after="0" w:line="360" w:lineRule="auto"/>
        <w:ind w:firstLine="709"/>
        <w:contextualSpacing/>
        <w:jc w:val="both"/>
        <w:rPr>
          <w:rFonts w:ascii="Times New Roman" w:hAnsi="Times New Roman"/>
          <w:b/>
          <w:color w:val="FF0000"/>
          <w:sz w:val="28"/>
          <w:szCs w:val="28"/>
        </w:rPr>
      </w:pPr>
    </w:p>
    <w:p w:rsidR="004D2A3B" w:rsidRPr="00FE756E" w:rsidRDefault="004D2A3B" w:rsidP="00AA36F8">
      <w:pPr>
        <w:spacing w:after="0" w:line="360" w:lineRule="auto"/>
        <w:ind w:firstLine="709"/>
        <w:contextualSpacing/>
        <w:jc w:val="both"/>
        <w:rPr>
          <w:rFonts w:ascii="Times New Roman" w:hAnsi="Times New Roman"/>
          <w:color w:val="191919"/>
          <w:sz w:val="28"/>
          <w:szCs w:val="28"/>
        </w:rPr>
      </w:pPr>
      <w:r w:rsidRPr="00FE756E">
        <w:rPr>
          <w:rFonts w:ascii="Times New Roman" w:hAnsi="Times New Roman"/>
          <w:sz w:val="28"/>
          <w:szCs w:val="28"/>
        </w:rPr>
        <w:t>Державний стандарт середньої освіти в Україні передбачає створення оптимальних умов для виховання всебічно розвиненої особистості, патріота своєї держави.</w:t>
      </w:r>
      <w:r w:rsidRPr="00FE756E">
        <w:rPr>
          <w:rFonts w:ascii="Times New Roman" w:hAnsi="Times New Roman"/>
          <w:color w:val="191919"/>
          <w:sz w:val="28"/>
          <w:szCs w:val="28"/>
        </w:rPr>
        <w:t xml:space="preserve"> </w:t>
      </w:r>
    </w:p>
    <w:p w:rsidR="004D2A3B" w:rsidRPr="00FE756E" w:rsidRDefault="004D2A3B" w:rsidP="00AA36F8">
      <w:pPr>
        <w:spacing w:after="0" w:line="360" w:lineRule="auto"/>
        <w:ind w:firstLine="709"/>
        <w:contextualSpacing/>
        <w:jc w:val="both"/>
        <w:rPr>
          <w:rFonts w:ascii="Times New Roman" w:hAnsi="Times New Roman"/>
          <w:color w:val="191919"/>
          <w:sz w:val="28"/>
          <w:szCs w:val="28"/>
        </w:rPr>
      </w:pPr>
      <w:r w:rsidRPr="00FE756E">
        <w:rPr>
          <w:rFonts w:ascii="Times New Roman" w:hAnsi="Times New Roman"/>
          <w:color w:val="191919"/>
          <w:sz w:val="28"/>
          <w:szCs w:val="28"/>
        </w:rPr>
        <w:t xml:space="preserve">Сьогодні, коли гостро постало питання масового виїзду громадян України за кордон у пошуках можливостей поліпшити рівень життя, забезпечити гідний людини добробут, </w:t>
      </w:r>
      <w:r w:rsidRPr="00FE756E">
        <w:rPr>
          <w:rFonts w:ascii="Times New Roman" w:hAnsi="Times New Roman"/>
          <w:sz w:val="28"/>
          <w:szCs w:val="28"/>
        </w:rPr>
        <w:t xml:space="preserve">проблема поглибленого вивчення творів, у яких яскраво висвітлена тема еміграції, є надзвичайно актуальною. Аналіз прози про трагедію українських емігрантів, змушених назавжди залишити Батьківщину в пошуках примарного щастя на чужині, викличе в школярів почуття патріотизму, сприятиме національному вихованню, виробленню морально-етичної поведінки, вихованню загальнолюдських цінностей, поваги до Батьківщини та історії свого народу, який споконвіку славився прив’язаністю до рідної землі та національних традицій. На прикладах складних доль персонажів-емігрантів, які зображують письменники кінця ХІХ </w:t>
      </w:r>
      <w:r w:rsidRPr="00FE756E">
        <w:rPr>
          <w:rFonts w:ascii="Times New Roman" w:hAnsi="Times New Roman"/>
          <w:color w:val="000000"/>
          <w:sz w:val="28"/>
          <w:szCs w:val="28"/>
        </w:rPr>
        <w:t xml:space="preserve">– </w:t>
      </w:r>
      <w:r>
        <w:rPr>
          <w:rFonts w:ascii="Times New Roman" w:hAnsi="Times New Roman"/>
          <w:sz w:val="28"/>
          <w:szCs w:val="28"/>
        </w:rPr>
        <w:t>початку ХХ ст., учні можуть</w:t>
      </w:r>
      <w:r w:rsidRPr="00FE756E">
        <w:rPr>
          <w:rFonts w:ascii="Times New Roman" w:hAnsi="Times New Roman"/>
          <w:sz w:val="28"/>
          <w:szCs w:val="28"/>
        </w:rPr>
        <w:t xml:space="preserve"> усвідомити, до яких наслідків може призвести еміграція.</w:t>
      </w:r>
    </w:p>
    <w:p w:rsidR="004D2A3B" w:rsidRPr="00FE756E" w:rsidRDefault="004D2A3B" w:rsidP="00AA36F8">
      <w:pPr>
        <w:spacing w:after="0" w:line="360" w:lineRule="auto"/>
        <w:ind w:firstLine="709"/>
        <w:jc w:val="both"/>
        <w:rPr>
          <w:rFonts w:ascii="Times New Roman" w:hAnsi="Times New Roman"/>
          <w:sz w:val="28"/>
          <w:szCs w:val="28"/>
        </w:rPr>
      </w:pPr>
      <w:r w:rsidRPr="00FE756E">
        <w:rPr>
          <w:rFonts w:ascii="Times New Roman" w:hAnsi="Times New Roman"/>
          <w:sz w:val="28"/>
          <w:szCs w:val="28"/>
        </w:rPr>
        <w:t>Для визначе</w:t>
      </w:r>
      <w:r>
        <w:rPr>
          <w:rFonts w:ascii="Times New Roman" w:hAnsi="Times New Roman"/>
          <w:sz w:val="28"/>
          <w:szCs w:val="28"/>
        </w:rPr>
        <w:t>ння стану проблеми дослідження в</w:t>
      </w:r>
      <w:r w:rsidRPr="00FE756E">
        <w:rPr>
          <w:rFonts w:ascii="Times New Roman" w:hAnsi="Times New Roman"/>
          <w:sz w:val="28"/>
          <w:szCs w:val="28"/>
        </w:rPr>
        <w:t xml:space="preserve"> школі нами було проаналізовано навчальні програми, підручники та науково-методичні посібники з української літератури. </w:t>
      </w:r>
    </w:p>
    <w:p w:rsidR="004D2A3B" w:rsidRPr="00DB55B0" w:rsidRDefault="004D2A3B" w:rsidP="00F65490">
      <w:pPr>
        <w:spacing w:after="0" w:line="360" w:lineRule="auto"/>
        <w:ind w:firstLine="709"/>
        <w:contextualSpacing/>
        <w:jc w:val="both"/>
        <w:rPr>
          <w:rFonts w:ascii="Times New Roman" w:hAnsi="Times New Roman"/>
          <w:sz w:val="28"/>
          <w:szCs w:val="28"/>
        </w:rPr>
      </w:pPr>
      <w:r>
        <w:rPr>
          <w:rFonts w:ascii="Times New Roman" w:hAnsi="Times New Roman"/>
          <w:sz w:val="28"/>
          <w:szCs w:val="28"/>
          <w:shd w:val="clear" w:color="auto" w:fill="FFFFFF"/>
        </w:rPr>
        <w:t>У 2018</w:t>
      </w:r>
      <w:r w:rsidRPr="00FE756E">
        <w:rPr>
          <w:rFonts w:ascii="Times New Roman" w:hAnsi="Times New Roman"/>
          <w:color w:val="000000"/>
          <w:sz w:val="28"/>
          <w:szCs w:val="28"/>
        </w:rPr>
        <w:t>–</w:t>
      </w:r>
      <w:r w:rsidRPr="00FE756E">
        <w:rPr>
          <w:rFonts w:ascii="Times New Roman" w:hAnsi="Times New Roman"/>
          <w:sz w:val="28"/>
          <w:szCs w:val="28"/>
          <w:shd w:val="clear" w:color="auto" w:fill="FFFFFF"/>
        </w:rPr>
        <w:t xml:space="preserve">2019 навчальному році </w:t>
      </w:r>
      <w:r w:rsidRPr="00FE756E">
        <w:rPr>
          <w:rFonts w:ascii="Times New Roman" w:hAnsi="Times New Roman"/>
          <w:bCs/>
          <w:sz w:val="28"/>
          <w:szCs w:val="28"/>
          <w:shd w:val="clear" w:color="auto" w:fill="FFFFFF"/>
        </w:rPr>
        <w:t xml:space="preserve">вивчення української літератури в 5-9 класах </w:t>
      </w:r>
      <w:r w:rsidRPr="00FE756E">
        <w:rPr>
          <w:rFonts w:ascii="Times New Roman" w:hAnsi="Times New Roman"/>
          <w:sz w:val="28"/>
          <w:szCs w:val="28"/>
          <w:shd w:val="clear" w:color="auto" w:fill="FFFFFF"/>
        </w:rPr>
        <w:t xml:space="preserve">здійснюється за навчальною програмою </w:t>
      </w:r>
      <w:r w:rsidRPr="00FE756E">
        <w:rPr>
          <w:rFonts w:ascii="Times New Roman" w:hAnsi="Times New Roman"/>
          <w:color w:val="000000"/>
          <w:sz w:val="28"/>
          <w:szCs w:val="28"/>
        </w:rPr>
        <w:t>для загальноосвітніх навчальних закладів (К.: Освіта, 2013</w:t>
      </w:r>
      <w:r>
        <w:rPr>
          <w:rFonts w:ascii="Times New Roman" w:hAnsi="Times New Roman"/>
          <w:color w:val="000000"/>
          <w:sz w:val="28"/>
          <w:szCs w:val="28"/>
        </w:rPr>
        <w:t xml:space="preserve"> р.</w:t>
      </w:r>
      <w:r w:rsidRPr="00FE756E">
        <w:rPr>
          <w:rFonts w:ascii="Times New Roman" w:hAnsi="Times New Roman"/>
          <w:color w:val="000000"/>
          <w:sz w:val="28"/>
          <w:szCs w:val="28"/>
        </w:rPr>
        <w:t xml:space="preserve"> зі змінами, затвердженими наказом МОН України від 07.06.2017 №804</w:t>
      </w:r>
      <w:r w:rsidRPr="00FE756E">
        <w:rPr>
          <w:rFonts w:ascii="Times New Roman" w:hAnsi="Times New Roman"/>
          <w:sz w:val="28"/>
          <w:szCs w:val="28"/>
          <w:shd w:val="clear" w:color="auto" w:fill="FFFFFF"/>
        </w:rPr>
        <w:t xml:space="preserve"> «Українська література. 5-9 класи. Програма для загальноосвітніх навчальних закладів» (укладач </w:t>
      </w:r>
      <w:r w:rsidRPr="00FE756E">
        <w:rPr>
          <w:rFonts w:ascii="Times New Roman" w:hAnsi="Times New Roman"/>
          <w:sz w:val="28"/>
          <w:szCs w:val="28"/>
        </w:rPr>
        <w:t xml:space="preserve">Р. Мовчан та ін., </w:t>
      </w:r>
      <w:r w:rsidRPr="00FE756E">
        <w:rPr>
          <w:rFonts w:ascii="Times New Roman" w:hAnsi="Times New Roman"/>
          <w:sz w:val="28"/>
          <w:szCs w:val="28"/>
          <w:shd w:val="clear" w:color="auto" w:fill="FFFFFF"/>
        </w:rPr>
        <w:t xml:space="preserve">К., 2017). </w:t>
      </w:r>
      <w:r w:rsidRPr="00FE756E">
        <w:rPr>
          <w:rFonts w:ascii="Times New Roman" w:hAnsi="Times New Roman"/>
          <w:sz w:val="28"/>
          <w:szCs w:val="28"/>
        </w:rPr>
        <w:t xml:space="preserve">У 10 класі – за </w:t>
      </w:r>
      <w:r w:rsidRPr="00FE756E">
        <w:rPr>
          <w:rStyle w:val="Emphasis"/>
          <w:bCs/>
          <w:iCs/>
          <w:sz w:val="28"/>
          <w:szCs w:val="28"/>
          <w:bdr w:val="none" w:sz="0" w:space="0" w:color="auto" w:frame="1"/>
        </w:rPr>
        <w:t>новими</w:t>
      </w:r>
      <w:r w:rsidRPr="00FE756E">
        <w:rPr>
          <w:rFonts w:ascii="Times New Roman" w:hAnsi="Times New Roman"/>
          <w:sz w:val="28"/>
          <w:szCs w:val="28"/>
        </w:rPr>
        <w:t xml:space="preserve"> навчальними програмами (рівень стандарту та профільний рівень), що затверджені наказом МОН України від 23.10.2017 № 1407, у 11 класі – за навчальними програмами, затвердженими наказом МОН України від 28.10.2010 № 1021, крім академічного рівня та рівня стандарту, затверджених наказом МОН України від  </w:t>
      </w:r>
      <w:r w:rsidRPr="00FE756E">
        <w:rPr>
          <w:rFonts w:ascii="Times New Roman" w:hAnsi="Times New Roman"/>
          <w:sz w:val="28"/>
          <w:szCs w:val="28"/>
          <w:bdr w:val="none" w:sz="0" w:space="0" w:color="auto" w:frame="1"/>
        </w:rPr>
        <w:t xml:space="preserve">14.07.2016 № 826. Авторський колектив чинних програм для старшої школи (рівень стандарту) </w:t>
      </w:r>
      <w:r w:rsidRPr="00FE756E">
        <w:rPr>
          <w:rFonts w:ascii="Times New Roman" w:hAnsi="Times New Roman"/>
          <w:sz w:val="28"/>
          <w:szCs w:val="28"/>
        </w:rPr>
        <w:t>–</w:t>
      </w:r>
      <w:r w:rsidRPr="00FE756E">
        <w:rPr>
          <w:rFonts w:ascii="Times New Roman" w:hAnsi="Times New Roman"/>
          <w:sz w:val="28"/>
          <w:szCs w:val="28"/>
          <w:bdr w:val="none" w:sz="0" w:space="0" w:color="auto" w:frame="1"/>
        </w:rPr>
        <w:t xml:space="preserve"> </w:t>
      </w:r>
      <w:r w:rsidRPr="00FE756E">
        <w:rPr>
          <w:rFonts w:ascii="Times New Roman" w:hAnsi="Times New Roman"/>
          <w:sz w:val="28"/>
          <w:szCs w:val="28"/>
        </w:rPr>
        <w:t>Р. В. Мовчан, С. Р. Молочко, Д. І. Дроздовський, Л. Т. Коваленко, А. М. Фасоля, В. І. Цимбалюк.</w:t>
      </w:r>
      <w:r>
        <w:rPr>
          <w:rFonts w:ascii="Times New Roman" w:hAnsi="Times New Roman"/>
          <w:sz w:val="28"/>
          <w:szCs w:val="28"/>
        </w:rPr>
        <w:t xml:space="preserve"> </w:t>
      </w:r>
      <w:r>
        <w:rPr>
          <w:rFonts w:ascii="Times New Roman" w:hAnsi="Times New Roman"/>
          <w:sz w:val="28"/>
          <w:szCs w:val="28"/>
          <w:shd w:val="clear" w:color="auto" w:fill="FFFFFF"/>
        </w:rPr>
        <w:t>«</w:t>
      </w:r>
      <w:r w:rsidRPr="00FE756E">
        <w:rPr>
          <w:rFonts w:ascii="Times New Roman" w:hAnsi="Times New Roman"/>
          <w:sz w:val="28"/>
          <w:szCs w:val="28"/>
          <w:shd w:val="clear" w:color="auto" w:fill="FFFFFF"/>
        </w:rPr>
        <w:t xml:space="preserve">Чинні </w:t>
      </w:r>
      <w:r w:rsidRPr="00FE756E">
        <w:rPr>
          <w:rFonts w:ascii="Times New Roman" w:hAnsi="Times New Roman"/>
          <w:sz w:val="28"/>
          <w:szCs w:val="20"/>
          <w:shd w:val="clear" w:color="auto" w:fill="FFFFFF"/>
        </w:rPr>
        <w:t xml:space="preserve">програми для 10 класу створено на основі Державного стандарту базової і повної загальної середньої освіти (постанова Кабінету Міністрів України </w:t>
      </w:r>
      <w:r w:rsidRPr="00DB55B0">
        <w:rPr>
          <w:rFonts w:ascii="Times New Roman" w:hAnsi="Times New Roman"/>
          <w:sz w:val="28"/>
          <w:szCs w:val="20"/>
          <w:shd w:val="clear" w:color="auto" w:fill="FFFFFF"/>
        </w:rPr>
        <w:t>від 23.11.2011 № 1392), ключовим положенням концепції «Нова українська школа»; структуровано за окремими тематичними розділами й підрозділами</w:t>
      </w:r>
      <w:r>
        <w:rPr>
          <w:rFonts w:ascii="Times New Roman" w:hAnsi="Times New Roman"/>
          <w:sz w:val="28"/>
          <w:szCs w:val="20"/>
          <w:shd w:val="clear" w:color="auto" w:fill="FFFFFF"/>
        </w:rPr>
        <w:t>»</w:t>
      </w:r>
      <w:r w:rsidRPr="00DB55B0">
        <w:rPr>
          <w:rFonts w:ascii="Times New Roman" w:hAnsi="Times New Roman"/>
          <w:sz w:val="28"/>
          <w:szCs w:val="20"/>
          <w:shd w:val="clear" w:color="auto" w:fill="FFFFFF"/>
        </w:rPr>
        <w:t xml:space="preserve"> [</w:t>
      </w:r>
      <w:r w:rsidRPr="00DB55B0">
        <w:rPr>
          <w:rFonts w:ascii="Times New Roman" w:hAnsi="Times New Roman"/>
          <w:color w:val="000000"/>
          <w:sz w:val="28"/>
          <w:szCs w:val="28"/>
          <w:shd w:val="clear" w:color="auto" w:fill="FFFFFF"/>
        </w:rPr>
        <w:t>18</w:t>
      </w:r>
      <w:r w:rsidRPr="00DB55B0">
        <w:rPr>
          <w:rFonts w:ascii="Times New Roman" w:hAnsi="Times New Roman"/>
          <w:sz w:val="28"/>
          <w:szCs w:val="28"/>
          <w:shd w:val="clear" w:color="auto" w:fill="FFFFFF"/>
        </w:rPr>
        <w:t>].</w:t>
      </w:r>
    </w:p>
    <w:p w:rsidR="004D2A3B" w:rsidRPr="00FE756E" w:rsidRDefault="004D2A3B" w:rsidP="00AA36F8">
      <w:pPr>
        <w:pStyle w:val="NormalWeb"/>
        <w:shd w:val="clear" w:color="auto" w:fill="FFFFFF"/>
        <w:spacing w:before="0" w:beforeAutospacing="0" w:after="0" w:afterAutospacing="0" w:line="360" w:lineRule="auto"/>
        <w:ind w:firstLine="709"/>
        <w:contextualSpacing/>
        <w:jc w:val="both"/>
        <w:rPr>
          <w:sz w:val="28"/>
          <w:szCs w:val="20"/>
          <w:shd w:val="clear" w:color="auto" w:fill="FFFFFF"/>
        </w:rPr>
      </w:pPr>
      <w:r w:rsidRPr="00FE756E">
        <w:rPr>
          <w:sz w:val="28"/>
          <w:szCs w:val="20"/>
          <w:shd w:val="clear" w:color="auto" w:fill="FFFFFF"/>
        </w:rPr>
        <w:t xml:space="preserve">Вивчення української літератури відбувається із залученням </w:t>
      </w:r>
      <w:r w:rsidRPr="00FE756E">
        <w:rPr>
          <w:rStyle w:val="Emphasis"/>
          <w:bCs/>
          <w:iCs/>
          <w:sz w:val="28"/>
          <w:szCs w:val="20"/>
          <w:bdr w:val="none" w:sz="0" w:space="0" w:color="auto" w:frame="1"/>
          <w:shd w:val="clear" w:color="auto" w:fill="FFFFFF"/>
        </w:rPr>
        <w:t>міжпредметних зв’язків</w:t>
      </w:r>
      <w:r w:rsidRPr="00FE756E">
        <w:rPr>
          <w:rStyle w:val="Emphasis"/>
          <w:iCs/>
          <w:sz w:val="28"/>
          <w:szCs w:val="20"/>
          <w:bdr w:val="none" w:sz="0" w:space="0" w:color="auto" w:frame="1"/>
          <w:shd w:val="clear" w:color="auto" w:fill="FFFFFF"/>
        </w:rPr>
        <w:t xml:space="preserve"> –</w:t>
      </w:r>
      <w:r w:rsidRPr="00FE756E">
        <w:rPr>
          <w:rStyle w:val="Strong"/>
          <w:bCs/>
          <w:iCs/>
          <w:sz w:val="28"/>
          <w:szCs w:val="20"/>
          <w:bdr w:val="none" w:sz="0" w:space="0" w:color="auto" w:frame="1"/>
          <w:shd w:val="clear" w:color="auto" w:fill="FFFFFF"/>
        </w:rPr>
        <w:t xml:space="preserve"> </w:t>
      </w:r>
      <w:r w:rsidRPr="00C60F15">
        <w:rPr>
          <w:rStyle w:val="Strong"/>
          <w:b w:val="0"/>
          <w:bCs/>
          <w:iCs/>
          <w:sz w:val="28"/>
          <w:szCs w:val="20"/>
          <w:bdr w:val="none" w:sz="0" w:space="0" w:color="auto" w:frame="1"/>
          <w:shd w:val="clear" w:color="auto" w:fill="FFFFFF"/>
        </w:rPr>
        <w:t>МЗ</w:t>
      </w:r>
      <w:r w:rsidRPr="00FE756E">
        <w:rPr>
          <w:rStyle w:val="Emphasis"/>
          <w:iCs/>
          <w:sz w:val="28"/>
          <w:szCs w:val="20"/>
          <w:bdr w:val="none" w:sz="0" w:space="0" w:color="auto" w:frame="1"/>
          <w:shd w:val="clear" w:color="auto" w:fill="FFFFFF"/>
        </w:rPr>
        <w:t xml:space="preserve"> </w:t>
      </w:r>
      <w:r w:rsidRPr="00FE756E">
        <w:rPr>
          <w:sz w:val="28"/>
          <w:szCs w:val="20"/>
          <w:shd w:val="clear" w:color="auto" w:fill="FFFFFF"/>
        </w:rPr>
        <w:t>(українська мова, історія, зарубіжна література, образотворче мистецтво, музика тощо).</w:t>
      </w:r>
    </w:p>
    <w:p w:rsidR="004D2A3B" w:rsidRPr="00DB55B0" w:rsidRDefault="004D2A3B" w:rsidP="00AA36F8">
      <w:pPr>
        <w:spacing w:after="0" w:line="360" w:lineRule="auto"/>
        <w:ind w:firstLine="709"/>
        <w:contextualSpacing/>
        <w:jc w:val="both"/>
        <w:rPr>
          <w:rFonts w:ascii="Times New Roman" w:hAnsi="Times New Roman"/>
          <w:sz w:val="28"/>
          <w:szCs w:val="28"/>
        </w:rPr>
      </w:pPr>
      <w:r w:rsidRPr="00FE756E">
        <w:rPr>
          <w:rFonts w:ascii="Times New Roman" w:hAnsi="Times New Roman"/>
          <w:sz w:val="28"/>
          <w:lang w:eastAsia="uk-UA"/>
        </w:rPr>
        <w:t>«У процесі навчання учні</w:t>
      </w:r>
      <w:r w:rsidRPr="00FE756E">
        <w:rPr>
          <w:rFonts w:ascii="Times New Roman" w:hAnsi="Times New Roman"/>
          <w:bCs/>
          <w:sz w:val="28"/>
        </w:rPr>
        <w:t xml:space="preserve"> </w:t>
      </w:r>
      <w:r w:rsidRPr="00FE756E">
        <w:rPr>
          <w:rFonts w:ascii="Times New Roman" w:hAnsi="Times New Roman"/>
          <w:sz w:val="28"/>
          <w:lang w:eastAsia="uk-UA"/>
        </w:rPr>
        <w:t>мають</w:t>
      </w:r>
      <w:r w:rsidRPr="00FE756E">
        <w:rPr>
          <w:rFonts w:ascii="Times New Roman" w:hAnsi="Times New Roman"/>
          <w:bCs/>
          <w:sz w:val="28"/>
        </w:rPr>
        <w:t xml:space="preserve"> осягнути внутрішню логіку предмета </w:t>
      </w:r>
      <w:r w:rsidRPr="00FE756E">
        <w:rPr>
          <w:rFonts w:ascii="Times New Roman" w:hAnsi="Times New Roman"/>
          <w:sz w:val="28"/>
          <w:lang w:eastAsia="uk-UA"/>
        </w:rPr>
        <w:t>«Українська література»,</w:t>
      </w:r>
      <w:r w:rsidRPr="00FE756E">
        <w:rPr>
          <w:rFonts w:ascii="Times New Roman" w:hAnsi="Times New Roman"/>
          <w:bCs/>
          <w:sz w:val="28"/>
        </w:rPr>
        <w:t xml:space="preserve"> </w:t>
      </w:r>
      <w:r w:rsidRPr="00FE756E">
        <w:rPr>
          <w:rFonts w:ascii="Times New Roman" w:hAnsi="Times New Roman"/>
          <w:sz w:val="28"/>
          <w:lang w:eastAsia="uk-UA"/>
        </w:rPr>
        <w:t xml:space="preserve">удосконалити навички ретельно добирати навчальний матеріал та розглядати його за принципом життєвої доцільності й функціональності… </w:t>
      </w:r>
      <w:r w:rsidRPr="00FE756E">
        <w:rPr>
          <w:rFonts w:ascii="Times New Roman" w:hAnsi="Times New Roman"/>
          <w:sz w:val="28"/>
        </w:rPr>
        <w:t xml:space="preserve">Компетентнісний потенціал забезпечує можливість формування в процесі вивчення предмета всіх ключових компетентностей. Компетентнісна спрямованість навчання досягається шляхом уведення наскрізних змістових ліній. Концептуальна структура програми, її змістове наповнення передбачають: забезпечення можливостей для формування предметної (читацької) і ключових компетентностей; урахування вікових особливостей учнів, психології сприйняття ними творів художньої літератури; особливості навчального процесу в профільній школі; право вибору (для вчителя і учня); особливості сучасного інформаційно-комунікативного простору; національних процесів державотворення; процесів глобалізації сучасного світу тощо. Художні твори для текстового розгляду дібрано за принципами: естетичних критеріїв, жанрово-тематичної розмаїтості, урахування вікової психології, осучаснення змістового матеріалу» </w:t>
      </w:r>
      <w:r w:rsidRPr="00DB55B0">
        <w:rPr>
          <w:rFonts w:ascii="Times New Roman" w:hAnsi="Times New Roman"/>
          <w:sz w:val="28"/>
          <w:szCs w:val="28"/>
        </w:rPr>
        <w:t>[85</w:t>
      </w:r>
      <w:r>
        <w:rPr>
          <w:rFonts w:ascii="Times New Roman" w:hAnsi="Times New Roman"/>
          <w:sz w:val="28"/>
          <w:szCs w:val="28"/>
        </w:rPr>
        <w:t>, с. 19</w:t>
      </w:r>
      <w:r w:rsidRPr="00DB55B0">
        <w:rPr>
          <w:rFonts w:ascii="Times New Roman" w:hAnsi="Times New Roman"/>
          <w:sz w:val="28"/>
          <w:szCs w:val="28"/>
        </w:rPr>
        <w:t>].</w:t>
      </w:r>
    </w:p>
    <w:p w:rsidR="004D2A3B" w:rsidRPr="00FE756E" w:rsidRDefault="004D2A3B" w:rsidP="00AA36F8">
      <w:pPr>
        <w:spacing w:after="0" w:line="360" w:lineRule="auto"/>
        <w:ind w:firstLine="709"/>
        <w:jc w:val="both"/>
        <w:rPr>
          <w:rFonts w:ascii="Times New Roman" w:hAnsi="Times New Roman"/>
          <w:sz w:val="32"/>
        </w:rPr>
      </w:pPr>
      <w:r w:rsidRPr="00FE756E">
        <w:rPr>
          <w:rFonts w:ascii="Times New Roman" w:hAnsi="Times New Roman"/>
          <w:sz w:val="28"/>
        </w:rPr>
        <w:t>Курс української літератури в 10–11 класах сформовано за тематично-хронологічним</w:t>
      </w:r>
      <w:r w:rsidRPr="00FE756E">
        <w:rPr>
          <w:rFonts w:ascii="Times New Roman" w:hAnsi="Times New Roman"/>
          <w:b/>
          <w:i/>
          <w:sz w:val="28"/>
        </w:rPr>
        <w:t xml:space="preserve"> </w:t>
      </w:r>
      <w:r w:rsidRPr="00FE756E">
        <w:rPr>
          <w:rFonts w:ascii="Times New Roman" w:hAnsi="Times New Roman"/>
          <w:sz w:val="28"/>
        </w:rPr>
        <w:t>принципом, тобто запропоновано її системне вивчення, розпочате в 9-му класі, але за відповідними знаковими темами, у хронологічній послідовності.</w:t>
      </w:r>
      <w:r w:rsidRPr="00FE756E">
        <w:rPr>
          <w:rFonts w:ascii="Times New Roman" w:hAnsi="Times New Roman"/>
          <w:b/>
        </w:rPr>
        <w:t xml:space="preserve"> </w:t>
      </w:r>
    </w:p>
    <w:p w:rsidR="004D2A3B" w:rsidRPr="00FE756E" w:rsidRDefault="004D2A3B" w:rsidP="00AA36F8">
      <w:pPr>
        <w:spacing w:after="0" w:line="360" w:lineRule="auto"/>
        <w:ind w:firstLine="709"/>
        <w:jc w:val="both"/>
        <w:rPr>
          <w:rFonts w:ascii="Times New Roman" w:hAnsi="Times New Roman"/>
          <w:sz w:val="28"/>
          <w:szCs w:val="28"/>
        </w:rPr>
      </w:pPr>
      <w:r w:rsidRPr="00FE756E">
        <w:rPr>
          <w:rFonts w:ascii="Times New Roman" w:hAnsi="Times New Roman"/>
          <w:sz w:val="28"/>
          <w:szCs w:val="28"/>
        </w:rPr>
        <w:t xml:space="preserve">Оскільки нас цікавить тема еміграції, насамперед оповідання, новели і повісті досліджуваних митців </w:t>
      </w:r>
      <w:r w:rsidRPr="00FE756E">
        <w:rPr>
          <w:rFonts w:ascii="Times New Roman" w:hAnsi="Times New Roman"/>
          <w:color w:val="0D0D0D"/>
          <w:sz w:val="28"/>
          <w:szCs w:val="28"/>
        </w:rPr>
        <w:t>(</w:t>
      </w:r>
      <w:r w:rsidRPr="00FE756E">
        <w:rPr>
          <w:rFonts w:ascii="Times New Roman" w:hAnsi="Times New Roman"/>
          <w:color w:val="0D0D0D"/>
          <w:sz w:val="28"/>
          <w:szCs w:val="28"/>
          <w:shd w:val="clear" w:color="auto" w:fill="FFFFFF"/>
        </w:rPr>
        <w:t>Тимотея Бордуляка, Василя Стефаника, Степана Васильченка, Осипа Маковея, Богдана Лепкого</w:t>
      </w:r>
      <w:r w:rsidRPr="00FE756E">
        <w:rPr>
          <w:rFonts w:ascii="Times New Roman" w:hAnsi="Times New Roman"/>
          <w:color w:val="0D0D0D"/>
          <w:sz w:val="28"/>
          <w:szCs w:val="28"/>
        </w:rPr>
        <w:t>)</w:t>
      </w:r>
      <w:r w:rsidRPr="00FE756E">
        <w:rPr>
          <w:rFonts w:ascii="Times New Roman" w:hAnsi="Times New Roman"/>
          <w:sz w:val="28"/>
          <w:szCs w:val="28"/>
        </w:rPr>
        <w:t xml:space="preserve"> у шкільному вивченні, у першу чергу звертаємо увагу на підрубрику у програмах ТЛ (теорія літератури). У шкільному вивченні вона означає лише початкові, доступні дітям знання про художні засоби, жанри, літературознавчі поняття тощо, необхідні під час розгляду художнього твору як явища мистецтва слова. </w:t>
      </w:r>
    </w:p>
    <w:p w:rsidR="004D2A3B" w:rsidRPr="00FE756E" w:rsidRDefault="004D2A3B" w:rsidP="00AA36F8">
      <w:pPr>
        <w:spacing w:after="0" w:line="360" w:lineRule="auto"/>
        <w:ind w:firstLine="709"/>
        <w:jc w:val="both"/>
        <w:rPr>
          <w:rFonts w:ascii="Times New Roman" w:hAnsi="Times New Roman"/>
          <w:sz w:val="28"/>
          <w:szCs w:val="28"/>
        </w:rPr>
      </w:pPr>
      <w:r w:rsidRPr="00FE756E">
        <w:rPr>
          <w:rFonts w:ascii="Times New Roman" w:hAnsi="Times New Roman"/>
          <w:sz w:val="28"/>
          <w:szCs w:val="28"/>
        </w:rPr>
        <w:t>Згідно з чинною програмою (рівень стандарт</w:t>
      </w:r>
      <w:r>
        <w:rPr>
          <w:rFonts w:ascii="Times New Roman" w:hAnsi="Times New Roman"/>
          <w:sz w:val="28"/>
          <w:szCs w:val="28"/>
        </w:rPr>
        <w:t>у</w:t>
      </w:r>
      <w:r w:rsidRPr="00FE756E">
        <w:rPr>
          <w:rFonts w:ascii="Times New Roman" w:hAnsi="Times New Roman"/>
          <w:sz w:val="28"/>
          <w:szCs w:val="28"/>
        </w:rPr>
        <w:t xml:space="preserve">) </w:t>
      </w:r>
      <w:r w:rsidRPr="00FE756E">
        <w:rPr>
          <w:rFonts w:ascii="Times New Roman" w:hAnsi="Times New Roman"/>
          <w:sz w:val="28"/>
          <w:szCs w:val="28"/>
          <w:shd w:val="clear" w:color="auto" w:fill="FFFFFF"/>
        </w:rPr>
        <w:t>п</w:t>
      </w:r>
      <w:r w:rsidRPr="00FE756E">
        <w:rPr>
          <w:rFonts w:ascii="Times New Roman" w:hAnsi="Times New Roman"/>
          <w:sz w:val="28"/>
          <w:szCs w:val="28"/>
        </w:rPr>
        <w:t xml:space="preserve">оняття про епічний твір, оповідання пропонується подавати учням уже у 5 класі (поняття «епічний твір» під час вивчення повісті Зірки Мензатюк «Таємниця козацької шаблі», літературознавчий термін «оповідання» </w:t>
      </w:r>
      <w:r w:rsidRPr="00FE756E">
        <w:rPr>
          <w:rFonts w:ascii="Times New Roman" w:hAnsi="Times New Roman"/>
          <w:sz w:val="28"/>
          <w:szCs w:val="28"/>
          <w:shd w:val="clear" w:color="auto" w:fill="FFFFFF"/>
        </w:rPr>
        <w:t xml:space="preserve">– </w:t>
      </w:r>
      <w:r w:rsidRPr="00FE756E">
        <w:rPr>
          <w:rFonts w:ascii="Times New Roman" w:hAnsi="Times New Roman"/>
          <w:sz w:val="28"/>
          <w:szCs w:val="28"/>
        </w:rPr>
        <w:t>п</w:t>
      </w:r>
      <w:r>
        <w:rPr>
          <w:rFonts w:ascii="Times New Roman" w:hAnsi="Times New Roman"/>
          <w:sz w:val="28"/>
          <w:szCs w:val="28"/>
        </w:rPr>
        <w:t xml:space="preserve">ід час вивчення твору «Лось» Євгена </w:t>
      </w:r>
      <w:r w:rsidRPr="00FE756E">
        <w:rPr>
          <w:rFonts w:ascii="Times New Roman" w:hAnsi="Times New Roman"/>
          <w:sz w:val="28"/>
          <w:szCs w:val="28"/>
        </w:rPr>
        <w:t xml:space="preserve">Гуцала), поняття «повість» у 6 класі (до теми «Всеволод Нестайко «Тореадори з Васюківки»), «новела» </w:t>
      </w:r>
      <w:r w:rsidRPr="00FE756E">
        <w:rPr>
          <w:rFonts w:ascii="Times New Roman" w:hAnsi="Times New Roman"/>
          <w:sz w:val="28"/>
          <w:szCs w:val="28"/>
          <w:shd w:val="clear" w:color="auto" w:fill="FFFFFF"/>
        </w:rPr>
        <w:t>–</w:t>
      </w:r>
      <w:r w:rsidRPr="00FE756E">
        <w:rPr>
          <w:rFonts w:ascii="Times New Roman" w:hAnsi="Times New Roman"/>
          <w:sz w:val="28"/>
          <w:szCs w:val="28"/>
        </w:rPr>
        <w:t xml:space="preserve"> у 7 класі</w:t>
      </w:r>
      <w:r w:rsidRPr="00FE756E">
        <w:rPr>
          <w:rFonts w:ascii="Times New Roman" w:hAnsi="Times New Roman"/>
          <w:b/>
          <w:bCs/>
          <w:color w:val="161616"/>
          <w:sz w:val="28"/>
          <w:szCs w:val="28"/>
        </w:rPr>
        <w:t xml:space="preserve"> </w:t>
      </w:r>
      <w:r w:rsidRPr="00FE756E">
        <w:rPr>
          <w:rFonts w:ascii="Times New Roman" w:hAnsi="Times New Roman"/>
          <w:bCs/>
          <w:color w:val="161616"/>
          <w:sz w:val="28"/>
          <w:szCs w:val="28"/>
        </w:rPr>
        <w:t>під час вивчення твору</w:t>
      </w:r>
      <w:r w:rsidRPr="00FE756E">
        <w:rPr>
          <w:rFonts w:ascii="Times New Roman" w:hAnsi="Times New Roman"/>
          <w:b/>
          <w:bCs/>
          <w:color w:val="161616"/>
          <w:sz w:val="28"/>
          <w:szCs w:val="28"/>
        </w:rPr>
        <w:t xml:space="preserve"> </w:t>
      </w:r>
      <w:r w:rsidRPr="00FE756E">
        <w:rPr>
          <w:rFonts w:ascii="Times New Roman" w:hAnsi="Times New Roman"/>
          <w:bCs/>
          <w:color w:val="161616"/>
          <w:sz w:val="28"/>
          <w:szCs w:val="28"/>
        </w:rPr>
        <w:t>Любові Пономаренко «Гер переможений»</w:t>
      </w:r>
      <w:r w:rsidRPr="00FE756E">
        <w:rPr>
          <w:rFonts w:ascii="Times New Roman" w:hAnsi="Times New Roman"/>
          <w:sz w:val="28"/>
          <w:szCs w:val="28"/>
        </w:rPr>
        <w:t>. Кожне з зазначених літературознавчих понять, відповідно до</w:t>
      </w:r>
      <w:r>
        <w:rPr>
          <w:rFonts w:ascii="Times New Roman" w:hAnsi="Times New Roman"/>
          <w:sz w:val="28"/>
          <w:szCs w:val="28"/>
        </w:rPr>
        <w:t xml:space="preserve"> чинних програм, вивчається в</w:t>
      </w:r>
      <w:r w:rsidRPr="00FE756E">
        <w:rPr>
          <w:rFonts w:ascii="Times New Roman" w:hAnsi="Times New Roman"/>
          <w:sz w:val="28"/>
          <w:szCs w:val="28"/>
        </w:rPr>
        <w:t xml:space="preserve"> певному класі, </w:t>
      </w:r>
      <w:r>
        <w:rPr>
          <w:rFonts w:ascii="Times New Roman" w:hAnsi="Times New Roman"/>
          <w:sz w:val="28"/>
          <w:szCs w:val="28"/>
        </w:rPr>
        <w:t>у наступних класах воно повторюється та закріплює</w:t>
      </w:r>
      <w:r w:rsidRPr="00FE756E">
        <w:rPr>
          <w:rFonts w:ascii="Times New Roman" w:hAnsi="Times New Roman"/>
          <w:sz w:val="28"/>
          <w:szCs w:val="28"/>
        </w:rPr>
        <w:t>ться на нових зразках прози, представлених для текстуального вивчення.</w:t>
      </w:r>
    </w:p>
    <w:p w:rsidR="004D2A3B" w:rsidRPr="00FE756E" w:rsidRDefault="004D2A3B" w:rsidP="00AA36F8">
      <w:pPr>
        <w:spacing w:after="0" w:line="360" w:lineRule="auto"/>
        <w:ind w:firstLine="709"/>
        <w:jc w:val="both"/>
        <w:rPr>
          <w:rFonts w:ascii="Times New Roman" w:hAnsi="Times New Roman"/>
          <w:sz w:val="28"/>
          <w:szCs w:val="28"/>
        </w:rPr>
      </w:pPr>
      <w:r w:rsidRPr="00FE756E">
        <w:rPr>
          <w:rFonts w:ascii="Times New Roman" w:hAnsi="Times New Roman"/>
          <w:sz w:val="28"/>
          <w:szCs w:val="28"/>
        </w:rPr>
        <w:t xml:space="preserve">Для вивчення у 7 класі до програми введено твір «Мишка (Казка для дітей, для малих і великих)» Б. Лепкого, його твори з еміграційними мотивами не були рекомендовані школярам для прочитання. </w:t>
      </w:r>
    </w:p>
    <w:p w:rsidR="004D2A3B" w:rsidRPr="00FE756E" w:rsidRDefault="004D2A3B" w:rsidP="00AA36F8">
      <w:pPr>
        <w:widowControl w:val="0"/>
        <w:spacing w:after="0" w:line="360" w:lineRule="auto"/>
        <w:ind w:firstLine="709"/>
        <w:jc w:val="both"/>
        <w:rPr>
          <w:rFonts w:ascii="Times New Roman" w:hAnsi="Times New Roman"/>
          <w:sz w:val="28"/>
          <w:szCs w:val="28"/>
        </w:rPr>
      </w:pPr>
      <w:r w:rsidRPr="00FE756E">
        <w:rPr>
          <w:rFonts w:ascii="Times New Roman" w:hAnsi="Times New Roman"/>
          <w:sz w:val="28"/>
          <w:szCs w:val="28"/>
        </w:rPr>
        <w:t>У 10-11 класах учні поглиблено вивчають поняття «повість», «новела», «роман», «оповідання», а також ознайомлюються з такими поняттями, необхідними для розум</w:t>
      </w:r>
      <w:r>
        <w:rPr>
          <w:rFonts w:ascii="Times New Roman" w:hAnsi="Times New Roman"/>
          <w:sz w:val="28"/>
          <w:szCs w:val="28"/>
        </w:rPr>
        <w:t>іння та</w:t>
      </w:r>
      <w:r w:rsidRPr="00FE756E">
        <w:rPr>
          <w:rFonts w:ascii="Times New Roman" w:hAnsi="Times New Roman"/>
          <w:sz w:val="28"/>
          <w:szCs w:val="28"/>
        </w:rPr>
        <w:t xml:space="preserve"> вивчення прози досліджуваних нами митців на тему еміграції, як: «символічність» (під час вивчення творчості </w:t>
      </w:r>
      <w:r w:rsidRPr="00FE756E">
        <w:rPr>
          <w:rFonts w:ascii="Times New Roman" w:hAnsi="Times New Roman"/>
          <w:bCs/>
          <w:sz w:val="28"/>
          <w:szCs w:val="28"/>
        </w:rPr>
        <w:t>Валерія Шевчука «Дім на горі»</w:t>
      </w:r>
      <w:r w:rsidRPr="00FE756E">
        <w:rPr>
          <w:rFonts w:ascii="Times New Roman" w:hAnsi="Times New Roman"/>
          <w:sz w:val="28"/>
          <w:szCs w:val="28"/>
        </w:rPr>
        <w:t>), «експресіонізм» (Василь Стефаник «Камінний Хрест»), «символізм» (Микола Вороний «Іванові Франкові», Блакитна панна», «Інфанта»), «психологізм» (Валер’ян Підмогильний «Місто»).</w:t>
      </w:r>
    </w:p>
    <w:p w:rsidR="004D2A3B" w:rsidRPr="00FE756E" w:rsidRDefault="004D2A3B" w:rsidP="00AA36F8">
      <w:pPr>
        <w:widowControl w:val="0"/>
        <w:spacing w:after="0" w:line="360" w:lineRule="auto"/>
        <w:ind w:firstLine="709"/>
        <w:jc w:val="both"/>
        <w:rPr>
          <w:rFonts w:ascii="Times New Roman" w:hAnsi="Times New Roman"/>
          <w:sz w:val="28"/>
          <w:szCs w:val="28"/>
        </w:rPr>
      </w:pPr>
      <w:r w:rsidRPr="00FE756E">
        <w:rPr>
          <w:rFonts w:ascii="Times New Roman" w:hAnsi="Times New Roman"/>
          <w:sz w:val="28"/>
          <w:szCs w:val="28"/>
        </w:rPr>
        <w:t>Твір на еміграційну тему представлений у чинн</w:t>
      </w:r>
      <w:r>
        <w:rPr>
          <w:rFonts w:ascii="Times New Roman" w:hAnsi="Times New Roman"/>
          <w:sz w:val="28"/>
          <w:szCs w:val="28"/>
        </w:rPr>
        <w:t>ій навчальній програмі для 10–</w:t>
      </w:r>
      <w:r w:rsidRPr="00FE756E">
        <w:rPr>
          <w:rFonts w:ascii="Times New Roman" w:hAnsi="Times New Roman"/>
          <w:sz w:val="28"/>
          <w:szCs w:val="28"/>
        </w:rPr>
        <w:t xml:space="preserve">11 класів (рівень стандарту) лише новелою В. Стефаника «Камінний хрест». На </w:t>
      </w:r>
      <w:r>
        <w:rPr>
          <w:rFonts w:ascii="Times New Roman" w:hAnsi="Times New Roman"/>
          <w:sz w:val="28"/>
          <w:szCs w:val="28"/>
        </w:rPr>
        <w:t>вивчення теми «Василь Стефаник "</w:t>
      </w:r>
      <w:r w:rsidRPr="00FE756E">
        <w:rPr>
          <w:rFonts w:ascii="Times New Roman" w:hAnsi="Times New Roman"/>
          <w:sz w:val="28"/>
          <w:szCs w:val="28"/>
        </w:rPr>
        <w:t>Камінний хрест</w:t>
      </w:r>
      <w:r>
        <w:rPr>
          <w:rFonts w:ascii="Times New Roman" w:hAnsi="Times New Roman"/>
          <w:sz w:val="28"/>
          <w:szCs w:val="28"/>
        </w:rPr>
        <w:t>"</w:t>
      </w:r>
      <w:r w:rsidRPr="00FE756E">
        <w:rPr>
          <w:rFonts w:ascii="Times New Roman" w:hAnsi="Times New Roman"/>
          <w:sz w:val="28"/>
          <w:szCs w:val="28"/>
        </w:rPr>
        <w:t>» відведено орієнтовно 3 години. У програмі зазначено предметні компетентності: «</w:t>
      </w:r>
      <w:r w:rsidRPr="00FE756E">
        <w:rPr>
          <w:rFonts w:ascii="Times New Roman" w:hAnsi="Times New Roman"/>
          <w:bCs/>
          <w:iCs/>
          <w:sz w:val="28"/>
          <w:szCs w:val="28"/>
        </w:rPr>
        <w:t xml:space="preserve">Учень / учениця: </w:t>
      </w:r>
      <w:r w:rsidRPr="00FE756E">
        <w:rPr>
          <w:rFonts w:ascii="Times New Roman" w:hAnsi="Times New Roman"/>
          <w:bCs/>
          <w:sz w:val="28"/>
          <w:szCs w:val="28"/>
        </w:rPr>
        <w:t xml:space="preserve">знає </w:t>
      </w:r>
      <w:r w:rsidRPr="00FE756E">
        <w:rPr>
          <w:rFonts w:ascii="Times New Roman" w:hAnsi="Times New Roman"/>
          <w:sz w:val="28"/>
          <w:szCs w:val="28"/>
        </w:rPr>
        <w:t xml:space="preserve">основні віхи життєвого і творчого шляху письменника; </w:t>
      </w:r>
      <w:r w:rsidRPr="00FE756E">
        <w:rPr>
          <w:rFonts w:ascii="Times New Roman" w:hAnsi="Times New Roman"/>
          <w:bCs/>
          <w:sz w:val="28"/>
          <w:szCs w:val="28"/>
        </w:rPr>
        <w:t>коментує</w:t>
      </w:r>
      <w:r w:rsidRPr="00FE756E">
        <w:rPr>
          <w:rFonts w:ascii="Times New Roman" w:hAnsi="Times New Roman"/>
          <w:sz w:val="28"/>
          <w:szCs w:val="28"/>
        </w:rPr>
        <w:t xml:space="preserve"> зміст новели «Камінний хрест» як модерністського твору; </w:t>
      </w:r>
      <w:r w:rsidRPr="00FE756E">
        <w:rPr>
          <w:rFonts w:ascii="Times New Roman" w:hAnsi="Times New Roman"/>
          <w:bCs/>
          <w:sz w:val="28"/>
          <w:szCs w:val="28"/>
        </w:rPr>
        <w:t>пояснює</w:t>
      </w:r>
      <w:r w:rsidRPr="00FE756E">
        <w:rPr>
          <w:rFonts w:ascii="Times New Roman" w:hAnsi="Times New Roman"/>
          <w:sz w:val="28"/>
          <w:szCs w:val="28"/>
        </w:rPr>
        <w:t xml:space="preserve"> сюжетно-композиційні особливості, емоційно напружений драматизм ситуації; </w:t>
      </w:r>
      <w:r w:rsidRPr="00FE756E">
        <w:rPr>
          <w:rFonts w:ascii="Times New Roman" w:hAnsi="Times New Roman"/>
          <w:bCs/>
          <w:sz w:val="28"/>
          <w:szCs w:val="28"/>
        </w:rPr>
        <w:t>характеризує</w:t>
      </w:r>
      <w:r w:rsidRPr="00FE756E">
        <w:rPr>
          <w:rFonts w:ascii="Times New Roman" w:hAnsi="Times New Roman"/>
          <w:sz w:val="28"/>
          <w:szCs w:val="28"/>
        </w:rPr>
        <w:t xml:space="preserve"> образ головного героя Івана Дідуха; </w:t>
      </w:r>
      <w:r w:rsidRPr="00FE756E">
        <w:rPr>
          <w:rFonts w:ascii="Times New Roman" w:hAnsi="Times New Roman"/>
          <w:bCs/>
          <w:sz w:val="28"/>
          <w:szCs w:val="28"/>
        </w:rPr>
        <w:t xml:space="preserve">розкриває </w:t>
      </w:r>
      <w:r w:rsidRPr="00FE756E">
        <w:rPr>
          <w:rFonts w:ascii="Times New Roman" w:hAnsi="Times New Roman"/>
          <w:sz w:val="28"/>
          <w:szCs w:val="28"/>
        </w:rPr>
        <w:t xml:space="preserve">історичну основу новели; </w:t>
      </w:r>
      <w:r w:rsidRPr="00FE756E">
        <w:rPr>
          <w:rFonts w:ascii="Times New Roman" w:hAnsi="Times New Roman"/>
          <w:bCs/>
          <w:sz w:val="28"/>
          <w:szCs w:val="28"/>
        </w:rPr>
        <w:t>пояснює</w:t>
      </w:r>
      <w:r w:rsidRPr="00FE756E">
        <w:rPr>
          <w:rFonts w:ascii="Times New Roman" w:hAnsi="Times New Roman"/>
          <w:sz w:val="28"/>
          <w:szCs w:val="28"/>
        </w:rPr>
        <w:t xml:space="preserve"> багатозначність символіки камінного хреста, горба, прізвища головного героя» [</w:t>
      </w:r>
      <w:r w:rsidRPr="00DB55B0">
        <w:rPr>
          <w:rFonts w:ascii="Times New Roman" w:hAnsi="Times New Roman"/>
          <w:sz w:val="28"/>
          <w:szCs w:val="28"/>
        </w:rPr>
        <w:t>85, с.</w:t>
      </w:r>
      <w:r>
        <w:rPr>
          <w:rFonts w:ascii="Times New Roman" w:hAnsi="Times New Roman"/>
          <w:sz w:val="28"/>
          <w:szCs w:val="28"/>
        </w:rPr>
        <w:t> </w:t>
      </w:r>
      <w:r w:rsidRPr="00DB55B0">
        <w:rPr>
          <w:rFonts w:ascii="Times New Roman" w:hAnsi="Times New Roman"/>
          <w:sz w:val="28"/>
          <w:szCs w:val="28"/>
        </w:rPr>
        <w:t xml:space="preserve">19], </w:t>
      </w:r>
      <w:r w:rsidRPr="00FE756E">
        <w:rPr>
          <w:rFonts w:ascii="Times New Roman" w:hAnsi="Times New Roman"/>
          <w:sz w:val="28"/>
          <w:szCs w:val="28"/>
        </w:rPr>
        <w:t>та ключові компетентності: «</w:t>
      </w:r>
      <w:r w:rsidRPr="00FE756E">
        <w:rPr>
          <w:rFonts w:ascii="Times New Roman" w:hAnsi="Times New Roman"/>
          <w:bCs/>
          <w:iCs/>
          <w:sz w:val="28"/>
          <w:szCs w:val="28"/>
        </w:rPr>
        <w:t>Учень / учениця: установлює</w:t>
      </w:r>
      <w:r w:rsidRPr="00FE756E">
        <w:rPr>
          <w:rFonts w:ascii="Times New Roman" w:hAnsi="Times New Roman"/>
          <w:iCs/>
          <w:sz w:val="28"/>
          <w:szCs w:val="28"/>
        </w:rPr>
        <w:t xml:space="preserve"> причинно-наслідкові зв’язки між подіями в житті героїв твору; </w:t>
      </w:r>
      <w:r w:rsidRPr="00FE756E">
        <w:rPr>
          <w:rFonts w:ascii="Times New Roman" w:hAnsi="Times New Roman"/>
          <w:bCs/>
          <w:iCs/>
          <w:sz w:val="28"/>
          <w:szCs w:val="28"/>
        </w:rPr>
        <w:t>аналізує</w:t>
      </w:r>
      <w:r w:rsidRPr="00FE756E">
        <w:rPr>
          <w:rFonts w:ascii="Times New Roman" w:hAnsi="Times New Roman"/>
          <w:iCs/>
          <w:sz w:val="28"/>
          <w:szCs w:val="28"/>
        </w:rPr>
        <w:t xml:space="preserve"> життєву ситуацію з певної позиції</w:t>
      </w:r>
      <w:r>
        <w:rPr>
          <w:rFonts w:ascii="Times New Roman" w:hAnsi="Times New Roman"/>
          <w:sz w:val="28"/>
          <w:szCs w:val="28"/>
        </w:rPr>
        <w:t>» [85, с. 19</w:t>
      </w:r>
      <w:r w:rsidRPr="00FE756E">
        <w:rPr>
          <w:rFonts w:ascii="Times New Roman" w:hAnsi="Times New Roman"/>
          <w:sz w:val="28"/>
          <w:szCs w:val="28"/>
        </w:rPr>
        <w:t>]</w:t>
      </w:r>
      <w:r>
        <w:rPr>
          <w:rFonts w:ascii="Times New Roman" w:hAnsi="Times New Roman"/>
          <w:sz w:val="28"/>
          <w:szCs w:val="28"/>
        </w:rPr>
        <w:t>.</w:t>
      </w:r>
      <w:r w:rsidRPr="00FE756E">
        <w:rPr>
          <w:rFonts w:ascii="Times New Roman" w:hAnsi="Times New Roman"/>
          <w:sz w:val="28"/>
          <w:szCs w:val="28"/>
        </w:rPr>
        <w:t xml:space="preserve"> Автори програми звертають увагу вчителя на те е</w:t>
      </w:r>
      <w:r w:rsidRPr="00FE756E">
        <w:rPr>
          <w:rFonts w:ascii="Times New Roman" w:hAnsi="Times New Roman"/>
          <w:bCs/>
          <w:sz w:val="28"/>
          <w:szCs w:val="28"/>
        </w:rPr>
        <w:t>моційно-ціннісн</w:t>
      </w:r>
      <w:r>
        <w:rPr>
          <w:rFonts w:ascii="Times New Roman" w:hAnsi="Times New Roman"/>
          <w:bCs/>
          <w:sz w:val="28"/>
          <w:szCs w:val="28"/>
        </w:rPr>
        <w:t>е ставлення, яке має викликати в</w:t>
      </w:r>
      <w:r w:rsidRPr="00FE756E">
        <w:rPr>
          <w:rFonts w:ascii="Times New Roman" w:hAnsi="Times New Roman"/>
          <w:bCs/>
          <w:sz w:val="28"/>
          <w:szCs w:val="28"/>
        </w:rPr>
        <w:t xml:space="preserve"> старшокласників цей твір про трагедію українських селян-емігрантів кінця </w:t>
      </w:r>
      <w:r w:rsidRPr="00FE756E">
        <w:rPr>
          <w:rFonts w:ascii="Times New Roman" w:hAnsi="Times New Roman"/>
          <w:sz w:val="28"/>
          <w:szCs w:val="28"/>
        </w:rPr>
        <w:t xml:space="preserve">ХІХ – поч. ХХ ст. </w:t>
      </w:r>
      <w:r w:rsidRPr="00FE756E">
        <w:rPr>
          <w:rFonts w:ascii="Times New Roman" w:hAnsi="Times New Roman"/>
          <w:bCs/>
          <w:sz w:val="28"/>
          <w:szCs w:val="28"/>
        </w:rPr>
        <w:t>– «</w:t>
      </w:r>
      <w:r w:rsidRPr="00FE756E">
        <w:rPr>
          <w:rFonts w:ascii="Times New Roman" w:hAnsi="Times New Roman"/>
          <w:iCs/>
          <w:sz w:val="28"/>
          <w:szCs w:val="28"/>
        </w:rPr>
        <w:t xml:space="preserve">Усвідомлення нерозривної єдності людини з рідною землею» </w:t>
      </w:r>
      <w:r w:rsidRPr="00FE756E">
        <w:rPr>
          <w:rFonts w:ascii="Times New Roman" w:hAnsi="Times New Roman"/>
          <w:sz w:val="28"/>
          <w:szCs w:val="28"/>
        </w:rPr>
        <w:t>[</w:t>
      </w:r>
      <w:r>
        <w:rPr>
          <w:rFonts w:ascii="Times New Roman" w:hAnsi="Times New Roman"/>
          <w:sz w:val="28"/>
          <w:szCs w:val="28"/>
        </w:rPr>
        <w:t>85,</w:t>
      </w:r>
      <w:r w:rsidRPr="00FE756E">
        <w:rPr>
          <w:rFonts w:ascii="Times New Roman" w:hAnsi="Times New Roman"/>
          <w:sz w:val="28"/>
          <w:szCs w:val="28"/>
        </w:rPr>
        <w:t xml:space="preserve"> с.</w:t>
      </w:r>
      <w:r>
        <w:rPr>
          <w:rFonts w:ascii="Times New Roman" w:hAnsi="Times New Roman"/>
          <w:sz w:val="28"/>
          <w:szCs w:val="28"/>
        </w:rPr>
        <w:t> </w:t>
      </w:r>
      <w:r w:rsidRPr="00FE756E">
        <w:rPr>
          <w:rFonts w:ascii="Times New Roman" w:hAnsi="Times New Roman"/>
          <w:sz w:val="28"/>
          <w:szCs w:val="28"/>
        </w:rPr>
        <w:t>19].</w:t>
      </w:r>
    </w:p>
    <w:p w:rsidR="004D2A3B" w:rsidRPr="00FE756E" w:rsidRDefault="004D2A3B" w:rsidP="00AA36F8">
      <w:pPr>
        <w:shd w:val="clear" w:color="auto" w:fill="FFFFFF"/>
        <w:spacing w:after="0" w:line="360" w:lineRule="auto"/>
        <w:ind w:firstLine="709"/>
        <w:jc w:val="both"/>
        <w:rPr>
          <w:rFonts w:ascii="Times New Roman" w:hAnsi="Times New Roman"/>
          <w:color w:val="0D0D0D"/>
          <w:sz w:val="28"/>
          <w:szCs w:val="28"/>
        </w:rPr>
      </w:pPr>
      <w:r w:rsidRPr="00FE756E">
        <w:rPr>
          <w:rFonts w:ascii="Times New Roman" w:hAnsi="Times New Roman"/>
          <w:sz w:val="28"/>
          <w:szCs w:val="28"/>
        </w:rPr>
        <w:t xml:space="preserve">Програма з української літератури для 10-11 класів (профільний рівень, </w:t>
      </w:r>
      <w:r w:rsidRPr="00FE756E">
        <w:rPr>
          <w:rFonts w:ascii="Times New Roman" w:hAnsi="Times New Roman"/>
          <w:color w:val="000000"/>
          <w:sz w:val="28"/>
          <w:szCs w:val="28"/>
        </w:rPr>
        <w:t>авторський колектив:</w:t>
      </w:r>
      <w:r w:rsidRPr="00FE756E">
        <w:rPr>
          <w:rFonts w:ascii="Times New Roman" w:hAnsi="Times New Roman"/>
          <w:b/>
          <w:color w:val="000000"/>
          <w:sz w:val="28"/>
          <w:szCs w:val="28"/>
        </w:rPr>
        <w:t xml:space="preserve"> </w:t>
      </w:r>
      <w:r w:rsidRPr="00FE756E">
        <w:rPr>
          <w:rFonts w:ascii="Times New Roman" w:hAnsi="Times New Roman"/>
          <w:color w:val="000000"/>
          <w:sz w:val="28"/>
          <w:szCs w:val="28"/>
        </w:rPr>
        <w:t>Г.</w:t>
      </w:r>
      <w:r>
        <w:rPr>
          <w:rFonts w:ascii="Times New Roman" w:hAnsi="Times New Roman"/>
          <w:color w:val="000000"/>
          <w:sz w:val="28"/>
          <w:szCs w:val="28"/>
        </w:rPr>
        <w:t> </w:t>
      </w:r>
      <w:r w:rsidRPr="00FE756E">
        <w:rPr>
          <w:rFonts w:ascii="Times New Roman" w:hAnsi="Times New Roman"/>
          <w:color w:val="000000"/>
          <w:sz w:val="28"/>
          <w:szCs w:val="28"/>
        </w:rPr>
        <w:t xml:space="preserve">О. Усатенко, </w:t>
      </w:r>
      <w:r w:rsidRPr="00FE756E">
        <w:rPr>
          <w:rFonts w:ascii="Times New Roman" w:hAnsi="Times New Roman"/>
          <w:sz w:val="28"/>
          <w:szCs w:val="28"/>
        </w:rPr>
        <w:t>А.</w:t>
      </w:r>
      <w:r>
        <w:rPr>
          <w:rFonts w:ascii="Times New Roman" w:hAnsi="Times New Roman"/>
          <w:sz w:val="28"/>
          <w:szCs w:val="28"/>
        </w:rPr>
        <w:t> </w:t>
      </w:r>
      <w:r w:rsidRPr="00FE756E">
        <w:rPr>
          <w:rFonts w:ascii="Times New Roman" w:hAnsi="Times New Roman"/>
          <w:sz w:val="28"/>
          <w:szCs w:val="28"/>
        </w:rPr>
        <w:t>М. Фасоля) «…призначена для вивчення української літератури в 10-11 класах загальноосвітніх навчальних закладів за суспільно-гуманітарним напрямом (профіль – філологічний). Програма розроблена на основі Державного стандарту базової і повної загальної середньої освіти (постанова Кабінету Міністрів України від 23.11. 2011 р. № 1392), Концепції профільного навчання у старшій школі (наказ МОН України від 21.10. 2013 р. № 1456), з урахуванням ідей «Концептуальних засад реформування середньої школи «Нова українська школа»», «Основ стандарту освіти «Нова українська школа», експериментальної авторської програми з української літератури для 10-11 класів Інституту педагогіки НАПН України (2017 р.), оновленої програми з української літератури для 10-11 класів Інституту літ</w:t>
      </w:r>
      <w:r>
        <w:rPr>
          <w:rFonts w:ascii="Times New Roman" w:hAnsi="Times New Roman"/>
          <w:sz w:val="28"/>
          <w:szCs w:val="28"/>
        </w:rPr>
        <w:t>ератури НАН України (2017 р.)»</w:t>
      </w:r>
      <w:r w:rsidRPr="00FE756E">
        <w:rPr>
          <w:rFonts w:ascii="Times New Roman" w:hAnsi="Times New Roman"/>
          <w:sz w:val="28"/>
          <w:szCs w:val="28"/>
        </w:rPr>
        <w:t xml:space="preserve"> </w:t>
      </w:r>
      <w:r w:rsidRPr="00DB55B0">
        <w:rPr>
          <w:rFonts w:ascii="Times New Roman" w:hAnsi="Times New Roman"/>
          <w:sz w:val="28"/>
          <w:szCs w:val="28"/>
        </w:rPr>
        <w:t>[</w:t>
      </w:r>
      <w:r>
        <w:rPr>
          <w:rFonts w:ascii="Times New Roman" w:hAnsi="Times New Roman"/>
          <w:color w:val="0D0D0D"/>
          <w:sz w:val="28"/>
          <w:szCs w:val="28"/>
        </w:rPr>
        <w:t>88</w:t>
      </w:r>
      <w:r w:rsidRPr="00DB55B0">
        <w:rPr>
          <w:rFonts w:ascii="Times New Roman" w:hAnsi="Times New Roman"/>
          <w:color w:val="0D0D0D"/>
          <w:sz w:val="28"/>
          <w:szCs w:val="28"/>
        </w:rPr>
        <w:t>].</w:t>
      </w:r>
    </w:p>
    <w:p w:rsidR="004D2A3B" w:rsidRPr="00FE756E" w:rsidRDefault="004D2A3B" w:rsidP="00AA36F8">
      <w:pPr>
        <w:spacing w:after="0" w:line="360" w:lineRule="auto"/>
        <w:ind w:firstLine="709"/>
        <w:jc w:val="both"/>
        <w:rPr>
          <w:rFonts w:ascii="Times New Roman" w:hAnsi="Times New Roman"/>
          <w:sz w:val="28"/>
          <w:szCs w:val="28"/>
        </w:rPr>
      </w:pPr>
      <w:r w:rsidRPr="00FE756E">
        <w:rPr>
          <w:rFonts w:ascii="Times New Roman" w:hAnsi="Times New Roman"/>
          <w:sz w:val="28"/>
          <w:szCs w:val="28"/>
        </w:rPr>
        <w:t>Літературний процес у програмі представлено в хронологічній послідовності. Автори акцентують увагу на об’єднуючих чинниках, якими є домінуючий у той чи інший період стильовий напрям: «Реалізм», «Модернізм», «Авангардизм», епоха «соціалістичного реалізму», «Постмодернізм та постпостмодернізм». Літературні поняття, подані в рубриці ТЛ (теорія літератури), повторюються та вивчаються поглиблено під час вивчення тих тем, що наявні й у програмі рівня стандарту.</w:t>
      </w:r>
    </w:p>
    <w:p w:rsidR="004D2A3B" w:rsidRPr="00FE756E" w:rsidRDefault="004D2A3B" w:rsidP="00AA36F8">
      <w:pPr>
        <w:spacing w:after="0" w:line="360" w:lineRule="auto"/>
        <w:ind w:firstLine="709"/>
        <w:jc w:val="both"/>
        <w:rPr>
          <w:rFonts w:ascii="Times New Roman" w:hAnsi="Times New Roman"/>
          <w:sz w:val="28"/>
          <w:szCs w:val="28"/>
        </w:rPr>
      </w:pPr>
      <w:r w:rsidRPr="00FE756E">
        <w:rPr>
          <w:rFonts w:ascii="Times New Roman" w:hAnsi="Times New Roman"/>
          <w:sz w:val="28"/>
          <w:szCs w:val="28"/>
        </w:rPr>
        <w:t xml:space="preserve">На вивчення творчості В. Стефаника у програмі для 10 класу (профільний рівень) відведено 4 години, оскільки, крім новели «Камінний хрест», запропоновано для текстуального вивчення ще й твір «Новина». Зазначено наступні предметні компетентності: «Учень / учениця: знає основні відомості про життєвий і творчий шлях письменника; аналізує зміст новел «Камінний хрест» і «Новина»; характеризує образи головних героїв; називає і пояснює образи-символи; виявляє актуальність змісту, естетичну цінність творів; визначає ключові концепти людського життя, значення творчості В. Стефаника для розвитку суспільства, розв’язання моральних проблем особистості». Ключові компетентності, подані в цій програмі: «Учень / учениця: висловлює міркування з приводу змісту твору, порушених проблем, проводить аналогії із сучасним життям; веде дискусію на літературні та публіцистичні теми, критично ставиться до висловлених думок, використовує під час читання досвід взаємодії </w:t>
      </w:r>
      <w:r>
        <w:rPr>
          <w:rFonts w:ascii="Times New Roman" w:hAnsi="Times New Roman"/>
          <w:sz w:val="28"/>
          <w:szCs w:val="28"/>
        </w:rPr>
        <w:t>з творами інших видів мистецтва,</w:t>
      </w:r>
      <w:r w:rsidRPr="00FE756E">
        <w:rPr>
          <w:rFonts w:ascii="Times New Roman" w:hAnsi="Times New Roman"/>
          <w:sz w:val="28"/>
          <w:szCs w:val="28"/>
        </w:rPr>
        <w:t xml:space="preserve"> зіставляє специфіку розкриття певної теми (образу) в різних видах мистецтва, веде діалог із текстом (автором, героями): задає запитання, прогнозує зміст тощо» [</w:t>
      </w:r>
      <w:r>
        <w:rPr>
          <w:rFonts w:ascii="Times New Roman" w:hAnsi="Times New Roman"/>
          <w:sz w:val="28"/>
          <w:szCs w:val="28"/>
        </w:rPr>
        <w:t>88, с. </w:t>
      </w:r>
      <w:r w:rsidRPr="00DB55B0">
        <w:rPr>
          <w:rFonts w:ascii="Times New Roman" w:hAnsi="Times New Roman"/>
          <w:sz w:val="28"/>
          <w:szCs w:val="28"/>
        </w:rPr>
        <w:t>26</w:t>
      </w:r>
      <w:r w:rsidRPr="00FE756E">
        <w:rPr>
          <w:rFonts w:ascii="Times New Roman" w:hAnsi="Times New Roman"/>
          <w:sz w:val="28"/>
          <w:szCs w:val="28"/>
        </w:rPr>
        <w:t>].</w:t>
      </w:r>
    </w:p>
    <w:p w:rsidR="004D2A3B" w:rsidRPr="00FE756E" w:rsidRDefault="004D2A3B" w:rsidP="00AA36F8">
      <w:pPr>
        <w:spacing w:after="0" w:line="360" w:lineRule="auto"/>
        <w:ind w:firstLine="709"/>
        <w:jc w:val="both"/>
        <w:rPr>
          <w:rFonts w:ascii="Times New Roman" w:hAnsi="Times New Roman"/>
          <w:sz w:val="28"/>
          <w:szCs w:val="28"/>
        </w:rPr>
      </w:pPr>
      <w:r w:rsidRPr="00FE756E">
        <w:rPr>
          <w:rFonts w:ascii="Times New Roman" w:hAnsi="Times New Roman"/>
          <w:sz w:val="28"/>
          <w:szCs w:val="28"/>
        </w:rPr>
        <w:t>Окрім цього, в обох проаналізованих програмах (рівень стандарту, профільний рівень), що є важливим для нашого досліджен</w:t>
      </w:r>
      <w:r>
        <w:rPr>
          <w:rFonts w:ascii="Times New Roman" w:hAnsi="Times New Roman"/>
          <w:sz w:val="28"/>
          <w:szCs w:val="28"/>
        </w:rPr>
        <w:t>ня, наявні вказівки на міжпредме</w:t>
      </w:r>
      <w:r w:rsidRPr="00FE756E">
        <w:rPr>
          <w:rFonts w:ascii="Times New Roman" w:hAnsi="Times New Roman"/>
          <w:sz w:val="28"/>
          <w:szCs w:val="28"/>
        </w:rPr>
        <w:t>тні зв’язки з історією до вивчення цієї теми: «еміграція українців за кордон наприкінці ХІХ – поч. ХХ ст. (</w:t>
      </w:r>
      <w:r w:rsidRPr="00FE756E">
        <w:rPr>
          <w:rFonts w:ascii="Times New Roman" w:hAnsi="Times New Roman"/>
          <w:i/>
          <w:sz w:val="28"/>
          <w:szCs w:val="28"/>
        </w:rPr>
        <w:t>історія</w:t>
      </w:r>
      <w:r w:rsidRPr="00FE756E">
        <w:rPr>
          <w:rFonts w:ascii="Times New Roman" w:hAnsi="Times New Roman"/>
          <w:sz w:val="28"/>
          <w:szCs w:val="28"/>
        </w:rPr>
        <w:t>)</w:t>
      </w:r>
      <w:r>
        <w:rPr>
          <w:rFonts w:ascii="Times New Roman" w:hAnsi="Times New Roman"/>
          <w:sz w:val="28"/>
          <w:szCs w:val="28"/>
        </w:rPr>
        <w:t>»</w:t>
      </w:r>
      <w:r w:rsidRPr="00FE756E">
        <w:rPr>
          <w:rFonts w:ascii="Times New Roman" w:hAnsi="Times New Roman"/>
          <w:sz w:val="28"/>
          <w:szCs w:val="28"/>
        </w:rPr>
        <w:t xml:space="preserve"> (рівень стандарту); «перша трудова еміграція українців із Галичини до Канади» (профільни</w:t>
      </w:r>
      <w:r>
        <w:rPr>
          <w:rFonts w:ascii="Times New Roman" w:hAnsi="Times New Roman"/>
          <w:sz w:val="28"/>
          <w:szCs w:val="28"/>
        </w:rPr>
        <w:t>й рівень). Також зауважимо, що в</w:t>
      </w:r>
      <w:r w:rsidRPr="00FE756E">
        <w:rPr>
          <w:rFonts w:ascii="Times New Roman" w:hAnsi="Times New Roman"/>
          <w:sz w:val="28"/>
          <w:szCs w:val="28"/>
        </w:rPr>
        <w:t xml:space="preserve"> програмі (рівень стандарту) рекомендовано провести мистецький контекст із віршовим циклом «До Бразилії» І. Франка, присвяченим проблемам еміграції. На жаль, твори про переселенський рух кінця ХІХ – початку ХХ ст. інших авторів (наприклад, Т. Бордуляка, Степана Васильченка) тут не зазначені. </w:t>
      </w:r>
    </w:p>
    <w:p w:rsidR="004D2A3B" w:rsidRPr="00FE756E" w:rsidRDefault="004D2A3B" w:rsidP="00AA36F8">
      <w:pPr>
        <w:spacing w:after="0" w:line="360" w:lineRule="auto"/>
        <w:ind w:firstLine="709"/>
        <w:jc w:val="both"/>
        <w:rPr>
          <w:rFonts w:ascii="Times New Roman" w:hAnsi="Times New Roman"/>
          <w:sz w:val="28"/>
          <w:szCs w:val="28"/>
        </w:rPr>
      </w:pPr>
      <w:r w:rsidRPr="00FE756E">
        <w:rPr>
          <w:rFonts w:ascii="Times New Roman" w:hAnsi="Times New Roman"/>
          <w:sz w:val="28"/>
          <w:szCs w:val="28"/>
        </w:rPr>
        <w:t>Проаналізувавши підручники з української літератури для 10 класу загальноосвітніх навчальних закладів (рівень стандарту, академічний рівень), ми з’ясували, що їх автори дуже лаконічно подають матеріал про життя і творчість В. Стефаника.</w:t>
      </w:r>
    </w:p>
    <w:p w:rsidR="004D2A3B" w:rsidRPr="00FE756E" w:rsidRDefault="004D2A3B" w:rsidP="00AA36F8">
      <w:pPr>
        <w:spacing w:after="0" w:line="360" w:lineRule="auto"/>
        <w:ind w:firstLine="709"/>
        <w:jc w:val="both"/>
        <w:rPr>
          <w:rFonts w:ascii="Times New Roman" w:hAnsi="Times New Roman"/>
          <w:sz w:val="28"/>
          <w:szCs w:val="28"/>
        </w:rPr>
      </w:pPr>
      <w:r w:rsidRPr="00FE756E">
        <w:rPr>
          <w:rFonts w:ascii="Times New Roman" w:hAnsi="Times New Roman"/>
          <w:sz w:val="28"/>
          <w:szCs w:val="28"/>
        </w:rPr>
        <w:t xml:space="preserve">Наприклад, у підручнику з української літератури для учнів 10 класів, авторами якого є О. Авраменко та В. Пахаренко </w:t>
      </w:r>
      <w:r w:rsidRPr="00FE756E">
        <w:rPr>
          <w:rFonts w:ascii="Times New Roman" w:hAnsi="Times New Roman"/>
          <w:color w:val="0D0D0D"/>
          <w:sz w:val="28"/>
          <w:szCs w:val="28"/>
        </w:rPr>
        <w:t>(м. Київ, вид-во «Грамота», 2010 р.)</w:t>
      </w:r>
      <w:r w:rsidRPr="00FE756E">
        <w:rPr>
          <w:rFonts w:ascii="Times New Roman" w:hAnsi="Times New Roman"/>
          <w:sz w:val="28"/>
          <w:szCs w:val="28"/>
        </w:rPr>
        <w:t>, зазначені основні події з життя Василя Стефаника, подано історію написання та аналіз його твору на тему еміграції − новели «Камінний хрест».</w:t>
      </w:r>
    </w:p>
    <w:p w:rsidR="004D2A3B" w:rsidRPr="00F00D5B" w:rsidRDefault="004D2A3B" w:rsidP="00AA36F8">
      <w:pPr>
        <w:spacing w:after="0" w:line="360" w:lineRule="auto"/>
        <w:ind w:firstLine="709"/>
        <w:jc w:val="both"/>
        <w:rPr>
          <w:rFonts w:ascii="Times New Roman" w:hAnsi="Times New Roman"/>
          <w:sz w:val="28"/>
          <w:szCs w:val="28"/>
          <w:shd w:val="clear" w:color="auto" w:fill="FFFFFF"/>
        </w:rPr>
      </w:pPr>
      <w:r w:rsidRPr="00FE756E">
        <w:rPr>
          <w:rFonts w:ascii="Times New Roman" w:hAnsi="Times New Roman"/>
          <w:sz w:val="28"/>
          <w:szCs w:val="28"/>
        </w:rPr>
        <w:t xml:space="preserve">З теорії літератури запропоновано тлумачення поняття «експресіонізм», подано зображення картини </w:t>
      </w:r>
      <w:r>
        <w:rPr>
          <w:rFonts w:ascii="Times New Roman" w:hAnsi="Times New Roman"/>
          <w:sz w:val="28"/>
          <w:szCs w:val="20"/>
        </w:rPr>
        <w:t xml:space="preserve">Е. Мунка «Крик», </w:t>
      </w:r>
      <w:r w:rsidRPr="00FE756E">
        <w:rPr>
          <w:rFonts w:ascii="Times New Roman" w:hAnsi="Times New Roman"/>
          <w:sz w:val="28"/>
          <w:szCs w:val="20"/>
        </w:rPr>
        <w:t>що дає змогу</w:t>
      </w:r>
      <w:r>
        <w:rPr>
          <w:rFonts w:ascii="Times New Roman" w:hAnsi="Times New Roman"/>
          <w:sz w:val="28"/>
          <w:szCs w:val="28"/>
        </w:rPr>
        <w:t xml:space="preserve"> наочно розкрити суть цьо</w:t>
      </w:r>
      <w:r w:rsidRPr="00FE756E">
        <w:rPr>
          <w:rFonts w:ascii="Times New Roman" w:hAnsi="Times New Roman"/>
          <w:sz w:val="28"/>
          <w:szCs w:val="28"/>
        </w:rPr>
        <w:t xml:space="preserve">го поняття. На нашу думку, слушно було б зосередити увагу на понятті «еміграція», детальніше розглянути причини та наслідки цього явища, згадати постаті таких митців, як </w:t>
      </w:r>
      <w:r w:rsidRPr="00FE756E">
        <w:rPr>
          <w:rFonts w:ascii="Times New Roman" w:hAnsi="Times New Roman"/>
          <w:sz w:val="28"/>
          <w:szCs w:val="28"/>
          <w:shd w:val="clear" w:color="auto" w:fill="FFFFFF"/>
        </w:rPr>
        <w:t>Тимотей Бордуляк, Степан Васильченко, Осип Маковей, Богдан Лепкий, які присвятили твори темі переселенського руху українського с</w:t>
      </w:r>
      <w:r>
        <w:rPr>
          <w:rFonts w:ascii="Times New Roman" w:hAnsi="Times New Roman"/>
          <w:sz w:val="28"/>
          <w:szCs w:val="28"/>
          <w:shd w:val="clear" w:color="auto" w:fill="FFFFFF"/>
        </w:rPr>
        <w:t xml:space="preserve">елянства кінця ХІХ – початку </w:t>
      </w:r>
      <w:r w:rsidRPr="00F00D5B">
        <w:rPr>
          <w:rFonts w:ascii="Times New Roman" w:hAnsi="Times New Roman"/>
          <w:sz w:val="28"/>
          <w:szCs w:val="28"/>
          <w:shd w:val="clear" w:color="auto" w:fill="FFFFFF"/>
        </w:rPr>
        <w:t xml:space="preserve">ХХ ст. </w:t>
      </w:r>
    </w:p>
    <w:p w:rsidR="004D2A3B" w:rsidRPr="00DB55B0" w:rsidRDefault="004D2A3B" w:rsidP="00AA36F8">
      <w:pPr>
        <w:spacing w:after="0" w:line="360" w:lineRule="auto"/>
        <w:ind w:firstLine="709"/>
        <w:jc w:val="both"/>
        <w:rPr>
          <w:rFonts w:ascii="Times New Roman" w:hAnsi="Times New Roman"/>
          <w:sz w:val="28"/>
          <w:szCs w:val="28"/>
        </w:rPr>
      </w:pPr>
      <w:r w:rsidRPr="00FE756E">
        <w:rPr>
          <w:rFonts w:ascii="Times New Roman" w:hAnsi="Times New Roman"/>
          <w:sz w:val="28"/>
          <w:szCs w:val="28"/>
        </w:rPr>
        <w:t>В аналізованому підручнику подано також біографічні відомості про Богдана Лепкого, огляд його творчості. Влучно підібрані завдання різного типу для самоперевірки, рекомендоване домашнє завдання, а також список літератури</w:t>
      </w:r>
      <w:r>
        <w:rPr>
          <w:rFonts w:ascii="Times New Roman" w:hAnsi="Times New Roman"/>
          <w:sz w:val="28"/>
          <w:szCs w:val="28"/>
        </w:rPr>
        <w:t xml:space="preserve"> </w:t>
      </w:r>
      <w:r w:rsidRPr="00DB55B0">
        <w:rPr>
          <w:rFonts w:ascii="Times New Roman" w:hAnsi="Times New Roman"/>
          <w:sz w:val="28"/>
          <w:szCs w:val="28"/>
        </w:rPr>
        <w:t>[2]</w:t>
      </w:r>
      <w:r>
        <w:rPr>
          <w:rFonts w:ascii="Times New Roman" w:hAnsi="Times New Roman"/>
          <w:sz w:val="28"/>
          <w:szCs w:val="28"/>
        </w:rPr>
        <w:t>.</w:t>
      </w:r>
    </w:p>
    <w:p w:rsidR="004D2A3B" w:rsidRPr="00FE756E" w:rsidRDefault="004D2A3B" w:rsidP="00AA36F8">
      <w:pPr>
        <w:spacing w:after="0" w:line="360" w:lineRule="auto"/>
        <w:ind w:firstLine="709"/>
        <w:jc w:val="both"/>
        <w:rPr>
          <w:rFonts w:ascii="Times New Roman" w:hAnsi="Times New Roman"/>
          <w:color w:val="000000"/>
          <w:sz w:val="44"/>
          <w:szCs w:val="28"/>
        </w:rPr>
      </w:pPr>
      <w:r w:rsidRPr="00FE756E">
        <w:rPr>
          <w:rFonts w:ascii="Times New Roman" w:hAnsi="Times New Roman"/>
          <w:sz w:val="28"/>
          <w:szCs w:val="28"/>
        </w:rPr>
        <w:t>У 2018 р.</w:t>
      </w:r>
      <w:r>
        <w:rPr>
          <w:rFonts w:ascii="Times New Roman" w:hAnsi="Times New Roman"/>
          <w:sz w:val="28"/>
          <w:szCs w:val="28"/>
        </w:rPr>
        <w:t>,</w:t>
      </w:r>
      <w:r w:rsidRPr="00FE756E">
        <w:rPr>
          <w:rFonts w:ascii="Times New Roman" w:hAnsi="Times New Roman"/>
          <w:sz w:val="28"/>
          <w:szCs w:val="28"/>
        </w:rPr>
        <w:t xml:space="preserve"> відповідно до оновлених шкільних програм</w:t>
      </w:r>
      <w:r>
        <w:rPr>
          <w:rFonts w:ascii="Times New Roman" w:hAnsi="Times New Roman"/>
          <w:sz w:val="28"/>
          <w:szCs w:val="28"/>
        </w:rPr>
        <w:t>,</w:t>
      </w:r>
      <w:r w:rsidRPr="00FE756E">
        <w:rPr>
          <w:rFonts w:ascii="Times New Roman" w:hAnsi="Times New Roman"/>
          <w:sz w:val="28"/>
          <w:szCs w:val="28"/>
        </w:rPr>
        <w:t xml:space="preserve"> було видано новий підручник з української літератури за редакцією О. М. Авраменко, В. І. Пахаренко</w:t>
      </w:r>
      <w:r w:rsidRPr="00FE756E">
        <w:rPr>
          <w:rFonts w:ascii="Times New Roman" w:hAnsi="Times New Roman"/>
          <w:sz w:val="18"/>
          <w:szCs w:val="28"/>
        </w:rPr>
        <w:t xml:space="preserve"> </w:t>
      </w:r>
      <w:r>
        <w:rPr>
          <w:rFonts w:ascii="Times New Roman" w:hAnsi="Times New Roman"/>
          <w:sz w:val="28"/>
          <w:szCs w:val="28"/>
        </w:rPr>
        <w:t>(м. </w:t>
      </w:r>
      <w:r w:rsidRPr="00FE756E">
        <w:rPr>
          <w:rFonts w:ascii="Times New Roman" w:hAnsi="Times New Roman"/>
          <w:sz w:val="28"/>
          <w:szCs w:val="28"/>
        </w:rPr>
        <w:t xml:space="preserve">Київ, вид-во «Грамота», 2018 р.). </w:t>
      </w:r>
      <w:r w:rsidRPr="00FE756E">
        <w:rPr>
          <w:rFonts w:ascii="Times New Roman" w:hAnsi="Times New Roman"/>
          <w:color w:val="000000"/>
          <w:sz w:val="28"/>
          <w:szCs w:val="28"/>
        </w:rPr>
        <w:t>Текстовий матеріал цього підручника в цілому дублює попередній, уже проаналізований нами, однак у ньому подано більше наочності. У підручнику вміщено відомості з теорії літератури, біографічні матеріали про письменників, огляд літературної спадщини майстрів слова, багатий ілюстративний матеріал, а також художні тексти (повні або скорочені). Доречно запропоновано завдання перед початком вивчення життя і художнього доробку письменника, наприклад: «Роздивіться світлину та карту з регіонами України й виконайте завдання. Знайдіть на карті Покуття й розкажіть, у якій частині України знаходиться цей регіон. Що ви знаєте про природний ландшафт цієї місцевості? Коротко опишіть с. Р</w:t>
      </w:r>
      <w:r>
        <w:rPr>
          <w:rFonts w:ascii="Times New Roman" w:hAnsi="Times New Roman"/>
          <w:color w:val="000000"/>
          <w:sz w:val="28"/>
          <w:szCs w:val="28"/>
        </w:rPr>
        <w:t>усів (на фото), де народився В. </w:t>
      </w:r>
      <w:r w:rsidRPr="00FE756E">
        <w:rPr>
          <w:rFonts w:ascii="Times New Roman" w:hAnsi="Times New Roman"/>
          <w:color w:val="000000"/>
          <w:sz w:val="28"/>
          <w:szCs w:val="28"/>
        </w:rPr>
        <w:t>Стефаник» [</w:t>
      </w:r>
      <w:r w:rsidRPr="005C4193">
        <w:rPr>
          <w:rFonts w:ascii="Times New Roman" w:hAnsi="Times New Roman"/>
          <w:color w:val="000000"/>
          <w:sz w:val="28"/>
          <w:szCs w:val="28"/>
        </w:rPr>
        <w:t>1, с.</w:t>
      </w:r>
      <w:r>
        <w:rPr>
          <w:rFonts w:ascii="Times New Roman" w:hAnsi="Times New Roman"/>
          <w:color w:val="000000"/>
          <w:sz w:val="28"/>
          <w:szCs w:val="28"/>
        </w:rPr>
        <w:t> </w:t>
      </w:r>
      <w:r w:rsidRPr="005C4193">
        <w:rPr>
          <w:rFonts w:ascii="Times New Roman" w:hAnsi="Times New Roman"/>
          <w:color w:val="000000"/>
          <w:sz w:val="28"/>
          <w:szCs w:val="28"/>
        </w:rPr>
        <w:t>169</w:t>
      </w:r>
      <w:r w:rsidRPr="00FE756E">
        <w:rPr>
          <w:rFonts w:ascii="Times New Roman" w:hAnsi="Times New Roman"/>
          <w:color w:val="000000"/>
          <w:sz w:val="28"/>
          <w:szCs w:val="28"/>
        </w:rPr>
        <w:t xml:space="preserve">]. </w:t>
      </w:r>
    </w:p>
    <w:p w:rsidR="004D2A3B" w:rsidRDefault="004D2A3B" w:rsidP="00096785">
      <w:pPr>
        <w:spacing w:after="0" w:line="360" w:lineRule="auto"/>
        <w:ind w:firstLine="709"/>
        <w:jc w:val="both"/>
        <w:rPr>
          <w:rFonts w:ascii="Times New Roman" w:hAnsi="Times New Roman"/>
          <w:sz w:val="28"/>
          <w:szCs w:val="28"/>
        </w:rPr>
      </w:pPr>
      <w:r w:rsidRPr="00FE756E">
        <w:rPr>
          <w:rFonts w:ascii="Times New Roman" w:hAnsi="Times New Roman"/>
          <w:sz w:val="28"/>
          <w:szCs w:val="28"/>
        </w:rPr>
        <w:t xml:space="preserve">У підручнику з української літератури для 10 класу (профільний рівень) за загальною редакцією Г. Семенюка </w:t>
      </w:r>
      <w:r w:rsidRPr="00FE756E">
        <w:rPr>
          <w:rFonts w:ascii="Times New Roman" w:hAnsi="Times New Roman"/>
          <w:color w:val="0D0D0D"/>
          <w:sz w:val="28"/>
          <w:szCs w:val="28"/>
        </w:rPr>
        <w:t>(2010)</w:t>
      </w:r>
      <w:r w:rsidRPr="00FE756E">
        <w:rPr>
          <w:rFonts w:ascii="Times New Roman" w:hAnsi="Times New Roman"/>
          <w:color w:val="FF0000"/>
          <w:sz w:val="36"/>
          <w:szCs w:val="28"/>
        </w:rPr>
        <w:t xml:space="preserve"> </w:t>
      </w:r>
      <w:r>
        <w:rPr>
          <w:rFonts w:ascii="Times New Roman" w:hAnsi="Times New Roman"/>
          <w:sz w:val="28"/>
          <w:szCs w:val="28"/>
        </w:rPr>
        <w:t>лаконічн</w:t>
      </w:r>
      <w:r w:rsidRPr="00FE756E">
        <w:rPr>
          <w:rFonts w:ascii="Times New Roman" w:hAnsi="Times New Roman"/>
          <w:sz w:val="28"/>
          <w:szCs w:val="28"/>
        </w:rPr>
        <w:t xml:space="preserve">о розглянуто й інші твори Василя Стефаника, подано стислий аналіз новел «Осінь», «Кленові листки», «Новина», «Катруся». Наявний змістовний аналіз новели «Камінний хрест». </w:t>
      </w:r>
    </w:p>
    <w:p w:rsidR="004D2A3B" w:rsidRPr="00FE756E" w:rsidRDefault="004D2A3B" w:rsidP="00096785">
      <w:pPr>
        <w:spacing w:after="0" w:line="360" w:lineRule="auto"/>
        <w:ind w:firstLine="709"/>
        <w:jc w:val="both"/>
        <w:rPr>
          <w:rFonts w:ascii="Times New Roman" w:hAnsi="Times New Roman"/>
          <w:color w:val="0D0D0D"/>
          <w:sz w:val="28"/>
          <w:szCs w:val="28"/>
        </w:rPr>
      </w:pPr>
      <w:r w:rsidRPr="00FE756E">
        <w:rPr>
          <w:rFonts w:ascii="Times New Roman" w:hAnsi="Times New Roman"/>
          <w:sz w:val="28"/>
          <w:szCs w:val="28"/>
        </w:rPr>
        <w:t xml:space="preserve">Автори підручника наводять велику кількість оцінок іншими митцями цієї новели (Іван Франко, Максим Горький, Дмитро Павличко та ін.). Розкрита </w:t>
      </w:r>
      <w:r w:rsidRPr="00FE756E">
        <w:rPr>
          <w:rFonts w:ascii="Times New Roman" w:hAnsi="Times New Roman"/>
          <w:color w:val="0D0D0D"/>
          <w:sz w:val="28"/>
          <w:szCs w:val="28"/>
        </w:rPr>
        <w:t>історична основа твору, подано відомості про процес еміграції.</w:t>
      </w:r>
      <w:r>
        <w:rPr>
          <w:rFonts w:ascii="Times New Roman" w:hAnsi="Times New Roman"/>
          <w:color w:val="0D0D0D"/>
          <w:sz w:val="28"/>
          <w:szCs w:val="28"/>
        </w:rPr>
        <w:t xml:space="preserve"> </w:t>
      </w:r>
      <w:r w:rsidRPr="00FE756E">
        <w:rPr>
          <w:rFonts w:ascii="Times New Roman" w:hAnsi="Times New Roman"/>
          <w:color w:val="0D0D0D"/>
          <w:sz w:val="28"/>
          <w:szCs w:val="28"/>
        </w:rPr>
        <w:t>Зазначено, що Василь Стефаник мовою художніх образів висвітлив причини переселення українців, описано негативне ставлення митця до трудової еміграції: «Економічна нужда і безробіття, перспектива наймитства і жебрацтва гонять селянина за океан». У цьому підручнику акцентовано увагу учнів на тому, що явище еміграції трудівників новеліст пов’язує з трагедією цілої</w:t>
      </w:r>
      <w:r>
        <w:rPr>
          <w:rFonts w:ascii="Times New Roman" w:hAnsi="Times New Roman"/>
          <w:color w:val="0D0D0D"/>
          <w:sz w:val="28"/>
          <w:szCs w:val="28"/>
        </w:rPr>
        <w:t xml:space="preserve"> нації, з неосвіченістю народу й</w:t>
      </w:r>
      <w:r w:rsidRPr="00FE756E">
        <w:rPr>
          <w:rFonts w:ascii="Times New Roman" w:hAnsi="Times New Roman"/>
          <w:color w:val="0D0D0D"/>
          <w:sz w:val="28"/>
          <w:szCs w:val="28"/>
        </w:rPr>
        <w:t xml:space="preserve"> байдужістю до нього інтелігенції: «Таже еміграція свідчить о такій безграничній темноті народу, о такій малій силі нації, о такій подлій інтелігенції, що луснути можна з лютости… Жінки на лавах третього класу жовті, як віск, зелені як трава, задихаються як мухи, мужики плачуть та й кажуть, що не русини ми, а цигани вже. Море сліз, пекло ціле муки!» [</w:t>
      </w:r>
      <w:r>
        <w:rPr>
          <w:rFonts w:ascii="Times New Roman" w:hAnsi="Times New Roman"/>
          <w:sz w:val="28"/>
          <w:szCs w:val="28"/>
        </w:rPr>
        <w:t>92, с. </w:t>
      </w:r>
      <w:r w:rsidRPr="005C4193">
        <w:rPr>
          <w:rFonts w:ascii="Times New Roman" w:hAnsi="Times New Roman"/>
          <w:sz w:val="28"/>
          <w:szCs w:val="28"/>
        </w:rPr>
        <w:t>266</w:t>
      </w:r>
      <w:r w:rsidRPr="005C4193">
        <w:rPr>
          <w:rFonts w:ascii="Times New Roman" w:hAnsi="Times New Roman"/>
          <w:color w:val="0D0D0D"/>
          <w:sz w:val="28"/>
          <w:szCs w:val="28"/>
        </w:rPr>
        <w:t>]</w:t>
      </w:r>
      <w:r>
        <w:rPr>
          <w:rFonts w:ascii="Times New Roman" w:hAnsi="Times New Roman"/>
          <w:color w:val="0D0D0D"/>
          <w:sz w:val="28"/>
          <w:szCs w:val="28"/>
        </w:rPr>
        <w:t>.</w:t>
      </w:r>
    </w:p>
    <w:p w:rsidR="004D2A3B" w:rsidRPr="005C4193" w:rsidRDefault="004D2A3B" w:rsidP="00AA36F8">
      <w:pPr>
        <w:spacing w:after="0" w:line="360" w:lineRule="auto"/>
        <w:ind w:firstLine="709"/>
        <w:jc w:val="both"/>
        <w:rPr>
          <w:rFonts w:ascii="Times New Roman" w:hAnsi="Times New Roman"/>
          <w:color w:val="FF0000"/>
          <w:sz w:val="28"/>
          <w:szCs w:val="28"/>
        </w:rPr>
      </w:pPr>
      <w:r w:rsidRPr="00FE756E">
        <w:rPr>
          <w:rFonts w:ascii="Times New Roman" w:hAnsi="Times New Roman"/>
          <w:sz w:val="28"/>
          <w:szCs w:val="28"/>
        </w:rPr>
        <w:t>Також, на відміну від підручника з української літератури для учнів 10 класу (рівень стандарту, академічний рівень) О. Авраменк</w:t>
      </w:r>
      <w:r w:rsidRPr="00FE756E">
        <w:rPr>
          <w:rFonts w:ascii="Times New Roman" w:hAnsi="Times New Roman"/>
          <w:color w:val="0D0D0D"/>
          <w:sz w:val="28"/>
          <w:szCs w:val="28"/>
        </w:rPr>
        <w:t>а</w:t>
      </w:r>
      <w:r w:rsidRPr="00FE756E">
        <w:rPr>
          <w:rFonts w:ascii="Times New Roman" w:hAnsi="Times New Roman"/>
          <w:sz w:val="28"/>
          <w:szCs w:val="28"/>
        </w:rPr>
        <w:t>, В. Пахаренка (2010),</w:t>
      </w:r>
      <w:r w:rsidRPr="00FE756E">
        <w:rPr>
          <w:rFonts w:ascii="Times New Roman" w:hAnsi="Times New Roman"/>
          <w:color w:val="FF0000"/>
          <w:sz w:val="28"/>
          <w:szCs w:val="28"/>
        </w:rPr>
        <w:t xml:space="preserve"> </w:t>
      </w:r>
      <w:r w:rsidRPr="00FE756E">
        <w:rPr>
          <w:rFonts w:ascii="Times New Roman" w:hAnsi="Times New Roman"/>
          <w:sz w:val="28"/>
          <w:szCs w:val="28"/>
        </w:rPr>
        <w:t xml:space="preserve">у підручнику з української літератури за загальною редакцією Г. Семенюка </w:t>
      </w:r>
      <w:r w:rsidRPr="00FE756E">
        <w:rPr>
          <w:rFonts w:ascii="Times New Roman" w:hAnsi="Times New Roman"/>
          <w:color w:val="0D0D0D"/>
          <w:sz w:val="28"/>
          <w:szCs w:val="28"/>
        </w:rPr>
        <w:t>(2010)</w:t>
      </w:r>
      <w:r w:rsidRPr="00FE756E">
        <w:rPr>
          <w:rFonts w:ascii="Times New Roman" w:hAnsi="Times New Roman"/>
          <w:color w:val="FF0000"/>
          <w:sz w:val="36"/>
          <w:szCs w:val="28"/>
        </w:rPr>
        <w:t xml:space="preserve"> </w:t>
      </w:r>
      <w:r w:rsidRPr="00FE756E">
        <w:rPr>
          <w:rFonts w:ascii="Times New Roman" w:hAnsi="Times New Roman"/>
          <w:sz w:val="28"/>
          <w:szCs w:val="28"/>
        </w:rPr>
        <w:t>подано матеріали до вивчення творчості Степана Васильченка та Богдана Лепкого. Наявний стислий загальний огляд життя та творчості цих письменників. Однак варто зазначити, що їхні твори на еміграційну тематику не згадуються, окрім хрестоматійного вірша Б. Лепкого «Журавлі» (1912). Підручник містить різнорівневі завдання для самоперевірки − «перевір себе», рубрики «підсумуйте прочитане». «поміркуйте», «творча робота» та с</w:t>
      </w:r>
      <w:r>
        <w:rPr>
          <w:rFonts w:ascii="Times New Roman" w:hAnsi="Times New Roman"/>
          <w:sz w:val="28"/>
          <w:szCs w:val="28"/>
        </w:rPr>
        <w:t>писок рекомендованої літератури</w:t>
      </w:r>
      <w:r w:rsidRPr="00FE756E">
        <w:rPr>
          <w:rFonts w:ascii="Times New Roman" w:hAnsi="Times New Roman"/>
          <w:sz w:val="28"/>
          <w:szCs w:val="28"/>
        </w:rPr>
        <w:t xml:space="preserve"> [</w:t>
      </w:r>
      <w:r w:rsidRPr="005C4193">
        <w:rPr>
          <w:rFonts w:ascii="Times New Roman" w:hAnsi="Times New Roman"/>
          <w:sz w:val="28"/>
          <w:szCs w:val="28"/>
        </w:rPr>
        <w:t>92].</w:t>
      </w:r>
    </w:p>
    <w:p w:rsidR="004D2A3B" w:rsidRPr="00FE756E" w:rsidRDefault="004D2A3B" w:rsidP="00AA36F8">
      <w:pPr>
        <w:spacing w:after="0" w:line="360" w:lineRule="auto"/>
        <w:ind w:firstLine="709"/>
        <w:jc w:val="both"/>
        <w:rPr>
          <w:rFonts w:ascii="Times New Roman" w:hAnsi="Times New Roman"/>
          <w:sz w:val="28"/>
          <w:szCs w:val="28"/>
        </w:rPr>
      </w:pPr>
      <w:r w:rsidRPr="00FE756E">
        <w:rPr>
          <w:rFonts w:ascii="Times New Roman" w:hAnsi="Times New Roman"/>
          <w:sz w:val="28"/>
          <w:szCs w:val="28"/>
        </w:rPr>
        <w:t xml:space="preserve">У підручнику для 10 класу (рівень стандарту, академічний рівень) за загальною редакцією Г. Семенюка </w:t>
      </w:r>
      <w:r w:rsidRPr="00FE756E">
        <w:rPr>
          <w:rFonts w:ascii="Times New Roman" w:hAnsi="Times New Roman"/>
          <w:color w:val="0D0D0D"/>
          <w:sz w:val="28"/>
          <w:szCs w:val="28"/>
        </w:rPr>
        <w:t>(2010)</w:t>
      </w:r>
      <w:r w:rsidRPr="00FE756E">
        <w:rPr>
          <w:rFonts w:ascii="Times New Roman" w:hAnsi="Times New Roman"/>
          <w:sz w:val="28"/>
          <w:szCs w:val="28"/>
        </w:rPr>
        <w:t xml:space="preserve"> тема еміграції представлена лише творчістю В. Стефаника, подано ґрунтовний аналіз новели «Камінний хрест», </w:t>
      </w:r>
      <w:r w:rsidRPr="00FE756E">
        <w:rPr>
          <w:rFonts w:ascii="Times New Roman" w:hAnsi="Times New Roman"/>
          <w:color w:val="0D0D0D"/>
          <w:sz w:val="28"/>
          <w:szCs w:val="28"/>
        </w:rPr>
        <w:t>зокрема зазначено міжпредметні зв’язки із зарубіжною літературою: «Темі еміграції українських селян присвятили свої твори російський прозаїк Володимир Короленко («Без язика»), польська поетеса Марія Конопніць</w:t>
      </w:r>
      <w:r>
        <w:rPr>
          <w:rFonts w:ascii="Times New Roman" w:hAnsi="Times New Roman"/>
          <w:color w:val="0D0D0D"/>
          <w:sz w:val="28"/>
          <w:szCs w:val="28"/>
        </w:rPr>
        <w:t xml:space="preserve">ка («Пан Бельцер у Бразилії»)» </w:t>
      </w:r>
      <w:r w:rsidRPr="00FE756E">
        <w:rPr>
          <w:rFonts w:ascii="Times New Roman" w:hAnsi="Times New Roman"/>
          <w:sz w:val="28"/>
          <w:szCs w:val="28"/>
        </w:rPr>
        <w:t>[</w:t>
      </w:r>
      <w:r>
        <w:rPr>
          <w:rFonts w:ascii="Times New Roman" w:hAnsi="Times New Roman"/>
          <w:sz w:val="28"/>
          <w:szCs w:val="28"/>
        </w:rPr>
        <w:t>92, с. </w:t>
      </w:r>
      <w:r w:rsidRPr="005C4193">
        <w:rPr>
          <w:rFonts w:ascii="Times New Roman" w:hAnsi="Times New Roman"/>
          <w:sz w:val="28"/>
          <w:szCs w:val="28"/>
        </w:rPr>
        <w:t>267</w:t>
      </w:r>
      <w:r w:rsidRPr="00FE756E">
        <w:rPr>
          <w:rFonts w:ascii="Times New Roman" w:hAnsi="Times New Roman"/>
          <w:sz w:val="28"/>
          <w:szCs w:val="28"/>
        </w:rPr>
        <w:t>]</w:t>
      </w:r>
      <w:r>
        <w:rPr>
          <w:rFonts w:ascii="Times New Roman" w:hAnsi="Times New Roman"/>
          <w:sz w:val="28"/>
          <w:szCs w:val="28"/>
        </w:rPr>
        <w:t>.</w:t>
      </w:r>
    </w:p>
    <w:p w:rsidR="004D2A3B" w:rsidRPr="005C4193" w:rsidRDefault="004D2A3B" w:rsidP="00AA36F8">
      <w:pPr>
        <w:spacing w:after="0" w:line="360" w:lineRule="auto"/>
        <w:ind w:firstLine="709"/>
        <w:jc w:val="both"/>
        <w:rPr>
          <w:rFonts w:ascii="Times New Roman" w:hAnsi="Times New Roman"/>
          <w:sz w:val="28"/>
          <w:szCs w:val="28"/>
        </w:rPr>
      </w:pPr>
      <w:r w:rsidRPr="00FE756E">
        <w:rPr>
          <w:rFonts w:ascii="Times New Roman" w:hAnsi="Times New Roman"/>
          <w:sz w:val="28"/>
          <w:szCs w:val="28"/>
        </w:rPr>
        <w:t xml:space="preserve">Підручник має рубрики для самоперевірки «Підсумуйте прочитане», «Поміркуйте», «Аналізуємо твір», «Мистецька скарбниця, «Творча робота», подано список рекомендованої літератури та різнорівневі тести в рубриці «Перевір себе». Доречно подана рубрика «Підсумуйте прочитане», в якій </w:t>
      </w:r>
      <w:r>
        <w:rPr>
          <w:rFonts w:ascii="Times New Roman" w:hAnsi="Times New Roman"/>
          <w:sz w:val="28"/>
          <w:szCs w:val="28"/>
        </w:rPr>
        <w:t>наведено низку</w:t>
      </w:r>
      <w:r w:rsidRPr="00FE756E">
        <w:rPr>
          <w:rFonts w:ascii="Times New Roman" w:hAnsi="Times New Roman"/>
          <w:sz w:val="28"/>
          <w:szCs w:val="28"/>
        </w:rPr>
        <w:t xml:space="preserve"> питань для перевірки </w:t>
      </w:r>
      <w:r>
        <w:rPr>
          <w:rFonts w:ascii="Times New Roman" w:hAnsi="Times New Roman"/>
          <w:sz w:val="28"/>
          <w:szCs w:val="28"/>
        </w:rPr>
        <w:t xml:space="preserve">й узагальнення </w:t>
      </w:r>
      <w:r w:rsidRPr="00FE756E">
        <w:rPr>
          <w:rFonts w:ascii="Times New Roman" w:hAnsi="Times New Roman"/>
          <w:sz w:val="28"/>
          <w:szCs w:val="28"/>
        </w:rPr>
        <w:t>засвоєних учнями знань, наприклад: «1. Що ви знаєте про еміграцію україн</w:t>
      </w:r>
      <w:r>
        <w:rPr>
          <w:rFonts w:ascii="Times New Roman" w:hAnsi="Times New Roman"/>
          <w:sz w:val="28"/>
          <w:szCs w:val="28"/>
        </w:rPr>
        <w:t>ців до Америки на межі ХІХ – ХХ</w:t>
      </w:r>
      <w:r w:rsidRPr="00FE756E">
        <w:rPr>
          <w:rFonts w:ascii="Times New Roman" w:hAnsi="Times New Roman"/>
          <w:sz w:val="28"/>
          <w:szCs w:val="28"/>
        </w:rPr>
        <w:t xml:space="preserve"> століть? 2. Яку тему порушив автор новели «Камінний хр</w:t>
      </w:r>
      <w:r>
        <w:rPr>
          <w:rFonts w:ascii="Times New Roman" w:hAnsi="Times New Roman"/>
          <w:sz w:val="28"/>
          <w:szCs w:val="28"/>
        </w:rPr>
        <w:t>ест?» Чи є ця тема злободенною в</w:t>
      </w:r>
      <w:r w:rsidRPr="00FE756E">
        <w:rPr>
          <w:rFonts w:ascii="Times New Roman" w:hAnsi="Times New Roman"/>
          <w:sz w:val="28"/>
          <w:szCs w:val="28"/>
        </w:rPr>
        <w:t xml:space="preserve"> наш час? 3. Які причини еміграції висвітлив прозаїк? Що лягло в основу новели? Хто прототип образу Івана Дідуха? 4. Схарактеризуйте жанрові ознаки і сюжетні елементи твору В. Стефани</w:t>
      </w:r>
      <w:r>
        <w:rPr>
          <w:rFonts w:ascii="Times New Roman" w:hAnsi="Times New Roman"/>
          <w:sz w:val="28"/>
          <w:szCs w:val="28"/>
        </w:rPr>
        <w:t>ка. 5. Яка ідея новели? Розкрийте</w:t>
      </w:r>
      <w:r w:rsidRPr="00FE756E">
        <w:rPr>
          <w:rFonts w:ascii="Times New Roman" w:hAnsi="Times New Roman"/>
          <w:sz w:val="28"/>
          <w:szCs w:val="28"/>
        </w:rPr>
        <w:t xml:space="preserve"> смислове наповнення образу камінного хреста» [</w:t>
      </w:r>
      <w:r>
        <w:rPr>
          <w:rFonts w:ascii="Times New Roman" w:hAnsi="Times New Roman"/>
          <w:sz w:val="28"/>
          <w:szCs w:val="28"/>
        </w:rPr>
        <w:t>92, с. </w:t>
      </w:r>
      <w:r w:rsidRPr="005C4193">
        <w:rPr>
          <w:rFonts w:ascii="Times New Roman" w:hAnsi="Times New Roman"/>
          <w:sz w:val="28"/>
          <w:szCs w:val="28"/>
        </w:rPr>
        <w:t>27</w:t>
      </w:r>
      <w:r>
        <w:rPr>
          <w:rFonts w:ascii="Times New Roman" w:hAnsi="Times New Roman"/>
          <w:sz w:val="28"/>
          <w:szCs w:val="28"/>
        </w:rPr>
        <w:t>0</w:t>
      </w:r>
      <w:r w:rsidRPr="005C4193">
        <w:rPr>
          <w:rFonts w:ascii="Times New Roman" w:hAnsi="Times New Roman"/>
          <w:sz w:val="28"/>
          <w:szCs w:val="28"/>
        </w:rPr>
        <w:t>].</w:t>
      </w:r>
    </w:p>
    <w:p w:rsidR="004D2A3B" w:rsidRPr="00FE756E" w:rsidRDefault="004D2A3B" w:rsidP="00AA36F8">
      <w:pPr>
        <w:spacing w:after="0" w:line="360" w:lineRule="auto"/>
        <w:ind w:firstLine="709"/>
        <w:jc w:val="both"/>
        <w:rPr>
          <w:rFonts w:ascii="Times New Roman" w:hAnsi="Times New Roman"/>
          <w:color w:val="FF0000"/>
          <w:sz w:val="28"/>
          <w:szCs w:val="28"/>
        </w:rPr>
      </w:pPr>
      <w:r w:rsidRPr="00FE756E">
        <w:rPr>
          <w:rFonts w:ascii="Times New Roman" w:hAnsi="Times New Roman"/>
          <w:color w:val="0D0D0D"/>
          <w:sz w:val="28"/>
          <w:szCs w:val="28"/>
        </w:rPr>
        <w:t>Отже, загалом у підручниках не подано історичні відомості про процес першої хвилі еміграції, також не залучено елементи компаративного аналізу для розкриття своєрідності змалювання В. Стефаником теми еміграції порівняно з іншими українськими письменниками. У підручнику для пр</w:t>
      </w:r>
      <w:r>
        <w:rPr>
          <w:rFonts w:ascii="Times New Roman" w:hAnsi="Times New Roman"/>
          <w:color w:val="0D0D0D"/>
          <w:sz w:val="28"/>
          <w:szCs w:val="28"/>
        </w:rPr>
        <w:t>офільного рівня за редакцією Г. Ф. </w:t>
      </w:r>
      <w:r w:rsidRPr="00FE756E">
        <w:rPr>
          <w:rFonts w:ascii="Times New Roman" w:hAnsi="Times New Roman"/>
          <w:color w:val="0D0D0D"/>
          <w:sz w:val="28"/>
          <w:szCs w:val="28"/>
        </w:rPr>
        <w:t>Семенюка (2010) ґрунтовніше розкрито історію написання, ідейно-художню своєрідність новели «Камінний хрест»</w:t>
      </w:r>
      <w:r>
        <w:rPr>
          <w:rFonts w:ascii="Times New Roman" w:hAnsi="Times New Roman"/>
          <w:color w:val="0D0D0D"/>
          <w:sz w:val="28"/>
          <w:szCs w:val="28"/>
        </w:rPr>
        <w:t>.</w:t>
      </w:r>
      <w:r w:rsidRPr="00FE756E">
        <w:rPr>
          <w:rFonts w:ascii="Times New Roman" w:hAnsi="Times New Roman"/>
          <w:color w:val="FF0000"/>
          <w:sz w:val="28"/>
          <w:szCs w:val="28"/>
        </w:rPr>
        <w:t xml:space="preserve"> </w:t>
      </w:r>
    </w:p>
    <w:p w:rsidR="004D2A3B" w:rsidRPr="00FE756E" w:rsidRDefault="004D2A3B" w:rsidP="00AA36F8">
      <w:pPr>
        <w:spacing w:after="0" w:line="360" w:lineRule="auto"/>
        <w:ind w:firstLine="709"/>
        <w:jc w:val="both"/>
        <w:rPr>
          <w:rFonts w:ascii="Times New Roman" w:hAnsi="Times New Roman"/>
          <w:sz w:val="28"/>
          <w:szCs w:val="28"/>
        </w:rPr>
      </w:pPr>
      <w:r w:rsidRPr="00FE756E">
        <w:rPr>
          <w:rFonts w:ascii="Times New Roman" w:hAnsi="Times New Roman"/>
          <w:sz w:val="28"/>
          <w:szCs w:val="28"/>
        </w:rPr>
        <w:t>Автори підручників подають ідейно-тематичну основу новели та звертають увагу на її символіку: «Іван Дідух став символічним втіленням драматичної долі галицького се</w:t>
      </w:r>
      <w:r>
        <w:rPr>
          <w:rFonts w:ascii="Times New Roman" w:hAnsi="Times New Roman"/>
          <w:sz w:val="28"/>
          <w:szCs w:val="28"/>
        </w:rPr>
        <w:t>лянства на зламі ХІХ – ХХ ст.» [</w:t>
      </w:r>
      <w:r w:rsidRPr="005C4193">
        <w:rPr>
          <w:rFonts w:ascii="Times New Roman" w:hAnsi="Times New Roman"/>
          <w:sz w:val="28"/>
          <w:szCs w:val="28"/>
        </w:rPr>
        <w:t>92, с.</w:t>
      </w:r>
      <w:r>
        <w:rPr>
          <w:rFonts w:ascii="Times New Roman" w:hAnsi="Times New Roman"/>
          <w:sz w:val="28"/>
          <w:szCs w:val="28"/>
        </w:rPr>
        <w:t> </w:t>
      </w:r>
      <w:r w:rsidRPr="005C4193">
        <w:rPr>
          <w:rFonts w:ascii="Times New Roman" w:hAnsi="Times New Roman"/>
          <w:sz w:val="28"/>
          <w:szCs w:val="28"/>
        </w:rPr>
        <w:t>270</w:t>
      </w:r>
      <w:r>
        <w:rPr>
          <w:rFonts w:ascii="Times New Roman" w:hAnsi="Times New Roman"/>
          <w:sz w:val="28"/>
          <w:szCs w:val="28"/>
        </w:rPr>
        <w:t xml:space="preserve">], «Перлина, </w:t>
      </w:r>
      <w:r w:rsidRPr="00FE756E">
        <w:rPr>
          <w:rFonts w:ascii="Times New Roman" w:hAnsi="Times New Roman"/>
          <w:sz w:val="28"/>
          <w:szCs w:val="28"/>
        </w:rPr>
        <w:t>що котиться по скелі</w:t>
      </w:r>
      <w:r>
        <w:rPr>
          <w:rFonts w:ascii="Times New Roman" w:hAnsi="Times New Roman"/>
          <w:sz w:val="28"/>
          <w:szCs w:val="28"/>
        </w:rPr>
        <w:t>, –</w:t>
      </w:r>
      <w:r w:rsidRPr="00FE756E">
        <w:rPr>
          <w:rFonts w:ascii="Times New Roman" w:hAnsi="Times New Roman"/>
          <w:sz w:val="28"/>
          <w:szCs w:val="28"/>
        </w:rPr>
        <w:t xml:space="preserve"> це символ того духовного життя Івана, яке тепер котиться по мертвому камені. Очевидно</w:t>
      </w:r>
      <w:r>
        <w:rPr>
          <w:rFonts w:ascii="Times New Roman" w:hAnsi="Times New Roman"/>
          <w:sz w:val="28"/>
          <w:szCs w:val="28"/>
        </w:rPr>
        <w:t>,</w:t>
      </w:r>
      <w:r w:rsidRPr="00FE756E">
        <w:rPr>
          <w:rFonts w:ascii="Times New Roman" w:hAnsi="Times New Roman"/>
          <w:sz w:val="28"/>
          <w:szCs w:val="28"/>
        </w:rPr>
        <w:t xml:space="preserve"> ідеться про загибель тієї духовності, котра зв’язувала героя з рідною землею» [</w:t>
      </w:r>
      <w:r w:rsidRPr="005C4193">
        <w:rPr>
          <w:rFonts w:ascii="Times New Roman" w:hAnsi="Times New Roman"/>
          <w:sz w:val="28"/>
          <w:szCs w:val="28"/>
        </w:rPr>
        <w:t xml:space="preserve">1, </w:t>
      </w:r>
      <w:r>
        <w:rPr>
          <w:rFonts w:ascii="Times New Roman" w:hAnsi="Times New Roman"/>
          <w:sz w:val="28"/>
          <w:szCs w:val="28"/>
        </w:rPr>
        <w:t>с. 1</w:t>
      </w:r>
      <w:r w:rsidRPr="00FE756E">
        <w:rPr>
          <w:rFonts w:ascii="Times New Roman" w:hAnsi="Times New Roman"/>
          <w:sz w:val="28"/>
          <w:szCs w:val="28"/>
        </w:rPr>
        <w:t xml:space="preserve">94]. На наш погляд, у підручниках варто детальніше розглянути символіку твору, особливо </w:t>
      </w:r>
      <w:r w:rsidRPr="00FE756E">
        <w:rPr>
          <w:rFonts w:ascii="Times New Roman" w:hAnsi="Times New Roman"/>
          <w:sz w:val="28"/>
          <w:szCs w:val="20"/>
        </w:rPr>
        <w:t>останній танець Івана Дідуха перед від’їздом із села як символ трагізму прощання з рідним краєм, адже цей аспект означено в чинній програмі з української літератури для 10 класу.</w:t>
      </w:r>
    </w:p>
    <w:p w:rsidR="004D2A3B" w:rsidRPr="005C4193" w:rsidRDefault="004D2A3B" w:rsidP="00AA36F8">
      <w:pPr>
        <w:spacing w:after="0" w:line="360" w:lineRule="auto"/>
        <w:ind w:firstLine="709"/>
        <w:jc w:val="both"/>
        <w:rPr>
          <w:rFonts w:ascii="Times New Roman" w:hAnsi="Times New Roman"/>
          <w:color w:val="000000"/>
          <w:sz w:val="28"/>
          <w:szCs w:val="18"/>
        </w:rPr>
      </w:pPr>
      <w:r w:rsidRPr="00FE756E">
        <w:rPr>
          <w:rFonts w:ascii="Times New Roman" w:hAnsi="Times New Roman"/>
          <w:sz w:val="28"/>
          <w:szCs w:val="28"/>
        </w:rPr>
        <w:t>У навчальному процесі користуються також хрестоматіями, у яких подано повні й скорочені варіанти текстів творів. Наприклад, до хрестоматії для 10 класу загальноосвітніх навчальних закладів, упорядкованої О.</w:t>
      </w:r>
      <w:r>
        <w:rPr>
          <w:rFonts w:ascii="Times New Roman" w:hAnsi="Times New Roman"/>
          <w:sz w:val="28"/>
          <w:szCs w:val="28"/>
        </w:rPr>
        <w:t> </w:t>
      </w:r>
      <w:r w:rsidRPr="00FE756E">
        <w:rPr>
          <w:rFonts w:ascii="Times New Roman" w:hAnsi="Times New Roman"/>
          <w:sz w:val="28"/>
          <w:szCs w:val="28"/>
        </w:rPr>
        <w:t xml:space="preserve">А. Авраменком </w:t>
      </w:r>
      <w:r w:rsidRPr="00FE756E">
        <w:rPr>
          <w:rFonts w:ascii="Times New Roman" w:hAnsi="Times New Roman"/>
          <w:color w:val="0D0D0D"/>
          <w:sz w:val="28"/>
          <w:szCs w:val="28"/>
        </w:rPr>
        <w:t>(Київ, видавництво «Грамота», 2010 р.)</w:t>
      </w:r>
      <w:r w:rsidRPr="00FE756E">
        <w:rPr>
          <w:rFonts w:ascii="Times New Roman" w:hAnsi="Times New Roman"/>
          <w:sz w:val="28"/>
          <w:szCs w:val="28"/>
        </w:rPr>
        <w:t xml:space="preserve">, </w:t>
      </w:r>
      <w:r w:rsidRPr="00FE756E">
        <w:rPr>
          <w:rFonts w:ascii="Times New Roman" w:hAnsi="Times New Roman"/>
          <w:color w:val="000000"/>
          <w:sz w:val="28"/>
          <w:szCs w:val="28"/>
        </w:rPr>
        <w:t xml:space="preserve">увійшли короткі біографічні відомості про письменників і твори для текстуального вивчення, передбачені тогочасною програмою для цього класу. </w:t>
      </w:r>
      <w:r w:rsidRPr="00FE756E">
        <w:rPr>
          <w:rFonts w:ascii="Times New Roman" w:hAnsi="Times New Roman"/>
          <w:sz w:val="28"/>
          <w:szCs w:val="28"/>
        </w:rPr>
        <w:t xml:space="preserve">У скороченому варіанті подано лише твори великої прози − повісті й романи, а також п'єси. Частина текстів коротко переказана для того, щоб не втрачалася цілісність у сприйнятті сюжету художніх творів. Художні тексти, що ввійшли до хрестоматії, оригінальні й редагуванню чи адаптації не підлягали </w:t>
      </w:r>
      <w:r w:rsidRPr="005C4193">
        <w:rPr>
          <w:rFonts w:ascii="Times New Roman" w:hAnsi="Times New Roman"/>
          <w:color w:val="000000"/>
          <w:sz w:val="28"/>
          <w:szCs w:val="18"/>
        </w:rPr>
        <w:t>[</w:t>
      </w:r>
      <w:r w:rsidRPr="005C4193">
        <w:rPr>
          <w:rFonts w:ascii="Times New Roman" w:hAnsi="Times New Roman"/>
          <w:bCs/>
          <w:color w:val="000000"/>
          <w:sz w:val="28"/>
          <w:szCs w:val="20"/>
        </w:rPr>
        <w:t>93</w:t>
      </w:r>
      <w:r w:rsidRPr="005C4193">
        <w:rPr>
          <w:rFonts w:ascii="Times New Roman" w:hAnsi="Times New Roman"/>
          <w:color w:val="000000"/>
          <w:sz w:val="28"/>
          <w:szCs w:val="18"/>
        </w:rPr>
        <w:t>].</w:t>
      </w:r>
    </w:p>
    <w:p w:rsidR="004D2A3B" w:rsidRPr="00FE756E" w:rsidRDefault="004D2A3B" w:rsidP="00AA36F8">
      <w:pPr>
        <w:spacing w:after="0" w:line="360" w:lineRule="auto"/>
        <w:ind w:firstLine="709"/>
        <w:jc w:val="both"/>
        <w:rPr>
          <w:rFonts w:ascii="Times New Roman" w:hAnsi="Times New Roman"/>
          <w:sz w:val="16"/>
          <w:szCs w:val="16"/>
        </w:rPr>
      </w:pPr>
      <w:r w:rsidRPr="00FE756E">
        <w:rPr>
          <w:rFonts w:ascii="Times New Roman" w:hAnsi="Times New Roman"/>
          <w:sz w:val="28"/>
          <w:szCs w:val="28"/>
        </w:rPr>
        <w:t xml:space="preserve">У </w:t>
      </w:r>
      <w:r w:rsidRPr="00FE756E">
        <w:rPr>
          <w:rFonts w:ascii="Times New Roman" w:hAnsi="Times New Roman"/>
          <w:color w:val="0D0D0D"/>
          <w:sz w:val="28"/>
          <w:szCs w:val="28"/>
        </w:rPr>
        <w:t xml:space="preserve">хрестоматії для 10 класу (рівень стандарту, академічний рівень) укладеною </w:t>
      </w:r>
      <w:r w:rsidRPr="00FE756E">
        <w:rPr>
          <w:rFonts w:ascii="Times New Roman" w:hAnsi="Times New Roman"/>
          <w:sz w:val="28"/>
          <w:szCs w:val="28"/>
        </w:rPr>
        <w:t>О. І. Борзенком</w:t>
      </w:r>
      <w:r>
        <w:rPr>
          <w:rFonts w:ascii="Times New Roman" w:hAnsi="Times New Roman"/>
          <w:color w:val="0D0D0D"/>
          <w:sz w:val="28"/>
          <w:szCs w:val="28"/>
        </w:rPr>
        <w:t xml:space="preserve"> (м. </w:t>
      </w:r>
      <w:r w:rsidRPr="00FE756E">
        <w:rPr>
          <w:rFonts w:ascii="Times New Roman" w:hAnsi="Times New Roman"/>
          <w:color w:val="0D0D0D"/>
          <w:sz w:val="28"/>
          <w:szCs w:val="28"/>
        </w:rPr>
        <w:t>Харків, вид-во «Ранок», 2012 р.)</w:t>
      </w:r>
      <w:r>
        <w:rPr>
          <w:rFonts w:ascii="Times New Roman" w:hAnsi="Times New Roman"/>
          <w:color w:val="0D0D0D"/>
          <w:sz w:val="28"/>
          <w:szCs w:val="28"/>
        </w:rPr>
        <w:t>,</w:t>
      </w:r>
      <w:r w:rsidRPr="00FE756E">
        <w:rPr>
          <w:rFonts w:ascii="Times New Roman" w:hAnsi="Times New Roman"/>
          <w:color w:val="0D0D0D"/>
          <w:sz w:val="28"/>
          <w:szCs w:val="28"/>
        </w:rPr>
        <w:t xml:space="preserve"> поряд із літературними творами </w:t>
      </w:r>
      <w:r w:rsidRPr="00FE756E">
        <w:rPr>
          <w:rFonts w:ascii="Times New Roman" w:hAnsi="Times New Roman"/>
          <w:sz w:val="28"/>
          <w:szCs w:val="28"/>
        </w:rPr>
        <w:t xml:space="preserve">включено літературознавчі статті та біографічні довідки про письменників. Після кожного тексту пропонуються </w:t>
      </w:r>
      <w:r w:rsidRPr="00FE756E">
        <w:rPr>
          <w:rFonts w:ascii="Times New Roman" w:hAnsi="Times New Roman"/>
          <w:color w:val="0D0D0D"/>
          <w:sz w:val="28"/>
          <w:szCs w:val="28"/>
        </w:rPr>
        <w:t>питання і завдання, робота над якими допоможе кращому засвоєнню змісту твору та розвитку аналітичних навичок</w:t>
      </w:r>
      <w:r>
        <w:rPr>
          <w:rFonts w:ascii="Times New Roman" w:hAnsi="Times New Roman"/>
          <w:color w:val="0D0D0D"/>
          <w:sz w:val="28"/>
          <w:szCs w:val="28"/>
        </w:rPr>
        <w:t>.</w:t>
      </w:r>
      <w:r w:rsidRPr="00FE756E">
        <w:rPr>
          <w:rFonts w:ascii="Times New Roman" w:hAnsi="Times New Roman"/>
          <w:color w:val="0D0D0D"/>
          <w:sz w:val="28"/>
          <w:szCs w:val="28"/>
        </w:rPr>
        <w:t xml:space="preserve"> Наприклад, питання за змістом твору:</w:t>
      </w:r>
      <w:r w:rsidRPr="00FE756E">
        <w:rPr>
          <w:rFonts w:ascii="Times New Roman" w:hAnsi="Times New Roman"/>
          <w:i/>
          <w:color w:val="FF0000"/>
          <w:sz w:val="28"/>
          <w:szCs w:val="28"/>
        </w:rPr>
        <w:t xml:space="preserve"> </w:t>
      </w:r>
      <w:r w:rsidRPr="00FE756E">
        <w:rPr>
          <w:rFonts w:ascii="Times New Roman" w:hAnsi="Times New Roman"/>
          <w:sz w:val="28"/>
          <w:szCs w:val="28"/>
        </w:rPr>
        <w:t>«Як у новелі «Камінний хрест» зображено щоденне життя Івана Дідуха? Чому Іван Дідух вирішив поїхати до Канади?» тощо. Пропонуються також необхідні матеріали з теорії літератури та тестові завдання для пі</w:t>
      </w:r>
      <w:r>
        <w:rPr>
          <w:rFonts w:ascii="Times New Roman" w:hAnsi="Times New Roman"/>
          <w:sz w:val="28"/>
          <w:szCs w:val="28"/>
        </w:rPr>
        <w:t>дготовки до контрольної роботи</w:t>
      </w:r>
      <w:r w:rsidRPr="00FE756E">
        <w:rPr>
          <w:rFonts w:ascii="Times New Roman" w:hAnsi="Times New Roman"/>
          <w:sz w:val="28"/>
          <w:szCs w:val="28"/>
        </w:rPr>
        <w:t xml:space="preserve"> </w:t>
      </w:r>
      <w:r w:rsidRPr="005C4193">
        <w:rPr>
          <w:rFonts w:ascii="Times New Roman" w:hAnsi="Times New Roman"/>
          <w:sz w:val="28"/>
          <w:szCs w:val="28"/>
        </w:rPr>
        <w:t>[</w:t>
      </w:r>
      <w:r w:rsidRPr="005C4193">
        <w:rPr>
          <w:rFonts w:ascii="Times New Roman" w:hAnsi="Times New Roman"/>
          <w:bCs/>
          <w:color w:val="000000"/>
          <w:sz w:val="28"/>
          <w:szCs w:val="28"/>
        </w:rPr>
        <w:t>90]</w:t>
      </w:r>
      <w:r>
        <w:rPr>
          <w:rFonts w:ascii="Times New Roman" w:hAnsi="Times New Roman"/>
          <w:bCs/>
          <w:color w:val="000000"/>
          <w:sz w:val="28"/>
          <w:szCs w:val="28"/>
        </w:rPr>
        <w:t>.</w:t>
      </w:r>
    </w:p>
    <w:p w:rsidR="004D2A3B" w:rsidRPr="00FE756E" w:rsidRDefault="004D2A3B" w:rsidP="00AA36F8">
      <w:pPr>
        <w:spacing w:after="0" w:line="360" w:lineRule="auto"/>
        <w:ind w:firstLine="709"/>
        <w:jc w:val="both"/>
        <w:rPr>
          <w:rFonts w:ascii="Times New Roman" w:hAnsi="Times New Roman"/>
          <w:sz w:val="28"/>
          <w:szCs w:val="28"/>
        </w:rPr>
      </w:pPr>
      <w:r w:rsidRPr="00FE756E">
        <w:rPr>
          <w:rFonts w:ascii="Times New Roman" w:hAnsi="Times New Roman"/>
          <w:sz w:val="28"/>
          <w:szCs w:val="28"/>
        </w:rPr>
        <w:t xml:space="preserve">Проаналізовані нами навчально-методичні посібники для вчителів української літератури майже не містять матеріал, присвячений темі еміграції. Адже </w:t>
      </w:r>
      <w:r>
        <w:rPr>
          <w:rFonts w:ascii="Times New Roman" w:hAnsi="Times New Roman"/>
          <w:sz w:val="28"/>
          <w:szCs w:val="28"/>
        </w:rPr>
        <w:t xml:space="preserve">лише одна новела цієї теми («Камінний хрест» В. Стефаника) </w:t>
      </w:r>
      <w:r w:rsidRPr="00FE756E">
        <w:rPr>
          <w:rFonts w:ascii="Times New Roman" w:hAnsi="Times New Roman"/>
          <w:sz w:val="28"/>
          <w:szCs w:val="28"/>
        </w:rPr>
        <w:t xml:space="preserve">передбачена шкільними програмами для текстуального вивчення. </w:t>
      </w:r>
    </w:p>
    <w:p w:rsidR="004D2A3B" w:rsidRPr="00FE756E" w:rsidRDefault="004D2A3B" w:rsidP="00AA36F8">
      <w:pPr>
        <w:spacing w:after="0" w:line="360" w:lineRule="auto"/>
        <w:ind w:firstLine="709"/>
        <w:jc w:val="both"/>
        <w:rPr>
          <w:rFonts w:ascii="Times New Roman" w:hAnsi="Times New Roman"/>
          <w:color w:val="0D0D0D"/>
          <w:sz w:val="28"/>
          <w:szCs w:val="28"/>
        </w:rPr>
      </w:pPr>
      <w:r w:rsidRPr="00FE756E">
        <w:rPr>
          <w:rFonts w:ascii="Times New Roman" w:hAnsi="Times New Roman"/>
          <w:sz w:val="28"/>
          <w:szCs w:val="28"/>
        </w:rPr>
        <w:t>У посібнику О. М. Чхайла</w:t>
      </w:r>
      <w:r w:rsidRPr="00FE756E">
        <w:rPr>
          <w:rFonts w:ascii="Times New Roman" w:hAnsi="Times New Roman"/>
          <w:color w:val="4F81BD"/>
          <w:sz w:val="28"/>
          <w:szCs w:val="28"/>
        </w:rPr>
        <w:t xml:space="preserve"> </w:t>
      </w:r>
      <w:r w:rsidRPr="00FE756E">
        <w:rPr>
          <w:rFonts w:ascii="Times New Roman" w:hAnsi="Times New Roman"/>
          <w:color w:val="000000"/>
          <w:sz w:val="28"/>
          <w:szCs w:val="28"/>
        </w:rPr>
        <w:t>«</w:t>
      </w:r>
      <w:r w:rsidRPr="00FE756E">
        <w:rPr>
          <w:rFonts w:ascii="Times New Roman" w:hAnsi="Times New Roman"/>
          <w:sz w:val="28"/>
          <w:szCs w:val="28"/>
        </w:rPr>
        <w:t>Усі уроки української літератури в 10 класі. Академічний та рівень стандарту» (</w:t>
      </w:r>
      <w:r w:rsidRPr="00FE756E">
        <w:rPr>
          <w:rFonts w:ascii="Times New Roman" w:hAnsi="Times New Roman"/>
          <w:color w:val="000000"/>
          <w:sz w:val="28"/>
          <w:szCs w:val="28"/>
          <w:shd w:val="clear" w:color="auto" w:fill="FFFFFF"/>
        </w:rPr>
        <w:t>Харків, вид. група «Основа»,</w:t>
      </w:r>
      <w:r w:rsidRPr="00FE756E">
        <w:rPr>
          <w:rFonts w:ascii="Times New Roman" w:hAnsi="Times New Roman"/>
          <w:color w:val="FF0000"/>
          <w:sz w:val="28"/>
          <w:szCs w:val="28"/>
        </w:rPr>
        <w:t xml:space="preserve"> </w:t>
      </w:r>
      <w:r w:rsidRPr="00FE756E">
        <w:rPr>
          <w:rFonts w:ascii="Times New Roman" w:hAnsi="Times New Roman"/>
          <w:color w:val="0D0D0D"/>
          <w:sz w:val="28"/>
          <w:szCs w:val="28"/>
        </w:rPr>
        <w:t>2010 р.</w:t>
      </w:r>
      <w:r w:rsidRPr="00FE756E">
        <w:rPr>
          <w:rFonts w:ascii="Times New Roman" w:hAnsi="Times New Roman"/>
          <w:sz w:val="28"/>
          <w:szCs w:val="28"/>
        </w:rPr>
        <w:t>) уміщено конспекти всіх уроків української літератури за програмою рівня стандарту й академічного рівня для 10 класу 12-річної школи. Серед них − уроки текстуального вивчення творів, позакласного читання, розвитку зв’язного мовлення, виразного читання, літератури рідного краю, тематичного оцінювання. Запропоновані розробки містять елементи нестандартних підходів, інтерактивних методик</w:t>
      </w:r>
      <w:r>
        <w:rPr>
          <w:rFonts w:ascii="Times New Roman" w:hAnsi="Times New Roman"/>
          <w:sz w:val="28"/>
          <w:szCs w:val="28"/>
        </w:rPr>
        <w:t>. Щодо вивчення творчості В. </w:t>
      </w:r>
      <w:r w:rsidRPr="00FE756E">
        <w:rPr>
          <w:rFonts w:ascii="Times New Roman" w:hAnsi="Times New Roman"/>
          <w:sz w:val="28"/>
          <w:szCs w:val="28"/>
        </w:rPr>
        <w:t>Стефаника, варто зазначити, що посібник містить «додаток для вчителя» [</w:t>
      </w:r>
      <w:r>
        <w:rPr>
          <w:rFonts w:ascii="Times New Roman" w:hAnsi="Times New Roman"/>
          <w:sz w:val="28"/>
          <w:szCs w:val="28"/>
        </w:rPr>
        <w:t>99, с. </w:t>
      </w:r>
      <w:r w:rsidRPr="00FE756E">
        <w:rPr>
          <w:rFonts w:ascii="Times New Roman" w:hAnsi="Times New Roman"/>
          <w:sz w:val="28"/>
          <w:szCs w:val="28"/>
        </w:rPr>
        <w:t>323], що дає змогу педагогу донести учням нову змістовну інформацію, яку не подають опрацьовані нами підручники. Наприклад, «Щось незвичне в художній практиці Стефаника, хоч далеко і не нове. Досить згадати, якими невичерпно багатими були творці народної поезії, чи такі майстри художнього портрета, як М.</w:t>
      </w:r>
      <w:r>
        <w:rPr>
          <w:rFonts w:ascii="Times New Roman" w:hAnsi="Times New Roman"/>
          <w:sz w:val="28"/>
          <w:szCs w:val="28"/>
        </w:rPr>
        <w:t xml:space="preserve"> Коцюбинський, Марко Черемшина </w:t>
      </w:r>
      <w:r w:rsidRPr="00FE756E">
        <w:rPr>
          <w:rFonts w:ascii="Times New Roman" w:hAnsi="Times New Roman"/>
          <w:sz w:val="28"/>
          <w:szCs w:val="28"/>
        </w:rPr>
        <w:t>в зіставленні зовнішності героя зі світом природи, а саме таке зіставлення і становить типологічну ознаку живописного портрета «…». Портрет свого персонажа Стефаник подає у зіставленні з конем. «…»</w:t>
      </w:r>
      <w:r>
        <w:rPr>
          <w:rFonts w:ascii="Times New Roman" w:hAnsi="Times New Roman"/>
          <w:sz w:val="28"/>
          <w:szCs w:val="28"/>
        </w:rPr>
        <w:t xml:space="preserve">. Усі епізоди новели </w:t>
      </w:r>
      <w:r w:rsidRPr="00FE756E">
        <w:rPr>
          <w:rFonts w:ascii="Times New Roman" w:hAnsi="Times New Roman"/>
          <w:sz w:val="28"/>
          <w:szCs w:val="28"/>
        </w:rPr>
        <w:t>підпорядковані головному завданню – розкриттю теми народної неволі, людського горя й водночас сподівань трудівників на краще майбутнє» [</w:t>
      </w:r>
      <w:r w:rsidRPr="005C4193">
        <w:rPr>
          <w:rFonts w:ascii="Times New Roman" w:hAnsi="Times New Roman"/>
          <w:sz w:val="28"/>
          <w:szCs w:val="28"/>
        </w:rPr>
        <w:t>99, с.</w:t>
      </w:r>
      <w:r>
        <w:rPr>
          <w:rFonts w:ascii="Times New Roman" w:hAnsi="Times New Roman"/>
          <w:sz w:val="28"/>
          <w:szCs w:val="28"/>
        </w:rPr>
        <w:t> </w:t>
      </w:r>
      <w:r w:rsidRPr="00FE756E">
        <w:rPr>
          <w:rFonts w:ascii="Times New Roman" w:hAnsi="Times New Roman"/>
          <w:sz w:val="28"/>
          <w:szCs w:val="28"/>
        </w:rPr>
        <w:t xml:space="preserve">323-325]. </w:t>
      </w:r>
      <w:r w:rsidRPr="00FE756E">
        <w:rPr>
          <w:rFonts w:ascii="Times New Roman" w:hAnsi="Times New Roman"/>
          <w:color w:val="0D0D0D"/>
          <w:sz w:val="28"/>
          <w:szCs w:val="28"/>
        </w:rPr>
        <w:t>Також у цьому посібнику подано уривок із листа Василя Стефаника до Ольги Кобилянської, у якому описано побачене письменником на Краківському вокзалі, що стало поштовхом до написання новели «Камінний хрест»: «Нині досвіта на двірці краківськім було</w:t>
      </w:r>
      <w:r>
        <w:rPr>
          <w:rFonts w:ascii="Times New Roman" w:hAnsi="Times New Roman"/>
          <w:color w:val="0D0D0D"/>
          <w:sz w:val="28"/>
          <w:szCs w:val="28"/>
        </w:rPr>
        <w:t xml:space="preserve"> 800 душ емігрантів… Насамперед</w:t>
      </w:r>
      <w:r w:rsidRPr="00FE756E">
        <w:rPr>
          <w:rFonts w:ascii="Times New Roman" w:hAnsi="Times New Roman"/>
          <w:color w:val="0D0D0D"/>
          <w:sz w:val="28"/>
          <w:szCs w:val="28"/>
        </w:rPr>
        <w:t xml:space="preserve"> виділи би-сте сотки синіх, спечених губів, потім кололи би Вас у серце ріжнобірві очі діточі – попідпухали, як коли би синяво</w:t>
      </w:r>
      <w:r>
        <w:rPr>
          <w:rFonts w:ascii="Times New Roman" w:hAnsi="Times New Roman"/>
          <w:color w:val="0D0D0D"/>
          <w:sz w:val="28"/>
          <w:szCs w:val="28"/>
        </w:rPr>
        <w:t>ю водичкою намокли. Далі виділи</w:t>
      </w:r>
      <w:r w:rsidRPr="00FE756E">
        <w:rPr>
          <w:rFonts w:ascii="Times New Roman" w:hAnsi="Times New Roman"/>
          <w:color w:val="0D0D0D"/>
          <w:sz w:val="28"/>
          <w:szCs w:val="28"/>
        </w:rPr>
        <w:t xml:space="preserve"> би-сте тисячі брудних висохлих ярочків по лицях від сліз, а далі чули би-сте захриплий голос бес</w:t>
      </w:r>
      <w:r>
        <w:rPr>
          <w:rFonts w:ascii="Times New Roman" w:hAnsi="Times New Roman"/>
          <w:color w:val="0D0D0D"/>
          <w:sz w:val="28"/>
          <w:szCs w:val="28"/>
        </w:rPr>
        <w:t>іди руської…На пероні лишаються</w:t>
      </w:r>
      <w:r w:rsidRPr="00FE756E">
        <w:rPr>
          <w:rFonts w:ascii="Times New Roman" w:hAnsi="Times New Roman"/>
          <w:color w:val="0D0D0D"/>
          <w:sz w:val="28"/>
          <w:szCs w:val="28"/>
        </w:rPr>
        <w:t xml:space="preserve"> жінки без чоловіків, діти самі без родичів і чоловіки без жінок. Шалений плач, ломання рук і прокльони»</w:t>
      </w:r>
      <w:r w:rsidRPr="00FE756E">
        <w:rPr>
          <w:rFonts w:ascii="Times New Roman" w:hAnsi="Times New Roman"/>
          <w:sz w:val="28"/>
          <w:szCs w:val="28"/>
        </w:rPr>
        <w:t xml:space="preserve"> [</w:t>
      </w:r>
      <w:r w:rsidRPr="005C4193">
        <w:rPr>
          <w:rFonts w:ascii="Times New Roman" w:hAnsi="Times New Roman"/>
          <w:sz w:val="28"/>
          <w:szCs w:val="28"/>
        </w:rPr>
        <w:t>99, с.</w:t>
      </w:r>
      <w:r>
        <w:rPr>
          <w:rFonts w:ascii="Times New Roman" w:hAnsi="Times New Roman"/>
          <w:sz w:val="28"/>
          <w:szCs w:val="28"/>
        </w:rPr>
        <w:t> </w:t>
      </w:r>
      <w:r w:rsidRPr="00FE756E">
        <w:rPr>
          <w:rFonts w:ascii="Times New Roman" w:hAnsi="Times New Roman"/>
          <w:sz w:val="28"/>
          <w:szCs w:val="28"/>
        </w:rPr>
        <w:t>317-318]</w:t>
      </w:r>
      <w:r>
        <w:rPr>
          <w:rFonts w:ascii="Times New Roman" w:hAnsi="Times New Roman"/>
          <w:sz w:val="28"/>
          <w:szCs w:val="28"/>
        </w:rPr>
        <w:t>.</w:t>
      </w:r>
    </w:p>
    <w:p w:rsidR="004D2A3B" w:rsidRPr="00FE756E" w:rsidRDefault="004D2A3B" w:rsidP="00AA36F8">
      <w:pPr>
        <w:spacing w:after="0" w:line="360" w:lineRule="auto"/>
        <w:ind w:firstLine="709"/>
        <w:jc w:val="both"/>
        <w:rPr>
          <w:rFonts w:ascii="Times New Roman" w:hAnsi="Times New Roman"/>
          <w:sz w:val="28"/>
          <w:szCs w:val="28"/>
        </w:rPr>
      </w:pPr>
      <w:r w:rsidRPr="00FE756E">
        <w:rPr>
          <w:rFonts w:ascii="Times New Roman" w:hAnsi="Times New Roman"/>
          <w:sz w:val="28"/>
          <w:szCs w:val="28"/>
        </w:rPr>
        <w:t>У посібнику з української літератури О. Слоньовської «Конспекти уроків з української літератури. Нове прочитання творів. 10 клас» (2002), з огляду на рік видання, не всі матеріали відповідають чинним нині шкільним програмам із літератури. Проте посібник містить доволі ґрунтовні пл</w:t>
      </w:r>
      <w:r>
        <w:rPr>
          <w:rFonts w:ascii="Times New Roman" w:hAnsi="Times New Roman"/>
          <w:sz w:val="28"/>
          <w:szCs w:val="28"/>
        </w:rPr>
        <w:t>ани-конспекти уроків, доступно й</w:t>
      </w:r>
      <w:r w:rsidRPr="00FE756E">
        <w:rPr>
          <w:rFonts w:ascii="Times New Roman" w:hAnsi="Times New Roman"/>
          <w:sz w:val="28"/>
          <w:szCs w:val="28"/>
        </w:rPr>
        <w:t xml:space="preserve"> цікаво подаються біографії письменників, що дозволить учителю не дублювати матеріал шкільного підручника, вичерпно відповісти на питання учнів, творчо підійти до підготовки до уроків.</w:t>
      </w:r>
    </w:p>
    <w:p w:rsidR="004D2A3B" w:rsidRPr="00FE756E" w:rsidRDefault="004D2A3B" w:rsidP="00AA36F8">
      <w:pPr>
        <w:spacing w:after="0" w:line="360" w:lineRule="auto"/>
        <w:ind w:firstLine="709"/>
        <w:jc w:val="both"/>
        <w:rPr>
          <w:rFonts w:ascii="Times New Roman" w:hAnsi="Times New Roman"/>
          <w:sz w:val="28"/>
          <w:szCs w:val="28"/>
        </w:rPr>
      </w:pPr>
      <w:r w:rsidRPr="00FE756E">
        <w:rPr>
          <w:rFonts w:ascii="Times New Roman" w:hAnsi="Times New Roman"/>
          <w:sz w:val="28"/>
          <w:szCs w:val="28"/>
        </w:rPr>
        <w:t>Також нами були проведені бесіди з учителями-літераторами 10-11 класів Свеської спеціалізованої школи І-ІІІ ступенів №1 про важливість залучення творів про еміграцію у навчально-виховний процес з україн</w:t>
      </w:r>
      <w:r>
        <w:rPr>
          <w:rFonts w:ascii="Times New Roman" w:hAnsi="Times New Roman"/>
          <w:sz w:val="28"/>
          <w:szCs w:val="28"/>
        </w:rPr>
        <w:t>ської літератури. Під час бесід</w:t>
      </w:r>
      <w:r w:rsidRPr="00FE756E">
        <w:rPr>
          <w:rFonts w:ascii="Times New Roman" w:hAnsi="Times New Roman"/>
          <w:sz w:val="28"/>
          <w:szCs w:val="28"/>
        </w:rPr>
        <w:t xml:space="preserve"> ми виявили, що педагоги позитивно ставляться до потреби розширення знань старшок</w:t>
      </w:r>
      <w:r>
        <w:rPr>
          <w:rFonts w:ascii="Times New Roman" w:hAnsi="Times New Roman"/>
          <w:sz w:val="28"/>
          <w:szCs w:val="28"/>
        </w:rPr>
        <w:t>ласників про причини, проблеми й</w:t>
      </w:r>
      <w:r w:rsidRPr="00FE756E">
        <w:rPr>
          <w:rFonts w:ascii="Times New Roman" w:hAnsi="Times New Roman"/>
          <w:sz w:val="28"/>
          <w:szCs w:val="28"/>
        </w:rPr>
        <w:t xml:space="preserve"> наслідки переселенського руху українців, усвідомлюють важливість залучення мистецького контексту під час вивчення відповідної новели В. Стефаника, визнач</w:t>
      </w:r>
      <w:r>
        <w:rPr>
          <w:rFonts w:ascii="Times New Roman" w:hAnsi="Times New Roman"/>
          <w:sz w:val="28"/>
          <w:szCs w:val="28"/>
        </w:rPr>
        <w:t>ають тему трудової еміграції актуальною в</w:t>
      </w:r>
      <w:r w:rsidRPr="00FE756E">
        <w:rPr>
          <w:rFonts w:ascii="Times New Roman" w:hAnsi="Times New Roman"/>
          <w:sz w:val="28"/>
          <w:szCs w:val="28"/>
        </w:rPr>
        <w:t xml:space="preserve"> сучасних соціально-економічних умовах. </w:t>
      </w:r>
    </w:p>
    <w:p w:rsidR="004D2A3B" w:rsidRPr="00FE756E" w:rsidRDefault="004D2A3B" w:rsidP="00AA36F8">
      <w:pPr>
        <w:spacing w:after="0" w:line="360" w:lineRule="auto"/>
        <w:ind w:firstLine="709"/>
        <w:jc w:val="both"/>
        <w:rPr>
          <w:rFonts w:ascii="Times New Roman" w:hAnsi="Times New Roman"/>
          <w:sz w:val="28"/>
          <w:szCs w:val="28"/>
        </w:rPr>
      </w:pPr>
      <w:r w:rsidRPr="00FE756E">
        <w:rPr>
          <w:rFonts w:ascii="Times New Roman" w:hAnsi="Times New Roman"/>
          <w:sz w:val="28"/>
          <w:szCs w:val="28"/>
        </w:rPr>
        <w:t>Таким чином, у результаті аналізу нормативних документів, шкільної навчальної та навчально-методичної літератури нами було з’ясовано, що</w:t>
      </w:r>
      <w:r w:rsidRPr="00FE756E">
        <w:rPr>
          <w:rFonts w:ascii="Times New Roman" w:hAnsi="Times New Roman"/>
          <w:b/>
          <w:sz w:val="28"/>
          <w:szCs w:val="28"/>
        </w:rPr>
        <w:t xml:space="preserve"> </w:t>
      </w:r>
      <w:r w:rsidRPr="00FE756E">
        <w:rPr>
          <w:rFonts w:ascii="Times New Roman" w:hAnsi="Times New Roman"/>
          <w:sz w:val="28"/>
          <w:szCs w:val="28"/>
        </w:rPr>
        <w:t>українська проза на тему еміграції залишається майже поза увагою шкільних програм і підручників, окремі критичні матеріали й методичні рекомендації наявні в посібниках для вчителя. На нашу думку, у пр</w:t>
      </w:r>
      <w:r>
        <w:rPr>
          <w:rFonts w:ascii="Times New Roman" w:hAnsi="Times New Roman"/>
          <w:sz w:val="28"/>
          <w:szCs w:val="28"/>
        </w:rPr>
        <w:t>оцесі вивчення творчості В. </w:t>
      </w:r>
      <w:r w:rsidRPr="00FE756E">
        <w:rPr>
          <w:rFonts w:ascii="Times New Roman" w:hAnsi="Times New Roman"/>
          <w:sz w:val="28"/>
          <w:szCs w:val="28"/>
        </w:rPr>
        <w:t xml:space="preserve">Стефаника, зокрема новели «Камінний хрест», варто проводити контекст із творами на тему еміграції інших </w:t>
      </w:r>
      <w:r>
        <w:rPr>
          <w:rFonts w:ascii="Times New Roman" w:hAnsi="Times New Roman"/>
          <w:sz w:val="28"/>
          <w:szCs w:val="28"/>
        </w:rPr>
        <w:t xml:space="preserve">тогочасних </w:t>
      </w:r>
      <w:r w:rsidRPr="00FE756E">
        <w:rPr>
          <w:rFonts w:ascii="Times New Roman" w:hAnsi="Times New Roman"/>
          <w:sz w:val="28"/>
          <w:szCs w:val="28"/>
        </w:rPr>
        <w:t>прозаїків, наприклад, із трилогі</w:t>
      </w:r>
      <w:r>
        <w:rPr>
          <w:rFonts w:ascii="Times New Roman" w:hAnsi="Times New Roman"/>
          <w:sz w:val="28"/>
          <w:szCs w:val="28"/>
        </w:rPr>
        <w:t>є</w:t>
      </w:r>
      <w:r w:rsidRPr="00FE756E">
        <w:rPr>
          <w:rFonts w:ascii="Times New Roman" w:hAnsi="Times New Roman"/>
          <w:sz w:val="28"/>
          <w:szCs w:val="28"/>
        </w:rPr>
        <w:t xml:space="preserve">ю про еміграцію </w:t>
      </w:r>
      <w:r w:rsidRPr="00FE756E">
        <w:rPr>
          <w:rFonts w:ascii="Times New Roman" w:hAnsi="Times New Roman"/>
          <w:sz w:val="28"/>
        </w:rPr>
        <w:t>Т. Бордуляка, оповіданням «Туга» Степана Васильченка тощо.</w:t>
      </w:r>
    </w:p>
    <w:p w:rsidR="004D2A3B" w:rsidRPr="005C4193" w:rsidRDefault="004D2A3B" w:rsidP="00AA36F8">
      <w:pPr>
        <w:spacing w:after="0" w:line="360" w:lineRule="auto"/>
        <w:ind w:firstLine="709"/>
        <w:jc w:val="both"/>
        <w:rPr>
          <w:rFonts w:ascii="Times New Roman" w:hAnsi="Times New Roman"/>
          <w:sz w:val="28"/>
          <w:szCs w:val="20"/>
          <w:shd w:val="clear" w:color="auto" w:fill="FFFFFF"/>
        </w:rPr>
      </w:pPr>
      <w:r w:rsidRPr="00FE756E">
        <w:rPr>
          <w:rFonts w:ascii="Times New Roman" w:hAnsi="Times New Roman"/>
          <w:sz w:val="28"/>
          <w:szCs w:val="28"/>
        </w:rPr>
        <w:t xml:space="preserve">Навчально-методичні посібники подають лише стислий матеріал, який потребує доповнень для того, щоб підготувати якісний урок. </w:t>
      </w:r>
      <w:r>
        <w:rPr>
          <w:rFonts w:ascii="Times New Roman" w:hAnsi="Times New Roman"/>
          <w:sz w:val="28"/>
          <w:szCs w:val="28"/>
        </w:rPr>
        <w:t>Уміщені в них відомості</w:t>
      </w:r>
      <w:r w:rsidRPr="00FE756E">
        <w:rPr>
          <w:rFonts w:ascii="Times New Roman" w:hAnsi="Times New Roman"/>
          <w:sz w:val="28"/>
          <w:szCs w:val="28"/>
        </w:rPr>
        <w:t xml:space="preserve"> можна використовувати лише як основу для розгорнутого конспекту уроку. </w:t>
      </w:r>
      <w:r w:rsidRPr="00FE756E">
        <w:rPr>
          <w:rFonts w:ascii="Times New Roman" w:hAnsi="Times New Roman"/>
          <w:sz w:val="28"/>
          <w:szCs w:val="20"/>
          <w:shd w:val="clear" w:color="auto" w:fill="FFFFFF"/>
        </w:rPr>
        <w:t>Також під час підготовки вчителів до уроків доречно залучати фахові періодичні видання: журнали «Дивослово», «Українська мова і література в школі», «Українська мова і література в школах України», «Українська література в загальноосвітній школі», газету «У</w:t>
      </w:r>
      <w:r>
        <w:rPr>
          <w:rFonts w:ascii="Times New Roman" w:hAnsi="Times New Roman"/>
          <w:sz w:val="28"/>
          <w:szCs w:val="20"/>
          <w:shd w:val="clear" w:color="auto" w:fill="FFFFFF"/>
        </w:rPr>
        <w:t xml:space="preserve">країнська мова та література». </w:t>
      </w:r>
    </w:p>
    <w:p w:rsidR="004D2A3B" w:rsidRDefault="004D2A3B" w:rsidP="00AA36F8">
      <w:pPr>
        <w:spacing w:after="0" w:line="360" w:lineRule="auto"/>
        <w:contextualSpacing/>
        <w:jc w:val="center"/>
        <w:rPr>
          <w:rFonts w:ascii="Times New Roman" w:hAnsi="Times New Roman"/>
          <w:b/>
          <w:sz w:val="28"/>
          <w:szCs w:val="28"/>
        </w:rPr>
      </w:pPr>
    </w:p>
    <w:p w:rsidR="004D2A3B" w:rsidRPr="00FE756E" w:rsidRDefault="004D2A3B" w:rsidP="00AA36F8">
      <w:pPr>
        <w:spacing w:after="0" w:line="360" w:lineRule="auto"/>
        <w:contextualSpacing/>
        <w:jc w:val="center"/>
        <w:rPr>
          <w:rFonts w:ascii="Times New Roman" w:hAnsi="Times New Roman"/>
          <w:b/>
          <w:sz w:val="28"/>
          <w:szCs w:val="28"/>
        </w:rPr>
      </w:pPr>
      <w:r w:rsidRPr="00FE756E">
        <w:rPr>
          <w:rFonts w:ascii="Times New Roman" w:hAnsi="Times New Roman"/>
          <w:b/>
          <w:sz w:val="28"/>
          <w:szCs w:val="28"/>
        </w:rPr>
        <w:t xml:space="preserve">3.2. Методичні рекомендації щодо вивчення прози на тему еміграції </w:t>
      </w:r>
    </w:p>
    <w:p w:rsidR="004D2A3B" w:rsidRPr="00FE756E" w:rsidRDefault="004D2A3B" w:rsidP="00BD7D87">
      <w:pPr>
        <w:spacing w:after="0" w:line="360" w:lineRule="auto"/>
        <w:contextualSpacing/>
        <w:jc w:val="center"/>
        <w:rPr>
          <w:rFonts w:ascii="Times New Roman" w:hAnsi="Times New Roman"/>
          <w:b/>
          <w:sz w:val="28"/>
          <w:szCs w:val="28"/>
        </w:rPr>
      </w:pPr>
      <w:r w:rsidRPr="00FE756E">
        <w:rPr>
          <w:rFonts w:ascii="Times New Roman" w:hAnsi="Times New Roman"/>
          <w:b/>
          <w:sz w:val="28"/>
          <w:szCs w:val="28"/>
        </w:rPr>
        <w:t>на уроках української літератури та в позакласній роботі в старшій школі</w:t>
      </w:r>
    </w:p>
    <w:p w:rsidR="004D2A3B" w:rsidRPr="00FE756E" w:rsidRDefault="004D2A3B" w:rsidP="00AA36F8">
      <w:pPr>
        <w:spacing w:after="0" w:line="360" w:lineRule="auto"/>
        <w:ind w:firstLine="567"/>
        <w:contextualSpacing/>
        <w:jc w:val="both"/>
        <w:rPr>
          <w:rFonts w:ascii="Times New Roman" w:hAnsi="Times New Roman"/>
          <w:sz w:val="28"/>
          <w:szCs w:val="28"/>
        </w:rPr>
      </w:pPr>
      <w:r w:rsidRPr="00FE756E">
        <w:rPr>
          <w:rFonts w:ascii="Times New Roman" w:hAnsi="Times New Roman"/>
          <w:sz w:val="28"/>
          <w:szCs w:val="28"/>
        </w:rPr>
        <w:t xml:space="preserve">Проаналізувавши шкільні програми з української літератури, підручники для 10 класів, навчально-методичні посібники для вчителів, з’ясувавши стан вивчення літератури на тему еміграції в школі, ми визначили необхідним розробити методичні рекомендації щодо проведення уроків та виховних заходів із зазначеної теми. </w:t>
      </w:r>
    </w:p>
    <w:p w:rsidR="004D2A3B" w:rsidRPr="00FE756E" w:rsidRDefault="004D2A3B" w:rsidP="00AA36F8">
      <w:pPr>
        <w:spacing w:after="0" w:line="360" w:lineRule="auto"/>
        <w:ind w:firstLine="567"/>
        <w:contextualSpacing/>
        <w:jc w:val="both"/>
        <w:rPr>
          <w:rFonts w:ascii="Times New Roman" w:hAnsi="Times New Roman"/>
          <w:color w:val="000000"/>
          <w:sz w:val="28"/>
          <w:szCs w:val="28"/>
        </w:rPr>
      </w:pPr>
      <w:r w:rsidRPr="00FE756E">
        <w:rPr>
          <w:rFonts w:ascii="Times New Roman" w:hAnsi="Times New Roman"/>
          <w:color w:val="000000"/>
          <w:sz w:val="28"/>
          <w:szCs w:val="28"/>
        </w:rPr>
        <w:t xml:space="preserve">Художні твори, у яких зображено переселенський рух українців, спроможні впливати на становлення світогляду учнів, розвиток їх національної свідомості, виховання патріотизму, почуття національної ідентичності. Такі твори </w:t>
      </w:r>
      <w:r w:rsidRPr="00FE756E">
        <w:rPr>
          <w:rFonts w:ascii="Times New Roman" w:hAnsi="Times New Roman"/>
          <w:sz w:val="28"/>
          <w:szCs w:val="28"/>
        </w:rPr>
        <w:t>–</w:t>
      </w:r>
      <w:r w:rsidRPr="00FE756E">
        <w:rPr>
          <w:rFonts w:ascii="Times New Roman" w:hAnsi="Times New Roman"/>
          <w:color w:val="000000"/>
          <w:sz w:val="28"/>
          <w:szCs w:val="28"/>
        </w:rPr>
        <w:t xml:space="preserve"> «…своєрідні сповіді-застереження сучасним українцям, щира порада тим, хто вирішив залишити рідний край і шукати долі за його межами» </w:t>
      </w:r>
      <w:r>
        <w:rPr>
          <w:rFonts w:ascii="Times New Roman" w:hAnsi="Times New Roman"/>
          <w:color w:val="000000"/>
          <w:sz w:val="28"/>
          <w:szCs w:val="28"/>
        </w:rPr>
        <w:t>[14, с. 4]</w:t>
      </w:r>
      <w:r w:rsidRPr="005C4193">
        <w:rPr>
          <w:rFonts w:ascii="Times New Roman" w:hAnsi="Times New Roman"/>
          <w:sz w:val="28"/>
          <w:szCs w:val="28"/>
        </w:rPr>
        <w:t>.</w:t>
      </w:r>
      <w:r w:rsidRPr="00FE756E">
        <w:rPr>
          <w:rFonts w:ascii="Times New Roman" w:hAnsi="Times New Roman"/>
          <w:color w:val="000000"/>
          <w:sz w:val="28"/>
          <w:szCs w:val="28"/>
        </w:rPr>
        <w:t xml:space="preserve"> Їх вивчення сприяє роздумам читачів над важливими сторінками життя рідної країни, над нелегкою долею емігрантів, їх переживаннями, поглиблює розуміння культурно-мистецьких процесів з україноцентричною домінантою.</w:t>
      </w:r>
    </w:p>
    <w:p w:rsidR="004D2A3B" w:rsidRPr="00FE756E" w:rsidRDefault="004D2A3B" w:rsidP="00AA36F8">
      <w:pPr>
        <w:shd w:val="clear" w:color="auto" w:fill="FFFFFF"/>
        <w:spacing w:after="0" w:line="360" w:lineRule="auto"/>
        <w:ind w:firstLine="851"/>
        <w:jc w:val="both"/>
        <w:rPr>
          <w:rFonts w:ascii="Times New Roman" w:hAnsi="Times New Roman"/>
          <w:sz w:val="28"/>
          <w:szCs w:val="28"/>
        </w:rPr>
      </w:pPr>
      <w:r w:rsidRPr="00FE756E">
        <w:rPr>
          <w:rFonts w:ascii="Times New Roman" w:hAnsi="Times New Roman"/>
          <w:sz w:val="28"/>
          <w:szCs w:val="28"/>
        </w:rPr>
        <w:t xml:space="preserve">Однією з головних проблем у педагогічній науці, у практичній діяльності вчителів-словесників є питання методів викладання літератури. Різноманітність змісту літератури як навчального предмета в загальноосвітній школі вимагає і різноманітних методів та прийомів навчання, які у своїй сукупності забезпечують свідоме, глибоке і міцне засвоєння школярами знань, оволодіння ними вміннями та навичками, сприяють їхньому естетичному, моральному і розумовому розвитку. Методи навчання мають стимулювати максимальну активність учнів. </w:t>
      </w:r>
    </w:p>
    <w:p w:rsidR="004D2A3B" w:rsidRPr="00FE756E" w:rsidRDefault="004D2A3B" w:rsidP="00AA36F8">
      <w:pPr>
        <w:shd w:val="clear" w:color="auto" w:fill="FFFFFF"/>
        <w:spacing w:after="0" w:line="360" w:lineRule="auto"/>
        <w:ind w:firstLine="851"/>
        <w:jc w:val="both"/>
        <w:rPr>
          <w:rFonts w:ascii="Times New Roman" w:hAnsi="Times New Roman"/>
          <w:sz w:val="36"/>
          <w:szCs w:val="28"/>
          <w:lang w:eastAsia="ru-RU"/>
        </w:rPr>
      </w:pPr>
      <w:r w:rsidRPr="00FE756E">
        <w:rPr>
          <w:rFonts w:ascii="Times New Roman" w:hAnsi="Times New Roman"/>
          <w:bCs/>
          <w:sz w:val="28"/>
        </w:rPr>
        <w:t>Питання методів досліджували відомі педагоги-методисти В. Стоюнін, В. Водовозов, В. Острогорський, О. Мазуркевич, М. Кудряшов, В. Голубков, Є. Пасічник та ін. В. Осторогорський на перше місце серед методів навчання літератури висував бесіду, В. Водовозов – самостійну роботу над текстом, В. Острогорський – лекцію. Проте жодна з цих форм взаємодії вчителя з учнями не може претендувати на універсальний характер. О. Мазуркевич називає три методи навчання літератури: лекцію, бесіду і самостійну роботу учнів. В. Голубков також говорить про три методи: лекційний, літературної бес</w:t>
      </w:r>
      <w:r>
        <w:rPr>
          <w:rFonts w:ascii="Times New Roman" w:hAnsi="Times New Roman"/>
          <w:bCs/>
          <w:sz w:val="28"/>
        </w:rPr>
        <w:t>іди і метод доповідей та творів</w:t>
      </w:r>
      <w:r w:rsidRPr="00FE756E">
        <w:rPr>
          <w:rFonts w:ascii="Times New Roman" w:hAnsi="Times New Roman"/>
          <w:bCs/>
          <w:sz w:val="36"/>
        </w:rPr>
        <w:t xml:space="preserve"> </w:t>
      </w:r>
      <w:r w:rsidRPr="005C4193">
        <w:rPr>
          <w:rFonts w:ascii="Times New Roman" w:hAnsi="Times New Roman"/>
          <w:bCs/>
          <w:sz w:val="28"/>
          <w:szCs w:val="28"/>
        </w:rPr>
        <w:t>[48].</w:t>
      </w:r>
    </w:p>
    <w:p w:rsidR="004D2A3B" w:rsidRPr="00FE756E" w:rsidRDefault="004D2A3B" w:rsidP="00AA36F8">
      <w:pPr>
        <w:spacing w:after="0" w:line="360" w:lineRule="auto"/>
        <w:ind w:firstLine="567"/>
        <w:contextualSpacing/>
        <w:jc w:val="both"/>
        <w:rPr>
          <w:rFonts w:ascii="Times New Roman" w:hAnsi="Times New Roman"/>
          <w:sz w:val="28"/>
          <w:szCs w:val="28"/>
        </w:rPr>
      </w:pPr>
      <w:r w:rsidRPr="00FE756E">
        <w:rPr>
          <w:rFonts w:ascii="Times New Roman" w:hAnsi="Times New Roman"/>
          <w:sz w:val="28"/>
          <w:szCs w:val="28"/>
        </w:rPr>
        <w:t>Шкільний курс літератури побудовано з урахуванням психолого-вікових особливостей школярів, тому її вивчення в середніх і старших класах має певні відмінності, пов’язані з пізнавальними можливостями учнів. Програма з літератури передбачає поступове наростання обсягу навчального матеріалу, а також його складності. Відповідно до цього ускладнюються методи і прийоми викладання.</w:t>
      </w:r>
    </w:p>
    <w:p w:rsidR="004D2A3B" w:rsidRPr="00FE756E" w:rsidRDefault="004D2A3B" w:rsidP="00AA36F8">
      <w:pPr>
        <w:spacing w:after="0" w:line="360" w:lineRule="auto"/>
        <w:ind w:firstLine="851"/>
        <w:contextualSpacing/>
        <w:jc w:val="both"/>
        <w:rPr>
          <w:rFonts w:ascii="Times New Roman" w:hAnsi="Times New Roman"/>
          <w:i/>
          <w:sz w:val="28"/>
          <w:szCs w:val="28"/>
        </w:rPr>
      </w:pPr>
      <w:r w:rsidRPr="00FE756E">
        <w:rPr>
          <w:rFonts w:ascii="Times New Roman" w:hAnsi="Times New Roman"/>
          <w:sz w:val="28"/>
          <w:szCs w:val="28"/>
        </w:rPr>
        <w:t>Ми з’ясували, що чинною програмою з української літератури для старшої школи передбачено для текстуального вивчення лише один твір на тему еміграції – новелу Василя Стефаника «Камінний хрест» (10 клас).</w:t>
      </w:r>
    </w:p>
    <w:p w:rsidR="004D2A3B" w:rsidRPr="00FE756E" w:rsidRDefault="004D2A3B" w:rsidP="00AA36F8">
      <w:pPr>
        <w:shd w:val="clear" w:color="auto" w:fill="FFFFFF"/>
        <w:spacing w:after="0" w:line="360" w:lineRule="auto"/>
        <w:ind w:firstLine="851"/>
        <w:jc w:val="both"/>
        <w:rPr>
          <w:rFonts w:ascii="Times New Roman" w:hAnsi="Times New Roman"/>
          <w:sz w:val="28"/>
          <w:szCs w:val="28"/>
        </w:rPr>
      </w:pPr>
      <w:r w:rsidRPr="00FE756E">
        <w:rPr>
          <w:rFonts w:ascii="Times New Roman" w:hAnsi="Times New Roman"/>
          <w:sz w:val="28"/>
          <w:szCs w:val="28"/>
        </w:rPr>
        <w:t>Програмою рівня стандарту визначено три години для вивчення життєвого шляху й творчості Василя Стефаника. Ми розробили відповідну систему конспектів уроків із цієї теми: «</w:t>
      </w:r>
      <w:r w:rsidRPr="00FE756E">
        <w:rPr>
          <w:rFonts w:ascii="Times New Roman" w:hAnsi="Times New Roman"/>
          <w:sz w:val="28"/>
          <w:szCs w:val="28"/>
          <w:lang w:eastAsia="ru-RU"/>
        </w:rPr>
        <w:t>Василь Стефаник. Життєпис та новаторство письменника. Новела «Камінний хрест» – психологічне розкриття теми еміграції», «</w:t>
      </w:r>
      <w:r w:rsidRPr="00FE756E">
        <w:rPr>
          <w:rFonts w:ascii="Times New Roman" w:hAnsi="Times New Roman"/>
          <w:sz w:val="28"/>
          <w:szCs w:val="28"/>
        </w:rPr>
        <w:t xml:space="preserve">Василь Стефаник «Камінний хрест». </w:t>
      </w:r>
      <w:r w:rsidRPr="00FE756E">
        <w:rPr>
          <w:rFonts w:ascii="Times New Roman" w:hAnsi="Times New Roman"/>
          <w:sz w:val="28"/>
          <w:szCs w:val="28"/>
          <w:lang w:eastAsia="uk-UA"/>
        </w:rPr>
        <w:t xml:space="preserve">Сюжетно-композиційні особливості. </w:t>
      </w:r>
      <w:r w:rsidRPr="00FE756E">
        <w:rPr>
          <w:rFonts w:ascii="Times New Roman" w:hAnsi="Times New Roman"/>
          <w:sz w:val="28"/>
          <w:szCs w:val="28"/>
        </w:rPr>
        <w:t>Драматизм конфлікту, емоційна загостреність зображуваного</w:t>
      </w:r>
      <w:r w:rsidRPr="00FE756E">
        <w:rPr>
          <w:rFonts w:ascii="Times New Roman" w:hAnsi="Times New Roman"/>
          <w:sz w:val="28"/>
          <w:szCs w:val="28"/>
          <w:lang w:eastAsia="ru-RU"/>
        </w:rPr>
        <w:t>», «</w:t>
      </w:r>
      <w:r w:rsidRPr="00FE756E">
        <w:rPr>
          <w:rFonts w:ascii="Times New Roman" w:hAnsi="Times New Roman"/>
          <w:color w:val="000000"/>
          <w:sz w:val="28"/>
          <w:szCs w:val="28"/>
          <w:shd w:val="clear" w:color="auto" w:fill="FFFFFF"/>
        </w:rPr>
        <w:t xml:space="preserve">Камінний хрест – уособлення долі людини. </w:t>
      </w:r>
      <w:r w:rsidRPr="00FE756E">
        <w:rPr>
          <w:rFonts w:ascii="Times New Roman" w:hAnsi="Times New Roman"/>
          <w:color w:val="000000"/>
          <w:sz w:val="28"/>
          <w:szCs w:val="28"/>
        </w:rPr>
        <w:t>Ідея нерозривної єдності Івана Дідуха з рідною землею</w:t>
      </w:r>
      <w:r w:rsidRPr="00FE756E">
        <w:rPr>
          <w:rFonts w:ascii="Times New Roman" w:hAnsi="Times New Roman"/>
          <w:sz w:val="28"/>
          <w:szCs w:val="28"/>
          <w:lang w:eastAsia="ru-RU"/>
        </w:rPr>
        <w:t xml:space="preserve">» </w:t>
      </w:r>
      <w:r w:rsidRPr="00FE756E">
        <w:rPr>
          <w:rFonts w:ascii="Times New Roman" w:hAnsi="Times New Roman"/>
          <w:sz w:val="28"/>
          <w:szCs w:val="28"/>
        </w:rPr>
        <w:t xml:space="preserve">(Додаток Б, В, Г).  </w:t>
      </w:r>
    </w:p>
    <w:p w:rsidR="004D2A3B" w:rsidRPr="00FE756E" w:rsidRDefault="004D2A3B" w:rsidP="00AA36F8">
      <w:pPr>
        <w:shd w:val="clear" w:color="auto" w:fill="FFFFFF"/>
        <w:spacing w:after="0" w:line="360" w:lineRule="auto"/>
        <w:ind w:firstLine="851"/>
        <w:jc w:val="both"/>
        <w:rPr>
          <w:rFonts w:ascii="Times New Roman" w:hAnsi="Times New Roman"/>
          <w:sz w:val="28"/>
          <w:szCs w:val="28"/>
        </w:rPr>
      </w:pPr>
      <w:r w:rsidRPr="00FE756E">
        <w:rPr>
          <w:rFonts w:ascii="Times New Roman" w:hAnsi="Times New Roman"/>
          <w:sz w:val="28"/>
          <w:szCs w:val="28"/>
        </w:rPr>
        <w:t xml:space="preserve">За типом запропоновані нами уроки – це урок </w:t>
      </w:r>
      <w:r w:rsidRPr="00FE756E">
        <w:rPr>
          <w:rFonts w:ascii="Times New Roman" w:hAnsi="Times New Roman"/>
          <w:sz w:val="28"/>
          <w:szCs w:val="28"/>
          <w:lang w:eastAsia="ru-RU"/>
        </w:rPr>
        <w:t xml:space="preserve">засвоєння нових знань і формування на їх основі вмінь і навичок, що включає такі етапи як, актуалізація опорних знань, </w:t>
      </w:r>
      <w:r w:rsidRPr="00FE756E">
        <w:rPr>
          <w:rFonts w:ascii="Times New Roman" w:hAnsi="Times New Roman"/>
          <w:bCs/>
          <w:sz w:val="28"/>
          <w:szCs w:val="28"/>
          <w:lang w:eastAsia="ru-RU"/>
        </w:rPr>
        <w:t>повідомлення теми, мети, мотивація навчальної діяльності</w:t>
      </w:r>
      <w:r w:rsidRPr="00FE756E">
        <w:rPr>
          <w:rFonts w:ascii="Times New Roman" w:hAnsi="Times New Roman"/>
          <w:sz w:val="28"/>
          <w:szCs w:val="28"/>
          <w:lang w:eastAsia="ru-RU"/>
        </w:rPr>
        <w:t xml:space="preserve">, засвоєння нових знань і формування на їх основі умінь і навичок, </w:t>
      </w:r>
      <w:r w:rsidRPr="00FE756E">
        <w:rPr>
          <w:rFonts w:ascii="Times New Roman" w:hAnsi="Times New Roman"/>
          <w:bCs/>
          <w:sz w:val="28"/>
          <w:szCs w:val="28"/>
          <w:lang w:eastAsia="ru-RU"/>
        </w:rPr>
        <w:t>підсумок уроку</w:t>
      </w:r>
      <w:r w:rsidRPr="00FE756E">
        <w:rPr>
          <w:rFonts w:ascii="Times New Roman" w:hAnsi="Times New Roman"/>
          <w:sz w:val="28"/>
          <w:szCs w:val="28"/>
          <w:lang w:eastAsia="ru-RU"/>
        </w:rPr>
        <w:t xml:space="preserve">, </w:t>
      </w:r>
      <w:r w:rsidRPr="00FE756E">
        <w:rPr>
          <w:rFonts w:ascii="Times New Roman" w:hAnsi="Times New Roman"/>
          <w:bCs/>
          <w:sz w:val="28"/>
          <w:szCs w:val="28"/>
          <w:lang w:eastAsia="ru-RU"/>
        </w:rPr>
        <w:t xml:space="preserve">оголошення і коментар домашнього завдання; та комбінований тип уроку, який передбачає етапи: </w:t>
      </w:r>
      <w:r w:rsidRPr="00FE756E">
        <w:rPr>
          <w:rFonts w:ascii="Times New Roman" w:hAnsi="Times New Roman"/>
          <w:sz w:val="28"/>
          <w:szCs w:val="28"/>
        </w:rPr>
        <w:t>перевірка домашнього завдання, актуалізація опорних знань,</w:t>
      </w:r>
      <w:r w:rsidRPr="00FE756E">
        <w:rPr>
          <w:rFonts w:ascii="Times New Roman" w:hAnsi="Times New Roman"/>
        </w:rPr>
        <w:t xml:space="preserve"> </w:t>
      </w:r>
      <w:r w:rsidRPr="00FE756E">
        <w:rPr>
          <w:rFonts w:ascii="Times New Roman" w:hAnsi="Times New Roman"/>
          <w:sz w:val="28"/>
          <w:szCs w:val="28"/>
        </w:rPr>
        <w:t xml:space="preserve">повідомлення теми, мети, мотивація навчальної діяльності, сприймання та засвоєння учнями нової навчальної інформації, підсумок уроку, оголошення й коментар домашнього завдання. </w:t>
      </w:r>
    </w:p>
    <w:p w:rsidR="004D2A3B" w:rsidRPr="00FE756E" w:rsidRDefault="004D2A3B" w:rsidP="00AA36F8">
      <w:pPr>
        <w:spacing w:after="0" w:line="360" w:lineRule="auto"/>
        <w:ind w:firstLine="567"/>
        <w:contextualSpacing/>
        <w:jc w:val="both"/>
        <w:rPr>
          <w:rFonts w:ascii="Times New Roman" w:hAnsi="Times New Roman"/>
          <w:b/>
          <w:sz w:val="28"/>
          <w:szCs w:val="28"/>
        </w:rPr>
      </w:pPr>
      <w:r w:rsidRPr="00FE756E">
        <w:rPr>
          <w:rFonts w:ascii="Times New Roman" w:hAnsi="Times New Roman"/>
          <w:sz w:val="28"/>
          <w:szCs w:val="28"/>
        </w:rPr>
        <w:t xml:space="preserve">На першому уроці з вивчення життя і творчості В. Стефаника необхідно провести роботу з портретом письменника. Готуючи учнів до «читання» портрета, учитель підкреслює, що митець, зображуючи того чи іншого письменника, прагне через особливості його обличчя, пози, навіть деталі костюма, розкрити образ людини певної епохи й соціального середовища, а не просто передати зовнішність. </w:t>
      </w:r>
    </w:p>
    <w:p w:rsidR="004D2A3B" w:rsidRPr="00FE756E" w:rsidRDefault="004D2A3B" w:rsidP="00AA36F8">
      <w:pPr>
        <w:spacing w:after="0" w:line="360" w:lineRule="auto"/>
        <w:ind w:firstLine="567"/>
        <w:contextualSpacing/>
        <w:jc w:val="both"/>
        <w:rPr>
          <w:rFonts w:ascii="Times New Roman" w:hAnsi="Times New Roman"/>
          <w:sz w:val="28"/>
          <w:szCs w:val="28"/>
        </w:rPr>
      </w:pPr>
      <w:r w:rsidRPr="00FE756E">
        <w:rPr>
          <w:rFonts w:ascii="Times New Roman" w:hAnsi="Times New Roman"/>
          <w:sz w:val="28"/>
          <w:szCs w:val="28"/>
        </w:rPr>
        <w:t>На подальших уроках вивчення творчості письменника пропонуємо завжди прикріплювати на дошці портрет або декілька портретів митця та робити запис:</w:t>
      </w:r>
      <w:r w:rsidRPr="00FE756E">
        <w:rPr>
          <w:rFonts w:ascii="Times New Roman" w:hAnsi="Times New Roman"/>
        </w:rPr>
        <w:t xml:space="preserve"> </w:t>
      </w:r>
      <w:r w:rsidRPr="00FE756E">
        <w:rPr>
          <w:rFonts w:ascii="Times New Roman" w:hAnsi="Times New Roman"/>
          <w:sz w:val="28"/>
          <w:szCs w:val="28"/>
        </w:rPr>
        <w:t xml:space="preserve">Стефаник Василь Семенович (1871 – 1936 рр.). Адже в більшості учнів юнацького віку найкраще розвинена зорова пам’ять, і це дасть їм змогу добре запам’ятати вигляд і роки життя письменника, його вдачу й внутрішній світ, а разом зі цим – життєвий та творчий шлях митця. </w:t>
      </w:r>
    </w:p>
    <w:p w:rsidR="004D2A3B" w:rsidRPr="00FE756E" w:rsidRDefault="004D2A3B" w:rsidP="00AA36F8">
      <w:pPr>
        <w:spacing w:after="0" w:line="360" w:lineRule="auto"/>
        <w:ind w:firstLine="567"/>
        <w:contextualSpacing/>
        <w:jc w:val="both"/>
        <w:rPr>
          <w:rFonts w:ascii="Times New Roman" w:hAnsi="Times New Roman"/>
          <w:sz w:val="28"/>
          <w:szCs w:val="28"/>
        </w:rPr>
      </w:pPr>
      <w:r w:rsidRPr="00FE756E">
        <w:rPr>
          <w:rFonts w:ascii="Times New Roman" w:hAnsi="Times New Roman"/>
          <w:sz w:val="28"/>
          <w:szCs w:val="28"/>
        </w:rPr>
        <w:t>На етапі актуалізації опорних знань пропонуємо звертатися до епіграфів із метою підготовки учнів до сприймання та усвідомлення нової навчальної інформації.</w:t>
      </w:r>
    </w:p>
    <w:p w:rsidR="004D2A3B" w:rsidRPr="00FE756E" w:rsidRDefault="004D2A3B" w:rsidP="00AA36F8">
      <w:pPr>
        <w:spacing w:after="0" w:line="360" w:lineRule="auto"/>
        <w:ind w:firstLine="567"/>
        <w:contextualSpacing/>
        <w:jc w:val="both"/>
        <w:rPr>
          <w:rFonts w:ascii="Times New Roman" w:hAnsi="Times New Roman"/>
          <w:sz w:val="28"/>
          <w:szCs w:val="28"/>
        </w:rPr>
      </w:pPr>
      <w:r w:rsidRPr="00FE756E">
        <w:rPr>
          <w:rFonts w:ascii="Times New Roman" w:hAnsi="Times New Roman"/>
          <w:sz w:val="28"/>
          <w:szCs w:val="28"/>
        </w:rPr>
        <w:t>У старших класах на уроках української літератури доцільно використовувати частково-пошуковий метод. Тому, у першому конспекті уроку (Додаток Б) ми запропонували індивідуальні завдання учням: підготувати повідомлення на теми: «</w:t>
      </w:r>
      <w:r w:rsidRPr="00FE756E">
        <w:rPr>
          <w:rFonts w:ascii="Times New Roman" w:hAnsi="Times New Roman"/>
          <w:i/>
          <w:sz w:val="28"/>
          <w:szCs w:val="28"/>
          <w:lang w:eastAsia="ru-RU"/>
        </w:rPr>
        <w:t xml:space="preserve">Дитинство письменника. Стосунки з родиною; «Роки навчання»; «Перші спроби пера». </w:t>
      </w:r>
      <w:r w:rsidRPr="00FE756E">
        <w:rPr>
          <w:rFonts w:ascii="Times New Roman" w:hAnsi="Times New Roman"/>
          <w:sz w:val="28"/>
          <w:szCs w:val="28"/>
        </w:rPr>
        <w:t xml:space="preserve">Такий вид роботи сприятиме розвитку навиків самостійної роботи старшокласників, умінню виокремлювати головне та потрібне в широкому за обсягом матеріалі. </w:t>
      </w:r>
    </w:p>
    <w:p w:rsidR="004D2A3B" w:rsidRPr="00FE756E" w:rsidRDefault="004D2A3B" w:rsidP="00AA36F8">
      <w:pPr>
        <w:spacing w:after="0" w:line="360" w:lineRule="auto"/>
        <w:ind w:firstLine="567"/>
        <w:contextualSpacing/>
        <w:jc w:val="both"/>
        <w:rPr>
          <w:rFonts w:ascii="Times New Roman" w:hAnsi="Times New Roman"/>
          <w:sz w:val="28"/>
          <w:szCs w:val="28"/>
        </w:rPr>
      </w:pPr>
      <w:r w:rsidRPr="00FE756E">
        <w:rPr>
          <w:rFonts w:ascii="Times New Roman" w:hAnsi="Times New Roman"/>
          <w:sz w:val="28"/>
          <w:szCs w:val="28"/>
        </w:rPr>
        <w:t xml:space="preserve">У період кінця ХІХ – початку ХХ ст. до теми еміграції звертались й інші митці, зокрема Тимотей Бордуляк, Степан Васильченко, Осип Маковей, Богдан Лепкий (еміграційні мотиви) тощо. Тому вважаємо доцільним на уроках із вивчення життя і творчості В. Стефаника звертати увагу учнів на сторінки в життєписі цих письменників, де йдеться про їх літературну діяльність у роки, коли українські селяни змушені були емігрувати за кордон. Зокрема варто повідомити назви творів із проблем еміграції, їх жанри, з’ясувати, як автори розкрили причини та наслідки еміграційного руху для селянських родин та загалом для України. Доречно проводити паралелі з сучасністю, адже проблема виїзду українців, у першу чергу молоді, за кордон є актуальною. </w:t>
      </w:r>
    </w:p>
    <w:p w:rsidR="004D2A3B" w:rsidRPr="00FE756E" w:rsidRDefault="004D2A3B" w:rsidP="00AA36F8">
      <w:pPr>
        <w:spacing w:after="0" w:line="360" w:lineRule="auto"/>
        <w:ind w:firstLine="567"/>
        <w:contextualSpacing/>
        <w:jc w:val="both"/>
        <w:rPr>
          <w:rFonts w:ascii="Times New Roman" w:hAnsi="Times New Roman"/>
          <w:sz w:val="28"/>
          <w:szCs w:val="28"/>
        </w:rPr>
      </w:pPr>
      <w:r w:rsidRPr="00FE756E">
        <w:rPr>
          <w:rFonts w:ascii="Times New Roman" w:hAnsi="Times New Roman"/>
          <w:sz w:val="28"/>
          <w:szCs w:val="28"/>
        </w:rPr>
        <w:t>На уроці з вивчення біографії Василя Стефаника пропонуємо вчителю залучити «учня-історика», щоб провести рекомендовані програмою до цієї теми міжпредметні зв’язки з історією: лаконічно подати матеріал про еміграцію галичан до Америки (Додаток Б).</w:t>
      </w:r>
      <w:r w:rsidRPr="00FE756E">
        <w:rPr>
          <w:rFonts w:ascii="Times New Roman" w:hAnsi="Times New Roman"/>
          <w:b/>
          <w:i/>
          <w:color w:val="FF0000"/>
          <w:sz w:val="28"/>
          <w:szCs w:val="28"/>
        </w:rPr>
        <w:t xml:space="preserve"> </w:t>
      </w:r>
      <w:r w:rsidRPr="00FE756E">
        <w:rPr>
          <w:rFonts w:ascii="Times New Roman" w:hAnsi="Times New Roman"/>
          <w:sz w:val="28"/>
          <w:szCs w:val="28"/>
        </w:rPr>
        <w:t>З метою якісної підготовки такого повідомлення, учитель має скласти його план, який включатиме наступні пункти: 1) економічні чинники масової еміграції галичан у кінці ХІХ ст.; 2) тема еміграції в тогочасній українській літературі; 3) ставлення В. Стефаника до проблеми еміграції, розкриття його позиції в епістолярії. Також необхідно рекомендувати відповідну літературу для підготовки учнем повідомлення.</w:t>
      </w:r>
    </w:p>
    <w:p w:rsidR="004D2A3B" w:rsidRPr="00FE756E" w:rsidRDefault="004D2A3B" w:rsidP="00AA36F8">
      <w:pPr>
        <w:spacing w:after="0" w:line="360" w:lineRule="auto"/>
        <w:ind w:firstLine="567"/>
        <w:contextualSpacing/>
        <w:jc w:val="both"/>
        <w:rPr>
          <w:rFonts w:ascii="Times New Roman" w:hAnsi="Times New Roman"/>
          <w:sz w:val="28"/>
          <w:szCs w:val="28"/>
        </w:rPr>
      </w:pPr>
      <w:r w:rsidRPr="00FE756E">
        <w:rPr>
          <w:rFonts w:ascii="Times New Roman" w:hAnsi="Times New Roman"/>
          <w:sz w:val="28"/>
          <w:szCs w:val="28"/>
        </w:rPr>
        <w:t>У повідомленні варто залучити уривки з листів письменника, у яких він переймався проблемами еміграційного руху, що дозволить краще розкрити характер митця, і водночас – трагедію розлуки людей із Батьківщиною у пошуках примарного щастя на чужині. Зокрема, радимо використати наступний матеріал: «</w:t>
      </w:r>
      <w:r w:rsidRPr="00FE756E">
        <w:rPr>
          <w:rFonts w:ascii="Times New Roman" w:hAnsi="Times New Roman"/>
          <w:i/>
          <w:sz w:val="28"/>
          <w:szCs w:val="28"/>
        </w:rPr>
        <w:t>В. Стефаник у листі до О. Кобилянської від 14 вересня 1898 року, розповідаючи про те, як його село Русів прощало виїжджаючих до Америки сусідів, описував бачені на краківському залізничному вокзалі трагедії українських сімей із Покуття, яких голод примусив до виїзду у безповоротню заморську еміграцію за хлібом: «Нині досвіта на двірці краківськім було 800 душ емігрантів. Коли б ви їх бачили, то би подумали собі ладно за ту руськість. Насамперед виділи би сотки синіх, спечених губів. Потім  кололи би Вас у серце різнобарвні очі дитячі – попідпухали, як коли б синявою водичкою намокли. Далі виділи би ви тисячі брудних засохлих ярочків по лицях від сліз, а далі чули би ви захриплий голос бесіди руської, що відбивається від мурів і розходиться одним заржавілим гомоном по чужій стороні».</w:t>
      </w:r>
    </w:p>
    <w:p w:rsidR="004D2A3B" w:rsidRPr="00FE756E" w:rsidRDefault="004D2A3B" w:rsidP="00AA36F8">
      <w:pPr>
        <w:shd w:val="clear" w:color="auto" w:fill="FFFFFF"/>
        <w:spacing w:after="0" w:line="360" w:lineRule="auto"/>
        <w:ind w:firstLine="567"/>
        <w:jc w:val="both"/>
        <w:rPr>
          <w:rFonts w:ascii="Times New Roman" w:hAnsi="Times New Roman"/>
          <w:sz w:val="28"/>
          <w:szCs w:val="28"/>
          <w:lang w:eastAsia="ru-RU"/>
        </w:rPr>
      </w:pPr>
      <w:r w:rsidRPr="00FE756E">
        <w:rPr>
          <w:rFonts w:ascii="Times New Roman" w:hAnsi="Times New Roman"/>
          <w:sz w:val="28"/>
          <w:szCs w:val="28"/>
        </w:rPr>
        <w:t xml:space="preserve">На етапі </w:t>
      </w:r>
      <w:r w:rsidRPr="00FE756E">
        <w:rPr>
          <w:rFonts w:ascii="Times New Roman" w:hAnsi="Times New Roman"/>
          <w:sz w:val="28"/>
          <w:szCs w:val="28"/>
          <w:lang w:eastAsia="ru-RU"/>
        </w:rPr>
        <w:t>засвоєння нових знань і формування на їх основі умінь і навичок</w:t>
      </w:r>
      <w:r w:rsidRPr="00FE756E">
        <w:rPr>
          <w:rFonts w:ascii="Times New Roman" w:hAnsi="Times New Roman"/>
          <w:bCs/>
          <w:sz w:val="28"/>
          <w:szCs w:val="28"/>
          <w:lang w:eastAsia="ru-RU"/>
        </w:rPr>
        <w:t xml:space="preserve"> </w:t>
      </w:r>
      <w:r w:rsidRPr="00FE756E">
        <w:rPr>
          <w:rFonts w:ascii="Times New Roman" w:hAnsi="Times New Roman"/>
          <w:sz w:val="28"/>
          <w:szCs w:val="28"/>
        </w:rPr>
        <w:t xml:space="preserve">історичну основу новели </w:t>
      </w:r>
      <w:r w:rsidRPr="00FE756E">
        <w:rPr>
          <w:rFonts w:ascii="Times New Roman" w:hAnsi="Times New Roman"/>
          <w:sz w:val="28"/>
          <w:szCs w:val="28"/>
          <w:lang w:eastAsia="ru-RU"/>
        </w:rPr>
        <w:t xml:space="preserve">«Камінний хрест» </w:t>
      </w:r>
      <w:r w:rsidRPr="00FE756E">
        <w:rPr>
          <w:rFonts w:ascii="Times New Roman" w:hAnsi="Times New Roman"/>
          <w:sz w:val="28"/>
          <w:szCs w:val="28"/>
        </w:rPr>
        <w:t xml:space="preserve">пропонуємо розкрити за допомогою </w:t>
      </w:r>
      <w:r w:rsidRPr="00FE756E">
        <w:rPr>
          <w:rFonts w:ascii="Times New Roman" w:hAnsi="Times New Roman"/>
          <w:sz w:val="28"/>
          <w:szCs w:val="28"/>
          <w:lang w:eastAsia="ru-RU"/>
        </w:rPr>
        <w:t>перегляду відео з коментуванням. Це урізноманітнить види роботи та викличе інтерес в учнів. Після перегляду пропонуємо застосувати метод бесіди за такими, наприклад, питаннями: «Що ж стало приводом до написання твору? Чому люди мусили покидати свої землі?» та додати коментарі вчителя (Додаток Б).</w:t>
      </w:r>
    </w:p>
    <w:p w:rsidR="004D2A3B" w:rsidRPr="00FE756E" w:rsidRDefault="004D2A3B" w:rsidP="00AA36F8">
      <w:pPr>
        <w:spacing w:after="0" w:line="360" w:lineRule="auto"/>
        <w:ind w:firstLine="567"/>
        <w:contextualSpacing/>
        <w:jc w:val="both"/>
        <w:rPr>
          <w:rFonts w:ascii="Times New Roman" w:hAnsi="Times New Roman"/>
          <w:bCs/>
          <w:sz w:val="28"/>
          <w:szCs w:val="28"/>
        </w:rPr>
      </w:pPr>
      <w:r w:rsidRPr="00FE756E">
        <w:rPr>
          <w:rFonts w:ascii="Times New Roman" w:hAnsi="Times New Roman"/>
          <w:sz w:val="28"/>
          <w:szCs w:val="28"/>
        </w:rPr>
        <w:t>На другому уроці з вивчення творчості В. Стефаника (Додаток В) варто акцентувати увагу на перевірці домашнього завдання</w:t>
      </w:r>
      <w:r w:rsidRPr="00FE756E">
        <w:rPr>
          <w:rFonts w:ascii="Times New Roman" w:hAnsi="Times New Roman"/>
          <w:bCs/>
          <w:sz w:val="28"/>
          <w:szCs w:val="28"/>
        </w:rPr>
        <w:t>, щоб з’ясувати, чи зрозуміли та засвоїли учні сутність поняття «експресіонізм», чи правильно вони віднаходять риси експресіонізму в новелі «Камінний хрест». Діти зачитують свої відповіді, використовується репродуктивний та пошуковий методи, що сприяють глибшому осмисленню поняття «експресіонізм».</w:t>
      </w:r>
    </w:p>
    <w:p w:rsidR="004D2A3B" w:rsidRPr="00FE756E" w:rsidRDefault="004D2A3B" w:rsidP="00AA36F8">
      <w:pPr>
        <w:spacing w:after="0" w:line="360" w:lineRule="auto"/>
        <w:ind w:firstLine="567"/>
        <w:contextualSpacing/>
        <w:jc w:val="both"/>
        <w:textAlignment w:val="baseline"/>
        <w:rPr>
          <w:rFonts w:ascii="Times New Roman" w:hAnsi="Times New Roman"/>
          <w:bCs/>
          <w:sz w:val="28"/>
          <w:szCs w:val="28"/>
        </w:rPr>
      </w:pPr>
      <w:r w:rsidRPr="00FE756E">
        <w:rPr>
          <w:rFonts w:ascii="Times New Roman" w:hAnsi="Times New Roman"/>
          <w:bCs/>
          <w:sz w:val="28"/>
          <w:szCs w:val="28"/>
        </w:rPr>
        <w:t xml:space="preserve">На етапі актуалізації опорних знань можна провести тестову перевірку, що включає завдання з однією та декількома правильними відповідями. </w:t>
      </w:r>
    </w:p>
    <w:p w:rsidR="004D2A3B" w:rsidRPr="00FE756E" w:rsidRDefault="004D2A3B" w:rsidP="00AA36F8">
      <w:pPr>
        <w:pStyle w:val="NormalWeb"/>
        <w:spacing w:before="0" w:beforeAutospacing="0" w:after="0" w:afterAutospacing="0" w:line="360" w:lineRule="auto"/>
        <w:ind w:firstLine="567"/>
        <w:contextualSpacing/>
        <w:jc w:val="both"/>
        <w:rPr>
          <w:i/>
          <w:sz w:val="28"/>
          <w:szCs w:val="28"/>
        </w:rPr>
      </w:pPr>
      <w:r w:rsidRPr="00FE756E">
        <w:rPr>
          <w:sz w:val="28"/>
          <w:szCs w:val="28"/>
          <w:lang w:eastAsia="en-US"/>
        </w:rPr>
        <w:t xml:space="preserve">На етапі повідомлення теми, мети, мотивації навчальної діяльності, на нашу думку, варто не лише повідомити тему й мету уроку, а й зацікавити учнів, мотивувати навчальну діяльність, налаштувати на подальшу активну й змістовну роботу на уроці. Наприклад: </w:t>
      </w:r>
      <w:r w:rsidRPr="00FE756E">
        <w:rPr>
          <w:sz w:val="28"/>
          <w:szCs w:val="28"/>
        </w:rPr>
        <w:t>«</w:t>
      </w:r>
      <w:r w:rsidRPr="00FE756E">
        <w:rPr>
          <w:i/>
          <w:iCs/>
          <w:sz w:val="28"/>
          <w:szCs w:val="28"/>
        </w:rPr>
        <w:t>–</w:t>
      </w:r>
      <w:r w:rsidRPr="00FE756E">
        <w:rPr>
          <w:i/>
          <w:sz w:val="28"/>
          <w:szCs w:val="28"/>
        </w:rPr>
        <w:t xml:space="preserve"> У Альбера Камю є поезія “Привид хрестів”, у якій ідеться про те, як один чоловік роздумував над своєю важкою долею. Одного разу йому наснився сон, що опинився він посеред дивовижної галявини, де було багато хрестів. І тут підходить до нього Господь і каже: “Ти хотів легкого хреста, он – бачиш, скільки їх, іди і вибери один по своїй ноші”. Ходив чоловік, придивлявся до них, бачив дивовижної краси хрести золоті і срібні, але жоден із них не підходив йому. І раптом трапився йому маленький дерев’яний. Зрадів чоловік, бо якраз по ньому був цей хрест. А коли добре придивився, то побачив там своє ім’я.</w:t>
      </w:r>
    </w:p>
    <w:p w:rsidR="004D2A3B" w:rsidRPr="00FE756E" w:rsidRDefault="004D2A3B" w:rsidP="00AA36F8">
      <w:pPr>
        <w:pStyle w:val="NormalWeb"/>
        <w:spacing w:before="0" w:beforeAutospacing="0" w:after="0" w:afterAutospacing="0" w:line="360" w:lineRule="auto"/>
        <w:ind w:firstLine="567"/>
        <w:contextualSpacing/>
        <w:jc w:val="both"/>
        <w:rPr>
          <w:i/>
          <w:sz w:val="28"/>
          <w:szCs w:val="28"/>
        </w:rPr>
      </w:pPr>
      <w:r w:rsidRPr="00FE756E">
        <w:rPr>
          <w:i/>
          <w:sz w:val="28"/>
          <w:szCs w:val="28"/>
        </w:rPr>
        <w:tab/>
        <w:t>Отже, кожен у цьому житті несе свій хрест. Велетням духу роковано впродовж усього свого життя нести хрест вселюдської муки. Стефаників хрест аж почорнів з розлуки, бо пустив він свою душу в душу народу. І людський біль цідився крізь його серце і ранив до крові, застерігаючи: “Не пиши так, бо вмреш”. Він писав тяжко і страшно, ніби витесував потужною рукою пам’ятник своєму народу. А з його роз’ятреної душі сочилася, темна, як кров, поезія болю, котру навіть хотів би забути, та не годен».</w:t>
      </w:r>
    </w:p>
    <w:p w:rsidR="004D2A3B" w:rsidRPr="00FE756E" w:rsidRDefault="004D2A3B" w:rsidP="00AA36F8">
      <w:pPr>
        <w:spacing w:after="0" w:line="360" w:lineRule="auto"/>
        <w:ind w:firstLine="567"/>
        <w:contextualSpacing/>
        <w:jc w:val="both"/>
        <w:textAlignment w:val="baseline"/>
        <w:rPr>
          <w:rFonts w:ascii="Times New Roman" w:hAnsi="Times New Roman"/>
          <w:sz w:val="28"/>
          <w:szCs w:val="28"/>
          <w:lang w:eastAsia="ru-RU"/>
        </w:rPr>
      </w:pPr>
      <w:r w:rsidRPr="00FE756E">
        <w:rPr>
          <w:rFonts w:ascii="Times New Roman" w:hAnsi="Times New Roman"/>
          <w:sz w:val="28"/>
          <w:szCs w:val="28"/>
        </w:rPr>
        <w:t xml:space="preserve">Перш ніж розпочати роботу над змістом та ідейно-художніми особливостями новели «Камінний хрест» (використовуємо метод бесіди), </w:t>
      </w:r>
      <w:r w:rsidRPr="00FE756E">
        <w:rPr>
          <w:rFonts w:ascii="Times New Roman" w:hAnsi="Times New Roman"/>
          <w:bCs/>
          <w:sz w:val="28"/>
          <w:szCs w:val="28"/>
        </w:rPr>
        <w:t xml:space="preserve">обов’язковим прийомом є словника робота, оскільки В. Стефаник увів у мову своїх творів багато діалектизмів із </w:t>
      </w:r>
      <w:r w:rsidRPr="00FE756E">
        <w:rPr>
          <w:rFonts w:ascii="Times New Roman" w:hAnsi="Times New Roman"/>
          <w:sz w:val="28"/>
          <w:szCs w:val="28"/>
          <w:bdr w:val="none" w:sz="0" w:space="0" w:color="auto" w:frame="1"/>
          <w:lang w:eastAsia="ru-RU"/>
        </w:rPr>
        <w:t>певною стилістичною метою (для відтворення місцевого колориту, для індивідуалізації мови персонажів тощо.</w:t>
      </w:r>
      <w:r w:rsidRPr="00FE756E">
        <w:rPr>
          <w:rFonts w:ascii="Times New Roman" w:hAnsi="Times New Roman"/>
          <w:bCs/>
          <w:sz w:val="28"/>
          <w:szCs w:val="28"/>
        </w:rPr>
        <w:t xml:space="preserve"> </w:t>
      </w:r>
    </w:p>
    <w:p w:rsidR="004D2A3B" w:rsidRPr="00FE756E" w:rsidRDefault="004D2A3B" w:rsidP="00AA36F8">
      <w:pPr>
        <w:spacing w:after="0" w:line="360" w:lineRule="auto"/>
        <w:ind w:firstLine="851"/>
        <w:contextualSpacing/>
        <w:jc w:val="both"/>
        <w:rPr>
          <w:rFonts w:ascii="Times New Roman" w:hAnsi="Times New Roman"/>
          <w:color w:val="FF00FF"/>
          <w:sz w:val="28"/>
          <w:szCs w:val="28"/>
        </w:rPr>
      </w:pPr>
      <w:r w:rsidRPr="00FE756E">
        <w:rPr>
          <w:rFonts w:ascii="Times New Roman" w:hAnsi="Times New Roman"/>
          <w:sz w:val="28"/>
          <w:szCs w:val="28"/>
        </w:rPr>
        <w:t xml:space="preserve">Для того, щоб урізноманітнити види роботи на уроці й зацікавити учнів, на етапі «Сприймання та засвоєння учнями нової навчальної інформації» пропонуємо </w:t>
      </w:r>
      <w:r w:rsidRPr="00FE756E">
        <w:rPr>
          <w:rFonts w:ascii="Times New Roman" w:hAnsi="Times New Roman"/>
          <w:i/>
          <w:sz w:val="28"/>
          <w:szCs w:val="28"/>
        </w:rPr>
        <w:t xml:space="preserve">Інтерактивну гру «Інтерв’ю з Іваном Дідухом». </w:t>
      </w:r>
      <w:r w:rsidRPr="00FE756E">
        <w:rPr>
          <w:rFonts w:ascii="Times New Roman" w:hAnsi="Times New Roman"/>
          <w:sz w:val="28"/>
          <w:szCs w:val="28"/>
        </w:rPr>
        <w:t xml:space="preserve">Декілька учнів виступають у ролі журналістів, а у ролі Івана по черзі виступають інші учні класу. Такий вид роботи залучає присутніх до безпосереднього контакту з «героєм», дозволяє глибше усвідомити внутрішній світ персонажа, його емоції і переживання, викликані скорою розлукою з рідною землею. </w:t>
      </w:r>
    </w:p>
    <w:p w:rsidR="004D2A3B" w:rsidRPr="00FE756E" w:rsidRDefault="004D2A3B" w:rsidP="00AA36F8">
      <w:pPr>
        <w:spacing w:after="0" w:line="360" w:lineRule="auto"/>
        <w:ind w:firstLine="851"/>
        <w:contextualSpacing/>
        <w:jc w:val="both"/>
        <w:rPr>
          <w:rFonts w:ascii="Times New Roman" w:hAnsi="Times New Roman"/>
          <w:sz w:val="28"/>
          <w:szCs w:val="28"/>
        </w:rPr>
      </w:pPr>
      <w:r w:rsidRPr="00FE756E">
        <w:rPr>
          <w:rFonts w:ascii="Times New Roman" w:hAnsi="Times New Roman"/>
          <w:sz w:val="28"/>
          <w:szCs w:val="28"/>
        </w:rPr>
        <w:t xml:space="preserve">Після цього логічним буде перехід до роботи над характеристикою образу головного героя. Використовуємо метод евристичної бесіди а також частково-пошуковий. Пропонуємо завдання: якомога ближче до тексту дати відповіді на поставлені запитання, по можливості використовувати цитати. Такі методи дозволять сформувати вміння самостійної роботи з текстом твору, аргументувати власні думки та судження, забезпечують формування творчого вміння учнів. Використовуючи на уроці </w:t>
      </w:r>
      <w:r w:rsidRPr="00FE756E">
        <w:rPr>
          <w:rFonts w:ascii="Times New Roman" w:hAnsi="Times New Roman"/>
          <w:bCs/>
          <w:sz w:val="28"/>
          <w:szCs w:val="28"/>
        </w:rPr>
        <w:t>евристичну бесіду, вчитель допомагає учням дійти до послідовного, логічного і конкретного висновку різними способами (індуктивним чи дедуктивним).</w:t>
      </w:r>
    </w:p>
    <w:p w:rsidR="004D2A3B" w:rsidRPr="00FE756E" w:rsidRDefault="004D2A3B" w:rsidP="00AA36F8">
      <w:pPr>
        <w:pStyle w:val="NormalWeb"/>
        <w:spacing w:before="0" w:beforeAutospacing="0" w:after="0" w:afterAutospacing="0" w:line="360" w:lineRule="auto"/>
        <w:ind w:firstLine="567"/>
        <w:contextualSpacing/>
        <w:jc w:val="both"/>
        <w:rPr>
          <w:i/>
          <w:color w:val="FF0000"/>
          <w:sz w:val="28"/>
          <w:szCs w:val="28"/>
        </w:rPr>
      </w:pPr>
      <w:r w:rsidRPr="00FE756E">
        <w:rPr>
          <w:color w:val="0D0D0D"/>
          <w:sz w:val="28"/>
          <w:szCs w:val="28"/>
        </w:rPr>
        <w:t>Після того, як учні проаналізували образ головного</w:t>
      </w:r>
      <w:r w:rsidRPr="00FE756E">
        <w:rPr>
          <w:color w:val="FF0000"/>
          <w:sz w:val="28"/>
          <w:szCs w:val="28"/>
        </w:rPr>
        <w:t xml:space="preserve"> </w:t>
      </w:r>
      <w:r w:rsidRPr="00FE756E">
        <w:rPr>
          <w:sz w:val="28"/>
          <w:szCs w:val="28"/>
        </w:rPr>
        <w:t xml:space="preserve">героя </w:t>
      </w:r>
      <w:r w:rsidRPr="00FE756E">
        <w:rPr>
          <w:color w:val="0D0D0D"/>
          <w:sz w:val="28"/>
          <w:szCs w:val="28"/>
        </w:rPr>
        <w:t>та усвідомили</w:t>
      </w:r>
      <w:r w:rsidRPr="00FE756E">
        <w:rPr>
          <w:color w:val="FF00FF"/>
          <w:sz w:val="28"/>
          <w:szCs w:val="28"/>
        </w:rPr>
        <w:t xml:space="preserve"> </w:t>
      </w:r>
      <w:r w:rsidRPr="00FE756E">
        <w:rPr>
          <w:sz w:val="28"/>
          <w:szCs w:val="28"/>
        </w:rPr>
        <w:t xml:space="preserve">трагедію еміграції для селян, пропонуємо </w:t>
      </w:r>
      <w:r w:rsidRPr="00FE756E">
        <w:rPr>
          <w:sz w:val="28"/>
          <w:szCs w:val="28"/>
          <w:lang w:eastAsia="en-US"/>
        </w:rPr>
        <w:t>використати прийом «проблемне запитання»</w:t>
      </w:r>
      <w:r w:rsidRPr="00FE756E">
        <w:rPr>
          <w:sz w:val="28"/>
          <w:szCs w:val="28"/>
        </w:rPr>
        <w:t xml:space="preserve"> </w:t>
      </w:r>
      <w:r w:rsidRPr="00FE756E">
        <w:rPr>
          <w:i/>
          <w:iCs/>
          <w:sz w:val="28"/>
          <w:szCs w:val="28"/>
        </w:rPr>
        <w:t>(</w:t>
      </w:r>
      <w:r w:rsidRPr="00FE756E">
        <w:rPr>
          <w:i/>
          <w:sz w:val="28"/>
          <w:szCs w:val="28"/>
        </w:rPr>
        <w:t>Еміграція була порятунком для галичан чи тільки пошуком порятунку?</w:t>
      </w:r>
      <w:r w:rsidRPr="00FE756E">
        <w:rPr>
          <w:b/>
          <w:i/>
          <w:sz w:val="28"/>
          <w:szCs w:val="28"/>
        </w:rPr>
        <w:t xml:space="preserve"> </w:t>
      </w:r>
      <w:r w:rsidRPr="00FE756E">
        <w:rPr>
          <w:i/>
          <w:sz w:val="28"/>
          <w:szCs w:val="28"/>
        </w:rPr>
        <w:t>Як на вашу думку, могла скластися доля Івана Дідуха за кордоном?).</w:t>
      </w:r>
      <w:r w:rsidRPr="00FE756E">
        <w:rPr>
          <w:sz w:val="28"/>
          <w:szCs w:val="28"/>
          <w:lang w:eastAsia="en-US"/>
        </w:rPr>
        <w:t xml:space="preserve"> Цей прийом спрямований на розвиток мислення й самостійності учня, потребує інтелектуального зусилля. Далі вчитель методом розповіді доповнює інформацію та підводить підсумок (Додаток В).</w:t>
      </w:r>
    </w:p>
    <w:p w:rsidR="004D2A3B" w:rsidRPr="00FE756E" w:rsidRDefault="004D2A3B" w:rsidP="00AA36F8">
      <w:pPr>
        <w:pStyle w:val="NormalWeb"/>
        <w:spacing w:before="0" w:beforeAutospacing="0" w:after="0" w:afterAutospacing="0" w:line="360" w:lineRule="auto"/>
        <w:ind w:firstLine="567"/>
        <w:contextualSpacing/>
        <w:jc w:val="both"/>
        <w:rPr>
          <w:i/>
          <w:sz w:val="28"/>
          <w:szCs w:val="28"/>
        </w:rPr>
      </w:pPr>
      <w:r w:rsidRPr="00FE756E">
        <w:rPr>
          <w:sz w:val="28"/>
          <w:szCs w:val="28"/>
        </w:rPr>
        <w:t>Автори програми звертають увагу вчителя на те е</w:t>
      </w:r>
      <w:r w:rsidRPr="00FE756E">
        <w:rPr>
          <w:bCs/>
          <w:sz w:val="28"/>
          <w:szCs w:val="28"/>
        </w:rPr>
        <w:t xml:space="preserve">моційно-ціннісне ставлення, яке має викликати у старшокласників цей твір про трагедію українських селян-емігрантів кінця </w:t>
      </w:r>
      <w:r w:rsidRPr="00FE756E">
        <w:rPr>
          <w:sz w:val="28"/>
          <w:szCs w:val="28"/>
        </w:rPr>
        <w:t xml:space="preserve">ХІХ – поч. ХХ ст. </w:t>
      </w:r>
      <w:r w:rsidRPr="00FE756E">
        <w:rPr>
          <w:bCs/>
          <w:sz w:val="28"/>
          <w:szCs w:val="28"/>
        </w:rPr>
        <w:t>– «</w:t>
      </w:r>
      <w:r w:rsidRPr="00FE756E">
        <w:rPr>
          <w:iCs/>
          <w:sz w:val="28"/>
          <w:szCs w:val="28"/>
        </w:rPr>
        <w:t xml:space="preserve">Усвідомлення нерозривної єдності людини з рідною землею» </w:t>
      </w:r>
      <w:r w:rsidRPr="00FE756E">
        <w:rPr>
          <w:sz w:val="28"/>
          <w:szCs w:val="28"/>
        </w:rPr>
        <w:t>[</w:t>
      </w:r>
      <w:r w:rsidRPr="00BF675D">
        <w:rPr>
          <w:sz w:val="28"/>
          <w:szCs w:val="28"/>
        </w:rPr>
        <w:t>85, с.19].</w:t>
      </w:r>
    </w:p>
    <w:p w:rsidR="004D2A3B" w:rsidRPr="00FE756E" w:rsidRDefault="004D2A3B" w:rsidP="00AA36F8">
      <w:pPr>
        <w:spacing w:after="0" w:line="360" w:lineRule="auto"/>
        <w:ind w:firstLine="567"/>
        <w:contextualSpacing/>
        <w:jc w:val="both"/>
        <w:rPr>
          <w:rFonts w:ascii="Times New Roman" w:hAnsi="Times New Roman"/>
          <w:sz w:val="28"/>
          <w:szCs w:val="28"/>
          <w:lang w:eastAsia="ru-RU"/>
        </w:rPr>
      </w:pPr>
      <w:r w:rsidRPr="00FE756E">
        <w:rPr>
          <w:rFonts w:ascii="Times New Roman" w:hAnsi="Times New Roman"/>
          <w:sz w:val="28"/>
          <w:szCs w:val="28"/>
          <w:lang w:eastAsia="ru-RU"/>
        </w:rPr>
        <w:t>Варто зазначити, що навчальна програма з української літератури рівня стандарту (10 клас) на 2018-2019 навчальний рік пропонує три уроки на вивчення життя і творчості В. Стефаника, на відміну від попередньої програми. Тож тема третього уроку може бути: «</w:t>
      </w:r>
      <w:r w:rsidRPr="00FE756E">
        <w:rPr>
          <w:rFonts w:ascii="Times New Roman" w:hAnsi="Times New Roman"/>
          <w:sz w:val="28"/>
          <w:szCs w:val="28"/>
          <w:shd w:val="clear" w:color="auto" w:fill="FFFFFF"/>
        </w:rPr>
        <w:t xml:space="preserve">Камінний хрест – уособлення долі людини. </w:t>
      </w:r>
      <w:r w:rsidRPr="00FE756E">
        <w:rPr>
          <w:rFonts w:ascii="Times New Roman" w:hAnsi="Times New Roman"/>
          <w:sz w:val="28"/>
          <w:szCs w:val="28"/>
        </w:rPr>
        <w:t>Ідея нерозривної єдності Івана Дідуха з рідною землею». Навіть у темі акцент робиться і на ідейне спрямування твору, і на емоційно-ціннісне ставлення, яке має пробудити новела в школярів.</w:t>
      </w:r>
    </w:p>
    <w:p w:rsidR="004D2A3B" w:rsidRPr="00FE756E" w:rsidRDefault="004D2A3B" w:rsidP="00AA36F8">
      <w:pPr>
        <w:spacing w:after="0" w:line="360" w:lineRule="auto"/>
        <w:ind w:firstLine="567"/>
        <w:contextualSpacing/>
        <w:jc w:val="both"/>
        <w:rPr>
          <w:rFonts w:ascii="Times New Roman" w:hAnsi="Times New Roman"/>
          <w:color w:val="000000"/>
          <w:sz w:val="28"/>
          <w:szCs w:val="28"/>
          <w:shd w:val="clear" w:color="auto" w:fill="FFFFFF"/>
        </w:rPr>
      </w:pPr>
      <w:r w:rsidRPr="00FE756E">
        <w:rPr>
          <w:rFonts w:ascii="Times New Roman" w:hAnsi="Times New Roman"/>
          <w:sz w:val="28"/>
          <w:szCs w:val="28"/>
        </w:rPr>
        <w:t xml:space="preserve">Це останній урок із вивчення творчості В. Стефаника. На ньому передбачено використання різних методів та прийомів задля досягнення мети: </w:t>
      </w:r>
      <w:r w:rsidRPr="00FE756E">
        <w:rPr>
          <w:rFonts w:ascii="Times New Roman" w:hAnsi="Times New Roman"/>
          <w:color w:val="000000"/>
          <w:sz w:val="28"/>
          <w:szCs w:val="28"/>
          <w:shd w:val="clear" w:color="auto" w:fill="FFFFFF"/>
        </w:rPr>
        <w:t xml:space="preserve">розкрити символічні образи новели «Камінний хрест»; удосконалювати вміння досліджувати художню тканину тексту; формувати в учнів внутрішнє переконання в тому, що людина по-справжньому буває щасливою тільки на своїй землі; збагачувати ментальний досвід учнів новими об’єктивними оцінками й поглядами. </w:t>
      </w:r>
    </w:p>
    <w:p w:rsidR="004D2A3B" w:rsidRPr="00FE756E" w:rsidRDefault="004D2A3B" w:rsidP="00AA36F8">
      <w:pPr>
        <w:autoSpaceDE w:val="0"/>
        <w:autoSpaceDN w:val="0"/>
        <w:adjustRightInd w:val="0"/>
        <w:spacing w:after="0" w:line="360" w:lineRule="auto"/>
        <w:ind w:firstLine="567"/>
        <w:contextualSpacing/>
        <w:jc w:val="both"/>
        <w:rPr>
          <w:rFonts w:ascii="Times New Roman" w:hAnsi="Times New Roman"/>
          <w:sz w:val="28"/>
          <w:szCs w:val="28"/>
        </w:rPr>
      </w:pPr>
      <w:r w:rsidRPr="00FE756E">
        <w:rPr>
          <w:rFonts w:ascii="Times New Roman" w:hAnsi="Times New Roman"/>
          <w:sz w:val="28"/>
          <w:szCs w:val="28"/>
        </w:rPr>
        <w:t xml:space="preserve">На етапі «Перевірка домашнього завдання» пропонуємо провести </w:t>
      </w:r>
      <w:r w:rsidRPr="00FE756E">
        <w:rPr>
          <w:rFonts w:ascii="Times New Roman" w:hAnsi="Times New Roman"/>
          <w:bCs/>
          <w:color w:val="000000"/>
          <w:sz w:val="28"/>
          <w:szCs w:val="28"/>
          <w:lang w:eastAsia="ru-RU"/>
        </w:rPr>
        <w:t>літературний диктант, що включає в себе десять питань відкритого типу, зокрема: «</w:t>
      </w:r>
      <w:r w:rsidRPr="00FE756E">
        <w:rPr>
          <w:rFonts w:ascii="Times New Roman" w:hAnsi="Times New Roman"/>
          <w:i/>
          <w:color w:val="000000"/>
          <w:sz w:val="28"/>
          <w:szCs w:val="28"/>
        </w:rPr>
        <w:t xml:space="preserve">Які були причини еміграції українського населення на початку ХХ століття?», «Яку стильову течію модернізму покладено в основу новели "Камінний хрест"?», </w:t>
      </w:r>
      <w:r w:rsidRPr="00FE756E">
        <w:rPr>
          <w:rFonts w:ascii="Times New Roman" w:hAnsi="Times New Roman"/>
          <w:i/>
          <w:sz w:val="28"/>
          <w:szCs w:val="28"/>
        </w:rPr>
        <w:t>«Який художній прийом (троп) використовує В. Стефаник, описуючи тяжку каторжну роботу Дідуха, який не жаліє навіть коня?»</w:t>
      </w:r>
      <w:r w:rsidRPr="00FE756E">
        <w:rPr>
          <w:rFonts w:ascii="Times New Roman" w:hAnsi="Times New Roman"/>
          <w:bCs/>
          <w:sz w:val="28"/>
          <w:szCs w:val="28"/>
          <w:lang w:eastAsia="ru-RU"/>
        </w:rPr>
        <w:t>.</w:t>
      </w:r>
      <w:r w:rsidRPr="00FE756E">
        <w:rPr>
          <w:rFonts w:ascii="Times New Roman" w:hAnsi="Times New Roman"/>
          <w:bCs/>
          <w:color w:val="FF0000"/>
          <w:sz w:val="28"/>
          <w:szCs w:val="28"/>
          <w:lang w:eastAsia="ru-RU"/>
        </w:rPr>
        <w:t xml:space="preserve"> </w:t>
      </w:r>
      <w:r w:rsidRPr="00FE756E">
        <w:rPr>
          <w:rFonts w:ascii="Times New Roman" w:hAnsi="Times New Roman"/>
          <w:bCs/>
          <w:sz w:val="28"/>
          <w:szCs w:val="28"/>
          <w:lang w:eastAsia="ru-RU"/>
        </w:rPr>
        <w:t>Такі питання сприятимуть повторенню вивченого на попередніх уроках, забезпечать міцність і свідомість набутих знань.</w:t>
      </w:r>
    </w:p>
    <w:p w:rsidR="004D2A3B" w:rsidRPr="00FE756E" w:rsidRDefault="004D2A3B" w:rsidP="00AA36F8">
      <w:pPr>
        <w:tabs>
          <w:tab w:val="left" w:pos="8460"/>
        </w:tabs>
        <w:spacing w:after="0" w:line="360" w:lineRule="auto"/>
        <w:ind w:firstLine="720"/>
        <w:jc w:val="both"/>
        <w:rPr>
          <w:rFonts w:ascii="Times New Roman" w:hAnsi="Times New Roman"/>
          <w:sz w:val="28"/>
          <w:szCs w:val="28"/>
        </w:rPr>
      </w:pPr>
      <w:r w:rsidRPr="00FE756E">
        <w:rPr>
          <w:rFonts w:ascii="Times New Roman" w:hAnsi="Times New Roman"/>
          <w:sz w:val="28"/>
          <w:szCs w:val="28"/>
        </w:rPr>
        <w:t>На цьому уроці акцентуємо увагу на символіці твору</w:t>
      </w:r>
      <w:r w:rsidRPr="00FE756E">
        <w:rPr>
          <w:rFonts w:ascii="Times New Roman" w:hAnsi="Times New Roman"/>
          <w:color w:val="00B050"/>
          <w:sz w:val="28"/>
          <w:szCs w:val="28"/>
        </w:rPr>
        <w:t xml:space="preserve"> </w:t>
      </w:r>
      <w:r w:rsidRPr="00FE756E">
        <w:rPr>
          <w:rFonts w:ascii="Times New Roman" w:hAnsi="Times New Roman"/>
          <w:sz w:val="28"/>
          <w:szCs w:val="28"/>
        </w:rPr>
        <w:t xml:space="preserve">з метою розкриття, </w:t>
      </w:r>
      <w:r w:rsidRPr="00FE756E">
        <w:rPr>
          <w:rFonts w:ascii="Times New Roman" w:hAnsi="Times New Roman"/>
          <w:bCs/>
          <w:sz w:val="28"/>
          <w:szCs w:val="28"/>
        </w:rPr>
        <w:t>пояснення</w:t>
      </w:r>
      <w:r w:rsidRPr="00FE756E">
        <w:rPr>
          <w:rFonts w:ascii="Times New Roman" w:hAnsi="Times New Roman"/>
          <w:sz w:val="28"/>
          <w:szCs w:val="28"/>
        </w:rPr>
        <w:t xml:space="preserve"> багатозначності образів камінного хреста, горба, прізвища головного героя та ін. </w:t>
      </w:r>
    </w:p>
    <w:p w:rsidR="004D2A3B" w:rsidRPr="00FE756E" w:rsidRDefault="004D2A3B" w:rsidP="00AA36F8">
      <w:pPr>
        <w:tabs>
          <w:tab w:val="left" w:pos="8460"/>
        </w:tabs>
        <w:spacing w:after="0" w:line="360" w:lineRule="auto"/>
        <w:ind w:firstLine="720"/>
        <w:jc w:val="both"/>
        <w:rPr>
          <w:rFonts w:ascii="Times New Roman" w:hAnsi="Times New Roman"/>
          <w:color w:val="FF0000"/>
          <w:sz w:val="28"/>
          <w:szCs w:val="28"/>
        </w:rPr>
      </w:pPr>
      <w:r w:rsidRPr="00FE756E">
        <w:rPr>
          <w:rFonts w:ascii="Times New Roman" w:hAnsi="Times New Roman"/>
          <w:sz w:val="28"/>
          <w:szCs w:val="28"/>
        </w:rPr>
        <w:t xml:space="preserve">На етапі засвоєння нових знань та формування на їх основі вмінь і навичок пропонуємо переглянути фрагмент із фільму </w:t>
      </w:r>
      <w:r w:rsidRPr="00FE756E">
        <w:rPr>
          <w:rFonts w:ascii="Times New Roman" w:hAnsi="Times New Roman"/>
          <w:color w:val="000000"/>
          <w:sz w:val="28"/>
          <w:szCs w:val="28"/>
          <w:bdr w:val="none" w:sz="0" w:space="0" w:color="auto" w:frame="1"/>
        </w:rPr>
        <w:t xml:space="preserve">«Останній танець Дідуха» (2:30 хв.). </w:t>
      </w:r>
      <w:r w:rsidRPr="00FE756E">
        <w:rPr>
          <w:rFonts w:ascii="Times New Roman" w:hAnsi="Times New Roman"/>
          <w:color w:val="0D0D0D"/>
          <w:sz w:val="28"/>
          <w:szCs w:val="28"/>
        </w:rPr>
        <w:t>Перегляд відеофрагментів створює більш емоційний настрій, надає інформації динамічного, творчого характеру. Поєднання візуального і слухового аналізаторів за допомогою технічних засобів навчання дає значну можливість засвоєння більшого обсягу інформації, підвищує ефективність навчального процесу в цілому.</w:t>
      </w:r>
      <w:r w:rsidRPr="00FE756E">
        <w:rPr>
          <w:rFonts w:ascii="Times New Roman" w:hAnsi="Times New Roman"/>
          <w:color w:val="FF0000"/>
          <w:sz w:val="28"/>
          <w:szCs w:val="28"/>
        </w:rPr>
        <w:t xml:space="preserve"> </w:t>
      </w:r>
    </w:p>
    <w:p w:rsidR="004D2A3B" w:rsidRPr="00FE756E" w:rsidRDefault="004D2A3B" w:rsidP="00AA36F8">
      <w:pPr>
        <w:tabs>
          <w:tab w:val="left" w:pos="8460"/>
        </w:tabs>
        <w:spacing w:after="0" w:line="360" w:lineRule="auto"/>
        <w:ind w:firstLine="720"/>
        <w:jc w:val="both"/>
        <w:rPr>
          <w:rFonts w:ascii="Times New Roman" w:hAnsi="Times New Roman"/>
          <w:color w:val="339966"/>
          <w:sz w:val="28"/>
          <w:szCs w:val="28"/>
        </w:rPr>
      </w:pPr>
      <w:r w:rsidRPr="00FE756E">
        <w:rPr>
          <w:rFonts w:ascii="Times New Roman" w:hAnsi="Times New Roman"/>
          <w:color w:val="000000"/>
          <w:sz w:val="28"/>
          <w:szCs w:val="28"/>
          <w:bdr w:val="none" w:sz="0" w:space="0" w:color="auto" w:frame="1"/>
        </w:rPr>
        <w:t>Після перегляду необхідно використати метод бесіди з коментарями. Доцільно зачитати відповідний фрагмент у творі та порівняти, чим відрізняються відео й текст.</w:t>
      </w:r>
      <w:r w:rsidRPr="00FE756E">
        <w:rPr>
          <w:rFonts w:ascii="Times New Roman" w:hAnsi="Times New Roman"/>
          <w:color w:val="339966"/>
          <w:sz w:val="28"/>
          <w:szCs w:val="28"/>
          <w:bdr w:val="none" w:sz="0" w:space="0" w:color="auto" w:frame="1"/>
        </w:rPr>
        <w:t xml:space="preserve"> </w:t>
      </w:r>
    </w:p>
    <w:p w:rsidR="004D2A3B" w:rsidRPr="00FE756E" w:rsidRDefault="004D2A3B" w:rsidP="00AA36F8">
      <w:pPr>
        <w:spacing w:after="0" w:line="360" w:lineRule="auto"/>
        <w:ind w:firstLine="567"/>
        <w:jc w:val="both"/>
        <w:rPr>
          <w:rFonts w:ascii="Times New Roman" w:hAnsi="Times New Roman"/>
          <w:sz w:val="28"/>
          <w:szCs w:val="28"/>
        </w:rPr>
      </w:pPr>
      <w:r w:rsidRPr="00FE756E">
        <w:rPr>
          <w:rFonts w:ascii="Times New Roman" w:hAnsi="Times New Roman"/>
          <w:sz w:val="28"/>
          <w:szCs w:val="28"/>
        </w:rPr>
        <w:t>З метою кращого засвоєння та запам’ятовування учнями, а також узагальнення значення всіх</w:t>
      </w:r>
      <w:r w:rsidRPr="00FE756E">
        <w:rPr>
          <w:rFonts w:ascii="Times New Roman" w:hAnsi="Times New Roman"/>
          <w:bCs/>
          <w:sz w:val="28"/>
          <w:szCs w:val="28"/>
          <w:lang w:eastAsia="ru-RU"/>
        </w:rPr>
        <w:t xml:space="preserve"> згаданих у творі образів-символів, </w:t>
      </w:r>
      <w:r w:rsidRPr="00FE756E">
        <w:rPr>
          <w:rFonts w:ascii="Times New Roman" w:hAnsi="Times New Roman"/>
          <w:sz w:val="28"/>
          <w:szCs w:val="28"/>
          <w:lang w:eastAsia="ru-RU"/>
        </w:rPr>
        <w:t>на етапі</w:t>
      </w:r>
      <w:r w:rsidRPr="00FE756E">
        <w:rPr>
          <w:rFonts w:ascii="Times New Roman" w:hAnsi="Times New Roman"/>
          <w:i/>
          <w:sz w:val="28"/>
          <w:szCs w:val="28"/>
          <w:lang w:eastAsia="ru-RU"/>
        </w:rPr>
        <w:t xml:space="preserve"> </w:t>
      </w:r>
      <w:r w:rsidRPr="00FE756E">
        <w:rPr>
          <w:rFonts w:ascii="Times New Roman" w:hAnsi="Times New Roman"/>
          <w:sz w:val="28"/>
          <w:szCs w:val="28"/>
        </w:rPr>
        <w:t xml:space="preserve">засвоєння нових знань та формування на їх основі вмінь і навичок після підготовчої бесіди пропонуємо роботу з узагальнювальною таблицею </w:t>
      </w:r>
      <w:r w:rsidRPr="00FE756E">
        <w:rPr>
          <w:rFonts w:ascii="Times New Roman" w:hAnsi="Times New Roman"/>
          <w:bCs/>
          <w:sz w:val="28"/>
          <w:szCs w:val="28"/>
          <w:lang w:eastAsia="ru-RU"/>
        </w:rPr>
        <w:t>«Значення образів-символів у новелі «Камінний хрест»</w:t>
      </w:r>
      <w:r w:rsidRPr="00FE756E">
        <w:rPr>
          <w:rFonts w:ascii="Times New Roman" w:hAnsi="Times New Roman"/>
          <w:sz w:val="28"/>
          <w:szCs w:val="28"/>
          <w:lang w:eastAsia="ru-RU"/>
        </w:rPr>
        <w:t xml:space="preserve">, за допомогою якої учні згадають та розкриють попередньо з’ясовані значення символів у творі. </w:t>
      </w:r>
      <w:r w:rsidRPr="00FE756E">
        <w:rPr>
          <w:rFonts w:ascii="Times New Roman" w:hAnsi="Times New Roman"/>
          <w:sz w:val="28"/>
          <w:szCs w:val="28"/>
        </w:rPr>
        <w:t>Учитель подає коментар до таблиці, учні законспектують її в зошити, щоб закріпити й систематизувати набуті знання.</w:t>
      </w:r>
    </w:p>
    <w:p w:rsidR="004D2A3B" w:rsidRPr="00FE756E" w:rsidRDefault="004D2A3B" w:rsidP="00AA36F8">
      <w:pPr>
        <w:spacing w:after="0" w:line="360" w:lineRule="auto"/>
        <w:ind w:firstLine="567"/>
        <w:contextualSpacing/>
        <w:jc w:val="both"/>
        <w:rPr>
          <w:rFonts w:ascii="Times New Roman" w:hAnsi="Times New Roman"/>
          <w:i/>
          <w:color w:val="000000"/>
          <w:sz w:val="28"/>
          <w:szCs w:val="28"/>
          <w:lang w:eastAsia="ru-RU"/>
        </w:rPr>
      </w:pPr>
      <w:r w:rsidRPr="00FE756E">
        <w:rPr>
          <w:rFonts w:ascii="Times New Roman" w:hAnsi="Times New Roman"/>
          <w:color w:val="000000"/>
          <w:sz w:val="28"/>
          <w:szCs w:val="28"/>
          <w:lang w:eastAsia="ru-RU"/>
        </w:rPr>
        <w:t>Василь Стефаник – не єдиний письменник, якого непокоїв еміграційний рух українських селян кінця ХІХ – початку ХХ століття. Тому на останньому уроці з вивчення його новели «Камінний хрест», коли учні вже засвоїли її ідейно-тематичний зміст, художні особливості, пропонуємо залучити матеріал про інших письменників, які зверталися до теми еміграції. З цією метою варто запропонувати окремим учням (учню) підготувати доповідь, яка б включала відомості про твори на тему еміграції таких митців, як</w:t>
      </w:r>
      <w:r w:rsidRPr="00FE756E">
        <w:rPr>
          <w:rFonts w:ascii="Times New Roman" w:hAnsi="Times New Roman"/>
          <w:i/>
          <w:color w:val="993366"/>
          <w:sz w:val="28"/>
          <w:szCs w:val="28"/>
          <w:lang w:eastAsia="ru-RU"/>
        </w:rPr>
        <w:t xml:space="preserve"> </w:t>
      </w:r>
      <w:r w:rsidRPr="00FE756E">
        <w:rPr>
          <w:rFonts w:ascii="Times New Roman" w:hAnsi="Times New Roman"/>
          <w:i/>
          <w:sz w:val="28"/>
          <w:szCs w:val="28"/>
          <w:lang w:eastAsia="ru-RU"/>
        </w:rPr>
        <w:t xml:space="preserve">Т. Бордуляк, </w:t>
      </w:r>
      <w:r w:rsidRPr="00FE756E">
        <w:rPr>
          <w:rFonts w:ascii="Times New Roman" w:hAnsi="Times New Roman"/>
          <w:i/>
          <w:sz w:val="28"/>
          <w:szCs w:val="28"/>
        </w:rPr>
        <w:t>Степан Васильченко, О. Маковей, Б. Лепкий</w:t>
      </w:r>
      <w:r w:rsidRPr="00FE756E">
        <w:rPr>
          <w:rFonts w:ascii="Times New Roman" w:hAnsi="Times New Roman"/>
          <w:sz w:val="28"/>
          <w:szCs w:val="28"/>
          <w:lang w:eastAsia="ru-RU"/>
        </w:rPr>
        <w:t>,</w:t>
      </w:r>
      <w:r w:rsidRPr="00FE756E">
        <w:rPr>
          <w:rFonts w:ascii="Times New Roman" w:hAnsi="Times New Roman"/>
          <w:color w:val="000000"/>
          <w:sz w:val="28"/>
          <w:szCs w:val="28"/>
          <w:lang w:eastAsia="ru-RU"/>
        </w:rPr>
        <w:t xml:space="preserve"> засоби зображення трагедії переселенців, спільне в сюжетах та проблематиці цих творів і щойно вивченої новели В. Стефаника. (Додаток Г)</w:t>
      </w:r>
    </w:p>
    <w:p w:rsidR="004D2A3B" w:rsidRPr="00FE756E" w:rsidRDefault="004D2A3B" w:rsidP="00AA36F8">
      <w:pPr>
        <w:spacing w:after="0" w:line="360" w:lineRule="auto"/>
        <w:ind w:firstLine="567"/>
        <w:contextualSpacing/>
        <w:jc w:val="both"/>
        <w:rPr>
          <w:rFonts w:ascii="Times New Roman" w:hAnsi="Times New Roman"/>
          <w:sz w:val="28"/>
          <w:szCs w:val="28"/>
          <w:lang w:eastAsia="ru-RU"/>
        </w:rPr>
      </w:pPr>
      <w:r w:rsidRPr="00FE756E">
        <w:rPr>
          <w:rFonts w:ascii="Times New Roman" w:hAnsi="Times New Roman"/>
          <w:sz w:val="28"/>
          <w:szCs w:val="28"/>
          <w:lang w:eastAsia="ru-RU"/>
        </w:rPr>
        <w:t xml:space="preserve">Оскільки кожен письменник по-своєму інтерпретував тему еміграції, варто застосувати елементи компаративного аналізу, порівняти теми, ідеї, проблематику творів, ставлення авторів до емігрантів. Залучення такого аналізу стимулює розвиток пізнавальних інтересів учнів. </w:t>
      </w:r>
    </w:p>
    <w:p w:rsidR="004D2A3B" w:rsidRPr="00FE756E" w:rsidRDefault="004D2A3B" w:rsidP="00AA36F8">
      <w:pPr>
        <w:pStyle w:val="NormalWeb"/>
        <w:shd w:val="clear" w:color="auto" w:fill="FFFFFF"/>
        <w:spacing w:before="0" w:beforeAutospacing="0" w:after="0" w:afterAutospacing="0" w:line="360" w:lineRule="auto"/>
        <w:ind w:firstLine="709"/>
        <w:contextualSpacing/>
        <w:jc w:val="both"/>
        <w:rPr>
          <w:sz w:val="28"/>
          <w:szCs w:val="28"/>
        </w:rPr>
      </w:pPr>
      <w:r w:rsidRPr="00FE756E">
        <w:rPr>
          <w:sz w:val="28"/>
          <w:szCs w:val="28"/>
        </w:rPr>
        <w:t xml:space="preserve">До кожного уроку варто підібрати епіграфи, до яких двічі звернутися: на початку (на етапі повідомлення теми, мети уроку) і на підсумковому етапі уроку. Наприклад, до останнього уроку з вивчення творчості В. Стефаника пропонуємо дібрати такий епіграф: щемливі слова Івана Франка про трагедію емігрантів: </w:t>
      </w:r>
    </w:p>
    <w:p w:rsidR="004D2A3B" w:rsidRPr="00FE756E" w:rsidRDefault="004D2A3B" w:rsidP="00AA36F8">
      <w:pPr>
        <w:pStyle w:val="NormalWeb"/>
        <w:shd w:val="clear" w:color="auto" w:fill="FFFFFF"/>
        <w:spacing w:before="0" w:beforeAutospacing="0" w:after="0" w:afterAutospacing="0" w:line="360" w:lineRule="auto"/>
        <w:contextualSpacing/>
        <w:rPr>
          <w:i/>
          <w:color w:val="0D0D0D"/>
          <w:sz w:val="28"/>
          <w:szCs w:val="28"/>
        </w:rPr>
      </w:pPr>
      <w:r w:rsidRPr="00FE756E">
        <w:rPr>
          <w:color w:val="00B050"/>
          <w:sz w:val="28"/>
          <w:szCs w:val="28"/>
        </w:rPr>
        <w:t>«</w:t>
      </w:r>
      <w:r w:rsidRPr="00FE756E">
        <w:rPr>
          <w:i/>
          <w:color w:val="0D0D0D"/>
          <w:sz w:val="28"/>
          <w:szCs w:val="28"/>
        </w:rPr>
        <w:t>Коли почуєш, як в тиші нічній</w:t>
      </w:r>
    </w:p>
    <w:p w:rsidR="004D2A3B" w:rsidRPr="00FE756E" w:rsidRDefault="004D2A3B" w:rsidP="00AA36F8">
      <w:pPr>
        <w:pStyle w:val="NormalWeb"/>
        <w:shd w:val="clear" w:color="auto" w:fill="FFFFFF"/>
        <w:spacing w:before="0" w:beforeAutospacing="0" w:after="0" w:afterAutospacing="0" w:line="360" w:lineRule="auto"/>
        <w:contextualSpacing/>
        <w:rPr>
          <w:i/>
          <w:color w:val="0D0D0D"/>
          <w:sz w:val="28"/>
          <w:szCs w:val="28"/>
        </w:rPr>
      </w:pPr>
      <w:r w:rsidRPr="00FE756E">
        <w:rPr>
          <w:i/>
          <w:color w:val="0D0D0D"/>
          <w:sz w:val="28"/>
          <w:szCs w:val="28"/>
        </w:rPr>
        <w:t>Залізним шляхом стугонять вагони,</w:t>
      </w:r>
    </w:p>
    <w:p w:rsidR="004D2A3B" w:rsidRPr="00FE756E" w:rsidRDefault="004D2A3B" w:rsidP="00AA36F8">
      <w:pPr>
        <w:pStyle w:val="NormalWeb"/>
        <w:shd w:val="clear" w:color="auto" w:fill="FFFFFF"/>
        <w:spacing w:before="0" w:beforeAutospacing="0" w:after="0" w:afterAutospacing="0" w:line="360" w:lineRule="auto"/>
        <w:contextualSpacing/>
        <w:rPr>
          <w:i/>
          <w:color w:val="0D0D0D"/>
          <w:sz w:val="28"/>
          <w:szCs w:val="28"/>
        </w:rPr>
      </w:pPr>
      <w:r w:rsidRPr="00FE756E">
        <w:rPr>
          <w:i/>
          <w:color w:val="0D0D0D"/>
          <w:sz w:val="28"/>
          <w:szCs w:val="28"/>
        </w:rPr>
        <w:t>А в них гуде, шумить, пищить, мов рій,</w:t>
      </w:r>
    </w:p>
    <w:p w:rsidR="004D2A3B" w:rsidRPr="00FE756E" w:rsidRDefault="004D2A3B" w:rsidP="00AA36F8">
      <w:pPr>
        <w:pStyle w:val="NormalWeb"/>
        <w:shd w:val="clear" w:color="auto" w:fill="FFFFFF"/>
        <w:spacing w:before="0" w:beforeAutospacing="0" w:after="0" w:afterAutospacing="0" w:line="360" w:lineRule="auto"/>
        <w:contextualSpacing/>
        <w:rPr>
          <w:i/>
          <w:color w:val="0D0D0D"/>
          <w:sz w:val="28"/>
          <w:szCs w:val="28"/>
        </w:rPr>
      </w:pPr>
      <w:r w:rsidRPr="00FE756E">
        <w:rPr>
          <w:i/>
          <w:color w:val="0D0D0D"/>
          <w:sz w:val="28"/>
          <w:szCs w:val="28"/>
        </w:rPr>
        <w:t>Дитячий плач, жіночі скорбні стони,</w:t>
      </w:r>
    </w:p>
    <w:p w:rsidR="004D2A3B" w:rsidRPr="00FE756E" w:rsidRDefault="004D2A3B" w:rsidP="00AA36F8">
      <w:pPr>
        <w:pStyle w:val="NormalWeb"/>
        <w:shd w:val="clear" w:color="auto" w:fill="FFFFFF"/>
        <w:spacing w:before="0" w:beforeAutospacing="0" w:after="0" w:afterAutospacing="0" w:line="360" w:lineRule="auto"/>
        <w:contextualSpacing/>
        <w:rPr>
          <w:i/>
          <w:color w:val="0D0D0D"/>
          <w:sz w:val="28"/>
          <w:szCs w:val="28"/>
        </w:rPr>
      </w:pPr>
      <w:r w:rsidRPr="00FE756E">
        <w:rPr>
          <w:i/>
          <w:color w:val="0D0D0D"/>
          <w:sz w:val="28"/>
          <w:szCs w:val="28"/>
        </w:rPr>
        <w:t>Важке зітхання і гіркий проклін,</w:t>
      </w:r>
    </w:p>
    <w:p w:rsidR="004D2A3B" w:rsidRPr="00FE756E" w:rsidRDefault="004D2A3B" w:rsidP="00AA36F8">
      <w:pPr>
        <w:pStyle w:val="NormalWeb"/>
        <w:shd w:val="clear" w:color="auto" w:fill="FFFFFF"/>
        <w:spacing w:before="0" w:beforeAutospacing="0" w:after="0" w:afterAutospacing="0" w:line="360" w:lineRule="auto"/>
        <w:contextualSpacing/>
        <w:rPr>
          <w:i/>
          <w:color w:val="0D0D0D"/>
          <w:sz w:val="28"/>
          <w:szCs w:val="28"/>
        </w:rPr>
      </w:pPr>
      <w:r w:rsidRPr="00FE756E">
        <w:rPr>
          <w:i/>
          <w:color w:val="0D0D0D"/>
          <w:sz w:val="28"/>
          <w:szCs w:val="28"/>
        </w:rPr>
        <w:t>Тужливий спів, дівочії дисканти,</w:t>
      </w:r>
    </w:p>
    <w:p w:rsidR="004D2A3B" w:rsidRPr="00FE756E" w:rsidRDefault="004D2A3B" w:rsidP="00AA36F8">
      <w:pPr>
        <w:pStyle w:val="NormalWeb"/>
        <w:shd w:val="clear" w:color="auto" w:fill="FFFFFF"/>
        <w:spacing w:before="0" w:beforeAutospacing="0" w:after="0" w:afterAutospacing="0" w:line="360" w:lineRule="auto"/>
        <w:contextualSpacing/>
        <w:rPr>
          <w:i/>
          <w:color w:val="0D0D0D"/>
          <w:sz w:val="28"/>
          <w:szCs w:val="28"/>
        </w:rPr>
      </w:pPr>
      <w:r w:rsidRPr="00FE756E">
        <w:rPr>
          <w:i/>
          <w:color w:val="0D0D0D"/>
          <w:sz w:val="28"/>
          <w:szCs w:val="28"/>
        </w:rPr>
        <w:t>То не питай: Сей поїзд – відки він?</w:t>
      </w:r>
    </w:p>
    <w:p w:rsidR="004D2A3B" w:rsidRPr="00FE756E" w:rsidRDefault="004D2A3B" w:rsidP="00AA36F8">
      <w:pPr>
        <w:autoSpaceDE w:val="0"/>
        <w:autoSpaceDN w:val="0"/>
        <w:adjustRightInd w:val="0"/>
        <w:spacing w:after="0" w:line="360" w:lineRule="auto"/>
        <w:contextualSpacing/>
        <w:rPr>
          <w:rFonts w:ascii="Times New Roman" w:hAnsi="Times New Roman"/>
          <w:i/>
          <w:color w:val="0D0D0D"/>
          <w:sz w:val="28"/>
          <w:szCs w:val="28"/>
        </w:rPr>
      </w:pPr>
      <w:r w:rsidRPr="00FE756E">
        <w:rPr>
          <w:rFonts w:ascii="Times New Roman" w:hAnsi="Times New Roman"/>
          <w:i/>
          <w:color w:val="0D0D0D"/>
          <w:sz w:val="28"/>
          <w:szCs w:val="28"/>
        </w:rPr>
        <w:t>Кого везе? Куди? Кому вздогін? Се – емігранти.»</w:t>
      </w:r>
    </w:p>
    <w:p w:rsidR="004D2A3B" w:rsidRPr="00FE756E" w:rsidRDefault="004D2A3B" w:rsidP="00AA36F8">
      <w:pPr>
        <w:autoSpaceDE w:val="0"/>
        <w:autoSpaceDN w:val="0"/>
        <w:adjustRightInd w:val="0"/>
        <w:spacing w:after="0" w:line="360" w:lineRule="auto"/>
        <w:ind w:firstLine="567"/>
        <w:contextualSpacing/>
        <w:jc w:val="both"/>
        <w:rPr>
          <w:rFonts w:ascii="Times New Roman" w:hAnsi="Times New Roman"/>
          <w:sz w:val="28"/>
          <w:szCs w:val="28"/>
        </w:rPr>
      </w:pPr>
      <w:r w:rsidRPr="00FE756E">
        <w:rPr>
          <w:rFonts w:ascii="Times New Roman" w:hAnsi="Times New Roman"/>
          <w:sz w:val="28"/>
          <w:szCs w:val="28"/>
        </w:rPr>
        <w:t>Також можна застосувати метод рефлексії, коли учні мають висловити свою думку: «</w:t>
      </w:r>
      <w:r w:rsidRPr="00FE756E">
        <w:rPr>
          <w:rFonts w:ascii="Times New Roman" w:hAnsi="Times New Roman"/>
          <w:i/>
          <w:sz w:val="28"/>
          <w:szCs w:val="28"/>
        </w:rPr>
        <w:t>Звернемося знову до епіграфу. Зачитайте його. Яке ваше ставлення до сучасних емігрантів-українців</w:t>
      </w:r>
      <w:r w:rsidRPr="00FE756E">
        <w:rPr>
          <w:rFonts w:ascii="Times New Roman" w:hAnsi="Times New Roman"/>
          <w:sz w:val="28"/>
          <w:szCs w:val="28"/>
        </w:rPr>
        <w:t>?»</w:t>
      </w:r>
    </w:p>
    <w:p w:rsidR="004D2A3B" w:rsidRPr="00FE756E" w:rsidRDefault="004D2A3B" w:rsidP="00AA36F8">
      <w:pPr>
        <w:spacing w:after="0" w:line="360" w:lineRule="auto"/>
        <w:ind w:firstLine="567"/>
        <w:contextualSpacing/>
        <w:jc w:val="both"/>
        <w:rPr>
          <w:rFonts w:ascii="Times New Roman" w:hAnsi="Times New Roman"/>
          <w:i/>
          <w:color w:val="000000"/>
          <w:sz w:val="28"/>
          <w:szCs w:val="28"/>
          <w:lang w:eastAsia="ru-RU"/>
        </w:rPr>
      </w:pPr>
      <w:r w:rsidRPr="00FE756E">
        <w:rPr>
          <w:rFonts w:ascii="Times New Roman" w:hAnsi="Times New Roman"/>
          <w:sz w:val="28"/>
          <w:szCs w:val="28"/>
        </w:rPr>
        <w:t>На підсумковому етапі останнього уроку з вивчення новели В. Стефаника «Камінний хрест» необхідно, на нашу думку, провести заключну бесіду з метою активізації розумової діяльності учнів, їх роздумів у пошуках відповідей на відповідні питання. Бесіда надає можливість старшокласникам розвивати навички діалогічного мовлення, уміння переконувати, відстоювати власну думку. Наприклад: «</w:t>
      </w:r>
      <w:r w:rsidRPr="00FE756E">
        <w:rPr>
          <w:rFonts w:ascii="Times New Roman" w:hAnsi="Times New Roman"/>
          <w:i/>
          <w:color w:val="000000"/>
          <w:sz w:val="28"/>
          <w:szCs w:val="28"/>
          <w:lang w:eastAsia="ru-RU"/>
        </w:rPr>
        <w:t>Українських емігрантів чекала невідомість, а Україна навіки втрачала сотні тисяч розумних і талановитих дітей. І це була трагедія. Ви можете заперечити, що багато українців досягло на землях Америки високого рівня добробуту, значного суспільного становища. Та це лиш поодинокі випадки.</w:t>
      </w:r>
    </w:p>
    <w:p w:rsidR="004D2A3B" w:rsidRPr="00FE756E" w:rsidRDefault="004D2A3B" w:rsidP="00AA36F8">
      <w:pPr>
        <w:spacing w:after="0" w:line="360" w:lineRule="auto"/>
        <w:ind w:firstLine="567"/>
        <w:contextualSpacing/>
        <w:jc w:val="both"/>
        <w:rPr>
          <w:rFonts w:ascii="Times New Roman" w:hAnsi="Times New Roman"/>
          <w:i/>
          <w:color w:val="000000"/>
          <w:sz w:val="28"/>
          <w:szCs w:val="28"/>
          <w:lang w:eastAsia="ru-RU"/>
        </w:rPr>
      </w:pPr>
      <w:r w:rsidRPr="00FE756E">
        <w:rPr>
          <w:rFonts w:ascii="Times New Roman" w:hAnsi="Times New Roman"/>
          <w:i/>
          <w:color w:val="000000"/>
          <w:sz w:val="28"/>
          <w:szCs w:val="28"/>
          <w:lang w:eastAsia="ru-RU"/>
        </w:rPr>
        <w:t>- Як ви вважаєте, чи були емігранти щасливими?</w:t>
      </w:r>
    </w:p>
    <w:p w:rsidR="004D2A3B" w:rsidRPr="00FE756E" w:rsidRDefault="004D2A3B" w:rsidP="00AA36F8">
      <w:pPr>
        <w:spacing w:after="0" w:line="360" w:lineRule="auto"/>
        <w:ind w:firstLine="567"/>
        <w:contextualSpacing/>
        <w:jc w:val="both"/>
        <w:rPr>
          <w:rFonts w:ascii="Times New Roman" w:hAnsi="Times New Roman"/>
          <w:i/>
          <w:color w:val="000000"/>
          <w:sz w:val="28"/>
          <w:szCs w:val="28"/>
          <w:lang w:eastAsia="ru-RU"/>
        </w:rPr>
      </w:pPr>
      <w:r w:rsidRPr="00FE756E">
        <w:rPr>
          <w:rFonts w:ascii="Times New Roman" w:hAnsi="Times New Roman"/>
          <w:i/>
          <w:color w:val="000000"/>
          <w:sz w:val="28"/>
          <w:szCs w:val="28"/>
          <w:lang w:eastAsia="ru-RU"/>
        </w:rPr>
        <w:t xml:space="preserve">- Хто з українських письменників звернувся у своїй творчості до розкриття теми еміграції? </w:t>
      </w:r>
    </w:p>
    <w:p w:rsidR="004D2A3B" w:rsidRPr="00FE756E" w:rsidRDefault="004D2A3B" w:rsidP="00AA36F8">
      <w:pPr>
        <w:spacing w:after="0" w:line="360" w:lineRule="auto"/>
        <w:ind w:firstLine="567"/>
        <w:contextualSpacing/>
        <w:jc w:val="both"/>
        <w:rPr>
          <w:rFonts w:ascii="Times New Roman" w:hAnsi="Times New Roman"/>
          <w:i/>
          <w:color w:val="000000"/>
          <w:sz w:val="28"/>
          <w:szCs w:val="28"/>
          <w:lang w:eastAsia="ru-RU"/>
        </w:rPr>
      </w:pPr>
      <w:r w:rsidRPr="00FE756E">
        <w:rPr>
          <w:rFonts w:ascii="Times New Roman" w:hAnsi="Times New Roman"/>
          <w:i/>
          <w:color w:val="000000"/>
          <w:sz w:val="28"/>
          <w:szCs w:val="28"/>
          <w:lang w:eastAsia="ru-RU"/>
        </w:rPr>
        <w:t>- А яке враження на вас справила новела В. Стефаника?</w:t>
      </w:r>
    </w:p>
    <w:p w:rsidR="004D2A3B" w:rsidRPr="00FE756E" w:rsidRDefault="004D2A3B" w:rsidP="00AA36F8">
      <w:pPr>
        <w:widowControl w:val="0"/>
        <w:spacing w:after="0" w:line="360" w:lineRule="auto"/>
        <w:ind w:firstLine="567"/>
        <w:contextualSpacing/>
        <w:jc w:val="both"/>
        <w:rPr>
          <w:rFonts w:ascii="Times New Roman" w:hAnsi="Times New Roman"/>
          <w:sz w:val="28"/>
          <w:szCs w:val="28"/>
        </w:rPr>
      </w:pPr>
      <w:r w:rsidRPr="00FE756E">
        <w:rPr>
          <w:rFonts w:ascii="Times New Roman" w:hAnsi="Times New Roman"/>
          <w:i/>
          <w:color w:val="000000"/>
          <w:sz w:val="28"/>
          <w:szCs w:val="28"/>
        </w:rPr>
        <w:t>- Доведіть, що в образі Івана Дідуха розкрита ідея нерозривної єдності з рідною землею</w:t>
      </w:r>
      <w:r w:rsidRPr="00FE756E">
        <w:rPr>
          <w:rFonts w:ascii="Times New Roman" w:hAnsi="Times New Roman"/>
          <w:sz w:val="28"/>
          <w:szCs w:val="28"/>
        </w:rPr>
        <w:t xml:space="preserve">». </w:t>
      </w:r>
    </w:p>
    <w:p w:rsidR="004D2A3B" w:rsidRPr="00FE756E" w:rsidRDefault="004D2A3B" w:rsidP="00AA36F8">
      <w:pPr>
        <w:widowControl w:val="0"/>
        <w:spacing w:after="0" w:line="360" w:lineRule="auto"/>
        <w:ind w:firstLine="567"/>
        <w:contextualSpacing/>
        <w:jc w:val="both"/>
        <w:rPr>
          <w:rFonts w:ascii="Times New Roman" w:hAnsi="Times New Roman"/>
          <w:color w:val="0D0D0D"/>
          <w:sz w:val="28"/>
          <w:szCs w:val="28"/>
        </w:rPr>
      </w:pPr>
      <w:r w:rsidRPr="00FE756E">
        <w:rPr>
          <w:rFonts w:ascii="Times New Roman" w:hAnsi="Times New Roman"/>
          <w:color w:val="0D0D0D"/>
          <w:sz w:val="28"/>
          <w:szCs w:val="28"/>
        </w:rPr>
        <w:t>Завдяки такій бесіді учні роблять висновки, закріплюють засвоєне,</w:t>
      </w:r>
      <w:r w:rsidRPr="00FE756E">
        <w:rPr>
          <w:rFonts w:ascii="Times New Roman" w:hAnsi="Times New Roman"/>
          <w:color w:val="0D0D0D"/>
        </w:rPr>
        <w:t xml:space="preserve"> </w:t>
      </w:r>
      <w:r w:rsidRPr="00FE756E">
        <w:rPr>
          <w:rFonts w:ascii="Times New Roman" w:hAnsi="Times New Roman"/>
          <w:color w:val="0D0D0D"/>
          <w:sz w:val="28"/>
          <w:szCs w:val="28"/>
        </w:rPr>
        <w:t xml:space="preserve">порівнюють своє сприйняття твору з думками, поглядами, почуттями інших, корегують певні позиції тощо. </w:t>
      </w:r>
    </w:p>
    <w:p w:rsidR="004D2A3B" w:rsidRPr="00FE756E" w:rsidRDefault="004D2A3B" w:rsidP="00AA36F8">
      <w:pPr>
        <w:widowControl w:val="0"/>
        <w:spacing w:after="0" w:line="360" w:lineRule="auto"/>
        <w:ind w:firstLine="567"/>
        <w:contextualSpacing/>
        <w:jc w:val="both"/>
        <w:rPr>
          <w:rFonts w:ascii="Times New Roman" w:hAnsi="Times New Roman"/>
          <w:color w:val="000000"/>
          <w:sz w:val="28"/>
          <w:szCs w:val="28"/>
          <w:lang w:eastAsia="ru-RU"/>
        </w:rPr>
      </w:pPr>
      <w:r w:rsidRPr="00FE756E">
        <w:rPr>
          <w:rFonts w:ascii="Times New Roman" w:hAnsi="Times New Roman"/>
          <w:sz w:val="28"/>
          <w:szCs w:val="28"/>
        </w:rPr>
        <w:t>Домашнє завдання має бути різнопланового характеру. Для останнього уроку пропонуємо наступне: «</w:t>
      </w:r>
      <w:r w:rsidRPr="00FE756E">
        <w:rPr>
          <w:rFonts w:ascii="Times New Roman" w:hAnsi="Times New Roman"/>
          <w:i/>
          <w:color w:val="000000"/>
          <w:sz w:val="28"/>
          <w:szCs w:val="28"/>
          <w:lang w:eastAsia="ru-RU"/>
        </w:rPr>
        <w:t>Підготувати повідомлення про значення творчості письменника: «В. Стефаник – один із видатних новелістів у світовій літературі</w:t>
      </w:r>
      <w:r w:rsidRPr="00FE756E">
        <w:rPr>
          <w:rFonts w:ascii="Times New Roman" w:hAnsi="Times New Roman"/>
          <w:color w:val="000000"/>
          <w:sz w:val="28"/>
          <w:szCs w:val="28"/>
          <w:lang w:eastAsia="ru-RU"/>
        </w:rPr>
        <w:t>».</w:t>
      </w:r>
    </w:p>
    <w:p w:rsidR="004D2A3B" w:rsidRPr="00FE756E" w:rsidRDefault="004D2A3B" w:rsidP="00AA36F8">
      <w:pPr>
        <w:spacing w:after="0" w:line="360" w:lineRule="auto"/>
        <w:ind w:firstLine="708"/>
        <w:contextualSpacing/>
        <w:jc w:val="both"/>
        <w:rPr>
          <w:rFonts w:ascii="Times New Roman" w:hAnsi="Times New Roman"/>
          <w:sz w:val="28"/>
          <w:szCs w:val="28"/>
        </w:rPr>
      </w:pPr>
      <w:r w:rsidRPr="00FE756E">
        <w:rPr>
          <w:rFonts w:ascii="Times New Roman" w:hAnsi="Times New Roman"/>
          <w:sz w:val="28"/>
          <w:szCs w:val="28"/>
        </w:rPr>
        <w:t>Оскільки, як нами було з’ясовано, учителі майже не використовують творчість Тимотея Бордуляка, Степана Васильченка, Осипа Маковея, Богдана Лепкого із проблем еміграції в позакласній роботі, пропонуємо сценарій виховного заходу у формі літературно-мистецької композиції на актуальну тему: «Лише одна домівка у людини!» (Болюча проблема еміграції українців за кордон у кінці ХІХ ст. і сьогодні)» (Додаток В). Він стане в нагоді як учителям-словесникам, так і класним керівникам 10-11-их класів.</w:t>
      </w:r>
    </w:p>
    <w:p w:rsidR="004D2A3B" w:rsidRPr="00FE756E" w:rsidRDefault="004D2A3B" w:rsidP="00AA36F8">
      <w:pPr>
        <w:spacing w:after="0" w:line="360" w:lineRule="auto"/>
        <w:ind w:firstLine="567"/>
        <w:contextualSpacing/>
        <w:jc w:val="both"/>
        <w:rPr>
          <w:rFonts w:ascii="Times New Roman" w:hAnsi="Times New Roman"/>
          <w:sz w:val="28"/>
          <w:szCs w:val="28"/>
          <w:shd w:val="clear" w:color="auto" w:fill="FFFFFF"/>
        </w:rPr>
      </w:pPr>
      <w:r w:rsidRPr="00FE756E">
        <w:rPr>
          <w:rFonts w:ascii="Times New Roman" w:hAnsi="Times New Roman"/>
          <w:sz w:val="28"/>
          <w:szCs w:val="28"/>
        </w:rPr>
        <w:t>Мета такого заходу – по</w:t>
      </w:r>
      <w:r w:rsidRPr="00FE756E">
        <w:rPr>
          <w:rFonts w:ascii="Times New Roman" w:hAnsi="Times New Roman"/>
          <w:sz w:val="28"/>
          <w:szCs w:val="28"/>
          <w:lang w:eastAsia="ru-RU"/>
        </w:rPr>
        <w:t xml:space="preserve">дати відомості про сторінку історії українського народу – еміграцію селян у кінці ХІХ – на поч. ХХ ст., </w:t>
      </w:r>
      <w:r w:rsidRPr="00FE756E">
        <w:rPr>
          <w:rFonts w:ascii="Times New Roman" w:hAnsi="Times New Roman"/>
          <w:sz w:val="28"/>
          <w:szCs w:val="28"/>
        </w:rPr>
        <w:t>ознайомити учнів із причинами масової еміграції українців, вказати на актуальність проблеми виїзду наших співвітчизників за кордон, її причини;</w:t>
      </w:r>
      <w:r w:rsidRPr="00FE756E">
        <w:rPr>
          <w:rFonts w:ascii="Times New Roman" w:hAnsi="Times New Roman"/>
          <w:sz w:val="28"/>
          <w:szCs w:val="28"/>
          <w:shd w:val="clear" w:color="auto" w:fill="FFFFFF"/>
        </w:rPr>
        <w:t xml:space="preserve"> розвивати пізнавальний інтерес, </w:t>
      </w:r>
      <w:r w:rsidRPr="00FE756E">
        <w:rPr>
          <w:rFonts w:ascii="Times New Roman" w:hAnsi="Times New Roman"/>
          <w:sz w:val="28"/>
          <w:szCs w:val="28"/>
          <w:lang w:eastAsia="ru-RU"/>
        </w:rPr>
        <w:t>увагу, пам'ять, мислення, уміння визначати актуальність проблем художнього твору, удосконалювати артистичні вміння учнів;</w:t>
      </w:r>
      <w:r w:rsidRPr="00FE756E">
        <w:rPr>
          <w:rFonts w:ascii="Times New Roman" w:hAnsi="Times New Roman"/>
          <w:sz w:val="28"/>
          <w:szCs w:val="28"/>
          <w:shd w:val="clear" w:color="auto" w:fill="FFFFFF"/>
        </w:rPr>
        <w:t xml:space="preserve"> </w:t>
      </w:r>
      <w:r w:rsidRPr="00FE756E">
        <w:rPr>
          <w:rFonts w:ascii="Times New Roman" w:hAnsi="Times New Roman"/>
          <w:sz w:val="28"/>
          <w:szCs w:val="28"/>
          <w:lang w:eastAsia="ru-RU"/>
        </w:rPr>
        <w:t xml:space="preserve">виховувати в старшокласників почуття патріотизму, </w:t>
      </w:r>
      <w:r w:rsidRPr="00FE756E">
        <w:rPr>
          <w:rFonts w:ascii="Times New Roman" w:hAnsi="Times New Roman"/>
          <w:sz w:val="28"/>
          <w:szCs w:val="28"/>
          <w:shd w:val="clear" w:color="auto" w:fill="FFFFFF"/>
        </w:rPr>
        <w:t xml:space="preserve">національну гордість, </w:t>
      </w:r>
      <w:r w:rsidRPr="00FE756E">
        <w:rPr>
          <w:rFonts w:ascii="Times New Roman" w:hAnsi="Times New Roman"/>
          <w:sz w:val="28"/>
          <w:szCs w:val="28"/>
          <w:lang w:eastAsia="ru-RU"/>
        </w:rPr>
        <w:t xml:space="preserve">любов до рідної землі, </w:t>
      </w:r>
      <w:r w:rsidRPr="00FE756E">
        <w:rPr>
          <w:rFonts w:ascii="Times New Roman" w:hAnsi="Times New Roman"/>
          <w:sz w:val="28"/>
          <w:szCs w:val="28"/>
          <w:shd w:val="clear" w:color="auto" w:fill="FFFFFF"/>
        </w:rPr>
        <w:t xml:space="preserve">відповідальність за долю Батьківщини, життєвий оптимізм, </w:t>
      </w:r>
      <w:r w:rsidRPr="00FE756E">
        <w:rPr>
          <w:rFonts w:ascii="Times New Roman" w:hAnsi="Times New Roman"/>
          <w:sz w:val="28"/>
          <w:szCs w:val="28"/>
          <w:lang w:eastAsia="ru-RU"/>
        </w:rPr>
        <w:t>сприяти бажанню вивчати й знати історію своєї держави</w:t>
      </w:r>
      <w:r w:rsidRPr="00FE756E">
        <w:rPr>
          <w:rFonts w:ascii="Times New Roman" w:hAnsi="Times New Roman"/>
          <w:sz w:val="28"/>
          <w:szCs w:val="28"/>
          <w:shd w:val="clear" w:color="auto" w:fill="FFFFFF"/>
        </w:rPr>
        <w:t>.</w:t>
      </w:r>
    </w:p>
    <w:p w:rsidR="004D2A3B" w:rsidRPr="00FE756E" w:rsidRDefault="004D2A3B" w:rsidP="00AA36F8">
      <w:pPr>
        <w:spacing w:after="0" w:line="360" w:lineRule="auto"/>
        <w:ind w:firstLine="567"/>
        <w:contextualSpacing/>
        <w:jc w:val="both"/>
        <w:rPr>
          <w:rFonts w:ascii="Times New Roman" w:hAnsi="Times New Roman"/>
          <w:sz w:val="28"/>
          <w:szCs w:val="28"/>
          <w:lang w:eastAsia="ru-RU"/>
        </w:rPr>
      </w:pPr>
      <w:r w:rsidRPr="00FE756E">
        <w:rPr>
          <w:rFonts w:ascii="Times New Roman" w:hAnsi="Times New Roman"/>
          <w:color w:val="0D0D0D"/>
          <w:sz w:val="28"/>
          <w:szCs w:val="28"/>
        </w:rPr>
        <w:t>Літературна композиція</w:t>
      </w:r>
      <w:r w:rsidRPr="00FE756E">
        <w:rPr>
          <w:rFonts w:ascii="Times New Roman" w:hAnsi="Times New Roman"/>
          <w:color w:val="FF9900"/>
          <w:sz w:val="28"/>
          <w:szCs w:val="28"/>
        </w:rPr>
        <w:t xml:space="preserve"> </w:t>
      </w:r>
      <w:r w:rsidRPr="00FE756E">
        <w:rPr>
          <w:rFonts w:ascii="Times New Roman" w:hAnsi="Times New Roman"/>
          <w:sz w:val="28"/>
          <w:szCs w:val="28"/>
        </w:rPr>
        <w:t xml:space="preserve">проводиться в актовій залі, так як передбачає велику кількість учасників та гостей. Для того, щоб присутні краще були налаштовані на тему заходу, залу необхідно прикрасити плакатами, газетами, учнівськими малюнками на тему: </w:t>
      </w:r>
      <w:r w:rsidRPr="00FE756E">
        <w:rPr>
          <w:rFonts w:ascii="Times New Roman" w:hAnsi="Times New Roman"/>
          <w:i/>
          <w:color w:val="0D0D0D"/>
          <w:sz w:val="28"/>
          <w:szCs w:val="28"/>
          <w:lang w:eastAsia="ru-RU"/>
        </w:rPr>
        <w:t>«Еміграція очима дітей».</w:t>
      </w:r>
      <w:r w:rsidRPr="00FE756E">
        <w:rPr>
          <w:rFonts w:ascii="Times New Roman" w:hAnsi="Times New Roman"/>
          <w:i/>
          <w:color w:val="FF9900"/>
          <w:sz w:val="28"/>
          <w:szCs w:val="28"/>
          <w:lang w:eastAsia="ru-RU"/>
        </w:rPr>
        <w:t xml:space="preserve"> </w:t>
      </w:r>
      <w:r w:rsidRPr="00FE756E">
        <w:rPr>
          <w:rFonts w:ascii="Times New Roman" w:hAnsi="Times New Roman"/>
          <w:sz w:val="28"/>
          <w:szCs w:val="28"/>
          <w:lang w:eastAsia="ru-RU"/>
        </w:rPr>
        <w:t>Стіл накритий вишитою скатертиною, на столі виставка книжок письменників із творами про еміграцію (Тимотей Бордуляк, Василь Стефаник, Степан Васильченко, Осип Маковей, Богдан Лепкий).</w:t>
      </w:r>
    </w:p>
    <w:p w:rsidR="004D2A3B" w:rsidRPr="00FE756E" w:rsidRDefault="004D2A3B" w:rsidP="00AA36F8">
      <w:pPr>
        <w:spacing w:after="0" w:line="360" w:lineRule="auto"/>
        <w:ind w:firstLine="567"/>
        <w:contextualSpacing/>
        <w:jc w:val="both"/>
        <w:rPr>
          <w:rFonts w:ascii="Times New Roman" w:hAnsi="Times New Roman"/>
          <w:sz w:val="28"/>
          <w:szCs w:val="28"/>
        </w:rPr>
      </w:pPr>
      <w:r w:rsidRPr="00FE756E">
        <w:rPr>
          <w:rFonts w:ascii="Times New Roman" w:hAnsi="Times New Roman"/>
          <w:sz w:val="28"/>
          <w:szCs w:val="28"/>
        </w:rPr>
        <w:t xml:space="preserve">Розпочати вечір пропонуємо з виразного читання </w:t>
      </w:r>
      <w:r w:rsidRPr="00FE756E">
        <w:rPr>
          <w:rFonts w:ascii="Times New Roman" w:hAnsi="Times New Roman"/>
          <w:color w:val="0D0D0D"/>
          <w:sz w:val="28"/>
          <w:szCs w:val="28"/>
        </w:rPr>
        <w:t>вчителем</w:t>
      </w:r>
      <w:r w:rsidRPr="00FE756E">
        <w:rPr>
          <w:rFonts w:ascii="Times New Roman" w:hAnsi="Times New Roman"/>
          <w:sz w:val="28"/>
          <w:szCs w:val="28"/>
        </w:rPr>
        <w:t xml:space="preserve"> уривків</w:t>
      </w:r>
      <w:r w:rsidRPr="00FE756E">
        <w:rPr>
          <w:rFonts w:ascii="Times New Roman" w:hAnsi="Times New Roman"/>
        </w:rPr>
        <w:t xml:space="preserve"> </w:t>
      </w:r>
      <w:r w:rsidRPr="00FE756E">
        <w:rPr>
          <w:rFonts w:ascii="Times New Roman" w:hAnsi="Times New Roman"/>
          <w:sz w:val="28"/>
          <w:szCs w:val="28"/>
        </w:rPr>
        <w:t xml:space="preserve">із </w:t>
      </w:r>
      <w:r w:rsidRPr="00FE756E">
        <w:rPr>
          <w:rFonts w:ascii="Times New Roman" w:hAnsi="Times New Roman"/>
          <w:sz w:val="28"/>
          <w:szCs w:val="28"/>
          <w:lang w:eastAsia="ru-RU"/>
        </w:rPr>
        <w:t xml:space="preserve">новели Василя Стефаника «Камінний хрест», </w:t>
      </w:r>
      <w:r w:rsidRPr="00FE756E">
        <w:rPr>
          <w:rFonts w:ascii="Times New Roman" w:hAnsi="Times New Roman"/>
          <w:sz w:val="28"/>
          <w:szCs w:val="28"/>
        </w:rPr>
        <w:t>після чого</w:t>
      </w:r>
      <w:r w:rsidRPr="00FE756E">
        <w:rPr>
          <w:rFonts w:ascii="Times New Roman" w:hAnsi="Times New Roman"/>
          <w:color w:val="FF9900"/>
          <w:sz w:val="28"/>
          <w:szCs w:val="28"/>
        </w:rPr>
        <w:t xml:space="preserve"> </w:t>
      </w:r>
      <w:r w:rsidRPr="00FE756E">
        <w:rPr>
          <w:rFonts w:ascii="Times New Roman" w:hAnsi="Times New Roman"/>
          <w:color w:val="0D0D0D"/>
          <w:sz w:val="28"/>
          <w:szCs w:val="28"/>
        </w:rPr>
        <w:t>він</w:t>
      </w:r>
      <w:r w:rsidRPr="00FE756E">
        <w:rPr>
          <w:rFonts w:ascii="Times New Roman" w:hAnsi="Times New Roman"/>
          <w:sz w:val="28"/>
          <w:szCs w:val="28"/>
        </w:rPr>
        <w:t xml:space="preserve"> повідомляє тему та мету заходу.</w:t>
      </w:r>
    </w:p>
    <w:p w:rsidR="004D2A3B" w:rsidRPr="00FE756E" w:rsidRDefault="004D2A3B" w:rsidP="00AA36F8">
      <w:pPr>
        <w:spacing w:after="0" w:line="360" w:lineRule="auto"/>
        <w:ind w:firstLine="720"/>
        <w:contextualSpacing/>
        <w:jc w:val="both"/>
        <w:rPr>
          <w:rFonts w:ascii="Times New Roman" w:hAnsi="Times New Roman"/>
          <w:sz w:val="28"/>
          <w:szCs w:val="28"/>
        </w:rPr>
      </w:pPr>
      <w:r w:rsidRPr="00FE756E">
        <w:rPr>
          <w:rFonts w:ascii="Times New Roman" w:hAnsi="Times New Roman"/>
          <w:sz w:val="28"/>
          <w:szCs w:val="28"/>
        </w:rPr>
        <w:t xml:space="preserve">Протягом усього заходу для того, щоб не втратити інтерес присутніх, </w:t>
      </w:r>
      <w:r w:rsidRPr="00FE756E">
        <w:rPr>
          <w:rFonts w:ascii="Times New Roman" w:hAnsi="Times New Roman"/>
          <w:color w:val="0D0D0D"/>
          <w:sz w:val="28"/>
          <w:szCs w:val="28"/>
        </w:rPr>
        <w:t>варто використати</w:t>
      </w:r>
      <w:r w:rsidRPr="00FE756E">
        <w:rPr>
          <w:rFonts w:ascii="Times New Roman" w:hAnsi="Times New Roman"/>
          <w:color w:val="FF9900"/>
          <w:sz w:val="28"/>
          <w:szCs w:val="28"/>
        </w:rPr>
        <w:t xml:space="preserve"> </w:t>
      </w:r>
      <w:r w:rsidRPr="00FE756E">
        <w:rPr>
          <w:rFonts w:ascii="Times New Roman" w:hAnsi="Times New Roman"/>
          <w:sz w:val="28"/>
          <w:szCs w:val="28"/>
        </w:rPr>
        <w:t xml:space="preserve">різні форми й види роботи: повідомлення історичних довідок з історії України та епізодів із біографій письменників, які зверталися до теми </w:t>
      </w:r>
      <w:r w:rsidRPr="00FE756E">
        <w:rPr>
          <w:rFonts w:ascii="Times New Roman" w:hAnsi="Times New Roman"/>
          <w:color w:val="0D0D0D"/>
          <w:sz w:val="28"/>
          <w:szCs w:val="28"/>
        </w:rPr>
        <w:t>еміграції</w:t>
      </w:r>
      <w:r w:rsidRPr="00FE756E">
        <w:rPr>
          <w:rFonts w:ascii="Times New Roman" w:hAnsi="Times New Roman"/>
          <w:sz w:val="28"/>
          <w:szCs w:val="28"/>
        </w:rPr>
        <w:t xml:space="preserve"> кінця ХІХ ст., виконання пісень, інсценізація уривків із творів: «Гість з Канади» Осипа Маковея, «Прощання парубка з дівчиною» (за новелою Степана Васильченка </w:t>
      </w:r>
      <w:r w:rsidRPr="00FE756E">
        <w:rPr>
          <w:rFonts w:ascii="Times New Roman" w:hAnsi="Times New Roman"/>
          <w:color w:val="000000"/>
          <w:sz w:val="28"/>
          <w:szCs w:val="28"/>
        </w:rPr>
        <w:t>«На чужину»</w:t>
      </w:r>
      <w:r w:rsidRPr="00FE756E">
        <w:rPr>
          <w:rFonts w:ascii="Times New Roman" w:hAnsi="Times New Roman"/>
          <w:sz w:val="28"/>
          <w:szCs w:val="28"/>
        </w:rPr>
        <w:t xml:space="preserve">), монолог головного героя (на матеріалі </w:t>
      </w:r>
      <w:r w:rsidRPr="00FE756E">
        <w:rPr>
          <w:rFonts w:ascii="Times New Roman" w:hAnsi="Times New Roman"/>
          <w:sz w:val="28"/>
          <w:szCs w:val="24"/>
          <w:lang w:eastAsia="ru-RU"/>
        </w:rPr>
        <w:t>оповідання «Ось куди ми пійдемо, небого!..» Т. Бордуляка)</w:t>
      </w:r>
      <w:r w:rsidRPr="00FE756E">
        <w:rPr>
          <w:rFonts w:ascii="Times New Roman" w:hAnsi="Times New Roman"/>
          <w:sz w:val="28"/>
          <w:szCs w:val="28"/>
        </w:rPr>
        <w:t>, перегляд та обговорення відео про сучасний стан проблеми еміграції української молоді за кордон, завдання «Доповніть прислів’я», створення тематичної «павутинки» до поняття «Рідний край». Важливе й використання прийому «обмін думок», завдяки чому присутні на заході можуть висловити свої думки щодо головної проблеми, послухати міркування інших, висловити власні враження та почуття й, можливо, знайти однодумців серед присутніх.</w:t>
      </w:r>
    </w:p>
    <w:p w:rsidR="004D2A3B" w:rsidRPr="00FE756E" w:rsidRDefault="004D2A3B" w:rsidP="00AA36F8">
      <w:pPr>
        <w:spacing w:after="0" w:line="360" w:lineRule="auto"/>
        <w:ind w:firstLine="720"/>
        <w:contextualSpacing/>
        <w:jc w:val="both"/>
        <w:rPr>
          <w:rFonts w:ascii="Times New Roman" w:hAnsi="Times New Roman"/>
          <w:i/>
          <w:sz w:val="28"/>
          <w:szCs w:val="28"/>
        </w:rPr>
      </w:pPr>
      <w:r w:rsidRPr="00FE756E">
        <w:rPr>
          <w:rFonts w:ascii="Times New Roman" w:hAnsi="Times New Roman"/>
          <w:sz w:val="28"/>
          <w:szCs w:val="28"/>
        </w:rPr>
        <w:t>У підсумку заходу вчителю необхідно наголосити на трагізмі еміграції як для окремої людини, так і для держави в цілому .</w:t>
      </w:r>
    </w:p>
    <w:p w:rsidR="004D2A3B" w:rsidRPr="00FE756E" w:rsidRDefault="004D2A3B" w:rsidP="00AA36F8">
      <w:pPr>
        <w:spacing w:after="0" w:line="360" w:lineRule="auto"/>
        <w:ind w:firstLine="708"/>
        <w:contextualSpacing/>
        <w:jc w:val="both"/>
        <w:rPr>
          <w:rFonts w:ascii="Times New Roman" w:hAnsi="Times New Roman"/>
          <w:color w:val="FF9900"/>
          <w:sz w:val="28"/>
          <w:szCs w:val="28"/>
        </w:rPr>
      </w:pPr>
      <w:r w:rsidRPr="00FE756E">
        <w:rPr>
          <w:rFonts w:ascii="Times New Roman" w:hAnsi="Times New Roman"/>
          <w:sz w:val="28"/>
          <w:szCs w:val="28"/>
        </w:rPr>
        <w:t xml:space="preserve">Розроблений сценарій літературно-мистецької композиції передбачає не лише повідомлення критичного матеріалу про твори на еміграційну тематику, а й дає можливість проникнути в самий зміст, відчути те, що автори хотіли донести до читачів, перейнятись порушеними проблемами, зрозуміти причини та болючі наслідки еміграційного процесу.  </w:t>
      </w:r>
    </w:p>
    <w:p w:rsidR="004D2A3B" w:rsidRPr="00FE756E" w:rsidRDefault="004D2A3B" w:rsidP="00AA36F8">
      <w:pPr>
        <w:spacing w:after="0" w:line="360" w:lineRule="auto"/>
        <w:ind w:firstLine="567"/>
        <w:contextualSpacing/>
        <w:jc w:val="both"/>
        <w:rPr>
          <w:rFonts w:ascii="Times New Roman" w:hAnsi="Times New Roman"/>
          <w:sz w:val="28"/>
          <w:szCs w:val="28"/>
        </w:rPr>
      </w:pPr>
      <w:r w:rsidRPr="00FE756E">
        <w:rPr>
          <w:rFonts w:ascii="Times New Roman" w:hAnsi="Times New Roman"/>
          <w:sz w:val="28"/>
          <w:szCs w:val="28"/>
        </w:rPr>
        <w:t xml:space="preserve">Проведення такого заходу розширить і поглибить знання учнів про творчість Василя Стефаника, Тимотея Бордуляка, Степана Васильченка, Осипа Маковея, Богдана Лепкого, сприятиме зацікавленню учнів темою еміграції, а саме особливостями її інтерпретації українськими письменниками, бажанню самостійно прочитати інші твори цих авторів. </w:t>
      </w:r>
    </w:p>
    <w:p w:rsidR="004D2A3B" w:rsidRDefault="004D2A3B" w:rsidP="003C06F0">
      <w:pPr>
        <w:spacing w:after="0" w:line="360" w:lineRule="auto"/>
        <w:ind w:firstLine="567"/>
        <w:contextualSpacing/>
        <w:jc w:val="both"/>
        <w:rPr>
          <w:rFonts w:ascii="Times New Roman" w:hAnsi="Times New Roman"/>
          <w:color w:val="00B050"/>
          <w:sz w:val="28"/>
          <w:szCs w:val="28"/>
        </w:rPr>
      </w:pPr>
      <w:r w:rsidRPr="00FE756E">
        <w:rPr>
          <w:rFonts w:ascii="Times New Roman" w:hAnsi="Times New Roman"/>
          <w:sz w:val="28"/>
          <w:szCs w:val="28"/>
        </w:rPr>
        <w:t xml:space="preserve">Отже, методичні рекомендації з вивчення прози на тему еміграції на уроках і в позакласній роботі з української літератури та відповідні конспекти занять </w:t>
      </w:r>
      <w:r>
        <w:rPr>
          <w:rFonts w:ascii="Times New Roman" w:hAnsi="Times New Roman"/>
          <w:sz w:val="28"/>
          <w:szCs w:val="28"/>
        </w:rPr>
        <w:t xml:space="preserve">для 10 класу </w:t>
      </w:r>
      <w:r w:rsidRPr="00FE756E">
        <w:rPr>
          <w:rFonts w:ascii="Times New Roman" w:hAnsi="Times New Roman"/>
          <w:sz w:val="28"/>
          <w:szCs w:val="28"/>
        </w:rPr>
        <w:t>стануть у нагоді вчителям-словесникам, сприятимуть якіснішому засвоєнню учнями навчального матеріалу з відповідної теми, розширенню і поглибленню їх знань.</w:t>
      </w:r>
    </w:p>
    <w:p w:rsidR="004D2A3B" w:rsidRPr="003C06F0" w:rsidRDefault="004D2A3B" w:rsidP="003C06F0">
      <w:pPr>
        <w:spacing w:after="0" w:line="360" w:lineRule="auto"/>
        <w:ind w:firstLine="567"/>
        <w:contextualSpacing/>
        <w:jc w:val="both"/>
        <w:rPr>
          <w:rFonts w:ascii="Times New Roman" w:hAnsi="Times New Roman"/>
          <w:color w:val="00B050"/>
          <w:sz w:val="28"/>
          <w:szCs w:val="28"/>
        </w:rPr>
      </w:pPr>
    </w:p>
    <w:p w:rsidR="004D2A3B" w:rsidRPr="00FE756E" w:rsidRDefault="004D2A3B" w:rsidP="00AA36F8">
      <w:pPr>
        <w:shd w:val="clear" w:color="auto" w:fill="FFFFFF"/>
        <w:spacing w:after="0" w:line="360" w:lineRule="auto"/>
        <w:ind w:firstLine="567"/>
        <w:jc w:val="center"/>
        <w:rPr>
          <w:rFonts w:ascii="Times New Roman" w:hAnsi="Times New Roman"/>
          <w:b/>
          <w:sz w:val="28"/>
          <w:szCs w:val="28"/>
        </w:rPr>
      </w:pPr>
      <w:r w:rsidRPr="00FE756E">
        <w:rPr>
          <w:rFonts w:ascii="Times New Roman" w:hAnsi="Times New Roman"/>
          <w:b/>
          <w:sz w:val="28"/>
          <w:szCs w:val="28"/>
        </w:rPr>
        <w:t>Висновки до розділу 3</w:t>
      </w:r>
    </w:p>
    <w:p w:rsidR="004D2A3B" w:rsidRPr="00FE756E" w:rsidRDefault="004D2A3B" w:rsidP="00AA36F8">
      <w:pPr>
        <w:widowControl w:val="0"/>
        <w:spacing w:after="0" w:line="360" w:lineRule="auto"/>
        <w:ind w:firstLine="567"/>
        <w:contextualSpacing/>
        <w:jc w:val="both"/>
        <w:rPr>
          <w:rFonts w:ascii="Times New Roman" w:hAnsi="Times New Roman"/>
          <w:sz w:val="28"/>
          <w:szCs w:val="28"/>
        </w:rPr>
      </w:pPr>
      <w:r w:rsidRPr="00FE756E">
        <w:rPr>
          <w:rFonts w:ascii="Times New Roman" w:hAnsi="Times New Roman"/>
          <w:sz w:val="28"/>
          <w:szCs w:val="28"/>
        </w:rPr>
        <w:t>Проаналізувавши чинні шкільні програми з української літератури для 10–11 класів, ми з’ясували, що їх укладачі пропонують для текстуального вивчення лише один твір на тему еміграції кінця ХІХ – початку ХХ століття – новелу «Камінний хрест» Василя Стефаника. На жаль, у програми не введено твори інших митців, які переймалися проблемою вимушеного переселення українських селян за кордон, а саме: Тимотея Бордуляка, Степана Васильченка, Осипа Маковея, Богдана Лепкого. Відповідно, майже відсутній матеріал про їх прозу і в шкільних підручниках.</w:t>
      </w:r>
    </w:p>
    <w:p w:rsidR="004D2A3B" w:rsidRPr="00FE756E" w:rsidRDefault="004D2A3B" w:rsidP="00AA36F8">
      <w:pPr>
        <w:widowControl w:val="0"/>
        <w:spacing w:after="0" w:line="360" w:lineRule="auto"/>
        <w:ind w:firstLine="567"/>
        <w:contextualSpacing/>
        <w:jc w:val="both"/>
        <w:rPr>
          <w:rFonts w:ascii="Times New Roman" w:hAnsi="Times New Roman"/>
          <w:sz w:val="28"/>
          <w:szCs w:val="28"/>
        </w:rPr>
      </w:pPr>
      <w:r w:rsidRPr="00FE756E">
        <w:rPr>
          <w:rFonts w:ascii="Times New Roman" w:hAnsi="Times New Roman"/>
          <w:sz w:val="28"/>
          <w:szCs w:val="28"/>
        </w:rPr>
        <w:t xml:space="preserve">Тому на уроках із вивчення новели В. Стефаника «Камінний хрест» варто залучати відомості про творчість вище зазначених прозаїків на відповідну тему, застосовувати елементи компаративного аналізу, що сприяє кращому розвитку творчих здібностей, самостійного й критичного мислення учнів, </w:t>
      </w:r>
      <w:r w:rsidRPr="00FE756E">
        <w:rPr>
          <w:rFonts w:ascii="Times New Roman" w:hAnsi="Times New Roman"/>
          <w:color w:val="000000"/>
          <w:sz w:val="28"/>
          <w:szCs w:val="28"/>
          <w:shd w:val="clear" w:color="auto" w:fill="FFFFFF"/>
        </w:rPr>
        <w:t>глибшому розкриттю ідейно-художньої своєрідності твору видатного новеліста в контексті української літератури, присвяченої проблемам переселенського руху.</w:t>
      </w:r>
    </w:p>
    <w:p w:rsidR="004D2A3B" w:rsidRPr="00FE756E" w:rsidRDefault="004D2A3B" w:rsidP="00AA36F8">
      <w:pPr>
        <w:pStyle w:val="ListBullet"/>
        <w:spacing w:line="360" w:lineRule="auto"/>
        <w:rPr>
          <w:sz w:val="28"/>
          <w:szCs w:val="28"/>
        </w:rPr>
      </w:pPr>
      <w:r w:rsidRPr="00FE756E">
        <w:rPr>
          <w:sz w:val="28"/>
          <w:szCs w:val="28"/>
        </w:rPr>
        <w:t xml:space="preserve">Методика вивчення прози на тему еміграції є системою взаємопов’язаних методів, прийомів і видів робіт, що сприяють усвідомленню старшокласниками специфічних особливостей таких творів, морально-етичному зростанню учнів, вихованню національно свідомого громадянина. </w:t>
      </w:r>
    </w:p>
    <w:p w:rsidR="004D2A3B" w:rsidRPr="00FE756E" w:rsidRDefault="004D2A3B" w:rsidP="00AA36F8">
      <w:pPr>
        <w:pStyle w:val="ListBullet"/>
        <w:spacing w:line="360" w:lineRule="auto"/>
        <w:rPr>
          <w:sz w:val="28"/>
          <w:szCs w:val="28"/>
        </w:rPr>
      </w:pPr>
      <w:r w:rsidRPr="00FE756E">
        <w:rPr>
          <w:sz w:val="28"/>
          <w:szCs w:val="28"/>
        </w:rPr>
        <w:t>Розроблені нами методичні рекомендації з вивчення прози на тему еміграції на уроках і в позакласній роботі з української літератури та відповідні конспекти занять стануть у нагоді вчителям-словесникам, допоможуть розширити й поглибити знання десятикласників із відповідної теми за рахунок введення відомостей про твори з проблем еміграції інших митців, подати зміст</w:t>
      </w:r>
      <w:r>
        <w:rPr>
          <w:sz w:val="28"/>
          <w:szCs w:val="28"/>
        </w:rPr>
        <w:t>овний матеріал стосовно</w:t>
      </w:r>
      <w:r w:rsidRPr="00FE756E">
        <w:rPr>
          <w:sz w:val="28"/>
          <w:szCs w:val="28"/>
        </w:rPr>
        <w:t xml:space="preserve"> життєвої основи зображених подій та актуальності порушених авторами питань. </w:t>
      </w:r>
    </w:p>
    <w:p w:rsidR="004D2A3B" w:rsidRPr="00FE756E" w:rsidRDefault="004D2A3B" w:rsidP="0012425B">
      <w:pPr>
        <w:spacing w:after="0" w:line="360" w:lineRule="auto"/>
        <w:jc w:val="center"/>
        <w:rPr>
          <w:rFonts w:ascii="Times New Roman" w:hAnsi="Times New Roman"/>
          <w:b/>
          <w:sz w:val="28"/>
        </w:rPr>
      </w:pPr>
      <w:r w:rsidRPr="00FE756E">
        <w:rPr>
          <w:rFonts w:ascii="Times New Roman" w:hAnsi="Times New Roman"/>
          <w:sz w:val="28"/>
          <w:szCs w:val="28"/>
        </w:rPr>
        <w:br w:type="page"/>
      </w:r>
      <w:r w:rsidRPr="00FE756E">
        <w:rPr>
          <w:rFonts w:ascii="Times New Roman" w:hAnsi="Times New Roman"/>
          <w:b/>
          <w:sz w:val="28"/>
        </w:rPr>
        <w:t>ВИСНОВКИ</w:t>
      </w:r>
    </w:p>
    <w:p w:rsidR="004D2A3B" w:rsidRPr="00FE756E" w:rsidRDefault="004D2A3B" w:rsidP="007B031A">
      <w:pPr>
        <w:spacing w:after="0" w:line="360" w:lineRule="auto"/>
        <w:ind w:firstLine="851"/>
        <w:jc w:val="both"/>
        <w:rPr>
          <w:rFonts w:ascii="Times New Roman" w:hAnsi="Times New Roman"/>
          <w:sz w:val="28"/>
          <w:szCs w:val="28"/>
        </w:rPr>
      </w:pPr>
      <w:r w:rsidRPr="00FE756E">
        <w:rPr>
          <w:rFonts w:ascii="Times New Roman" w:hAnsi="Times New Roman"/>
          <w:sz w:val="28"/>
          <w:szCs w:val="28"/>
        </w:rPr>
        <w:t>Магістерська робота передбачала дослідження особл</w:t>
      </w:r>
      <w:r>
        <w:rPr>
          <w:rFonts w:ascii="Times New Roman" w:hAnsi="Times New Roman"/>
          <w:sz w:val="28"/>
          <w:szCs w:val="28"/>
        </w:rPr>
        <w:t>ивостей художньої інтерпретації</w:t>
      </w:r>
      <w:r w:rsidRPr="00FE756E">
        <w:rPr>
          <w:rFonts w:ascii="Times New Roman" w:hAnsi="Times New Roman"/>
          <w:sz w:val="28"/>
          <w:szCs w:val="28"/>
        </w:rPr>
        <w:t xml:space="preserve"> теми еміграції у прозі українських письменників кінця ХІХ – початку ХХ століття.</w:t>
      </w:r>
    </w:p>
    <w:p w:rsidR="004D2A3B" w:rsidRPr="00FE756E" w:rsidRDefault="004D2A3B" w:rsidP="007B031A">
      <w:pPr>
        <w:spacing w:after="0" w:line="360" w:lineRule="auto"/>
        <w:ind w:firstLine="851"/>
        <w:jc w:val="both"/>
        <w:rPr>
          <w:rFonts w:ascii="Times New Roman" w:hAnsi="Times New Roman"/>
          <w:sz w:val="28"/>
          <w:szCs w:val="28"/>
        </w:rPr>
      </w:pPr>
      <w:r w:rsidRPr="00FE756E">
        <w:rPr>
          <w:rFonts w:ascii="Times New Roman" w:hAnsi="Times New Roman"/>
          <w:sz w:val="28"/>
          <w:szCs w:val="28"/>
          <w:shd w:val="clear" w:color="auto" w:fill="FFFFFF"/>
        </w:rPr>
        <w:t xml:space="preserve">Масова міграція українців за межі українських земель припадає на останню чверть XIX століття. З українських територій, що входили до складу Російської імперії, цей рух був спрямований на Схід. З Австро-Угорщини переселенський рух спрямовувався на Захід, до Америки. В обох випадках переселення українського селянства зумовлювалося переважно соціально-економічними причинами. Процеси і наслідки </w:t>
      </w:r>
      <w:r>
        <w:rPr>
          <w:rFonts w:ascii="Times New Roman" w:hAnsi="Times New Roman"/>
          <w:sz w:val="28"/>
          <w:szCs w:val="28"/>
          <w:shd w:val="clear" w:color="auto" w:fill="FFFFFF"/>
        </w:rPr>
        <w:t xml:space="preserve">цього процесу </w:t>
      </w:r>
      <w:r w:rsidRPr="00FE756E">
        <w:rPr>
          <w:rFonts w:ascii="Times New Roman" w:hAnsi="Times New Roman"/>
          <w:sz w:val="28"/>
          <w:szCs w:val="28"/>
          <w:shd w:val="clear" w:color="auto" w:fill="FFFFFF"/>
        </w:rPr>
        <w:t>хвилювали письменників межі ХІХ – ХХ ст., що вплинуло на появу в українській літературі нової теми – теми еміграції, широко представленої у творчості</w:t>
      </w:r>
      <w:r w:rsidRPr="00FE756E">
        <w:rPr>
          <w:rFonts w:ascii="Times New Roman" w:hAnsi="Times New Roman"/>
          <w:sz w:val="28"/>
          <w:szCs w:val="28"/>
        </w:rPr>
        <w:t xml:space="preserve"> Т. Бордуляка, В. Стефаника, Степана Васильченка, О. Маковея, Б. Лепкого та ін.</w:t>
      </w:r>
    </w:p>
    <w:p w:rsidR="004D2A3B" w:rsidRPr="00FE756E" w:rsidRDefault="004D2A3B" w:rsidP="007B031A">
      <w:pPr>
        <w:shd w:val="clear" w:color="auto" w:fill="FFFFFF"/>
        <w:spacing w:after="0" w:line="360" w:lineRule="auto"/>
        <w:ind w:firstLine="709"/>
        <w:contextualSpacing/>
        <w:jc w:val="both"/>
        <w:rPr>
          <w:rFonts w:ascii="Times New Roman" w:hAnsi="Times New Roman"/>
          <w:bCs/>
          <w:color w:val="000000"/>
          <w:spacing w:val="-7"/>
          <w:sz w:val="28"/>
          <w:szCs w:val="28"/>
        </w:rPr>
      </w:pPr>
      <w:r w:rsidRPr="00FE756E">
        <w:rPr>
          <w:rFonts w:ascii="Times New Roman" w:hAnsi="Times New Roman"/>
          <w:sz w:val="28"/>
          <w:szCs w:val="28"/>
          <w:shd w:val="clear" w:color="auto" w:fill="FFFFFF"/>
        </w:rPr>
        <w:t>У літературознавчій науці не існує усталеного визначення поняття</w:t>
      </w:r>
      <w:r w:rsidRPr="00FE756E">
        <w:rPr>
          <w:rFonts w:ascii="Times New Roman" w:hAnsi="Times New Roman"/>
          <w:sz w:val="28"/>
          <w:szCs w:val="28"/>
        </w:rPr>
        <w:t xml:space="preserve"> «тема еміграції»,</w:t>
      </w:r>
      <w:r>
        <w:rPr>
          <w:rFonts w:ascii="Times New Roman" w:hAnsi="Times New Roman"/>
          <w:sz w:val="28"/>
          <w:szCs w:val="28"/>
          <w:shd w:val="clear" w:color="auto" w:fill="FFFFFF"/>
        </w:rPr>
        <w:t xml:space="preserve"> тому в</w:t>
      </w:r>
      <w:r w:rsidRPr="00FE756E">
        <w:rPr>
          <w:rFonts w:ascii="Times New Roman" w:hAnsi="Times New Roman"/>
          <w:sz w:val="28"/>
          <w:szCs w:val="28"/>
          <w:shd w:val="clear" w:color="auto" w:fill="FFFFFF"/>
        </w:rPr>
        <w:t xml:space="preserve"> дослідженні окреслюємо його сут</w:t>
      </w:r>
      <w:r>
        <w:rPr>
          <w:rFonts w:ascii="Times New Roman" w:hAnsi="Times New Roman"/>
          <w:sz w:val="28"/>
          <w:szCs w:val="28"/>
          <w:shd w:val="clear" w:color="auto" w:fill="FFFFFF"/>
        </w:rPr>
        <w:t>ність</w:t>
      </w:r>
      <w:r w:rsidRPr="00FE756E">
        <w:rPr>
          <w:rFonts w:ascii="Times New Roman" w:hAnsi="Times New Roman"/>
          <w:sz w:val="28"/>
          <w:szCs w:val="28"/>
          <w:shd w:val="clear" w:color="auto" w:fill="FFFFFF"/>
        </w:rPr>
        <w:t xml:space="preserve"> на основі двох понять – «тема» та «еміграція». </w:t>
      </w:r>
      <w:r w:rsidRPr="00FE756E">
        <w:rPr>
          <w:rFonts w:ascii="Times New Roman" w:hAnsi="Times New Roman"/>
          <w:sz w:val="28"/>
          <w:szCs w:val="28"/>
        </w:rPr>
        <w:t>Відповідно,</w:t>
      </w:r>
      <w:r w:rsidRPr="00FE756E">
        <w:rPr>
          <w:rFonts w:ascii="Times New Roman" w:hAnsi="Times New Roman"/>
        </w:rPr>
        <w:t xml:space="preserve"> </w:t>
      </w:r>
      <w:r w:rsidRPr="00FE756E">
        <w:rPr>
          <w:rFonts w:ascii="Times New Roman" w:hAnsi="Times New Roman"/>
          <w:sz w:val="28"/>
          <w:szCs w:val="28"/>
        </w:rPr>
        <w:t>у літературному творі</w:t>
      </w:r>
      <w:r w:rsidRPr="00FE756E">
        <w:rPr>
          <w:rFonts w:ascii="Times New Roman" w:hAnsi="Times New Roman"/>
        </w:rPr>
        <w:t xml:space="preserve"> </w:t>
      </w:r>
      <w:r w:rsidRPr="00FE756E">
        <w:rPr>
          <w:rFonts w:ascii="Times New Roman" w:hAnsi="Times New Roman"/>
          <w:sz w:val="28"/>
          <w:szCs w:val="28"/>
        </w:rPr>
        <w:t>т</w:t>
      </w:r>
      <w:r w:rsidRPr="00FE756E">
        <w:rPr>
          <w:rFonts w:ascii="Times New Roman" w:hAnsi="Times New Roman"/>
          <w:sz w:val="28"/>
          <w:szCs w:val="28"/>
          <w:shd w:val="clear" w:color="auto" w:fill="FFFFFF"/>
        </w:rPr>
        <w:t>ема емі</w:t>
      </w:r>
      <w:r>
        <w:rPr>
          <w:rFonts w:ascii="Times New Roman" w:hAnsi="Times New Roman"/>
          <w:sz w:val="28"/>
          <w:szCs w:val="28"/>
          <w:shd w:val="clear" w:color="auto" w:fill="FFFFFF"/>
        </w:rPr>
        <w:t>грації – це художньо осмислене й</w:t>
      </w:r>
      <w:r w:rsidRPr="00FE756E">
        <w:rPr>
          <w:rFonts w:ascii="Times New Roman" w:hAnsi="Times New Roman"/>
          <w:sz w:val="28"/>
          <w:szCs w:val="28"/>
          <w:shd w:val="clear" w:color="auto" w:fill="FFFFFF"/>
        </w:rPr>
        <w:t xml:space="preserve"> зображене письменником вимушене чи добровільне переміщення українців зі своєї батьківщини в іншу країну світу, представлене в органічному зв’язку з проблемами переселення. Серед таких проблем – причини виїзду та проживання за кордоном, його наслідки, внутрішній стан переселенця, болісне відчуття втрати зв’язку з рідною землею тощо. </w:t>
      </w:r>
    </w:p>
    <w:p w:rsidR="004D2A3B" w:rsidRPr="00FE756E" w:rsidRDefault="004D2A3B" w:rsidP="007B031A">
      <w:pPr>
        <w:spacing w:after="0" w:line="360" w:lineRule="auto"/>
        <w:ind w:firstLine="709"/>
        <w:contextualSpacing/>
        <w:jc w:val="both"/>
        <w:rPr>
          <w:rFonts w:ascii="Times New Roman" w:hAnsi="Times New Roman"/>
          <w:sz w:val="28"/>
          <w:szCs w:val="28"/>
        </w:rPr>
      </w:pPr>
      <w:r w:rsidRPr="00FE756E">
        <w:rPr>
          <w:rFonts w:ascii="Times New Roman" w:hAnsi="Times New Roman"/>
          <w:sz w:val="28"/>
          <w:szCs w:val="28"/>
        </w:rPr>
        <w:t xml:space="preserve">Специфічною рисою розвитку української літератури межі ХІХ – ХХ ст. є складний синтез кількох літературних напрямів і течій. Спостерігається поступовий відхід від усталеної, традиційної, переважно в реалістичному дусі, манери до модерних способів художнього зображення. </w:t>
      </w:r>
      <w:r>
        <w:rPr>
          <w:rFonts w:ascii="Times New Roman" w:hAnsi="Times New Roman"/>
          <w:sz w:val="28"/>
          <w:szCs w:val="28"/>
        </w:rPr>
        <w:t>У ті</w:t>
      </w:r>
      <w:r w:rsidRPr="00FE756E">
        <w:rPr>
          <w:rFonts w:ascii="Times New Roman" w:hAnsi="Times New Roman"/>
          <w:sz w:val="28"/>
          <w:szCs w:val="28"/>
        </w:rPr>
        <w:t xml:space="preserve"> час</w:t>
      </w:r>
      <w:r>
        <w:rPr>
          <w:rFonts w:ascii="Times New Roman" w:hAnsi="Times New Roman"/>
          <w:sz w:val="28"/>
          <w:szCs w:val="28"/>
        </w:rPr>
        <w:t>и</w:t>
      </w:r>
      <w:r w:rsidRPr="00FE756E">
        <w:rPr>
          <w:rFonts w:ascii="Times New Roman" w:hAnsi="Times New Roman"/>
          <w:sz w:val="28"/>
          <w:szCs w:val="28"/>
        </w:rPr>
        <w:t xml:space="preserve"> українська література переживає період розквіту. Важливою рисою художнього життя стала поява нових стильових напрямів – імпресіонізму, символізму, експресіонізму, неоромантизму, які були запозичені з Європи. Панівним жанром прози межі ХІХ – ХХ ст. була новела, що піднеслась до висот світового мистецтва, але пова</w:t>
      </w:r>
      <w:r>
        <w:rPr>
          <w:rFonts w:ascii="Times New Roman" w:hAnsi="Times New Roman"/>
          <w:sz w:val="28"/>
          <w:szCs w:val="28"/>
        </w:rPr>
        <w:t>жне місце зайняла в літературі й</w:t>
      </w:r>
      <w:r w:rsidRPr="00FE756E">
        <w:rPr>
          <w:rFonts w:ascii="Times New Roman" w:hAnsi="Times New Roman"/>
          <w:sz w:val="28"/>
          <w:szCs w:val="28"/>
        </w:rPr>
        <w:t xml:space="preserve"> повість.</w:t>
      </w:r>
      <w:r w:rsidRPr="00FE756E">
        <w:rPr>
          <w:rFonts w:ascii="Times New Roman" w:hAnsi="Times New Roman"/>
          <w:snapToGrid w:val="0"/>
          <w:sz w:val="28"/>
          <w:szCs w:val="28"/>
        </w:rPr>
        <w:t xml:space="preserve"> Автори широко узагальнюють дійсність, показують людину у складній взаємодії з навколишнім середовищем, у найрізноманітніших проявах індивідуальних якостей – біологічних, психологічних, соціально-суспільних.</w:t>
      </w:r>
    </w:p>
    <w:p w:rsidR="004D2A3B" w:rsidRPr="00FE756E" w:rsidRDefault="004D2A3B" w:rsidP="007B031A">
      <w:pPr>
        <w:spacing w:after="0" w:line="360" w:lineRule="auto"/>
        <w:ind w:firstLine="709"/>
        <w:contextualSpacing/>
        <w:jc w:val="both"/>
        <w:rPr>
          <w:rFonts w:ascii="Times New Roman" w:hAnsi="Times New Roman"/>
          <w:snapToGrid w:val="0"/>
          <w:sz w:val="28"/>
          <w:szCs w:val="28"/>
        </w:rPr>
      </w:pPr>
      <w:r w:rsidRPr="00FE756E">
        <w:rPr>
          <w:rFonts w:ascii="Times New Roman" w:hAnsi="Times New Roman"/>
          <w:snapToGrid w:val="0"/>
          <w:sz w:val="28"/>
          <w:szCs w:val="28"/>
        </w:rPr>
        <w:t xml:space="preserve">Кінець ХІХ – початок ХХ ст. ознаменувався появою в національному письменстві молодої генерації митців (В. Стефаник, Л. Мартович, О. Маковей, Степан Васильченко та ін.), у </w:t>
      </w:r>
      <w:r w:rsidRPr="00FE756E">
        <w:rPr>
          <w:rFonts w:ascii="Times New Roman" w:hAnsi="Times New Roman"/>
          <w:sz w:val="28"/>
          <w:szCs w:val="28"/>
        </w:rPr>
        <w:t xml:space="preserve">художньому доробку яких знайшли вияв синтезуюче взаємопроникнення рис реалізму й модерних нововведень, психологізація, ліризація, лаконізм художніх текстів тощо. </w:t>
      </w:r>
      <w:r w:rsidRPr="00FE756E">
        <w:rPr>
          <w:rFonts w:ascii="Times New Roman" w:hAnsi="Times New Roman"/>
          <w:snapToGrid w:val="0"/>
          <w:sz w:val="28"/>
          <w:szCs w:val="28"/>
        </w:rPr>
        <w:t>Провідні теми в прозі зазначеного періоду – зображення життя села, інтелігенції, міста, робітничого середовища, показ історичного минулого, проблем знедоленого дитинства тощо. Однією з проблем, порушених у творах про селянство, стала проблема еміграції українців.</w:t>
      </w:r>
    </w:p>
    <w:p w:rsidR="004D2A3B" w:rsidRPr="00FE756E" w:rsidRDefault="004D2A3B" w:rsidP="007B031A">
      <w:pPr>
        <w:spacing w:after="0" w:line="360" w:lineRule="auto"/>
        <w:ind w:firstLine="709"/>
        <w:contextualSpacing/>
        <w:jc w:val="both"/>
        <w:rPr>
          <w:rFonts w:ascii="Times New Roman" w:hAnsi="Times New Roman"/>
          <w:snapToGrid w:val="0"/>
          <w:sz w:val="28"/>
          <w:szCs w:val="28"/>
        </w:rPr>
      </w:pPr>
      <w:r w:rsidRPr="00FE756E">
        <w:rPr>
          <w:rFonts w:ascii="Times New Roman" w:hAnsi="Times New Roman"/>
          <w:iCs/>
          <w:sz w:val="28"/>
          <w:szCs w:val="28"/>
        </w:rPr>
        <w:t>Нами було з’ясовано</w:t>
      </w:r>
      <w:r w:rsidRPr="00FE756E">
        <w:rPr>
          <w:rFonts w:ascii="Times New Roman" w:hAnsi="Times New Roman"/>
          <w:sz w:val="28"/>
          <w:szCs w:val="28"/>
        </w:rPr>
        <w:t xml:space="preserve"> фактори, які впливали на формування світоглядних засад творчості митців (Т. Бордуляка, В. Стефаника, Степана Васильченка, О. Маковея, Б. Лепкого), авторів </w:t>
      </w:r>
      <w:r>
        <w:rPr>
          <w:rFonts w:ascii="Times New Roman" w:hAnsi="Times New Roman"/>
          <w:sz w:val="28"/>
          <w:szCs w:val="28"/>
        </w:rPr>
        <w:t xml:space="preserve">прози </w:t>
      </w:r>
      <w:r w:rsidRPr="00FE756E">
        <w:rPr>
          <w:rFonts w:ascii="Times New Roman" w:hAnsi="Times New Roman"/>
          <w:sz w:val="28"/>
          <w:szCs w:val="28"/>
        </w:rPr>
        <w:t xml:space="preserve">на еміграційну тему: походження, освіта й самоосвіта, особисті перипетії життя, небайдужість до селянського життя та соціально-політичних умов, свідками яких вони були. </w:t>
      </w:r>
    </w:p>
    <w:p w:rsidR="004D2A3B" w:rsidRPr="00FE756E" w:rsidRDefault="004D2A3B" w:rsidP="007B031A">
      <w:pPr>
        <w:spacing w:after="0" w:line="360" w:lineRule="auto"/>
        <w:ind w:firstLine="851"/>
        <w:jc w:val="both"/>
        <w:rPr>
          <w:rFonts w:ascii="Times New Roman" w:hAnsi="Times New Roman"/>
          <w:b/>
          <w:caps/>
          <w:sz w:val="28"/>
        </w:rPr>
      </w:pPr>
      <w:r w:rsidRPr="00FE756E">
        <w:rPr>
          <w:rFonts w:ascii="Times New Roman" w:hAnsi="Times New Roman"/>
          <w:sz w:val="28"/>
          <w:szCs w:val="28"/>
        </w:rPr>
        <w:t xml:space="preserve">Дослідивши особливості розкриття теми еміграції у прозі зазначених митців, ми виявили, що вони акцентують увагу на різних аспектах у </w:t>
      </w:r>
      <w:r>
        <w:rPr>
          <w:rFonts w:ascii="Times New Roman" w:hAnsi="Times New Roman"/>
          <w:sz w:val="28"/>
          <w:szCs w:val="28"/>
        </w:rPr>
        <w:t>зображенні переселенського руху</w:t>
      </w:r>
      <w:r w:rsidRPr="00FE756E">
        <w:rPr>
          <w:rFonts w:ascii="Times New Roman" w:hAnsi="Times New Roman"/>
          <w:sz w:val="28"/>
          <w:szCs w:val="28"/>
        </w:rPr>
        <w:t xml:space="preserve">. </w:t>
      </w:r>
      <w:r w:rsidRPr="00FE756E">
        <w:rPr>
          <w:rFonts w:ascii="Times New Roman" w:hAnsi="Times New Roman"/>
          <w:color w:val="000000"/>
          <w:sz w:val="28"/>
          <w:szCs w:val="28"/>
          <w:lang w:eastAsia="ru-RU"/>
        </w:rPr>
        <w:t xml:space="preserve">Т. Бордуляк був першим, хто висвітлив у своїй прозі емігрантську тему. Переймаючись долею українського селянства, він порушив актуальні питання його життя, пов’язані з матеріальною незабезпеченістю, малоземеллям, міжособистісними стосунками. Еміграції Т. Бордуляк присвятив своєрідну трилогію: </w:t>
      </w:r>
      <w:r w:rsidRPr="00FE756E">
        <w:rPr>
          <w:rFonts w:ascii="Times New Roman" w:hAnsi="Times New Roman"/>
          <w:color w:val="000000"/>
          <w:sz w:val="28"/>
          <w:szCs w:val="24"/>
          <w:lang w:eastAsia="ru-RU"/>
        </w:rPr>
        <w:t xml:space="preserve">«Ось куди ми пійдемо, небого!..» (1894), </w:t>
      </w:r>
      <w:r w:rsidRPr="00FE756E">
        <w:rPr>
          <w:rFonts w:ascii="Times New Roman" w:hAnsi="Times New Roman"/>
          <w:color w:val="000000"/>
          <w:sz w:val="28"/>
          <w:szCs w:val="28"/>
          <w:lang w:eastAsia="ru-RU"/>
        </w:rPr>
        <w:t xml:space="preserve">«Бузьки» (1896), </w:t>
      </w:r>
      <w:r w:rsidRPr="00FE756E">
        <w:rPr>
          <w:rFonts w:ascii="Times New Roman" w:hAnsi="Times New Roman"/>
          <w:color w:val="000000"/>
          <w:sz w:val="28"/>
        </w:rPr>
        <w:t>«Іван Бразілієць» (1899)</w:t>
      </w:r>
      <w:r>
        <w:rPr>
          <w:rFonts w:ascii="Times New Roman" w:hAnsi="Times New Roman"/>
          <w:color w:val="000000"/>
          <w:sz w:val="28"/>
          <w:szCs w:val="24"/>
          <w:lang w:eastAsia="ru-RU"/>
        </w:rPr>
        <w:t>, у якій</w:t>
      </w:r>
      <w:r w:rsidRPr="00FE756E">
        <w:rPr>
          <w:rFonts w:ascii="Times New Roman" w:hAnsi="Times New Roman"/>
          <w:color w:val="000000"/>
          <w:sz w:val="28"/>
          <w:szCs w:val="24"/>
          <w:lang w:eastAsia="ru-RU"/>
        </w:rPr>
        <w:t xml:space="preserve"> розкрив причини, наслідки, безперспективність цього процесу для галичан, глибоко відтворив переживання емігрантів.</w:t>
      </w:r>
    </w:p>
    <w:p w:rsidR="004D2A3B" w:rsidRPr="00FE756E" w:rsidRDefault="004D2A3B" w:rsidP="007B031A">
      <w:pPr>
        <w:spacing w:after="0" w:line="360" w:lineRule="auto"/>
        <w:ind w:firstLine="851"/>
        <w:jc w:val="both"/>
        <w:rPr>
          <w:rFonts w:ascii="Times New Roman" w:hAnsi="Times New Roman"/>
          <w:color w:val="000000"/>
          <w:sz w:val="28"/>
          <w:szCs w:val="28"/>
          <w:shd w:val="clear" w:color="auto" w:fill="FFFFFF"/>
        </w:rPr>
      </w:pPr>
      <w:r w:rsidRPr="00FE756E">
        <w:rPr>
          <w:rFonts w:ascii="Times New Roman" w:hAnsi="Times New Roman"/>
          <w:sz w:val="28"/>
          <w:szCs w:val="28"/>
        </w:rPr>
        <w:t xml:space="preserve">У процесі роботи над темою дослідження ми застосовували й елементи компаративістики. </w:t>
      </w:r>
      <w:r w:rsidRPr="00FE756E">
        <w:rPr>
          <w:rFonts w:ascii="Times New Roman" w:hAnsi="Times New Roman"/>
          <w:color w:val="000000"/>
          <w:sz w:val="28"/>
          <w:szCs w:val="28"/>
          <w:shd w:val="clear" w:color="auto" w:fill="FFFFFF"/>
        </w:rPr>
        <w:t>Майстер соціально-психологічної новели В. Стефаник у хрестоматійній новелі «Камінний хрест» акцентує увагу на внутрішньому стані персонажа-емігранта, на його трагедії. Однак, на відміну від свого попередника в розкритті цієї проблеми – Т. Бордуляка, новеліст не відтворює наслідки вимушеного переселення.</w:t>
      </w:r>
    </w:p>
    <w:p w:rsidR="004D2A3B" w:rsidRPr="00FE756E" w:rsidRDefault="004D2A3B" w:rsidP="007B031A">
      <w:pPr>
        <w:spacing w:after="0" w:line="360" w:lineRule="auto"/>
        <w:ind w:firstLine="851"/>
        <w:contextualSpacing/>
        <w:jc w:val="both"/>
        <w:rPr>
          <w:rFonts w:ascii="Times New Roman" w:hAnsi="Times New Roman"/>
          <w:sz w:val="28"/>
          <w:szCs w:val="28"/>
          <w:shd w:val="clear" w:color="auto" w:fill="FFFFFF"/>
        </w:rPr>
      </w:pPr>
      <w:r w:rsidRPr="00FE756E">
        <w:rPr>
          <w:rFonts w:ascii="Times New Roman" w:hAnsi="Times New Roman"/>
          <w:sz w:val="28"/>
          <w:szCs w:val="24"/>
          <w:lang w:eastAsia="ru-RU"/>
        </w:rPr>
        <w:t xml:space="preserve">Зіставлення особливостей зображення </w:t>
      </w:r>
      <w:r w:rsidRPr="00FE756E">
        <w:rPr>
          <w:rFonts w:ascii="Times New Roman" w:hAnsi="Times New Roman"/>
          <w:color w:val="000000"/>
          <w:sz w:val="28"/>
          <w:szCs w:val="28"/>
          <w:shd w:val="clear" w:color="auto" w:fill="FFFFFF"/>
        </w:rPr>
        <w:t xml:space="preserve">процесу </w:t>
      </w:r>
      <w:r>
        <w:rPr>
          <w:rFonts w:ascii="Times New Roman" w:hAnsi="Times New Roman"/>
          <w:color w:val="000000"/>
          <w:sz w:val="28"/>
          <w:szCs w:val="28"/>
          <w:shd w:val="clear" w:color="auto" w:fill="FFFFFF"/>
        </w:rPr>
        <w:t xml:space="preserve">еміграції у творах Василя </w:t>
      </w:r>
      <w:r w:rsidRPr="00FE756E">
        <w:rPr>
          <w:rFonts w:ascii="Times New Roman" w:hAnsi="Times New Roman"/>
          <w:color w:val="000000"/>
          <w:sz w:val="28"/>
          <w:szCs w:val="28"/>
          <w:shd w:val="clear" w:color="auto" w:fill="FFFFFF"/>
        </w:rPr>
        <w:t xml:space="preserve">Стефаника (новела </w:t>
      </w:r>
      <w:r w:rsidRPr="00FE756E">
        <w:rPr>
          <w:rFonts w:ascii="Times New Roman" w:hAnsi="Times New Roman"/>
          <w:color w:val="000000"/>
          <w:sz w:val="28"/>
          <w:szCs w:val="28"/>
        </w:rPr>
        <w:t xml:space="preserve">«Камінний хрест») </w:t>
      </w:r>
      <w:r w:rsidRPr="00FE756E">
        <w:rPr>
          <w:rFonts w:ascii="Times New Roman" w:hAnsi="Times New Roman"/>
          <w:color w:val="000000"/>
          <w:sz w:val="28"/>
          <w:szCs w:val="28"/>
          <w:shd w:val="clear" w:color="auto" w:fill="FFFFFF"/>
        </w:rPr>
        <w:t>та Степана Васильченка</w:t>
      </w:r>
      <w:r>
        <w:rPr>
          <w:rFonts w:ascii="Times New Roman" w:hAnsi="Times New Roman"/>
          <w:color w:val="000000"/>
          <w:sz w:val="28"/>
          <w:szCs w:val="28"/>
        </w:rPr>
        <w:t xml:space="preserve"> (оповідання</w:t>
      </w:r>
      <w:r w:rsidRPr="00FE756E">
        <w:rPr>
          <w:rFonts w:ascii="Times New Roman" w:hAnsi="Times New Roman"/>
          <w:color w:val="000000"/>
          <w:sz w:val="28"/>
          <w:szCs w:val="28"/>
        </w:rPr>
        <w:t xml:space="preserve"> «На чужину») дозволило стверджувати, що</w:t>
      </w:r>
      <w:r>
        <w:rPr>
          <w:rFonts w:ascii="Times New Roman" w:hAnsi="Times New Roman"/>
          <w:color w:val="000000"/>
          <w:sz w:val="28"/>
          <w:szCs w:val="28"/>
          <w:shd w:val="clear" w:color="auto" w:fill="FFFFFF"/>
        </w:rPr>
        <w:t xml:space="preserve"> о</w:t>
      </w:r>
      <w:r w:rsidRPr="00FE756E">
        <w:rPr>
          <w:rFonts w:ascii="Times New Roman" w:hAnsi="Times New Roman"/>
          <w:color w:val="000000"/>
          <w:sz w:val="28"/>
          <w:szCs w:val="28"/>
        </w:rPr>
        <w:t>бидва автори з великою художньою силою показують драму селян, які на схилі літ змушені шукати кращої долі</w:t>
      </w:r>
      <w:r>
        <w:rPr>
          <w:rFonts w:ascii="Times New Roman" w:hAnsi="Times New Roman"/>
          <w:color w:val="000000"/>
          <w:sz w:val="28"/>
          <w:szCs w:val="28"/>
          <w:shd w:val="clear" w:color="auto" w:fill="FFFFFF"/>
        </w:rPr>
        <w:t xml:space="preserve"> за межами Батьківщини</w:t>
      </w:r>
      <w:r w:rsidRPr="00FE756E">
        <w:rPr>
          <w:rFonts w:ascii="Times New Roman" w:hAnsi="Times New Roman"/>
          <w:color w:val="000000"/>
          <w:sz w:val="28"/>
          <w:szCs w:val="28"/>
          <w:lang w:eastAsia="ru-RU"/>
        </w:rPr>
        <w:t xml:space="preserve">. </w:t>
      </w:r>
      <w:r>
        <w:rPr>
          <w:rFonts w:ascii="Times New Roman" w:hAnsi="Times New Roman"/>
          <w:color w:val="000000"/>
          <w:sz w:val="28"/>
        </w:rPr>
        <w:t>Твір В. Стефаника побудовано</w:t>
      </w:r>
      <w:r w:rsidRPr="00FE756E">
        <w:rPr>
          <w:rFonts w:ascii="Times New Roman" w:hAnsi="Times New Roman"/>
          <w:color w:val="000000"/>
          <w:sz w:val="28"/>
        </w:rPr>
        <w:t xml:space="preserve"> на психологічній колізії, що характерно для експресіоністів. </w:t>
      </w:r>
      <w:r w:rsidRPr="00FE756E">
        <w:rPr>
          <w:rFonts w:ascii="Times New Roman" w:hAnsi="Times New Roman"/>
          <w:color w:val="000000"/>
          <w:sz w:val="28"/>
          <w:szCs w:val="28"/>
          <w:lang w:eastAsia="ru-RU"/>
        </w:rPr>
        <w:t xml:space="preserve">Весь трагізм обставин, у яких опинився Іван Дідух, передається в сцені прощання з селом. Новеліст використовує символи (хрест, </w:t>
      </w:r>
      <w:r w:rsidRPr="00FE756E">
        <w:rPr>
          <w:rFonts w:ascii="Times New Roman" w:hAnsi="Times New Roman"/>
          <w:color w:val="000000"/>
          <w:sz w:val="28"/>
          <w:szCs w:val="28"/>
          <w:shd w:val="clear" w:color="auto" w:fill="FFFFFF"/>
        </w:rPr>
        <w:t>кинутий хвилею на берег камінь, могила</w:t>
      </w:r>
      <w:r w:rsidRPr="00FE756E">
        <w:rPr>
          <w:rFonts w:ascii="Times New Roman" w:hAnsi="Times New Roman"/>
          <w:color w:val="000000"/>
          <w:sz w:val="28"/>
          <w:szCs w:val="28"/>
          <w:lang w:eastAsia="ru-RU"/>
        </w:rPr>
        <w:t xml:space="preserve">), які посилюють драматизм зображеного. </w:t>
      </w:r>
      <w:r w:rsidRPr="00FE756E">
        <w:rPr>
          <w:rFonts w:ascii="Times New Roman" w:hAnsi="Times New Roman"/>
          <w:color w:val="000000"/>
          <w:sz w:val="28"/>
        </w:rPr>
        <w:t>Степан Васильченко також акцентує увагу на зв’язку селян із</w:t>
      </w:r>
      <w:r>
        <w:rPr>
          <w:rFonts w:ascii="Times New Roman" w:hAnsi="Times New Roman"/>
          <w:color w:val="000000"/>
          <w:sz w:val="28"/>
        </w:rPr>
        <w:t xml:space="preserve"> рідною землею, на трагізмі </w:t>
      </w:r>
      <w:r w:rsidRPr="00FE756E">
        <w:rPr>
          <w:rFonts w:ascii="Times New Roman" w:hAnsi="Times New Roman"/>
          <w:color w:val="000000"/>
          <w:sz w:val="28"/>
        </w:rPr>
        <w:t xml:space="preserve">розлуки з нею. У творі «На чужину» присутній </w:t>
      </w:r>
      <w:r w:rsidRPr="00FE756E">
        <w:rPr>
          <w:rFonts w:ascii="Times New Roman" w:hAnsi="Times New Roman"/>
          <w:color w:val="000000"/>
          <w:sz w:val="28"/>
          <w:szCs w:val="28"/>
        </w:rPr>
        <w:t xml:space="preserve">символічний образ старого ясена, з яким назавжди прощається селянин, </w:t>
      </w:r>
      <w:r w:rsidRPr="00FE756E">
        <w:rPr>
          <w:rFonts w:ascii="Times New Roman" w:hAnsi="Times New Roman"/>
          <w:sz w:val="28"/>
          <w:szCs w:val="28"/>
          <w:shd w:val="clear" w:color="auto" w:fill="FFFFFF"/>
        </w:rPr>
        <w:t>трагізм еміграції передано за допомогою яскравих тропів (метафор, порівнянь), олюдненого пейзажу й опису села.</w:t>
      </w:r>
    </w:p>
    <w:p w:rsidR="004D2A3B" w:rsidRPr="00FE756E" w:rsidRDefault="004D2A3B" w:rsidP="007B031A">
      <w:pPr>
        <w:pStyle w:val="NormalWeb"/>
        <w:spacing w:before="0" w:beforeAutospacing="0" w:after="0" w:afterAutospacing="0" w:line="360" w:lineRule="auto"/>
        <w:ind w:firstLine="709"/>
        <w:contextualSpacing/>
        <w:jc w:val="both"/>
        <w:rPr>
          <w:sz w:val="28"/>
          <w:szCs w:val="28"/>
        </w:rPr>
      </w:pPr>
      <w:r w:rsidRPr="00FE756E">
        <w:rPr>
          <w:sz w:val="28"/>
          <w:szCs w:val="28"/>
        </w:rPr>
        <w:t xml:space="preserve">О. Маковей у повісті «Залісся» та в психологічному оповіданні «Туга» демонструє картини малоземелля, бідності селянських родин, порівнює минуле й теперішнє, акцентує на тому, що життя хліборобів перетворилося на виживання. Письменник художньо осмислює причини еміграції, а також акцентує увагу на її </w:t>
      </w:r>
      <w:r w:rsidRPr="00FE756E">
        <w:rPr>
          <w:color w:val="000000"/>
          <w:sz w:val="28"/>
          <w:szCs w:val="28"/>
        </w:rPr>
        <w:t xml:space="preserve">фатальних наслідках (хвороби, самотність, ностальгія за батьківщиною, руйнування родин, деморалізація тощо). У творі «Гість із Канади» для розкриття образу героя-емігранта О. Маковей застосовує гумористичні засоби зображення, якими акцентує увагу читача на трагізмі </w:t>
      </w:r>
      <w:r w:rsidRPr="00FE756E">
        <w:rPr>
          <w:sz w:val="28"/>
          <w:szCs w:val="28"/>
        </w:rPr>
        <w:t xml:space="preserve">еміграції для західноукраїнського селянства. </w:t>
      </w:r>
    </w:p>
    <w:p w:rsidR="004D2A3B" w:rsidRPr="00FE756E" w:rsidRDefault="004D2A3B" w:rsidP="007B031A">
      <w:pPr>
        <w:spacing w:after="0" w:line="360" w:lineRule="auto"/>
        <w:ind w:firstLine="709"/>
        <w:jc w:val="both"/>
        <w:rPr>
          <w:rFonts w:ascii="Times New Roman" w:hAnsi="Times New Roman"/>
          <w:sz w:val="28"/>
          <w:szCs w:val="28"/>
        </w:rPr>
      </w:pPr>
      <w:r w:rsidRPr="00FE756E">
        <w:rPr>
          <w:rFonts w:ascii="Times New Roman" w:hAnsi="Times New Roman"/>
          <w:sz w:val="28"/>
          <w:szCs w:val="28"/>
        </w:rPr>
        <w:t xml:space="preserve">До еміграційних мотивів звертався у своїй творчості й Б. Лепкий. </w:t>
      </w:r>
      <w:r w:rsidRPr="00FE756E">
        <w:rPr>
          <w:rFonts w:ascii="Times New Roman" w:hAnsi="Times New Roman"/>
          <w:color w:val="000000"/>
          <w:sz w:val="28"/>
          <w:szCs w:val="28"/>
        </w:rPr>
        <w:t>У його художньому доробку також чітко показане знедолене життя селян, ускладнене скрутним матеріальним становищем.</w:t>
      </w:r>
      <w:r w:rsidRPr="00FE756E">
        <w:rPr>
          <w:rFonts w:ascii="Times New Roman" w:hAnsi="Times New Roman"/>
          <w:sz w:val="28"/>
          <w:szCs w:val="28"/>
        </w:rPr>
        <w:t xml:space="preserve"> Своєрідне переселення намагався здійснити головний герой оповідання «В глухім куті», спробувавши перенести хату на інше місце з метою позбавлення злиднів і негараздів. У новелі «Підписався» Б. Лепкий, подібно до вище згаданих митців, порушує проблему безземелля як одну з головних, що змушували людей їхати за кордон.</w:t>
      </w:r>
    </w:p>
    <w:p w:rsidR="004D2A3B" w:rsidRPr="00FE756E" w:rsidRDefault="004D2A3B" w:rsidP="007B031A">
      <w:pPr>
        <w:spacing w:after="0" w:line="360" w:lineRule="auto"/>
        <w:ind w:firstLine="709"/>
        <w:jc w:val="both"/>
        <w:rPr>
          <w:rFonts w:ascii="Times New Roman" w:hAnsi="Times New Roman"/>
          <w:sz w:val="28"/>
          <w:szCs w:val="28"/>
        </w:rPr>
      </w:pPr>
      <w:r w:rsidRPr="00FE756E">
        <w:rPr>
          <w:rFonts w:ascii="Times New Roman" w:hAnsi="Times New Roman"/>
          <w:sz w:val="28"/>
          <w:szCs w:val="28"/>
        </w:rPr>
        <w:t>Таким чином, як показало дослідження, тема еміграції представлена в прозових</w:t>
      </w:r>
      <w:r>
        <w:rPr>
          <w:rFonts w:ascii="Times New Roman" w:hAnsi="Times New Roman"/>
          <w:sz w:val="28"/>
          <w:szCs w:val="28"/>
        </w:rPr>
        <w:t xml:space="preserve"> творах різних жанрів: новелі, оповіданні, образку, повісті</w:t>
      </w:r>
      <w:r w:rsidRPr="00FE756E">
        <w:rPr>
          <w:rFonts w:ascii="Times New Roman" w:hAnsi="Times New Roman"/>
          <w:sz w:val="28"/>
          <w:szCs w:val="28"/>
        </w:rPr>
        <w:t>.</w:t>
      </w:r>
    </w:p>
    <w:p w:rsidR="004D2A3B" w:rsidRPr="00FE756E" w:rsidRDefault="004D2A3B" w:rsidP="007B031A">
      <w:pPr>
        <w:spacing w:after="0" w:line="360" w:lineRule="auto"/>
        <w:ind w:firstLine="709"/>
        <w:contextualSpacing/>
        <w:jc w:val="both"/>
        <w:rPr>
          <w:rFonts w:ascii="Times New Roman" w:hAnsi="Times New Roman"/>
          <w:color w:val="E36C0A"/>
          <w:sz w:val="28"/>
          <w:szCs w:val="28"/>
        </w:rPr>
      </w:pPr>
      <w:r w:rsidRPr="00FE756E">
        <w:rPr>
          <w:rFonts w:ascii="Times New Roman" w:hAnsi="Times New Roman"/>
          <w:sz w:val="28"/>
          <w:szCs w:val="24"/>
          <w:lang w:eastAsia="ru-RU"/>
        </w:rPr>
        <w:t>Серед особливостей художньої інтерпретації теми еміграції в українській прозі межі ХІХ – ХХ ст. можна виділити наступні: розкриття самого процесу переселенського руху, проблем, пов’язаних із ним, причин та наслідків для українських селян на прикладі змодельованих письменниками життєвих епізодів, картин; мотиви розлуки з рідним краєм, ностальгії за ним, нерозривного зв’язку людини з рідною землею; драматизація та ліризація оповіді; психологічні колізії; акцент на психології персонажів-переселенців, трагедійності їх долі, що відтворено зокрема за допомогою діалогічного й монологічного мовлення, сповненого емоцій і почуттів, тропів (епітетів, порівнянь, персоніфікації тощо), олюдненого пейзажу, яскравих портретних деталей; уведення образів-символів (камінний хрест, могила, ясен тощо); використання контрастних картин тощо.</w:t>
      </w:r>
    </w:p>
    <w:p w:rsidR="004D2A3B" w:rsidRDefault="004D2A3B" w:rsidP="007B031A">
      <w:pPr>
        <w:spacing w:after="0" w:line="360" w:lineRule="auto"/>
        <w:ind w:firstLine="709"/>
        <w:jc w:val="both"/>
        <w:rPr>
          <w:rFonts w:ascii="Times New Roman" w:hAnsi="Times New Roman"/>
          <w:color w:val="000000"/>
          <w:sz w:val="28"/>
          <w:szCs w:val="28"/>
        </w:rPr>
      </w:pPr>
      <w:r w:rsidRPr="00FE756E">
        <w:rPr>
          <w:rFonts w:ascii="Times New Roman" w:hAnsi="Times New Roman"/>
          <w:color w:val="000000"/>
          <w:sz w:val="28"/>
          <w:szCs w:val="28"/>
        </w:rPr>
        <w:t xml:space="preserve">Письменники своїми творами показали, що в умовах тогочасної дійсності </w:t>
      </w:r>
      <w:r w:rsidRPr="00FE756E">
        <w:rPr>
          <w:rFonts w:ascii="Times New Roman" w:hAnsi="Times New Roman"/>
          <w:sz w:val="28"/>
          <w:szCs w:val="28"/>
        </w:rPr>
        <w:t>селяни не мали щастя в рідному краї, але їх сподівання на краще життя на чужині також були примарними.</w:t>
      </w:r>
      <w:r w:rsidRPr="00FE756E">
        <w:rPr>
          <w:rFonts w:ascii="Times New Roman" w:hAnsi="Times New Roman"/>
          <w:color w:val="000000"/>
          <w:sz w:val="28"/>
          <w:szCs w:val="28"/>
        </w:rPr>
        <w:t xml:space="preserve"> </w:t>
      </w:r>
    </w:p>
    <w:p w:rsidR="004D2A3B" w:rsidRDefault="004D2A3B" w:rsidP="00BD7D87">
      <w:pPr>
        <w:spacing w:after="0" w:line="360" w:lineRule="auto"/>
        <w:ind w:firstLine="709"/>
        <w:jc w:val="both"/>
        <w:rPr>
          <w:rFonts w:ascii="Times New Roman" w:hAnsi="Times New Roman"/>
          <w:color w:val="000000"/>
          <w:sz w:val="28"/>
          <w:szCs w:val="28"/>
        </w:rPr>
      </w:pPr>
      <w:r>
        <w:rPr>
          <w:rFonts w:ascii="Times New Roman" w:hAnsi="Times New Roman"/>
          <w:sz w:val="28"/>
          <w:szCs w:val="28"/>
        </w:rPr>
        <w:t xml:space="preserve">У результаті </w:t>
      </w:r>
      <w:r w:rsidRPr="00FE756E">
        <w:rPr>
          <w:rFonts w:ascii="Times New Roman" w:hAnsi="Times New Roman"/>
          <w:sz w:val="28"/>
          <w:szCs w:val="28"/>
        </w:rPr>
        <w:t xml:space="preserve">аналізу навчальних програм та підручників з української літератури, а також навчально-методичних посібників для вчителів, нами було з’ясовано, що, на жаль, вивченню теми еміграції у творчості українських письменників межі ХІХ – ХХ ст. приділено недостатньо уваги, адже ця тема розкривається лише на прикладі новели «Камінний хрест» В. Стефаника. На нашу думку, варто звертати більше уваги на розкриття цієї проблеми, залучивши на уроках творчість інших тогочасних митців. </w:t>
      </w:r>
      <w:r>
        <w:rPr>
          <w:rFonts w:ascii="Times New Roman" w:hAnsi="Times New Roman"/>
          <w:sz w:val="28"/>
          <w:szCs w:val="28"/>
        </w:rPr>
        <w:t>Адже х</w:t>
      </w:r>
      <w:r w:rsidRPr="00FE756E">
        <w:rPr>
          <w:rFonts w:ascii="Times New Roman" w:hAnsi="Times New Roman"/>
          <w:color w:val="000000"/>
          <w:sz w:val="28"/>
          <w:szCs w:val="28"/>
        </w:rPr>
        <w:t>удожні твори, у яких зображено переселенський рух українців, спроможні впливати на становлення світогляду учнів, розвиток їх національної свідомості, виховання патріотизму, почуття національної ідентичності</w:t>
      </w:r>
      <w:r>
        <w:rPr>
          <w:rFonts w:ascii="Times New Roman" w:hAnsi="Times New Roman"/>
          <w:color w:val="000000"/>
          <w:sz w:val="28"/>
          <w:szCs w:val="28"/>
        </w:rPr>
        <w:t xml:space="preserve">. </w:t>
      </w:r>
    </w:p>
    <w:p w:rsidR="004D2A3B" w:rsidRPr="00FE756E" w:rsidRDefault="004D2A3B" w:rsidP="00BD7D87">
      <w:pPr>
        <w:spacing w:after="0" w:line="360" w:lineRule="auto"/>
        <w:ind w:firstLine="709"/>
        <w:jc w:val="both"/>
        <w:rPr>
          <w:rFonts w:ascii="Times New Roman" w:hAnsi="Times New Roman"/>
          <w:sz w:val="28"/>
          <w:szCs w:val="28"/>
        </w:rPr>
      </w:pPr>
      <w:r w:rsidRPr="00FE756E">
        <w:rPr>
          <w:rFonts w:ascii="Times New Roman" w:hAnsi="Times New Roman"/>
          <w:sz w:val="28"/>
          <w:szCs w:val="28"/>
        </w:rPr>
        <w:t>Нами було розроблено методичні рекомендації щодо вивчення прози на тему еміграції на уроках української літератури та в позакласній роботі в старшій школі (10 клас), які передбачають використання ефективних ме</w:t>
      </w:r>
      <w:r>
        <w:rPr>
          <w:rFonts w:ascii="Times New Roman" w:hAnsi="Times New Roman"/>
          <w:sz w:val="28"/>
          <w:szCs w:val="28"/>
        </w:rPr>
        <w:t xml:space="preserve">тодів, прийомів і видів роботи: </w:t>
      </w:r>
      <w:r w:rsidRPr="00FE756E">
        <w:rPr>
          <w:rFonts w:ascii="Times New Roman" w:hAnsi="Times New Roman"/>
          <w:sz w:val="28"/>
          <w:szCs w:val="28"/>
        </w:rPr>
        <w:t>бесіда, постанов</w:t>
      </w:r>
      <w:r>
        <w:rPr>
          <w:rFonts w:ascii="Times New Roman" w:hAnsi="Times New Roman"/>
          <w:sz w:val="28"/>
          <w:szCs w:val="28"/>
        </w:rPr>
        <w:t xml:space="preserve">ка та розв’язання проблемного </w:t>
      </w:r>
      <w:r w:rsidRPr="00FE756E">
        <w:rPr>
          <w:rFonts w:ascii="Times New Roman" w:hAnsi="Times New Roman"/>
          <w:sz w:val="28"/>
          <w:szCs w:val="28"/>
        </w:rPr>
        <w:t xml:space="preserve">питання, робота з узагальнювальними таблицями, написання твору, </w:t>
      </w:r>
      <w:r w:rsidRPr="00FE756E">
        <w:rPr>
          <w:rFonts w:ascii="Times New Roman" w:hAnsi="Times New Roman"/>
          <w:sz w:val="28"/>
          <w:szCs w:val="30"/>
        </w:rPr>
        <w:t xml:space="preserve">застосування логічних, творчих </w:t>
      </w:r>
      <w:r w:rsidRPr="00FE756E">
        <w:rPr>
          <w:rFonts w:ascii="Times New Roman" w:hAnsi="Times New Roman"/>
          <w:spacing w:val="-2"/>
          <w:sz w:val="28"/>
          <w:szCs w:val="30"/>
        </w:rPr>
        <w:t>завдань і запитань, підготовка учнями допові</w:t>
      </w:r>
      <w:r>
        <w:rPr>
          <w:rFonts w:ascii="Times New Roman" w:hAnsi="Times New Roman"/>
          <w:spacing w:val="-2"/>
          <w:sz w:val="28"/>
          <w:szCs w:val="30"/>
        </w:rPr>
        <w:t xml:space="preserve">дей, повідомлень (у тому числі </w:t>
      </w:r>
      <w:r w:rsidRPr="00FE756E">
        <w:rPr>
          <w:rFonts w:ascii="Times New Roman" w:hAnsi="Times New Roman"/>
          <w:spacing w:val="-2"/>
          <w:sz w:val="28"/>
          <w:szCs w:val="30"/>
        </w:rPr>
        <w:t xml:space="preserve">з залученням історичних відомостей), елементи компаративного аналізу, </w:t>
      </w:r>
      <w:r w:rsidRPr="00FE756E">
        <w:rPr>
          <w:rFonts w:ascii="Times New Roman" w:hAnsi="Times New Roman"/>
          <w:sz w:val="28"/>
          <w:szCs w:val="30"/>
        </w:rPr>
        <w:t>інтерактивна гра, уявний діалог (з героями або з автором твору), елементи дискусії та ін.</w:t>
      </w:r>
      <w:r w:rsidRPr="00FE756E">
        <w:rPr>
          <w:rFonts w:ascii="Times New Roman" w:hAnsi="Times New Roman"/>
          <w:sz w:val="28"/>
          <w:szCs w:val="28"/>
        </w:rPr>
        <w:t xml:space="preserve"> </w:t>
      </w:r>
    </w:p>
    <w:p w:rsidR="004D2A3B" w:rsidRPr="00FE756E" w:rsidRDefault="004D2A3B" w:rsidP="007B031A">
      <w:pPr>
        <w:spacing w:after="0" w:line="360" w:lineRule="auto"/>
        <w:ind w:firstLine="709"/>
        <w:contextualSpacing/>
        <w:jc w:val="both"/>
        <w:rPr>
          <w:rFonts w:ascii="Times New Roman" w:hAnsi="Times New Roman"/>
          <w:sz w:val="28"/>
          <w:szCs w:val="28"/>
          <w:lang w:eastAsia="ru-RU"/>
        </w:rPr>
      </w:pPr>
      <w:r w:rsidRPr="00FE756E">
        <w:rPr>
          <w:rFonts w:ascii="Times New Roman" w:hAnsi="Times New Roman"/>
          <w:sz w:val="28"/>
          <w:szCs w:val="28"/>
          <w:lang w:eastAsia="ru-RU"/>
        </w:rPr>
        <w:t>Магістерська робота не в</w:t>
      </w:r>
      <w:r>
        <w:rPr>
          <w:rFonts w:ascii="Times New Roman" w:hAnsi="Times New Roman"/>
          <w:sz w:val="28"/>
          <w:szCs w:val="28"/>
          <w:lang w:eastAsia="ru-RU"/>
        </w:rPr>
        <w:t>ичерпує всіх аспектів проблеми й</w:t>
      </w:r>
      <w:r w:rsidRPr="00FE756E">
        <w:rPr>
          <w:rFonts w:ascii="Times New Roman" w:hAnsi="Times New Roman"/>
          <w:sz w:val="28"/>
          <w:szCs w:val="28"/>
          <w:lang w:eastAsia="ru-RU"/>
        </w:rPr>
        <w:t xml:space="preserve"> потребує подальших напрямків її дослідження.</w:t>
      </w:r>
    </w:p>
    <w:p w:rsidR="004D2A3B" w:rsidRPr="00006453" w:rsidRDefault="004D2A3B" w:rsidP="00006453">
      <w:pPr>
        <w:spacing w:after="0" w:line="360" w:lineRule="auto"/>
        <w:ind w:firstLine="567"/>
        <w:contextualSpacing/>
        <w:jc w:val="both"/>
        <w:rPr>
          <w:rFonts w:ascii="Times New Roman" w:hAnsi="Times New Roman"/>
          <w:sz w:val="28"/>
          <w:szCs w:val="28"/>
        </w:rPr>
      </w:pPr>
    </w:p>
    <w:p w:rsidR="004D2A3B" w:rsidRPr="00250DD5" w:rsidRDefault="004D2A3B" w:rsidP="00006453">
      <w:pPr>
        <w:spacing w:after="0" w:line="360" w:lineRule="auto"/>
        <w:jc w:val="center"/>
        <w:rPr>
          <w:rFonts w:ascii="Times New Roman" w:hAnsi="Times New Roman"/>
          <w:b/>
          <w:sz w:val="28"/>
          <w:szCs w:val="28"/>
        </w:rPr>
      </w:pPr>
      <w:r>
        <w:rPr>
          <w:rFonts w:ascii="Times New Roman" w:hAnsi="Times New Roman"/>
          <w:b/>
          <w:sz w:val="28"/>
          <w:szCs w:val="28"/>
        </w:rPr>
        <w:br w:type="page"/>
      </w:r>
      <w:r w:rsidRPr="00250DD5">
        <w:rPr>
          <w:rFonts w:ascii="Times New Roman" w:hAnsi="Times New Roman"/>
          <w:b/>
          <w:sz w:val="28"/>
          <w:szCs w:val="28"/>
        </w:rPr>
        <w:t>СПИСОК ВИКОРИСТАНИХ ДЖЕРЕЛ</w:t>
      </w:r>
    </w:p>
    <w:p w:rsidR="004D2A3B" w:rsidRPr="00250DD5" w:rsidRDefault="004D2A3B" w:rsidP="0091138C">
      <w:pPr>
        <w:pStyle w:val="ListParagraph"/>
        <w:numPr>
          <w:ilvl w:val="0"/>
          <w:numId w:val="6"/>
        </w:numPr>
        <w:tabs>
          <w:tab w:val="left" w:pos="0"/>
          <w:tab w:val="left" w:pos="1276"/>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Авраменко О., Пахаренко В. Українська література (рівень стандарту) : підруч. для 10 кл. закл. загал. серед. освіти. Київ : Грамота, 2018. 256 с</w:t>
      </w:r>
      <w:r w:rsidRPr="00250DD5">
        <w:rPr>
          <w:rFonts w:ascii="Times New Roman" w:hAnsi="Times New Roman"/>
          <w:sz w:val="28"/>
          <w:szCs w:val="28"/>
          <w:shd w:val="clear" w:color="auto" w:fill="FFFFFF"/>
          <w:lang w:val="uk-UA"/>
        </w:rPr>
        <w:t>.</w:t>
      </w:r>
    </w:p>
    <w:p w:rsidR="004D2A3B" w:rsidRPr="00250DD5" w:rsidRDefault="004D2A3B" w:rsidP="0091138C">
      <w:pPr>
        <w:pStyle w:val="ListParagraph"/>
        <w:numPr>
          <w:ilvl w:val="0"/>
          <w:numId w:val="6"/>
        </w:numPr>
        <w:tabs>
          <w:tab w:val="left" w:pos="0"/>
          <w:tab w:val="left" w:pos="1276"/>
        </w:tabs>
        <w:spacing w:after="0" w:line="360" w:lineRule="auto"/>
        <w:ind w:left="0" w:firstLine="851"/>
        <w:jc w:val="both"/>
        <w:rPr>
          <w:rFonts w:ascii="Times New Roman" w:hAnsi="Times New Roman"/>
          <w:sz w:val="28"/>
          <w:szCs w:val="28"/>
          <w:shd w:val="clear" w:color="auto" w:fill="FFFFFF"/>
          <w:lang w:val="uk-UA"/>
        </w:rPr>
      </w:pPr>
      <w:r w:rsidRPr="00250DD5">
        <w:rPr>
          <w:rFonts w:ascii="Times New Roman" w:hAnsi="Times New Roman"/>
          <w:sz w:val="28"/>
          <w:szCs w:val="28"/>
          <w:lang w:val="uk-UA"/>
        </w:rPr>
        <w:t>Авраменко О., Пахаренко В. Українська література (рівень стандарту) : підруч. для 10 кл. закл. загал. серед. освіти. Київ : Грамота, 2010. 280 с</w:t>
      </w:r>
      <w:r w:rsidRPr="00250DD5">
        <w:rPr>
          <w:rFonts w:ascii="Times New Roman" w:hAnsi="Times New Roman"/>
          <w:sz w:val="28"/>
          <w:szCs w:val="28"/>
          <w:shd w:val="clear" w:color="auto" w:fill="FFFFFF"/>
          <w:lang w:val="uk-UA"/>
        </w:rPr>
        <w:t xml:space="preserve">. </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rPr>
        <w:t>Бордуляк Т. Твори. К</w:t>
      </w:r>
      <w:r w:rsidRPr="00250DD5">
        <w:rPr>
          <w:rFonts w:ascii="Times New Roman" w:hAnsi="Times New Roman"/>
          <w:sz w:val="28"/>
          <w:szCs w:val="28"/>
          <w:lang w:val="uk-UA"/>
        </w:rPr>
        <w:t xml:space="preserve">иїв </w:t>
      </w:r>
      <w:r w:rsidRPr="00250DD5">
        <w:rPr>
          <w:rFonts w:ascii="Times New Roman" w:hAnsi="Times New Roman"/>
          <w:sz w:val="28"/>
          <w:szCs w:val="28"/>
        </w:rPr>
        <w:t>: Дніпро, 1988. 373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rPr>
        <w:t>Будний В., Ільницький М.  Порівняльне літературознавство : Підручник. К</w:t>
      </w:r>
      <w:r w:rsidRPr="00250DD5">
        <w:rPr>
          <w:rFonts w:ascii="Times New Roman" w:hAnsi="Times New Roman"/>
          <w:sz w:val="28"/>
          <w:szCs w:val="28"/>
          <w:lang w:val="uk-UA"/>
        </w:rPr>
        <w:t>иїв</w:t>
      </w:r>
      <w:r w:rsidRPr="00250DD5">
        <w:rPr>
          <w:rFonts w:ascii="Times New Roman" w:hAnsi="Times New Roman"/>
          <w:sz w:val="28"/>
          <w:szCs w:val="28"/>
        </w:rPr>
        <w:t xml:space="preserve"> : Вид. дім «Києво-Могилянська академія», 2008. 430 с. </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shd w:val="clear" w:color="auto" w:fill="FFFFFF"/>
          <w:lang w:val="uk-UA"/>
        </w:rPr>
      </w:pPr>
      <w:r w:rsidRPr="00250DD5">
        <w:rPr>
          <w:rFonts w:ascii="Times New Roman" w:hAnsi="Times New Roman"/>
          <w:sz w:val="28"/>
          <w:szCs w:val="28"/>
          <w:shd w:val="clear" w:color="auto" w:fill="FFFFFF"/>
          <w:lang w:val="uk-UA"/>
        </w:rPr>
        <w:t xml:space="preserve">Василь Стефаник </w:t>
      </w:r>
      <w:r w:rsidRPr="00250DD5">
        <w:rPr>
          <w:rFonts w:ascii="Times New Roman" w:hAnsi="Times New Roman"/>
          <w:sz w:val="28"/>
          <w:szCs w:val="28"/>
          <w:lang w:val="uk-UA"/>
        </w:rPr>
        <w:t>–</w:t>
      </w:r>
      <w:r w:rsidRPr="00250DD5">
        <w:rPr>
          <w:rFonts w:ascii="Times New Roman" w:hAnsi="Times New Roman"/>
          <w:sz w:val="28"/>
          <w:szCs w:val="28"/>
          <w:shd w:val="clear" w:color="auto" w:fill="FFFFFF"/>
          <w:lang w:val="uk-UA"/>
        </w:rPr>
        <w:t xml:space="preserve"> художник слова / редкол.: В.</w:t>
      </w:r>
      <w:r w:rsidRPr="00250DD5">
        <w:rPr>
          <w:rFonts w:ascii="Times New Roman" w:hAnsi="Times New Roman"/>
          <w:sz w:val="28"/>
          <w:szCs w:val="28"/>
          <w:shd w:val="clear" w:color="auto" w:fill="FFFFFF"/>
        </w:rPr>
        <w:t> </w:t>
      </w:r>
      <w:r w:rsidRPr="00250DD5">
        <w:rPr>
          <w:rFonts w:ascii="Times New Roman" w:hAnsi="Times New Roman"/>
          <w:sz w:val="28"/>
          <w:szCs w:val="28"/>
          <w:shd w:val="clear" w:color="auto" w:fill="FFFFFF"/>
          <w:lang w:val="uk-UA"/>
        </w:rPr>
        <w:t>В.</w:t>
      </w:r>
      <w:r w:rsidRPr="00250DD5">
        <w:rPr>
          <w:rFonts w:ascii="Times New Roman" w:hAnsi="Times New Roman"/>
          <w:sz w:val="28"/>
          <w:szCs w:val="28"/>
          <w:shd w:val="clear" w:color="auto" w:fill="FFFFFF"/>
        </w:rPr>
        <w:t> </w:t>
      </w:r>
      <w:r w:rsidRPr="00250DD5">
        <w:rPr>
          <w:rFonts w:ascii="Times New Roman" w:hAnsi="Times New Roman"/>
          <w:sz w:val="28"/>
          <w:szCs w:val="28"/>
          <w:shd w:val="clear" w:color="auto" w:fill="FFFFFF"/>
          <w:lang w:val="uk-UA"/>
        </w:rPr>
        <w:t>Грещук, В.</w:t>
      </w:r>
      <w:r w:rsidRPr="00250DD5">
        <w:rPr>
          <w:rFonts w:ascii="Times New Roman" w:hAnsi="Times New Roman"/>
          <w:sz w:val="28"/>
          <w:szCs w:val="28"/>
          <w:shd w:val="clear" w:color="auto" w:fill="FFFFFF"/>
        </w:rPr>
        <w:t> </w:t>
      </w:r>
      <w:r w:rsidRPr="00250DD5">
        <w:rPr>
          <w:rFonts w:ascii="Times New Roman" w:hAnsi="Times New Roman"/>
          <w:sz w:val="28"/>
          <w:szCs w:val="28"/>
          <w:shd w:val="clear" w:color="auto" w:fill="FFFFFF"/>
          <w:lang w:val="uk-UA"/>
        </w:rPr>
        <w:t>І.</w:t>
      </w:r>
      <w:r w:rsidRPr="00250DD5">
        <w:rPr>
          <w:rFonts w:ascii="Times New Roman" w:hAnsi="Times New Roman"/>
          <w:sz w:val="28"/>
          <w:szCs w:val="28"/>
          <w:shd w:val="clear" w:color="auto" w:fill="FFFFFF"/>
        </w:rPr>
        <w:t> </w:t>
      </w:r>
      <w:r w:rsidRPr="00250DD5">
        <w:rPr>
          <w:rFonts w:ascii="Times New Roman" w:hAnsi="Times New Roman"/>
          <w:sz w:val="28"/>
          <w:szCs w:val="28"/>
          <w:shd w:val="clear" w:color="auto" w:fill="FFFFFF"/>
          <w:lang w:val="uk-UA"/>
        </w:rPr>
        <w:t>Кононенко, С.</w:t>
      </w:r>
      <w:r w:rsidRPr="00250DD5">
        <w:rPr>
          <w:rFonts w:ascii="Times New Roman" w:hAnsi="Times New Roman"/>
          <w:sz w:val="28"/>
          <w:szCs w:val="28"/>
          <w:shd w:val="clear" w:color="auto" w:fill="FFFFFF"/>
        </w:rPr>
        <w:t> </w:t>
      </w:r>
      <w:r w:rsidRPr="00250DD5">
        <w:rPr>
          <w:rFonts w:ascii="Times New Roman" w:hAnsi="Times New Roman"/>
          <w:sz w:val="28"/>
          <w:szCs w:val="28"/>
          <w:shd w:val="clear" w:color="auto" w:fill="FFFFFF"/>
          <w:lang w:val="uk-UA"/>
        </w:rPr>
        <w:t xml:space="preserve">І. Хороб. Івано-Франківськ : Плай, 1996. </w:t>
      </w:r>
      <w:r w:rsidRPr="00250DD5">
        <w:rPr>
          <w:rFonts w:ascii="Times New Roman" w:hAnsi="Times New Roman"/>
          <w:sz w:val="28"/>
          <w:szCs w:val="28"/>
          <w:lang w:val="uk-UA"/>
        </w:rPr>
        <w:t xml:space="preserve">96 с. </w:t>
      </w:r>
    </w:p>
    <w:p w:rsidR="004D2A3B" w:rsidRPr="00250DD5" w:rsidRDefault="004D2A3B" w:rsidP="0091138C">
      <w:pPr>
        <w:pStyle w:val="ListParagraph"/>
        <w:numPr>
          <w:ilvl w:val="0"/>
          <w:numId w:val="6"/>
        </w:numPr>
        <w:tabs>
          <w:tab w:val="left" w:pos="0"/>
        </w:tabs>
        <w:spacing w:after="0" w:line="360" w:lineRule="auto"/>
        <w:ind w:left="0" w:firstLine="851"/>
        <w:jc w:val="both"/>
        <w:rPr>
          <w:rStyle w:val="Hyperlink"/>
          <w:color w:val="auto"/>
          <w:sz w:val="28"/>
          <w:szCs w:val="28"/>
          <w:u w:val="none"/>
          <w:shd w:val="clear" w:color="auto" w:fill="FFFFFF"/>
          <w:lang w:val="uk-UA"/>
        </w:rPr>
      </w:pPr>
      <w:r w:rsidRPr="00250DD5">
        <w:rPr>
          <w:rFonts w:ascii="Times New Roman" w:hAnsi="Times New Roman"/>
          <w:sz w:val="28"/>
          <w:szCs w:val="28"/>
          <w:shd w:val="clear" w:color="auto" w:fill="FFFFFF"/>
          <w:lang w:val="uk-UA"/>
        </w:rPr>
        <w:t>Васильченко С. На чужину. </w:t>
      </w:r>
      <w:r w:rsidRPr="00250DD5">
        <w:rPr>
          <w:rFonts w:ascii="Times New Roman" w:hAnsi="Times New Roman"/>
          <w:sz w:val="28"/>
          <w:szCs w:val="28"/>
          <w:lang w:val="en-US"/>
        </w:rPr>
        <w:t>URL</w:t>
      </w:r>
      <w:r w:rsidRPr="00250DD5">
        <w:rPr>
          <w:rFonts w:ascii="Times New Roman" w:hAnsi="Times New Roman"/>
          <w:sz w:val="28"/>
          <w:szCs w:val="28"/>
          <w:lang w:val="uk-UA"/>
        </w:rPr>
        <w:t>: </w:t>
      </w:r>
      <w:hyperlink r:id="rId7" w:history="1">
        <w:r w:rsidRPr="00250DD5">
          <w:rPr>
            <w:rStyle w:val="Hyperlink"/>
            <w:color w:val="auto"/>
            <w:sz w:val="28"/>
            <w:szCs w:val="28"/>
            <w:u w:val="none"/>
            <w:shd w:val="clear" w:color="auto" w:fill="FFFFFF"/>
            <w:lang w:val="en-US"/>
          </w:rPr>
          <w:t>http</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www</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ukrlib</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com</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ua</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books</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printit</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php</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tid</w:t>
        </w:r>
        <w:r w:rsidRPr="00250DD5">
          <w:rPr>
            <w:rStyle w:val="Hyperlink"/>
            <w:color w:val="auto"/>
            <w:sz w:val="28"/>
            <w:szCs w:val="28"/>
            <w:u w:val="none"/>
            <w:shd w:val="clear" w:color="auto" w:fill="FFFFFF"/>
            <w:lang w:val="uk-UA"/>
          </w:rPr>
          <w:t>=1113</w:t>
        </w:r>
      </w:hyperlink>
      <w:r w:rsidRPr="00250DD5">
        <w:rPr>
          <w:rStyle w:val="Hyperlink"/>
          <w:color w:val="auto"/>
          <w:sz w:val="28"/>
          <w:szCs w:val="28"/>
          <w:u w:val="none"/>
          <w:shd w:val="clear" w:color="auto" w:fill="FFFFFF"/>
          <w:lang w:val="uk-UA"/>
        </w:rPr>
        <w:t xml:space="preserve"> (дата звернення: 02.12.2017).</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Васильченко С.</w:t>
      </w:r>
      <w:r w:rsidRPr="00250DD5">
        <w:rPr>
          <w:rFonts w:ascii="Times New Roman" w:hAnsi="Times New Roman"/>
          <w:sz w:val="28"/>
          <w:szCs w:val="28"/>
        </w:rPr>
        <w:t> </w:t>
      </w:r>
      <w:r w:rsidRPr="00250DD5">
        <w:rPr>
          <w:rFonts w:ascii="Times New Roman" w:hAnsi="Times New Roman"/>
          <w:sz w:val="28"/>
          <w:szCs w:val="28"/>
          <w:lang w:val="uk-UA"/>
        </w:rPr>
        <w:t>В. Мужицький ангел: Оповідання, повість, п’єси: для серед. та ст. шк. віку / Упоряд., передм. та приміт. Н.</w:t>
      </w:r>
      <w:r w:rsidRPr="00250DD5">
        <w:rPr>
          <w:rFonts w:ascii="Times New Roman" w:hAnsi="Times New Roman"/>
          <w:sz w:val="28"/>
          <w:szCs w:val="28"/>
        </w:rPr>
        <w:t> </w:t>
      </w:r>
      <w:r w:rsidRPr="00250DD5">
        <w:rPr>
          <w:rFonts w:ascii="Times New Roman" w:hAnsi="Times New Roman"/>
          <w:sz w:val="28"/>
          <w:szCs w:val="28"/>
          <w:lang w:val="uk-UA"/>
        </w:rPr>
        <w:t>М. Шу</w:t>
      </w:r>
      <w:r w:rsidRPr="00250DD5">
        <w:rPr>
          <w:rFonts w:ascii="Times New Roman" w:hAnsi="Times New Roman"/>
          <w:sz w:val="28"/>
          <w:szCs w:val="28"/>
        </w:rPr>
        <w:t>мило. К</w:t>
      </w:r>
      <w:r w:rsidRPr="00250DD5">
        <w:rPr>
          <w:rFonts w:ascii="Times New Roman" w:hAnsi="Times New Roman"/>
          <w:sz w:val="28"/>
          <w:szCs w:val="28"/>
          <w:lang w:val="uk-UA"/>
        </w:rPr>
        <w:t>иїв</w:t>
      </w:r>
      <w:r w:rsidRPr="00250DD5">
        <w:rPr>
          <w:rFonts w:ascii="Times New Roman" w:hAnsi="Times New Roman"/>
          <w:sz w:val="28"/>
          <w:szCs w:val="28"/>
        </w:rPr>
        <w:t xml:space="preserve"> : Веселка, 2000. 287 с.</w:t>
      </w:r>
    </w:p>
    <w:p w:rsidR="004D2A3B" w:rsidRPr="00250DD5" w:rsidRDefault="004D2A3B" w:rsidP="0091138C">
      <w:pPr>
        <w:pStyle w:val="ListParagraph"/>
        <w:numPr>
          <w:ilvl w:val="0"/>
          <w:numId w:val="6"/>
        </w:numPr>
        <w:spacing w:after="0" w:line="360" w:lineRule="auto"/>
        <w:ind w:left="0" w:firstLine="851"/>
        <w:jc w:val="both"/>
        <w:rPr>
          <w:rFonts w:ascii="Times New Roman" w:hAnsi="Times New Roman"/>
          <w:bCs/>
          <w:sz w:val="28"/>
          <w:szCs w:val="28"/>
          <w:lang w:val="uk-UA"/>
        </w:rPr>
      </w:pPr>
      <w:r w:rsidRPr="00250DD5">
        <w:rPr>
          <w:rFonts w:ascii="Times New Roman" w:hAnsi="Times New Roman"/>
          <w:bCs/>
          <w:sz w:val="28"/>
          <w:szCs w:val="28"/>
        </w:rPr>
        <w:t>Ващенко Г. Загальні методи навчання</w:t>
      </w:r>
      <w:r w:rsidRPr="00250DD5">
        <w:rPr>
          <w:rFonts w:ascii="Times New Roman" w:hAnsi="Times New Roman"/>
          <w:bCs/>
          <w:sz w:val="28"/>
          <w:szCs w:val="28"/>
          <w:lang w:val="uk-UA"/>
        </w:rPr>
        <w:t xml:space="preserve"> </w:t>
      </w:r>
      <w:r w:rsidRPr="00250DD5">
        <w:rPr>
          <w:rFonts w:ascii="Times New Roman" w:hAnsi="Times New Roman"/>
          <w:bCs/>
          <w:sz w:val="28"/>
          <w:szCs w:val="28"/>
        </w:rPr>
        <w:t>: підручник для педагогів. Видання перше. Київ</w:t>
      </w:r>
      <w:r w:rsidRPr="00250DD5">
        <w:rPr>
          <w:rFonts w:ascii="Times New Roman" w:hAnsi="Times New Roman"/>
          <w:bCs/>
          <w:sz w:val="28"/>
          <w:szCs w:val="28"/>
          <w:lang w:val="uk-UA"/>
        </w:rPr>
        <w:t xml:space="preserve"> : </w:t>
      </w:r>
      <w:r w:rsidRPr="00250DD5">
        <w:rPr>
          <w:rFonts w:ascii="Times New Roman" w:hAnsi="Times New Roman"/>
          <w:bCs/>
          <w:sz w:val="28"/>
          <w:szCs w:val="28"/>
        </w:rPr>
        <w:t>Українська Видавнича Спілка, 1997. 441 с.</w:t>
      </w:r>
    </w:p>
    <w:p w:rsidR="004D2A3B" w:rsidRPr="00250DD5" w:rsidRDefault="004D2A3B" w:rsidP="0091138C">
      <w:pPr>
        <w:pStyle w:val="ListParagraph"/>
        <w:numPr>
          <w:ilvl w:val="0"/>
          <w:numId w:val="6"/>
        </w:numPr>
        <w:spacing w:after="0" w:line="360" w:lineRule="auto"/>
        <w:ind w:left="0" w:firstLine="851"/>
        <w:jc w:val="both"/>
        <w:rPr>
          <w:rFonts w:ascii="Times New Roman" w:hAnsi="Times New Roman"/>
          <w:bCs/>
          <w:sz w:val="28"/>
          <w:szCs w:val="28"/>
          <w:lang w:val="uk-UA"/>
        </w:rPr>
      </w:pPr>
      <w:r w:rsidRPr="00250DD5">
        <w:rPr>
          <w:rFonts w:ascii="Times New Roman" w:hAnsi="Times New Roman"/>
          <w:bCs/>
          <w:sz w:val="28"/>
          <w:szCs w:val="28"/>
          <w:lang w:val="uk-UA"/>
        </w:rPr>
        <w:t>Волошина Н. Якість освіти і перспективні педагогічні технології</w:t>
      </w:r>
      <w:r w:rsidRPr="00250DD5">
        <w:rPr>
          <w:rFonts w:ascii="Times New Roman" w:hAnsi="Times New Roman"/>
          <w:bCs/>
          <w:i/>
          <w:sz w:val="28"/>
          <w:szCs w:val="28"/>
          <w:lang w:val="uk-UA"/>
        </w:rPr>
        <w:t xml:space="preserve">. Українська література в загальноосвітній школі. </w:t>
      </w:r>
      <w:r w:rsidRPr="00250DD5">
        <w:rPr>
          <w:rFonts w:ascii="Times New Roman" w:hAnsi="Times New Roman"/>
          <w:bCs/>
          <w:sz w:val="28"/>
          <w:szCs w:val="28"/>
          <w:lang w:val="uk-UA"/>
        </w:rPr>
        <w:t>2006. № 9. С. 2</w:t>
      </w:r>
      <w:r w:rsidRPr="00250DD5">
        <w:rPr>
          <w:rFonts w:ascii="Times New Roman" w:hAnsi="Times New Roman"/>
          <w:sz w:val="28"/>
          <w:szCs w:val="28"/>
          <w:lang w:val="uk-UA"/>
        </w:rPr>
        <w:t>–</w:t>
      </w:r>
      <w:r w:rsidRPr="00250DD5">
        <w:rPr>
          <w:rFonts w:ascii="Times New Roman" w:hAnsi="Times New Roman"/>
          <w:bCs/>
          <w:sz w:val="28"/>
          <w:szCs w:val="28"/>
          <w:lang w:val="uk-UA"/>
        </w:rPr>
        <w:t>3.</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Вступ до літературознавства: навч. посіб. / П. В. Білоус. Київ : Академія, 2011. 330 с. (Серія «Альма-матер»).</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Гаєвська Н. Сюжети для своїх творів я беру з сільських та хутірських глибин. Історія української літератури. Кінець ХІХ – початок ХХ ст. У 2-х книгах. Підручник для студ. вищих навч. закладів / За заг. редакцією О. Д. Гнідан. Книга 2. Київ : Либідь, 2006. 496 с</w:t>
      </w:r>
      <w:r w:rsidRPr="00250DD5">
        <w:rPr>
          <w:rFonts w:ascii="Times New Roman" w:hAnsi="Times New Roman"/>
          <w:i/>
          <w:sz w:val="28"/>
          <w:szCs w:val="28"/>
          <w:lang w:val="uk-UA"/>
        </w:rPr>
        <w:t>.</w:t>
      </w:r>
      <w:r w:rsidRPr="00250DD5">
        <w:rPr>
          <w:rFonts w:ascii="Times New Roman" w:hAnsi="Times New Roman"/>
          <w:sz w:val="28"/>
          <w:szCs w:val="28"/>
          <w:lang w:val="uk-UA"/>
        </w:rPr>
        <w:t xml:space="preserve"> </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Галич О. Теорія літератури: підруч. для студ. вищ. навч. закл. / О.</w:t>
      </w:r>
      <w:r w:rsidRPr="00250DD5">
        <w:rPr>
          <w:rFonts w:ascii="Times New Roman" w:hAnsi="Times New Roman"/>
          <w:sz w:val="28"/>
          <w:szCs w:val="28"/>
        </w:rPr>
        <w:t> </w:t>
      </w:r>
      <w:r w:rsidRPr="00250DD5">
        <w:rPr>
          <w:rFonts w:ascii="Times New Roman" w:hAnsi="Times New Roman"/>
          <w:sz w:val="28"/>
          <w:szCs w:val="28"/>
          <w:lang w:val="uk-UA"/>
        </w:rPr>
        <w:t>Галич, В.</w:t>
      </w:r>
      <w:r w:rsidRPr="00250DD5">
        <w:rPr>
          <w:rFonts w:ascii="Times New Roman" w:hAnsi="Times New Roman"/>
          <w:sz w:val="28"/>
          <w:szCs w:val="28"/>
        </w:rPr>
        <w:t> </w:t>
      </w:r>
      <w:r w:rsidRPr="00250DD5">
        <w:rPr>
          <w:rFonts w:ascii="Times New Roman" w:hAnsi="Times New Roman"/>
          <w:sz w:val="28"/>
          <w:szCs w:val="28"/>
          <w:lang w:val="uk-UA"/>
        </w:rPr>
        <w:t xml:space="preserve">Назарець, Є. Васильєв ; за наук. ред. О. Галича. Київ : Либідь, 2001. 488 с. </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shd w:val="clear" w:color="auto" w:fill="FFFFFF"/>
          <w:lang w:val="uk-UA"/>
        </w:rPr>
        <w:t>Гнідан О. Д. Василь Стефаник. Життя і творчість: посібник для вчителя. Київ : Радянська школа, 1991. 222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Горболіс Л.</w:t>
      </w:r>
      <w:r w:rsidRPr="00250DD5">
        <w:rPr>
          <w:rFonts w:ascii="Times New Roman" w:hAnsi="Times New Roman"/>
          <w:sz w:val="28"/>
          <w:szCs w:val="28"/>
        </w:rPr>
        <w:t> </w:t>
      </w:r>
      <w:r w:rsidRPr="00250DD5">
        <w:rPr>
          <w:rFonts w:ascii="Times New Roman" w:hAnsi="Times New Roman"/>
          <w:sz w:val="28"/>
          <w:szCs w:val="28"/>
          <w:lang w:val="uk-UA"/>
        </w:rPr>
        <w:t>М. Чужина: коди інтерпретації: монографія. Суми: ВВП «Мрія», 2016. 176 с.</w:t>
      </w:r>
    </w:p>
    <w:p w:rsidR="004D2A3B" w:rsidRPr="00250DD5" w:rsidRDefault="004D2A3B" w:rsidP="0091138C">
      <w:pPr>
        <w:pStyle w:val="Heading2"/>
        <w:numPr>
          <w:ilvl w:val="0"/>
          <w:numId w:val="6"/>
        </w:numPr>
        <w:shd w:val="clear" w:color="auto" w:fill="FFFFFF"/>
        <w:tabs>
          <w:tab w:val="left" w:pos="0"/>
        </w:tabs>
        <w:spacing w:before="0" w:beforeAutospacing="0" w:after="0" w:afterAutospacing="0" w:line="360" w:lineRule="auto"/>
        <w:ind w:left="0" w:firstLine="851"/>
        <w:contextualSpacing/>
        <w:jc w:val="both"/>
        <w:rPr>
          <w:b w:val="0"/>
          <w:sz w:val="28"/>
          <w:szCs w:val="28"/>
          <w:lang w:val="uk-UA"/>
        </w:rPr>
      </w:pPr>
      <w:r w:rsidRPr="00250DD5">
        <w:rPr>
          <w:b w:val="0"/>
          <w:sz w:val="28"/>
          <w:szCs w:val="28"/>
        </w:rPr>
        <w:t>Грабович Г. У пошуках</w:t>
      </w:r>
      <w:r w:rsidRPr="00250DD5">
        <w:rPr>
          <w:b w:val="0"/>
          <w:sz w:val="28"/>
          <w:szCs w:val="28"/>
          <w:lang w:val="uk-UA"/>
        </w:rPr>
        <w:t xml:space="preserve"> </w:t>
      </w:r>
      <w:r w:rsidRPr="00250DD5">
        <w:rPr>
          <w:b w:val="0"/>
          <w:sz w:val="28"/>
          <w:szCs w:val="28"/>
        </w:rPr>
        <w:t>великої літератури. К</w:t>
      </w:r>
      <w:r w:rsidRPr="00250DD5">
        <w:rPr>
          <w:b w:val="0"/>
          <w:sz w:val="28"/>
          <w:szCs w:val="28"/>
          <w:lang w:val="uk-UA"/>
        </w:rPr>
        <w:t xml:space="preserve">иїв: </w:t>
      </w:r>
      <w:r w:rsidRPr="00250DD5">
        <w:rPr>
          <w:b w:val="0"/>
          <w:sz w:val="28"/>
          <w:szCs w:val="28"/>
          <w:shd w:val="clear" w:color="auto" w:fill="FFFFFF"/>
        </w:rPr>
        <w:t>МП «Офорт»</w:t>
      </w:r>
      <w:r w:rsidRPr="00250DD5">
        <w:rPr>
          <w:b w:val="0"/>
          <w:sz w:val="28"/>
          <w:szCs w:val="28"/>
          <w:lang w:val="uk-UA"/>
        </w:rPr>
        <w:t xml:space="preserve"> </w:t>
      </w:r>
      <w:r w:rsidRPr="00250DD5">
        <w:rPr>
          <w:b w:val="0"/>
          <w:sz w:val="28"/>
          <w:szCs w:val="28"/>
        </w:rPr>
        <w:t xml:space="preserve">1993. </w:t>
      </w:r>
      <w:r w:rsidRPr="00250DD5">
        <w:rPr>
          <w:b w:val="0"/>
          <w:sz w:val="28"/>
          <w:szCs w:val="28"/>
          <w:lang w:val="uk-UA"/>
        </w:rPr>
        <w:t>55 с.</w:t>
      </w:r>
    </w:p>
    <w:p w:rsidR="004D2A3B" w:rsidRPr="00250DD5" w:rsidRDefault="004D2A3B" w:rsidP="0091138C">
      <w:pPr>
        <w:pStyle w:val="a"/>
        <w:numPr>
          <w:ilvl w:val="0"/>
          <w:numId w:val="6"/>
        </w:numPr>
        <w:spacing w:line="360" w:lineRule="auto"/>
        <w:ind w:left="0" w:firstLine="851"/>
        <w:contextualSpacing/>
        <w:jc w:val="both"/>
        <w:rPr>
          <w:b w:val="0"/>
          <w:sz w:val="28"/>
          <w:szCs w:val="28"/>
          <w:lang w:val="uk-UA"/>
        </w:rPr>
      </w:pPr>
      <w:r w:rsidRPr="00250DD5">
        <w:rPr>
          <w:b w:val="0"/>
          <w:sz w:val="28"/>
          <w:szCs w:val="28"/>
          <w:lang w:val="uk-UA"/>
        </w:rPr>
        <w:t>Грабовський П. Дещо до свідомості громадської. Твори у 2 т. Київ : Дніпро, Т. 1. 1985. 190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 xml:space="preserve">Денисюк І. Розвиток української малої прози кінця ХІХ – початку ХХ ст. Львів: Академічний експрес, 1999. 280 с. </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shd w:val="clear" w:color="auto" w:fill="FFFFFF"/>
          <w:lang w:val="uk-UA"/>
        </w:rPr>
      </w:pPr>
      <w:r w:rsidRPr="00250DD5">
        <w:rPr>
          <w:rFonts w:ascii="Times New Roman" w:hAnsi="Times New Roman"/>
          <w:sz w:val="28"/>
          <w:szCs w:val="28"/>
          <w:shd w:val="clear" w:color="auto" w:fill="FFFFFF"/>
          <w:lang w:val="uk-UA"/>
        </w:rPr>
        <w:t>Додаток</w:t>
      </w:r>
      <w:r w:rsidRPr="00250DD5">
        <w:rPr>
          <w:rFonts w:ascii="Times New Roman" w:hAnsi="Times New Roman"/>
          <w:sz w:val="28"/>
          <w:szCs w:val="28"/>
          <w:shd w:val="clear" w:color="auto" w:fill="FFFFFF"/>
        </w:rPr>
        <w:t> </w:t>
      </w:r>
      <w:r w:rsidRPr="00250DD5">
        <w:rPr>
          <w:rFonts w:ascii="Times New Roman" w:hAnsi="Times New Roman"/>
          <w:sz w:val="28"/>
          <w:szCs w:val="28"/>
          <w:shd w:val="clear" w:color="auto" w:fill="FFFFFF"/>
          <w:lang w:val="uk-UA"/>
        </w:rPr>
        <w:t>до листа Міністерства</w:t>
      </w:r>
      <w:r w:rsidRPr="00250DD5">
        <w:rPr>
          <w:rFonts w:ascii="Times New Roman" w:hAnsi="Times New Roman"/>
          <w:sz w:val="28"/>
          <w:szCs w:val="28"/>
          <w:shd w:val="clear" w:color="auto" w:fill="FFFFFF"/>
        </w:rPr>
        <w:t>  </w:t>
      </w:r>
      <w:r w:rsidRPr="00250DD5">
        <w:rPr>
          <w:rFonts w:ascii="Times New Roman" w:hAnsi="Times New Roman"/>
          <w:sz w:val="28"/>
          <w:szCs w:val="28"/>
          <w:shd w:val="clear" w:color="auto" w:fill="FFFFFF"/>
          <w:lang w:val="uk-UA"/>
        </w:rPr>
        <w:t>освіти і науки України</w:t>
      </w:r>
      <w:r w:rsidRPr="00250DD5">
        <w:rPr>
          <w:rFonts w:ascii="Times New Roman" w:hAnsi="Times New Roman"/>
          <w:sz w:val="28"/>
          <w:szCs w:val="28"/>
          <w:shd w:val="clear" w:color="auto" w:fill="FFFFFF"/>
        </w:rPr>
        <w:t>  </w:t>
      </w:r>
      <w:r w:rsidRPr="00250DD5">
        <w:rPr>
          <w:rFonts w:ascii="Times New Roman" w:hAnsi="Times New Roman"/>
          <w:sz w:val="28"/>
          <w:szCs w:val="28"/>
          <w:shd w:val="clear" w:color="auto" w:fill="FFFFFF"/>
          <w:lang w:val="uk-UA"/>
        </w:rPr>
        <w:t>від 03. 07. 2018 р. № 1/9-415</w:t>
      </w:r>
      <w:r w:rsidRPr="00250DD5">
        <w:rPr>
          <w:rFonts w:ascii="Times New Roman" w:hAnsi="Times New Roman"/>
          <w:sz w:val="28"/>
          <w:szCs w:val="28"/>
          <w:shd w:val="clear" w:color="auto" w:fill="FFFFFF"/>
        </w:rPr>
        <w:t xml:space="preserve"> </w:t>
      </w:r>
      <w:r w:rsidRPr="00250DD5">
        <w:rPr>
          <w:rFonts w:ascii="Times New Roman" w:hAnsi="Times New Roman"/>
          <w:sz w:val="28"/>
          <w:szCs w:val="28"/>
          <w:shd w:val="clear" w:color="auto" w:fill="FFFFFF"/>
          <w:lang w:val="uk-UA"/>
        </w:rPr>
        <w:t>Методичні рекомендації щодо викладання ук</w:t>
      </w:r>
      <w:r w:rsidRPr="00250DD5">
        <w:rPr>
          <w:rFonts w:ascii="Times New Roman" w:hAnsi="Times New Roman"/>
          <w:sz w:val="28"/>
          <w:szCs w:val="28"/>
          <w:shd w:val="clear" w:color="auto" w:fill="FFFFFF"/>
        </w:rPr>
        <w:t>раїнської літератури у 2018/2019 навчальному році</w:t>
      </w:r>
      <w:r w:rsidRPr="00250DD5">
        <w:rPr>
          <w:rFonts w:ascii="Times New Roman" w:hAnsi="Times New Roman"/>
          <w:sz w:val="28"/>
          <w:szCs w:val="28"/>
          <w:shd w:val="clear" w:color="auto" w:fill="FFFFFF"/>
          <w:lang w:val="uk-UA"/>
        </w:rPr>
        <w:t xml:space="preserve">. </w:t>
      </w:r>
      <w:r w:rsidRPr="00250DD5">
        <w:rPr>
          <w:rFonts w:ascii="Times New Roman" w:hAnsi="Times New Roman"/>
          <w:sz w:val="28"/>
          <w:szCs w:val="28"/>
          <w:lang w:val="en-US"/>
        </w:rPr>
        <w:t>URL</w:t>
      </w:r>
      <w:r w:rsidRPr="00250DD5">
        <w:rPr>
          <w:rFonts w:ascii="Times New Roman" w:hAnsi="Times New Roman"/>
          <w:sz w:val="28"/>
          <w:szCs w:val="28"/>
          <w:lang w:val="uk-UA"/>
        </w:rPr>
        <w:t xml:space="preserve">: </w:t>
      </w:r>
      <w:hyperlink r:id="rId8" w:history="1">
        <w:r w:rsidRPr="00250DD5">
          <w:rPr>
            <w:rStyle w:val="Hyperlink"/>
            <w:color w:val="auto"/>
            <w:sz w:val="28"/>
            <w:szCs w:val="28"/>
            <w:u w:val="none"/>
            <w:shd w:val="clear" w:color="auto" w:fill="FFFFFF"/>
            <w:lang w:val="en-US"/>
          </w:rPr>
          <w:t>https</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www</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schoollife</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org</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ua</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lyst</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ministerstva</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osvity</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i</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nauky</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ukrayiny</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vid</w:t>
        </w:r>
        <w:r w:rsidRPr="00250DD5">
          <w:rPr>
            <w:rStyle w:val="Hyperlink"/>
            <w:color w:val="auto"/>
            <w:sz w:val="28"/>
            <w:szCs w:val="28"/>
            <w:u w:val="none"/>
            <w:shd w:val="clear" w:color="auto" w:fill="FFFFFF"/>
            <w:lang w:val="uk-UA"/>
          </w:rPr>
          <w:t>-03-07-2018-</w:t>
        </w:r>
        <w:r w:rsidRPr="00250DD5">
          <w:rPr>
            <w:rStyle w:val="Hyperlink"/>
            <w:color w:val="auto"/>
            <w:sz w:val="28"/>
            <w:szCs w:val="28"/>
            <w:u w:val="none"/>
            <w:shd w:val="clear" w:color="auto" w:fill="FFFFFF"/>
            <w:lang w:val="en-US"/>
          </w:rPr>
          <w:t>r</w:t>
        </w:r>
        <w:r w:rsidRPr="00250DD5">
          <w:rPr>
            <w:rStyle w:val="Hyperlink"/>
            <w:color w:val="auto"/>
            <w:sz w:val="28"/>
            <w:szCs w:val="28"/>
            <w:u w:val="none"/>
            <w:shd w:val="clear" w:color="auto" w:fill="FFFFFF"/>
            <w:lang w:val="uk-UA"/>
          </w:rPr>
          <w:t>-1-9-415-</w:t>
        </w:r>
        <w:r w:rsidRPr="00250DD5">
          <w:rPr>
            <w:rStyle w:val="Hyperlink"/>
            <w:color w:val="auto"/>
            <w:sz w:val="28"/>
            <w:szCs w:val="28"/>
            <w:u w:val="none"/>
            <w:shd w:val="clear" w:color="auto" w:fill="FFFFFF"/>
            <w:lang w:val="en-US"/>
          </w:rPr>
          <w:t>shhodo</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vyvchennya</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u</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zakladah</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zagalnoyi</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serednoyi</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osvity</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navchalnyh</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predmetiv</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u</w:t>
        </w:r>
        <w:r w:rsidRPr="00250DD5">
          <w:rPr>
            <w:rStyle w:val="Hyperlink"/>
            <w:color w:val="auto"/>
            <w:sz w:val="28"/>
            <w:szCs w:val="28"/>
            <w:u w:val="none"/>
            <w:shd w:val="clear" w:color="auto" w:fill="FFFFFF"/>
            <w:lang w:val="uk-UA"/>
          </w:rPr>
          <w:t>-2018-2019-</w:t>
        </w:r>
        <w:r w:rsidRPr="00250DD5">
          <w:rPr>
            <w:rStyle w:val="Hyperlink"/>
            <w:color w:val="auto"/>
            <w:sz w:val="28"/>
            <w:szCs w:val="28"/>
            <w:u w:val="none"/>
            <w:shd w:val="clear" w:color="auto" w:fill="FFFFFF"/>
            <w:lang w:val="en-US"/>
          </w:rPr>
          <w:t>navchalnomu</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rotsi</w:t>
        </w:r>
        <w:r w:rsidRPr="00250DD5">
          <w:rPr>
            <w:rStyle w:val="Hyperlink"/>
            <w:color w:val="auto"/>
            <w:sz w:val="28"/>
            <w:szCs w:val="28"/>
            <w:u w:val="none"/>
            <w:shd w:val="clear" w:color="auto" w:fill="FFFFFF"/>
            <w:lang w:val="uk-UA"/>
          </w:rPr>
          <w:t>/</w:t>
        </w:r>
      </w:hyperlink>
      <w:r w:rsidRPr="00250DD5">
        <w:rPr>
          <w:rFonts w:ascii="Times New Roman" w:hAnsi="Times New Roman"/>
          <w:sz w:val="28"/>
          <w:szCs w:val="28"/>
          <w:shd w:val="clear" w:color="auto" w:fill="FFFFFF"/>
          <w:lang w:val="uk-UA"/>
        </w:rPr>
        <w:t xml:space="preserve"> </w:t>
      </w:r>
      <w:r w:rsidRPr="00250DD5">
        <w:rPr>
          <w:rStyle w:val="Hyperlink"/>
          <w:color w:val="auto"/>
          <w:sz w:val="28"/>
          <w:szCs w:val="28"/>
          <w:u w:val="none"/>
          <w:shd w:val="clear" w:color="auto" w:fill="FFFFFF"/>
          <w:lang w:val="uk-UA"/>
        </w:rPr>
        <w:t>(дата звернення: 11.05.2018).</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 xml:space="preserve">Електронна бібліотека «Культура України». </w:t>
      </w:r>
      <w:r w:rsidRPr="00250DD5">
        <w:rPr>
          <w:rFonts w:ascii="Times New Roman" w:hAnsi="Times New Roman"/>
          <w:sz w:val="28"/>
          <w:szCs w:val="28"/>
          <w:lang w:val="en-US"/>
        </w:rPr>
        <w:t>URL</w:t>
      </w:r>
      <w:r w:rsidRPr="00250DD5">
        <w:rPr>
          <w:rFonts w:ascii="Times New Roman" w:hAnsi="Times New Roman"/>
          <w:sz w:val="28"/>
          <w:szCs w:val="28"/>
          <w:lang w:val="uk-UA"/>
        </w:rPr>
        <w:t xml:space="preserve">: </w:t>
      </w:r>
      <w:hyperlink r:id="rId9" w:history="1">
        <w:r w:rsidRPr="00250DD5">
          <w:rPr>
            <w:rStyle w:val="Hyperlink"/>
            <w:color w:val="auto"/>
            <w:sz w:val="28"/>
            <w:szCs w:val="28"/>
            <w:u w:val="none"/>
            <w:lang w:val="uk-UA"/>
          </w:rPr>
          <w:t>http://elib.nplu.org/view.html?id=6462</w:t>
        </w:r>
      </w:hyperlink>
      <w:r w:rsidRPr="00250DD5">
        <w:rPr>
          <w:rFonts w:ascii="Times New Roman" w:hAnsi="Times New Roman"/>
          <w:sz w:val="28"/>
          <w:szCs w:val="28"/>
          <w:lang w:val="uk-UA"/>
        </w:rPr>
        <w:t xml:space="preserve"> </w:t>
      </w:r>
      <w:r w:rsidRPr="00250DD5">
        <w:rPr>
          <w:rStyle w:val="Hyperlink"/>
          <w:color w:val="auto"/>
          <w:sz w:val="28"/>
          <w:szCs w:val="28"/>
          <w:u w:val="none"/>
          <w:shd w:val="clear" w:color="auto" w:fill="FFFFFF"/>
          <w:lang w:val="uk-UA"/>
        </w:rPr>
        <w:t>(дата звернення: 29.11.2017).</w:t>
      </w:r>
    </w:p>
    <w:p w:rsidR="004D2A3B" w:rsidRPr="00250DD5" w:rsidRDefault="004D2A3B" w:rsidP="0091138C">
      <w:pPr>
        <w:pStyle w:val="ListParagraph"/>
        <w:numPr>
          <w:ilvl w:val="0"/>
          <w:numId w:val="6"/>
        </w:numPr>
        <w:tabs>
          <w:tab w:val="left" w:pos="0"/>
        </w:tabs>
        <w:spacing w:after="0" w:line="360" w:lineRule="auto"/>
        <w:ind w:left="0" w:firstLine="851"/>
        <w:jc w:val="both"/>
        <w:rPr>
          <w:rStyle w:val="Hyperlink"/>
          <w:color w:val="auto"/>
          <w:sz w:val="28"/>
          <w:szCs w:val="28"/>
          <w:u w:val="none"/>
          <w:lang w:val="uk-UA"/>
        </w:rPr>
      </w:pPr>
      <w:r w:rsidRPr="00250DD5">
        <w:rPr>
          <w:rFonts w:ascii="Times New Roman" w:hAnsi="Times New Roman"/>
          <w:sz w:val="28"/>
          <w:szCs w:val="28"/>
          <w:shd w:val="clear" w:color="auto" w:fill="FFFDFD"/>
        </w:rPr>
        <w:t>Еміграційна література: ключ до розуміння</w:t>
      </w:r>
      <w:r w:rsidRPr="00250DD5">
        <w:rPr>
          <w:rFonts w:ascii="Times New Roman" w:hAnsi="Times New Roman"/>
          <w:sz w:val="28"/>
          <w:szCs w:val="28"/>
          <w:shd w:val="clear" w:color="auto" w:fill="FFFDFD"/>
          <w:lang w:val="uk-UA"/>
        </w:rPr>
        <w:t xml:space="preserve">. </w:t>
      </w:r>
      <w:r w:rsidRPr="00250DD5">
        <w:rPr>
          <w:rFonts w:ascii="Times New Roman" w:hAnsi="Times New Roman"/>
          <w:sz w:val="28"/>
          <w:szCs w:val="28"/>
          <w:lang w:val="en-US"/>
        </w:rPr>
        <w:t>URL</w:t>
      </w:r>
      <w:r w:rsidRPr="00250DD5">
        <w:rPr>
          <w:rFonts w:ascii="Times New Roman" w:hAnsi="Times New Roman"/>
          <w:sz w:val="28"/>
          <w:szCs w:val="28"/>
          <w:lang w:val="uk-UA"/>
        </w:rPr>
        <w:t xml:space="preserve">: </w:t>
      </w:r>
      <w:hyperlink r:id="rId10" w:history="1">
        <w:r w:rsidRPr="00250DD5">
          <w:rPr>
            <w:rStyle w:val="Hyperlink"/>
            <w:color w:val="auto"/>
            <w:sz w:val="28"/>
            <w:szCs w:val="28"/>
            <w:u w:val="none"/>
            <w:lang w:val="en-US"/>
          </w:rPr>
          <w:t>http</w:t>
        </w:r>
        <w:r w:rsidRPr="00250DD5">
          <w:rPr>
            <w:rStyle w:val="Hyperlink"/>
            <w:color w:val="auto"/>
            <w:sz w:val="28"/>
            <w:szCs w:val="28"/>
            <w:u w:val="none"/>
            <w:lang w:val="uk-UA"/>
          </w:rPr>
          <w:t>://</w:t>
        </w:r>
        <w:r w:rsidRPr="00250DD5">
          <w:rPr>
            <w:rStyle w:val="Hyperlink"/>
            <w:color w:val="auto"/>
            <w:sz w:val="28"/>
            <w:szCs w:val="28"/>
            <w:u w:val="none"/>
            <w:lang w:val="en-US"/>
          </w:rPr>
          <w:t>shkola</w:t>
        </w:r>
        <w:r w:rsidRPr="00250DD5">
          <w:rPr>
            <w:rStyle w:val="Hyperlink"/>
            <w:color w:val="auto"/>
            <w:sz w:val="28"/>
            <w:szCs w:val="28"/>
            <w:u w:val="none"/>
            <w:lang w:val="uk-UA"/>
          </w:rPr>
          <w:t>.</w:t>
        </w:r>
        <w:r w:rsidRPr="00250DD5">
          <w:rPr>
            <w:rStyle w:val="Hyperlink"/>
            <w:color w:val="auto"/>
            <w:sz w:val="28"/>
            <w:szCs w:val="28"/>
            <w:u w:val="none"/>
            <w:lang w:val="en-US"/>
          </w:rPr>
          <w:t>ostriv</w:t>
        </w:r>
        <w:r w:rsidRPr="00250DD5">
          <w:rPr>
            <w:rStyle w:val="Hyperlink"/>
            <w:color w:val="auto"/>
            <w:sz w:val="28"/>
            <w:szCs w:val="28"/>
            <w:u w:val="none"/>
            <w:lang w:val="uk-UA"/>
          </w:rPr>
          <w:t>.</w:t>
        </w:r>
        <w:r w:rsidRPr="00250DD5">
          <w:rPr>
            <w:rStyle w:val="Hyperlink"/>
            <w:color w:val="auto"/>
            <w:sz w:val="28"/>
            <w:szCs w:val="28"/>
            <w:u w:val="none"/>
            <w:lang w:val="en-US"/>
          </w:rPr>
          <w:t>in</w:t>
        </w:r>
        <w:r w:rsidRPr="00250DD5">
          <w:rPr>
            <w:rStyle w:val="Hyperlink"/>
            <w:color w:val="auto"/>
            <w:sz w:val="28"/>
            <w:szCs w:val="28"/>
            <w:u w:val="none"/>
            <w:lang w:val="uk-UA"/>
          </w:rPr>
          <w:t>.</w:t>
        </w:r>
        <w:r w:rsidRPr="00250DD5">
          <w:rPr>
            <w:rStyle w:val="Hyperlink"/>
            <w:color w:val="auto"/>
            <w:sz w:val="28"/>
            <w:szCs w:val="28"/>
            <w:u w:val="none"/>
            <w:lang w:val="en-US"/>
          </w:rPr>
          <w:t>ua</w:t>
        </w:r>
        <w:r w:rsidRPr="00250DD5">
          <w:rPr>
            <w:rStyle w:val="Hyperlink"/>
            <w:color w:val="auto"/>
            <w:sz w:val="28"/>
            <w:szCs w:val="28"/>
            <w:u w:val="none"/>
            <w:lang w:val="uk-UA"/>
          </w:rPr>
          <w:t>/</w:t>
        </w:r>
        <w:r w:rsidRPr="00250DD5">
          <w:rPr>
            <w:rStyle w:val="Hyperlink"/>
            <w:color w:val="auto"/>
            <w:sz w:val="28"/>
            <w:szCs w:val="28"/>
            <w:u w:val="none"/>
            <w:lang w:val="en-US"/>
          </w:rPr>
          <w:t>publication</w:t>
        </w:r>
        <w:r w:rsidRPr="00250DD5">
          <w:rPr>
            <w:rStyle w:val="Hyperlink"/>
            <w:color w:val="auto"/>
            <w:sz w:val="28"/>
            <w:szCs w:val="28"/>
            <w:u w:val="none"/>
            <w:lang w:val="uk-UA"/>
          </w:rPr>
          <w:t>/</w:t>
        </w:r>
        <w:r w:rsidRPr="00250DD5">
          <w:rPr>
            <w:rStyle w:val="Hyperlink"/>
            <w:color w:val="auto"/>
            <w:sz w:val="28"/>
            <w:szCs w:val="28"/>
            <w:u w:val="none"/>
            <w:lang w:val="en-US"/>
          </w:rPr>
          <w:t>code</w:t>
        </w:r>
        <w:r w:rsidRPr="00250DD5">
          <w:rPr>
            <w:rStyle w:val="Hyperlink"/>
            <w:color w:val="auto"/>
            <w:sz w:val="28"/>
            <w:szCs w:val="28"/>
            <w:u w:val="none"/>
            <w:lang w:val="uk-UA"/>
          </w:rPr>
          <w:t>-1074</w:t>
        </w:r>
        <w:r w:rsidRPr="00250DD5">
          <w:rPr>
            <w:rStyle w:val="Hyperlink"/>
            <w:color w:val="auto"/>
            <w:sz w:val="28"/>
            <w:szCs w:val="28"/>
            <w:u w:val="none"/>
            <w:lang w:val="en-US"/>
          </w:rPr>
          <w:t>F</w:t>
        </w:r>
        <w:r w:rsidRPr="00250DD5">
          <w:rPr>
            <w:rStyle w:val="Hyperlink"/>
            <w:color w:val="auto"/>
            <w:sz w:val="28"/>
            <w:szCs w:val="28"/>
            <w:u w:val="none"/>
            <w:lang w:val="uk-UA"/>
          </w:rPr>
          <w:t>292</w:t>
        </w:r>
        <w:r w:rsidRPr="00250DD5">
          <w:rPr>
            <w:rStyle w:val="Hyperlink"/>
            <w:color w:val="auto"/>
            <w:sz w:val="28"/>
            <w:szCs w:val="28"/>
            <w:u w:val="none"/>
            <w:lang w:val="en-US"/>
          </w:rPr>
          <w:t>A</w:t>
        </w:r>
        <w:r w:rsidRPr="00250DD5">
          <w:rPr>
            <w:rStyle w:val="Hyperlink"/>
            <w:color w:val="auto"/>
            <w:sz w:val="28"/>
            <w:szCs w:val="28"/>
            <w:u w:val="none"/>
            <w:lang w:val="uk-UA"/>
          </w:rPr>
          <w:t>095</w:t>
        </w:r>
        <w:r w:rsidRPr="00250DD5">
          <w:rPr>
            <w:rStyle w:val="Hyperlink"/>
            <w:color w:val="auto"/>
            <w:sz w:val="28"/>
            <w:szCs w:val="28"/>
            <w:u w:val="none"/>
            <w:lang w:val="en-US"/>
          </w:rPr>
          <w:t>A</w:t>
        </w:r>
      </w:hyperlink>
      <w:r w:rsidRPr="00250DD5">
        <w:rPr>
          <w:rStyle w:val="Hyperlink"/>
          <w:color w:val="auto"/>
          <w:sz w:val="28"/>
          <w:szCs w:val="28"/>
          <w:u w:val="none"/>
          <w:lang w:val="uk-UA"/>
        </w:rPr>
        <w:t xml:space="preserve"> </w:t>
      </w:r>
      <w:r w:rsidRPr="00250DD5">
        <w:rPr>
          <w:rStyle w:val="Hyperlink"/>
          <w:color w:val="auto"/>
          <w:sz w:val="28"/>
          <w:szCs w:val="28"/>
          <w:u w:val="none"/>
          <w:shd w:val="clear" w:color="auto" w:fill="FFFFFF"/>
          <w:lang w:val="uk-UA"/>
        </w:rPr>
        <w:t>(дата звернення: 09.11.2017).</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shd w:val="clear" w:color="auto" w:fill="FFFFFF"/>
          <w:lang w:val="uk-UA"/>
        </w:rPr>
      </w:pPr>
      <w:r w:rsidRPr="00250DD5">
        <w:rPr>
          <w:rStyle w:val="Strong"/>
          <w:rFonts w:ascii="Times New Roman" w:hAnsi="Times New Roman"/>
          <w:b w:val="0"/>
          <w:bCs/>
          <w:sz w:val="28"/>
          <w:szCs w:val="28"/>
        </w:rPr>
        <w:t>Закон України</w:t>
      </w:r>
      <w:r w:rsidRPr="00250DD5">
        <w:rPr>
          <w:rStyle w:val="Strong"/>
          <w:rFonts w:ascii="Times New Roman" w:hAnsi="Times New Roman"/>
          <w:b w:val="0"/>
          <w:bCs/>
          <w:sz w:val="28"/>
          <w:szCs w:val="28"/>
          <w:lang w:val="uk-UA"/>
        </w:rPr>
        <w:t xml:space="preserve"> «</w:t>
      </w:r>
      <w:r w:rsidRPr="00250DD5">
        <w:rPr>
          <w:rStyle w:val="Strong"/>
          <w:rFonts w:ascii="Times New Roman" w:hAnsi="Times New Roman"/>
          <w:b w:val="0"/>
          <w:bCs/>
          <w:sz w:val="28"/>
          <w:szCs w:val="28"/>
        </w:rPr>
        <w:t>Про освіту</w:t>
      </w:r>
      <w:r w:rsidRPr="00250DD5">
        <w:rPr>
          <w:rStyle w:val="Strong"/>
          <w:rFonts w:ascii="Times New Roman" w:hAnsi="Times New Roman"/>
          <w:b w:val="0"/>
          <w:bCs/>
          <w:sz w:val="28"/>
          <w:szCs w:val="28"/>
          <w:lang w:val="uk-UA"/>
        </w:rPr>
        <w:t xml:space="preserve">» </w:t>
      </w:r>
      <w:r w:rsidRPr="00250DD5">
        <w:rPr>
          <w:rFonts w:ascii="Times New Roman" w:hAnsi="Times New Roman"/>
          <w:sz w:val="28"/>
          <w:szCs w:val="28"/>
        </w:rPr>
        <w:t>(Прийняття від 05.09.2017. Набрання чинності 28.09.2017)</w:t>
      </w:r>
      <w:r w:rsidRPr="00250DD5">
        <w:rPr>
          <w:rFonts w:ascii="Times New Roman" w:hAnsi="Times New Roman"/>
          <w:sz w:val="28"/>
          <w:szCs w:val="28"/>
          <w:lang w:val="uk-UA"/>
        </w:rPr>
        <w:t xml:space="preserve">. </w:t>
      </w:r>
      <w:r w:rsidRPr="00250DD5">
        <w:rPr>
          <w:rFonts w:ascii="Times New Roman" w:hAnsi="Times New Roman"/>
          <w:sz w:val="28"/>
          <w:szCs w:val="28"/>
          <w:lang w:val="en-US"/>
        </w:rPr>
        <w:t>URL</w:t>
      </w:r>
      <w:r w:rsidRPr="00250DD5">
        <w:rPr>
          <w:rFonts w:ascii="Times New Roman" w:hAnsi="Times New Roman"/>
          <w:sz w:val="28"/>
          <w:szCs w:val="28"/>
          <w:lang w:val="uk-UA"/>
        </w:rPr>
        <w:t xml:space="preserve">: </w:t>
      </w:r>
      <w:hyperlink r:id="rId11" w:history="1">
        <w:r w:rsidRPr="00250DD5">
          <w:rPr>
            <w:rStyle w:val="Hyperlink"/>
            <w:color w:val="auto"/>
            <w:sz w:val="28"/>
            <w:szCs w:val="28"/>
            <w:u w:val="none"/>
            <w:lang w:val="uk-UA"/>
          </w:rPr>
          <w:t>https://ru.osvita.ua/legislation/law /2231</w:t>
        </w:r>
      </w:hyperlink>
      <w:r w:rsidRPr="00250DD5">
        <w:rPr>
          <w:rFonts w:ascii="Times New Roman" w:hAnsi="Times New Roman"/>
          <w:sz w:val="28"/>
          <w:szCs w:val="28"/>
          <w:lang w:val="uk-UA"/>
        </w:rPr>
        <w:t xml:space="preserve"> </w:t>
      </w:r>
      <w:r w:rsidRPr="00250DD5">
        <w:rPr>
          <w:rStyle w:val="Hyperlink"/>
          <w:color w:val="auto"/>
          <w:sz w:val="28"/>
          <w:szCs w:val="28"/>
          <w:u w:val="none"/>
          <w:shd w:val="clear" w:color="auto" w:fill="FFFFFF"/>
          <w:lang w:val="uk-UA"/>
        </w:rPr>
        <w:t>(дата звернення: 13.04.2018).</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shd w:val="clear" w:color="auto" w:fill="FFFFFF"/>
          <w:lang w:val="uk-UA"/>
        </w:rPr>
      </w:pPr>
      <w:r w:rsidRPr="00250DD5">
        <w:rPr>
          <w:rFonts w:ascii="Times New Roman" w:hAnsi="Times New Roman"/>
          <w:sz w:val="28"/>
          <w:szCs w:val="28"/>
          <w:shd w:val="clear" w:color="auto" w:fill="FDFCFC"/>
        </w:rPr>
        <w:t>Заставний</w:t>
      </w:r>
      <w:r w:rsidRPr="00250DD5">
        <w:rPr>
          <w:rFonts w:ascii="Times New Roman" w:hAnsi="Times New Roman"/>
          <w:sz w:val="28"/>
          <w:szCs w:val="28"/>
          <w:shd w:val="clear" w:color="auto" w:fill="FDFCFC"/>
          <w:lang w:val="uk-UA"/>
        </w:rPr>
        <w:t> </w:t>
      </w:r>
      <w:r w:rsidRPr="00250DD5">
        <w:rPr>
          <w:rFonts w:ascii="Times New Roman" w:hAnsi="Times New Roman"/>
          <w:sz w:val="28"/>
          <w:szCs w:val="28"/>
          <w:shd w:val="clear" w:color="auto" w:fill="FDFCFC"/>
        </w:rPr>
        <w:t>Ф.</w:t>
      </w:r>
      <w:r w:rsidRPr="00250DD5">
        <w:rPr>
          <w:rFonts w:ascii="Times New Roman" w:hAnsi="Times New Roman"/>
          <w:sz w:val="28"/>
          <w:szCs w:val="28"/>
          <w:shd w:val="clear" w:color="auto" w:fill="FDFCFC"/>
          <w:lang w:val="uk-UA"/>
        </w:rPr>
        <w:t> </w:t>
      </w:r>
      <w:r w:rsidRPr="00250DD5">
        <w:rPr>
          <w:rFonts w:ascii="Times New Roman" w:hAnsi="Times New Roman"/>
          <w:sz w:val="28"/>
          <w:szCs w:val="28"/>
          <w:shd w:val="clear" w:color="auto" w:fill="FDFCFC"/>
        </w:rPr>
        <w:t>Д.</w:t>
      </w:r>
      <w:r w:rsidRPr="00250DD5">
        <w:rPr>
          <w:rFonts w:ascii="Times New Roman" w:hAnsi="Times New Roman"/>
          <w:sz w:val="28"/>
          <w:szCs w:val="28"/>
          <w:shd w:val="clear" w:color="auto" w:fill="FDFCFC"/>
          <w:lang w:val="uk-UA"/>
        </w:rPr>
        <w:t xml:space="preserve"> </w:t>
      </w:r>
      <w:r w:rsidRPr="00250DD5">
        <w:rPr>
          <w:rFonts w:ascii="Times New Roman" w:hAnsi="Times New Roman"/>
          <w:sz w:val="28"/>
          <w:szCs w:val="28"/>
          <w:shd w:val="clear" w:color="auto" w:fill="FDFCFC"/>
        </w:rPr>
        <w:t xml:space="preserve">Географія України. У </w:t>
      </w:r>
      <w:r w:rsidRPr="00250DD5">
        <w:rPr>
          <w:rFonts w:ascii="Times New Roman" w:hAnsi="Times New Roman"/>
          <w:sz w:val="28"/>
          <w:szCs w:val="28"/>
          <w:shd w:val="clear" w:color="auto" w:fill="FDFCFC"/>
          <w:lang w:val="uk-UA"/>
        </w:rPr>
        <w:t>двох</w:t>
      </w:r>
      <w:r w:rsidRPr="00250DD5">
        <w:rPr>
          <w:rFonts w:ascii="Times New Roman" w:hAnsi="Times New Roman"/>
          <w:sz w:val="28"/>
          <w:szCs w:val="28"/>
          <w:shd w:val="clear" w:color="auto" w:fill="FDFCFC"/>
        </w:rPr>
        <w:t xml:space="preserve"> кн</w:t>
      </w:r>
      <w:r w:rsidRPr="00250DD5">
        <w:rPr>
          <w:rFonts w:ascii="Times New Roman" w:hAnsi="Times New Roman"/>
          <w:sz w:val="28"/>
          <w:szCs w:val="28"/>
          <w:shd w:val="clear" w:color="auto" w:fill="FDFCFC"/>
          <w:lang w:val="uk-UA"/>
        </w:rPr>
        <w:t>игах</w:t>
      </w:r>
      <w:r w:rsidRPr="00250DD5">
        <w:rPr>
          <w:rFonts w:ascii="Times New Roman" w:hAnsi="Times New Roman"/>
          <w:sz w:val="28"/>
          <w:szCs w:val="28"/>
          <w:shd w:val="clear" w:color="auto" w:fill="FDFCFC"/>
        </w:rPr>
        <w:t xml:space="preserve"> / </w:t>
      </w:r>
      <w:r w:rsidRPr="00250DD5">
        <w:rPr>
          <w:rFonts w:ascii="Times New Roman" w:hAnsi="Times New Roman"/>
          <w:sz w:val="28"/>
          <w:szCs w:val="28"/>
          <w:shd w:val="clear" w:color="auto" w:fill="FDFCFC"/>
          <w:lang w:val="uk-UA"/>
        </w:rPr>
        <w:t>р</w:t>
      </w:r>
      <w:r w:rsidRPr="00250DD5">
        <w:rPr>
          <w:rFonts w:ascii="Times New Roman" w:hAnsi="Times New Roman"/>
          <w:sz w:val="28"/>
          <w:szCs w:val="28"/>
          <w:shd w:val="clear" w:color="auto" w:fill="FDFCFC"/>
        </w:rPr>
        <w:t>ед.</w:t>
      </w:r>
      <w:r w:rsidRPr="00250DD5">
        <w:rPr>
          <w:rFonts w:ascii="Times New Roman" w:hAnsi="Times New Roman"/>
          <w:sz w:val="28"/>
          <w:szCs w:val="28"/>
          <w:shd w:val="clear" w:color="auto" w:fill="FDFCFC"/>
          <w:lang w:val="uk-UA"/>
        </w:rPr>
        <w:t> </w:t>
      </w:r>
      <w:r w:rsidRPr="00250DD5">
        <w:rPr>
          <w:rFonts w:ascii="Times New Roman" w:hAnsi="Times New Roman"/>
          <w:sz w:val="28"/>
          <w:szCs w:val="28"/>
          <w:shd w:val="clear" w:color="auto" w:fill="FDFCFC"/>
        </w:rPr>
        <w:t>M.</w:t>
      </w:r>
      <w:r w:rsidRPr="00250DD5">
        <w:rPr>
          <w:rFonts w:ascii="Times New Roman" w:hAnsi="Times New Roman"/>
          <w:sz w:val="28"/>
          <w:szCs w:val="28"/>
          <w:shd w:val="clear" w:color="auto" w:fill="FDFCFC"/>
          <w:lang w:val="uk-UA"/>
        </w:rPr>
        <w:t> </w:t>
      </w:r>
      <w:r w:rsidRPr="00250DD5">
        <w:rPr>
          <w:rFonts w:ascii="Times New Roman" w:hAnsi="Times New Roman"/>
          <w:sz w:val="28"/>
          <w:szCs w:val="28"/>
          <w:shd w:val="clear" w:color="auto" w:fill="FDFCFC"/>
        </w:rPr>
        <w:t>П.</w:t>
      </w:r>
      <w:r w:rsidRPr="00250DD5">
        <w:rPr>
          <w:rFonts w:ascii="Times New Roman" w:hAnsi="Times New Roman"/>
          <w:sz w:val="28"/>
          <w:szCs w:val="28"/>
          <w:shd w:val="clear" w:color="auto" w:fill="FDFCFC"/>
          <w:lang w:val="uk-UA"/>
        </w:rPr>
        <w:t> </w:t>
      </w:r>
      <w:r w:rsidRPr="00250DD5">
        <w:rPr>
          <w:rFonts w:ascii="Times New Roman" w:hAnsi="Times New Roman"/>
          <w:sz w:val="28"/>
          <w:szCs w:val="28"/>
          <w:shd w:val="clear" w:color="auto" w:fill="FDFCFC"/>
        </w:rPr>
        <w:t>Паpцeй. Львів: Світ, 1994. 472 с.</w:t>
      </w:r>
      <w:r w:rsidRPr="00250DD5">
        <w:rPr>
          <w:rFonts w:ascii="Times New Roman" w:hAnsi="Times New Roman"/>
          <w:sz w:val="28"/>
          <w:szCs w:val="28"/>
          <w:shd w:val="clear" w:color="auto" w:fill="FFFFFF"/>
        </w:rPr>
        <w:t xml:space="preserve"> </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shd w:val="clear" w:color="auto" w:fill="FFFFFF"/>
          <w:lang w:val="uk-UA"/>
        </w:rPr>
      </w:pPr>
      <w:r w:rsidRPr="00250DD5">
        <w:rPr>
          <w:rFonts w:ascii="Times New Roman" w:hAnsi="Times New Roman"/>
          <w:sz w:val="28"/>
          <w:szCs w:val="28"/>
          <w:lang w:val="uk-UA"/>
        </w:rPr>
        <w:t>Зушман М. Мала проза Богдана Лепкого в контексті західноукраїнської новелістики кінця ХІХ – початку ХХ століття: автореф. дис. на здобуття наук. ступеня д-ра філол. наук: спец. 10.01.01. Кіровоград, 2007. 21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Історія української літератури / за ред. П. П. Хропка / Київ : Вища школа. 1991. 290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Історія української літератури кінц</w:t>
      </w:r>
      <w:r w:rsidRPr="00250DD5">
        <w:rPr>
          <w:rFonts w:ascii="Times New Roman" w:hAnsi="Times New Roman"/>
          <w:sz w:val="28"/>
          <w:szCs w:val="28"/>
        </w:rPr>
        <w:t xml:space="preserve">я ХІХ – початку ХХ століття </w:t>
      </w:r>
      <w:r w:rsidRPr="00250DD5">
        <w:rPr>
          <w:rFonts w:ascii="Times New Roman" w:hAnsi="Times New Roman"/>
          <w:sz w:val="28"/>
          <w:szCs w:val="28"/>
          <w:lang w:val="uk-UA"/>
        </w:rPr>
        <w:t xml:space="preserve">/ </w:t>
      </w:r>
      <w:r w:rsidRPr="00250DD5">
        <w:rPr>
          <w:rFonts w:ascii="Times New Roman" w:hAnsi="Times New Roman"/>
          <w:sz w:val="28"/>
          <w:szCs w:val="28"/>
        </w:rPr>
        <w:t>за ред. Н.</w:t>
      </w:r>
      <w:r w:rsidRPr="00250DD5">
        <w:rPr>
          <w:rFonts w:ascii="Times New Roman" w:hAnsi="Times New Roman"/>
          <w:sz w:val="28"/>
          <w:szCs w:val="28"/>
          <w:lang w:val="uk-UA"/>
        </w:rPr>
        <w:t> </w:t>
      </w:r>
      <w:r w:rsidRPr="00250DD5">
        <w:rPr>
          <w:rFonts w:ascii="Times New Roman" w:hAnsi="Times New Roman"/>
          <w:sz w:val="28"/>
          <w:szCs w:val="28"/>
        </w:rPr>
        <w:t>Й.</w:t>
      </w:r>
      <w:r w:rsidRPr="00250DD5">
        <w:rPr>
          <w:rFonts w:ascii="Times New Roman" w:hAnsi="Times New Roman"/>
          <w:sz w:val="28"/>
          <w:szCs w:val="28"/>
          <w:lang w:val="uk-UA"/>
        </w:rPr>
        <w:t> </w:t>
      </w:r>
      <w:r w:rsidRPr="00250DD5">
        <w:rPr>
          <w:rFonts w:ascii="Times New Roman" w:hAnsi="Times New Roman"/>
          <w:sz w:val="28"/>
          <w:szCs w:val="28"/>
        </w:rPr>
        <w:t>Жук і В.</w:t>
      </w:r>
      <w:r w:rsidRPr="00250DD5">
        <w:rPr>
          <w:rFonts w:ascii="Times New Roman" w:hAnsi="Times New Roman"/>
          <w:sz w:val="28"/>
          <w:szCs w:val="28"/>
          <w:lang w:val="uk-UA"/>
        </w:rPr>
        <w:t> </w:t>
      </w:r>
      <w:r w:rsidRPr="00250DD5">
        <w:rPr>
          <w:rFonts w:ascii="Times New Roman" w:hAnsi="Times New Roman"/>
          <w:sz w:val="28"/>
          <w:szCs w:val="28"/>
        </w:rPr>
        <w:t>М</w:t>
      </w:r>
      <w:r w:rsidRPr="00250DD5">
        <w:rPr>
          <w:rFonts w:ascii="Times New Roman" w:hAnsi="Times New Roman"/>
          <w:sz w:val="28"/>
          <w:szCs w:val="28"/>
          <w:lang w:val="uk-UA"/>
        </w:rPr>
        <w:t>. </w:t>
      </w:r>
      <w:r w:rsidRPr="00250DD5">
        <w:rPr>
          <w:rFonts w:ascii="Times New Roman" w:hAnsi="Times New Roman"/>
          <w:sz w:val="28"/>
          <w:szCs w:val="28"/>
        </w:rPr>
        <w:t>Лесина</w:t>
      </w:r>
      <w:r w:rsidRPr="00250DD5">
        <w:rPr>
          <w:rFonts w:ascii="Times New Roman" w:hAnsi="Times New Roman"/>
          <w:sz w:val="28"/>
          <w:szCs w:val="28"/>
          <w:lang w:val="uk-UA"/>
        </w:rPr>
        <w:t>.</w:t>
      </w:r>
      <w:r w:rsidRPr="00250DD5">
        <w:rPr>
          <w:rFonts w:ascii="Times New Roman" w:hAnsi="Times New Roman"/>
          <w:sz w:val="28"/>
          <w:szCs w:val="28"/>
        </w:rPr>
        <w:t xml:space="preserve"> 3-тє видання</w:t>
      </w:r>
      <w:r w:rsidRPr="00250DD5">
        <w:rPr>
          <w:rFonts w:ascii="Times New Roman" w:hAnsi="Times New Roman"/>
          <w:sz w:val="28"/>
          <w:szCs w:val="28"/>
          <w:lang w:val="uk-UA"/>
        </w:rPr>
        <w:t>.</w:t>
      </w:r>
      <w:r w:rsidRPr="00250DD5">
        <w:rPr>
          <w:rFonts w:ascii="Times New Roman" w:hAnsi="Times New Roman"/>
          <w:sz w:val="28"/>
          <w:szCs w:val="28"/>
        </w:rPr>
        <w:t xml:space="preserve"> Київ</w:t>
      </w:r>
      <w:r w:rsidRPr="00250DD5">
        <w:rPr>
          <w:rFonts w:ascii="Times New Roman" w:hAnsi="Times New Roman"/>
          <w:sz w:val="28"/>
          <w:szCs w:val="28"/>
          <w:lang w:val="uk-UA"/>
        </w:rPr>
        <w:t xml:space="preserve"> :</w:t>
      </w:r>
      <w:r w:rsidRPr="00250DD5">
        <w:rPr>
          <w:rFonts w:ascii="Times New Roman" w:hAnsi="Times New Roman"/>
          <w:sz w:val="28"/>
          <w:szCs w:val="28"/>
        </w:rPr>
        <w:t xml:space="preserve"> Вища школа</w:t>
      </w:r>
      <w:r w:rsidRPr="00250DD5">
        <w:rPr>
          <w:rFonts w:ascii="Times New Roman" w:hAnsi="Times New Roman"/>
          <w:sz w:val="28"/>
          <w:szCs w:val="28"/>
          <w:lang w:val="uk-UA"/>
        </w:rPr>
        <w:t>,</w:t>
      </w:r>
      <w:r w:rsidRPr="00250DD5">
        <w:rPr>
          <w:rFonts w:ascii="Times New Roman" w:hAnsi="Times New Roman"/>
          <w:sz w:val="28"/>
          <w:szCs w:val="28"/>
        </w:rPr>
        <w:t xml:space="preserve"> 1989</w:t>
      </w:r>
      <w:r w:rsidRPr="00250DD5">
        <w:rPr>
          <w:rFonts w:ascii="Times New Roman" w:hAnsi="Times New Roman"/>
          <w:sz w:val="28"/>
          <w:szCs w:val="28"/>
          <w:lang w:val="uk-UA"/>
        </w:rPr>
        <w:t>.</w:t>
      </w:r>
      <w:r w:rsidRPr="00250DD5">
        <w:rPr>
          <w:rFonts w:ascii="Times New Roman" w:hAnsi="Times New Roman"/>
          <w:sz w:val="28"/>
          <w:szCs w:val="28"/>
        </w:rPr>
        <w:t xml:space="preserve"> 439</w:t>
      </w:r>
      <w:r w:rsidRPr="00250DD5">
        <w:rPr>
          <w:rFonts w:ascii="Times New Roman" w:hAnsi="Times New Roman"/>
          <w:sz w:val="28"/>
          <w:szCs w:val="28"/>
          <w:lang w:val="uk-UA"/>
        </w:rPr>
        <w:t> </w:t>
      </w:r>
      <w:r w:rsidRPr="00250DD5">
        <w:rPr>
          <w:rFonts w:ascii="Times New Roman" w:hAnsi="Times New Roman"/>
          <w:sz w:val="28"/>
          <w:szCs w:val="28"/>
        </w:rPr>
        <w:t>с</w:t>
      </w:r>
      <w:r w:rsidRPr="00250DD5">
        <w:rPr>
          <w:rFonts w:ascii="Times New Roman" w:hAnsi="Times New Roman"/>
          <w:sz w:val="28"/>
          <w:szCs w:val="28"/>
          <w:lang w:val="uk-UA"/>
        </w:rPr>
        <w:t>.</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napToGrid w:val="0"/>
          <w:sz w:val="28"/>
          <w:szCs w:val="28"/>
          <w:lang w:val="uk-UA"/>
        </w:rPr>
      </w:pPr>
      <w:r w:rsidRPr="00250DD5">
        <w:rPr>
          <w:rFonts w:ascii="Times New Roman" w:hAnsi="Times New Roman"/>
          <w:sz w:val="28"/>
          <w:szCs w:val="28"/>
          <w:lang w:val="uk-UA"/>
        </w:rPr>
        <w:t xml:space="preserve">Історія української літератури ХІХ ст. </w:t>
      </w:r>
      <w:r w:rsidRPr="00250DD5">
        <w:rPr>
          <w:rFonts w:ascii="Times New Roman" w:hAnsi="Times New Roman"/>
          <w:sz w:val="28"/>
          <w:szCs w:val="28"/>
        </w:rPr>
        <w:t xml:space="preserve">(70 – 90-ті роки): У 2 кн.: </w:t>
      </w:r>
      <w:r w:rsidRPr="00250DD5">
        <w:rPr>
          <w:rFonts w:ascii="Times New Roman" w:hAnsi="Times New Roman"/>
          <w:sz w:val="28"/>
          <w:szCs w:val="28"/>
          <w:lang w:val="uk-UA"/>
        </w:rPr>
        <w:t>п</w:t>
      </w:r>
      <w:r w:rsidRPr="00250DD5">
        <w:rPr>
          <w:rFonts w:ascii="Times New Roman" w:hAnsi="Times New Roman"/>
          <w:sz w:val="28"/>
          <w:szCs w:val="28"/>
        </w:rPr>
        <w:t>ідручник / О. Д. Гнідан, Л. С. Дем’янівська, С. С. К</w:t>
      </w:r>
      <w:r w:rsidRPr="00250DD5">
        <w:rPr>
          <w:rFonts w:ascii="Times New Roman" w:hAnsi="Times New Roman"/>
          <w:sz w:val="28"/>
          <w:szCs w:val="28"/>
          <w:lang w:val="uk-UA"/>
        </w:rPr>
        <w:t>і</w:t>
      </w:r>
      <w:r w:rsidRPr="00250DD5">
        <w:rPr>
          <w:rFonts w:ascii="Times New Roman" w:hAnsi="Times New Roman"/>
          <w:sz w:val="28"/>
          <w:szCs w:val="28"/>
        </w:rPr>
        <w:t xml:space="preserve">раль та ін.; </w:t>
      </w:r>
      <w:r w:rsidRPr="00250DD5">
        <w:rPr>
          <w:rFonts w:ascii="Times New Roman" w:hAnsi="Times New Roman"/>
          <w:sz w:val="28"/>
          <w:szCs w:val="28"/>
          <w:lang w:val="uk-UA"/>
        </w:rPr>
        <w:t>з</w:t>
      </w:r>
      <w:r w:rsidRPr="00250DD5">
        <w:rPr>
          <w:rFonts w:ascii="Times New Roman" w:hAnsi="Times New Roman"/>
          <w:sz w:val="28"/>
          <w:szCs w:val="28"/>
        </w:rPr>
        <w:t>а ред. О. Д. Гнідан</w:t>
      </w:r>
      <w:r w:rsidRPr="00250DD5">
        <w:rPr>
          <w:rFonts w:ascii="Times New Roman" w:hAnsi="Times New Roman"/>
          <w:sz w:val="28"/>
          <w:szCs w:val="28"/>
          <w:lang w:val="uk-UA"/>
        </w:rPr>
        <w:t>.</w:t>
      </w:r>
      <w:r w:rsidRPr="00250DD5">
        <w:rPr>
          <w:rFonts w:ascii="Times New Roman" w:hAnsi="Times New Roman"/>
          <w:sz w:val="28"/>
          <w:szCs w:val="28"/>
        </w:rPr>
        <w:t xml:space="preserve"> К</w:t>
      </w:r>
      <w:r w:rsidRPr="00250DD5">
        <w:rPr>
          <w:rFonts w:ascii="Times New Roman" w:hAnsi="Times New Roman"/>
          <w:sz w:val="28"/>
          <w:szCs w:val="28"/>
          <w:lang w:val="uk-UA"/>
        </w:rPr>
        <w:t xml:space="preserve">иїв </w:t>
      </w:r>
      <w:r w:rsidRPr="00250DD5">
        <w:rPr>
          <w:rFonts w:ascii="Times New Roman" w:hAnsi="Times New Roman"/>
          <w:sz w:val="28"/>
          <w:szCs w:val="28"/>
        </w:rPr>
        <w:t>: Вища шк</w:t>
      </w:r>
      <w:r w:rsidRPr="00250DD5">
        <w:rPr>
          <w:rFonts w:ascii="Times New Roman" w:hAnsi="Times New Roman"/>
          <w:sz w:val="28"/>
          <w:szCs w:val="28"/>
          <w:lang w:val="uk-UA"/>
        </w:rPr>
        <w:t>ола</w:t>
      </w:r>
      <w:r w:rsidRPr="00250DD5">
        <w:rPr>
          <w:rFonts w:ascii="Times New Roman" w:hAnsi="Times New Roman"/>
          <w:sz w:val="28"/>
          <w:szCs w:val="28"/>
        </w:rPr>
        <w:t>, 200</w:t>
      </w:r>
      <w:r w:rsidRPr="00250DD5">
        <w:rPr>
          <w:rFonts w:ascii="Times New Roman" w:hAnsi="Times New Roman"/>
          <w:sz w:val="28"/>
          <w:szCs w:val="28"/>
          <w:lang w:val="uk-UA"/>
        </w:rPr>
        <w:t>3</w:t>
      </w:r>
      <w:r w:rsidRPr="00250DD5">
        <w:rPr>
          <w:rFonts w:ascii="Times New Roman" w:hAnsi="Times New Roman"/>
          <w:sz w:val="28"/>
          <w:szCs w:val="28"/>
        </w:rPr>
        <w:t>. Кн.1.</w:t>
      </w:r>
      <w:r w:rsidRPr="00250DD5">
        <w:rPr>
          <w:rFonts w:ascii="Times New Roman" w:hAnsi="Times New Roman"/>
          <w:sz w:val="28"/>
          <w:szCs w:val="28"/>
          <w:lang w:val="uk-UA"/>
        </w:rPr>
        <w:t xml:space="preserve"> </w:t>
      </w:r>
      <w:r w:rsidRPr="00250DD5">
        <w:rPr>
          <w:rFonts w:ascii="Times New Roman" w:hAnsi="Times New Roman"/>
          <w:sz w:val="28"/>
          <w:szCs w:val="28"/>
        </w:rPr>
        <w:t>575 с.</w:t>
      </w:r>
    </w:p>
    <w:p w:rsidR="004D2A3B" w:rsidRPr="00250DD5" w:rsidRDefault="004D2A3B" w:rsidP="0091138C">
      <w:pPr>
        <w:pStyle w:val="Heading2"/>
        <w:numPr>
          <w:ilvl w:val="0"/>
          <w:numId w:val="6"/>
        </w:numPr>
        <w:shd w:val="clear" w:color="auto" w:fill="FFFFFF"/>
        <w:tabs>
          <w:tab w:val="left" w:pos="0"/>
        </w:tabs>
        <w:spacing w:before="0" w:beforeAutospacing="0" w:after="0" w:afterAutospacing="0" w:line="360" w:lineRule="auto"/>
        <w:ind w:left="0" w:firstLine="851"/>
        <w:contextualSpacing/>
        <w:jc w:val="both"/>
        <w:rPr>
          <w:b w:val="0"/>
          <w:sz w:val="28"/>
          <w:szCs w:val="28"/>
          <w:lang w:val="uk-UA"/>
        </w:rPr>
      </w:pPr>
      <w:r w:rsidRPr="00250DD5">
        <w:rPr>
          <w:b w:val="0"/>
          <w:sz w:val="28"/>
          <w:szCs w:val="28"/>
          <w:lang w:val="uk-UA"/>
        </w:rPr>
        <w:t>Історія української літератури ХІХ століття: У 3 кн. – Кн. 3: Навчальний посібник / За ред. М. Т. Яценка. Київ: Либідь, 1997. 432 с.</w:t>
      </w:r>
    </w:p>
    <w:p w:rsidR="004D2A3B" w:rsidRPr="00250DD5" w:rsidRDefault="004D2A3B" w:rsidP="0091138C">
      <w:pPr>
        <w:pStyle w:val="ListParagraph"/>
        <w:numPr>
          <w:ilvl w:val="0"/>
          <w:numId w:val="6"/>
        </w:numPr>
        <w:tabs>
          <w:tab w:val="left" w:pos="0"/>
        </w:tabs>
        <w:spacing w:after="0" w:line="360" w:lineRule="auto"/>
        <w:ind w:left="0" w:firstLine="851"/>
        <w:jc w:val="both"/>
        <w:rPr>
          <w:rStyle w:val="xfm82734128"/>
          <w:rFonts w:ascii="Times New Roman" w:hAnsi="Times New Roman"/>
          <w:snapToGrid w:val="0"/>
          <w:sz w:val="28"/>
          <w:szCs w:val="28"/>
          <w:lang w:val="uk-UA"/>
        </w:rPr>
      </w:pPr>
      <w:r w:rsidRPr="00250DD5">
        <w:rPr>
          <w:rStyle w:val="xfm82734128"/>
          <w:rFonts w:ascii="Times New Roman" w:hAnsi="Times New Roman"/>
          <w:sz w:val="28"/>
          <w:szCs w:val="28"/>
        </w:rPr>
        <w:t xml:space="preserve">Історія української літератури XX ст.: У 2 кн.: підручник для студ. гуманітарних спеціальностей вищих закладів освіти. </w:t>
      </w:r>
      <w:r w:rsidRPr="00250DD5">
        <w:rPr>
          <w:rStyle w:val="xfm82734128"/>
          <w:rFonts w:ascii="Times New Roman" w:hAnsi="Times New Roman"/>
          <w:sz w:val="28"/>
          <w:szCs w:val="28"/>
          <w:lang w:val="uk-UA"/>
        </w:rPr>
        <w:t xml:space="preserve">Кн. 1: Перша половина ХХ ст. </w:t>
      </w:r>
      <w:r w:rsidRPr="00250DD5">
        <w:rPr>
          <w:rStyle w:val="xfm82734128"/>
          <w:rFonts w:ascii="Times New Roman" w:hAnsi="Times New Roman"/>
          <w:sz w:val="28"/>
          <w:szCs w:val="28"/>
        </w:rPr>
        <w:t>/ За ред.</w:t>
      </w:r>
      <w:r w:rsidRPr="00250DD5">
        <w:rPr>
          <w:rStyle w:val="xfm82734128"/>
          <w:rFonts w:ascii="Times New Roman" w:hAnsi="Times New Roman"/>
          <w:sz w:val="28"/>
          <w:szCs w:val="28"/>
          <w:lang w:val="uk-UA"/>
        </w:rPr>
        <w:t xml:space="preserve"> </w:t>
      </w:r>
      <w:r w:rsidRPr="00250DD5">
        <w:rPr>
          <w:rStyle w:val="xfm82734128"/>
          <w:rFonts w:ascii="Times New Roman" w:hAnsi="Times New Roman"/>
          <w:sz w:val="28"/>
          <w:szCs w:val="28"/>
        </w:rPr>
        <w:t>чл.-кор. НАН України В.</w:t>
      </w:r>
      <w:r w:rsidRPr="00250DD5">
        <w:rPr>
          <w:rStyle w:val="xfm82734128"/>
          <w:rFonts w:ascii="Times New Roman" w:hAnsi="Times New Roman"/>
          <w:sz w:val="28"/>
          <w:szCs w:val="28"/>
          <w:lang w:val="uk-UA"/>
        </w:rPr>
        <w:t> </w:t>
      </w:r>
      <w:r w:rsidRPr="00250DD5">
        <w:rPr>
          <w:rStyle w:val="xfm82734128"/>
          <w:rFonts w:ascii="Times New Roman" w:hAnsi="Times New Roman"/>
          <w:sz w:val="28"/>
          <w:szCs w:val="28"/>
        </w:rPr>
        <w:t>Г.</w:t>
      </w:r>
      <w:r w:rsidRPr="00250DD5">
        <w:rPr>
          <w:rStyle w:val="xfm82734128"/>
          <w:rFonts w:ascii="Times New Roman" w:hAnsi="Times New Roman"/>
          <w:sz w:val="28"/>
          <w:szCs w:val="28"/>
          <w:lang w:val="uk-UA"/>
        </w:rPr>
        <w:t> </w:t>
      </w:r>
      <w:r w:rsidRPr="00250DD5">
        <w:rPr>
          <w:rStyle w:val="xfm82734128"/>
          <w:rFonts w:ascii="Times New Roman" w:hAnsi="Times New Roman"/>
          <w:sz w:val="28"/>
          <w:szCs w:val="28"/>
        </w:rPr>
        <w:t>Дончика. К</w:t>
      </w:r>
      <w:r w:rsidRPr="00250DD5">
        <w:rPr>
          <w:rStyle w:val="xfm82734128"/>
          <w:rFonts w:ascii="Times New Roman" w:hAnsi="Times New Roman"/>
          <w:sz w:val="28"/>
          <w:szCs w:val="28"/>
          <w:lang w:val="uk-UA"/>
        </w:rPr>
        <w:t xml:space="preserve">иїв </w:t>
      </w:r>
      <w:r w:rsidRPr="00250DD5">
        <w:rPr>
          <w:rStyle w:val="xfm82734128"/>
          <w:rFonts w:ascii="Times New Roman" w:hAnsi="Times New Roman"/>
          <w:sz w:val="28"/>
          <w:szCs w:val="28"/>
        </w:rPr>
        <w:t>: Либідь, 1998.</w:t>
      </w:r>
      <w:r w:rsidRPr="00250DD5">
        <w:rPr>
          <w:rStyle w:val="xfm82734128"/>
          <w:rFonts w:ascii="Times New Roman" w:hAnsi="Times New Roman"/>
          <w:sz w:val="28"/>
          <w:szCs w:val="28"/>
          <w:lang w:val="uk-UA"/>
        </w:rPr>
        <w:t xml:space="preserve"> 464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napToGrid w:val="0"/>
          <w:sz w:val="28"/>
          <w:szCs w:val="28"/>
          <w:lang w:val="uk-UA"/>
        </w:rPr>
      </w:pPr>
      <w:r w:rsidRPr="00250DD5">
        <w:rPr>
          <w:rFonts w:ascii="Times New Roman" w:hAnsi="Times New Roman"/>
          <w:sz w:val="28"/>
          <w:szCs w:val="28"/>
          <w:lang w:val="uk-UA"/>
        </w:rPr>
        <w:t>Історія української літератури. Кінець XIX – початок XX ст.: у 2 кн.: підручник / за ред. проф. О. Д. Гнідан. Київ : Либідь, 2005. Кн. 1. 624 с.</w:t>
      </w:r>
      <w:r w:rsidRPr="00250DD5">
        <w:rPr>
          <w:rFonts w:ascii="Times New Roman" w:hAnsi="Times New Roman"/>
          <w:snapToGrid w:val="0"/>
          <w:sz w:val="28"/>
          <w:szCs w:val="28"/>
          <w:lang w:val="uk-UA"/>
        </w:rPr>
        <w:t xml:space="preserve"> </w:t>
      </w:r>
    </w:p>
    <w:p w:rsidR="004D2A3B" w:rsidRPr="00250DD5" w:rsidRDefault="004D2A3B" w:rsidP="0091138C">
      <w:pPr>
        <w:pStyle w:val="ListParagraph"/>
        <w:numPr>
          <w:ilvl w:val="0"/>
          <w:numId w:val="6"/>
        </w:numPr>
        <w:tabs>
          <w:tab w:val="left" w:pos="0"/>
          <w:tab w:val="left" w:pos="1276"/>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 xml:space="preserve">Історія української літератури. Кінець XIX – початок XX ст.: у 2 кн.: підручник / за ред. проф. О. Д. Гнідан. Київ : Либідь, 2006. Кн. 2. 495 с. </w:t>
      </w:r>
    </w:p>
    <w:p w:rsidR="004D2A3B" w:rsidRPr="00250DD5" w:rsidRDefault="004D2A3B" w:rsidP="0091138C">
      <w:pPr>
        <w:pStyle w:val="ListParagraph"/>
        <w:numPr>
          <w:ilvl w:val="0"/>
          <w:numId w:val="6"/>
        </w:numPr>
        <w:tabs>
          <w:tab w:val="left" w:pos="0"/>
          <w:tab w:val="left" w:pos="1276"/>
        </w:tabs>
        <w:spacing w:after="0" w:line="360" w:lineRule="auto"/>
        <w:ind w:left="0" w:firstLine="851"/>
        <w:jc w:val="both"/>
        <w:rPr>
          <w:rFonts w:ascii="Times New Roman" w:hAnsi="Times New Roman"/>
          <w:sz w:val="28"/>
          <w:szCs w:val="28"/>
          <w:shd w:val="clear" w:color="auto" w:fill="FFFFFF"/>
          <w:lang w:val="uk-UA"/>
        </w:rPr>
      </w:pPr>
      <w:r w:rsidRPr="00250DD5">
        <w:rPr>
          <w:rFonts w:ascii="Times New Roman" w:hAnsi="Times New Roman"/>
          <w:bCs/>
          <w:sz w:val="28"/>
          <w:szCs w:val="28"/>
          <w:lang w:val="uk-UA"/>
        </w:rPr>
        <w:t xml:space="preserve">Клейменова Т. В. Поетика «вчительської» прози Марії Колцуняк та Івана Садового : </w:t>
      </w:r>
      <w:r w:rsidRPr="00250DD5">
        <w:rPr>
          <w:rFonts w:ascii="Times New Roman" w:hAnsi="Times New Roman"/>
          <w:iCs/>
          <w:sz w:val="28"/>
          <w:szCs w:val="28"/>
          <w:lang w:val="uk-UA"/>
        </w:rPr>
        <w:t>дис. … канд. філ. наук : 10.01.01. Київ, 2014. 208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 xml:space="preserve">Ковалів Ю. Історія української літератури: кінець ХІХ – поч. </w:t>
      </w:r>
      <w:r w:rsidRPr="00250DD5">
        <w:rPr>
          <w:rFonts w:ascii="Times New Roman" w:hAnsi="Times New Roman"/>
          <w:sz w:val="28"/>
          <w:szCs w:val="28"/>
        </w:rPr>
        <w:t>ХХІ</w:t>
      </w:r>
      <w:r w:rsidRPr="00250DD5">
        <w:rPr>
          <w:rFonts w:ascii="Times New Roman" w:hAnsi="Times New Roman"/>
          <w:sz w:val="28"/>
          <w:szCs w:val="28"/>
          <w:lang w:val="uk-UA"/>
        </w:rPr>
        <w:t> </w:t>
      </w:r>
      <w:r w:rsidRPr="00250DD5">
        <w:rPr>
          <w:rFonts w:ascii="Times New Roman" w:hAnsi="Times New Roman"/>
          <w:sz w:val="28"/>
          <w:szCs w:val="28"/>
        </w:rPr>
        <w:t>ст. : підручник : у 10 т. К. : ВЦ «Академія», 2013. Т.</w:t>
      </w:r>
      <w:r w:rsidRPr="00250DD5">
        <w:rPr>
          <w:rFonts w:ascii="Times New Roman" w:hAnsi="Times New Roman"/>
          <w:sz w:val="28"/>
          <w:szCs w:val="28"/>
          <w:lang w:val="uk-UA"/>
        </w:rPr>
        <w:t> </w:t>
      </w:r>
      <w:r w:rsidRPr="00250DD5">
        <w:rPr>
          <w:rFonts w:ascii="Times New Roman" w:hAnsi="Times New Roman"/>
          <w:sz w:val="28"/>
          <w:szCs w:val="28"/>
        </w:rPr>
        <w:t>2 : У пошуках іманентного сенсу. 2013. 624 с.</w:t>
      </w:r>
    </w:p>
    <w:p w:rsidR="004D2A3B" w:rsidRPr="00250DD5" w:rsidRDefault="004D2A3B" w:rsidP="0091138C">
      <w:pPr>
        <w:pStyle w:val="Heading2"/>
        <w:numPr>
          <w:ilvl w:val="0"/>
          <w:numId w:val="6"/>
        </w:numPr>
        <w:shd w:val="clear" w:color="auto" w:fill="FFFFFF"/>
        <w:tabs>
          <w:tab w:val="left" w:pos="0"/>
        </w:tabs>
        <w:spacing w:before="0" w:beforeAutospacing="0" w:after="0" w:afterAutospacing="0" w:line="360" w:lineRule="auto"/>
        <w:ind w:left="0" w:firstLine="851"/>
        <w:contextualSpacing/>
        <w:jc w:val="both"/>
        <w:rPr>
          <w:b w:val="0"/>
          <w:sz w:val="28"/>
          <w:szCs w:val="28"/>
          <w:lang w:val="uk-UA"/>
        </w:rPr>
      </w:pPr>
      <w:r w:rsidRPr="00250DD5">
        <w:rPr>
          <w:b w:val="0"/>
          <w:sz w:val="28"/>
          <w:szCs w:val="28"/>
        </w:rPr>
        <w:t>Колесниченко-Братунь Н. Еміграція душі, або феномен митця-емігранта в контексті українського менталітету</w:t>
      </w:r>
      <w:r w:rsidRPr="00250DD5">
        <w:rPr>
          <w:b w:val="0"/>
          <w:sz w:val="28"/>
          <w:szCs w:val="28"/>
          <w:lang w:val="uk-UA"/>
        </w:rPr>
        <w:t xml:space="preserve">. </w:t>
      </w:r>
      <w:r w:rsidRPr="00250DD5">
        <w:rPr>
          <w:b w:val="0"/>
          <w:i/>
          <w:sz w:val="28"/>
          <w:szCs w:val="28"/>
        </w:rPr>
        <w:t>Всесвіт.</w:t>
      </w:r>
      <w:r w:rsidRPr="00250DD5">
        <w:rPr>
          <w:b w:val="0"/>
          <w:sz w:val="28"/>
          <w:szCs w:val="28"/>
        </w:rPr>
        <w:t xml:space="preserve"> 1996. №5</w:t>
      </w:r>
      <w:r w:rsidRPr="00250DD5">
        <w:rPr>
          <w:b w:val="0"/>
          <w:sz w:val="28"/>
          <w:szCs w:val="28"/>
          <w:lang w:val="uk-UA"/>
        </w:rPr>
        <w:t>–</w:t>
      </w:r>
      <w:r w:rsidRPr="00250DD5">
        <w:rPr>
          <w:b w:val="0"/>
          <w:sz w:val="28"/>
          <w:szCs w:val="28"/>
        </w:rPr>
        <w:t>6. С.</w:t>
      </w:r>
      <w:r w:rsidRPr="00250DD5">
        <w:rPr>
          <w:b w:val="0"/>
          <w:sz w:val="28"/>
          <w:szCs w:val="28"/>
          <w:lang w:val="uk-UA"/>
        </w:rPr>
        <w:t> </w:t>
      </w:r>
      <w:r w:rsidRPr="00250DD5">
        <w:rPr>
          <w:b w:val="0"/>
          <w:sz w:val="28"/>
          <w:szCs w:val="28"/>
        </w:rPr>
        <w:t>162.</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shd w:val="clear" w:color="auto" w:fill="FFFFFF"/>
          <w:lang w:val="uk-UA"/>
        </w:rPr>
      </w:pPr>
      <w:r w:rsidRPr="00250DD5">
        <w:rPr>
          <w:rFonts w:ascii="Times New Roman" w:hAnsi="Times New Roman"/>
          <w:sz w:val="28"/>
          <w:szCs w:val="28"/>
          <w:lang w:val="uk-UA"/>
        </w:rPr>
        <w:t xml:space="preserve">Конончук М. М. Художня концепція історизму в новелах Василя Стефаника. </w:t>
      </w:r>
      <w:r w:rsidRPr="00250DD5">
        <w:rPr>
          <w:rFonts w:ascii="Times New Roman" w:hAnsi="Times New Roman"/>
          <w:i/>
          <w:sz w:val="28"/>
          <w:szCs w:val="28"/>
          <w:shd w:val="clear" w:color="auto" w:fill="FFFFFF"/>
          <w:lang w:val="uk-UA"/>
        </w:rPr>
        <w:t>Вісник Запорізького національного університету</w:t>
      </w:r>
      <w:r w:rsidRPr="00250DD5">
        <w:rPr>
          <w:rFonts w:ascii="Times New Roman" w:hAnsi="Times New Roman"/>
          <w:sz w:val="28"/>
          <w:szCs w:val="28"/>
          <w:shd w:val="clear" w:color="auto" w:fill="FFFFFF"/>
          <w:lang w:val="uk-UA"/>
        </w:rPr>
        <w:t>. Філологі</w:t>
      </w:r>
      <w:r w:rsidRPr="00250DD5">
        <w:rPr>
          <w:rFonts w:ascii="Times New Roman" w:hAnsi="Times New Roman"/>
          <w:sz w:val="28"/>
          <w:szCs w:val="28"/>
          <w:shd w:val="clear" w:color="auto" w:fill="FFFFFF"/>
        </w:rPr>
        <w:t>чні науки</w:t>
      </w:r>
      <w:r w:rsidRPr="00250DD5">
        <w:rPr>
          <w:rFonts w:ascii="Times New Roman" w:hAnsi="Times New Roman"/>
          <w:sz w:val="28"/>
          <w:szCs w:val="28"/>
          <w:shd w:val="clear" w:color="auto" w:fill="FFFFFF"/>
          <w:lang w:val="uk-UA"/>
        </w:rPr>
        <w:t>.</w:t>
      </w:r>
      <w:r w:rsidRPr="00250DD5">
        <w:rPr>
          <w:rFonts w:ascii="Times New Roman" w:hAnsi="Times New Roman"/>
          <w:sz w:val="28"/>
          <w:szCs w:val="28"/>
          <w:shd w:val="clear" w:color="auto" w:fill="FFFFFF"/>
        </w:rPr>
        <w:t xml:space="preserve"> 2001.</w:t>
      </w:r>
      <w:r w:rsidRPr="00250DD5">
        <w:rPr>
          <w:rFonts w:ascii="Times New Roman" w:hAnsi="Times New Roman"/>
          <w:sz w:val="28"/>
          <w:szCs w:val="28"/>
          <w:shd w:val="clear" w:color="auto" w:fill="FFFFFF"/>
          <w:lang w:val="uk-UA"/>
        </w:rPr>
        <w:t xml:space="preserve"> № 1. С. 44–48.</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shd w:val="clear" w:color="auto" w:fill="FFFFFF"/>
          <w:lang w:val="uk-UA"/>
        </w:rPr>
      </w:pPr>
      <w:r w:rsidRPr="00250DD5">
        <w:rPr>
          <w:rFonts w:ascii="Times New Roman" w:hAnsi="Times New Roman"/>
          <w:sz w:val="28"/>
          <w:szCs w:val="28"/>
          <w:lang w:val="uk-UA"/>
        </w:rPr>
        <w:t xml:space="preserve">Коровченко І. </w:t>
      </w:r>
      <w:r w:rsidRPr="00250DD5">
        <w:rPr>
          <w:rFonts w:ascii="Times New Roman" w:hAnsi="Times New Roman"/>
          <w:sz w:val="28"/>
          <w:szCs w:val="28"/>
        </w:rPr>
        <w:t>Словник літературознавчих понять і термінів</w:t>
      </w:r>
      <w:r w:rsidRPr="00250DD5">
        <w:rPr>
          <w:rFonts w:ascii="Times New Roman" w:hAnsi="Times New Roman"/>
          <w:sz w:val="28"/>
          <w:szCs w:val="28"/>
          <w:lang w:val="uk-UA"/>
        </w:rPr>
        <w:t>. Київ, 2014. 90 с.</w:t>
      </w:r>
    </w:p>
    <w:p w:rsidR="004D2A3B" w:rsidRPr="00250DD5" w:rsidRDefault="004D2A3B" w:rsidP="0091138C">
      <w:pPr>
        <w:pStyle w:val="ListParagraph"/>
        <w:numPr>
          <w:ilvl w:val="0"/>
          <w:numId w:val="6"/>
        </w:numPr>
        <w:spacing w:after="0" w:line="360" w:lineRule="auto"/>
        <w:ind w:left="0" w:firstLine="851"/>
        <w:jc w:val="both"/>
        <w:rPr>
          <w:rFonts w:ascii="Times New Roman" w:hAnsi="Times New Roman"/>
          <w:bCs/>
          <w:sz w:val="28"/>
          <w:szCs w:val="28"/>
          <w:lang w:val="uk-UA"/>
        </w:rPr>
      </w:pPr>
      <w:r w:rsidRPr="00250DD5">
        <w:rPr>
          <w:rFonts w:ascii="Times New Roman" w:hAnsi="Times New Roman"/>
          <w:bCs/>
          <w:sz w:val="28"/>
          <w:szCs w:val="28"/>
        </w:rPr>
        <w:t>Кудряшов Н.</w:t>
      </w:r>
      <w:r w:rsidRPr="00250DD5">
        <w:rPr>
          <w:rFonts w:ascii="Times New Roman" w:hAnsi="Times New Roman"/>
          <w:b/>
          <w:bCs/>
          <w:sz w:val="28"/>
          <w:szCs w:val="28"/>
          <w:lang w:val="uk-UA"/>
        </w:rPr>
        <w:t> </w:t>
      </w:r>
      <w:r w:rsidRPr="00250DD5">
        <w:rPr>
          <w:rFonts w:ascii="Times New Roman" w:hAnsi="Times New Roman"/>
          <w:bCs/>
          <w:sz w:val="28"/>
          <w:szCs w:val="28"/>
        </w:rPr>
        <w:t>И. Взаимосвязь методов обучения на уроках литературы: Пособие для учителя. М., 1981</w:t>
      </w:r>
      <w:r w:rsidRPr="00250DD5">
        <w:rPr>
          <w:rFonts w:ascii="Times New Roman" w:hAnsi="Times New Roman"/>
          <w:bCs/>
          <w:sz w:val="28"/>
          <w:szCs w:val="28"/>
          <w:lang w:val="uk-UA"/>
        </w:rPr>
        <w:t>.</w:t>
      </w:r>
      <w:r w:rsidRPr="00250DD5">
        <w:rPr>
          <w:rFonts w:ascii="Times New Roman" w:hAnsi="Times New Roman"/>
          <w:bCs/>
          <w:sz w:val="28"/>
          <w:szCs w:val="28"/>
        </w:rPr>
        <w:t xml:space="preserve"> 190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rPr>
        <w:t xml:space="preserve">Лепкий Б. </w:t>
      </w:r>
      <w:r w:rsidRPr="00250DD5">
        <w:rPr>
          <w:rFonts w:ascii="Times New Roman" w:hAnsi="Times New Roman"/>
          <w:sz w:val="28"/>
          <w:szCs w:val="28"/>
          <w:lang w:val="uk-UA"/>
        </w:rPr>
        <w:t>В</w:t>
      </w:r>
      <w:r w:rsidRPr="00250DD5">
        <w:rPr>
          <w:rFonts w:ascii="Times New Roman" w:hAnsi="Times New Roman"/>
          <w:sz w:val="28"/>
          <w:szCs w:val="28"/>
        </w:rPr>
        <w:t>ибрані твори</w:t>
      </w:r>
      <w:r w:rsidRPr="00250DD5">
        <w:rPr>
          <w:rFonts w:ascii="Times New Roman" w:hAnsi="Times New Roman"/>
          <w:sz w:val="28"/>
          <w:szCs w:val="28"/>
          <w:lang w:val="uk-UA"/>
        </w:rPr>
        <w:t>:</w:t>
      </w:r>
      <w:r w:rsidRPr="00250DD5">
        <w:rPr>
          <w:rFonts w:ascii="Times New Roman" w:hAnsi="Times New Roman"/>
          <w:sz w:val="28"/>
          <w:szCs w:val="28"/>
        </w:rPr>
        <w:t xml:space="preserve"> Т.2</w:t>
      </w:r>
      <w:r w:rsidRPr="00250DD5">
        <w:rPr>
          <w:rFonts w:ascii="Times New Roman" w:hAnsi="Times New Roman"/>
          <w:sz w:val="28"/>
          <w:szCs w:val="28"/>
          <w:lang w:val="uk-UA"/>
        </w:rPr>
        <w:t xml:space="preserve">. </w:t>
      </w:r>
      <w:r w:rsidRPr="00250DD5">
        <w:rPr>
          <w:rFonts w:ascii="Times New Roman" w:hAnsi="Times New Roman"/>
          <w:sz w:val="28"/>
          <w:szCs w:val="28"/>
        </w:rPr>
        <w:t>Тернопіль</w:t>
      </w:r>
      <w:r w:rsidRPr="00250DD5">
        <w:rPr>
          <w:rFonts w:ascii="Times New Roman" w:hAnsi="Times New Roman"/>
          <w:sz w:val="28"/>
          <w:szCs w:val="28"/>
          <w:lang w:val="uk-UA"/>
        </w:rPr>
        <w:t xml:space="preserve"> :</w:t>
      </w:r>
      <w:r w:rsidRPr="00250DD5">
        <w:rPr>
          <w:rFonts w:ascii="Times New Roman" w:hAnsi="Times New Roman"/>
          <w:sz w:val="28"/>
          <w:szCs w:val="28"/>
        </w:rPr>
        <w:t xml:space="preserve"> Збруч</w:t>
      </w:r>
      <w:r w:rsidRPr="00250DD5">
        <w:rPr>
          <w:rFonts w:ascii="Times New Roman" w:hAnsi="Times New Roman"/>
          <w:sz w:val="28"/>
          <w:szCs w:val="28"/>
          <w:lang w:val="uk-UA"/>
        </w:rPr>
        <w:t>,</w:t>
      </w:r>
      <w:r w:rsidRPr="00250DD5">
        <w:rPr>
          <w:rFonts w:ascii="Times New Roman" w:hAnsi="Times New Roman"/>
          <w:sz w:val="28"/>
          <w:szCs w:val="28"/>
        </w:rPr>
        <w:t xml:space="preserve"> 2006.</w:t>
      </w:r>
      <w:r w:rsidRPr="00250DD5">
        <w:rPr>
          <w:rFonts w:ascii="Times New Roman" w:hAnsi="Times New Roman"/>
          <w:sz w:val="28"/>
          <w:szCs w:val="28"/>
          <w:lang w:val="uk-UA"/>
        </w:rPr>
        <w:t xml:space="preserve"> </w:t>
      </w:r>
      <w:r w:rsidRPr="00250DD5">
        <w:rPr>
          <w:rFonts w:ascii="Times New Roman" w:hAnsi="Times New Roman"/>
          <w:sz w:val="28"/>
          <w:szCs w:val="28"/>
        </w:rPr>
        <w:t xml:space="preserve">400 </w:t>
      </w:r>
      <w:r w:rsidRPr="00250DD5">
        <w:rPr>
          <w:rFonts w:ascii="Times New Roman" w:hAnsi="Times New Roman"/>
          <w:sz w:val="28"/>
          <w:szCs w:val="28"/>
          <w:lang w:val="uk-UA"/>
        </w:rPr>
        <w:t>с.</w:t>
      </w:r>
    </w:p>
    <w:p w:rsidR="004D2A3B" w:rsidRPr="00250DD5" w:rsidRDefault="004D2A3B" w:rsidP="0091138C">
      <w:pPr>
        <w:pStyle w:val="Heading1"/>
        <w:numPr>
          <w:ilvl w:val="0"/>
          <w:numId w:val="6"/>
        </w:numPr>
        <w:tabs>
          <w:tab w:val="left" w:pos="0"/>
        </w:tabs>
        <w:spacing w:before="0" w:line="360" w:lineRule="auto"/>
        <w:ind w:left="0" w:firstLine="851"/>
        <w:contextualSpacing/>
        <w:jc w:val="both"/>
        <w:rPr>
          <w:rStyle w:val="Hyperlink"/>
          <w:b w:val="0"/>
          <w:color w:val="auto"/>
          <w:u w:val="none"/>
          <w:lang w:val="uk-UA"/>
        </w:rPr>
      </w:pPr>
      <w:r w:rsidRPr="00250DD5">
        <w:rPr>
          <w:rFonts w:ascii="Times New Roman" w:hAnsi="Times New Roman"/>
          <w:b w:val="0"/>
          <w:color w:val="auto"/>
        </w:rPr>
        <w:t>Лепкий</w:t>
      </w:r>
      <w:r w:rsidRPr="00250DD5">
        <w:rPr>
          <w:rFonts w:ascii="Times New Roman" w:hAnsi="Times New Roman"/>
          <w:b w:val="0"/>
          <w:color w:val="auto"/>
          <w:lang w:val="uk-UA"/>
        </w:rPr>
        <w:t> </w:t>
      </w:r>
      <w:r w:rsidRPr="00250DD5">
        <w:rPr>
          <w:rFonts w:ascii="Times New Roman" w:hAnsi="Times New Roman"/>
          <w:b w:val="0"/>
          <w:color w:val="auto"/>
        </w:rPr>
        <w:t>Б</w:t>
      </w:r>
      <w:r w:rsidRPr="00250DD5">
        <w:rPr>
          <w:rFonts w:ascii="Times New Roman" w:hAnsi="Times New Roman"/>
          <w:b w:val="0"/>
          <w:color w:val="auto"/>
          <w:lang w:val="uk-UA"/>
        </w:rPr>
        <w:t>. </w:t>
      </w:r>
      <w:r w:rsidRPr="00250DD5">
        <w:rPr>
          <w:rFonts w:ascii="Times New Roman" w:hAnsi="Times New Roman"/>
          <w:b w:val="0"/>
          <w:color w:val="auto"/>
        </w:rPr>
        <w:t>В</w:t>
      </w:r>
      <w:r w:rsidRPr="00250DD5">
        <w:rPr>
          <w:rFonts w:ascii="Times New Roman" w:hAnsi="Times New Roman"/>
          <w:b w:val="0"/>
          <w:color w:val="auto"/>
          <w:lang w:val="uk-UA"/>
        </w:rPr>
        <w:t> </w:t>
      </w:r>
      <w:r w:rsidRPr="00250DD5">
        <w:rPr>
          <w:rFonts w:ascii="Times New Roman" w:hAnsi="Times New Roman"/>
          <w:b w:val="0"/>
          <w:color w:val="auto"/>
        </w:rPr>
        <w:t>глухім</w:t>
      </w:r>
      <w:r w:rsidRPr="00250DD5">
        <w:rPr>
          <w:rFonts w:ascii="Times New Roman" w:hAnsi="Times New Roman"/>
          <w:b w:val="0"/>
          <w:color w:val="auto"/>
          <w:lang w:val="uk-UA"/>
        </w:rPr>
        <w:t> </w:t>
      </w:r>
      <w:r w:rsidRPr="00250DD5">
        <w:rPr>
          <w:rFonts w:ascii="Times New Roman" w:hAnsi="Times New Roman"/>
          <w:b w:val="0"/>
          <w:color w:val="auto"/>
        </w:rPr>
        <w:t>куті</w:t>
      </w:r>
      <w:r w:rsidRPr="00250DD5">
        <w:rPr>
          <w:rFonts w:ascii="Times New Roman" w:hAnsi="Times New Roman"/>
          <w:b w:val="0"/>
          <w:color w:val="auto"/>
          <w:lang w:val="uk-UA"/>
        </w:rPr>
        <w:t>. </w:t>
      </w:r>
      <w:r w:rsidRPr="00250DD5">
        <w:rPr>
          <w:rFonts w:ascii="Times New Roman" w:hAnsi="Times New Roman"/>
          <w:b w:val="0"/>
          <w:color w:val="auto"/>
          <w:lang w:val="en-US"/>
        </w:rPr>
        <w:t>URL</w:t>
      </w:r>
      <w:r w:rsidRPr="00250DD5">
        <w:rPr>
          <w:rFonts w:ascii="Times New Roman" w:hAnsi="Times New Roman"/>
          <w:b w:val="0"/>
          <w:color w:val="auto"/>
          <w:lang w:val="uk-UA"/>
        </w:rPr>
        <w:t> </w:t>
      </w:r>
      <w:hyperlink r:id="rId12" w:history="1">
        <w:r w:rsidRPr="00250DD5">
          <w:rPr>
            <w:rStyle w:val="Hyperlink"/>
            <w:b w:val="0"/>
            <w:color w:val="auto"/>
            <w:u w:val="none"/>
            <w:lang w:val="en-US"/>
          </w:rPr>
          <w:t>http</w:t>
        </w:r>
        <w:r w:rsidRPr="00250DD5">
          <w:rPr>
            <w:rStyle w:val="Hyperlink"/>
            <w:b w:val="0"/>
            <w:color w:val="auto"/>
            <w:u w:val="none"/>
          </w:rPr>
          <w:t>://</w:t>
        </w:r>
        <w:r w:rsidRPr="00250DD5">
          <w:rPr>
            <w:rStyle w:val="Hyperlink"/>
            <w:b w:val="0"/>
            <w:color w:val="auto"/>
            <w:u w:val="none"/>
            <w:lang w:val="en-US"/>
          </w:rPr>
          <w:t>www</w:t>
        </w:r>
        <w:r w:rsidRPr="00250DD5">
          <w:rPr>
            <w:rStyle w:val="Hyperlink"/>
            <w:b w:val="0"/>
            <w:color w:val="auto"/>
            <w:u w:val="none"/>
          </w:rPr>
          <w:t>.</w:t>
        </w:r>
        <w:r w:rsidRPr="00250DD5">
          <w:rPr>
            <w:rStyle w:val="Hyperlink"/>
            <w:b w:val="0"/>
            <w:color w:val="auto"/>
            <w:u w:val="none"/>
            <w:lang w:val="en-US"/>
          </w:rPr>
          <w:t>ukrlib</w:t>
        </w:r>
        <w:r w:rsidRPr="00250DD5">
          <w:rPr>
            <w:rStyle w:val="Hyperlink"/>
            <w:b w:val="0"/>
            <w:color w:val="auto"/>
            <w:u w:val="none"/>
          </w:rPr>
          <w:t>.</w:t>
        </w:r>
        <w:r w:rsidRPr="00250DD5">
          <w:rPr>
            <w:rStyle w:val="Hyperlink"/>
            <w:b w:val="0"/>
            <w:color w:val="auto"/>
            <w:u w:val="none"/>
            <w:lang w:val="en-US"/>
          </w:rPr>
          <w:t>com</w:t>
        </w:r>
        <w:r w:rsidRPr="00250DD5">
          <w:rPr>
            <w:rStyle w:val="Hyperlink"/>
            <w:b w:val="0"/>
            <w:color w:val="auto"/>
            <w:u w:val="none"/>
          </w:rPr>
          <w:t>.</w:t>
        </w:r>
        <w:r w:rsidRPr="00250DD5">
          <w:rPr>
            <w:rStyle w:val="Hyperlink"/>
            <w:b w:val="0"/>
            <w:color w:val="auto"/>
            <w:u w:val="none"/>
            <w:lang w:val="en-US"/>
          </w:rPr>
          <w:t>ua</w:t>
        </w:r>
        <w:r w:rsidRPr="00250DD5">
          <w:rPr>
            <w:rStyle w:val="Hyperlink"/>
            <w:b w:val="0"/>
            <w:color w:val="auto"/>
            <w:u w:val="none"/>
          </w:rPr>
          <w:t>/</w:t>
        </w:r>
        <w:r w:rsidRPr="00250DD5">
          <w:rPr>
            <w:rStyle w:val="Hyperlink"/>
            <w:b w:val="0"/>
            <w:color w:val="auto"/>
            <w:u w:val="none"/>
            <w:lang w:val="en-US"/>
          </w:rPr>
          <w:t>books</w:t>
        </w:r>
        <w:r w:rsidRPr="00250DD5">
          <w:rPr>
            <w:rStyle w:val="Hyperlink"/>
            <w:b w:val="0"/>
            <w:color w:val="auto"/>
            <w:u w:val="none"/>
          </w:rPr>
          <w:t>/</w:t>
        </w:r>
        <w:r w:rsidRPr="00250DD5">
          <w:rPr>
            <w:rStyle w:val="Hyperlink"/>
            <w:b w:val="0"/>
            <w:color w:val="auto"/>
            <w:u w:val="none"/>
            <w:lang w:val="en-US"/>
          </w:rPr>
          <w:t>printit</w:t>
        </w:r>
        <w:r w:rsidRPr="00250DD5">
          <w:rPr>
            <w:rStyle w:val="Hyperlink"/>
            <w:b w:val="0"/>
            <w:color w:val="auto"/>
            <w:u w:val="none"/>
          </w:rPr>
          <w:t>.</w:t>
        </w:r>
        <w:r w:rsidRPr="00250DD5">
          <w:rPr>
            <w:rStyle w:val="Hyperlink"/>
            <w:b w:val="0"/>
            <w:color w:val="auto"/>
            <w:u w:val="none"/>
            <w:lang w:val="en-US"/>
          </w:rPr>
          <w:t>php</w:t>
        </w:r>
        <w:r w:rsidRPr="00250DD5">
          <w:rPr>
            <w:rStyle w:val="Hyperlink"/>
            <w:b w:val="0"/>
            <w:color w:val="auto"/>
            <w:u w:val="none"/>
          </w:rPr>
          <w:t>?</w:t>
        </w:r>
        <w:r w:rsidRPr="00250DD5">
          <w:rPr>
            <w:rStyle w:val="Hyperlink"/>
            <w:b w:val="0"/>
            <w:color w:val="auto"/>
            <w:u w:val="none"/>
            <w:lang w:val="en-US"/>
          </w:rPr>
          <w:t>tid</w:t>
        </w:r>
        <w:r w:rsidRPr="00250DD5">
          <w:rPr>
            <w:rStyle w:val="Hyperlink"/>
            <w:b w:val="0"/>
            <w:color w:val="auto"/>
            <w:u w:val="none"/>
          </w:rPr>
          <w:t>=6474&amp;</w:t>
        </w:r>
        <w:r w:rsidRPr="00250DD5">
          <w:rPr>
            <w:rStyle w:val="Hyperlink"/>
            <w:b w:val="0"/>
            <w:color w:val="auto"/>
            <w:u w:val="none"/>
            <w:lang w:val="en-US"/>
          </w:rPr>
          <w:t>page</w:t>
        </w:r>
        <w:r w:rsidRPr="00250DD5">
          <w:rPr>
            <w:rStyle w:val="Hyperlink"/>
            <w:b w:val="0"/>
            <w:color w:val="auto"/>
            <w:u w:val="none"/>
          </w:rPr>
          <w:t>=3</w:t>
        </w:r>
      </w:hyperlink>
      <w:r w:rsidRPr="00250DD5">
        <w:rPr>
          <w:rStyle w:val="Hyperlink"/>
          <w:b w:val="0"/>
          <w:color w:val="auto"/>
          <w:u w:val="none"/>
          <w:lang w:val="uk-UA"/>
        </w:rPr>
        <w:t xml:space="preserve"> </w:t>
      </w:r>
      <w:r w:rsidRPr="00250DD5">
        <w:rPr>
          <w:rStyle w:val="Hyperlink"/>
          <w:b w:val="0"/>
          <w:color w:val="auto"/>
          <w:u w:val="none"/>
          <w:shd w:val="clear" w:color="auto" w:fill="FFFFFF"/>
          <w:lang w:val="uk-UA"/>
        </w:rPr>
        <w:t>(дата звернення: 23.01.2018).</w:t>
      </w:r>
    </w:p>
    <w:p w:rsidR="004D2A3B" w:rsidRPr="00250DD5" w:rsidRDefault="004D2A3B" w:rsidP="0091138C">
      <w:pPr>
        <w:pStyle w:val="Heading1"/>
        <w:numPr>
          <w:ilvl w:val="0"/>
          <w:numId w:val="6"/>
        </w:numPr>
        <w:tabs>
          <w:tab w:val="left" w:pos="0"/>
        </w:tabs>
        <w:spacing w:before="0" w:line="360" w:lineRule="auto"/>
        <w:ind w:left="0" w:firstLine="851"/>
        <w:contextualSpacing/>
        <w:jc w:val="both"/>
        <w:rPr>
          <w:rFonts w:ascii="Times New Roman" w:hAnsi="Times New Roman"/>
          <w:b w:val="0"/>
          <w:color w:val="auto"/>
          <w:lang w:val="uk-UA"/>
        </w:rPr>
      </w:pPr>
      <w:r w:rsidRPr="00250DD5">
        <w:rPr>
          <w:rFonts w:ascii="Times New Roman" w:hAnsi="Times New Roman"/>
          <w:b w:val="0"/>
          <w:color w:val="auto"/>
          <w:lang w:val="uk-UA"/>
        </w:rPr>
        <w:t>Лесин В. Василь Стефаник – майстер новели. Київ : Дніпро, 1970. 331 с.</w:t>
      </w:r>
    </w:p>
    <w:p w:rsidR="004D2A3B" w:rsidRPr="00250DD5" w:rsidRDefault="004D2A3B" w:rsidP="0091138C">
      <w:pPr>
        <w:pStyle w:val="ListParagraph"/>
        <w:numPr>
          <w:ilvl w:val="0"/>
          <w:numId w:val="6"/>
        </w:numPr>
        <w:spacing w:after="0" w:line="360" w:lineRule="auto"/>
        <w:ind w:left="0" w:firstLine="851"/>
        <w:jc w:val="both"/>
        <w:rPr>
          <w:rFonts w:ascii="Times New Roman" w:hAnsi="Times New Roman"/>
          <w:bCs/>
          <w:sz w:val="28"/>
          <w:szCs w:val="28"/>
          <w:lang w:val="uk-UA"/>
        </w:rPr>
      </w:pPr>
      <w:r w:rsidRPr="00250DD5">
        <w:rPr>
          <w:rFonts w:ascii="Times New Roman" w:hAnsi="Times New Roman"/>
          <w:bCs/>
          <w:sz w:val="28"/>
          <w:szCs w:val="28"/>
        </w:rPr>
        <w:t>Лисенко А., Авраменко Н. Мозаїка інтерактивних методів навчання в системі роботи вчителя-словесника</w:t>
      </w:r>
      <w:r w:rsidRPr="00250DD5">
        <w:rPr>
          <w:rFonts w:ascii="Times New Roman" w:hAnsi="Times New Roman"/>
          <w:bCs/>
          <w:sz w:val="28"/>
          <w:szCs w:val="28"/>
          <w:lang w:val="uk-UA"/>
        </w:rPr>
        <w:t xml:space="preserve">. </w:t>
      </w:r>
      <w:r w:rsidRPr="00250DD5">
        <w:rPr>
          <w:rFonts w:ascii="Times New Roman" w:hAnsi="Times New Roman"/>
          <w:bCs/>
          <w:i/>
          <w:sz w:val="28"/>
          <w:szCs w:val="28"/>
          <w:lang w:val="uk-UA"/>
        </w:rPr>
        <w:t>Українська література в загальноосвітній школі</w:t>
      </w:r>
      <w:r w:rsidRPr="00250DD5">
        <w:rPr>
          <w:rFonts w:ascii="Times New Roman" w:hAnsi="Times New Roman"/>
          <w:bCs/>
          <w:sz w:val="28"/>
          <w:szCs w:val="28"/>
          <w:lang w:val="uk-UA"/>
        </w:rPr>
        <w:t>. 2005. №7. С. 31</w:t>
      </w:r>
      <w:r w:rsidRPr="00250DD5">
        <w:rPr>
          <w:rFonts w:ascii="Times New Roman" w:hAnsi="Times New Roman"/>
          <w:sz w:val="28"/>
          <w:szCs w:val="28"/>
          <w:lang w:val="uk-UA"/>
        </w:rPr>
        <w:t>–3</w:t>
      </w:r>
      <w:r w:rsidRPr="00250DD5">
        <w:rPr>
          <w:rFonts w:ascii="Times New Roman" w:hAnsi="Times New Roman"/>
          <w:bCs/>
          <w:sz w:val="28"/>
          <w:szCs w:val="28"/>
          <w:lang w:val="uk-UA"/>
        </w:rPr>
        <w:t>5.</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shd w:val="clear" w:color="auto" w:fill="FFFFFF"/>
          <w:lang w:val="uk-UA"/>
        </w:rPr>
      </w:pPr>
      <w:r w:rsidRPr="00250DD5">
        <w:rPr>
          <w:rFonts w:ascii="Times New Roman" w:hAnsi="Times New Roman"/>
          <w:bCs/>
          <w:sz w:val="28"/>
          <w:szCs w:val="28"/>
          <w:lang w:val="uk-UA"/>
        </w:rPr>
        <w:t>Літературознавча енциклопедія</w:t>
      </w:r>
      <w:r w:rsidRPr="00250DD5">
        <w:rPr>
          <w:rFonts w:ascii="Times New Roman" w:hAnsi="Times New Roman"/>
          <w:sz w:val="28"/>
          <w:szCs w:val="28"/>
          <w:shd w:val="clear" w:color="auto" w:fill="FFFFFF"/>
          <w:lang w:val="uk-UA"/>
        </w:rPr>
        <w:t>: у двох томах / авт.-уклад. Ю. І.</w:t>
      </w:r>
      <w:r w:rsidRPr="00250DD5">
        <w:rPr>
          <w:rFonts w:ascii="Times New Roman" w:hAnsi="Times New Roman"/>
          <w:sz w:val="28"/>
          <w:szCs w:val="28"/>
          <w:lang w:val="uk-UA"/>
        </w:rPr>
        <w:t> </w:t>
      </w:r>
      <w:r w:rsidRPr="00250DD5">
        <w:rPr>
          <w:rFonts w:ascii="Times New Roman" w:hAnsi="Times New Roman"/>
          <w:bCs/>
          <w:sz w:val="28"/>
          <w:szCs w:val="28"/>
          <w:lang w:val="uk-UA"/>
        </w:rPr>
        <w:t>Ковалів</w:t>
      </w:r>
      <w:r w:rsidRPr="00250DD5">
        <w:rPr>
          <w:rFonts w:ascii="Times New Roman" w:hAnsi="Times New Roman"/>
          <w:sz w:val="28"/>
          <w:szCs w:val="28"/>
          <w:shd w:val="clear" w:color="auto" w:fill="FFFFFF"/>
          <w:lang w:val="uk-UA"/>
        </w:rPr>
        <w:t>. Київ: Академія, 2007. Т. 2. 624 с.</w:t>
      </w:r>
    </w:p>
    <w:p w:rsidR="004D2A3B" w:rsidRPr="00250DD5" w:rsidRDefault="004D2A3B" w:rsidP="0091138C">
      <w:pPr>
        <w:pStyle w:val="ListParagraph"/>
        <w:numPr>
          <w:ilvl w:val="0"/>
          <w:numId w:val="6"/>
        </w:numPr>
        <w:tabs>
          <w:tab w:val="left" w:pos="0"/>
          <w:tab w:val="left" w:pos="1276"/>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 xml:space="preserve">Літературознавчий словник-довідник / за ред. </w:t>
      </w:r>
      <w:r w:rsidRPr="00250DD5">
        <w:rPr>
          <w:rFonts w:ascii="Times New Roman" w:hAnsi="Times New Roman"/>
          <w:sz w:val="28"/>
          <w:szCs w:val="28"/>
        </w:rPr>
        <w:t>Р. Т. Гром’яка, Ю. І. Коваліва, В.</w:t>
      </w:r>
      <w:r w:rsidRPr="00250DD5">
        <w:rPr>
          <w:rFonts w:ascii="Times New Roman" w:hAnsi="Times New Roman"/>
          <w:sz w:val="28"/>
          <w:szCs w:val="28"/>
          <w:lang w:val="uk-UA"/>
        </w:rPr>
        <w:t> </w:t>
      </w:r>
      <w:r w:rsidRPr="00250DD5">
        <w:rPr>
          <w:rFonts w:ascii="Times New Roman" w:hAnsi="Times New Roman"/>
          <w:sz w:val="28"/>
          <w:szCs w:val="28"/>
        </w:rPr>
        <w:t>І.</w:t>
      </w:r>
      <w:r w:rsidRPr="00250DD5">
        <w:rPr>
          <w:rFonts w:ascii="Times New Roman" w:hAnsi="Times New Roman"/>
          <w:sz w:val="28"/>
          <w:szCs w:val="28"/>
          <w:lang w:val="uk-UA"/>
        </w:rPr>
        <w:t> </w:t>
      </w:r>
      <w:r w:rsidRPr="00250DD5">
        <w:rPr>
          <w:rFonts w:ascii="Times New Roman" w:hAnsi="Times New Roman"/>
          <w:sz w:val="28"/>
          <w:szCs w:val="28"/>
        </w:rPr>
        <w:t>Теремка. К</w:t>
      </w:r>
      <w:r w:rsidRPr="00250DD5">
        <w:rPr>
          <w:rFonts w:ascii="Times New Roman" w:hAnsi="Times New Roman"/>
          <w:sz w:val="28"/>
          <w:szCs w:val="28"/>
          <w:lang w:val="uk-UA"/>
        </w:rPr>
        <w:t>иїв</w:t>
      </w:r>
      <w:r w:rsidRPr="00250DD5">
        <w:rPr>
          <w:rFonts w:ascii="Times New Roman" w:hAnsi="Times New Roman"/>
          <w:sz w:val="28"/>
          <w:szCs w:val="28"/>
        </w:rPr>
        <w:t xml:space="preserve"> : Академія, 2006. 752 с.</w:t>
      </w:r>
    </w:p>
    <w:p w:rsidR="004D2A3B" w:rsidRPr="00250DD5" w:rsidRDefault="004D2A3B" w:rsidP="0091138C">
      <w:pPr>
        <w:pStyle w:val="ListParagraph"/>
        <w:numPr>
          <w:ilvl w:val="0"/>
          <w:numId w:val="6"/>
        </w:numPr>
        <w:spacing w:after="0" w:line="360" w:lineRule="auto"/>
        <w:ind w:left="0" w:firstLine="851"/>
        <w:jc w:val="both"/>
        <w:rPr>
          <w:rFonts w:ascii="Times New Roman" w:hAnsi="Times New Roman"/>
          <w:bCs/>
          <w:sz w:val="28"/>
          <w:szCs w:val="28"/>
          <w:lang w:val="uk-UA"/>
        </w:rPr>
      </w:pPr>
      <w:r w:rsidRPr="00250DD5">
        <w:rPr>
          <w:rFonts w:ascii="Times New Roman" w:hAnsi="Times New Roman"/>
          <w:bCs/>
          <w:sz w:val="28"/>
          <w:szCs w:val="28"/>
          <w:lang w:val="uk-UA"/>
        </w:rPr>
        <w:t>Мазуркевич О. Р. Метод і творчість: Удосконалення методів вивчення української літератури в процесі їх розвитку і творчого застосування. Київ: Радянська школа, 1978. 135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rPr>
        <w:t>Маковей О. Вибране: для ст. шк. віку (Шкільна хрестоматія)</w:t>
      </w:r>
      <w:r w:rsidRPr="00250DD5">
        <w:rPr>
          <w:rFonts w:ascii="Times New Roman" w:hAnsi="Times New Roman"/>
          <w:sz w:val="28"/>
          <w:szCs w:val="28"/>
          <w:lang w:val="uk-UA"/>
        </w:rPr>
        <w:t xml:space="preserve"> </w:t>
      </w:r>
      <w:r w:rsidRPr="00250DD5">
        <w:rPr>
          <w:rFonts w:ascii="Times New Roman" w:hAnsi="Times New Roman"/>
          <w:sz w:val="28"/>
          <w:szCs w:val="28"/>
        </w:rPr>
        <w:t>/ Осип Маковей; передм. О. Кавуненка</w:t>
      </w:r>
      <w:r w:rsidRPr="00250DD5">
        <w:rPr>
          <w:rFonts w:ascii="Times New Roman" w:hAnsi="Times New Roman"/>
          <w:sz w:val="28"/>
          <w:szCs w:val="28"/>
          <w:lang w:val="uk-UA"/>
        </w:rPr>
        <w:t>.</w:t>
      </w:r>
      <w:r w:rsidRPr="00250DD5">
        <w:rPr>
          <w:rFonts w:ascii="Times New Roman" w:hAnsi="Times New Roman"/>
          <w:sz w:val="28"/>
          <w:szCs w:val="28"/>
        </w:rPr>
        <w:t xml:space="preserve"> К</w:t>
      </w:r>
      <w:r w:rsidRPr="00250DD5">
        <w:rPr>
          <w:rFonts w:ascii="Times New Roman" w:hAnsi="Times New Roman"/>
          <w:sz w:val="28"/>
          <w:szCs w:val="28"/>
          <w:lang w:val="uk-UA"/>
        </w:rPr>
        <w:t xml:space="preserve">иїв </w:t>
      </w:r>
      <w:r w:rsidRPr="00250DD5">
        <w:rPr>
          <w:rFonts w:ascii="Times New Roman" w:hAnsi="Times New Roman"/>
          <w:sz w:val="28"/>
          <w:szCs w:val="28"/>
        </w:rPr>
        <w:t xml:space="preserve">: Школа, 2008. 192 с. </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shd w:val="clear" w:color="auto" w:fill="FFFFFF"/>
          <w:lang w:val="uk-UA"/>
        </w:rPr>
      </w:pPr>
      <w:r w:rsidRPr="00250DD5">
        <w:rPr>
          <w:rFonts w:ascii="Times New Roman" w:hAnsi="Times New Roman"/>
          <w:bCs/>
          <w:sz w:val="28"/>
          <w:szCs w:val="28"/>
        </w:rPr>
        <w:t>Маковей О. Науково-педагогічна і літературна діяльність</w:t>
      </w:r>
      <w:r w:rsidRPr="00250DD5">
        <w:rPr>
          <w:rFonts w:ascii="Times New Roman" w:hAnsi="Times New Roman"/>
          <w:bCs/>
          <w:sz w:val="28"/>
          <w:szCs w:val="28"/>
          <w:lang w:val="uk-UA"/>
        </w:rPr>
        <w:t>.</w:t>
      </w:r>
      <w:r w:rsidRPr="00250DD5">
        <w:rPr>
          <w:rFonts w:ascii="Times New Roman" w:hAnsi="Times New Roman"/>
          <w:bCs/>
          <w:sz w:val="28"/>
          <w:szCs w:val="28"/>
        </w:rPr>
        <w:t xml:space="preserve"> </w:t>
      </w:r>
      <w:r w:rsidRPr="00250DD5">
        <w:rPr>
          <w:rFonts w:ascii="Times New Roman" w:hAnsi="Times New Roman"/>
          <w:sz w:val="28"/>
          <w:szCs w:val="28"/>
          <w:lang w:val="en-US"/>
        </w:rPr>
        <w:t>URL</w:t>
      </w:r>
      <w:r w:rsidRPr="00250DD5">
        <w:rPr>
          <w:rFonts w:ascii="Times New Roman" w:hAnsi="Times New Roman"/>
          <w:sz w:val="28"/>
          <w:szCs w:val="28"/>
          <w:lang w:val="uk-UA"/>
        </w:rPr>
        <w:t>:</w:t>
      </w:r>
      <w:r w:rsidRPr="00250DD5">
        <w:rPr>
          <w:rFonts w:ascii="Times New Roman" w:hAnsi="Times New Roman"/>
          <w:sz w:val="28"/>
          <w:szCs w:val="28"/>
        </w:rPr>
        <w:t xml:space="preserve"> </w:t>
      </w:r>
      <w:hyperlink r:id="rId13" w:history="1">
        <w:r w:rsidRPr="00250DD5">
          <w:rPr>
            <w:rStyle w:val="Hyperlink"/>
            <w:color w:val="auto"/>
            <w:sz w:val="28"/>
            <w:szCs w:val="28"/>
            <w:u w:val="none"/>
            <w:shd w:val="clear" w:color="auto" w:fill="FFFFFF"/>
            <w:lang w:val="en-US"/>
          </w:rPr>
          <w:t>http</w:t>
        </w:r>
        <w:r w:rsidRPr="00250DD5">
          <w:rPr>
            <w:rStyle w:val="Hyperlink"/>
            <w:color w:val="auto"/>
            <w:sz w:val="28"/>
            <w:szCs w:val="28"/>
            <w:u w:val="none"/>
            <w:shd w:val="clear" w:color="auto" w:fill="FFFFFF"/>
          </w:rPr>
          <w:t>://</w:t>
        </w:r>
        <w:r w:rsidRPr="00250DD5">
          <w:rPr>
            <w:rStyle w:val="Hyperlink"/>
            <w:color w:val="auto"/>
            <w:sz w:val="28"/>
            <w:szCs w:val="28"/>
            <w:u w:val="none"/>
            <w:shd w:val="clear" w:color="auto" w:fill="FFFFFF"/>
            <w:lang w:val="en-US"/>
          </w:rPr>
          <w:t>dn</w:t>
        </w:r>
        <w:r w:rsidRPr="00250DD5">
          <w:rPr>
            <w:rStyle w:val="Hyperlink"/>
            <w:color w:val="auto"/>
            <w:sz w:val="28"/>
            <w:szCs w:val="28"/>
            <w:u w:val="none"/>
            <w:shd w:val="clear" w:color="auto" w:fill="FFFFFF"/>
          </w:rPr>
          <w:t>.</w:t>
        </w:r>
        <w:r w:rsidRPr="00250DD5">
          <w:rPr>
            <w:rStyle w:val="Hyperlink"/>
            <w:color w:val="auto"/>
            <w:sz w:val="28"/>
            <w:szCs w:val="28"/>
            <w:u w:val="none"/>
            <w:shd w:val="clear" w:color="auto" w:fill="FFFFFF"/>
            <w:lang w:val="en-US"/>
          </w:rPr>
          <w:t>khnu</w:t>
        </w:r>
        <w:r w:rsidRPr="00250DD5">
          <w:rPr>
            <w:rStyle w:val="Hyperlink"/>
            <w:color w:val="auto"/>
            <w:sz w:val="28"/>
            <w:szCs w:val="28"/>
            <w:u w:val="none"/>
            <w:shd w:val="clear" w:color="auto" w:fill="FFFFFF"/>
          </w:rPr>
          <w:t>.</w:t>
        </w:r>
        <w:r w:rsidRPr="00250DD5">
          <w:rPr>
            <w:rStyle w:val="Hyperlink"/>
            <w:color w:val="auto"/>
            <w:sz w:val="28"/>
            <w:szCs w:val="28"/>
            <w:u w:val="none"/>
            <w:shd w:val="clear" w:color="auto" w:fill="FFFFFF"/>
            <w:lang w:val="en-US"/>
          </w:rPr>
          <w:t>km</w:t>
        </w:r>
        <w:r w:rsidRPr="00250DD5">
          <w:rPr>
            <w:rStyle w:val="Hyperlink"/>
            <w:color w:val="auto"/>
            <w:sz w:val="28"/>
            <w:szCs w:val="28"/>
            <w:u w:val="none"/>
            <w:shd w:val="clear" w:color="auto" w:fill="FFFFFF"/>
          </w:rPr>
          <w:t>.</w:t>
        </w:r>
        <w:r w:rsidRPr="00250DD5">
          <w:rPr>
            <w:rStyle w:val="Hyperlink"/>
            <w:color w:val="auto"/>
            <w:sz w:val="28"/>
            <w:szCs w:val="28"/>
            <w:u w:val="none"/>
            <w:shd w:val="clear" w:color="auto" w:fill="FFFFFF"/>
            <w:lang w:val="en-US"/>
          </w:rPr>
          <w:t>ua</w:t>
        </w:r>
        <w:r w:rsidRPr="00250DD5">
          <w:rPr>
            <w:rStyle w:val="Hyperlink"/>
            <w:color w:val="auto"/>
            <w:sz w:val="28"/>
            <w:szCs w:val="28"/>
            <w:u w:val="none"/>
            <w:shd w:val="clear" w:color="auto" w:fill="FFFFFF"/>
          </w:rPr>
          <w:t>/</w:t>
        </w:r>
        <w:r w:rsidRPr="00250DD5">
          <w:rPr>
            <w:rStyle w:val="Hyperlink"/>
            <w:color w:val="auto"/>
            <w:sz w:val="28"/>
            <w:szCs w:val="28"/>
            <w:u w:val="none"/>
            <w:shd w:val="clear" w:color="auto" w:fill="FFFFFF"/>
            <w:lang w:val="en-US"/>
          </w:rPr>
          <w:t>dn</w:t>
        </w:r>
        <w:r w:rsidRPr="00250DD5">
          <w:rPr>
            <w:rStyle w:val="Hyperlink"/>
            <w:color w:val="auto"/>
            <w:sz w:val="28"/>
            <w:szCs w:val="28"/>
            <w:u w:val="none"/>
            <w:shd w:val="clear" w:color="auto" w:fill="FFFFFF"/>
          </w:rPr>
          <w:t>/</w:t>
        </w:r>
        <w:r w:rsidRPr="00250DD5">
          <w:rPr>
            <w:rStyle w:val="Hyperlink"/>
            <w:color w:val="auto"/>
            <w:sz w:val="28"/>
            <w:szCs w:val="28"/>
            <w:u w:val="none"/>
            <w:shd w:val="clear" w:color="auto" w:fill="FFFFFF"/>
            <w:lang w:val="en-US"/>
          </w:rPr>
          <w:t>k</w:t>
        </w:r>
        <w:r w:rsidRPr="00250DD5">
          <w:rPr>
            <w:rStyle w:val="Hyperlink"/>
            <w:color w:val="auto"/>
            <w:sz w:val="28"/>
            <w:szCs w:val="28"/>
            <w:u w:val="none"/>
            <w:shd w:val="clear" w:color="auto" w:fill="FFFFFF"/>
          </w:rPr>
          <w:t>_</w:t>
        </w:r>
        <w:r w:rsidRPr="00250DD5">
          <w:rPr>
            <w:rStyle w:val="Hyperlink"/>
            <w:color w:val="auto"/>
            <w:sz w:val="28"/>
            <w:szCs w:val="28"/>
            <w:u w:val="none"/>
            <w:shd w:val="clear" w:color="auto" w:fill="FFFFFF"/>
            <w:lang w:val="en-US"/>
          </w:rPr>
          <w:t>default</w:t>
        </w:r>
        <w:r w:rsidRPr="00250DD5">
          <w:rPr>
            <w:rStyle w:val="Hyperlink"/>
            <w:color w:val="auto"/>
            <w:sz w:val="28"/>
            <w:szCs w:val="28"/>
            <w:u w:val="none"/>
            <w:shd w:val="clear" w:color="auto" w:fill="FFFFFF"/>
          </w:rPr>
          <w:t>.</w:t>
        </w:r>
        <w:r w:rsidRPr="00250DD5">
          <w:rPr>
            <w:rStyle w:val="Hyperlink"/>
            <w:color w:val="auto"/>
            <w:sz w:val="28"/>
            <w:szCs w:val="28"/>
            <w:u w:val="none"/>
            <w:shd w:val="clear" w:color="auto" w:fill="FFFFFF"/>
            <w:lang w:val="en-US"/>
          </w:rPr>
          <w:t>aspx</w:t>
        </w:r>
        <w:r w:rsidRPr="00250DD5">
          <w:rPr>
            <w:rStyle w:val="Hyperlink"/>
            <w:color w:val="auto"/>
            <w:sz w:val="28"/>
            <w:szCs w:val="28"/>
            <w:u w:val="none"/>
            <w:shd w:val="clear" w:color="auto" w:fill="FFFFFF"/>
          </w:rPr>
          <w:t>?</w:t>
        </w:r>
        <w:r w:rsidRPr="00250DD5">
          <w:rPr>
            <w:rStyle w:val="Hyperlink"/>
            <w:color w:val="auto"/>
            <w:sz w:val="28"/>
            <w:szCs w:val="28"/>
            <w:u w:val="none"/>
            <w:shd w:val="clear" w:color="auto" w:fill="FFFFFF"/>
            <w:lang w:val="en-US"/>
          </w:rPr>
          <w:t>M</w:t>
        </w:r>
        <w:r w:rsidRPr="00250DD5">
          <w:rPr>
            <w:rStyle w:val="Hyperlink"/>
            <w:color w:val="auto"/>
            <w:sz w:val="28"/>
            <w:szCs w:val="28"/>
            <w:u w:val="none"/>
            <w:shd w:val="clear" w:color="auto" w:fill="FFFFFF"/>
          </w:rPr>
          <w:t>=</w:t>
        </w:r>
        <w:r w:rsidRPr="00250DD5">
          <w:rPr>
            <w:rStyle w:val="Hyperlink"/>
            <w:color w:val="auto"/>
            <w:sz w:val="28"/>
            <w:szCs w:val="28"/>
            <w:u w:val="none"/>
            <w:shd w:val="clear" w:color="auto" w:fill="FFFFFF"/>
            <w:lang w:val="en-US"/>
          </w:rPr>
          <w:t>k</w:t>
        </w:r>
        <w:r w:rsidRPr="00250DD5">
          <w:rPr>
            <w:rStyle w:val="Hyperlink"/>
            <w:color w:val="auto"/>
            <w:sz w:val="28"/>
            <w:szCs w:val="28"/>
            <w:u w:val="none"/>
            <w:shd w:val="clear" w:color="auto" w:fill="FFFFFF"/>
          </w:rPr>
          <w:t>0943&amp;</w:t>
        </w:r>
        <w:r w:rsidRPr="00250DD5">
          <w:rPr>
            <w:rStyle w:val="Hyperlink"/>
            <w:color w:val="auto"/>
            <w:sz w:val="28"/>
            <w:szCs w:val="28"/>
            <w:u w:val="none"/>
            <w:shd w:val="clear" w:color="auto" w:fill="FFFFFF"/>
            <w:lang w:val="en-US"/>
          </w:rPr>
          <w:t>T</w:t>
        </w:r>
        <w:r w:rsidRPr="00250DD5">
          <w:rPr>
            <w:rStyle w:val="Hyperlink"/>
            <w:color w:val="auto"/>
            <w:sz w:val="28"/>
            <w:szCs w:val="28"/>
            <w:u w:val="none"/>
            <w:shd w:val="clear" w:color="auto" w:fill="FFFFFF"/>
          </w:rPr>
          <w:t>=08_2&amp;</w:t>
        </w:r>
        <w:r w:rsidRPr="00250DD5">
          <w:rPr>
            <w:rStyle w:val="Hyperlink"/>
            <w:color w:val="auto"/>
            <w:sz w:val="28"/>
            <w:szCs w:val="28"/>
            <w:u w:val="none"/>
            <w:shd w:val="clear" w:color="auto" w:fill="FFFFFF"/>
            <w:lang w:val="en-US"/>
          </w:rPr>
          <w:t>lng</w:t>
        </w:r>
        <w:r w:rsidRPr="00250DD5">
          <w:rPr>
            <w:rStyle w:val="Hyperlink"/>
            <w:color w:val="auto"/>
            <w:sz w:val="28"/>
            <w:szCs w:val="28"/>
            <w:u w:val="none"/>
            <w:shd w:val="clear" w:color="auto" w:fill="FFFFFF"/>
          </w:rPr>
          <w:t>=1&amp;</w:t>
        </w:r>
        <w:r w:rsidRPr="00250DD5">
          <w:rPr>
            <w:rStyle w:val="Hyperlink"/>
            <w:color w:val="auto"/>
            <w:sz w:val="28"/>
            <w:szCs w:val="28"/>
            <w:u w:val="none"/>
            <w:shd w:val="clear" w:color="auto" w:fill="FFFFFF"/>
            <w:lang w:val="en-US"/>
          </w:rPr>
          <w:t>st</w:t>
        </w:r>
        <w:r w:rsidRPr="00250DD5">
          <w:rPr>
            <w:rStyle w:val="Hyperlink"/>
            <w:color w:val="auto"/>
            <w:sz w:val="28"/>
            <w:szCs w:val="28"/>
            <w:u w:val="none"/>
            <w:shd w:val="clear" w:color="auto" w:fill="FFFFFF"/>
          </w:rPr>
          <w:t>=0</w:t>
        </w:r>
      </w:hyperlink>
      <w:r w:rsidRPr="00250DD5">
        <w:rPr>
          <w:rStyle w:val="Hyperlink"/>
          <w:color w:val="auto"/>
          <w:sz w:val="28"/>
          <w:szCs w:val="28"/>
          <w:u w:val="none"/>
          <w:shd w:val="clear" w:color="auto" w:fill="FFFFFF"/>
          <w:lang w:val="uk-UA"/>
        </w:rPr>
        <w:t xml:space="preserve"> (дата звернення: 10.12.2017).</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rPr>
        <w:t xml:space="preserve">Маковей О. Твори в двох томах . </w:t>
      </w:r>
      <w:r w:rsidRPr="00250DD5">
        <w:rPr>
          <w:rFonts w:ascii="Times New Roman" w:hAnsi="Times New Roman"/>
          <w:sz w:val="28"/>
          <w:szCs w:val="28"/>
          <w:lang w:val="uk-UA"/>
        </w:rPr>
        <w:t>Том І.</w:t>
      </w:r>
      <w:r w:rsidRPr="00250DD5">
        <w:rPr>
          <w:rFonts w:ascii="Times New Roman" w:hAnsi="Times New Roman"/>
          <w:sz w:val="28"/>
          <w:szCs w:val="28"/>
        </w:rPr>
        <w:t xml:space="preserve"> Поетичні твори. Повісті; передм. Ф.</w:t>
      </w:r>
      <w:r w:rsidRPr="00250DD5">
        <w:rPr>
          <w:rFonts w:ascii="Times New Roman" w:hAnsi="Times New Roman"/>
          <w:sz w:val="28"/>
          <w:szCs w:val="28"/>
          <w:lang w:val="uk-UA"/>
        </w:rPr>
        <w:t> </w:t>
      </w:r>
      <w:r w:rsidRPr="00250DD5">
        <w:rPr>
          <w:rFonts w:ascii="Times New Roman" w:hAnsi="Times New Roman"/>
          <w:sz w:val="28"/>
          <w:szCs w:val="28"/>
        </w:rPr>
        <w:t>П.</w:t>
      </w:r>
      <w:r w:rsidRPr="00250DD5">
        <w:rPr>
          <w:rFonts w:ascii="Times New Roman" w:hAnsi="Times New Roman"/>
          <w:sz w:val="28"/>
          <w:szCs w:val="28"/>
          <w:lang w:val="uk-UA"/>
        </w:rPr>
        <w:t> </w:t>
      </w:r>
      <w:r w:rsidRPr="00250DD5">
        <w:rPr>
          <w:rFonts w:ascii="Times New Roman" w:hAnsi="Times New Roman"/>
          <w:sz w:val="28"/>
          <w:szCs w:val="28"/>
        </w:rPr>
        <w:t>Погребенник</w:t>
      </w:r>
      <w:r w:rsidRPr="00250DD5">
        <w:rPr>
          <w:rFonts w:ascii="Times New Roman" w:hAnsi="Times New Roman"/>
          <w:sz w:val="28"/>
          <w:szCs w:val="28"/>
          <w:lang w:val="uk-UA"/>
        </w:rPr>
        <w:t>а</w:t>
      </w:r>
      <w:r w:rsidRPr="00250DD5">
        <w:rPr>
          <w:rFonts w:ascii="Times New Roman" w:hAnsi="Times New Roman"/>
          <w:sz w:val="28"/>
          <w:szCs w:val="28"/>
        </w:rPr>
        <w:t>. Упоряд. та авт. приміт. О.</w:t>
      </w:r>
      <w:r w:rsidRPr="00250DD5">
        <w:rPr>
          <w:rFonts w:ascii="Times New Roman" w:hAnsi="Times New Roman"/>
          <w:sz w:val="28"/>
          <w:szCs w:val="28"/>
          <w:lang w:val="uk-UA"/>
        </w:rPr>
        <w:t> </w:t>
      </w:r>
      <w:r w:rsidRPr="00250DD5">
        <w:rPr>
          <w:rFonts w:ascii="Times New Roman" w:hAnsi="Times New Roman"/>
          <w:sz w:val="28"/>
          <w:szCs w:val="28"/>
        </w:rPr>
        <w:t>В.</w:t>
      </w:r>
      <w:r w:rsidRPr="00250DD5">
        <w:rPr>
          <w:rFonts w:ascii="Times New Roman" w:hAnsi="Times New Roman"/>
          <w:sz w:val="28"/>
          <w:szCs w:val="28"/>
          <w:lang w:val="uk-UA"/>
        </w:rPr>
        <w:t> </w:t>
      </w:r>
      <w:r w:rsidRPr="00250DD5">
        <w:rPr>
          <w:rFonts w:ascii="Times New Roman" w:hAnsi="Times New Roman"/>
          <w:sz w:val="28"/>
          <w:szCs w:val="28"/>
        </w:rPr>
        <w:t>Мишач</w:t>
      </w:r>
      <w:r w:rsidRPr="00250DD5">
        <w:rPr>
          <w:rFonts w:ascii="Times New Roman" w:hAnsi="Times New Roman"/>
          <w:sz w:val="28"/>
          <w:szCs w:val="28"/>
          <w:lang w:val="uk-UA"/>
        </w:rPr>
        <w:t>нича</w:t>
      </w:r>
      <w:r w:rsidRPr="00250DD5">
        <w:rPr>
          <w:rFonts w:ascii="Times New Roman" w:hAnsi="Times New Roman"/>
          <w:sz w:val="28"/>
          <w:szCs w:val="28"/>
        </w:rPr>
        <w:t>. К</w:t>
      </w:r>
      <w:r w:rsidRPr="00250DD5">
        <w:rPr>
          <w:rFonts w:ascii="Times New Roman" w:hAnsi="Times New Roman"/>
          <w:sz w:val="28"/>
          <w:szCs w:val="28"/>
          <w:lang w:val="uk-UA"/>
        </w:rPr>
        <w:t>иїв </w:t>
      </w:r>
      <w:r w:rsidRPr="00250DD5">
        <w:rPr>
          <w:rFonts w:ascii="Times New Roman" w:hAnsi="Times New Roman"/>
          <w:sz w:val="28"/>
          <w:szCs w:val="28"/>
        </w:rPr>
        <w:t>: Дніпро, 1990</w:t>
      </w:r>
      <w:r w:rsidRPr="00250DD5">
        <w:rPr>
          <w:rFonts w:ascii="Times New Roman" w:hAnsi="Times New Roman"/>
          <w:sz w:val="28"/>
          <w:szCs w:val="28"/>
          <w:lang w:val="uk-UA"/>
        </w:rPr>
        <w:t xml:space="preserve">. </w:t>
      </w:r>
      <w:r w:rsidRPr="00250DD5">
        <w:rPr>
          <w:rFonts w:ascii="Times New Roman" w:hAnsi="Times New Roman"/>
          <w:sz w:val="28"/>
          <w:szCs w:val="28"/>
        </w:rPr>
        <w:t>719</w:t>
      </w:r>
      <w:r w:rsidRPr="00250DD5">
        <w:rPr>
          <w:rFonts w:ascii="Times New Roman" w:hAnsi="Times New Roman"/>
          <w:sz w:val="28"/>
          <w:szCs w:val="28"/>
          <w:lang w:val="uk-UA"/>
        </w:rPr>
        <w:t xml:space="preserve"> </w:t>
      </w:r>
      <w:r w:rsidRPr="00250DD5">
        <w:rPr>
          <w:rFonts w:ascii="Times New Roman" w:hAnsi="Times New Roman"/>
          <w:sz w:val="28"/>
          <w:szCs w:val="28"/>
        </w:rPr>
        <w:t>с</w:t>
      </w:r>
      <w:r w:rsidRPr="00250DD5">
        <w:rPr>
          <w:rFonts w:ascii="Times New Roman" w:hAnsi="Times New Roman"/>
          <w:sz w:val="28"/>
          <w:szCs w:val="28"/>
          <w:lang w:val="uk-UA"/>
        </w:rPr>
        <w:t>.</w:t>
      </w:r>
    </w:p>
    <w:p w:rsidR="004D2A3B" w:rsidRPr="00250DD5" w:rsidRDefault="004D2A3B" w:rsidP="0091138C">
      <w:pPr>
        <w:pStyle w:val="Heading2"/>
        <w:numPr>
          <w:ilvl w:val="0"/>
          <w:numId w:val="6"/>
        </w:numPr>
        <w:shd w:val="clear" w:color="auto" w:fill="FFFFFF"/>
        <w:tabs>
          <w:tab w:val="left" w:pos="0"/>
        </w:tabs>
        <w:spacing w:before="0" w:beforeAutospacing="0" w:after="0" w:afterAutospacing="0" w:line="360" w:lineRule="auto"/>
        <w:ind w:left="0" w:firstLine="851"/>
        <w:contextualSpacing/>
        <w:jc w:val="both"/>
        <w:rPr>
          <w:b w:val="0"/>
          <w:sz w:val="28"/>
          <w:szCs w:val="28"/>
          <w:lang w:val="uk-UA"/>
        </w:rPr>
      </w:pPr>
      <w:r w:rsidRPr="00250DD5">
        <w:rPr>
          <w:b w:val="0"/>
          <w:sz w:val="28"/>
          <w:szCs w:val="28"/>
          <w:lang w:val="uk-UA"/>
        </w:rPr>
        <w:t>Маковей О.</w:t>
      </w:r>
      <w:r w:rsidRPr="00250DD5">
        <w:rPr>
          <w:b w:val="0"/>
          <w:sz w:val="28"/>
          <w:szCs w:val="28"/>
        </w:rPr>
        <w:t> </w:t>
      </w:r>
      <w:r w:rsidRPr="00250DD5">
        <w:rPr>
          <w:b w:val="0"/>
          <w:sz w:val="28"/>
          <w:szCs w:val="28"/>
          <w:lang w:val="uk-UA"/>
        </w:rPr>
        <w:t>Гість з Канади. </w:t>
      </w:r>
      <w:r w:rsidRPr="00250DD5">
        <w:rPr>
          <w:b w:val="0"/>
          <w:sz w:val="28"/>
          <w:szCs w:val="28"/>
          <w:lang w:val="en-US"/>
        </w:rPr>
        <w:t>URL</w:t>
      </w:r>
      <w:r w:rsidRPr="00250DD5">
        <w:rPr>
          <w:b w:val="0"/>
          <w:sz w:val="28"/>
          <w:szCs w:val="28"/>
          <w:lang w:val="uk-UA"/>
        </w:rPr>
        <w:t>: </w:t>
      </w:r>
      <w:hyperlink r:id="rId14" w:history="1">
        <w:r w:rsidRPr="00250DD5">
          <w:rPr>
            <w:rStyle w:val="Heading2Char"/>
            <w:bCs/>
            <w:sz w:val="28"/>
            <w:szCs w:val="28"/>
            <w:lang w:val="en-US"/>
          </w:rPr>
          <w:t>http</w:t>
        </w:r>
        <w:r w:rsidRPr="00250DD5">
          <w:rPr>
            <w:rStyle w:val="Heading2Char"/>
            <w:bCs/>
            <w:sz w:val="28"/>
            <w:szCs w:val="28"/>
            <w:lang w:val="uk-UA"/>
          </w:rPr>
          <w:t>://</w:t>
        </w:r>
        <w:r w:rsidRPr="00250DD5">
          <w:rPr>
            <w:rStyle w:val="Heading2Char"/>
            <w:bCs/>
            <w:sz w:val="28"/>
            <w:szCs w:val="28"/>
            <w:lang w:val="en-US"/>
          </w:rPr>
          <w:t>homelib</w:t>
        </w:r>
        <w:r w:rsidRPr="00250DD5">
          <w:rPr>
            <w:rStyle w:val="Heading2Char"/>
            <w:bCs/>
            <w:sz w:val="28"/>
            <w:szCs w:val="28"/>
            <w:lang w:val="uk-UA"/>
          </w:rPr>
          <w:t>.</w:t>
        </w:r>
        <w:r w:rsidRPr="00250DD5">
          <w:rPr>
            <w:rStyle w:val="Heading2Char"/>
            <w:bCs/>
            <w:sz w:val="28"/>
            <w:szCs w:val="28"/>
            <w:lang w:val="en-US"/>
          </w:rPr>
          <w:t>com</w:t>
        </w:r>
        <w:r w:rsidRPr="00250DD5">
          <w:rPr>
            <w:rStyle w:val="Heading2Char"/>
            <w:bCs/>
            <w:sz w:val="28"/>
            <w:szCs w:val="28"/>
            <w:lang w:val="uk-UA"/>
          </w:rPr>
          <w:t>/</w:t>
        </w:r>
        <w:r w:rsidRPr="00250DD5">
          <w:rPr>
            <w:rStyle w:val="Heading2Char"/>
            <w:bCs/>
            <w:sz w:val="28"/>
            <w:szCs w:val="28"/>
            <w:lang w:val="en-US"/>
          </w:rPr>
          <w:t>read</w:t>
        </w:r>
        <w:r w:rsidRPr="00250DD5">
          <w:rPr>
            <w:rStyle w:val="Heading2Char"/>
            <w:bCs/>
            <w:sz w:val="28"/>
            <w:szCs w:val="28"/>
            <w:lang w:val="uk-UA"/>
          </w:rPr>
          <w:t>/</w:t>
        </w:r>
        <w:r w:rsidRPr="00250DD5">
          <w:rPr>
            <w:rStyle w:val="Heading2Char"/>
            <w:bCs/>
            <w:sz w:val="28"/>
            <w:szCs w:val="28"/>
            <w:lang w:val="en-US"/>
          </w:rPr>
          <w:t>makovey</w:t>
        </w:r>
        <w:r w:rsidRPr="00250DD5">
          <w:rPr>
            <w:rStyle w:val="Heading2Char"/>
            <w:bCs/>
            <w:sz w:val="28"/>
            <w:szCs w:val="28"/>
            <w:lang w:val="uk-UA"/>
          </w:rPr>
          <w:t>-</w:t>
        </w:r>
        <w:r w:rsidRPr="00250DD5">
          <w:rPr>
            <w:rStyle w:val="Heading2Char"/>
            <w:bCs/>
            <w:sz w:val="28"/>
            <w:szCs w:val="28"/>
            <w:lang w:val="en-US"/>
          </w:rPr>
          <w:t>os</w:t>
        </w:r>
        <w:r w:rsidRPr="00250DD5">
          <w:rPr>
            <w:rStyle w:val="Heading2Char"/>
            <w:bCs/>
            <w:sz w:val="28"/>
            <w:szCs w:val="28"/>
            <w:lang w:val="uk-UA"/>
          </w:rPr>
          <w:t>/</w:t>
        </w:r>
        <w:r w:rsidRPr="00250DD5">
          <w:rPr>
            <w:rStyle w:val="Heading2Char"/>
            <w:bCs/>
            <w:sz w:val="28"/>
            <w:szCs w:val="28"/>
            <w:lang w:val="en-US"/>
          </w:rPr>
          <w:t>gist</w:t>
        </w:r>
        <w:r w:rsidRPr="00250DD5">
          <w:rPr>
            <w:rStyle w:val="Heading2Char"/>
            <w:bCs/>
            <w:sz w:val="28"/>
            <w:szCs w:val="28"/>
            <w:lang w:val="uk-UA"/>
          </w:rPr>
          <w:t>-</w:t>
        </w:r>
        <w:r w:rsidRPr="00250DD5">
          <w:rPr>
            <w:rStyle w:val="Heading2Char"/>
            <w:bCs/>
            <w:sz w:val="28"/>
            <w:szCs w:val="28"/>
            <w:lang w:val="en-US"/>
          </w:rPr>
          <w:t>z</w:t>
        </w:r>
        <w:r w:rsidRPr="00250DD5">
          <w:rPr>
            <w:rStyle w:val="Heading2Char"/>
            <w:bCs/>
            <w:sz w:val="28"/>
            <w:szCs w:val="28"/>
            <w:lang w:val="uk-UA"/>
          </w:rPr>
          <w:t>-</w:t>
        </w:r>
        <w:r w:rsidRPr="00250DD5">
          <w:rPr>
            <w:rStyle w:val="Heading2Char"/>
            <w:bCs/>
            <w:sz w:val="28"/>
            <w:szCs w:val="28"/>
            <w:lang w:val="en-US"/>
          </w:rPr>
          <w:t>kanadi</w:t>
        </w:r>
        <w:r w:rsidRPr="00250DD5">
          <w:rPr>
            <w:rStyle w:val="Heading2Char"/>
            <w:bCs/>
            <w:sz w:val="28"/>
            <w:szCs w:val="28"/>
            <w:lang w:val="uk-UA"/>
          </w:rPr>
          <w:t>/7559</w:t>
        </w:r>
      </w:hyperlink>
      <w:r w:rsidRPr="00250DD5">
        <w:rPr>
          <w:b w:val="0"/>
          <w:sz w:val="28"/>
          <w:szCs w:val="28"/>
          <w:lang w:val="uk-UA"/>
        </w:rPr>
        <w:t xml:space="preserve"> </w:t>
      </w:r>
      <w:r w:rsidRPr="00250DD5">
        <w:rPr>
          <w:rStyle w:val="Hyperlink"/>
          <w:b w:val="0"/>
          <w:color w:val="auto"/>
          <w:sz w:val="28"/>
          <w:szCs w:val="28"/>
          <w:u w:val="none"/>
          <w:shd w:val="clear" w:color="auto" w:fill="FFFFFF"/>
          <w:lang w:val="uk-UA"/>
        </w:rPr>
        <w:t xml:space="preserve">(дата звернення: 10.02.2018). </w:t>
      </w:r>
    </w:p>
    <w:p w:rsidR="004D2A3B" w:rsidRPr="00250DD5" w:rsidRDefault="004D2A3B" w:rsidP="0091138C">
      <w:pPr>
        <w:pStyle w:val="Heading2"/>
        <w:numPr>
          <w:ilvl w:val="0"/>
          <w:numId w:val="6"/>
        </w:numPr>
        <w:shd w:val="clear" w:color="auto" w:fill="FFFFFF"/>
        <w:tabs>
          <w:tab w:val="left" w:pos="0"/>
        </w:tabs>
        <w:spacing w:before="0" w:beforeAutospacing="0" w:after="0" w:afterAutospacing="0" w:line="360" w:lineRule="auto"/>
        <w:ind w:left="0" w:firstLine="851"/>
        <w:contextualSpacing/>
        <w:jc w:val="both"/>
        <w:rPr>
          <w:b w:val="0"/>
          <w:sz w:val="28"/>
          <w:szCs w:val="28"/>
          <w:lang w:val="uk-UA"/>
        </w:rPr>
      </w:pPr>
      <w:r w:rsidRPr="00250DD5">
        <w:rPr>
          <w:b w:val="0"/>
          <w:bCs w:val="0"/>
          <w:sz w:val="28"/>
          <w:szCs w:val="28"/>
          <w:lang w:val="uk-UA"/>
        </w:rPr>
        <w:t xml:space="preserve">Методи, прийоми, засоби вивчення української літератури. </w:t>
      </w:r>
      <w:r w:rsidRPr="00250DD5">
        <w:rPr>
          <w:b w:val="0"/>
          <w:sz w:val="28"/>
          <w:szCs w:val="28"/>
          <w:lang w:val="en-US"/>
        </w:rPr>
        <w:t>URL</w:t>
      </w:r>
      <w:r w:rsidRPr="00250DD5">
        <w:rPr>
          <w:b w:val="0"/>
          <w:sz w:val="28"/>
          <w:szCs w:val="28"/>
          <w:lang w:val="uk-UA"/>
        </w:rPr>
        <w:t xml:space="preserve">: </w:t>
      </w:r>
      <w:hyperlink r:id="rId15" w:history="1">
        <w:r w:rsidRPr="00250DD5">
          <w:rPr>
            <w:rStyle w:val="Hyperlink"/>
            <w:b w:val="0"/>
            <w:color w:val="auto"/>
            <w:sz w:val="28"/>
            <w:szCs w:val="28"/>
            <w:u w:val="none"/>
            <w:lang w:val="uk-UA"/>
          </w:rPr>
          <w:t>https://studfiles.net/preview/5241758/page:2/</w:t>
        </w:r>
      </w:hyperlink>
      <w:r w:rsidRPr="00250DD5">
        <w:rPr>
          <w:b w:val="0"/>
          <w:sz w:val="28"/>
          <w:szCs w:val="28"/>
          <w:lang w:val="uk-UA"/>
        </w:rPr>
        <w:t xml:space="preserve"> </w:t>
      </w:r>
      <w:r w:rsidRPr="00250DD5">
        <w:rPr>
          <w:rStyle w:val="Hyperlink"/>
          <w:b w:val="0"/>
          <w:color w:val="auto"/>
          <w:sz w:val="28"/>
          <w:szCs w:val="28"/>
          <w:u w:val="none"/>
          <w:shd w:val="clear" w:color="auto" w:fill="FFFFFF"/>
          <w:lang w:val="uk-UA"/>
        </w:rPr>
        <w:t>(дата звернення: 14.06.2018).</w:t>
      </w:r>
    </w:p>
    <w:p w:rsidR="004D2A3B" w:rsidRPr="00250DD5" w:rsidRDefault="004D2A3B" w:rsidP="0091138C">
      <w:pPr>
        <w:pStyle w:val="Heading2"/>
        <w:numPr>
          <w:ilvl w:val="0"/>
          <w:numId w:val="6"/>
        </w:numPr>
        <w:shd w:val="clear" w:color="auto" w:fill="FFFFFF"/>
        <w:tabs>
          <w:tab w:val="left" w:pos="0"/>
        </w:tabs>
        <w:spacing w:before="0" w:beforeAutospacing="0" w:after="0" w:afterAutospacing="0" w:line="360" w:lineRule="auto"/>
        <w:ind w:left="0" w:firstLine="851"/>
        <w:contextualSpacing/>
        <w:jc w:val="both"/>
        <w:rPr>
          <w:b w:val="0"/>
          <w:sz w:val="28"/>
          <w:szCs w:val="28"/>
          <w:shd w:val="clear" w:color="auto" w:fill="FFFFFF"/>
          <w:lang w:val="uk-UA"/>
        </w:rPr>
      </w:pPr>
      <w:r w:rsidRPr="00250DD5">
        <w:rPr>
          <w:rStyle w:val="Strong"/>
          <w:bCs w:val="0"/>
          <w:sz w:val="28"/>
          <w:szCs w:val="28"/>
          <w:shd w:val="clear" w:color="auto" w:fill="FFFFFF"/>
          <w:lang w:val="uk-UA"/>
        </w:rPr>
        <w:t>Методичний порадник: організація та зміст освітнього процесу у 2017/2018 навчальному році :</w:t>
      </w:r>
      <w:r w:rsidRPr="00250DD5">
        <w:rPr>
          <w:rStyle w:val="Strong"/>
          <w:bCs w:val="0"/>
          <w:sz w:val="28"/>
          <w:szCs w:val="28"/>
          <w:shd w:val="clear" w:color="auto" w:fill="FFFFFF"/>
        </w:rPr>
        <w:t> </w:t>
      </w:r>
      <w:r w:rsidRPr="00250DD5">
        <w:rPr>
          <w:b w:val="0"/>
          <w:sz w:val="28"/>
          <w:szCs w:val="28"/>
          <w:shd w:val="clear" w:color="auto" w:fill="FFFFFF"/>
          <w:lang w:val="uk-UA"/>
        </w:rPr>
        <w:t>інформаційно-методичний збірник / з</w:t>
      </w:r>
      <w:r w:rsidRPr="00250DD5">
        <w:rPr>
          <w:b w:val="0"/>
          <w:sz w:val="28"/>
          <w:szCs w:val="28"/>
          <w:shd w:val="clear" w:color="auto" w:fill="FFFFFF"/>
        </w:rPr>
        <w:t>а заг. ред. І. Г. Осадчого, О. В. Матушевської</w:t>
      </w:r>
      <w:r w:rsidRPr="00250DD5">
        <w:rPr>
          <w:b w:val="0"/>
          <w:sz w:val="28"/>
          <w:szCs w:val="28"/>
          <w:shd w:val="clear" w:color="auto" w:fill="FFFFFF"/>
          <w:lang w:val="uk-UA"/>
        </w:rPr>
        <w:t>. Біла Церква : КВНЗ КОР «Академія неперервної освіти», 2017. 166 с.</w:t>
      </w:r>
    </w:p>
    <w:p w:rsidR="004D2A3B" w:rsidRPr="00250DD5" w:rsidRDefault="004D2A3B" w:rsidP="0091138C">
      <w:pPr>
        <w:pStyle w:val="Heading2"/>
        <w:numPr>
          <w:ilvl w:val="0"/>
          <w:numId w:val="6"/>
        </w:numPr>
        <w:shd w:val="clear" w:color="auto" w:fill="FFFFFF"/>
        <w:tabs>
          <w:tab w:val="left" w:pos="0"/>
        </w:tabs>
        <w:spacing w:before="0" w:beforeAutospacing="0" w:after="0" w:afterAutospacing="0" w:line="360" w:lineRule="auto"/>
        <w:ind w:left="0" w:firstLine="851"/>
        <w:contextualSpacing/>
        <w:jc w:val="both"/>
        <w:rPr>
          <w:b w:val="0"/>
          <w:sz w:val="28"/>
          <w:szCs w:val="28"/>
          <w:bdr w:val="none" w:sz="0" w:space="0" w:color="auto" w:frame="1"/>
          <w:lang w:val="uk-UA"/>
        </w:rPr>
      </w:pPr>
      <w:r w:rsidRPr="00250DD5">
        <w:rPr>
          <w:b w:val="0"/>
          <w:sz w:val="28"/>
          <w:szCs w:val="28"/>
          <w:bdr w:val="none" w:sz="0" w:space="0" w:color="auto" w:frame="1"/>
          <w:lang w:val="uk-UA"/>
        </w:rPr>
        <w:t xml:space="preserve">Методичні рекомендації щодо викладання української літератури у 2018/2019 навчальному році : </w:t>
      </w:r>
      <w:r w:rsidRPr="00250DD5">
        <w:rPr>
          <w:b w:val="0"/>
          <w:sz w:val="28"/>
          <w:szCs w:val="28"/>
          <w:shd w:val="clear" w:color="auto" w:fill="FFFFFF"/>
          <w:lang w:val="uk-UA"/>
        </w:rPr>
        <w:t>Додаток</w:t>
      </w:r>
      <w:r w:rsidRPr="00250DD5">
        <w:rPr>
          <w:b w:val="0"/>
          <w:sz w:val="28"/>
          <w:szCs w:val="28"/>
          <w:lang w:val="uk-UA"/>
        </w:rPr>
        <w:t xml:space="preserve"> </w:t>
      </w:r>
      <w:r w:rsidRPr="00250DD5">
        <w:rPr>
          <w:b w:val="0"/>
          <w:sz w:val="28"/>
          <w:szCs w:val="28"/>
          <w:shd w:val="clear" w:color="auto" w:fill="FFFFFF"/>
          <w:lang w:val="uk-UA"/>
        </w:rPr>
        <w:t>до листа Міністерства</w:t>
      </w:r>
      <w:r w:rsidRPr="00250DD5">
        <w:rPr>
          <w:b w:val="0"/>
          <w:sz w:val="28"/>
          <w:szCs w:val="28"/>
          <w:lang w:val="uk-UA"/>
        </w:rPr>
        <w:t xml:space="preserve"> </w:t>
      </w:r>
      <w:r w:rsidRPr="00250DD5">
        <w:rPr>
          <w:b w:val="0"/>
          <w:sz w:val="28"/>
          <w:szCs w:val="28"/>
          <w:shd w:val="clear" w:color="auto" w:fill="FFFFFF"/>
          <w:lang w:val="uk-UA"/>
        </w:rPr>
        <w:t>освіти і науки України</w:t>
      </w:r>
      <w:r w:rsidRPr="00250DD5">
        <w:rPr>
          <w:b w:val="0"/>
          <w:sz w:val="28"/>
          <w:szCs w:val="28"/>
          <w:lang w:val="uk-UA"/>
        </w:rPr>
        <w:t xml:space="preserve"> від 03. </w:t>
      </w:r>
      <w:r w:rsidRPr="00250DD5">
        <w:rPr>
          <w:b w:val="0"/>
          <w:sz w:val="28"/>
          <w:szCs w:val="28"/>
        </w:rPr>
        <w:t>07.</w:t>
      </w:r>
      <w:r w:rsidRPr="00250DD5">
        <w:rPr>
          <w:b w:val="0"/>
          <w:sz w:val="28"/>
          <w:szCs w:val="28"/>
          <w:lang w:val="uk-UA"/>
        </w:rPr>
        <w:t xml:space="preserve"> </w:t>
      </w:r>
      <w:r w:rsidRPr="00250DD5">
        <w:rPr>
          <w:b w:val="0"/>
          <w:sz w:val="28"/>
          <w:szCs w:val="28"/>
        </w:rPr>
        <w:t>2018</w:t>
      </w:r>
      <w:r w:rsidRPr="00250DD5">
        <w:rPr>
          <w:b w:val="0"/>
          <w:sz w:val="28"/>
          <w:szCs w:val="28"/>
          <w:lang w:val="uk-UA"/>
        </w:rPr>
        <w:t xml:space="preserve"> </w:t>
      </w:r>
      <w:r w:rsidRPr="00250DD5">
        <w:rPr>
          <w:b w:val="0"/>
          <w:sz w:val="28"/>
          <w:szCs w:val="28"/>
        </w:rPr>
        <w:t>р.</w:t>
      </w:r>
      <w:r w:rsidRPr="00250DD5">
        <w:rPr>
          <w:b w:val="0"/>
          <w:sz w:val="28"/>
          <w:szCs w:val="28"/>
          <w:lang w:val="uk-UA"/>
        </w:rPr>
        <w:t xml:space="preserve"> </w:t>
      </w:r>
      <w:r w:rsidRPr="00250DD5">
        <w:rPr>
          <w:b w:val="0"/>
          <w:sz w:val="28"/>
          <w:szCs w:val="28"/>
        </w:rPr>
        <w:t>№</w:t>
      </w:r>
      <w:r w:rsidRPr="00250DD5">
        <w:rPr>
          <w:b w:val="0"/>
          <w:sz w:val="28"/>
          <w:szCs w:val="28"/>
          <w:lang w:val="uk-UA"/>
        </w:rPr>
        <w:t> </w:t>
      </w:r>
      <w:r w:rsidRPr="00250DD5">
        <w:rPr>
          <w:b w:val="0"/>
          <w:sz w:val="28"/>
          <w:szCs w:val="28"/>
        </w:rPr>
        <w:t>1/9-415</w:t>
      </w:r>
      <w:r w:rsidRPr="00250DD5">
        <w:rPr>
          <w:b w:val="0"/>
          <w:sz w:val="28"/>
          <w:szCs w:val="28"/>
          <w:lang w:val="uk-UA"/>
        </w:rPr>
        <w:t xml:space="preserve">. </w:t>
      </w:r>
      <w:r w:rsidRPr="00250DD5">
        <w:rPr>
          <w:b w:val="0"/>
          <w:sz w:val="28"/>
          <w:szCs w:val="28"/>
          <w:lang w:val="en-US"/>
        </w:rPr>
        <w:t>URL</w:t>
      </w:r>
      <w:r w:rsidRPr="00250DD5">
        <w:rPr>
          <w:b w:val="0"/>
          <w:sz w:val="28"/>
          <w:szCs w:val="28"/>
          <w:lang w:val="uk-UA"/>
        </w:rPr>
        <w:t xml:space="preserve">: </w:t>
      </w:r>
      <w:hyperlink r:id="rId16" w:history="1">
        <w:r w:rsidRPr="00250DD5">
          <w:rPr>
            <w:rStyle w:val="Hyperlink"/>
            <w:b w:val="0"/>
            <w:color w:val="auto"/>
            <w:sz w:val="28"/>
            <w:szCs w:val="28"/>
            <w:u w:val="none"/>
            <w:bdr w:val="none" w:sz="0" w:space="0" w:color="auto" w:frame="1"/>
            <w:lang w:val="uk-UA"/>
          </w:rPr>
          <w:t>https://www.schoollife.org.ua/metodychni-rekomendatsiyi-shhodo-vykladannya-ukrayinskoyi-literatury-u-2018-2019-navchalnomu-rotsi/</w:t>
        </w:r>
      </w:hyperlink>
      <w:r w:rsidRPr="00250DD5">
        <w:rPr>
          <w:b w:val="0"/>
          <w:sz w:val="28"/>
          <w:szCs w:val="28"/>
          <w:bdr w:val="none" w:sz="0" w:space="0" w:color="auto" w:frame="1"/>
          <w:lang w:val="uk-UA"/>
        </w:rPr>
        <w:t xml:space="preserve"> </w:t>
      </w:r>
      <w:r w:rsidRPr="00250DD5">
        <w:rPr>
          <w:rStyle w:val="Hyperlink"/>
          <w:b w:val="0"/>
          <w:color w:val="auto"/>
          <w:sz w:val="28"/>
          <w:szCs w:val="28"/>
          <w:u w:val="none"/>
          <w:shd w:val="clear" w:color="auto" w:fill="FFFFFF"/>
          <w:lang w:val="uk-UA"/>
        </w:rPr>
        <w:t>(дата звернення: 22.06.2018).</w:t>
      </w:r>
    </w:p>
    <w:p w:rsidR="004D2A3B" w:rsidRPr="00250DD5" w:rsidRDefault="004D2A3B" w:rsidP="0091138C">
      <w:pPr>
        <w:pStyle w:val="ListParagraph"/>
        <w:numPr>
          <w:ilvl w:val="0"/>
          <w:numId w:val="6"/>
        </w:numPr>
        <w:spacing w:after="0" w:line="360" w:lineRule="auto"/>
        <w:ind w:left="0" w:firstLine="851"/>
        <w:jc w:val="both"/>
        <w:rPr>
          <w:rFonts w:ascii="Times New Roman" w:hAnsi="Times New Roman"/>
          <w:bCs/>
          <w:sz w:val="28"/>
          <w:szCs w:val="28"/>
          <w:lang w:val="uk-UA"/>
        </w:rPr>
      </w:pPr>
      <w:r w:rsidRPr="00250DD5">
        <w:rPr>
          <w:rFonts w:ascii="Times New Roman" w:hAnsi="Times New Roman"/>
          <w:bCs/>
          <w:sz w:val="28"/>
          <w:szCs w:val="28"/>
          <w:lang w:val="uk-UA"/>
        </w:rPr>
        <w:t xml:space="preserve">Мірошник С. Проблемне навчання як засіб формування творчої активності й самостійності старшокласників. </w:t>
      </w:r>
      <w:r w:rsidRPr="00250DD5">
        <w:rPr>
          <w:rFonts w:ascii="Times New Roman" w:hAnsi="Times New Roman"/>
          <w:bCs/>
          <w:i/>
          <w:sz w:val="28"/>
          <w:szCs w:val="28"/>
          <w:lang w:val="uk-UA"/>
        </w:rPr>
        <w:t>Українська література в загальноосвітній школі</w:t>
      </w:r>
      <w:r w:rsidRPr="00250DD5">
        <w:rPr>
          <w:rFonts w:ascii="Times New Roman" w:hAnsi="Times New Roman"/>
          <w:bCs/>
          <w:sz w:val="28"/>
          <w:szCs w:val="28"/>
          <w:lang w:val="uk-UA"/>
        </w:rPr>
        <w:t>. 2003. №4. С. 5</w:t>
      </w:r>
      <w:r w:rsidRPr="00250DD5">
        <w:rPr>
          <w:rFonts w:ascii="Times New Roman" w:hAnsi="Times New Roman"/>
          <w:sz w:val="28"/>
          <w:szCs w:val="28"/>
          <w:lang w:val="uk-UA"/>
        </w:rPr>
        <w:t>–</w:t>
      </w:r>
      <w:r w:rsidRPr="00250DD5">
        <w:rPr>
          <w:rFonts w:ascii="Times New Roman" w:hAnsi="Times New Roman"/>
          <w:bCs/>
          <w:sz w:val="28"/>
          <w:szCs w:val="28"/>
          <w:lang w:val="uk-UA"/>
        </w:rPr>
        <w:t>9.</w:t>
      </w:r>
    </w:p>
    <w:p w:rsidR="004D2A3B" w:rsidRPr="00250DD5" w:rsidRDefault="004D2A3B" w:rsidP="0091138C">
      <w:pPr>
        <w:pStyle w:val="a"/>
        <w:numPr>
          <w:ilvl w:val="0"/>
          <w:numId w:val="6"/>
        </w:numPr>
        <w:spacing w:line="360" w:lineRule="auto"/>
        <w:ind w:left="0" w:firstLine="851"/>
        <w:contextualSpacing/>
        <w:jc w:val="both"/>
        <w:rPr>
          <w:b w:val="0"/>
          <w:sz w:val="28"/>
          <w:szCs w:val="28"/>
          <w:lang w:val="uk-UA"/>
        </w:rPr>
      </w:pPr>
      <w:r w:rsidRPr="00250DD5">
        <w:rPr>
          <w:b w:val="0"/>
          <w:sz w:val="28"/>
          <w:szCs w:val="28"/>
          <w:lang w:val="uk-UA"/>
        </w:rPr>
        <w:t xml:space="preserve">Мірчук І. Світогляд українського народу. </w:t>
      </w:r>
      <w:r w:rsidRPr="00250DD5">
        <w:rPr>
          <w:b w:val="0"/>
          <w:i/>
          <w:sz w:val="28"/>
          <w:szCs w:val="28"/>
          <w:lang w:val="uk-UA"/>
        </w:rPr>
        <w:t>Народна творчість та етнографія</w:t>
      </w:r>
      <w:r w:rsidRPr="00250DD5">
        <w:rPr>
          <w:b w:val="0"/>
          <w:sz w:val="28"/>
          <w:szCs w:val="28"/>
          <w:lang w:val="uk-UA"/>
        </w:rPr>
        <w:t xml:space="preserve">. 1996. № 1. С. 22–33. </w:t>
      </w:r>
    </w:p>
    <w:p w:rsidR="004D2A3B" w:rsidRPr="00250DD5" w:rsidRDefault="004D2A3B" w:rsidP="0091138C">
      <w:pPr>
        <w:pStyle w:val="Heading2"/>
        <w:numPr>
          <w:ilvl w:val="0"/>
          <w:numId w:val="6"/>
        </w:numPr>
        <w:shd w:val="clear" w:color="auto" w:fill="FFFFFF"/>
        <w:tabs>
          <w:tab w:val="left" w:pos="0"/>
        </w:tabs>
        <w:spacing w:before="0" w:beforeAutospacing="0" w:after="0" w:afterAutospacing="0" w:line="360" w:lineRule="auto"/>
        <w:ind w:left="0" w:firstLine="851"/>
        <w:contextualSpacing/>
        <w:jc w:val="both"/>
        <w:rPr>
          <w:b w:val="0"/>
          <w:sz w:val="28"/>
          <w:szCs w:val="28"/>
          <w:bdr w:val="none" w:sz="0" w:space="0" w:color="auto" w:frame="1"/>
          <w:lang w:val="uk-UA"/>
        </w:rPr>
      </w:pPr>
      <w:r w:rsidRPr="00250DD5">
        <w:rPr>
          <w:b w:val="0"/>
          <w:sz w:val="28"/>
          <w:szCs w:val="28"/>
          <w:lang w:val="uk-UA"/>
        </w:rPr>
        <w:t>Наукові основи методики літератури : навч.-методич. посібн. / за ред. Н. Й. Волошиної. Київ : Ленвіт, 2002. 344 с.</w:t>
      </w:r>
    </w:p>
    <w:p w:rsidR="004D2A3B" w:rsidRPr="00250DD5" w:rsidRDefault="004D2A3B" w:rsidP="0091138C">
      <w:pPr>
        <w:pStyle w:val="ListParagraph"/>
        <w:numPr>
          <w:ilvl w:val="0"/>
          <w:numId w:val="6"/>
        </w:numPr>
        <w:spacing w:after="0" w:line="360" w:lineRule="auto"/>
        <w:ind w:left="0" w:firstLine="851"/>
        <w:jc w:val="both"/>
        <w:rPr>
          <w:rFonts w:ascii="Times New Roman" w:hAnsi="Times New Roman"/>
          <w:bCs/>
          <w:sz w:val="28"/>
          <w:szCs w:val="28"/>
          <w:lang w:val="uk-UA"/>
        </w:rPr>
      </w:pPr>
      <w:r w:rsidRPr="00250DD5">
        <w:rPr>
          <w:rFonts w:ascii="Times New Roman" w:hAnsi="Times New Roman"/>
          <w:bCs/>
          <w:sz w:val="28"/>
          <w:szCs w:val="28"/>
        </w:rPr>
        <w:t>Наукові основи методики літератури</w:t>
      </w:r>
      <w:r w:rsidRPr="00250DD5">
        <w:rPr>
          <w:rFonts w:ascii="Times New Roman" w:hAnsi="Times New Roman"/>
          <w:bCs/>
          <w:sz w:val="28"/>
          <w:szCs w:val="28"/>
          <w:lang w:val="uk-UA"/>
        </w:rPr>
        <w:t xml:space="preserve"> /</w:t>
      </w:r>
      <w:r w:rsidRPr="00250DD5">
        <w:rPr>
          <w:rFonts w:ascii="Times New Roman" w:hAnsi="Times New Roman"/>
          <w:bCs/>
          <w:sz w:val="28"/>
          <w:szCs w:val="28"/>
        </w:rPr>
        <w:t xml:space="preserve"> </w:t>
      </w:r>
      <w:r w:rsidRPr="00250DD5">
        <w:rPr>
          <w:rFonts w:ascii="Times New Roman" w:hAnsi="Times New Roman"/>
          <w:bCs/>
          <w:sz w:val="28"/>
          <w:szCs w:val="28"/>
          <w:lang w:val="uk-UA"/>
        </w:rPr>
        <w:t>з</w:t>
      </w:r>
      <w:r w:rsidRPr="00250DD5">
        <w:rPr>
          <w:rFonts w:ascii="Times New Roman" w:hAnsi="Times New Roman"/>
          <w:bCs/>
          <w:sz w:val="28"/>
          <w:szCs w:val="28"/>
        </w:rPr>
        <w:t>а ред. Н.</w:t>
      </w:r>
      <w:r w:rsidRPr="00250DD5">
        <w:rPr>
          <w:rFonts w:ascii="Times New Roman" w:hAnsi="Times New Roman"/>
          <w:bCs/>
          <w:sz w:val="28"/>
          <w:szCs w:val="28"/>
          <w:lang w:val="uk-UA"/>
        </w:rPr>
        <w:t> </w:t>
      </w:r>
      <w:r w:rsidRPr="00250DD5">
        <w:rPr>
          <w:rFonts w:ascii="Times New Roman" w:hAnsi="Times New Roman"/>
          <w:bCs/>
          <w:sz w:val="28"/>
          <w:szCs w:val="28"/>
        </w:rPr>
        <w:t>Й.</w:t>
      </w:r>
      <w:r w:rsidRPr="00250DD5">
        <w:rPr>
          <w:rFonts w:ascii="Times New Roman" w:hAnsi="Times New Roman"/>
          <w:bCs/>
          <w:sz w:val="28"/>
          <w:szCs w:val="28"/>
          <w:lang w:val="uk-UA"/>
        </w:rPr>
        <w:t> </w:t>
      </w:r>
      <w:r w:rsidRPr="00250DD5">
        <w:rPr>
          <w:rFonts w:ascii="Times New Roman" w:hAnsi="Times New Roman"/>
          <w:bCs/>
          <w:sz w:val="28"/>
          <w:szCs w:val="28"/>
        </w:rPr>
        <w:t>Волошиної. К</w:t>
      </w:r>
      <w:r w:rsidRPr="00250DD5">
        <w:rPr>
          <w:rFonts w:ascii="Times New Roman" w:hAnsi="Times New Roman"/>
          <w:bCs/>
          <w:sz w:val="28"/>
          <w:szCs w:val="28"/>
          <w:lang w:val="uk-UA"/>
        </w:rPr>
        <w:t xml:space="preserve">иїв </w:t>
      </w:r>
      <w:r w:rsidRPr="00250DD5">
        <w:rPr>
          <w:rFonts w:ascii="Times New Roman" w:hAnsi="Times New Roman"/>
          <w:bCs/>
          <w:sz w:val="28"/>
          <w:szCs w:val="28"/>
        </w:rPr>
        <w:t>: Ленвіт,</w:t>
      </w:r>
      <w:r w:rsidRPr="00250DD5">
        <w:rPr>
          <w:rFonts w:ascii="Times New Roman" w:hAnsi="Times New Roman"/>
          <w:bCs/>
          <w:sz w:val="28"/>
          <w:szCs w:val="28"/>
          <w:lang w:val="uk-UA"/>
        </w:rPr>
        <w:t xml:space="preserve"> </w:t>
      </w:r>
      <w:r w:rsidRPr="00250DD5">
        <w:rPr>
          <w:rFonts w:ascii="Times New Roman" w:hAnsi="Times New Roman"/>
          <w:bCs/>
          <w:sz w:val="28"/>
          <w:szCs w:val="28"/>
        </w:rPr>
        <w:t>2002. С.</w:t>
      </w:r>
      <w:r w:rsidRPr="00250DD5">
        <w:rPr>
          <w:rFonts w:ascii="Times New Roman" w:hAnsi="Times New Roman"/>
          <w:bCs/>
          <w:sz w:val="28"/>
          <w:szCs w:val="28"/>
          <w:lang w:val="uk-UA"/>
        </w:rPr>
        <w:t> </w:t>
      </w:r>
      <w:r w:rsidRPr="00250DD5">
        <w:rPr>
          <w:rFonts w:ascii="Times New Roman" w:hAnsi="Times New Roman"/>
          <w:bCs/>
          <w:sz w:val="28"/>
          <w:szCs w:val="28"/>
        </w:rPr>
        <w:t>142</w:t>
      </w:r>
      <w:r w:rsidRPr="00250DD5">
        <w:rPr>
          <w:rFonts w:ascii="Times New Roman" w:hAnsi="Times New Roman"/>
          <w:sz w:val="28"/>
          <w:szCs w:val="28"/>
          <w:lang w:val="uk-UA"/>
        </w:rPr>
        <w:t>–</w:t>
      </w:r>
      <w:r w:rsidRPr="00250DD5">
        <w:rPr>
          <w:rFonts w:ascii="Times New Roman" w:hAnsi="Times New Roman"/>
          <w:bCs/>
          <w:sz w:val="28"/>
          <w:szCs w:val="28"/>
        </w:rPr>
        <w:t>151.</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Style w:val="Strong"/>
          <w:rFonts w:ascii="Times New Roman" w:hAnsi="Times New Roman"/>
          <w:b w:val="0"/>
          <w:bCs/>
          <w:sz w:val="28"/>
          <w:szCs w:val="28"/>
          <w:lang w:val="uk-UA"/>
        </w:rPr>
        <w:t>Николаев А. И. Ос</w:t>
      </w:r>
      <w:r w:rsidRPr="00250DD5">
        <w:rPr>
          <w:rStyle w:val="Strong"/>
          <w:rFonts w:ascii="Times New Roman" w:hAnsi="Times New Roman"/>
          <w:b w:val="0"/>
          <w:bCs/>
          <w:sz w:val="28"/>
          <w:szCs w:val="28"/>
        </w:rPr>
        <w:t>новы литературоведения</w:t>
      </w:r>
      <w:r w:rsidRPr="00250DD5">
        <w:rPr>
          <w:rStyle w:val="Strong"/>
          <w:rFonts w:ascii="Times New Roman" w:hAnsi="Times New Roman"/>
          <w:b w:val="0"/>
          <w:bCs/>
          <w:sz w:val="28"/>
          <w:szCs w:val="28"/>
          <w:lang w:val="uk-UA"/>
        </w:rPr>
        <w:t xml:space="preserve"> </w:t>
      </w:r>
      <w:r w:rsidRPr="00250DD5">
        <w:rPr>
          <w:rFonts w:ascii="Times New Roman" w:hAnsi="Times New Roman"/>
          <w:sz w:val="28"/>
          <w:szCs w:val="28"/>
        </w:rPr>
        <w:t>: учебное пособие для студентов филологических специальностей. Иваново</w:t>
      </w:r>
      <w:r w:rsidRPr="00250DD5">
        <w:rPr>
          <w:rFonts w:ascii="Times New Roman" w:hAnsi="Times New Roman"/>
          <w:sz w:val="28"/>
          <w:szCs w:val="28"/>
          <w:lang w:val="uk-UA"/>
        </w:rPr>
        <w:t xml:space="preserve"> </w:t>
      </w:r>
      <w:r w:rsidRPr="00250DD5">
        <w:rPr>
          <w:rFonts w:ascii="Times New Roman" w:hAnsi="Times New Roman"/>
          <w:sz w:val="28"/>
          <w:szCs w:val="28"/>
        </w:rPr>
        <w:t>: ЛИСТОС, 2011. 255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shd w:val="clear" w:color="auto" w:fill="FFFFFF"/>
        </w:rPr>
        <w:t>Новий тлумачний словник української мови : У 4-х т. Для студ.</w:t>
      </w:r>
      <w:r w:rsidRPr="00250DD5">
        <w:rPr>
          <w:rFonts w:ascii="Times New Roman" w:hAnsi="Times New Roman"/>
          <w:sz w:val="28"/>
          <w:szCs w:val="28"/>
          <w:shd w:val="clear" w:color="auto" w:fill="FFFFFF"/>
          <w:lang w:val="uk-UA"/>
        </w:rPr>
        <w:t xml:space="preserve"> </w:t>
      </w:r>
      <w:r w:rsidRPr="00250DD5">
        <w:rPr>
          <w:rFonts w:ascii="Times New Roman" w:hAnsi="Times New Roman"/>
          <w:sz w:val="28"/>
          <w:szCs w:val="28"/>
          <w:shd w:val="clear" w:color="auto" w:fill="FFFFFF"/>
        </w:rPr>
        <w:t>вищ. та серед. навч. закладів / Укл.: Яременко В</w:t>
      </w:r>
      <w:r w:rsidRPr="00250DD5">
        <w:rPr>
          <w:rFonts w:ascii="Times New Roman" w:hAnsi="Times New Roman"/>
          <w:sz w:val="28"/>
          <w:szCs w:val="28"/>
          <w:shd w:val="clear" w:color="auto" w:fill="FFFFFF"/>
          <w:lang w:val="uk-UA"/>
        </w:rPr>
        <w:t>.</w:t>
      </w:r>
      <w:r w:rsidRPr="00250DD5">
        <w:rPr>
          <w:rFonts w:ascii="Times New Roman" w:hAnsi="Times New Roman"/>
          <w:sz w:val="28"/>
          <w:szCs w:val="28"/>
          <w:shd w:val="clear" w:color="auto" w:fill="FFFFFF"/>
        </w:rPr>
        <w:t>, Сліпушко</w:t>
      </w:r>
      <w:r w:rsidRPr="00250DD5">
        <w:rPr>
          <w:rFonts w:ascii="Times New Roman" w:hAnsi="Times New Roman"/>
          <w:sz w:val="28"/>
          <w:szCs w:val="28"/>
          <w:shd w:val="clear" w:color="auto" w:fill="FFFFFF"/>
          <w:lang w:val="uk-UA"/>
        </w:rPr>
        <w:t> </w:t>
      </w:r>
      <w:r w:rsidRPr="00250DD5">
        <w:rPr>
          <w:rFonts w:ascii="Times New Roman" w:hAnsi="Times New Roman"/>
          <w:sz w:val="28"/>
          <w:szCs w:val="28"/>
          <w:shd w:val="clear" w:color="auto" w:fill="FFFFFF"/>
        </w:rPr>
        <w:t>О. Київ : Аконит</w:t>
      </w:r>
      <w:r w:rsidRPr="00250DD5">
        <w:rPr>
          <w:rFonts w:ascii="Times New Roman" w:hAnsi="Times New Roman"/>
          <w:sz w:val="28"/>
          <w:szCs w:val="28"/>
          <w:shd w:val="clear" w:color="auto" w:fill="FFFFFF"/>
          <w:lang w:val="uk-UA"/>
        </w:rPr>
        <w:t>,</w:t>
      </w:r>
      <w:r w:rsidRPr="00250DD5">
        <w:rPr>
          <w:rFonts w:ascii="Times New Roman" w:hAnsi="Times New Roman"/>
          <w:sz w:val="28"/>
          <w:szCs w:val="28"/>
          <w:shd w:val="clear" w:color="auto" w:fill="FFFFFF"/>
        </w:rPr>
        <w:t xml:space="preserve"> 2001</w:t>
      </w:r>
      <w:r w:rsidRPr="00250DD5">
        <w:rPr>
          <w:rFonts w:ascii="Times New Roman" w:hAnsi="Times New Roman"/>
          <w:sz w:val="28"/>
          <w:szCs w:val="28"/>
          <w:shd w:val="clear" w:color="auto" w:fill="FFFFFF"/>
          <w:lang w:val="uk-UA"/>
        </w:rPr>
        <w:t>.</w:t>
      </w:r>
      <w:r w:rsidRPr="00250DD5">
        <w:rPr>
          <w:rFonts w:ascii="Times New Roman" w:hAnsi="Times New Roman"/>
          <w:sz w:val="28"/>
          <w:szCs w:val="28"/>
          <w:shd w:val="clear" w:color="auto" w:fill="FFFFFF"/>
        </w:rPr>
        <w:t xml:space="preserve"> Т.1</w:t>
      </w:r>
      <w:r w:rsidRPr="00250DD5">
        <w:rPr>
          <w:rFonts w:ascii="Times New Roman" w:hAnsi="Times New Roman"/>
          <w:sz w:val="28"/>
          <w:szCs w:val="28"/>
          <w:shd w:val="clear" w:color="auto" w:fill="FFFFFF"/>
          <w:lang w:val="uk-UA"/>
        </w:rPr>
        <w:t xml:space="preserve">. </w:t>
      </w:r>
      <w:r w:rsidRPr="00250DD5">
        <w:rPr>
          <w:rFonts w:ascii="Times New Roman" w:hAnsi="Times New Roman"/>
          <w:sz w:val="28"/>
          <w:szCs w:val="28"/>
          <w:shd w:val="clear" w:color="auto" w:fill="FFFFFF"/>
        </w:rPr>
        <w:t>912</w:t>
      </w:r>
      <w:r w:rsidRPr="00250DD5">
        <w:rPr>
          <w:rFonts w:ascii="Times New Roman" w:hAnsi="Times New Roman"/>
          <w:sz w:val="28"/>
          <w:szCs w:val="28"/>
          <w:shd w:val="clear" w:color="auto" w:fill="FFFFFF"/>
          <w:lang w:val="uk-UA"/>
        </w:rPr>
        <w:t xml:space="preserve"> </w:t>
      </w:r>
      <w:r w:rsidRPr="00250DD5">
        <w:rPr>
          <w:rFonts w:ascii="Times New Roman" w:hAnsi="Times New Roman"/>
          <w:sz w:val="28"/>
          <w:szCs w:val="28"/>
          <w:shd w:val="clear" w:color="auto" w:fill="FFFFFF"/>
        </w:rPr>
        <w:t>с.</w:t>
      </w:r>
    </w:p>
    <w:p w:rsidR="004D2A3B" w:rsidRPr="00250DD5" w:rsidRDefault="004D2A3B" w:rsidP="0091138C">
      <w:pPr>
        <w:pStyle w:val="ListParagraph"/>
        <w:numPr>
          <w:ilvl w:val="0"/>
          <w:numId w:val="6"/>
        </w:numPr>
        <w:shd w:val="clear" w:color="auto" w:fill="FFFFFF"/>
        <w:tabs>
          <w:tab w:val="left" w:pos="0"/>
        </w:tabs>
        <w:spacing w:after="0" w:line="360" w:lineRule="auto"/>
        <w:ind w:left="0" w:firstLine="851"/>
        <w:jc w:val="both"/>
        <w:textAlignment w:val="baseline"/>
        <w:rPr>
          <w:rFonts w:ascii="Times New Roman" w:hAnsi="Times New Roman"/>
          <w:sz w:val="28"/>
          <w:szCs w:val="28"/>
          <w:lang w:val="uk-UA"/>
        </w:rPr>
      </w:pPr>
      <w:r w:rsidRPr="00250DD5">
        <w:rPr>
          <w:rFonts w:ascii="Times New Roman" w:hAnsi="Times New Roman"/>
          <w:sz w:val="28"/>
          <w:szCs w:val="28"/>
          <w:lang w:val="uk-UA"/>
        </w:rPr>
        <w:t>Осьмак Н.</w:t>
      </w:r>
      <w:r w:rsidRPr="00250DD5">
        <w:rPr>
          <w:rFonts w:ascii="Times New Roman" w:hAnsi="Times New Roman"/>
          <w:sz w:val="28"/>
          <w:szCs w:val="28"/>
        </w:rPr>
        <w:t> </w:t>
      </w:r>
      <w:r w:rsidRPr="00250DD5">
        <w:rPr>
          <w:rFonts w:ascii="Times New Roman" w:hAnsi="Times New Roman"/>
          <w:sz w:val="28"/>
          <w:szCs w:val="28"/>
          <w:lang w:val="uk-UA"/>
        </w:rPr>
        <w:t>Д. Композиційно-сюжетні особливості малої прози Т.</w:t>
      </w:r>
      <w:r w:rsidRPr="00250DD5">
        <w:rPr>
          <w:rFonts w:ascii="Times New Roman" w:hAnsi="Times New Roman"/>
          <w:sz w:val="28"/>
          <w:szCs w:val="28"/>
        </w:rPr>
        <w:t> </w:t>
      </w:r>
      <w:r w:rsidRPr="00250DD5">
        <w:rPr>
          <w:rFonts w:ascii="Times New Roman" w:hAnsi="Times New Roman"/>
          <w:sz w:val="28"/>
          <w:szCs w:val="28"/>
          <w:lang w:val="uk-UA"/>
        </w:rPr>
        <w:t xml:space="preserve">Бордуляка (на прикладі оповідання «Ось куди ми пійдемо, небого!»). </w:t>
      </w:r>
      <w:r w:rsidRPr="00250DD5">
        <w:rPr>
          <w:rFonts w:ascii="Times New Roman" w:hAnsi="Times New Roman"/>
          <w:i/>
          <w:sz w:val="28"/>
          <w:szCs w:val="28"/>
          <w:lang w:val="uk-UA"/>
        </w:rPr>
        <w:t>Науковий вісник МНУ імені В.</w:t>
      </w:r>
      <w:r w:rsidRPr="00250DD5">
        <w:rPr>
          <w:rFonts w:ascii="Times New Roman" w:hAnsi="Times New Roman"/>
          <w:i/>
          <w:sz w:val="28"/>
          <w:szCs w:val="28"/>
        </w:rPr>
        <w:t> </w:t>
      </w:r>
      <w:r w:rsidRPr="00250DD5">
        <w:rPr>
          <w:rFonts w:ascii="Times New Roman" w:hAnsi="Times New Roman"/>
          <w:i/>
          <w:sz w:val="28"/>
          <w:szCs w:val="28"/>
          <w:lang w:val="uk-UA"/>
        </w:rPr>
        <w:t>О.</w:t>
      </w:r>
      <w:r w:rsidRPr="00250DD5">
        <w:rPr>
          <w:rFonts w:ascii="Times New Roman" w:hAnsi="Times New Roman"/>
          <w:i/>
          <w:sz w:val="28"/>
          <w:szCs w:val="28"/>
        </w:rPr>
        <w:t> </w:t>
      </w:r>
      <w:r w:rsidRPr="00250DD5">
        <w:rPr>
          <w:rFonts w:ascii="Times New Roman" w:hAnsi="Times New Roman"/>
          <w:i/>
          <w:sz w:val="28"/>
          <w:szCs w:val="28"/>
          <w:lang w:val="uk-UA"/>
        </w:rPr>
        <w:t>Сухомлинського. Філологічні науки (літературознавство)</w:t>
      </w:r>
      <w:r w:rsidRPr="00250DD5">
        <w:rPr>
          <w:rFonts w:ascii="Times New Roman" w:hAnsi="Times New Roman"/>
          <w:sz w:val="28"/>
          <w:szCs w:val="28"/>
          <w:lang w:val="uk-UA"/>
        </w:rPr>
        <w:t>: збірник наукових праць/ за ред. О.</w:t>
      </w:r>
      <w:r w:rsidRPr="00250DD5">
        <w:rPr>
          <w:rFonts w:ascii="Times New Roman" w:hAnsi="Times New Roman"/>
          <w:sz w:val="28"/>
          <w:szCs w:val="28"/>
        </w:rPr>
        <w:t> </w:t>
      </w:r>
      <w:r w:rsidRPr="00250DD5">
        <w:rPr>
          <w:rFonts w:ascii="Times New Roman" w:hAnsi="Times New Roman"/>
          <w:sz w:val="28"/>
          <w:szCs w:val="28"/>
          <w:lang w:val="uk-UA"/>
        </w:rPr>
        <w:t>С.</w:t>
      </w:r>
      <w:r w:rsidRPr="00250DD5">
        <w:rPr>
          <w:rFonts w:ascii="Times New Roman" w:hAnsi="Times New Roman"/>
          <w:sz w:val="28"/>
          <w:szCs w:val="28"/>
        </w:rPr>
        <w:t> </w:t>
      </w:r>
      <w:r w:rsidRPr="00250DD5">
        <w:rPr>
          <w:rFonts w:ascii="Times New Roman" w:hAnsi="Times New Roman"/>
          <w:sz w:val="28"/>
          <w:szCs w:val="28"/>
          <w:lang w:val="uk-UA"/>
        </w:rPr>
        <w:t>Філатової. Миколаїв : МНУ імені В.</w:t>
      </w:r>
      <w:r w:rsidRPr="00250DD5">
        <w:rPr>
          <w:rFonts w:ascii="Times New Roman" w:hAnsi="Times New Roman"/>
          <w:sz w:val="28"/>
          <w:szCs w:val="28"/>
        </w:rPr>
        <w:t> </w:t>
      </w:r>
      <w:r w:rsidRPr="00250DD5">
        <w:rPr>
          <w:rFonts w:ascii="Times New Roman" w:hAnsi="Times New Roman"/>
          <w:sz w:val="28"/>
          <w:szCs w:val="28"/>
          <w:lang w:val="uk-UA"/>
        </w:rPr>
        <w:t>О.</w:t>
      </w:r>
      <w:r w:rsidRPr="00250DD5">
        <w:rPr>
          <w:rFonts w:ascii="Times New Roman" w:hAnsi="Times New Roman"/>
          <w:sz w:val="28"/>
          <w:szCs w:val="28"/>
        </w:rPr>
        <w:t> </w:t>
      </w:r>
      <w:r w:rsidRPr="00250DD5">
        <w:rPr>
          <w:rFonts w:ascii="Times New Roman" w:hAnsi="Times New Roman"/>
          <w:sz w:val="28"/>
          <w:szCs w:val="28"/>
          <w:lang w:val="uk-UA"/>
        </w:rPr>
        <w:t>Сухомлинського, 2015. №1</w:t>
      </w:r>
      <w:r w:rsidRPr="00250DD5">
        <w:rPr>
          <w:rFonts w:ascii="Times New Roman" w:hAnsi="Times New Roman"/>
          <w:sz w:val="28"/>
          <w:szCs w:val="28"/>
        </w:rPr>
        <w:t> </w:t>
      </w:r>
      <w:r w:rsidRPr="00250DD5">
        <w:rPr>
          <w:rFonts w:ascii="Times New Roman" w:hAnsi="Times New Roman"/>
          <w:sz w:val="28"/>
          <w:szCs w:val="28"/>
          <w:lang w:val="uk-UA"/>
        </w:rPr>
        <w:t>(15). С. 116–119.</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 xml:space="preserve">Осьмак. Н. Специфіка творення психологічного малюнку в оповіданні Тимотея Бордуляка «Ось куди ми пійдемо, небого!». </w:t>
      </w:r>
      <w:r w:rsidRPr="00250DD5">
        <w:rPr>
          <w:rFonts w:ascii="Times New Roman" w:hAnsi="Times New Roman"/>
          <w:i/>
          <w:sz w:val="28"/>
          <w:szCs w:val="28"/>
          <w:lang w:val="uk-UA"/>
        </w:rPr>
        <w:t>Житомирські літературознавчі студії</w:t>
      </w:r>
      <w:r w:rsidRPr="00250DD5">
        <w:rPr>
          <w:rFonts w:ascii="Times New Roman" w:hAnsi="Times New Roman"/>
          <w:sz w:val="28"/>
          <w:szCs w:val="28"/>
          <w:lang w:val="uk-UA"/>
        </w:rPr>
        <w:t xml:space="preserve"> / за ред. П. В. Білоуса. Житомир : ЖДУ, 2012. Випуск 6. 132 с.</w:t>
      </w:r>
    </w:p>
    <w:p w:rsidR="004D2A3B" w:rsidRPr="00250DD5" w:rsidRDefault="004D2A3B" w:rsidP="0091138C">
      <w:pPr>
        <w:pStyle w:val="Heading2"/>
        <w:numPr>
          <w:ilvl w:val="0"/>
          <w:numId w:val="6"/>
        </w:numPr>
        <w:shd w:val="clear" w:color="auto" w:fill="FFFFFF"/>
        <w:tabs>
          <w:tab w:val="left" w:pos="0"/>
        </w:tabs>
        <w:spacing w:before="0" w:beforeAutospacing="0" w:after="0" w:afterAutospacing="0" w:line="360" w:lineRule="auto"/>
        <w:ind w:left="0" w:firstLine="851"/>
        <w:contextualSpacing/>
        <w:jc w:val="both"/>
        <w:rPr>
          <w:b w:val="0"/>
          <w:sz w:val="28"/>
          <w:szCs w:val="28"/>
          <w:lang w:val="uk-UA"/>
        </w:rPr>
      </w:pPr>
      <w:r w:rsidRPr="00250DD5">
        <w:rPr>
          <w:b w:val="0"/>
          <w:sz w:val="28"/>
          <w:szCs w:val="28"/>
          <w:lang w:val="uk-UA"/>
        </w:rPr>
        <w:t>Павличко С. Дискурс модернізму в українській літературі. Київ : Либідь, 1999. 284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 xml:space="preserve">Пальчевський С. С. Педагогіка: навч. посіб. </w:t>
      </w:r>
      <w:r w:rsidRPr="00250DD5">
        <w:rPr>
          <w:rFonts w:ascii="Times New Roman" w:hAnsi="Times New Roman"/>
          <w:sz w:val="28"/>
          <w:szCs w:val="28"/>
        </w:rPr>
        <w:t>К</w:t>
      </w:r>
      <w:r w:rsidRPr="00250DD5">
        <w:rPr>
          <w:rFonts w:ascii="Times New Roman" w:hAnsi="Times New Roman"/>
          <w:sz w:val="28"/>
          <w:szCs w:val="28"/>
          <w:lang w:val="uk-UA"/>
        </w:rPr>
        <w:t xml:space="preserve">иїв </w:t>
      </w:r>
      <w:r w:rsidRPr="00250DD5">
        <w:rPr>
          <w:rFonts w:ascii="Times New Roman" w:hAnsi="Times New Roman"/>
          <w:sz w:val="28"/>
          <w:szCs w:val="28"/>
        </w:rPr>
        <w:t>: Каравела, 2007. 576</w:t>
      </w:r>
      <w:r w:rsidRPr="00250DD5">
        <w:rPr>
          <w:rFonts w:ascii="Times New Roman" w:hAnsi="Times New Roman"/>
          <w:sz w:val="28"/>
          <w:szCs w:val="28"/>
          <w:lang w:val="uk-UA"/>
        </w:rPr>
        <w:t> </w:t>
      </w:r>
      <w:r w:rsidRPr="00250DD5">
        <w:rPr>
          <w:rFonts w:ascii="Times New Roman" w:hAnsi="Times New Roman"/>
          <w:sz w:val="28"/>
          <w:szCs w:val="28"/>
        </w:rPr>
        <w:t>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shd w:val="clear" w:color="auto" w:fill="F8F3ED"/>
          <w:lang w:val="uk-UA"/>
        </w:rPr>
      </w:pPr>
      <w:r w:rsidRPr="00250DD5">
        <w:rPr>
          <w:rFonts w:ascii="Times New Roman" w:hAnsi="Times New Roman"/>
          <w:sz w:val="28"/>
          <w:szCs w:val="28"/>
          <w:lang w:val="uk-UA"/>
        </w:rPr>
        <w:t>Пасічник Є. А. Методика викладання української літератури в середніх навчальних закладах : навчальний посібник для студентів вищих навчальних закладів освіти. Київ : Ленвіт, 2000. 384 с</w:t>
      </w:r>
      <w:r w:rsidRPr="00250DD5">
        <w:rPr>
          <w:rFonts w:ascii="Times New Roman" w:hAnsi="Times New Roman"/>
          <w:sz w:val="28"/>
          <w:szCs w:val="28"/>
          <w:shd w:val="clear" w:color="auto" w:fill="F8F3ED"/>
          <w:lang w:val="uk-UA"/>
        </w:rPr>
        <w:t>.</w:t>
      </w:r>
    </w:p>
    <w:p w:rsidR="004D2A3B" w:rsidRPr="00250DD5" w:rsidRDefault="004D2A3B" w:rsidP="0091138C">
      <w:pPr>
        <w:pStyle w:val="a"/>
        <w:numPr>
          <w:ilvl w:val="0"/>
          <w:numId w:val="6"/>
        </w:numPr>
        <w:spacing w:line="360" w:lineRule="auto"/>
        <w:ind w:left="0" w:firstLine="851"/>
        <w:contextualSpacing/>
        <w:jc w:val="both"/>
        <w:rPr>
          <w:b w:val="0"/>
          <w:sz w:val="28"/>
          <w:szCs w:val="28"/>
          <w:lang w:val="uk-UA"/>
        </w:rPr>
      </w:pPr>
      <w:r w:rsidRPr="00250DD5">
        <w:rPr>
          <w:b w:val="0"/>
          <w:sz w:val="28"/>
          <w:szCs w:val="28"/>
          <w:lang w:val="uk-UA"/>
        </w:rPr>
        <w:t xml:space="preserve">Погребенник Ф. Еміграція і література. </w:t>
      </w:r>
      <w:r w:rsidRPr="00250DD5">
        <w:rPr>
          <w:b w:val="0"/>
          <w:i/>
          <w:sz w:val="28"/>
          <w:szCs w:val="28"/>
          <w:lang w:val="uk-UA"/>
        </w:rPr>
        <w:t>Слово і Час.</w:t>
      </w:r>
      <w:r w:rsidRPr="00250DD5">
        <w:rPr>
          <w:b w:val="0"/>
          <w:sz w:val="28"/>
          <w:szCs w:val="28"/>
          <w:lang w:val="uk-UA"/>
        </w:rPr>
        <w:t xml:space="preserve"> 1991. № 10. С. 26</w:t>
      </w:r>
      <w:r w:rsidRPr="00250DD5">
        <w:rPr>
          <w:b w:val="0"/>
          <w:bCs w:val="0"/>
          <w:sz w:val="28"/>
          <w:szCs w:val="28"/>
          <w:shd w:val="clear" w:color="auto" w:fill="FFFFFF"/>
          <w:lang w:val="uk-UA"/>
        </w:rPr>
        <w:t>–</w:t>
      </w:r>
      <w:r w:rsidRPr="00250DD5">
        <w:rPr>
          <w:b w:val="0"/>
          <w:sz w:val="28"/>
          <w:szCs w:val="28"/>
          <w:lang w:val="uk-UA"/>
        </w:rPr>
        <w:t>31.</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bCs/>
          <w:sz w:val="28"/>
          <w:szCs w:val="28"/>
          <w:shd w:val="clear" w:color="auto" w:fill="FFFFFF"/>
          <w:lang w:val="uk-UA"/>
        </w:rPr>
        <w:t xml:space="preserve">Проект «Концепція розвитку освіти України на період 2015–2025 років». </w:t>
      </w:r>
      <w:r w:rsidRPr="00250DD5">
        <w:rPr>
          <w:rFonts w:ascii="Times New Roman" w:hAnsi="Times New Roman"/>
          <w:sz w:val="28"/>
          <w:szCs w:val="28"/>
          <w:lang w:val="en-US"/>
        </w:rPr>
        <w:t>URL</w:t>
      </w:r>
      <w:r w:rsidRPr="00250DD5">
        <w:rPr>
          <w:rFonts w:ascii="Times New Roman" w:hAnsi="Times New Roman"/>
          <w:sz w:val="28"/>
          <w:szCs w:val="28"/>
          <w:lang w:val="uk-UA"/>
        </w:rPr>
        <w:t>: </w:t>
      </w:r>
      <w:hyperlink r:id="rId17" w:history="1">
        <w:r w:rsidRPr="00250DD5">
          <w:rPr>
            <w:rStyle w:val="Hyperlink"/>
            <w:color w:val="auto"/>
            <w:sz w:val="28"/>
            <w:szCs w:val="28"/>
            <w:u w:val="none"/>
            <w:lang w:val="uk-UA"/>
          </w:rPr>
          <w:t>http://tnpu.edu.ua/EKTS/proekt_koncepc.pdf</w:t>
        </w:r>
      </w:hyperlink>
      <w:r w:rsidRPr="00250DD5">
        <w:rPr>
          <w:rFonts w:ascii="Times New Roman" w:hAnsi="Times New Roman"/>
          <w:sz w:val="28"/>
          <w:szCs w:val="28"/>
          <w:lang w:val="uk-UA"/>
        </w:rPr>
        <w:t xml:space="preserve"> </w:t>
      </w:r>
      <w:r w:rsidRPr="00250DD5">
        <w:rPr>
          <w:rStyle w:val="Hyperlink"/>
          <w:color w:val="auto"/>
          <w:sz w:val="28"/>
          <w:szCs w:val="28"/>
          <w:u w:val="none"/>
          <w:shd w:val="clear" w:color="auto" w:fill="FFFFFF"/>
          <w:lang w:val="uk-UA"/>
        </w:rPr>
        <w:t>(дата звернення: 02.06.2018).</w:t>
      </w:r>
    </w:p>
    <w:p w:rsidR="004D2A3B" w:rsidRPr="00250DD5" w:rsidRDefault="004D2A3B" w:rsidP="0091138C">
      <w:pPr>
        <w:pStyle w:val="ListParagraph"/>
        <w:numPr>
          <w:ilvl w:val="0"/>
          <w:numId w:val="6"/>
        </w:numPr>
        <w:spacing w:after="0" w:line="360" w:lineRule="auto"/>
        <w:ind w:left="0" w:firstLine="851"/>
        <w:jc w:val="both"/>
        <w:rPr>
          <w:rFonts w:ascii="Times New Roman" w:hAnsi="Times New Roman"/>
          <w:bCs/>
          <w:sz w:val="28"/>
          <w:szCs w:val="28"/>
          <w:lang w:val="uk-UA"/>
        </w:rPr>
      </w:pPr>
      <w:r w:rsidRPr="00250DD5">
        <w:rPr>
          <w:rFonts w:ascii="Times New Roman" w:hAnsi="Times New Roman"/>
          <w:bCs/>
          <w:sz w:val="28"/>
          <w:szCs w:val="28"/>
        </w:rPr>
        <w:t>Пультер С. До питання впровадження нових освітніх технологій у середній та вищій школі</w:t>
      </w:r>
      <w:r w:rsidRPr="00250DD5">
        <w:rPr>
          <w:rFonts w:ascii="Times New Roman" w:hAnsi="Times New Roman"/>
          <w:bCs/>
          <w:sz w:val="28"/>
          <w:szCs w:val="28"/>
          <w:lang w:val="uk-UA"/>
        </w:rPr>
        <w:t>.</w:t>
      </w:r>
      <w:r w:rsidRPr="00250DD5">
        <w:rPr>
          <w:rFonts w:ascii="Times New Roman" w:hAnsi="Times New Roman"/>
          <w:bCs/>
          <w:sz w:val="28"/>
          <w:szCs w:val="28"/>
        </w:rPr>
        <w:t xml:space="preserve"> </w:t>
      </w:r>
      <w:r w:rsidRPr="00250DD5">
        <w:rPr>
          <w:rFonts w:ascii="Times New Roman" w:hAnsi="Times New Roman"/>
          <w:bCs/>
          <w:i/>
          <w:sz w:val="28"/>
          <w:szCs w:val="28"/>
        </w:rPr>
        <w:t>Дивослово</w:t>
      </w:r>
      <w:r w:rsidRPr="00250DD5">
        <w:rPr>
          <w:rFonts w:ascii="Times New Roman" w:hAnsi="Times New Roman"/>
          <w:bCs/>
          <w:sz w:val="28"/>
          <w:szCs w:val="28"/>
        </w:rPr>
        <w:t>. 2005. №</w:t>
      </w:r>
      <w:r w:rsidRPr="00250DD5">
        <w:rPr>
          <w:rFonts w:ascii="Times New Roman" w:hAnsi="Times New Roman"/>
          <w:bCs/>
          <w:sz w:val="28"/>
          <w:szCs w:val="28"/>
          <w:lang w:val="uk-UA"/>
        </w:rPr>
        <w:t> </w:t>
      </w:r>
      <w:r w:rsidRPr="00250DD5">
        <w:rPr>
          <w:rFonts w:ascii="Times New Roman" w:hAnsi="Times New Roman"/>
          <w:bCs/>
          <w:sz w:val="28"/>
          <w:szCs w:val="28"/>
        </w:rPr>
        <w:t>3. С.</w:t>
      </w:r>
      <w:r w:rsidRPr="00250DD5">
        <w:rPr>
          <w:rFonts w:ascii="Times New Roman" w:hAnsi="Times New Roman"/>
          <w:bCs/>
          <w:sz w:val="28"/>
          <w:szCs w:val="28"/>
          <w:lang w:val="uk-UA"/>
        </w:rPr>
        <w:t> </w:t>
      </w:r>
      <w:r w:rsidRPr="00250DD5">
        <w:rPr>
          <w:rFonts w:ascii="Times New Roman" w:hAnsi="Times New Roman"/>
          <w:bCs/>
          <w:sz w:val="28"/>
          <w:szCs w:val="28"/>
        </w:rPr>
        <w:t>2</w:t>
      </w:r>
      <w:r w:rsidRPr="00250DD5">
        <w:rPr>
          <w:rFonts w:ascii="Times New Roman" w:hAnsi="Times New Roman"/>
          <w:bCs/>
          <w:sz w:val="28"/>
          <w:szCs w:val="28"/>
          <w:shd w:val="clear" w:color="auto" w:fill="FFFFFF"/>
          <w:lang w:val="uk-UA"/>
        </w:rPr>
        <w:t>–</w:t>
      </w:r>
      <w:r w:rsidRPr="00250DD5">
        <w:rPr>
          <w:rFonts w:ascii="Times New Roman" w:hAnsi="Times New Roman"/>
          <w:bCs/>
          <w:sz w:val="28"/>
          <w:szCs w:val="28"/>
        </w:rPr>
        <w:t>4.</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rPr>
        <w:t>Себина</w:t>
      </w:r>
      <w:r w:rsidRPr="00250DD5">
        <w:rPr>
          <w:rFonts w:ascii="Times New Roman" w:hAnsi="Times New Roman"/>
          <w:sz w:val="28"/>
          <w:szCs w:val="28"/>
          <w:lang w:val="uk-UA"/>
        </w:rPr>
        <w:t xml:space="preserve"> </w:t>
      </w:r>
      <w:r w:rsidRPr="00250DD5">
        <w:rPr>
          <w:rFonts w:ascii="Times New Roman" w:hAnsi="Times New Roman"/>
          <w:sz w:val="28"/>
          <w:szCs w:val="28"/>
        </w:rPr>
        <w:t>Е.</w:t>
      </w:r>
      <w:r w:rsidRPr="00250DD5">
        <w:rPr>
          <w:rFonts w:ascii="Times New Roman" w:hAnsi="Times New Roman"/>
          <w:sz w:val="28"/>
          <w:szCs w:val="28"/>
          <w:lang w:val="uk-UA"/>
        </w:rPr>
        <w:t> </w:t>
      </w:r>
      <w:r w:rsidRPr="00250DD5">
        <w:rPr>
          <w:rFonts w:ascii="Times New Roman" w:hAnsi="Times New Roman"/>
          <w:sz w:val="28"/>
          <w:szCs w:val="28"/>
        </w:rPr>
        <w:t>Н. Пейзаж</w:t>
      </w:r>
      <w:r w:rsidRPr="00250DD5">
        <w:rPr>
          <w:rFonts w:ascii="Times New Roman" w:hAnsi="Times New Roman"/>
          <w:sz w:val="28"/>
          <w:szCs w:val="28"/>
          <w:lang w:val="uk-UA"/>
        </w:rPr>
        <w:t xml:space="preserve">. </w:t>
      </w:r>
      <w:r w:rsidRPr="00250DD5">
        <w:rPr>
          <w:rFonts w:ascii="Times New Roman" w:hAnsi="Times New Roman"/>
          <w:sz w:val="28"/>
          <w:szCs w:val="28"/>
        </w:rPr>
        <w:t>Введение в литературоведение : литературное произведение : oсновные понятия и термины : учебное пособие</w:t>
      </w:r>
      <w:r w:rsidRPr="00250DD5">
        <w:rPr>
          <w:rFonts w:ascii="Times New Roman" w:hAnsi="Times New Roman"/>
          <w:sz w:val="28"/>
          <w:szCs w:val="28"/>
          <w:lang w:val="uk-UA"/>
        </w:rPr>
        <w:t> </w:t>
      </w:r>
      <w:r w:rsidRPr="00250DD5">
        <w:rPr>
          <w:rFonts w:ascii="Times New Roman" w:hAnsi="Times New Roman"/>
          <w:sz w:val="28"/>
          <w:szCs w:val="28"/>
        </w:rPr>
        <w:t>/ под ред. Л</w:t>
      </w:r>
      <w:r w:rsidRPr="00250DD5">
        <w:rPr>
          <w:rFonts w:ascii="Times New Roman" w:hAnsi="Times New Roman"/>
          <w:sz w:val="28"/>
          <w:szCs w:val="28"/>
          <w:lang w:val="uk-UA"/>
        </w:rPr>
        <w:t>. </w:t>
      </w:r>
      <w:r w:rsidRPr="00250DD5">
        <w:rPr>
          <w:rFonts w:ascii="Times New Roman" w:hAnsi="Times New Roman"/>
          <w:sz w:val="28"/>
          <w:szCs w:val="28"/>
        </w:rPr>
        <w:t>Чернец. М</w:t>
      </w:r>
      <w:r w:rsidRPr="00250DD5">
        <w:rPr>
          <w:rFonts w:ascii="Times New Roman" w:hAnsi="Times New Roman"/>
          <w:sz w:val="28"/>
          <w:szCs w:val="28"/>
          <w:lang w:val="uk-UA"/>
        </w:rPr>
        <w:t>осква</w:t>
      </w:r>
      <w:r w:rsidRPr="00250DD5">
        <w:rPr>
          <w:rFonts w:ascii="Times New Roman" w:hAnsi="Times New Roman"/>
          <w:sz w:val="28"/>
          <w:szCs w:val="28"/>
        </w:rPr>
        <w:t xml:space="preserve"> : Высш. шк., Издательский центр </w:t>
      </w:r>
      <w:r w:rsidRPr="00250DD5">
        <w:rPr>
          <w:rFonts w:ascii="Times New Roman" w:hAnsi="Times New Roman"/>
          <w:sz w:val="28"/>
          <w:szCs w:val="28"/>
          <w:lang w:val="uk-UA"/>
        </w:rPr>
        <w:t>«</w:t>
      </w:r>
      <w:r w:rsidRPr="00250DD5">
        <w:rPr>
          <w:rFonts w:ascii="Times New Roman" w:hAnsi="Times New Roman"/>
          <w:sz w:val="28"/>
          <w:szCs w:val="28"/>
        </w:rPr>
        <w:t>Академия</w:t>
      </w:r>
      <w:r w:rsidRPr="00250DD5">
        <w:rPr>
          <w:rFonts w:ascii="Times New Roman" w:hAnsi="Times New Roman"/>
          <w:sz w:val="28"/>
          <w:szCs w:val="28"/>
          <w:lang w:val="uk-UA"/>
        </w:rPr>
        <w:t>»</w:t>
      </w:r>
      <w:r w:rsidRPr="00250DD5">
        <w:rPr>
          <w:rFonts w:ascii="Times New Roman" w:hAnsi="Times New Roman"/>
          <w:sz w:val="28"/>
          <w:szCs w:val="28"/>
        </w:rPr>
        <w:t>, 2000. 556 с.</w:t>
      </w:r>
    </w:p>
    <w:p w:rsidR="004D2A3B" w:rsidRPr="00250DD5" w:rsidRDefault="004D2A3B" w:rsidP="0091138C">
      <w:pPr>
        <w:pStyle w:val="ListParagraph"/>
        <w:numPr>
          <w:ilvl w:val="0"/>
          <w:numId w:val="6"/>
        </w:numPr>
        <w:spacing w:after="0" w:line="360" w:lineRule="auto"/>
        <w:ind w:left="0" w:firstLine="851"/>
        <w:jc w:val="both"/>
        <w:rPr>
          <w:rFonts w:ascii="Times New Roman" w:hAnsi="Times New Roman"/>
          <w:bCs/>
          <w:sz w:val="28"/>
          <w:szCs w:val="28"/>
          <w:lang w:val="uk-UA"/>
        </w:rPr>
      </w:pPr>
      <w:r w:rsidRPr="00250DD5">
        <w:rPr>
          <w:rFonts w:ascii="Times New Roman" w:hAnsi="Times New Roman"/>
          <w:bCs/>
          <w:sz w:val="28"/>
          <w:szCs w:val="28"/>
          <w:lang w:val="uk-UA"/>
        </w:rPr>
        <w:t xml:space="preserve">Ситченко А. Інноваційні системи навчання та перспективи їх застосування в шкільному курсі української літератури. </w:t>
      </w:r>
      <w:r w:rsidRPr="00250DD5">
        <w:rPr>
          <w:rFonts w:ascii="Times New Roman" w:hAnsi="Times New Roman"/>
          <w:bCs/>
          <w:i/>
          <w:sz w:val="28"/>
          <w:szCs w:val="28"/>
          <w:lang w:val="uk-UA"/>
        </w:rPr>
        <w:t>Українська література в загальноосвітній школі.</w:t>
      </w:r>
      <w:r w:rsidRPr="00250DD5">
        <w:rPr>
          <w:rFonts w:ascii="Times New Roman" w:hAnsi="Times New Roman"/>
          <w:bCs/>
          <w:sz w:val="28"/>
          <w:szCs w:val="28"/>
          <w:lang w:val="uk-UA"/>
        </w:rPr>
        <w:t xml:space="preserve"> 2004. №8. С. 12</w:t>
      </w:r>
      <w:r w:rsidRPr="00250DD5">
        <w:rPr>
          <w:rFonts w:ascii="Times New Roman" w:hAnsi="Times New Roman"/>
          <w:bCs/>
          <w:sz w:val="28"/>
          <w:szCs w:val="28"/>
          <w:shd w:val="clear" w:color="auto" w:fill="FFFFFF"/>
          <w:lang w:val="uk-UA"/>
        </w:rPr>
        <w:t>–</w:t>
      </w:r>
      <w:r w:rsidRPr="00250DD5">
        <w:rPr>
          <w:rFonts w:ascii="Times New Roman" w:hAnsi="Times New Roman"/>
          <w:bCs/>
          <w:sz w:val="28"/>
          <w:szCs w:val="28"/>
          <w:lang w:val="uk-UA"/>
        </w:rPr>
        <w:t>16.</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shd w:val="clear" w:color="auto" w:fill="FFFFFF"/>
          <w:lang w:val="uk-UA"/>
        </w:rPr>
      </w:pPr>
      <w:r w:rsidRPr="00250DD5">
        <w:rPr>
          <w:rStyle w:val="Emphasis"/>
          <w:bCs/>
          <w:i w:val="0"/>
          <w:iCs/>
          <w:sz w:val="28"/>
          <w:szCs w:val="28"/>
          <w:shd w:val="clear" w:color="auto" w:fill="FFFFFF"/>
          <w:lang w:val="uk-UA"/>
        </w:rPr>
        <w:t>Словник літературознавчих термінів</w:t>
      </w:r>
      <w:r w:rsidRPr="00250DD5">
        <w:rPr>
          <w:rFonts w:ascii="Times New Roman" w:hAnsi="Times New Roman"/>
          <w:i/>
          <w:sz w:val="28"/>
          <w:szCs w:val="28"/>
          <w:shd w:val="clear" w:color="auto" w:fill="FFFFFF"/>
        </w:rPr>
        <w:t> </w:t>
      </w:r>
      <w:r w:rsidRPr="00250DD5">
        <w:rPr>
          <w:rFonts w:ascii="Times New Roman" w:hAnsi="Times New Roman"/>
          <w:i/>
          <w:sz w:val="28"/>
          <w:szCs w:val="28"/>
          <w:shd w:val="clear" w:color="auto" w:fill="FFFFFF"/>
          <w:lang w:val="uk-UA"/>
        </w:rPr>
        <w:t xml:space="preserve">/ </w:t>
      </w:r>
      <w:r w:rsidRPr="00250DD5">
        <w:rPr>
          <w:rStyle w:val="Emphasis"/>
          <w:bCs/>
          <w:i w:val="0"/>
          <w:iCs/>
          <w:sz w:val="28"/>
          <w:szCs w:val="28"/>
          <w:shd w:val="clear" w:color="auto" w:fill="FFFFFF"/>
          <w:lang w:val="uk-UA"/>
        </w:rPr>
        <w:t>В. М</w:t>
      </w:r>
      <w:r w:rsidRPr="00250DD5">
        <w:rPr>
          <w:rFonts w:ascii="Times New Roman" w:hAnsi="Times New Roman"/>
          <w:i/>
          <w:sz w:val="28"/>
          <w:szCs w:val="28"/>
          <w:shd w:val="clear" w:color="auto" w:fill="FFFFFF"/>
          <w:lang w:val="uk-UA"/>
        </w:rPr>
        <w:t>. </w:t>
      </w:r>
      <w:r w:rsidRPr="00250DD5">
        <w:rPr>
          <w:rStyle w:val="Emphasis"/>
          <w:bCs/>
          <w:i w:val="0"/>
          <w:iCs/>
          <w:sz w:val="28"/>
          <w:szCs w:val="28"/>
          <w:shd w:val="clear" w:color="auto" w:fill="FFFFFF"/>
          <w:lang w:val="uk-UA"/>
        </w:rPr>
        <w:t>Лесин</w:t>
      </w:r>
      <w:r w:rsidRPr="00250DD5">
        <w:rPr>
          <w:rFonts w:ascii="Times New Roman" w:hAnsi="Times New Roman"/>
          <w:i/>
          <w:sz w:val="28"/>
          <w:szCs w:val="28"/>
          <w:shd w:val="clear" w:color="auto" w:fill="FFFFFF"/>
          <w:lang w:val="uk-UA"/>
        </w:rPr>
        <w:t xml:space="preserve">, </w:t>
      </w:r>
      <w:r w:rsidRPr="00250DD5">
        <w:rPr>
          <w:rFonts w:ascii="Times New Roman" w:hAnsi="Times New Roman"/>
          <w:sz w:val="28"/>
          <w:szCs w:val="28"/>
          <w:shd w:val="clear" w:color="auto" w:fill="FFFFFF"/>
          <w:lang w:val="uk-UA"/>
        </w:rPr>
        <w:t>О. С.</w:t>
      </w:r>
      <w:r w:rsidRPr="00250DD5">
        <w:rPr>
          <w:rFonts w:ascii="Times New Roman" w:hAnsi="Times New Roman"/>
          <w:i/>
          <w:sz w:val="28"/>
          <w:szCs w:val="28"/>
          <w:shd w:val="clear" w:color="auto" w:fill="FFFFFF"/>
        </w:rPr>
        <w:t> </w:t>
      </w:r>
      <w:r w:rsidRPr="00250DD5">
        <w:rPr>
          <w:rStyle w:val="Emphasis"/>
          <w:bCs/>
          <w:i w:val="0"/>
          <w:iCs/>
          <w:sz w:val="28"/>
          <w:szCs w:val="28"/>
          <w:shd w:val="clear" w:color="auto" w:fill="FFFFFF"/>
          <w:lang w:val="uk-UA"/>
        </w:rPr>
        <w:t>Пулинець</w:t>
      </w:r>
      <w:r w:rsidRPr="00250DD5">
        <w:rPr>
          <w:rFonts w:ascii="Times New Roman" w:hAnsi="Times New Roman"/>
          <w:sz w:val="28"/>
          <w:szCs w:val="28"/>
          <w:shd w:val="clear" w:color="auto" w:fill="FFFFFF"/>
          <w:lang w:val="uk-UA"/>
        </w:rPr>
        <w:t>. Київ : Радянська школа, 1971. 486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shd w:val="clear" w:color="auto" w:fill="FFFFFF"/>
          <w:lang w:val="uk-UA"/>
        </w:rPr>
      </w:pPr>
      <w:r w:rsidRPr="00250DD5">
        <w:rPr>
          <w:rFonts w:ascii="Times New Roman" w:hAnsi="Times New Roman"/>
          <w:sz w:val="28"/>
          <w:szCs w:val="28"/>
          <w:bdr w:val="none" w:sz="0" w:space="0" w:color="auto" w:frame="1"/>
          <w:lang w:val="uk-UA"/>
        </w:rPr>
        <w:t>Словник української мови</w:t>
      </w:r>
      <w:r w:rsidRPr="00250DD5">
        <w:rPr>
          <w:rFonts w:ascii="Times New Roman" w:hAnsi="Times New Roman"/>
          <w:sz w:val="28"/>
          <w:szCs w:val="28"/>
          <w:bdr w:val="none" w:sz="0" w:space="0" w:color="auto" w:frame="1"/>
        </w:rPr>
        <w:t xml:space="preserve">: в 11 томах / </w:t>
      </w:r>
      <w:r w:rsidRPr="00250DD5">
        <w:rPr>
          <w:rFonts w:ascii="Times New Roman" w:hAnsi="Times New Roman"/>
          <w:sz w:val="28"/>
          <w:szCs w:val="28"/>
          <w:shd w:val="clear" w:color="auto" w:fill="FFFFFF"/>
        </w:rPr>
        <w:t>за ред. І.</w:t>
      </w:r>
      <w:r w:rsidRPr="00250DD5">
        <w:rPr>
          <w:rFonts w:ascii="Times New Roman" w:hAnsi="Times New Roman"/>
          <w:sz w:val="28"/>
          <w:szCs w:val="28"/>
          <w:shd w:val="clear" w:color="auto" w:fill="FFFFFF"/>
          <w:lang w:val="uk-UA"/>
        </w:rPr>
        <w:t> </w:t>
      </w:r>
      <w:r w:rsidRPr="00250DD5">
        <w:rPr>
          <w:rFonts w:ascii="Times New Roman" w:hAnsi="Times New Roman"/>
          <w:sz w:val="28"/>
          <w:szCs w:val="28"/>
          <w:shd w:val="clear" w:color="auto" w:fill="FFFFFF"/>
        </w:rPr>
        <w:t>К.</w:t>
      </w:r>
      <w:r w:rsidRPr="00250DD5">
        <w:rPr>
          <w:rFonts w:ascii="Times New Roman" w:hAnsi="Times New Roman"/>
          <w:sz w:val="28"/>
          <w:szCs w:val="28"/>
          <w:shd w:val="clear" w:color="auto" w:fill="FFFFFF"/>
          <w:lang w:val="uk-UA"/>
        </w:rPr>
        <w:t> </w:t>
      </w:r>
      <w:r w:rsidRPr="00250DD5">
        <w:rPr>
          <w:rFonts w:ascii="Times New Roman" w:hAnsi="Times New Roman"/>
          <w:sz w:val="28"/>
          <w:szCs w:val="28"/>
          <w:shd w:val="clear" w:color="auto" w:fill="FFFFFF"/>
        </w:rPr>
        <w:t>Білодіда. Ки</w:t>
      </w:r>
      <w:r w:rsidRPr="00250DD5">
        <w:rPr>
          <w:rFonts w:ascii="Times New Roman" w:hAnsi="Times New Roman"/>
          <w:sz w:val="28"/>
          <w:szCs w:val="28"/>
          <w:shd w:val="clear" w:color="auto" w:fill="FFFFFF"/>
          <w:lang w:val="uk-UA"/>
        </w:rPr>
        <w:t>їв </w:t>
      </w:r>
      <w:r w:rsidRPr="00250DD5">
        <w:rPr>
          <w:rFonts w:ascii="Times New Roman" w:hAnsi="Times New Roman"/>
          <w:sz w:val="28"/>
          <w:szCs w:val="28"/>
          <w:shd w:val="clear" w:color="auto" w:fill="FFFFFF"/>
        </w:rPr>
        <w:t>: Наукова думка</w:t>
      </w:r>
      <w:r w:rsidRPr="00250DD5">
        <w:rPr>
          <w:rFonts w:ascii="Times New Roman" w:hAnsi="Times New Roman"/>
          <w:sz w:val="28"/>
          <w:szCs w:val="28"/>
          <w:shd w:val="clear" w:color="auto" w:fill="FFFFFF"/>
          <w:lang w:val="uk-UA"/>
        </w:rPr>
        <w:t>.</w:t>
      </w:r>
      <w:r w:rsidRPr="00250DD5">
        <w:rPr>
          <w:rFonts w:ascii="Times New Roman" w:hAnsi="Times New Roman"/>
          <w:sz w:val="28"/>
          <w:szCs w:val="28"/>
          <w:bdr w:val="none" w:sz="0" w:space="0" w:color="auto" w:frame="1"/>
        </w:rPr>
        <w:t xml:space="preserve"> Т</w:t>
      </w:r>
      <w:r w:rsidRPr="00250DD5">
        <w:rPr>
          <w:rFonts w:ascii="Times New Roman" w:hAnsi="Times New Roman"/>
          <w:sz w:val="28"/>
          <w:szCs w:val="28"/>
          <w:bdr w:val="none" w:sz="0" w:space="0" w:color="auto" w:frame="1"/>
          <w:lang w:val="uk-UA"/>
        </w:rPr>
        <w:t>.</w:t>
      </w:r>
      <w:r w:rsidRPr="00250DD5">
        <w:rPr>
          <w:rFonts w:ascii="Times New Roman" w:hAnsi="Times New Roman"/>
          <w:sz w:val="28"/>
          <w:szCs w:val="28"/>
          <w:bdr w:val="none" w:sz="0" w:space="0" w:color="auto" w:frame="1"/>
        </w:rPr>
        <w:t xml:space="preserve"> 10</w:t>
      </w:r>
      <w:r w:rsidRPr="00250DD5">
        <w:rPr>
          <w:rFonts w:ascii="Times New Roman" w:hAnsi="Times New Roman"/>
          <w:sz w:val="28"/>
          <w:szCs w:val="28"/>
          <w:bdr w:val="none" w:sz="0" w:space="0" w:color="auto" w:frame="1"/>
          <w:lang w:val="uk-UA"/>
        </w:rPr>
        <w:t>.</w:t>
      </w:r>
      <w:r w:rsidRPr="00250DD5">
        <w:rPr>
          <w:rFonts w:ascii="Times New Roman" w:hAnsi="Times New Roman"/>
          <w:sz w:val="28"/>
          <w:szCs w:val="28"/>
          <w:bdr w:val="none" w:sz="0" w:space="0" w:color="auto" w:frame="1"/>
        </w:rPr>
        <w:t> 1979. 554</w:t>
      </w:r>
      <w:r w:rsidRPr="00250DD5">
        <w:rPr>
          <w:rFonts w:ascii="Times New Roman" w:hAnsi="Times New Roman"/>
          <w:sz w:val="28"/>
          <w:szCs w:val="28"/>
          <w:bdr w:val="none" w:sz="0" w:space="0" w:color="auto" w:frame="1"/>
          <w:lang w:val="uk-UA"/>
        </w:rPr>
        <w:t xml:space="preserve"> с</w:t>
      </w:r>
      <w:r w:rsidRPr="00250DD5">
        <w:rPr>
          <w:rFonts w:ascii="Times New Roman" w:hAnsi="Times New Roman"/>
          <w:sz w:val="28"/>
          <w:szCs w:val="28"/>
          <w:bdr w:val="none" w:sz="0" w:space="0" w:color="auto" w:frame="1"/>
        </w:rPr>
        <w:t>.</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shd w:val="clear" w:color="auto" w:fill="FFFFFF"/>
          <w:lang w:val="uk-UA"/>
        </w:rPr>
      </w:pPr>
      <w:r w:rsidRPr="00250DD5">
        <w:rPr>
          <w:rFonts w:ascii="Times New Roman" w:hAnsi="Times New Roman"/>
          <w:sz w:val="28"/>
          <w:szCs w:val="28"/>
          <w:shd w:val="clear" w:color="auto" w:fill="FFFFFF"/>
          <w:lang w:val="uk-UA"/>
        </w:rPr>
        <w:t>Словник української мови: в 4 т. / за ред. Б. Грінченка. Київ, 1907</w:t>
      </w:r>
      <w:r w:rsidRPr="00250DD5">
        <w:rPr>
          <w:rFonts w:ascii="Times New Roman" w:hAnsi="Times New Roman"/>
          <w:sz w:val="28"/>
          <w:szCs w:val="28"/>
        </w:rPr>
        <w:t>–</w:t>
      </w:r>
      <w:r w:rsidRPr="00250DD5">
        <w:rPr>
          <w:rFonts w:ascii="Times New Roman" w:hAnsi="Times New Roman"/>
          <w:sz w:val="28"/>
          <w:szCs w:val="28"/>
          <w:shd w:val="clear" w:color="auto" w:fill="FFFFFF"/>
          <w:lang w:val="uk-UA"/>
        </w:rPr>
        <w:t>1909. Т. 2. 238 с.</w:t>
      </w:r>
    </w:p>
    <w:p w:rsidR="004D2A3B" w:rsidRPr="00250DD5" w:rsidRDefault="004D2A3B" w:rsidP="0091138C">
      <w:pPr>
        <w:pStyle w:val="ListParagraph"/>
        <w:numPr>
          <w:ilvl w:val="0"/>
          <w:numId w:val="6"/>
        </w:numPr>
        <w:tabs>
          <w:tab w:val="left" w:pos="0"/>
          <w:tab w:val="left" w:pos="1276"/>
        </w:tabs>
        <w:spacing w:after="0" w:line="360" w:lineRule="auto"/>
        <w:ind w:left="0" w:firstLine="851"/>
        <w:jc w:val="both"/>
        <w:rPr>
          <w:rFonts w:ascii="Times New Roman" w:hAnsi="Times New Roman"/>
          <w:sz w:val="28"/>
          <w:szCs w:val="28"/>
          <w:shd w:val="clear" w:color="auto" w:fill="FFFFFF"/>
          <w:lang w:val="uk-UA"/>
        </w:rPr>
      </w:pPr>
      <w:r w:rsidRPr="00250DD5">
        <w:rPr>
          <w:rFonts w:ascii="Times New Roman" w:hAnsi="Times New Roman"/>
          <w:sz w:val="28"/>
          <w:szCs w:val="28"/>
          <w:lang w:val="uk-UA"/>
        </w:rPr>
        <w:t>Слоньовська О. В. Конспекти уроків з української літератури. Нове прочитання творів. 10 клас. Кам’янець-Подільський : Абетка, 2002. 380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Степан Васильченко: Статті та матеріали /</w:t>
      </w:r>
      <w:r w:rsidRPr="00250DD5">
        <w:rPr>
          <w:rFonts w:ascii="Times New Roman" w:hAnsi="Times New Roman"/>
          <w:sz w:val="28"/>
          <w:szCs w:val="28"/>
        </w:rPr>
        <w:t> </w:t>
      </w:r>
      <w:r w:rsidRPr="00250DD5">
        <w:rPr>
          <w:rFonts w:ascii="Times New Roman" w:hAnsi="Times New Roman"/>
          <w:bCs/>
          <w:sz w:val="28"/>
          <w:szCs w:val="28"/>
          <w:lang w:val="uk-UA"/>
        </w:rPr>
        <w:t>Марія Семенівна Грудницька</w:t>
      </w:r>
      <w:r w:rsidRPr="00250DD5">
        <w:rPr>
          <w:rFonts w:ascii="Times New Roman" w:hAnsi="Times New Roman"/>
          <w:sz w:val="28"/>
          <w:szCs w:val="28"/>
          <w:lang w:val="uk-UA"/>
        </w:rPr>
        <w:t xml:space="preserve">. Київ : Видавництво АН УРСР, 1950. 335 с. (Матеріали та дослідження з історії української літератури </w:t>
      </w:r>
      <w:r w:rsidRPr="00250DD5">
        <w:rPr>
          <w:rFonts w:ascii="Times New Roman" w:hAnsi="Times New Roman"/>
          <w:sz w:val="28"/>
          <w:szCs w:val="28"/>
        </w:rPr>
        <w:t>XIX</w:t>
      </w:r>
      <w:r w:rsidRPr="00250DD5">
        <w:rPr>
          <w:rFonts w:ascii="Times New Roman" w:hAnsi="Times New Roman"/>
          <w:bCs/>
          <w:sz w:val="28"/>
          <w:szCs w:val="28"/>
          <w:shd w:val="clear" w:color="auto" w:fill="FFFFFF"/>
          <w:lang w:val="uk-UA"/>
        </w:rPr>
        <w:t>–</w:t>
      </w:r>
      <w:r w:rsidRPr="00250DD5">
        <w:rPr>
          <w:rFonts w:ascii="Times New Roman" w:hAnsi="Times New Roman"/>
          <w:sz w:val="28"/>
          <w:szCs w:val="28"/>
        </w:rPr>
        <w:t>XX</w:t>
      </w:r>
      <w:r w:rsidRPr="00250DD5">
        <w:rPr>
          <w:rFonts w:ascii="Times New Roman" w:hAnsi="Times New Roman"/>
          <w:sz w:val="28"/>
          <w:szCs w:val="28"/>
          <w:lang w:val="uk-UA"/>
        </w:rPr>
        <w:t xml:space="preserve"> ст. ; Вип. 2).</w:t>
      </w:r>
    </w:p>
    <w:p w:rsidR="004D2A3B" w:rsidRPr="00250DD5" w:rsidRDefault="004D2A3B" w:rsidP="0091138C">
      <w:pPr>
        <w:pStyle w:val="ListParagraph"/>
        <w:numPr>
          <w:ilvl w:val="0"/>
          <w:numId w:val="6"/>
        </w:numPr>
        <w:spacing w:after="0" w:line="360" w:lineRule="auto"/>
        <w:ind w:left="0" w:firstLine="851"/>
        <w:jc w:val="both"/>
        <w:rPr>
          <w:rFonts w:ascii="Times New Roman" w:hAnsi="Times New Roman"/>
          <w:bCs/>
          <w:sz w:val="28"/>
          <w:szCs w:val="28"/>
          <w:lang w:val="uk-UA"/>
        </w:rPr>
      </w:pPr>
      <w:r w:rsidRPr="00250DD5">
        <w:rPr>
          <w:rFonts w:ascii="Times New Roman" w:hAnsi="Times New Roman"/>
          <w:bCs/>
          <w:sz w:val="28"/>
          <w:szCs w:val="28"/>
          <w:lang w:val="uk-UA"/>
        </w:rPr>
        <w:t xml:space="preserve">Степанишин Б. І. Застосування проблемного методу під час вивчення літератури. </w:t>
      </w:r>
      <w:r w:rsidRPr="00250DD5">
        <w:rPr>
          <w:rFonts w:ascii="Times New Roman" w:hAnsi="Times New Roman"/>
          <w:bCs/>
          <w:i/>
          <w:sz w:val="28"/>
          <w:szCs w:val="28"/>
          <w:lang w:val="uk-UA"/>
        </w:rPr>
        <w:t>Українська мова і література в школі</w:t>
      </w:r>
      <w:r w:rsidRPr="00250DD5">
        <w:rPr>
          <w:rFonts w:ascii="Times New Roman" w:hAnsi="Times New Roman"/>
          <w:bCs/>
          <w:sz w:val="28"/>
          <w:szCs w:val="28"/>
          <w:lang w:val="uk-UA"/>
        </w:rPr>
        <w:t>. 1976. №7. С. 46</w:t>
      </w:r>
      <w:r w:rsidRPr="00250DD5">
        <w:rPr>
          <w:rFonts w:ascii="Times New Roman" w:hAnsi="Times New Roman"/>
          <w:bCs/>
          <w:sz w:val="28"/>
          <w:szCs w:val="28"/>
          <w:shd w:val="clear" w:color="auto" w:fill="FFFFFF"/>
          <w:lang w:val="uk-UA"/>
        </w:rPr>
        <w:t>–</w:t>
      </w:r>
      <w:r w:rsidRPr="00250DD5">
        <w:rPr>
          <w:rFonts w:ascii="Times New Roman" w:hAnsi="Times New Roman"/>
          <w:bCs/>
          <w:sz w:val="28"/>
          <w:szCs w:val="28"/>
          <w:lang w:val="uk-UA"/>
        </w:rPr>
        <w:t>53.</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rPr>
        <w:t>Стефаник В. Вибране / Упор. В.</w:t>
      </w:r>
      <w:r w:rsidRPr="00250DD5">
        <w:rPr>
          <w:rFonts w:ascii="Times New Roman" w:hAnsi="Times New Roman"/>
          <w:sz w:val="28"/>
          <w:szCs w:val="28"/>
          <w:lang w:val="uk-UA"/>
        </w:rPr>
        <w:t> </w:t>
      </w:r>
      <w:r w:rsidRPr="00250DD5">
        <w:rPr>
          <w:rFonts w:ascii="Times New Roman" w:hAnsi="Times New Roman"/>
          <w:sz w:val="28"/>
          <w:szCs w:val="28"/>
        </w:rPr>
        <w:t>М.</w:t>
      </w:r>
      <w:r w:rsidRPr="00250DD5">
        <w:rPr>
          <w:rFonts w:ascii="Times New Roman" w:hAnsi="Times New Roman"/>
          <w:sz w:val="28"/>
          <w:szCs w:val="28"/>
          <w:lang w:val="uk-UA"/>
        </w:rPr>
        <w:t> </w:t>
      </w:r>
      <w:r w:rsidRPr="00250DD5">
        <w:rPr>
          <w:rFonts w:ascii="Times New Roman" w:hAnsi="Times New Roman"/>
          <w:sz w:val="28"/>
          <w:szCs w:val="28"/>
        </w:rPr>
        <w:t>Лесин та Ф.</w:t>
      </w:r>
      <w:r w:rsidRPr="00250DD5">
        <w:rPr>
          <w:rFonts w:ascii="Times New Roman" w:hAnsi="Times New Roman"/>
          <w:sz w:val="28"/>
          <w:szCs w:val="28"/>
          <w:lang w:val="uk-UA"/>
        </w:rPr>
        <w:t> </w:t>
      </w:r>
      <w:r w:rsidRPr="00250DD5">
        <w:rPr>
          <w:rFonts w:ascii="Times New Roman" w:hAnsi="Times New Roman"/>
          <w:sz w:val="28"/>
          <w:szCs w:val="28"/>
        </w:rPr>
        <w:t>П.</w:t>
      </w:r>
      <w:r w:rsidRPr="00250DD5">
        <w:rPr>
          <w:rFonts w:ascii="Times New Roman" w:hAnsi="Times New Roman"/>
          <w:sz w:val="28"/>
          <w:szCs w:val="28"/>
          <w:lang w:val="uk-UA"/>
        </w:rPr>
        <w:t> </w:t>
      </w:r>
      <w:r w:rsidRPr="00250DD5">
        <w:rPr>
          <w:rFonts w:ascii="Times New Roman" w:hAnsi="Times New Roman"/>
          <w:sz w:val="28"/>
          <w:szCs w:val="28"/>
        </w:rPr>
        <w:t>Погребенник. Ужгород</w:t>
      </w:r>
      <w:r w:rsidRPr="00250DD5">
        <w:rPr>
          <w:rFonts w:ascii="Times New Roman" w:hAnsi="Times New Roman"/>
          <w:sz w:val="28"/>
          <w:szCs w:val="28"/>
          <w:lang w:val="uk-UA"/>
        </w:rPr>
        <w:t xml:space="preserve"> </w:t>
      </w:r>
      <w:r w:rsidRPr="00250DD5">
        <w:rPr>
          <w:rFonts w:ascii="Times New Roman" w:hAnsi="Times New Roman"/>
          <w:sz w:val="28"/>
          <w:szCs w:val="28"/>
        </w:rPr>
        <w:t>: Карпати, 1979.</w:t>
      </w:r>
      <w:r w:rsidRPr="00250DD5">
        <w:rPr>
          <w:rFonts w:ascii="Times New Roman" w:hAnsi="Times New Roman"/>
          <w:sz w:val="28"/>
          <w:szCs w:val="28"/>
          <w:lang w:val="uk-UA"/>
        </w:rPr>
        <w:t xml:space="preserve"> </w:t>
      </w:r>
      <w:r w:rsidRPr="00250DD5">
        <w:rPr>
          <w:rFonts w:ascii="Times New Roman" w:hAnsi="Times New Roman"/>
          <w:sz w:val="28"/>
          <w:szCs w:val="28"/>
        </w:rPr>
        <w:t>392</w:t>
      </w:r>
      <w:r w:rsidRPr="00250DD5">
        <w:rPr>
          <w:rFonts w:ascii="Times New Roman" w:hAnsi="Times New Roman"/>
          <w:sz w:val="28"/>
          <w:szCs w:val="28"/>
          <w:lang w:val="uk-UA"/>
        </w:rPr>
        <w:t xml:space="preserve"> </w:t>
      </w:r>
      <w:r w:rsidRPr="00250DD5">
        <w:rPr>
          <w:rFonts w:ascii="Times New Roman" w:hAnsi="Times New Roman"/>
          <w:sz w:val="28"/>
          <w:szCs w:val="28"/>
        </w:rPr>
        <w:t>с</w:t>
      </w:r>
      <w:r w:rsidRPr="00250DD5">
        <w:rPr>
          <w:rFonts w:ascii="Times New Roman" w:hAnsi="Times New Roman"/>
          <w:sz w:val="28"/>
          <w:szCs w:val="28"/>
          <w:lang w:val="uk-UA"/>
        </w:rPr>
        <w:t>.</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rPr>
        <w:t>Стефаник В. Твори. К</w:t>
      </w:r>
      <w:r w:rsidRPr="00250DD5">
        <w:rPr>
          <w:rFonts w:ascii="Times New Roman" w:hAnsi="Times New Roman"/>
          <w:sz w:val="28"/>
          <w:szCs w:val="28"/>
          <w:lang w:val="uk-UA"/>
        </w:rPr>
        <w:t xml:space="preserve">иїв </w:t>
      </w:r>
      <w:r w:rsidRPr="00250DD5">
        <w:rPr>
          <w:rFonts w:ascii="Times New Roman" w:hAnsi="Times New Roman"/>
          <w:sz w:val="28"/>
          <w:szCs w:val="28"/>
        </w:rPr>
        <w:t>: Дніпро, 1964. 552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shd w:val="clear" w:color="auto" w:fill="FFFFFF"/>
          <w:lang w:val="uk-UA"/>
        </w:rPr>
      </w:pPr>
      <w:r w:rsidRPr="00250DD5">
        <w:rPr>
          <w:rFonts w:ascii="Times New Roman" w:hAnsi="Times New Roman"/>
          <w:sz w:val="28"/>
          <w:szCs w:val="28"/>
          <w:shd w:val="clear" w:color="auto" w:fill="FFFFFF"/>
        </w:rPr>
        <w:t>Стефаник Василь</w:t>
      </w:r>
      <w:r w:rsidRPr="00250DD5">
        <w:rPr>
          <w:rFonts w:ascii="Times New Roman" w:hAnsi="Times New Roman"/>
          <w:sz w:val="28"/>
          <w:szCs w:val="28"/>
          <w:shd w:val="clear" w:color="auto" w:fill="FFFFFF"/>
          <w:lang w:val="uk-UA"/>
        </w:rPr>
        <w:t>.</w:t>
      </w:r>
      <w:r w:rsidRPr="00250DD5">
        <w:rPr>
          <w:rFonts w:ascii="Times New Roman" w:hAnsi="Times New Roman"/>
          <w:sz w:val="28"/>
          <w:szCs w:val="28"/>
          <w:shd w:val="clear" w:color="auto" w:fill="FFFFFF"/>
        </w:rPr>
        <w:t xml:space="preserve"> Вибране / </w:t>
      </w:r>
      <w:r w:rsidRPr="00250DD5">
        <w:rPr>
          <w:rFonts w:ascii="Times New Roman" w:hAnsi="Times New Roman"/>
          <w:sz w:val="28"/>
          <w:szCs w:val="28"/>
          <w:shd w:val="clear" w:color="auto" w:fill="FFFFFF"/>
          <w:lang w:val="uk-UA"/>
        </w:rPr>
        <w:t xml:space="preserve">Упор. </w:t>
      </w:r>
      <w:r w:rsidRPr="00250DD5">
        <w:rPr>
          <w:rFonts w:ascii="Times New Roman" w:hAnsi="Times New Roman"/>
          <w:sz w:val="28"/>
          <w:szCs w:val="28"/>
          <w:shd w:val="clear" w:color="auto" w:fill="FFFFFF"/>
        </w:rPr>
        <w:t>Р.</w:t>
      </w:r>
      <w:r w:rsidRPr="00250DD5">
        <w:rPr>
          <w:rFonts w:ascii="Times New Roman" w:hAnsi="Times New Roman"/>
          <w:sz w:val="28"/>
          <w:szCs w:val="28"/>
          <w:shd w:val="clear" w:color="auto" w:fill="FFFFFF"/>
          <w:lang w:val="uk-UA"/>
        </w:rPr>
        <w:t> </w:t>
      </w:r>
      <w:r w:rsidRPr="00250DD5">
        <w:rPr>
          <w:rFonts w:ascii="Times New Roman" w:hAnsi="Times New Roman"/>
          <w:sz w:val="28"/>
          <w:szCs w:val="28"/>
          <w:shd w:val="clear" w:color="auto" w:fill="FFFFFF"/>
        </w:rPr>
        <w:t>А.</w:t>
      </w:r>
      <w:r w:rsidRPr="00250DD5">
        <w:rPr>
          <w:rFonts w:ascii="Times New Roman" w:hAnsi="Times New Roman"/>
          <w:sz w:val="28"/>
          <w:szCs w:val="28"/>
          <w:shd w:val="clear" w:color="auto" w:fill="FFFFFF"/>
          <w:lang w:val="uk-UA"/>
        </w:rPr>
        <w:t> </w:t>
      </w:r>
      <w:r w:rsidRPr="00250DD5">
        <w:rPr>
          <w:rFonts w:ascii="Times New Roman" w:hAnsi="Times New Roman"/>
          <w:sz w:val="28"/>
          <w:szCs w:val="28"/>
          <w:shd w:val="clear" w:color="auto" w:fill="FFFFFF"/>
        </w:rPr>
        <w:t>Братунь, В.</w:t>
      </w:r>
      <w:r w:rsidRPr="00250DD5">
        <w:rPr>
          <w:rFonts w:ascii="Times New Roman" w:hAnsi="Times New Roman"/>
          <w:sz w:val="28"/>
          <w:szCs w:val="28"/>
          <w:shd w:val="clear" w:color="auto" w:fill="FFFFFF"/>
          <w:lang w:val="uk-UA"/>
        </w:rPr>
        <w:t> </w:t>
      </w:r>
      <w:r w:rsidRPr="00250DD5">
        <w:rPr>
          <w:rFonts w:ascii="Times New Roman" w:hAnsi="Times New Roman"/>
          <w:sz w:val="28"/>
          <w:szCs w:val="28"/>
          <w:shd w:val="clear" w:color="auto" w:fill="FFFFFF"/>
        </w:rPr>
        <w:t>І.</w:t>
      </w:r>
      <w:r w:rsidRPr="00250DD5">
        <w:rPr>
          <w:rFonts w:ascii="Times New Roman" w:hAnsi="Times New Roman"/>
          <w:sz w:val="28"/>
          <w:szCs w:val="28"/>
          <w:shd w:val="clear" w:color="auto" w:fill="FFFFFF"/>
          <w:lang w:val="uk-UA"/>
        </w:rPr>
        <w:t> </w:t>
      </w:r>
      <w:r w:rsidRPr="00250DD5">
        <w:rPr>
          <w:rFonts w:ascii="Times New Roman" w:hAnsi="Times New Roman"/>
          <w:sz w:val="28"/>
          <w:szCs w:val="28"/>
          <w:shd w:val="clear" w:color="auto" w:fill="FFFFFF"/>
        </w:rPr>
        <w:t>Данканич, О.</w:t>
      </w:r>
      <w:r w:rsidRPr="00250DD5">
        <w:rPr>
          <w:rFonts w:ascii="Times New Roman" w:hAnsi="Times New Roman"/>
          <w:sz w:val="28"/>
          <w:szCs w:val="28"/>
          <w:shd w:val="clear" w:color="auto" w:fill="FFFFFF"/>
          <w:lang w:val="uk-UA"/>
        </w:rPr>
        <w:t> </w:t>
      </w:r>
      <w:r w:rsidRPr="00250DD5">
        <w:rPr>
          <w:rFonts w:ascii="Times New Roman" w:hAnsi="Times New Roman"/>
          <w:sz w:val="28"/>
          <w:szCs w:val="28"/>
          <w:shd w:val="clear" w:color="auto" w:fill="FFFFFF"/>
        </w:rPr>
        <w:t>І.</w:t>
      </w:r>
      <w:r w:rsidRPr="00250DD5">
        <w:rPr>
          <w:rFonts w:ascii="Times New Roman" w:hAnsi="Times New Roman"/>
          <w:sz w:val="28"/>
          <w:szCs w:val="28"/>
          <w:shd w:val="clear" w:color="auto" w:fill="FFFFFF"/>
          <w:lang w:val="uk-UA"/>
        </w:rPr>
        <w:t> </w:t>
      </w:r>
      <w:r w:rsidRPr="00250DD5">
        <w:rPr>
          <w:rFonts w:ascii="Times New Roman" w:hAnsi="Times New Roman"/>
          <w:sz w:val="28"/>
          <w:szCs w:val="28"/>
          <w:shd w:val="clear" w:color="auto" w:fill="FFFFFF"/>
        </w:rPr>
        <w:t>Дей</w:t>
      </w:r>
      <w:r w:rsidRPr="00250DD5">
        <w:rPr>
          <w:rFonts w:ascii="Times New Roman" w:hAnsi="Times New Roman"/>
          <w:sz w:val="28"/>
          <w:szCs w:val="28"/>
          <w:shd w:val="clear" w:color="auto" w:fill="FFFFFF"/>
          <w:lang w:val="uk-UA"/>
        </w:rPr>
        <w:t xml:space="preserve"> :</w:t>
      </w:r>
      <w:r w:rsidRPr="00250DD5">
        <w:rPr>
          <w:rFonts w:ascii="Times New Roman" w:hAnsi="Times New Roman"/>
          <w:sz w:val="28"/>
          <w:szCs w:val="28"/>
          <w:shd w:val="clear" w:color="auto" w:fill="FFFFFF"/>
        </w:rPr>
        <w:t xml:space="preserve"> Ужгород</w:t>
      </w:r>
      <w:r w:rsidRPr="00250DD5">
        <w:rPr>
          <w:rFonts w:ascii="Times New Roman" w:hAnsi="Times New Roman"/>
          <w:sz w:val="28"/>
          <w:szCs w:val="28"/>
          <w:shd w:val="clear" w:color="auto" w:fill="FFFFFF"/>
          <w:lang w:val="uk-UA"/>
        </w:rPr>
        <w:t xml:space="preserve"> </w:t>
      </w:r>
      <w:r w:rsidRPr="00250DD5">
        <w:rPr>
          <w:rFonts w:ascii="Times New Roman" w:hAnsi="Times New Roman"/>
          <w:sz w:val="28"/>
          <w:szCs w:val="28"/>
          <w:shd w:val="clear" w:color="auto" w:fill="FFFFFF"/>
        </w:rPr>
        <w:t>: Карпати, 1979. 390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rPr>
        <w:t>Стефаник</w:t>
      </w:r>
      <w:r w:rsidRPr="00250DD5">
        <w:rPr>
          <w:rFonts w:ascii="Times New Roman" w:hAnsi="Times New Roman"/>
          <w:sz w:val="28"/>
          <w:szCs w:val="28"/>
          <w:lang w:val="uk-UA"/>
        </w:rPr>
        <w:t> </w:t>
      </w:r>
      <w:r w:rsidRPr="00250DD5">
        <w:rPr>
          <w:rFonts w:ascii="Times New Roman" w:hAnsi="Times New Roman"/>
          <w:sz w:val="28"/>
          <w:szCs w:val="28"/>
        </w:rPr>
        <w:t>В. Повне зібрання творів : у 3-х т. К</w:t>
      </w:r>
      <w:r w:rsidRPr="00250DD5">
        <w:rPr>
          <w:rFonts w:ascii="Times New Roman" w:hAnsi="Times New Roman"/>
          <w:sz w:val="28"/>
          <w:szCs w:val="28"/>
          <w:lang w:val="uk-UA"/>
        </w:rPr>
        <w:t>иїв</w:t>
      </w:r>
      <w:r w:rsidRPr="00250DD5">
        <w:rPr>
          <w:rFonts w:ascii="Times New Roman" w:hAnsi="Times New Roman"/>
          <w:sz w:val="28"/>
          <w:szCs w:val="28"/>
        </w:rPr>
        <w:t xml:space="preserve">, 1954. </w:t>
      </w:r>
      <w:r w:rsidRPr="00250DD5">
        <w:rPr>
          <w:rFonts w:ascii="Times New Roman" w:hAnsi="Times New Roman"/>
          <w:sz w:val="28"/>
          <w:szCs w:val="28"/>
          <w:lang w:val="uk-UA"/>
        </w:rPr>
        <w:t xml:space="preserve">Т. 3. </w:t>
      </w:r>
      <w:r w:rsidRPr="00250DD5">
        <w:rPr>
          <w:rFonts w:ascii="Times New Roman" w:hAnsi="Times New Roman"/>
          <w:sz w:val="28"/>
          <w:szCs w:val="28"/>
        </w:rPr>
        <w:t>Листи</w:t>
      </w:r>
      <w:r w:rsidRPr="00250DD5">
        <w:rPr>
          <w:rFonts w:ascii="Times New Roman" w:hAnsi="Times New Roman"/>
          <w:sz w:val="28"/>
          <w:szCs w:val="28"/>
          <w:lang w:val="uk-UA"/>
        </w:rPr>
        <w:t xml:space="preserve">. </w:t>
      </w:r>
      <w:r w:rsidRPr="00250DD5">
        <w:rPr>
          <w:rFonts w:ascii="Times New Roman" w:hAnsi="Times New Roman"/>
          <w:sz w:val="28"/>
          <w:szCs w:val="28"/>
        </w:rPr>
        <w:t>329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shd w:val="clear" w:color="auto" w:fill="FFFFFF"/>
          <w:lang w:val="uk-UA"/>
        </w:rPr>
      </w:pPr>
      <w:r w:rsidRPr="00250DD5">
        <w:rPr>
          <w:rFonts w:ascii="Times New Roman" w:hAnsi="Times New Roman"/>
          <w:sz w:val="28"/>
          <w:szCs w:val="28"/>
          <w:shd w:val="clear" w:color="auto" w:fill="FFFFFF"/>
          <w:lang w:val="uk-UA"/>
        </w:rPr>
        <w:t>Струкевич О. К. Історія України.</w:t>
      </w:r>
      <w:r w:rsidRPr="00250DD5">
        <w:rPr>
          <w:rFonts w:ascii="Times New Roman" w:hAnsi="Times New Roman"/>
          <w:sz w:val="28"/>
          <w:szCs w:val="28"/>
          <w:lang w:val="uk-UA"/>
        </w:rPr>
        <w:t xml:space="preserve"> підруч. для 9 кл. </w:t>
      </w:r>
      <w:r w:rsidRPr="00250DD5">
        <w:rPr>
          <w:rFonts w:ascii="Times New Roman" w:hAnsi="Times New Roman"/>
          <w:sz w:val="28"/>
          <w:szCs w:val="28"/>
          <w:shd w:val="clear" w:color="auto" w:fill="FFFFFF"/>
          <w:lang w:val="uk-UA"/>
        </w:rPr>
        <w:t>Київ : Грамота, 2009.</w:t>
      </w:r>
      <w:r w:rsidRPr="00250DD5">
        <w:rPr>
          <w:rFonts w:ascii="Times New Roman" w:hAnsi="Times New Roman"/>
          <w:sz w:val="28"/>
          <w:szCs w:val="28"/>
          <w:shd w:val="clear" w:color="auto" w:fill="FFFFFF"/>
        </w:rPr>
        <w:t> </w:t>
      </w:r>
      <w:r w:rsidRPr="00250DD5">
        <w:rPr>
          <w:rFonts w:ascii="Times New Roman" w:hAnsi="Times New Roman"/>
          <w:sz w:val="28"/>
          <w:szCs w:val="28"/>
          <w:shd w:val="clear" w:color="auto" w:fill="FFFFFF"/>
          <w:lang w:val="uk-UA"/>
        </w:rPr>
        <w:t>286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shd w:val="clear" w:color="auto" w:fill="FFFFFF"/>
          <w:lang w:val="uk-UA"/>
        </w:rPr>
        <w:t xml:space="preserve">Творчість українського новеліста С. В. Васильченка. </w:t>
      </w:r>
      <w:r w:rsidRPr="00250DD5">
        <w:rPr>
          <w:rFonts w:ascii="Times New Roman" w:hAnsi="Times New Roman"/>
          <w:sz w:val="28"/>
          <w:szCs w:val="28"/>
          <w:lang w:val="en-US"/>
        </w:rPr>
        <w:t>URL</w:t>
      </w:r>
      <w:r w:rsidRPr="00250DD5">
        <w:rPr>
          <w:rFonts w:ascii="Times New Roman" w:hAnsi="Times New Roman"/>
          <w:sz w:val="28"/>
          <w:szCs w:val="28"/>
          <w:lang w:val="uk-UA"/>
        </w:rPr>
        <w:t xml:space="preserve"> </w:t>
      </w:r>
      <w:hyperlink r:id="rId18" w:history="1">
        <w:r w:rsidRPr="00250DD5">
          <w:rPr>
            <w:rStyle w:val="Hyperlink"/>
            <w:color w:val="auto"/>
            <w:sz w:val="28"/>
            <w:szCs w:val="28"/>
            <w:u w:val="none"/>
            <w:shd w:val="clear" w:color="auto" w:fill="FFFFFF"/>
            <w:lang w:val="en-US"/>
          </w:rPr>
          <w:t>http</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ru</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lang w:val="en-US"/>
          </w:rPr>
          <w:t>osvita</w:t>
        </w:r>
        <w:r w:rsidRPr="00250DD5">
          <w:rPr>
            <w:rStyle w:val="Hyperlink"/>
            <w:color w:val="auto"/>
            <w:sz w:val="28"/>
            <w:szCs w:val="28"/>
            <w:u w:val="none"/>
            <w:shd w:val="clear" w:color="auto" w:fill="FFFFFF"/>
          </w:rPr>
          <w:t>.</w:t>
        </w:r>
        <w:r w:rsidRPr="00250DD5">
          <w:rPr>
            <w:rStyle w:val="Hyperlink"/>
            <w:color w:val="auto"/>
            <w:sz w:val="28"/>
            <w:szCs w:val="28"/>
            <w:u w:val="none"/>
            <w:shd w:val="clear" w:color="auto" w:fill="FFFFFF"/>
            <w:lang w:val="en-US"/>
          </w:rPr>
          <w:t>ua</w:t>
        </w:r>
        <w:r w:rsidRPr="00250DD5">
          <w:rPr>
            <w:rStyle w:val="Hyperlink"/>
            <w:color w:val="auto"/>
            <w:sz w:val="28"/>
            <w:szCs w:val="28"/>
            <w:u w:val="none"/>
            <w:shd w:val="clear" w:color="auto" w:fill="FFFFFF"/>
          </w:rPr>
          <w:t>/</w:t>
        </w:r>
        <w:r w:rsidRPr="00250DD5">
          <w:rPr>
            <w:rStyle w:val="Hyperlink"/>
            <w:color w:val="auto"/>
            <w:sz w:val="28"/>
            <w:szCs w:val="28"/>
            <w:u w:val="none"/>
            <w:shd w:val="clear" w:color="auto" w:fill="FFFFFF"/>
            <w:lang w:val="en-US"/>
          </w:rPr>
          <w:t>vnz</w:t>
        </w:r>
        <w:r w:rsidRPr="00250DD5">
          <w:rPr>
            <w:rStyle w:val="Hyperlink"/>
            <w:color w:val="auto"/>
            <w:sz w:val="28"/>
            <w:szCs w:val="28"/>
            <w:u w:val="none"/>
            <w:shd w:val="clear" w:color="auto" w:fill="FFFFFF"/>
          </w:rPr>
          <w:t>/</w:t>
        </w:r>
        <w:r w:rsidRPr="00250DD5">
          <w:rPr>
            <w:rStyle w:val="Hyperlink"/>
            <w:color w:val="auto"/>
            <w:sz w:val="28"/>
            <w:szCs w:val="28"/>
            <w:u w:val="none"/>
            <w:shd w:val="clear" w:color="auto" w:fill="FFFFFF"/>
            <w:lang w:val="en-US"/>
          </w:rPr>
          <w:t>reports</w:t>
        </w:r>
        <w:r w:rsidRPr="00250DD5">
          <w:rPr>
            <w:rStyle w:val="Hyperlink"/>
            <w:color w:val="auto"/>
            <w:sz w:val="28"/>
            <w:szCs w:val="28"/>
            <w:u w:val="none"/>
            <w:shd w:val="clear" w:color="auto" w:fill="FFFFFF"/>
          </w:rPr>
          <w:t>/</w:t>
        </w:r>
        <w:r w:rsidRPr="00250DD5">
          <w:rPr>
            <w:rStyle w:val="Hyperlink"/>
            <w:color w:val="auto"/>
            <w:sz w:val="28"/>
            <w:szCs w:val="28"/>
            <w:u w:val="none"/>
            <w:shd w:val="clear" w:color="auto" w:fill="FFFFFF"/>
            <w:lang w:val="en-US"/>
          </w:rPr>
          <w:t>biograf</w:t>
        </w:r>
        <w:r w:rsidRPr="00250DD5">
          <w:rPr>
            <w:rStyle w:val="Hyperlink"/>
            <w:color w:val="auto"/>
            <w:sz w:val="28"/>
            <w:szCs w:val="28"/>
            <w:u w:val="none"/>
            <w:shd w:val="clear" w:color="auto" w:fill="FFFFFF"/>
          </w:rPr>
          <w:t>/24089/</w:t>
        </w:r>
      </w:hyperlink>
      <w:r w:rsidRPr="00250DD5">
        <w:rPr>
          <w:rFonts w:ascii="Times New Roman" w:hAnsi="Times New Roman"/>
          <w:sz w:val="28"/>
          <w:szCs w:val="28"/>
          <w:shd w:val="clear" w:color="auto" w:fill="FFFFFF"/>
          <w:lang w:val="uk-UA"/>
        </w:rPr>
        <w:t xml:space="preserve"> </w:t>
      </w:r>
      <w:r w:rsidRPr="00250DD5">
        <w:rPr>
          <w:rStyle w:val="Hyperlink"/>
          <w:color w:val="auto"/>
          <w:sz w:val="28"/>
          <w:szCs w:val="28"/>
          <w:u w:val="none"/>
          <w:shd w:val="clear" w:color="auto" w:fill="FFFFFF"/>
          <w:lang w:val="uk-UA"/>
        </w:rPr>
        <w:t>(дата звернення: 19.11.2017).</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rPr>
        <w:t>Ткаченко А. О. Мистецтво слова: вступ до літературознавства: Підручник для студентів гуманітарних спеціальностей вищих навчальних закладів. 2-е вид., випр. і доповн. К</w:t>
      </w:r>
      <w:r w:rsidRPr="00250DD5">
        <w:rPr>
          <w:rFonts w:ascii="Times New Roman" w:hAnsi="Times New Roman"/>
          <w:sz w:val="28"/>
          <w:szCs w:val="28"/>
          <w:lang w:val="uk-UA"/>
        </w:rPr>
        <w:t>иїв</w:t>
      </w:r>
      <w:r w:rsidRPr="00250DD5">
        <w:rPr>
          <w:rFonts w:ascii="Times New Roman" w:hAnsi="Times New Roman"/>
          <w:sz w:val="28"/>
          <w:szCs w:val="28"/>
        </w:rPr>
        <w:t>: ВПЦ «</w:t>
      </w:r>
      <w:r w:rsidRPr="00250DD5">
        <w:rPr>
          <w:rFonts w:ascii="Times New Roman" w:hAnsi="Times New Roman"/>
          <w:sz w:val="28"/>
          <w:szCs w:val="28"/>
          <w:lang w:val="uk-UA"/>
        </w:rPr>
        <w:t>К</w:t>
      </w:r>
      <w:r w:rsidRPr="00250DD5">
        <w:rPr>
          <w:rFonts w:ascii="Times New Roman" w:hAnsi="Times New Roman"/>
          <w:sz w:val="28"/>
          <w:szCs w:val="28"/>
        </w:rPr>
        <w:t>иївський університет», 2003. 448 с.</w:t>
      </w:r>
    </w:p>
    <w:p w:rsidR="004D2A3B" w:rsidRPr="00250DD5" w:rsidRDefault="004D2A3B" w:rsidP="0091138C">
      <w:pPr>
        <w:pStyle w:val="ListParagraph"/>
        <w:numPr>
          <w:ilvl w:val="0"/>
          <w:numId w:val="6"/>
        </w:numPr>
        <w:spacing w:after="0" w:line="360" w:lineRule="auto"/>
        <w:ind w:left="0" w:firstLine="851"/>
        <w:jc w:val="both"/>
        <w:rPr>
          <w:rFonts w:ascii="Times New Roman" w:hAnsi="Times New Roman"/>
          <w:bCs/>
          <w:sz w:val="28"/>
          <w:szCs w:val="28"/>
          <w:lang w:val="uk-UA"/>
        </w:rPr>
      </w:pPr>
      <w:r w:rsidRPr="00250DD5">
        <w:rPr>
          <w:rFonts w:ascii="Times New Roman" w:hAnsi="Times New Roman"/>
          <w:bCs/>
          <w:sz w:val="28"/>
          <w:szCs w:val="28"/>
          <w:lang w:val="uk-UA"/>
        </w:rPr>
        <w:t>Т</w:t>
      </w:r>
      <w:r w:rsidRPr="00250DD5">
        <w:rPr>
          <w:rFonts w:ascii="Times New Roman" w:hAnsi="Times New Roman"/>
          <w:bCs/>
          <w:sz w:val="28"/>
          <w:szCs w:val="28"/>
        </w:rPr>
        <w:t>окмань Г. Введення нових методів у викладання літератури</w:t>
      </w:r>
      <w:r w:rsidRPr="00250DD5">
        <w:rPr>
          <w:rFonts w:ascii="Times New Roman" w:hAnsi="Times New Roman"/>
          <w:bCs/>
          <w:sz w:val="28"/>
          <w:szCs w:val="28"/>
          <w:lang w:val="uk-UA"/>
        </w:rPr>
        <w:t>.</w:t>
      </w:r>
      <w:r w:rsidRPr="00250DD5">
        <w:rPr>
          <w:rFonts w:ascii="Times New Roman" w:hAnsi="Times New Roman"/>
          <w:bCs/>
          <w:sz w:val="28"/>
          <w:szCs w:val="28"/>
        </w:rPr>
        <w:t xml:space="preserve"> </w:t>
      </w:r>
      <w:r w:rsidRPr="00250DD5">
        <w:rPr>
          <w:rFonts w:ascii="Times New Roman" w:hAnsi="Times New Roman"/>
          <w:bCs/>
          <w:i/>
          <w:sz w:val="28"/>
          <w:szCs w:val="28"/>
        </w:rPr>
        <w:t>Урок української</w:t>
      </w:r>
      <w:r w:rsidRPr="00250DD5">
        <w:rPr>
          <w:rFonts w:ascii="Times New Roman" w:hAnsi="Times New Roman"/>
          <w:bCs/>
          <w:sz w:val="28"/>
          <w:szCs w:val="28"/>
        </w:rPr>
        <w:t>. 2005. №</w:t>
      </w:r>
      <w:r w:rsidRPr="00250DD5">
        <w:rPr>
          <w:rFonts w:ascii="Times New Roman" w:hAnsi="Times New Roman"/>
          <w:bCs/>
          <w:sz w:val="28"/>
          <w:szCs w:val="28"/>
          <w:lang w:val="uk-UA"/>
        </w:rPr>
        <w:t> </w:t>
      </w:r>
      <w:r w:rsidRPr="00250DD5">
        <w:rPr>
          <w:rFonts w:ascii="Times New Roman" w:hAnsi="Times New Roman"/>
          <w:bCs/>
          <w:sz w:val="28"/>
          <w:szCs w:val="28"/>
        </w:rPr>
        <w:t>1</w:t>
      </w:r>
      <w:r w:rsidRPr="00250DD5">
        <w:rPr>
          <w:rFonts w:ascii="Times New Roman" w:hAnsi="Times New Roman"/>
          <w:bCs/>
          <w:sz w:val="28"/>
          <w:szCs w:val="28"/>
          <w:shd w:val="clear" w:color="auto" w:fill="FFFFFF"/>
          <w:lang w:val="uk-UA"/>
        </w:rPr>
        <w:t>–</w:t>
      </w:r>
      <w:r w:rsidRPr="00250DD5">
        <w:rPr>
          <w:rFonts w:ascii="Times New Roman" w:hAnsi="Times New Roman"/>
          <w:bCs/>
          <w:sz w:val="28"/>
          <w:szCs w:val="28"/>
        </w:rPr>
        <w:t>2. С.</w:t>
      </w:r>
      <w:r w:rsidRPr="00250DD5">
        <w:rPr>
          <w:rFonts w:ascii="Times New Roman" w:hAnsi="Times New Roman"/>
          <w:bCs/>
          <w:sz w:val="28"/>
          <w:szCs w:val="28"/>
          <w:lang w:val="uk-UA"/>
        </w:rPr>
        <w:t> </w:t>
      </w:r>
      <w:r w:rsidRPr="00250DD5">
        <w:rPr>
          <w:rFonts w:ascii="Times New Roman" w:hAnsi="Times New Roman"/>
          <w:bCs/>
          <w:sz w:val="28"/>
          <w:szCs w:val="28"/>
        </w:rPr>
        <w:t>31</w:t>
      </w:r>
      <w:r w:rsidRPr="00250DD5">
        <w:rPr>
          <w:rFonts w:ascii="Times New Roman" w:hAnsi="Times New Roman"/>
          <w:bCs/>
          <w:sz w:val="28"/>
          <w:szCs w:val="28"/>
          <w:shd w:val="clear" w:color="auto" w:fill="FFFFFF"/>
          <w:lang w:val="uk-UA"/>
        </w:rPr>
        <w:t>–</w:t>
      </w:r>
      <w:r w:rsidRPr="00250DD5">
        <w:rPr>
          <w:rFonts w:ascii="Times New Roman" w:hAnsi="Times New Roman"/>
          <w:bCs/>
          <w:sz w:val="28"/>
          <w:szCs w:val="28"/>
        </w:rPr>
        <w:t>33.</w:t>
      </w:r>
    </w:p>
    <w:p w:rsidR="004D2A3B" w:rsidRPr="00250DD5" w:rsidRDefault="004D2A3B" w:rsidP="0091138C">
      <w:pPr>
        <w:pStyle w:val="ListParagraph"/>
        <w:numPr>
          <w:ilvl w:val="0"/>
          <w:numId w:val="6"/>
        </w:numPr>
        <w:spacing w:after="0" w:line="360" w:lineRule="auto"/>
        <w:ind w:left="0" w:firstLine="851"/>
        <w:jc w:val="both"/>
        <w:rPr>
          <w:rFonts w:ascii="Times New Roman" w:hAnsi="Times New Roman"/>
          <w:bCs/>
          <w:sz w:val="28"/>
          <w:szCs w:val="28"/>
          <w:lang w:val="uk-UA"/>
        </w:rPr>
      </w:pPr>
      <w:r w:rsidRPr="00250DD5">
        <w:rPr>
          <w:rFonts w:ascii="Times New Roman" w:hAnsi="Times New Roman"/>
          <w:bCs/>
          <w:sz w:val="28"/>
          <w:szCs w:val="28"/>
        </w:rPr>
        <w:t>Токмань Г. Методи викладання літератури в їхній особистій спрямованості на учня</w:t>
      </w:r>
      <w:r w:rsidRPr="00250DD5">
        <w:rPr>
          <w:rFonts w:ascii="Times New Roman" w:hAnsi="Times New Roman"/>
          <w:bCs/>
          <w:sz w:val="28"/>
          <w:szCs w:val="28"/>
          <w:lang w:val="uk-UA"/>
        </w:rPr>
        <w:t xml:space="preserve">. </w:t>
      </w:r>
      <w:r w:rsidRPr="00250DD5">
        <w:rPr>
          <w:rFonts w:ascii="Times New Roman" w:hAnsi="Times New Roman"/>
          <w:bCs/>
          <w:i/>
          <w:sz w:val="28"/>
          <w:szCs w:val="28"/>
        </w:rPr>
        <w:t>Дивослово</w:t>
      </w:r>
      <w:r w:rsidRPr="00250DD5">
        <w:rPr>
          <w:rFonts w:ascii="Times New Roman" w:hAnsi="Times New Roman"/>
          <w:bCs/>
          <w:sz w:val="28"/>
          <w:szCs w:val="28"/>
        </w:rPr>
        <w:t>. 2004. №</w:t>
      </w:r>
      <w:r w:rsidRPr="00250DD5">
        <w:rPr>
          <w:rFonts w:ascii="Times New Roman" w:hAnsi="Times New Roman"/>
          <w:bCs/>
          <w:sz w:val="28"/>
          <w:szCs w:val="28"/>
          <w:lang w:val="uk-UA"/>
        </w:rPr>
        <w:t> </w:t>
      </w:r>
      <w:r w:rsidRPr="00250DD5">
        <w:rPr>
          <w:rFonts w:ascii="Times New Roman" w:hAnsi="Times New Roman"/>
          <w:bCs/>
          <w:sz w:val="28"/>
          <w:szCs w:val="28"/>
        </w:rPr>
        <w:t>2. С.</w:t>
      </w:r>
      <w:r w:rsidRPr="00250DD5">
        <w:rPr>
          <w:rFonts w:ascii="Times New Roman" w:hAnsi="Times New Roman"/>
          <w:bCs/>
          <w:sz w:val="28"/>
          <w:szCs w:val="28"/>
          <w:lang w:val="uk-UA"/>
        </w:rPr>
        <w:t xml:space="preserve"> </w:t>
      </w:r>
      <w:r w:rsidRPr="00250DD5">
        <w:rPr>
          <w:rFonts w:ascii="Times New Roman" w:hAnsi="Times New Roman"/>
          <w:bCs/>
          <w:sz w:val="28"/>
          <w:szCs w:val="28"/>
        </w:rPr>
        <w:t>43</w:t>
      </w:r>
      <w:r w:rsidRPr="00250DD5">
        <w:rPr>
          <w:rFonts w:ascii="Times New Roman" w:hAnsi="Times New Roman"/>
          <w:bCs/>
          <w:sz w:val="28"/>
          <w:szCs w:val="28"/>
          <w:shd w:val="clear" w:color="auto" w:fill="FFFFFF"/>
          <w:lang w:val="uk-UA"/>
        </w:rPr>
        <w:t>–</w:t>
      </w:r>
      <w:r w:rsidRPr="00250DD5">
        <w:rPr>
          <w:rFonts w:ascii="Times New Roman" w:hAnsi="Times New Roman"/>
          <w:bCs/>
          <w:sz w:val="28"/>
          <w:szCs w:val="28"/>
        </w:rPr>
        <w:t>48.</w:t>
      </w:r>
    </w:p>
    <w:p w:rsidR="004D2A3B" w:rsidRPr="00250DD5" w:rsidRDefault="004D2A3B" w:rsidP="0091138C">
      <w:pPr>
        <w:pStyle w:val="ListParagraph"/>
        <w:numPr>
          <w:ilvl w:val="0"/>
          <w:numId w:val="6"/>
        </w:numPr>
        <w:spacing w:after="0" w:line="360" w:lineRule="auto"/>
        <w:ind w:left="0" w:firstLine="851"/>
        <w:jc w:val="both"/>
        <w:rPr>
          <w:rFonts w:ascii="Times New Roman" w:hAnsi="Times New Roman"/>
          <w:bCs/>
          <w:sz w:val="28"/>
          <w:szCs w:val="28"/>
          <w:lang w:val="uk-UA"/>
        </w:rPr>
      </w:pPr>
      <w:r w:rsidRPr="00250DD5">
        <w:rPr>
          <w:rFonts w:ascii="Times New Roman" w:hAnsi="Times New Roman"/>
          <w:bCs/>
          <w:sz w:val="28"/>
          <w:szCs w:val="28"/>
        </w:rPr>
        <w:t>Токмань Г. Сучасні навчальні технології та методи викладання літератури</w:t>
      </w:r>
      <w:r w:rsidRPr="00250DD5">
        <w:rPr>
          <w:rFonts w:ascii="Times New Roman" w:hAnsi="Times New Roman"/>
          <w:bCs/>
          <w:sz w:val="28"/>
          <w:szCs w:val="28"/>
          <w:lang w:val="uk-UA"/>
        </w:rPr>
        <w:t>.</w:t>
      </w:r>
      <w:r w:rsidRPr="00250DD5">
        <w:rPr>
          <w:rFonts w:ascii="Times New Roman" w:hAnsi="Times New Roman"/>
          <w:bCs/>
          <w:sz w:val="28"/>
          <w:szCs w:val="28"/>
        </w:rPr>
        <w:t xml:space="preserve"> </w:t>
      </w:r>
      <w:r w:rsidRPr="00250DD5">
        <w:rPr>
          <w:rFonts w:ascii="Times New Roman" w:hAnsi="Times New Roman"/>
          <w:bCs/>
          <w:i/>
          <w:sz w:val="28"/>
          <w:szCs w:val="28"/>
        </w:rPr>
        <w:t>Дивослово</w:t>
      </w:r>
      <w:r w:rsidRPr="00250DD5">
        <w:rPr>
          <w:rFonts w:ascii="Times New Roman" w:hAnsi="Times New Roman"/>
          <w:bCs/>
          <w:sz w:val="28"/>
          <w:szCs w:val="28"/>
        </w:rPr>
        <w:t>. 2002. №11. С.</w:t>
      </w:r>
      <w:r w:rsidRPr="00250DD5">
        <w:rPr>
          <w:rFonts w:ascii="Times New Roman" w:hAnsi="Times New Roman"/>
          <w:bCs/>
          <w:sz w:val="28"/>
          <w:szCs w:val="28"/>
          <w:lang w:val="uk-UA"/>
        </w:rPr>
        <w:t> </w:t>
      </w:r>
      <w:r w:rsidRPr="00250DD5">
        <w:rPr>
          <w:rFonts w:ascii="Times New Roman" w:hAnsi="Times New Roman"/>
          <w:bCs/>
          <w:sz w:val="28"/>
          <w:szCs w:val="28"/>
        </w:rPr>
        <w:t>59</w:t>
      </w:r>
      <w:r w:rsidRPr="00250DD5">
        <w:rPr>
          <w:rFonts w:ascii="Times New Roman" w:hAnsi="Times New Roman"/>
          <w:bCs/>
          <w:sz w:val="28"/>
          <w:szCs w:val="28"/>
          <w:shd w:val="clear" w:color="auto" w:fill="FFFFFF"/>
          <w:lang w:val="uk-UA"/>
        </w:rPr>
        <w:t>–</w:t>
      </w:r>
      <w:r w:rsidRPr="00250DD5">
        <w:rPr>
          <w:rFonts w:ascii="Times New Roman" w:hAnsi="Times New Roman"/>
          <w:bCs/>
          <w:sz w:val="28"/>
          <w:szCs w:val="28"/>
        </w:rPr>
        <w:t>62.;</w:t>
      </w:r>
      <w:r w:rsidRPr="00250DD5">
        <w:rPr>
          <w:rFonts w:ascii="Times New Roman" w:hAnsi="Times New Roman"/>
          <w:bCs/>
          <w:sz w:val="28"/>
          <w:szCs w:val="28"/>
          <w:lang w:val="uk-UA"/>
        </w:rPr>
        <w:t xml:space="preserve"> </w:t>
      </w:r>
      <w:r w:rsidRPr="00250DD5">
        <w:rPr>
          <w:rFonts w:ascii="Times New Roman" w:hAnsi="Times New Roman"/>
          <w:bCs/>
          <w:sz w:val="28"/>
          <w:szCs w:val="28"/>
        </w:rPr>
        <w:t>№10. С.</w:t>
      </w:r>
      <w:r w:rsidRPr="00250DD5">
        <w:rPr>
          <w:rFonts w:ascii="Times New Roman" w:hAnsi="Times New Roman"/>
          <w:bCs/>
          <w:sz w:val="28"/>
          <w:szCs w:val="28"/>
          <w:lang w:val="uk-UA"/>
        </w:rPr>
        <w:t> </w:t>
      </w:r>
      <w:r w:rsidRPr="00250DD5">
        <w:rPr>
          <w:rFonts w:ascii="Times New Roman" w:hAnsi="Times New Roman"/>
          <w:bCs/>
          <w:sz w:val="28"/>
          <w:szCs w:val="28"/>
        </w:rPr>
        <w:t>39</w:t>
      </w:r>
      <w:r w:rsidRPr="00250DD5">
        <w:rPr>
          <w:rFonts w:ascii="Times New Roman" w:hAnsi="Times New Roman"/>
          <w:bCs/>
          <w:sz w:val="28"/>
          <w:szCs w:val="28"/>
          <w:shd w:val="clear" w:color="auto" w:fill="FFFFFF"/>
          <w:lang w:val="uk-UA"/>
        </w:rPr>
        <w:t>–</w:t>
      </w:r>
      <w:r w:rsidRPr="00250DD5">
        <w:rPr>
          <w:rFonts w:ascii="Times New Roman" w:hAnsi="Times New Roman"/>
          <w:bCs/>
          <w:sz w:val="28"/>
          <w:szCs w:val="28"/>
        </w:rPr>
        <w:t>45.</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rPr>
        <w:t>Українка Леся. Українські письменники на Буковині</w:t>
      </w:r>
      <w:r w:rsidRPr="00250DD5">
        <w:rPr>
          <w:rFonts w:ascii="Times New Roman" w:hAnsi="Times New Roman"/>
          <w:sz w:val="28"/>
          <w:szCs w:val="28"/>
          <w:lang w:val="uk-UA"/>
        </w:rPr>
        <w:t xml:space="preserve">. </w:t>
      </w:r>
      <w:r w:rsidRPr="00250DD5">
        <w:rPr>
          <w:rFonts w:ascii="Times New Roman" w:hAnsi="Times New Roman"/>
          <w:i/>
          <w:sz w:val="28"/>
          <w:szCs w:val="28"/>
        </w:rPr>
        <w:t xml:space="preserve">Зб. </w:t>
      </w:r>
      <w:r w:rsidRPr="00250DD5">
        <w:rPr>
          <w:rFonts w:ascii="Times New Roman" w:hAnsi="Times New Roman"/>
          <w:i/>
          <w:sz w:val="28"/>
          <w:szCs w:val="28"/>
          <w:lang w:val="uk-UA"/>
        </w:rPr>
        <w:t>«</w:t>
      </w:r>
      <w:r w:rsidRPr="00250DD5">
        <w:rPr>
          <w:rFonts w:ascii="Times New Roman" w:hAnsi="Times New Roman"/>
          <w:i/>
          <w:sz w:val="28"/>
          <w:szCs w:val="28"/>
        </w:rPr>
        <w:t>Василь Стефаник у критиці та спогадах</w:t>
      </w:r>
      <w:r w:rsidRPr="00250DD5">
        <w:rPr>
          <w:rFonts w:ascii="Times New Roman" w:hAnsi="Times New Roman"/>
          <w:i/>
          <w:sz w:val="28"/>
          <w:szCs w:val="28"/>
          <w:lang w:val="uk-UA"/>
        </w:rPr>
        <w:t>»</w:t>
      </w:r>
      <w:r w:rsidRPr="00250DD5">
        <w:rPr>
          <w:rFonts w:ascii="Times New Roman" w:hAnsi="Times New Roman"/>
          <w:i/>
          <w:sz w:val="28"/>
          <w:szCs w:val="28"/>
        </w:rPr>
        <w:t xml:space="preserve">. </w:t>
      </w:r>
      <w:r w:rsidRPr="00250DD5">
        <w:rPr>
          <w:rFonts w:ascii="Times New Roman" w:hAnsi="Times New Roman"/>
          <w:sz w:val="28"/>
          <w:szCs w:val="28"/>
        </w:rPr>
        <w:t>К</w:t>
      </w:r>
      <w:r w:rsidRPr="00250DD5">
        <w:rPr>
          <w:rFonts w:ascii="Times New Roman" w:hAnsi="Times New Roman"/>
          <w:sz w:val="28"/>
          <w:szCs w:val="28"/>
          <w:lang w:val="uk-UA"/>
        </w:rPr>
        <w:t>иїв</w:t>
      </w:r>
      <w:r w:rsidRPr="00250DD5">
        <w:rPr>
          <w:rFonts w:ascii="Times New Roman" w:hAnsi="Times New Roman"/>
          <w:sz w:val="28"/>
          <w:szCs w:val="28"/>
        </w:rPr>
        <w:t xml:space="preserve"> : Дніпро, 1970. </w:t>
      </w:r>
      <w:r w:rsidRPr="00250DD5">
        <w:rPr>
          <w:rFonts w:ascii="Times New Roman" w:hAnsi="Times New Roman"/>
          <w:sz w:val="28"/>
          <w:szCs w:val="28"/>
          <w:lang w:val="uk-UA"/>
        </w:rPr>
        <w:t>С</w:t>
      </w:r>
      <w:r w:rsidRPr="00250DD5">
        <w:rPr>
          <w:rFonts w:ascii="Times New Roman" w:hAnsi="Times New Roman"/>
          <w:sz w:val="28"/>
          <w:szCs w:val="28"/>
        </w:rPr>
        <w:t>.</w:t>
      </w:r>
      <w:r w:rsidRPr="00250DD5">
        <w:rPr>
          <w:rFonts w:ascii="Times New Roman" w:hAnsi="Times New Roman"/>
          <w:sz w:val="28"/>
          <w:szCs w:val="28"/>
          <w:lang w:val="uk-UA"/>
        </w:rPr>
        <w:t> </w:t>
      </w:r>
      <w:r w:rsidRPr="00250DD5">
        <w:rPr>
          <w:rFonts w:ascii="Times New Roman" w:hAnsi="Times New Roman"/>
          <w:sz w:val="28"/>
          <w:szCs w:val="28"/>
        </w:rPr>
        <w:t>122</w:t>
      </w:r>
      <w:r w:rsidRPr="00250DD5">
        <w:rPr>
          <w:rFonts w:ascii="Times New Roman" w:hAnsi="Times New Roman"/>
          <w:sz w:val="28"/>
          <w:szCs w:val="28"/>
          <w:lang w:val="uk-UA"/>
        </w:rPr>
        <w:t>.</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 xml:space="preserve">Українська еміграція. </w:t>
      </w:r>
      <w:r w:rsidRPr="00250DD5">
        <w:rPr>
          <w:rFonts w:ascii="Times New Roman" w:hAnsi="Times New Roman"/>
          <w:sz w:val="28"/>
          <w:szCs w:val="28"/>
          <w:lang w:val="en-US"/>
        </w:rPr>
        <w:t>URL</w:t>
      </w:r>
      <w:r w:rsidRPr="00250DD5">
        <w:rPr>
          <w:rFonts w:ascii="Times New Roman" w:hAnsi="Times New Roman"/>
          <w:sz w:val="28"/>
          <w:szCs w:val="28"/>
          <w:lang w:val="uk-UA"/>
        </w:rPr>
        <w:t xml:space="preserve">: </w:t>
      </w:r>
      <w:hyperlink r:id="rId19" w:history="1">
        <w:r w:rsidRPr="00250DD5">
          <w:rPr>
            <w:rStyle w:val="Hyperlink"/>
            <w:color w:val="auto"/>
            <w:sz w:val="28"/>
            <w:szCs w:val="28"/>
            <w:u w:val="none"/>
            <w:shd w:val="clear" w:color="auto" w:fill="FFFFFF"/>
          </w:rPr>
          <w:t>https</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rPr>
          <w:t>uk</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rPr>
          <w:t>wikipedia</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rPr>
          <w:t>org</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rPr>
          <w:t>wiki</w:t>
        </w:r>
        <w:r w:rsidRPr="00250DD5">
          <w:rPr>
            <w:rStyle w:val="Hyperlink"/>
            <w:color w:val="auto"/>
            <w:sz w:val="28"/>
            <w:szCs w:val="28"/>
            <w:u w:val="none"/>
            <w:shd w:val="clear" w:color="auto" w:fill="FFFFFF"/>
            <w:lang w:val="uk-UA"/>
          </w:rPr>
          <w:t>/Українська_еміграція</w:t>
        </w:r>
      </w:hyperlink>
      <w:r w:rsidRPr="00250DD5">
        <w:rPr>
          <w:rStyle w:val="Hyperlink"/>
          <w:color w:val="auto"/>
          <w:sz w:val="28"/>
          <w:szCs w:val="28"/>
          <w:u w:val="none"/>
          <w:shd w:val="clear" w:color="auto" w:fill="FFFFFF"/>
          <w:lang w:val="uk-UA"/>
        </w:rPr>
        <w:t xml:space="preserve"> (дата звернення: 26.11.2017).</w:t>
      </w:r>
    </w:p>
    <w:p w:rsidR="004D2A3B" w:rsidRPr="00250DD5" w:rsidRDefault="004D2A3B" w:rsidP="0091138C">
      <w:pPr>
        <w:pStyle w:val="ListParagraph"/>
        <w:numPr>
          <w:ilvl w:val="0"/>
          <w:numId w:val="6"/>
        </w:numPr>
        <w:tabs>
          <w:tab w:val="left" w:pos="0"/>
          <w:tab w:val="left" w:pos="1276"/>
        </w:tabs>
        <w:spacing w:after="0" w:line="360" w:lineRule="auto"/>
        <w:ind w:left="0" w:firstLine="851"/>
        <w:jc w:val="both"/>
        <w:rPr>
          <w:rStyle w:val="publisher-date"/>
          <w:sz w:val="28"/>
          <w:szCs w:val="28"/>
          <w:lang w:val="uk-UA"/>
        </w:rPr>
      </w:pPr>
      <w:r w:rsidRPr="00250DD5">
        <w:rPr>
          <w:rFonts w:ascii="Times New Roman" w:hAnsi="Times New Roman"/>
          <w:sz w:val="28"/>
          <w:szCs w:val="28"/>
          <w:lang w:val="uk-UA"/>
        </w:rPr>
        <w:t>Українська література (рівень стандарту) : підр. для 10 класу закладів заг. сер. освіти /</w:t>
      </w:r>
      <w:r w:rsidRPr="00250DD5">
        <w:rPr>
          <w:rFonts w:ascii="Times New Roman" w:hAnsi="Times New Roman"/>
          <w:sz w:val="28"/>
          <w:szCs w:val="28"/>
        </w:rPr>
        <w:t> </w:t>
      </w:r>
      <w:r w:rsidRPr="00250DD5">
        <w:rPr>
          <w:rStyle w:val="author"/>
          <w:sz w:val="28"/>
          <w:szCs w:val="28"/>
          <w:lang w:val="uk-UA"/>
        </w:rPr>
        <w:t xml:space="preserve">А. М. Фасоля, Т. О. Яценко, В. В. Уліщенко, </w:t>
      </w:r>
      <w:r w:rsidRPr="00250DD5">
        <w:rPr>
          <w:rStyle w:val="publisher-date"/>
          <w:sz w:val="28"/>
          <w:szCs w:val="28"/>
          <w:lang w:val="uk-UA"/>
        </w:rPr>
        <w:t>Г.</w:t>
      </w:r>
      <w:r w:rsidRPr="00250DD5">
        <w:rPr>
          <w:rStyle w:val="publisher-date"/>
          <w:sz w:val="28"/>
          <w:szCs w:val="28"/>
        </w:rPr>
        <w:t> </w:t>
      </w:r>
      <w:r w:rsidRPr="00250DD5">
        <w:rPr>
          <w:rStyle w:val="publisher-date"/>
          <w:sz w:val="28"/>
          <w:szCs w:val="28"/>
          <w:lang w:val="uk-UA"/>
        </w:rPr>
        <w:t>Л.</w:t>
      </w:r>
      <w:r w:rsidRPr="00250DD5">
        <w:rPr>
          <w:rStyle w:val="publisher-date"/>
          <w:sz w:val="28"/>
          <w:szCs w:val="28"/>
        </w:rPr>
        <w:t> </w:t>
      </w:r>
      <w:r w:rsidRPr="00250DD5">
        <w:rPr>
          <w:rStyle w:val="publisher-date"/>
          <w:sz w:val="28"/>
          <w:szCs w:val="28"/>
          <w:lang w:val="uk-UA"/>
        </w:rPr>
        <w:t>Бійчук, В.</w:t>
      </w:r>
      <w:r w:rsidRPr="00250DD5">
        <w:rPr>
          <w:rStyle w:val="publisher-date"/>
          <w:sz w:val="28"/>
          <w:szCs w:val="28"/>
        </w:rPr>
        <w:t> </w:t>
      </w:r>
      <w:r w:rsidRPr="00250DD5">
        <w:rPr>
          <w:rStyle w:val="publisher-date"/>
          <w:sz w:val="28"/>
          <w:szCs w:val="28"/>
          <w:lang w:val="uk-UA"/>
        </w:rPr>
        <w:t>М.</w:t>
      </w:r>
      <w:r w:rsidRPr="00250DD5">
        <w:rPr>
          <w:rStyle w:val="publisher-date"/>
          <w:sz w:val="28"/>
          <w:szCs w:val="28"/>
        </w:rPr>
        <w:t> </w:t>
      </w:r>
      <w:r w:rsidRPr="00250DD5">
        <w:rPr>
          <w:rStyle w:val="publisher-date"/>
          <w:sz w:val="28"/>
          <w:szCs w:val="28"/>
          <w:lang w:val="uk-UA"/>
        </w:rPr>
        <w:t>Тименко. Київ : Педагогічна думка, 2018. 192 с.</w:t>
      </w:r>
    </w:p>
    <w:p w:rsidR="004D2A3B" w:rsidRPr="00250DD5" w:rsidRDefault="004D2A3B" w:rsidP="0091138C">
      <w:pPr>
        <w:pStyle w:val="ListParagraph"/>
        <w:numPr>
          <w:ilvl w:val="0"/>
          <w:numId w:val="6"/>
        </w:numPr>
        <w:tabs>
          <w:tab w:val="left" w:pos="0"/>
          <w:tab w:val="left" w:pos="1276"/>
        </w:tabs>
        <w:spacing w:after="0" w:line="360" w:lineRule="auto"/>
        <w:ind w:left="0" w:firstLine="851"/>
        <w:jc w:val="both"/>
        <w:rPr>
          <w:rFonts w:ascii="Times New Roman" w:hAnsi="Times New Roman"/>
          <w:sz w:val="28"/>
          <w:szCs w:val="28"/>
          <w:shd w:val="clear" w:color="auto" w:fill="FFFFFF"/>
          <w:lang w:val="uk-UA"/>
        </w:rPr>
      </w:pPr>
      <w:r w:rsidRPr="00250DD5">
        <w:rPr>
          <w:rFonts w:ascii="Times New Roman" w:hAnsi="Times New Roman"/>
          <w:sz w:val="28"/>
          <w:szCs w:val="28"/>
          <w:lang w:val="uk-UA"/>
        </w:rPr>
        <w:t xml:space="preserve">Українська література : підр. для 10 класу загальн. навч. закл. (рівень стандарту, академічний рівень) / за заг. ред. Г. Ф. Семенюка. Київ : Освіта, </w:t>
      </w:r>
      <w:r w:rsidRPr="00250DD5">
        <w:rPr>
          <w:rFonts w:ascii="Times New Roman" w:hAnsi="Times New Roman"/>
          <w:sz w:val="28"/>
          <w:szCs w:val="28"/>
          <w:shd w:val="clear" w:color="auto" w:fill="FFFFFF"/>
          <w:lang w:val="uk-UA"/>
        </w:rPr>
        <w:t>2010. 352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Українська література : підр. для 10 класу загальн. навч. закл. (профільний рівень) / О. В. Слоньовська, Н. В. Мафтин, Н. М.</w:t>
      </w:r>
      <w:r w:rsidRPr="00250DD5">
        <w:rPr>
          <w:rFonts w:ascii="Times New Roman" w:hAnsi="Times New Roman"/>
          <w:sz w:val="28"/>
          <w:szCs w:val="28"/>
          <w:shd w:val="clear" w:color="auto" w:fill="FFFFFF"/>
        </w:rPr>
        <w:t> </w:t>
      </w:r>
      <w:r w:rsidRPr="00250DD5">
        <w:rPr>
          <w:rFonts w:ascii="Times New Roman" w:hAnsi="Times New Roman"/>
          <w:sz w:val="28"/>
          <w:szCs w:val="28"/>
          <w:lang w:val="uk-UA"/>
        </w:rPr>
        <w:t>Вівчарик. Київ : Літера ЛТД, 2018. 314 с.</w:t>
      </w:r>
    </w:p>
    <w:p w:rsidR="004D2A3B" w:rsidRPr="00250DD5" w:rsidRDefault="004D2A3B" w:rsidP="0091138C">
      <w:pPr>
        <w:pStyle w:val="ListParagraph"/>
        <w:numPr>
          <w:ilvl w:val="0"/>
          <w:numId w:val="6"/>
        </w:numPr>
        <w:tabs>
          <w:tab w:val="left" w:pos="0"/>
          <w:tab w:val="left" w:pos="1276"/>
        </w:tabs>
        <w:spacing w:after="0" w:line="360" w:lineRule="auto"/>
        <w:ind w:left="0" w:firstLine="851"/>
        <w:jc w:val="both"/>
        <w:rPr>
          <w:rFonts w:ascii="Times New Roman" w:hAnsi="Times New Roman"/>
          <w:sz w:val="28"/>
          <w:szCs w:val="28"/>
          <w:lang w:val="uk-UA"/>
        </w:rPr>
      </w:pPr>
      <w:hyperlink r:id="rId20" w:history="1">
        <w:r w:rsidRPr="00250DD5">
          <w:rPr>
            <w:rStyle w:val="Hyperlink"/>
            <w:color w:val="auto"/>
            <w:sz w:val="28"/>
            <w:szCs w:val="28"/>
            <w:u w:val="none"/>
            <w:lang w:val="uk-UA"/>
          </w:rPr>
          <w:t>Українська література. 10–11 кл. (профільний рівень)</w:t>
        </w:r>
        <w:r w:rsidRPr="00250DD5">
          <w:rPr>
            <w:rStyle w:val="Hyperlink"/>
            <w:color w:val="auto"/>
            <w:sz w:val="28"/>
            <w:szCs w:val="28"/>
            <w:u w:val="none"/>
          </w:rPr>
          <w:t> </w:t>
        </w:r>
        <w:r w:rsidRPr="00250DD5">
          <w:rPr>
            <w:rStyle w:val="Hyperlink"/>
            <w:color w:val="auto"/>
            <w:sz w:val="28"/>
            <w:szCs w:val="28"/>
            <w:u w:val="none"/>
            <w:lang w:val="uk-UA"/>
          </w:rPr>
          <w:t>: навч. програма /</w:t>
        </w:r>
        <w:r w:rsidRPr="00250DD5">
          <w:rPr>
            <w:rStyle w:val="Hyperlink"/>
            <w:color w:val="auto"/>
            <w:sz w:val="28"/>
            <w:szCs w:val="28"/>
            <w:u w:val="none"/>
          </w:rPr>
          <w:t> </w:t>
        </w:r>
        <w:r w:rsidRPr="00250DD5">
          <w:rPr>
            <w:rStyle w:val="Hyperlink"/>
            <w:color w:val="auto"/>
            <w:sz w:val="28"/>
            <w:szCs w:val="28"/>
            <w:u w:val="none"/>
            <w:lang w:val="uk-UA"/>
          </w:rPr>
          <w:t>Г.</w:t>
        </w:r>
        <w:r w:rsidRPr="00250DD5">
          <w:rPr>
            <w:rStyle w:val="Hyperlink"/>
            <w:color w:val="auto"/>
            <w:sz w:val="28"/>
            <w:szCs w:val="28"/>
            <w:u w:val="none"/>
          </w:rPr>
          <w:t> </w:t>
        </w:r>
        <w:r w:rsidRPr="00250DD5">
          <w:rPr>
            <w:rStyle w:val="Hyperlink"/>
            <w:color w:val="auto"/>
            <w:sz w:val="28"/>
            <w:szCs w:val="28"/>
            <w:u w:val="none"/>
            <w:lang w:val="uk-UA"/>
          </w:rPr>
          <w:t>О.</w:t>
        </w:r>
        <w:r w:rsidRPr="00250DD5">
          <w:rPr>
            <w:rStyle w:val="Hyperlink"/>
            <w:color w:val="auto"/>
            <w:sz w:val="28"/>
            <w:szCs w:val="28"/>
            <w:u w:val="none"/>
          </w:rPr>
          <w:t> </w:t>
        </w:r>
        <w:r w:rsidRPr="00250DD5">
          <w:rPr>
            <w:rStyle w:val="Hyperlink"/>
            <w:color w:val="auto"/>
            <w:sz w:val="28"/>
            <w:szCs w:val="28"/>
            <w:u w:val="none"/>
            <w:lang w:val="uk-UA"/>
          </w:rPr>
          <w:t>Усатенко, А.</w:t>
        </w:r>
        <w:r w:rsidRPr="00250DD5">
          <w:rPr>
            <w:rStyle w:val="Hyperlink"/>
            <w:color w:val="auto"/>
            <w:sz w:val="28"/>
            <w:szCs w:val="28"/>
            <w:u w:val="none"/>
          </w:rPr>
          <w:t> </w:t>
        </w:r>
        <w:r w:rsidRPr="00250DD5">
          <w:rPr>
            <w:rStyle w:val="Hyperlink"/>
            <w:color w:val="auto"/>
            <w:sz w:val="28"/>
            <w:szCs w:val="28"/>
            <w:u w:val="none"/>
            <w:lang w:val="uk-UA"/>
          </w:rPr>
          <w:t>М.</w:t>
        </w:r>
        <w:r w:rsidRPr="00250DD5">
          <w:rPr>
            <w:rStyle w:val="Hyperlink"/>
            <w:color w:val="auto"/>
            <w:sz w:val="28"/>
            <w:szCs w:val="28"/>
            <w:u w:val="none"/>
          </w:rPr>
          <w:t> </w:t>
        </w:r>
        <w:r w:rsidRPr="00250DD5">
          <w:rPr>
            <w:rStyle w:val="Hyperlink"/>
            <w:color w:val="auto"/>
            <w:sz w:val="28"/>
            <w:szCs w:val="28"/>
            <w:u w:val="none"/>
            <w:lang w:val="uk-UA"/>
          </w:rPr>
          <w:t xml:space="preserve">Фасоля. </w:t>
        </w:r>
        <w:r w:rsidRPr="00250DD5">
          <w:rPr>
            <w:rStyle w:val="Hyperlink"/>
            <w:i/>
            <w:color w:val="auto"/>
            <w:sz w:val="28"/>
            <w:szCs w:val="28"/>
            <w:u w:val="none"/>
            <w:lang w:val="uk-UA"/>
          </w:rPr>
          <w:t>Інформаційний збірник та коментарі Міністерства освіти і науки України.</w:t>
        </w:r>
        <w:r w:rsidRPr="00250DD5">
          <w:rPr>
            <w:rStyle w:val="Hyperlink"/>
            <w:color w:val="auto"/>
            <w:sz w:val="28"/>
            <w:szCs w:val="28"/>
            <w:u w:val="none"/>
          </w:rPr>
          <w:t> </w:t>
        </w:r>
        <w:r w:rsidRPr="00250DD5">
          <w:rPr>
            <w:rStyle w:val="Hyperlink"/>
            <w:color w:val="auto"/>
            <w:sz w:val="28"/>
            <w:szCs w:val="28"/>
            <w:u w:val="none"/>
            <w:lang w:val="uk-UA"/>
          </w:rPr>
          <w:t>2018. № 1.</w:t>
        </w:r>
        <w:r w:rsidRPr="00250DD5">
          <w:rPr>
            <w:rStyle w:val="Hyperlink"/>
            <w:color w:val="auto"/>
            <w:sz w:val="28"/>
            <w:szCs w:val="28"/>
            <w:u w:val="none"/>
          </w:rPr>
          <w:t> </w:t>
        </w:r>
        <w:r w:rsidRPr="00250DD5">
          <w:rPr>
            <w:rStyle w:val="Hyperlink"/>
            <w:color w:val="auto"/>
            <w:sz w:val="28"/>
            <w:szCs w:val="28"/>
            <w:u w:val="none"/>
            <w:lang w:val="uk-UA"/>
          </w:rPr>
          <w:t>С. 3–47.</w:t>
        </w:r>
      </w:hyperlink>
    </w:p>
    <w:p w:rsidR="004D2A3B" w:rsidRPr="00250DD5" w:rsidRDefault="004D2A3B" w:rsidP="0091138C">
      <w:pPr>
        <w:pStyle w:val="ListParagraph"/>
        <w:numPr>
          <w:ilvl w:val="0"/>
          <w:numId w:val="6"/>
        </w:numPr>
        <w:tabs>
          <w:tab w:val="left" w:pos="0"/>
          <w:tab w:val="left" w:pos="1276"/>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Українська література. 10–11 кл. : програма для загальн. навч. закл. Рівень стандарту /</w:t>
      </w:r>
      <w:r w:rsidRPr="00250DD5">
        <w:rPr>
          <w:rFonts w:ascii="Times New Roman" w:hAnsi="Times New Roman"/>
          <w:sz w:val="28"/>
          <w:szCs w:val="28"/>
        </w:rPr>
        <w:t> </w:t>
      </w:r>
      <w:r w:rsidRPr="00250DD5">
        <w:rPr>
          <w:rFonts w:ascii="Times New Roman" w:hAnsi="Times New Roman"/>
          <w:sz w:val="28"/>
          <w:szCs w:val="28"/>
          <w:lang w:val="uk-UA"/>
        </w:rPr>
        <w:t>Р.</w:t>
      </w:r>
      <w:r w:rsidRPr="00250DD5">
        <w:rPr>
          <w:rFonts w:ascii="Times New Roman" w:hAnsi="Times New Roman"/>
          <w:sz w:val="28"/>
          <w:szCs w:val="28"/>
        </w:rPr>
        <w:t> </w:t>
      </w:r>
      <w:r w:rsidRPr="00250DD5">
        <w:rPr>
          <w:rFonts w:ascii="Times New Roman" w:hAnsi="Times New Roman"/>
          <w:sz w:val="28"/>
          <w:szCs w:val="28"/>
          <w:lang w:val="uk-UA"/>
        </w:rPr>
        <w:t>В.</w:t>
      </w:r>
      <w:r w:rsidRPr="00250DD5">
        <w:rPr>
          <w:rFonts w:ascii="Times New Roman" w:hAnsi="Times New Roman"/>
          <w:sz w:val="28"/>
          <w:szCs w:val="28"/>
        </w:rPr>
        <w:t> </w:t>
      </w:r>
      <w:r w:rsidRPr="00250DD5">
        <w:rPr>
          <w:rFonts w:ascii="Times New Roman" w:hAnsi="Times New Roman"/>
          <w:sz w:val="28"/>
          <w:szCs w:val="28"/>
          <w:lang w:val="uk-UA"/>
        </w:rPr>
        <w:t>Мовчан, С.</w:t>
      </w:r>
      <w:r w:rsidRPr="00250DD5">
        <w:rPr>
          <w:rFonts w:ascii="Times New Roman" w:hAnsi="Times New Roman"/>
          <w:sz w:val="28"/>
          <w:szCs w:val="28"/>
        </w:rPr>
        <w:t> </w:t>
      </w:r>
      <w:r w:rsidRPr="00250DD5">
        <w:rPr>
          <w:rFonts w:ascii="Times New Roman" w:hAnsi="Times New Roman"/>
          <w:sz w:val="28"/>
          <w:szCs w:val="28"/>
          <w:lang w:val="uk-UA"/>
        </w:rPr>
        <w:t>Р.</w:t>
      </w:r>
      <w:r w:rsidRPr="00250DD5">
        <w:rPr>
          <w:rFonts w:ascii="Times New Roman" w:hAnsi="Times New Roman"/>
          <w:sz w:val="28"/>
          <w:szCs w:val="28"/>
        </w:rPr>
        <w:t> </w:t>
      </w:r>
      <w:r w:rsidRPr="00250DD5">
        <w:rPr>
          <w:rFonts w:ascii="Times New Roman" w:hAnsi="Times New Roman"/>
          <w:sz w:val="28"/>
          <w:szCs w:val="28"/>
          <w:lang w:val="uk-UA"/>
        </w:rPr>
        <w:t>Молочко, Д.</w:t>
      </w:r>
      <w:r w:rsidRPr="00250DD5">
        <w:rPr>
          <w:rFonts w:ascii="Times New Roman" w:hAnsi="Times New Roman"/>
          <w:sz w:val="28"/>
          <w:szCs w:val="28"/>
        </w:rPr>
        <w:t> </w:t>
      </w:r>
      <w:r w:rsidRPr="00250DD5">
        <w:rPr>
          <w:rFonts w:ascii="Times New Roman" w:hAnsi="Times New Roman"/>
          <w:sz w:val="28"/>
          <w:szCs w:val="28"/>
          <w:lang w:val="uk-UA"/>
        </w:rPr>
        <w:t>І.</w:t>
      </w:r>
      <w:r w:rsidRPr="00250DD5">
        <w:rPr>
          <w:rFonts w:ascii="Times New Roman" w:hAnsi="Times New Roman"/>
          <w:sz w:val="28"/>
          <w:szCs w:val="28"/>
        </w:rPr>
        <w:t> </w:t>
      </w:r>
      <w:r w:rsidRPr="00250DD5">
        <w:rPr>
          <w:rFonts w:ascii="Times New Roman" w:hAnsi="Times New Roman"/>
          <w:sz w:val="28"/>
          <w:szCs w:val="28"/>
          <w:lang w:val="uk-UA"/>
        </w:rPr>
        <w:t xml:space="preserve">Дроздовський. </w:t>
      </w:r>
      <w:r w:rsidRPr="00250DD5">
        <w:rPr>
          <w:rFonts w:ascii="Times New Roman" w:hAnsi="Times New Roman"/>
          <w:sz w:val="28"/>
          <w:szCs w:val="28"/>
        </w:rPr>
        <w:t> </w:t>
      </w:r>
      <w:r w:rsidRPr="00250DD5">
        <w:rPr>
          <w:rFonts w:ascii="Times New Roman" w:hAnsi="Times New Roman"/>
          <w:i/>
          <w:sz w:val="28"/>
          <w:szCs w:val="28"/>
          <w:lang w:val="uk-UA"/>
        </w:rPr>
        <w:t>Інформаційний збірник та коментарі Міністерства освіти і науки України</w:t>
      </w:r>
      <w:r w:rsidRPr="00250DD5">
        <w:rPr>
          <w:rFonts w:ascii="Times New Roman" w:hAnsi="Times New Roman"/>
          <w:sz w:val="28"/>
          <w:szCs w:val="28"/>
          <w:lang w:val="uk-UA"/>
        </w:rPr>
        <w:t>. 2017. № 11. С. 49–89.</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bCs/>
          <w:sz w:val="28"/>
          <w:szCs w:val="28"/>
          <w:lang w:val="uk-UA"/>
        </w:rPr>
        <w:t xml:space="preserve">Українська література. </w:t>
      </w:r>
      <w:r w:rsidRPr="00250DD5">
        <w:rPr>
          <w:rFonts w:ascii="Times New Roman" w:hAnsi="Times New Roman"/>
          <w:sz w:val="28"/>
          <w:szCs w:val="28"/>
          <w:lang w:val="uk-UA"/>
        </w:rPr>
        <w:t xml:space="preserve">10 клас: Рівень стандарту, академічний рівень: Хрестоматія / Упорядник О. І. Борзенко. </w:t>
      </w:r>
      <w:r w:rsidRPr="00250DD5">
        <w:rPr>
          <w:rFonts w:ascii="Times New Roman" w:hAnsi="Times New Roman"/>
          <w:sz w:val="28"/>
          <w:szCs w:val="28"/>
        </w:rPr>
        <w:t>X</w:t>
      </w:r>
      <w:r w:rsidRPr="00250DD5">
        <w:rPr>
          <w:rFonts w:ascii="Times New Roman" w:hAnsi="Times New Roman"/>
          <w:sz w:val="28"/>
          <w:szCs w:val="28"/>
          <w:lang w:val="uk-UA"/>
        </w:rPr>
        <w:t>арків : Ранок, 2012. 768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Українська література. 5–9 кл. : програма для загальн. навч. закл. / укл. Р. Мовчан та ін. Київ, 2013,</w:t>
      </w:r>
      <w:r w:rsidRPr="00250DD5">
        <w:rPr>
          <w:rFonts w:ascii="Times New Roman" w:hAnsi="Times New Roman"/>
          <w:sz w:val="28"/>
          <w:szCs w:val="28"/>
          <w:shd w:val="clear" w:color="auto" w:fill="FFFFFF"/>
          <w:lang w:val="uk-UA"/>
        </w:rPr>
        <w:t xml:space="preserve"> зі змінами, затвердженими наказом МОН України від 07.06.</w:t>
      </w:r>
      <w:r w:rsidRPr="00250DD5">
        <w:rPr>
          <w:rStyle w:val="Emphasis"/>
          <w:bCs/>
          <w:i w:val="0"/>
          <w:iCs/>
          <w:sz w:val="28"/>
          <w:szCs w:val="28"/>
          <w:shd w:val="clear" w:color="auto" w:fill="FFFFFF"/>
        </w:rPr>
        <w:t>2017</w:t>
      </w:r>
      <w:r w:rsidRPr="00250DD5">
        <w:rPr>
          <w:rStyle w:val="Emphasis"/>
          <w:bCs/>
          <w:i w:val="0"/>
          <w:iCs/>
          <w:sz w:val="28"/>
          <w:szCs w:val="28"/>
          <w:shd w:val="clear" w:color="auto" w:fill="FFFFFF"/>
          <w:lang w:val="uk-UA"/>
        </w:rPr>
        <w:t>. </w:t>
      </w:r>
      <w:r w:rsidRPr="00250DD5">
        <w:rPr>
          <w:rFonts w:ascii="Times New Roman" w:hAnsi="Times New Roman"/>
          <w:sz w:val="28"/>
          <w:szCs w:val="28"/>
          <w:lang w:val="en-US"/>
        </w:rPr>
        <w:t>URL</w:t>
      </w:r>
      <w:r w:rsidRPr="00250DD5">
        <w:rPr>
          <w:rFonts w:ascii="Times New Roman" w:hAnsi="Times New Roman"/>
          <w:sz w:val="28"/>
          <w:szCs w:val="28"/>
          <w:lang w:val="uk-UA"/>
        </w:rPr>
        <w:t>: </w:t>
      </w:r>
      <w:hyperlink r:id="rId21" w:history="1">
        <w:r w:rsidRPr="00250DD5">
          <w:rPr>
            <w:rStyle w:val="Hyperlink"/>
            <w:color w:val="auto"/>
            <w:sz w:val="28"/>
            <w:szCs w:val="28"/>
            <w:u w:val="none"/>
            <w:shd w:val="clear" w:color="auto" w:fill="FFFFFF"/>
          </w:rPr>
          <w:t>https</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rPr>
          <w:t>mon</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rPr>
          <w:t>gov</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rPr>
          <w:t>ua</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rPr>
          <w:t>storage</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rPr>
          <w:t>app</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rPr>
          <w:t>media</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rPr>
          <w:t>zagalna</w:t>
        </w:r>
        <w:r w:rsidRPr="00250DD5">
          <w:rPr>
            <w:rStyle w:val="Hyperlink"/>
            <w:color w:val="auto"/>
            <w:sz w:val="28"/>
            <w:szCs w:val="28"/>
            <w:u w:val="none"/>
            <w:shd w:val="clear" w:color="auto" w:fill="FFFFFF"/>
            <w:lang w:val="uk-UA"/>
          </w:rPr>
          <w:t>%20</w:t>
        </w:r>
        <w:r w:rsidRPr="00250DD5">
          <w:rPr>
            <w:rStyle w:val="Hyperlink"/>
            <w:color w:val="auto"/>
            <w:sz w:val="28"/>
            <w:szCs w:val="28"/>
            <w:u w:val="none"/>
            <w:shd w:val="clear" w:color="auto" w:fill="FFFFFF"/>
          </w:rPr>
          <w:t>serednya</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rPr>
          <w:t>programy</w:t>
        </w:r>
        <w:r w:rsidRPr="00250DD5">
          <w:rPr>
            <w:rStyle w:val="Hyperlink"/>
            <w:color w:val="auto"/>
            <w:sz w:val="28"/>
            <w:szCs w:val="28"/>
            <w:u w:val="none"/>
            <w:shd w:val="clear" w:color="auto" w:fill="FFFFFF"/>
            <w:lang w:val="uk-UA"/>
          </w:rPr>
          <w:t>-5-9-</w:t>
        </w:r>
        <w:r w:rsidRPr="00250DD5">
          <w:rPr>
            <w:rStyle w:val="Hyperlink"/>
            <w:color w:val="auto"/>
            <w:sz w:val="28"/>
            <w:szCs w:val="28"/>
            <w:u w:val="none"/>
            <w:shd w:val="clear" w:color="auto" w:fill="FFFFFF"/>
          </w:rPr>
          <w:t>klas</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rPr>
          <w:t>onovlennya</w:t>
        </w:r>
        <w:r w:rsidRPr="00250DD5">
          <w:rPr>
            <w:rStyle w:val="Hyperlink"/>
            <w:color w:val="auto"/>
            <w:sz w:val="28"/>
            <w:szCs w:val="28"/>
            <w:u w:val="none"/>
            <w:shd w:val="clear" w:color="auto" w:fill="FFFFFF"/>
            <w:lang w:val="uk-UA"/>
          </w:rPr>
          <w:t>-12-2017/</w:t>
        </w:r>
        <w:r w:rsidRPr="00250DD5">
          <w:rPr>
            <w:rStyle w:val="Hyperlink"/>
            <w:color w:val="auto"/>
            <w:sz w:val="28"/>
            <w:szCs w:val="28"/>
            <w:u w:val="none"/>
            <w:shd w:val="clear" w:color="auto" w:fill="FFFFFF"/>
          </w:rPr>
          <w:t>na</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rPr>
          <w:t>sajt</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rPr>
          <w:t>ukrayinska</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rPr>
          <w:t>literatura</w:t>
        </w:r>
        <w:r w:rsidRPr="00250DD5">
          <w:rPr>
            <w:rStyle w:val="Hyperlink"/>
            <w:color w:val="auto"/>
            <w:sz w:val="28"/>
            <w:szCs w:val="28"/>
            <w:u w:val="none"/>
            <w:shd w:val="clear" w:color="auto" w:fill="FFFFFF"/>
            <w:lang w:val="uk-UA"/>
          </w:rPr>
          <w:t>-5-9-</w:t>
        </w:r>
        <w:r w:rsidRPr="00250DD5">
          <w:rPr>
            <w:rStyle w:val="Hyperlink"/>
            <w:color w:val="auto"/>
            <w:sz w:val="28"/>
            <w:szCs w:val="28"/>
            <w:u w:val="none"/>
            <w:shd w:val="clear" w:color="auto" w:fill="FFFFFF"/>
          </w:rPr>
          <w:t>z</w:t>
        </w:r>
        <w:r w:rsidRPr="00250DD5">
          <w:rPr>
            <w:rStyle w:val="Hyperlink"/>
            <w:color w:val="auto"/>
            <w:sz w:val="28"/>
            <w:szCs w:val="28"/>
            <w:u w:val="none"/>
            <w:shd w:val="clear" w:color="auto" w:fill="FFFFFF"/>
            <w:lang w:val="uk-UA"/>
          </w:rPr>
          <w:t>-</w:t>
        </w:r>
        <w:r w:rsidRPr="00250DD5">
          <w:rPr>
            <w:rStyle w:val="Hyperlink"/>
            <w:color w:val="auto"/>
            <w:sz w:val="28"/>
            <w:szCs w:val="28"/>
            <w:u w:val="none"/>
            <w:shd w:val="clear" w:color="auto" w:fill="FFFFFF"/>
          </w:rPr>
          <w:t>chervonimdoc</w:t>
        </w:r>
        <w:r w:rsidRPr="00250DD5">
          <w:rPr>
            <w:rStyle w:val="Hyperlink"/>
            <w:color w:val="auto"/>
            <w:sz w:val="28"/>
            <w:szCs w:val="28"/>
            <w:u w:val="none"/>
            <w:shd w:val="clear" w:color="auto" w:fill="FFFFFF"/>
            <w:lang w:val="uk-UA"/>
          </w:rPr>
          <w:t>-2.</w:t>
        </w:r>
        <w:r w:rsidRPr="00250DD5">
          <w:rPr>
            <w:rStyle w:val="Hyperlink"/>
            <w:color w:val="auto"/>
            <w:sz w:val="28"/>
            <w:szCs w:val="28"/>
            <w:u w:val="none"/>
            <w:shd w:val="clear" w:color="auto" w:fill="FFFFFF"/>
          </w:rPr>
          <w:t>pdf</w:t>
        </w:r>
      </w:hyperlink>
      <w:r w:rsidRPr="00250DD5">
        <w:rPr>
          <w:rFonts w:ascii="Times New Roman" w:hAnsi="Times New Roman"/>
          <w:sz w:val="28"/>
          <w:szCs w:val="28"/>
          <w:shd w:val="clear" w:color="auto" w:fill="FFFFFF"/>
          <w:lang w:val="uk-UA"/>
        </w:rPr>
        <w:t xml:space="preserve"> </w:t>
      </w:r>
      <w:r w:rsidRPr="00250DD5">
        <w:rPr>
          <w:rStyle w:val="Hyperlink"/>
          <w:color w:val="auto"/>
          <w:sz w:val="28"/>
          <w:szCs w:val="28"/>
          <w:u w:val="none"/>
          <w:shd w:val="clear" w:color="auto" w:fill="FFFFFF"/>
          <w:lang w:val="uk-UA"/>
        </w:rPr>
        <w:t>(дата звернення: 01.05.2018).</w:t>
      </w:r>
    </w:p>
    <w:p w:rsidR="004D2A3B" w:rsidRPr="00250DD5" w:rsidRDefault="004D2A3B" w:rsidP="0091138C">
      <w:pPr>
        <w:pStyle w:val="ListParagraph"/>
        <w:numPr>
          <w:ilvl w:val="0"/>
          <w:numId w:val="6"/>
        </w:numPr>
        <w:tabs>
          <w:tab w:val="left" w:pos="0"/>
          <w:tab w:val="left" w:pos="1276"/>
        </w:tabs>
        <w:spacing w:after="0" w:line="360" w:lineRule="auto"/>
        <w:ind w:left="0" w:firstLine="851"/>
        <w:jc w:val="both"/>
        <w:rPr>
          <w:rFonts w:ascii="Times New Roman" w:hAnsi="Times New Roman"/>
          <w:sz w:val="28"/>
          <w:szCs w:val="28"/>
          <w:shd w:val="clear" w:color="auto" w:fill="FFFFFF"/>
          <w:lang w:val="uk-UA"/>
        </w:rPr>
      </w:pPr>
      <w:r w:rsidRPr="00250DD5">
        <w:rPr>
          <w:rFonts w:ascii="Times New Roman" w:hAnsi="Times New Roman"/>
          <w:sz w:val="28"/>
          <w:szCs w:val="28"/>
        </w:rPr>
        <w:t>Українська література: підручник для 10 кл. ( профільний рівень)</w:t>
      </w:r>
      <w:r w:rsidRPr="00250DD5">
        <w:rPr>
          <w:rFonts w:ascii="Times New Roman" w:hAnsi="Times New Roman"/>
          <w:sz w:val="28"/>
          <w:szCs w:val="28"/>
          <w:lang w:val="uk-UA"/>
        </w:rPr>
        <w:t xml:space="preserve"> /</w:t>
      </w:r>
      <w:r w:rsidRPr="00250DD5">
        <w:rPr>
          <w:rFonts w:ascii="Times New Roman" w:hAnsi="Times New Roman"/>
          <w:sz w:val="28"/>
          <w:szCs w:val="28"/>
        </w:rPr>
        <w:t xml:space="preserve"> за ред. Г.</w:t>
      </w:r>
      <w:r w:rsidRPr="00250DD5">
        <w:rPr>
          <w:rFonts w:ascii="Times New Roman" w:hAnsi="Times New Roman"/>
          <w:sz w:val="28"/>
          <w:szCs w:val="28"/>
          <w:lang w:val="uk-UA"/>
        </w:rPr>
        <w:t> </w:t>
      </w:r>
      <w:r w:rsidRPr="00250DD5">
        <w:rPr>
          <w:rFonts w:ascii="Times New Roman" w:hAnsi="Times New Roman"/>
          <w:sz w:val="28"/>
          <w:szCs w:val="28"/>
        </w:rPr>
        <w:t>Ф.</w:t>
      </w:r>
      <w:r w:rsidRPr="00250DD5">
        <w:rPr>
          <w:rFonts w:ascii="Times New Roman" w:hAnsi="Times New Roman"/>
          <w:sz w:val="28"/>
          <w:szCs w:val="28"/>
          <w:lang w:val="uk-UA"/>
        </w:rPr>
        <w:t> </w:t>
      </w:r>
      <w:r w:rsidRPr="00250DD5">
        <w:rPr>
          <w:rFonts w:ascii="Times New Roman" w:hAnsi="Times New Roman"/>
          <w:sz w:val="28"/>
          <w:szCs w:val="28"/>
        </w:rPr>
        <w:t>Семенюка. К</w:t>
      </w:r>
      <w:r w:rsidRPr="00250DD5">
        <w:rPr>
          <w:rFonts w:ascii="Times New Roman" w:hAnsi="Times New Roman"/>
          <w:sz w:val="28"/>
          <w:szCs w:val="28"/>
          <w:lang w:val="uk-UA"/>
        </w:rPr>
        <w:t xml:space="preserve">иїв </w:t>
      </w:r>
      <w:r w:rsidRPr="00250DD5">
        <w:rPr>
          <w:rFonts w:ascii="Times New Roman" w:hAnsi="Times New Roman"/>
          <w:sz w:val="28"/>
          <w:szCs w:val="28"/>
        </w:rPr>
        <w:t>: Освіта</w:t>
      </w:r>
      <w:r w:rsidRPr="00250DD5">
        <w:rPr>
          <w:rFonts w:ascii="Times New Roman" w:hAnsi="Times New Roman"/>
          <w:sz w:val="28"/>
          <w:szCs w:val="28"/>
          <w:lang w:val="uk-UA"/>
        </w:rPr>
        <w:t>,</w:t>
      </w:r>
      <w:r w:rsidRPr="00250DD5">
        <w:rPr>
          <w:rFonts w:ascii="Times New Roman" w:hAnsi="Times New Roman"/>
          <w:sz w:val="28"/>
          <w:szCs w:val="28"/>
        </w:rPr>
        <w:t xml:space="preserve"> 2010. 416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bCs/>
          <w:sz w:val="28"/>
          <w:szCs w:val="28"/>
          <w:lang w:val="uk-UA"/>
        </w:rPr>
        <w:t xml:space="preserve">Українська література: </w:t>
      </w:r>
      <w:r w:rsidRPr="00250DD5">
        <w:rPr>
          <w:rFonts w:ascii="Times New Roman" w:hAnsi="Times New Roman"/>
          <w:sz w:val="28"/>
          <w:szCs w:val="28"/>
          <w:lang w:val="uk-UA"/>
        </w:rPr>
        <w:t>Хрестоматія. 10 клас / Упор. О. М. Авраменка). Київ : Грамота, 2010. 328 с.</w:t>
      </w:r>
    </w:p>
    <w:p w:rsidR="004D2A3B" w:rsidRPr="00250DD5" w:rsidRDefault="004D2A3B" w:rsidP="0091138C">
      <w:pPr>
        <w:pStyle w:val="a"/>
        <w:numPr>
          <w:ilvl w:val="0"/>
          <w:numId w:val="6"/>
        </w:numPr>
        <w:spacing w:line="360" w:lineRule="auto"/>
        <w:ind w:left="0" w:firstLine="851"/>
        <w:contextualSpacing/>
        <w:jc w:val="both"/>
        <w:rPr>
          <w:sz w:val="28"/>
          <w:szCs w:val="28"/>
          <w:lang w:val="uk-UA"/>
        </w:rPr>
      </w:pPr>
      <w:r w:rsidRPr="00250DD5">
        <w:rPr>
          <w:b w:val="0"/>
          <w:sz w:val="28"/>
          <w:szCs w:val="28"/>
          <w:lang w:val="uk-UA"/>
        </w:rPr>
        <w:t xml:space="preserve">Уліщенко А. Б. </w:t>
      </w:r>
      <w:r w:rsidRPr="00250DD5">
        <w:rPr>
          <w:b w:val="0"/>
          <w:bCs w:val="0"/>
          <w:sz w:val="28"/>
          <w:szCs w:val="28"/>
          <w:lang w:val="uk-UA"/>
        </w:rPr>
        <w:t xml:space="preserve">Методика вивчення української еміграційної прози в старших класах загальноосвітньої школи: </w:t>
      </w:r>
      <w:r w:rsidRPr="00250DD5">
        <w:rPr>
          <w:b w:val="0"/>
          <w:sz w:val="28"/>
          <w:szCs w:val="28"/>
          <w:lang w:val="uk-UA"/>
        </w:rPr>
        <w:t xml:space="preserve">автореферат </w:t>
      </w:r>
      <w:r w:rsidRPr="00250DD5">
        <w:rPr>
          <w:b w:val="0"/>
          <w:bCs w:val="0"/>
          <w:sz w:val="28"/>
          <w:szCs w:val="28"/>
          <w:lang w:val="uk-UA"/>
        </w:rPr>
        <w:t xml:space="preserve">дис. … канд. пед. наук : спец. </w:t>
      </w:r>
      <w:r w:rsidRPr="00250DD5">
        <w:rPr>
          <w:b w:val="0"/>
          <w:noProof/>
          <w:sz w:val="28"/>
          <w:szCs w:val="28"/>
          <w:lang w:val="uk-UA"/>
        </w:rPr>
        <w:t xml:space="preserve">13.00.02. </w:t>
      </w:r>
      <w:r w:rsidRPr="00250DD5">
        <w:rPr>
          <w:b w:val="0"/>
          <w:sz w:val="28"/>
          <w:szCs w:val="28"/>
          <w:lang w:val="uk-UA"/>
        </w:rPr>
        <w:t>Київ, 2005. 22 с.</w:t>
      </w:r>
    </w:p>
    <w:p w:rsidR="004D2A3B" w:rsidRPr="00250DD5" w:rsidRDefault="004D2A3B" w:rsidP="0091138C">
      <w:pPr>
        <w:pStyle w:val="ListParagraph"/>
        <w:numPr>
          <w:ilvl w:val="0"/>
          <w:numId w:val="6"/>
        </w:numPr>
        <w:spacing w:after="0" w:line="360" w:lineRule="auto"/>
        <w:ind w:left="0" w:firstLine="851"/>
        <w:jc w:val="both"/>
        <w:rPr>
          <w:rFonts w:ascii="Times New Roman" w:hAnsi="Times New Roman"/>
          <w:bCs/>
          <w:sz w:val="28"/>
          <w:szCs w:val="28"/>
          <w:lang w:val="uk-UA"/>
        </w:rPr>
      </w:pPr>
      <w:r w:rsidRPr="00250DD5">
        <w:rPr>
          <w:rFonts w:ascii="Times New Roman" w:hAnsi="Times New Roman"/>
          <w:bCs/>
          <w:sz w:val="28"/>
          <w:szCs w:val="28"/>
          <w:lang w:val="uk-UA"/>
        </w:rPr>
        <w:t xml:space="preserve">Фасоля А. Особистісно-орієнтоване навчання: дидактичний аспект. </w:t>
      </w:r>
      <w:r w:rsidRPr="00250DD5">
        <w:rPr>
          <w:rFonts w:ascii="Times New Roman" w:hAnsi="Times New Roman"/>
          <w:bCs/>
          <w:i/>
          <w:sz w:val="28"/>
          <w:szCs w:val="28"/>
          <w:lang w:val="uk-UA"/>
        </w:rPr>
        <w:t>Українська мова та література</w:t>
      </w:r>
      <w:r w:rsidRPr="00250DD5">
        <w:rPr>
          <w:rFonts w:ascii="Times New Roman" w:hAnsi="Times New Roman"/>
          <w:bCs/>
          <w:sz w:val="28"/>
          <w:szCs w:val="28"/>
          <w:lang w:val="uk-UA"/>
        </w:rPr>
        <w:t>. 2003. №4. С. 21</w:t>
      </w:r>
      <w:r w:rsidRPr="00250DD5">
        <w:rPr>
          <w:rFonts w:ascii="Times New Roman" w:hAnsi="Times New Roman"/>
          <w:bCs/>
          <w:sz w:val="28"/>
          <w:szCs w:val="28"/>
          <w:shd w:val="clear" w:color="auto" w:fill="FFFFFF"/>
          <w:lang w:val="uk-UA"/>
        </w:rPr>
        <w:t>–</w:t>
      </w:r>
      <w:r w:rsidRPr="00250DD5">
        <w:rPr>
          <w:rFonts w:ascii="Times New Roman" w:hAnsi="Times New Roman"/>
          <w:bCs/>
          <w:sz w:val="28"/>
          <w:szCs w:val="28"/>
          <w:lang w:val="uk-UA"/>
        </w:rPr>
        <w:t>24.</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 xml:space="preserve">Ференц Н. Основи літературознавства </w:t>
      </w:r>
      <w:r w:rsidRPr="00250DD5">
        <w:rPr>
          <w:rFonts w:ascii="Times New Roman" w:hAnsi="Times New Roman"/>
          <w:sz w:val="28"/>
          <w:szCs w:val="28"/>
        </w:rPr>
        <w:t>: підручник : затв. МОН України</w:t>
      </w:r>
      <w:r w:rsidRPr="00250DD5">
        <w:rPr>
          <w:rFonts w:ascii="Times New Roman" w:hAnsi="Times New Roman"/>
          <w:sz w:val="28"/>
          <w:szCs w:val="28"/>
          <w:lang w:val="uk-UA"/>
        </w:rPr>
        <w:t>. Київ : Знання, 2011. 241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rPr>
        <w:t>Франко І. З останніх десятиліть ХІХ віку / Франко І. Зібр. тв. : у 50-ти томах. Т. 41. К</w:t>
      </w:r>
      <w:r w:rsidRPr="00250DD5">
        <w:rPr>
          <w:rFonts w:ascii="Times New Roman" w:hAnsi="Times New Roman"/>
          <w:sz w:val="28"/>
          <w:szCs w:val="28"/>
          <w:lang w:val="uk-UA"/>
        </w:rPr>
        <w:t xml:space="preserve">иїв </w:t>
      </w:r>
      <w:r w:rsidRPr="00250DD5">
        <w:rPr>
          <w:rFonts w:ascii="Times New Roman" w:hAnsi="Times New Roman"/>
          <w:sz w:val="28"/>
          <w:szCs w:val="28"/>
        </w:rPr>
        <w:t>: Наук</w:t>
      </w:r>
      <w:r w:rsidRPr="00250DD5">
        <w:rPr>
          <w:rFonts w:ascii="Times New Roman" w:hAnsi="Times New Roman"/>
          <w:sz w:val="28"/>
          <w:szCs w:val="28"/>
          <w:lang w:val="uk-UA"/>
        </w:rPr>
        <w:t>ова</w:t>
      </w:r>
      <w:r w:rsidRPr="00250DD5">
        <w:rPr>
          <w:rFonts w:ascii="Times New Roman" w:hAnsi="Times New Roman"/>
          <w:sz w:val="28"/>
          <w:szCs w:val="28"/>
        </w:rPr>
        <w:t xml:space="preserve"> думка, 1984.</w:t>
      </w:r>
      <w:r w:rsidRPr="00250DD5">
        <w:rPr>
          <w:rFonts w:ascii="Times New Roman" w:hAnsi="Times New Roman"/>
          <w:sz w:val="28"/>
          <w:szCs w:val="28"/>
          <w:lang w:val="uk-UA"/>
        </w:rPr>
        <w:t xml:space="preserve"> </w:t>
      </w:r>
      <w:r w:rsidRPr="00250DD5">
        <w:rPr>
          <w:rFonts w:ascii="Times New Roman" w:hAnsi="Times New Roman"/>
          <w:sz w:val="28"/>
          <w:szCs w:val="28"/>
        </w:rPr>
        <w:t>529</w:t>
      </w:r>
      <w:r w:rsidRPr="00250DD5">
        <w:rPr>
          <w:rFonts w:ascii="Times New Roman" w:hAnsi="Times New Roman"/>
          <w:sz w:val="28"/>
          <w:szCs w:val="28"/>
          <w:lang w:val="uk-UA"/>
        </w:rPr>
        <w:t xml:space="preserve"> с.</w:t>
      </w:r>
    </w:p>
    <w:p w:rsidR="004D2A3B" w:rsidRPr="00250DD5" w:rsidRDefault="004D2A3B" w:rsidP="0091138C">
      <w:pPr>
        <w:pStyle w:val="Heading2"/>
        <w:numPr>
          <w:ilvl w:val="0"/>
          <w:numId w:val="6"/>
        </w:numPr>
        <w:shd w:val="clear" w:color="auto" w:fill="FFFFFF"/>
        <w:tabs>
          <w:tab w:val="left" w:pos="0"/>
        </w:tabs>
        <w:spacing w:before="0" w:beforeAutospacing="0" w:after="0" w:afterAutospacing="0" w:line="360" w:lineRule="auto"/>
        <w:ind w:left="0" w:firstLine="851"/>
        <w:contextualSpacing/>
        <w:jc w:val="both"/>
        <w:rPr>
          <w:b w:val="0"/>
          <w:sz w:val="28"/>
          <w:szCs w:val="28"/>
          <w:lang w:val="uk-UA"/>
        </w:rPr>
      </w:pPr>
      <w:r w:rsidRPr="00250DD5">
        <w:rPr>
          <w:b w:val="0"/>
          <w:sz w:val="28"/>
          <w:szCs w:val="28"/>
          <w:lang w:val="uk-UA"/>
        </w:rPr>
        <w:t>Франко І. Я. Нарис історії українсько-руської літератури до 1890 р. Зібрання творів: У 50 т. Київ. Т. 41. 1984. 365 с.</w:t>
      </w:r>
    </w:p>
    <w:p w:rsidR="004D2A3B" w:rsidRPr="00250DD5" w:rsidRDefault="004D2A3B" w:rsidP="0091138C">
      <w:pPr>
        <w:pStyle w:val="ListParagraph"/>
        <w:numPr>
          <w:ilvl w:val="0"/>
          <w:numId w:val="6"/>
        </w:numPr>
        <w:tabs>
          <w:tab w:val="left" w:pos="0"/>
        </w:tabs>
        <w:spacing w:after="0" w:line="360" w:lineRule="auto"/>
        <w:ind w:left="0" w:firstLine="851"/>
        <w:jc w:val="both"/>
        <w:rPr>
          <w:rFonts w:ascii="Times New Roman" w:hAnsi="Times New Roman"/>
          <w:sz w:val="28"/>
          <w:szCs w:val="28"/>
          <w:lang w:val="uk-UA"/>
        </w:rPr>
      </w:pPr>
      <w:r w:rsidRPr="00250DD5">
        <w:rPr>
          <w:rFonts w:ascii="Times New Roman" w:hAnsi="Times New Roman"/>
          <w:sz w:val="28"/>
          <w:szCs w:val="28"/>
          <w:lang w:val="uk-UA"/>
        </w:rPr>
        <w:t xml:space="preserve">Чхайло О. М. Усі уроки української літератури в 10 класі. Академічний та рівень стандарту. </w:t>
      </w:r>
      <w:r w:rsidRPr="00250DD5">
        <w:rPr>
          <w:rFonts w:ascii="Times New Roman" w:hAnsi="Times New Roman"/>
          <w:sz w:val="28"/>
          <w:szCs w:val="28"/>
          <w:shd w:val="clear" w:color="auto" w:fill="FFFFFF"/>
        </w:rPr>
        <w:t> </w:t>
      </w:r>
      <w:r w:rsidRPr="00250DD5">
        <w:rPr>
          <w:rFonts w:ascii="Times New Roman" w:hAnsi="Times New Roman"/>
          <w:sz w:val="28"/>
          <w:szCs w:val="28"/>
          <w:shd w:val="clear" w:color="auto" w:fill="FFFFFF"/>
          <w:lang w:val="uk-UA"/>
        </w:rPr>
        <w:t>Харків : Основа, 2010</w:t>
      </w:r>
      <w:r w:rsidRPr="00250DD5">
        <w:rPr>
          <w:rFonts w:ascii="Times New Roman" w:hAnsi="Times New Roman"/>
          <w:sz w:val="28"/>
          <w:szCs w:val="28"/>
          <w:lang w:val="uk-UA"/>
        </w:rPr>
        <w:t>. 464 с.</w:t>
      </w:r>
    </w:p>
    <w:p w:rsidR="004D2A3B" w:rsidRPr="00250DD5" w:rsidRDefault="004D2A3B" w:rsidP="0091138C">
      <w:pPr>
        <w:pStyle w:val="Heading2"/>
        <w:numPr>
          <w:ilvl w:val="0"/>
          <w:numId w:val="6"/>
        </w:numPr>
        <w:shd w:val="clear" w:color="auto" w:fill="FFFFFF"/>
        <w:tabs>
          <w:tab w:val="left" w:pos="0"/>
        </w:tabs>
        <w:spacing w:before="0" w:beforeAutospacing="0" w:after="0" w:afterAutospacing="0" w:line="360" w:lineRule="auto"/>
        <w:ind w:left="0" w:firstLine="851"/>
        <w:contextualSpacing/>
        <w:jc w:val="both"/>
        <w:rPr>
          <w:b w:val="0"/>
          <w:sz w:val="28"/>
          <w:szCs w:val="28"/>
          <w:lang w:val="uk-UA"/>
        </w:rPr>
      </w:pPr>
      <w:r w:rsidRPr="00250DD5">
        <w:rPr>
          <w:b w:val="0"/>
          <w:sz w:val="28"/>
          <w:szCs w:val="28"/>
          <w:lang w:val="uk-UA"/>
        </w:rPr>
        <w:t xml:space="preserve">Шумило </w:t>
      </w:r>
      <w:r w:rsidRPr="00250DD5">
        <w:rPr>
          <w:b w:val="0"/>
          <w:sz w:val="28"/>
          <w:szCs w:val="28"/>
        </w:rPr>
        <w:t xml:space="preserve">Н. Богдан Лепкий: на перехресті традиційного й нового. </w:t>
      </w:r>
      <w:r w:rsidRPr="00250DD5">
        <w:rPr>
          <w:b w:val="0"/>
          <w:i/>
          <w:sz w:val="28"/>
          <w:szCs w:val="28"/>
        </w:rPr>
        <w:t>Слово і час</w:t>
      </w:r>
      <w:r w:rsidRPr="00250DD5">
        <w:rPr>
          <w:b w:val="0"/>
          <w:sz w:val="28"/>
          <w:szCs w:val="28"/>
        </w:rPr>
        <w:t>. 1998. С.</w:t>
      </w:r>
      <w:r w:rsidRPr="00250DD5">
        <w:rPr>
          <w:b w:val="0"/>
          <w:sz w:val="28"/>
          <w:szCs w:val="28"/>
          <w:lang w:val="uk-UA"/>
        </w:rPr>
        <w:t> </w:t>
      </w:r>
      <w:r w:rsidRPr="00250DD5">
        <w:rPr>
          <w:b w:val="0"/>
          <w:sz w:val="28"/>
          <w:szCs w:val="28"/>
        </w:rPr>
        <w:t>44–48.</w:t>
      </w:r>
    </w:p>
    <w:p w:rsidR="004D2A3B" w:rsidRPr="00250DD5" w:rsidRDefault="004D2A3B" w:rsidP="00006453"/>
    <w:p w:rsidR="004D2A3B" w:rsidRPr="00250DD5" w:rsidRDefault="004D2A3B" w:rsidP="00F447C8">
      <w:pPr>
        <w:rPr>
          <w:rFonts w:ascii="Times New Roman" w:hAnsi="Times New Roman"/>
        </w:rPr>
      </w:pPr>
    </w:p>
    <w:p w:rsidR="004D2A3B" w:rsidRPr="00250DD5" w:rsidRDefault="004D2A3B">
      <w:pPr>
        <w:rPr>
          <w:rFonts w:ascii="Times New Roman" w:hAnsi="Times New Roman"/>
        </w:rPr>
      </w:pPr>
    </w:p>
    <w:p w:rsidR="004D2A3B" w:rsidRPr="00250DD5" w:rsidRDefault="004D2A3B">
      <w:pPr>
        <w:rPr>
          <w:rFonts w:ascii="Times New Roman" w:hAnsi="Times New Roman"/>
        </w:rPr>
      </w:pPr>
    </w:p>
    <w:p w:rsidR="004D2A3B" w:rsidRPr="00250DD5" w:rsidRDefault="004D2A3B">
      <w:pPr>
        <w:rPr>
          <w:rFonts w:ascii="Times New Roman" w:hAnsi="Times New Roman"/>
        </w:rPr>
      </w:pPr>
    </w:p>
    <w:p w:rsidR="004D2A3B" w:rsidRPr="00250DD5" w:rsidRDefault="004D2A3B">
      <w:pPr>
        <w:rPr>
          <w:rFonts w:ascii="Times New Roman" w:hAnsi="Times New Roman"/>
        </w:rPr>
      </w:pPr>
    </w:p>
    <w:p w:rsidR="004D2A3B" w:rsidRPr="00250DD5" w:rsidRDefault="004D2A3B">
      <w:pPr>
        <w:rPr>
          <w:rFonts w:ascii="Times New Roman" w:hAnsi="Times New Roman"/>
        </w:rPr>
      </w:pPr>
    </w:p>
    <w:p w:rsidR="004D2A3B" w:rsidRPr="00250DD5" w:rsidRDefault="004D2A3B">
      <w:pPr>
        <w:rPr>
          <w:rFonts w:ascii="Times New Roman" w:hAnsi="Times New Roman"/>
        </w:rPr>
      </w:pPr>
    </w:p>
    <w:p w:rsidR="004D2A3B" w:rsidRDefault="004D2A3B" w:rsidP="00BD7D87">
      <w:pPr>
        <w:spacing w:line="360" w:lineRule="auto"/>
      </w:pPr>
      <w:r w:rsidRPr="00250DD5">
        <w:t xml:space="preserve"> </w:t>
      </w:r>
    </w:p>
    <w:p w:rsidR="004D2A3B" w:rsidRDefault="004D2A3B" w:rsidP="00B231B5">
      <w:pPr>
        <w:ind w:firstLine="709"/>
        <w:contextualSpacing/>
        <w:jc w:val="center"/>
        <w:rPr>
          <w:rFonts w:ascii="Times New Roman" w:hAnsi="Times New Roman"/>
          <w:b/>
          <w:sz w:val="96"/>
          <w:szCs w:val="96"/>
        </w:rPr>
      </w:pPr>
    </w:p>
    <w:p w:rsidR="004D2A3B" w:rsidRDefault="004D2A3B" w:rsidP="00B231B5">
      <w:pPr>
        <w:ind w:firstLine="709"/>
        <w:contextualSpacing/>
        <w:jc w:val="center"/>
        <w:rPr>
          <w:rFonts w:ascii="Times New Roman" w:hAnsi="Times New Roman"/>
          <w:b/>
          <w:sz w:val="96"/>
          <w:szCs w:val="96"/>
        </w:rPr>
      </w:pPr>
    </w:p>
    <w:p w:rsidR="004D2A3B" w:rsidRDefault="004D2A3B" w:rsidP="00B231B5">
      <w:pPr>
        <w:ind w:firstLine="709"/>
        <w:contextualSpacing/>
        <w:jc w:val="center"/>
        <w:rPr>
          <w:rFonts w:ascii="Times New Roman" w:hAnsi="Times New Roman"/>
          <w:b/>
          <w:sz w:val="96"/>
          <w:szCs w:val="96"/>
        </w:rPr>
      </w:pPr>
    </w:p>
    <w:p w:rsidR="004D2A3B" w:rsidRDefault="004D2A3B" w:rsidP="00B231B5">
      <w:pPr>
        <w:ind w:firstLine="709"/>
        <w:contextualSpacing/>
        <w:jc w:val="center"/>
        <w:rPr>
          <w:rFonts w:ascii="Times New Roman" w:hAnsi="Times New Roman"/>
          <w:b/>
          <w:sz w:val="96"/>
          <w:szCs w:val="96"/>
        </w:rPr>
      </w:pPr>
    </w:p>
    <w:p w:rsidR="004D2A3B" w:rsidRDefault="004D2A3B" w:rsidP="00B231B5">
      <w:pPr>
        <w:ind w:firstLine="709"/>
        <w:contextualSpacing/>
        <w:jc w:val="center"/>
        <w:rPr>
          <w:rFonts w:ascii="Times New Roman" w:hAnsi="Times New Roman"/>
          <w:b/>
          <w:sz w:val="96"/>
          <w:szCs w:val="96"/>
        </w:rPr>
      </w:pPr>
    </w:p>
    <w:p w:rsidR="004D2A3B" w:rsidRDefault="004D2A3B" w:rsidP="00B231B5">
      <w:pPr>
        <w:ind w:firstLine="709"/>
        <w:contextualSpacing/>
        <w:jc w:val="center"/>
        <w:rPr>
          <w:rFonts w:ascii="Times New Roman" w:hAnsi="Times New Roman"/>
          <w:b/>
          <w:sz w:val="96"/>
          <w:szCs w:val="96"/>
        </w:rPr>
      </w:pPr>
      <w:r w:rsidRPr="00E536F8">
        <w:rPr>
          <w:rFonts w:ascii="Times New Roman" w:hAnsi="Times New Roman"/>
          <w:b/>
          <w:sz w:val="96"/>
          <w:szCs w:val="96"/>
        </w:rPr>
        <w:t>ДОДАТКИ</w:t>
      </w:r>
    </w:p>
    <w:p w:rsidR="004D2A3B" w:rsidRDefault="004D2A3B" w:rsidP="00B231B5">
      <w:pPr>
        <w:ind w:firstLine="709"/>
        <w:contextualSpacing/>
        <w:jc w:val="center"/>
        <w:rPr>
          <w:rFonts w:ascii="Times New Roman" w:hAnsi="Times New Roman"/>
          <w:b/>
          <w:sz w:val="96"/>
          <w:szCs w:val="96"/>
        </w:rPr>
      </w:pPr>
    </w:p>
    <w:p w:rsidR="004D2A3B" w:rsidRDefault="004D2A3B" w:rsidP="00B231B5">
      <w:pPr>
        <w:ind w:firstLine="709"/>
        <w:contextualSpacing/>
        <w:jc w:val="center"/>
        <w:rPr>
          <w:rFonts w:ascii="Times New Roman" w:hAnsi="Times New Roman"/>
          <w:b/>
          <w:sz w:val="96"/>
          <w:szCs w:val="96"/>
        </w:rPr>
      </w:pPr>
    </w:p>
    <w:p w:rsidR="004D2A3B" w:rsidRDefault="004D2A3B" w:rsidP="00B231B5">
      <w:pPr>
        <w:ind w:firstLine="709"/>
        <w:contextualSpacing/>
        <w:jc w:val="center"/>
        <w:rPr>
          <w:rFonts w:ascii="Times New Roman" w:hAnsi="Times New Roman"/>
          <w:b/>
          <w:sz w:val="96"/>
          <w:szCs w:val="96"/>
        </w:rPr>
      </w:pPr>
    </w:p>
    <w:p w:rsidR="004D2A3B" w:rsidRDefault="004D2A3B" w:rsidP="00B231B5">
      <w:pPr>
        <w:ind w:firstLine="709"/>
        <w:contextualSpacing/>
        <w:jc w:val="center"/>
        <w:rPr>
          <w:rFonts w:ascii="Times New Roman" w:hAnsi="Times New Roman"/>
          <w:b/>
          <w:sz w:val="96"/>
          <w:szCs w:val="96"/>
        </w:rPr>
      </w:pPr>
    </w:p>
    <w:p w:rsidR="004D2A3B" w:rsidRDefault="004D2A3B" w:rsidP="00B231B5">
      <w:pPr>
        <w:ind w:firstLine="709"/>
        <w:contextualSpacing/>
        <w:jc w:val="center"/>
        <w:rPr>
          <w:rFonts w:ascii="Times New Roman" w:hAnsi="Times New Roman"/>
          <w:b/>
          <w:sz w:val="96"/>
          <w:szCs w:val="96"/>
        </w:rPr>
      </w:pPr>
    </w:p>
    <w:p w:rsidR="004D2A3B" w:rsidRPr="003B40E5" w:rsidRDefault="004D2A3B" w:rsidP="0091138C">
      <w:pPr>
        <w:spacing w:line="240" w:lineRule="auto"/>
        <w:rPr>
          <w:rFonts w:ascii="Times New Roman" w:hAnsi="Times New Roman"/>
          <w:b/>
        </w:rPr>
        <w:sectPr w:rsidR="004D2A3B" w:rsidRPr="003B40E5" w:rsidSect="00B231B5">
          <w:footerReference w:type="default" r:id="rId22"/>
          <w:type w:val="nextColumn"/>
          <w:pgSz w:w="11906" w:h="16838"/>
          <w:pgMar w:top="1134" w:right="851" w:bottom="1134" w:left="1701" w:header="708" w:footer="0" w:gutter="0"/>
          <w:cols w:space="708"/>
          <w:docGrid w:linePitch="360"/>
        </w:sectPr>
      </w:pPr>
    </w:p>
    <w:p w:rsidR="004D2A3B" w:rsidRPr="003B40E5" w:rsidRDefault="004D2A3B" w:rsidP="00B231B5">
      <w:pPr>
        <w:spacing w:line="240" w:lineRule="auto"/>
        <w:jc w:val="right"/>
        <w:rPr>
          <w:rFonts w:ascii="Times New Roman" w:hAnsi="Times New Roman"/>
          <w:b/>
        </w:rPr>
      </w:pPr>
      <w:r w:rsidRPr="003B40E5">
        <w:rPr>
          <w:rFonts w:ascii="Times New Roman" w:hAnsi="Times New Roman"/>
          <w:b/>
        </w:rPr>
        <w:t>ДОДАТОК А</w:t>
      </w:r>
    </w:p>
    <w:p w:rsidR="004D2A3B" w:rsidRPr="003B40E5" w:rsidRDefault="004D2A3B" w:rsidP="00B231B5">
      <w:pPr>
        <w:spacing w:line="240" w:lineRule="auto"/>
        <w:jc w:val="center"/>
        <w:rPr>
          <w:rFonts w:ascii="Times New Roman" w:hAnsi="Times New Roman"/>
          <w:b/>
        </w:rPr>
      </w:pPr>
      <w:r w:rsidRPr="003B40E5">
        <w:rPr>
          <w:rFonts w:ascii="Times New Roman" w:hAnsi="Times New Roman"/>
          <w:b/>
        </w:rPr>
        <w:t>ПОРІВНЯЛЬНА ТАБЛИЦЯ</w:t>
      </w:r>
    </w:p>
    <w:p w:rsidR="004D2A3B" w:rsidRPr="003B40E5" w:rsidRDefault="004D2A3B" w:rsidP="00B231B5">
      <w:pPr>
        <w:spacing w:line="240" w:lineRule="auto"/>
        <w:jc w:val="center"/>
        <w:rPr>
          <w:rFonts w:ascii="Times New Roman" w:hAnsi="Times New Roman"/>
          <w:b/>
        </w:rPr>
      </w:pPr>
      <w:r w:rsidRPr="003B40E5">
        <w:rPr>
          <w:rFonts w:ascii="Times New Roman" w:hAnsi="Times New Roman"/>
          <w:b/>
        </w:rPr>
        <w:t xml:space="preserve"> «ОСОБЛИВОСТІ </w:t>
      </w:r>
      <w:r>
        <w:rPr>
          <w:rFonts w:ascii="Times New Roman" w:hAnsi="Times New Roman"/>
          <w:b/>
        </w:rPr>
        <w:t xml:space="preserve">ХУДОЖНЬОЇ </w:t>
      </w:r>
      <w:r w:rsidRPr="003B40E5">
        <w:rPr>
          <w:rFonts w:ascii="Times New Roman" w:hAnsi="Times New Roman"/>
          <w:b/>
        </w:rPr>
        <w:t xml:space="preserve">ІНТЕРПРЕТАЦІЇ ТЕМИ ЕМІГРАЦІЇ В ПРОЗІ УКРАЇНСЬКИХ ПИСЬМЕННИКІВ </w:t>
      </w:r>
    </w:p>
    <w:p w:rsidR="004D2A3B" w:rsidRPr="00032DCA" w:rsidRDefault="004D2A3B" w:rsidP="00B231B5">
      <w:pPr>
        <w:spacing w:line="240" w:lineRule="auto"/>
        <w:jc w:val="center"/>
        <w:rPr>
          <w:rFonts w:ascii="Times New Roman" w:hAnsi="Times New Roman"/>
          <w:b/>
        </w:rPr>
      </w:pPr>
      <w:r w:rsidRPr="00032DCA">
        <w:rPr>
          <w:rFonts w:ascii="Times New Roman" w:hAnsi="Times New Roman"/>
          <w:b/>
        </w:rPr>
        <w:t>МЕЖІ ХІХ –ХХ СТ.»</w:t>
      </w:r>
    </w:p>
    <w:tbl>
      <w:tblPr>
        <w:tblW w:w="15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42"/>
        <w:gridCol w:w="2977"/>
        <w:gridCol w:w="2409"/>
        <w:gridCol w:w="41"/>
        <w:gridCol w:w="2653"/>
        <w:gridCol w:w="3260"/>
        <w:gridCol w:w="2553"/>
      </w:tblGrid>
      <w:tr w:rsidR="004D2A3B" w:rsidRPr="00F669EF" w:rsidTr="00B231B5">
        <w:tc>
          <w:tcPr>
            <w:tcW w:w="1242" w:type="dxa"/>
            <w:vMerge w:val="restart"/>
          </w:tcPr>
          <w:p w:rsidR="004D2A3B" w:rsidRPr="00F669EF" w:rsidRDefault="004D2A3B" w:rsidP="00B231B5">
            <w:pPr>
              <w:jc w:val="both"/>
              <w:rPr>
                <w:rFonts w:ascii="Times New Roman" w:hAnsi="Times New Roman"/>
                <w:b/>
                <w:i/>
              </w:rPr>
            </w:pPr>
          </w:p>
        </w:tc>
        <w:tc>
          <w:tcPr>
            <w:tcW w:w="13893" w:type="dxa"/>
            <w:gridSpan w:val="6"/>
          </w:tcPr>
          <w:p w:rsidR="004D2A3B" w:rsidRPr="00575F66" w:rsidRDefault="004D2A3B" w:rsidP="00B231B5">
            <w:pPr>
              <w:jc w:val="center"/>
              <w:rPr>
                <w:rFonts w:ascii="Times New Roman" w:hAnsi="Times New Roman"/>
                <w:b/>
              </w:rPr>
            </w:pPr>
            <w:r w:rsidRPr="00F669EF">
              <w:rPr>
                <w:rFonts w:ascii="Times New Roman" w:hAnsi="Times New Roman"/>
                <w:b/>
              </w:rPr>
              <w:t>Письменник</w:t>
            </w:r>
            <w:r>
              <w:rPr>
                <w:rFonts w:ascii="Times New Roman" w:hAnsi="Times New Roman"/>
                <w:b/>
              </w:rPr>
              <w:t>и</w:t>
            </w:r>
          </w:p>
        </w:tc>
      </w:tr>
      <w:tr w:rsidR="004D2A3B" w:rsidRPr="00F669EF" w:rsidTr="00B231B5">
        <w:tc>
          <w:tcPr>
            <w:tcW w:w="1242" w:type="dxa"/>
            <w:vMerge/>
          </w:tcPr>
          <w:p w:rsidR="004D2A3B" w:rsidRPr="00F669EF" w:rsidRDefault="004D2A3B" w:rsidP="00B231B5">
            <w:pPr>
              <w:jc w:val="both"/>
              <w:rPr>
                <w:rFonts w:ascii="Times New Roman" w:hAnsi="Times New Roman"/>
                <w:i/>
              </w:rPr>
            </w:pPr>
          </w:p>
        </w:tc>
        <w:tc>
          <w:tcPr>
            <w:tcW w:w="2977" w:type="dxa"/>
          </w:tcPr>
          <w:p w:rsidR="004D2A3B" w:rsidRPr="00F669EF" w:rsidRDefault="004D2A3B" w:rsidP="00B231B5">
            <w:pPr>
              <w:jc w:val="both"/>
              <w:rPr>
                <w:rFonts w:ascii="Times New Roman" w:hAnsi="Times New Roman"/>
                <w:b/>
              </w:rPr>
            </w:pPr>
            <w:r w:rsidRPr="00F669EF">
              <w:rPr>
                <w:rFonts w:ascii="Times New Roman" w:hAnsi="Times New Roman"/>
                <w:b/>
              </w:rPr>
              <w:t>Тимотей Бордуляк</w:t>
            </w:r>
          </w:p>
        </w:tc>
        <w:tc>
          <w:tcPr>
            <w:tcW w:w="2409" w:type="dxa"/>
          </w:tcPr>
          <w:p w:rsidR="004D2A3B" w:rsidRPr="00F669EF" w:rsidRDefault="004D2A3B" w:rsidP="00B231B5">
            <w:pPr>
              <w:jc w:val="both"/>
              <w:rPr>
                <w:rFonts w:ascii="Times New Roman" w:hAnsi="Times New Roman"/>
                <w:b/>
              </w:rPr>
            </w:pPr>
            <w:r w:rsidRPr="00F669EF">
              <w:rPr>
                <w:rFonts w:ascii="Times New Roman" w:hAnsi="Times New Roman"/>
                <w:b/>
              </w:rPr>
              <w:t>Василь Стефаник</w:t>
            </w:r>
          </w:p>
        </w:tc>
        <w:tc>
          <w:tcPr>
            <w:tcW w:w="2694" w:type="dxa"/>
            <w:gridSpan w:val="2"/>
          </w:tcPr>
          <w:p w:rsidR="004D2A3B" w:rsidRPr="00F669EF" w:rsidRDefault="004D2A3B" w:rsidP="00B231B5">
            <w:pPr>
              <w:jc w:val="both"/>
              <w:rPr>
                <w:rFonts w:ascii="Times New Roman" w:hAnsi="Times New Roman"/>
                <w:b/>
              </w:rPr>
            </w:pPr>
            <w:r w:rsidRPr="00F669EF">
              <w:rPr>
                <w:rFonts w:ascii="Times New Roman" w:hAnsi="Times New Roman"/>
                <w:b/>
              </w:rPr>
              <w:t>Степан Васильченко</w:t>
            </w:r>
          </w:p>
        </w:tc>
        <w:tc>
          <w:tcPr>
            <w:tcW w:w="3260" w:type="dxa"/>
          </w:tcPr>
          <w:p w:rsidR="004D2A3B" w:rsidRPr="00F669EF" w:rsidRDefault="004D2A3B" w:rsidP="00B231B5">
            <w:pPr>
              <w:jc w:val="both"/>
              <w:rPr>
                <w:rFonts w:ascii="Times New Roman" w:hAnsi="Times New Roman"/>
                <w:b/>
              </w:rPr>
            </w:pPr>
            <w:r w:rsidRPr="00F669EF">
              <w:rPr>
                <w:rFonts w:ascii="Times New Roman" w:hAnsi="Times New Roman"/>
                <w:b/>
              </w:rPr>
              <w:t>Осип Маковей</w:t>
            </w:r>
          </w:p>
        </w:tc>
        <w:tc>
          <w:tcPr>
            <w:tcW w:w="2553" w:type="dxa"/>
          </w:tcPr>
          <w:p w:rsidR="004D2A3B" w:rsidRPr="00F669EF" w:rsidRDefault="004D2A3B" w:rsidP="00B231B5">
            <w:pPr>
              <w:jc w:val="both"/>
              <w:rPr>
                <w:rFonts w:ascii="Times New Roman" w:hAnsi="Times New Roman"/>
                <w:b/>
              </w:rPr>
            </w:pPr>
            <w:r w:rsidRPr="00F669EF">
              <w:rPr>
                <w:rFonts w:ascii="Times New Roman" w:hAnsi="Times New Roman"/>
                <w:b/>
              </w:rPr>
              <w:t>Богдан Лепкий</w:t>
            </w:r>
          </w:p>
        </w:tc>
      </w:tr>
      <w:tr w:rsidR="004D2A3B" w:rsidRPr="00F669EF" w:rsidTr="00B231B5">
        <w:tc>
          <w:tcPr>
            <w:tcW w:w="1242" w:type="dxa"/>
          </w:tcPr>
          <w:p w:rsidR="004D2A3B" w:rsidRPr="00F669EF" w:rsidRDefault="004D2A3B" w:rsidP="00B231B5">
            <w:pPr>
              <w:jc w:val="both"/>
              <w:rPr>
                <w:rFonts w:ascii="Times New Roman" w:hAnsi="Times New Roman"/>
                <w:i/>
              </w:rPr>
            </w:pPr>
            <w:r w:rsidRPr="00F669EF">
              <w:rPr>
                <w:rFonts w:ascii="Times New Roman" w:hAnsi="Times New Roman"/>
                <w:i/>
              </w:rPr>
              <w:t xml:space="preserve">Жанри прозових творів на тему еміграції або </w:t>
            </w:r>
            <w:r w:rsidRPr="00F669EF">
              <w:rPr>
                <w:rFonts w:ascii="Times New Roman" w:hAnsi="Times New Roman"/>
                <w:i/>
                <w:shd w:val="clear" w:color="auto" w:fill="FFFFFF"/>
              </w:rPr>
              <w:t>з еміграцій-ними мотивами</w:t>
            </w:r>
          </w:p>
        </w:tc>
        <w:tc>
          <w:tcPr>
            <w:tcW w:w="2977" w:type="dxa"/>
          </w:tcPr>
          <w:p w:rsidR="004D2A3B" w:rsidRPr="00F669EF" w:rsidRDefault="004D2A3B" w:rsidP="00B231B5">
            <w:pPr>
              <w:jc w:val="both"/>
              <w:rPr>
                <w:rFonts w:ascii="Times New Roman" w:hAnsi="Times New Roman"/>
              </w:rPr>
            </w:pPr>
            <w:r w:rsidRPr="00F669EF">
              <w:rPr>
                <w:rFonts w:ascii="Times New Roman" w:hAnsi="Times New Roman"/>
                <w:shd w:val="clear" w:color="auto" w:fill="FFFFFF"/>
              </w:rPr>
              <w:t xml:space="preserve">психологічні оповідання </w:t>
            </w:r>
            <w:r w:rsidRPr="00F669EF">
              <w:rPr>
                <w:rFonts w:ascii="Times New Roman" w:hAnsi="Times New Roman"/>
                <w:lang w:eastAsia="ru-RU"/>
              </w:rPr>
              <w:t>«</w:t>
            </w:r>
            <w:r w:rsidRPr="00F669EF">
              <w:rPr>
                <w:rFonts w:ascii="Times New Roman" w:hAnsi="Times New Roman"/>
                <w:i/>
                <w:lang w:eastAsia="ru-RU"/>
              </w:rPr>
              <w:t>Ось куди ми пійдемо, небого!..» (1894), «Іван Бразілієць» (1899</w:t>
            </w:r>
            <w:r w:rsidRPr="00F669EF">
              <w:rPr>
                <w:rFonts w:ascii="Times New Roman" w:hAnsi="Times New Roman"/>
                <w:lang w:eastAsia="ru-RU"/>
              </w:rPr>
              <w:t>) авторський жанр - «весняний образок» («</w:t>
            </w:r>
            <w:r w:rsidRPr="00F669EF">
              <w:rPr>
                <w:rFonts w:ascii="Times New Roman" w:hAnsi="Times New Roman"/>
                <w:i/>
                <w:lang w:eastAsia="ru-RU"/>
              </w:rPr>
              <w:t>Бузьки»,</w:t>
            </w:r>
            <w:r w:rsidRPr="00F669EF">
              <w:rPr>
                <w:rFonts w:ascii="Times New Roman" w:hAnsi="Times New Roman"/>
                <w:lang w:eastAsia="ru-RU"/>
              </w:rPr>
              <w:t xml:space="preserve">1896) </w:t>
            </w:r>
            <w:r w:rsidRPr="00F669EF">
              <w:rPr>
                <w:rFonts w:ascii="Times New Roman" w:hAnsi="Times New Roman"/>
                <w:shd w:val="clear" w:color="auto" w:fill="FFFFFF"/>
              </w:rPr>
              <w:t xml:space="preserve"> </w:t>
            </w:r>
          </w:p>
        </w:tc>
        <w:tc>
          <w:tcPr>
            <w:tcW w:w="2409" w:type="dxa"/>
          </w:tcPr>
          <w:p w:rsidR="004D2A3B" w:rsidRPr="00F669EF" w:rsidRDefault="004D2A3B" w:rsidP="00B231B5">
            <w:pPr>
              <w:jc w:val="both"/>
              <w:rPr>
                <w:rFonts w:ascii="Times New Roman" w:hAnsi="Times New Roman"/>
                <w:i/>
                <w:shd w:val="clear" w:color="auto" w:fill="FFFFFF"/>
              </w:rPr>
            </w:pPr>
            <w:r w:rsidRPr="00F669EF">
              <w:rPr>
                <w:rFonts w:ascii="Times New Roman" w:hAnsi="Times New Roman"/>
                <w:color w:val="000000"/>
                <w:shd w:val="clear" w:color="auto" w:fill="FFFFFF"/>
              </w:rPr>
              <w:t>новела «</w:t>
            </w:r>
            <w:r w:rsidRPr="00F669EF">
              <w:rPr>
                <w:rFonts w:ascii="Times New Roman" w:hAnsi="Times New Roman"/>
                <w:i/>
                <w:color w:val="000000"/>
                <w:shd w:val="clear" w:color="auto" w:fill="FFFFFF"/>
              </w:rPr>
              <w:t xml:space="preserve">Камінний хрест» </w:t>
            </w:r>
            <w:r w:rsidRPr="00F669EF">
              <w:rPr>
                <w:rFonts w:ascii="Times New Roman" w:hAnsi="Times New Roman"/>
                <w:i/>
                <w:shd w:val="clear" w:color="auto" w:fill="FFFFFF"/>
              </w:rPr>
              <w:t>(1899)</w:t>
            </w:r>
          </w:p>
          <w:p w:rsidR="004D2A3B" w:rsidRPr="00F669EF" w:rsidRDefault="004D2A3B" w:rsidP="00B231B5">
            <w:pPr>
              <w:jc w:val="both"/>
              <w:rPr>
                <w:rFonts w:ascii="Times New Roman" w:hAnsi="Times New Roman"/>
                <w:i/>
              </w:rPr>
            </w:pPr>
            <w:r w:rsidRPr="00F669EF">
              <w:rPr>
                <w:rFonts w:ascii="Times New Roman" w:hAnsi="Times New Roman"/>
                <w:i/>
                <w:color w:val="000000"/>
                <w:shd w:val="clear" w:color="auto" w:fill="FFFFFF"/>
              </w:rPr>
              <w:t>«Кленові листки» (1899), «Осінь» (1898), «Мамин синок» (1898).</w:t>
            </w:r>
          </w:p>
        </w:tc>
        <w:tc>
          <w:tcPr>
            <w:tcW w:w="2694" w:type="dxa"/>
            <w:gridSpan w:val="2"/>
          </w:tcPr>
          <w:p w:rsidR="004D2A3B" w:rsidRPr="00F669EF" w:rsidRDefault="004D2A3B" w:rsidP="00B231B5">
            <w:pPr>
              <w:jc w:val="both"/>
              <w:rPr>
                <w:rFonts w:ascii="Times New Roman" w:hAnsi="Times New Roman"/>
                <w:i/>
              </w:rPr>
            </w:pPr>
            <w:r>
              <w:rPr>
                <w:rFonts w:ascii="Times New Roman" w:hAnsi="Times New Roman"/>
              </w:rPr>
              <w:t>оповідання</w:t>
            </w:r>
            <w:r w:rsidRPr="00F669EF">
              <w:rPr>
                <w:rFonts w:ascii="Times New Roman" w:hAnsi="Times New Roman"/>
                <w:i/>
              </w:rPr>
              <w:t xml:space="preserve"> </w:t>
            </w:r>
            <w:r w:rsidRPr="00F669EF">
              <w:rPr>
                <w:rFonts w:ascii="Times New Roman" w:hAnsi="Times New Roman"/>
                <w:i/>
                <w:color w:val="000000"/>
              </w:rPr>
              <w:t>«На чужину» (1910)</w:t>
            </w:r>
          </w:p>
        </w:tc>
        <w:tc>
          <w:tcPr>
            <w:tcW w:w="3260" w:type="dxa"/>
          </w:tcPr>
          <w:p w:rsidR="004D2A3B" w:rsidRPr="00F669EF" w:rsidRDefault="004D2A3B" w:rsidP="00B231B5">
            <w:pPr>
              <w:jc w:val="both"/>
              <w:rPr>
                <w:rFonts w:ascii="Times New Roman" w:hAnsi="Times New Roman"/>
                <w:i/>
              </w:rPr>
            </w:pPr>
            <w:r w:rsidRPr="00F669EF">
              <w:rPr>
                <w:rFonts w:ascii="Times New Roman" w:hAnsi="Times New Roman"/>
                <w:shd w:val="clear" w:color="auto" w:fill="FFFFFF"/>
              </w:rPr>
              <w:t xml:space="preserve">соціально-побутова повість </w:t>
            </w:r>
            <w:r w:rsidRPr="00F669EF">
              <w:rPr>
                <w:rFonts w:ascii="Times New Roman" w:hAnsi="Times New Roman"/>
                <w:bCs/>
                <w:i/>
                <w:spacing w:val="-3"/>
              </w:rPr>
              <w:t>«Залісся»</w:t>
            </w:r>
            <w:r w:rsidRPr="00F669EF">
              <w:rPr>
                <w:rFonts w:ascii="Times New Roman" w:hAnsi="Times New Roman"/>
                <w:b/>
                <w:bCs/>
                <w:i/>
                <w:spacing w:val="-3"/>
              </w:rPr>
              <w:t xml:space="preserve"> </w:t>
            </w:r>
            <w:r w:rsidRPr="00F669EF">
              <w:rPr>
                <w:rFonts w:ascii="Times New Roman" w:hAnsi="Times New Roman"/>
                <w:bCs/>
                <w:i/>
                <w:spacing w:val="-3"/>
              </w:rPr>
              <w:t>(</w:t>
            </w:r>
            <w:r w:rsidRPr="00F669EF">
              <w:rPr>
                <w:rFonts w:ascii="Times New Roman" w:hAnsi="Times New Roman"/>
                <w:i/>
              </w:rPr>
              <w:t>1897)</w:t>
            </w:r>
          </w:p>
          <w:p w:rsidR="004D2A3B" w:rsidRPr="00F669EF" w:rsidRDefault="004D2A3B" w:rsidP="00B231B5">
            <w:pPr>
              <w:jc w:val="both"/>
              <w:rPr>
                <w:rFonts w:ascii="Times New Roman" w:hAnsi="Times New Roman"/>
              </w:rPr>
            </w:pPr>
            <w:r w:rsidRPr="00F669EF">
              <w:rPr>
                <w:rFonts w:ascii="Times New Roman" w:hAnsi="Times New Roman"/>
              </w:rPr>
              <w:t>оповідання</w:t>
            </w:r>
            <w:r w:rsidRPr="00F669EF">
              <w:rPr>
                <w:rFonts w:ascii="Times New Roman" w:hAnsi="Times New Roman"/>
                <w:i/>
              </w:rPr>
              <w:t xml:space="preserve"> «Туга» (1901), «Гість з Канади» (1905).</w:t>
            </w:r>
          </w:p>
        </w:tc>
        <w:tc>
          <w:tcPr>
            <w:tcW w:w="2553" w:type="dxa"/>
          </w:tcPr>
          <w:p w:rsidR="004D2A3B" w:rsidRPr="00F669EF" w:rsidRDefault="004D2A3B" w:rsidP="00B231B5">
            <w:pPr>
              <w:jc w:val="both"/>
              <w:rPr>
                <w:rFonts w:ascii="Times New Roman" w:hAnsi="Times New Roman"/>
              </w:rPr>
            </w:pPr>
            <w:r w:rsidRPr="00F669EF">
              <w:rPr>
                <w:rFonts w:ascii="Times New Roman" w:hAnsi="Times New Roman"/>
              </w:rPr>
              <w:t xml:space="preserve">новела </w:t>
            </w:r>
            <w:r w:rsidRPr="00F669EF">
              <w:rPr>
                <w:rFonts w:ascii="Times New Roman" w:hAnsi="Times New Roman"/>
                <w:i/>
              </w:rPr>
              <w:t>«Підписався» (1899)</w:t>
            </w:r>
            <w:r w:rsidRPr="00F669EF">
              <w:rPr>
                <w:rFonts w:ascii="Times New Roman" w:hAnsi="Times New Roman"/>
              </w:rPr>
              <w:t xml:space="preserve"> та оповідання </w:t>
            </w:r>
            <w:r>
              <w:rPr>
                <w:rFonts w:ascii="Times New Roman" w:hAnsi="Times New Roman"/>
                <w:i/>
              </w:rPr>
              <w:t xml:space="preserve">«В глухім </w:t>
            </w:r>
            <w:r w:rsidRPr="00F669EF">
              <w:rPr>
                <w:rFonts w:ascii="Times New Roman" w:hAnsi="Times New Roman"/>
                <w:i/>
              </w:rPr>
              <w:t xml:space="preserve"> куті» (1903)</w:t>
            </w:r>
          </w:p>
        </w:tc>
      </w:tr>
      <w:tr w:rsidR="004D2A3B" w:rsidRPr="00F669EF" w:rsidTr="00B231B5">
        <w:tc>
          <w:tcPr>
            <w:tcW w:w="1242" w:type="dxa"/>
          </w:tcPr>
          <w:p w:rsidR="004D2A3B" w:rsidRPr="00F669EF" w:rsidRDefault="004D2A3B" w:rsidP="00B231B5">
            <w:pPr>
              <w:jc w:val="both"/>
              <w:rPr>
                <w:rFonts w:ascii="Times New Roman" w:hAnsi="Times New Roman"/>
                <w:i/>
              </w:rPr>
            </w:pPr>
            <w:r w:rsidRPr="00F669EF">
              <w:rPr>
                <w:rFonts w:ascii="Times New Roman" w:hAnsi="Times New Roman"/>
                <w:i/>
                <w:color w:val="222222"/>
                <w:shd w:val="clear" w:color="auto" w:fill="FFFFFF"/>
              </w:rPr>
              <w:t>Аспекти розкрит-тя теми еміграції</w:t>
            </w:r>
          </w:p>
        </w:tc>
        <w:tc>
          <w:tcPr>
            <w:tcW w:w="2977" w:type="dxa"/>
          </w:tcPr>
          <w:p w:rsidR="004D2A3B" w:rsidRPr="00F669EF" w:rsidRDefault="004D2A3B" w:rsidP="00B231B5">
            <w:pPr>
              <w:jc w:val="both"/>
              <w:rPr>
                <w:rFonts w:ascii="Times New Roman" w:hAnsi="Times New Roman"/>
              </w:rPr>
            </w:pPr>
            <w:r w:rsidRPr="00F669EF">
              <w:rPr>
                <w:rFonts w:ascii="Times New Roman" w:hAnsi="Times New Roman"/>
              </w:rPr>
              <w:t xml:space="preserve">Еміграція – драма селянства, приреченого на голодну смерть у рідному краї. Розкриття причин переселенського руху галичан, показ переживань емігрантів, їх безталання на чужині </w:t>
            </w:r>
          </w:p>
        </w:tc>
        <w:tc>
          <w:tcPr>
            <w:tcW w:w="2409" w:type="dxa"/>
          </w:tcPr>
          <w:p w:rsidR="004D2A3B" w:rsidRPr="00F669EF" w:rsidRDefault="004D2A3B" w:rsidP="00B231B5">
            <w:pPr>
              <w:jc w:val="both"/>
              <w:rPr>
                <w:rFonts w:ascii="Times New Roman" w:hAnsi="Times New Roman"/>
              </w:rPr>
            </w:pPr>
            <w:r w:rsidRPr="00F669EF">
              <w:rPr>
                <w:rFonts w:ascii="Times New Roman" w:hAnsi="Times New Roman"/>
              </w:rPr>
              <w:t>Еміграція – трагедія нації.</w:t>
            </w:r>
          </w:p>
          <w:p w:rsidR="004D2A3B" w:rsidRPr="00F669EF" w:rsidRDefault="004D2A3B" w:rsidP="00B231B5">
            <w:pPr>
              <w:jc w:val="both"/>
              <w:rPr>
                <w:rFonts w:ascii="Times New Roman" w:hAnsi="Times New Roman"/>
              </w:rPr>
            </w:pPr>
            <w:r w:rsidRPr="00F669EF">
              <w:rPr>
                <w:rFonts w:ascii="Times New Roman" w:hAnsi="Times New Roman"/>
                <w:shd w:val="clear" w:color="auto" w:fill="FFFFFF"/>
              </w:rPr>
              <w:t>Тема наpодної недолі, людського гоpя і водночас сподівання тpудівника на кpаще майбутнє</w:t>
            </w:r>
          </w:p>
        </w:tc>
        <w:tc>
          <w:tcPr>
            <w:tcW w:w="2694" w:type="dxa"/>
            <w:gridSpan w:val="2"/>
          </w:tcPr>
          <w:p w:rsidR="004D2A3B" w:rsidRPr="00F669EF" w:rsidRDefault="004D2A3B" w:rsidP="00B231B5">
            <w:pPr>
              <w:jc w:val="both"/>
              <w:rPr>
                <w:rFonts w:ascii="Times New Roman" w:hAnsi="Times New Roman"/>
                <w:color w:val="000000"/>
              </w:rPr>
            </w:pPr>
            <w:r w:rsidRPr="00F669EF">
              <w:rPr>
                <w:rFonts w:ascii="Times New Roman" w:hAnsi="Times New Roman"/>
                <w:color w:val="000000"/>
              </w:rPr>
              <w:t xml:space="preserve">Зображення колективного переселення майже половини сільської громади, їх шлях у далеку, невідому чужину. </w:t>
            </w:r>
          </w:p>
          <w:p w:rsidR="004D2A3B" w:rsidRPr="00F669EF" w:rsidRDefault="004D2A3B" w:rsidP="00B231B5">
            <w:pPr>
              <w:jc w:val="both"/>
              <w:rPr>
                <w:rFonts w:ascii="Times New Roman" w:hAnsi="Times New Roman"/>
                <w:color w:val="000000"/>
              </w:rPr>
            </w:pPr>
            <w:r w:rsidRPr="00F669EF">
              <w:rPr>
                <w:rFonts w:ascii="Times New Roman" w:hAnsi="Times New Roman"/>
                <w:color w:val="000000"/>
              </w:rPr>
              <w:t>Автор розкрив внутрішній світ людей, які тяжко переживають вимушений розрив із батьківщиною у пошуках примарного щастя в інших краях.</w:t>
            </w:r>
          </w:p>
          <w:p w:rsidR="004D2A3B" w:rsidRPr="00F669EF" w:rsidRDefault="004D2A3B" w:rsidP="00B231B5">
            <w:pPr>
              <w:jc w:val="both"/>
              <w:rPr>
                <w:rFonts w:ascii="Times New Roman" w:hAnsi="Times New Roman"/>
              </w:rPr>
            </w:pPr>
            <w:r w:rsidRPr="00F669EF">
              <w:rPr>
                <w:rFonts w:ascii="Times New Roman" w:hAnsi="Times New Roman"/>
                <w:color w:val="000000"/>
              </w:rPr>
              <w:t>Письменник не засуджує селян, що вимушені покинути рідну землю, зі співчуттям ставиться й до людей, які вирішили залишитися у своєму краї</w:t>
            </w:r>
          </w:p>
        </w:tc>
        <w:tc>
          <w:tcPr>
            <w:tcW w:w="3260" w:type="dxa"/>
          </w:tcPr>
          <w:p w:rsidR="004D2A3B" w:rsidRPr="00F669EF" w:rsidRDefault="004D2A3B" w:rsidP="00B231B5">
            <w:pPr>
              <w:jc w:val="both"/>
              <w:rPr>
                <w:rFonts w:ascii="Times New Roman" w:hAnsi="Times New Roman"/>
                <w:color w:val="000000"/>
              </w:rPr>
            </w:pPr>
            <w:r w:rsidRPr="00F669EF">
              <w:rPr>
                <w:rFonts w:ascii="Times New Roman" w:hAnsi="Times New Roman"/>
              </w:rPr>
              <w:t xml:space="preserve">Автор розкриває в цілому тему життя клерикальної інтелігенції, </w:t>
            </w:r>
            <w:r w:rsidRPr="00F669EF">
              <w:rPr>
                <w:rFonts w:ascii="Times New Roman" w:hAnsi="Times New Roman"/>
                <w:color w:val="000000"/>
              </w:rPr>
              <w:t>порушує низку гострих проблем, багато злободенних питань життя тогочасного галицького селянства («</w:t>
            </w:r>
            <w:r w:rsidRPr="00F669EF">
              <w:rPr>
                <w:rFonts w:ascii="Times New Roman" w:hAnsi="Times New Roman"/>
                <w:i/>
                <w:color w:val="000000"/>
              </w:rPr>
              <w:t>Залісся</w:t>
            </w:r>
            <w:r w:rsidRPr="00F669EF">
              <w:rPr>
                <w:rFonts w:ascii="Times New Roman" w:hAnsi="Times New Roman"/>
                <w:color w:val="000000"/>
              </w:rPr>
              <w:t>»).</w:t>
            </w:r>
          </w:p>
          <w:p w:rsidR="004D2A3B" w:rsidRPr="00F669EF" w:rsidRDefault="004D2A3B" w:rsidP="00B231B5">
            <w:pPr>
              <w:jc w:val="both"/>
              <w:rPr>
                <w:rFonts w:ascii="Times New Roman" w:hAnsi="Times New Roman"/>
              </w:rPr>
            </w:pPr>
            <w:r w:rsidRPr="00F669EF">
              <w:rPr>
                <w:rFonts w:ascii="Times New Roman" w:hAnsi="Times New Roman"/>
              </w:rPr>
              <w:t>О. Маковей показує явище еміграції як причину руйнування українських сімей, сварок між подружжями, які змушені розлучитися у пошуках заробітку за кордоном («</w:t>
            </w:r>
            <w:r w:rsidRPr="00F669EF">
              <w:rPr>
                <w:rFonts w:ascii="Times New Roman" w:hAnsi="Times New Roman"/>
                <w:i/>
              </w:rPr>
              <w:t>Гість з Канади»)</w:t>
            </w:r>
          </w:p>
        </w:tc>
        <w:tc>
          <w:tcPr>
            <w:tcW w:w="2553" w:type="dxa"/>
          </w:tcPr>
          <w:p w:rsidR="004D2A3B" w:rsidRPr="00F669EF" w:rsidRDefault="004D2A3B" w:rsidP="00B231B5">
            <w:pPr>
              <w:jc w:val="both"/>
              <w:rPr>
                <w:rFonts w:ascii="Times New Roman" w:hAnsi="Times New Roman"/>
              </w:rPr>
            </w:pPr>
            <w:r w:rsidRPr="00F669EF">
              <w:rPr>
                <w:rFonts w:ascii="Times New Roman" w:hAnsi="Times New Roman"/>
                <w:color w:val="000000"/>
              </w:rPr>
              <w:t>Письменник використав у своїх творах лише мотиви еміграції, однак у його художньому доробку також чітко показане знедолене життя селян, ускладнене скрутним матеріальним становищем, наявні авторські роздуми над причинами еміграційного процесу</w:t>
            </w:r>
            <w:r w:rsidRPr="00F669EF">
              <w:rPr>
                <w:rFonts w:ascii="Times New Roman" w:hAnsi="Times New Roman"/>
              </w:rPr>
              <w:t>.</w:t>
            </w:r>
          </w:p>
          <w:p w:rsidR="004D2A3B" w:rsidRPr="00F669EF" w:rsidRDefault="004D2A3B" w:rsidP="00B231B5">
            <w:pPr>
              <w:jc w:val="both"/>
              <w:rPr>
                <w:rFonts w:ascii="Times New Roman" w:hAnsi="Times New Roman"/>
              </w:rPr>
            </w:pPr>
            <w:r w:rsidRPr="00F669EF">
              <w:rPr>
                <w:rFonts w:ascii="Times New Roman" w:hAnsi="Times New Roman"/>
              </w:rPr>
              <w:t>В оповіданні «</w:t>
            </w:r>
            <w:r w:rsidRPr="00F669EF">
              <w:rPr>
                <w:rFonts w:ascii="Times New Roman" w:hAnsi="Times New Roman"/>
                <w:i/>
              </w:rPr>
              <w:t>В глухім куті</w:t>
            </w:r>
            <w:r w:rsidRPr="00F669EF">
              <w:rPr>
                <w:rFonts w:ascii="Times New Roman" w:hAnsi="Times New Roman"/>
              </w:rPr>
              <w:t>» автор уперше в українській літературі відтворив процес еміграції в неординарній ситуації, коли селянин у відчаї перетягнув власну хату, щоб у такий незвичний спосіб позбутися прикрих негараздів та злиднів</w:t>
            </w:r>
          </w:p>
        </w:tc>
      </w:tr>
      <w:tr w:rsidR="004D2A3B" w:rsidRPr="00F669EF" w:rsidTr="00B231B5">
        <w:trPr>
          <w:trHeight w:val="3255"/>
        </w:trPr>
        <w:tc>
          <w:tcPr>
            <w:tcW w:w="1242" w:type="dxa"/>
            <w:vMerge w:val="restart"/>
          </w:tcPr>
          <w:p w:rsidR="004D2A3B" w:rsidRPr="00F669EF" w:rsidRDefault="004D2A3B" w:rsidP="00B231B5">
            <w:pPr>
              <w:jc w:val="both"/>
              <w:rPr>
                <w:rFonts w:ascii="Times New Roman" w:hAnsi="Times New Roman"/>
                <w:i/>
              </w:rPr>
            </w:pPr>
            <w:r w:rsidRPr="00F669EF">
              <w:rPr>
                <w:rFonts w:ascii="Times New Roman" w:hAnsi="Times New Roman"/>
                <w:i/>
                <w:color w:val="222222"/>
                <w:shd w:val="clear" w:color="auto" w:fill="FFFFFF"/>
              </w:rPr>
              <w:t>проблематика творів про еміграцію</w:t>
            </w:r>
          </w:p>
        </w:tc>
        <w:tc>
          <w:tcPr>
            <w:tcW w:w="2977" w:type="dxa"/>
            <w:vMerge w:val="restart"/>
          </w:tcPr>
          <w:p w:rsidR="004D2A3B" w:rsidRPr="00F669EF" w:rsidRDefault="004D2A3B" w:rsidP="0091138C">
            <w:pPr>
              <w:pStyle w:val="ListParagraph"/>
              <w:numPr>
                <w:ilvl w:val="0"/>
                <w:numId w:val="23"/>
              </w:numPr>
              <w:spacing w:after="160" w:line="256" w:lineRule="auto"/>
              <w:ind w:left="176" w:hanging="142"/>
              <w:jc w:val="both"/>
              <w:rPr>
                <w:rFonts w:ascii="Times New Roman" w:hAnsi="Times New Roman"/>
                <w:lang w:eastAsia="ru-RU"/>
              </w:rPr>
            </w:pPr>
            <w:r w:rsidRPr="00F669EF">
              <w:rPr>
                <w:rFonts w:ascii="Times New Roman" w:hAnsi="Times New Roman"/>
                <w:lang w:eastAsia="ru-RU"/>
              </w:rPr>
              <w:t xml:space="preserve">порушено актуальні питання селянського життя, пов’язані з матеріальною незабезпеченістю, малоземеллям, міжособистісними стосунками, великими податками, неврожаями </w:t>
            </w:r>
          </w:p>
          <w:p w:rsidR="004D2A3B" w:rsidRPr="00F669EF" w:rsidRDefault="004D2A3B" w:rsidP="0091138C">
            <w:pPr>
              <w:pStyle w:val="ListParagraph"/>
              <w:numPr>
                <w:ilvl w:val="0"/>
                <w:numId w:val="23"/>
              </w:numPr>
              <w:spacing w:after="160" w:line="256" w:lineRule="auto"/>
              <w:ind w:left="176" w:hanging="142"/>
              <w:jc w:val="both"/>
              <w:rPr>
                <w:rFonts w:ascii="Times New Roman" w:hAnsi="Times New Roman"/>
              </w:rPr>
            </w:pPr>
            <w:r w:rsidRPr="00F669EF">
              <w:rPr>
                <w:rFonts w:ascii="Times New Roman" w:hAnsi="Times New Roman"/>
                <w:lang w:eastAsia="ru-RU"/>
              </w:rPr>
              <w:t xml:space="preserve">вимушене переселення галицького селянства </w:t>
            </w:r>
          </w:p>
          <w:p w:rsidR="004D2A3B" w:rsidRPr="00F669EF" w:rsidRDefault="004D2A3B" w:rsidP="0091138C">
            <w:pPr>
              <w:pStyle w:val="ListParagraph"/>
              <w:numPr>
                <w:ilvl w:val="0"/>
                <w:numId w:val="23"/>
              </w:numPr>
              <w:spacing w:after="160" w:line="256" w:lineRule="auto"/>
              <w:ind w:left="176" w:hanging="142"/>
              <w:jc w:val="both"/>
              <w:rPr>
                <w:rFonts w:ascii="Times New Roman" w:hAnsi="Times New Roman"/>
              </w:rPr>
            </w:pPr>
            <w:r w:rsidRPr="00F669EF">
              <w:rPr>
                <w:rFonts w:ascii="Times New Roman" w:hAnsi="Times New Roman"/>
                <w:lang w:eastAsia="ru-RU"/>
              </w:rPr>
              <w:t>причини еміграції, процес переселення і його наслідки для емігрантів</w:t>
            </w:r>
          </w:p>
          <w:p w:rsidR="004D2A3B" w:rsidRPr="00F669EF" w:rsidRDefault="004D2A3B" w:rsidP="0091138C">
            <w:pPr>
              <w:pStyle w:val="ListParagraph"/>
              <w:numPr>
                <w:ilvl w:val="0"/>
                <w:numId w:val="23"/>
              </w:numPr>
              <w:spacing w:after="160" w:line="256" w:lineRule="auto"/>
              <w:ind w:left="176" w:hanging="142"/>
              <w:jc w:val="both"/>
              <w:rPr>
                <w:rFonts w:ascii="Times New Roman" w:hAnsi="Times New Roman"/>
              </w:rPr>
            </w:pPr>
            <w:r w:rsidRPr="00F669EF">
              <w:rPr>
                <w:rFonts w:ascii="Times New Roman" w:hAnsi="Times New Roman"/>
                <w:lang w:eastAsia="ru-RU"/>
              </w:rPr>
              <w:t>безперспективність еміграції «</w:t>
            </w:r>
            <w:r w:rsidRPr="00F669EF">
              <w:rPr>
                <w:rFonts w:ascii="Times New Roman" w:hAnsi="Times New Roman"/>
                <w:i/>
                <w:lang w:eastAsia="ru-RU"/>
              </w:rPr>
              <w:t>Бузьки», «Іван Бразілієць»</w:t>
            </w:r>
          </w:p>
        </w:tc>
        <w:tc>
          <w:tcPr>
            <w:tcW w:w="2409" w:type="dxa"/>
          </w:tcPr>
          <w:p w:rsidR="004D2A3B" w:rsidRPr="00F669EF" w:rsidRDefault="004D2A3B" w:rsidP="0091138C">
            <w:pPr>
              <w:pStyle w:val="ListParagraph"/>
              <w:numPr>
                <w:ilvl w:val="0"/>
                <w:numId w:val="23"/>
              </w:numPr>
              <w:spacing w:after="160" w:line="256" w:lineRule="auto"/>
              <w:ind w:left="176" w:hanging="142"/>
              <w:jc w:val="both"/>
              <w:rPr>
                <w:rFonts w:ascii="Times New Roman" w:hAnsi="Times New Roman"/>
                <w:color w:val="000000"/>
                <w:shd w:val="clear" w:color="auto" w:fill="FFFFFF"/>
              </w:rPr>
            </w:pPr>
            <w:r w:rsidRPr="00F669EF">
              <w:rPr>
                <w:rFonts w:ascii="Times New Roman" w:hAnsi="Times New Roman"/>
                <w:color w:val="000000"/>
                <w:shd w:val="clear" w:color="auto" w:fill="FFFFFF"/>
              </w:rPr>
              <w:t>трагізм розлуки з рідною землею (люди особливо не сподіваються і на краще життя за океаном. Дідух прощається з усіма односельцями, ніби на смерть).</w:t>
            </w:r>
          </w:p>
          <w:p w:rsidR="004D2A3B" w:rsidRPr="00F669EF" w:rsidRDefault="004D2A3B" w:rsidP="0091138C">
            <w:pPr>
              <w:pStyle w:val="ListParagraph"/>
              <w:numPr>
                <w:ilvl w:val="0"/>
                <w:numId w:val="23"/>
              </w:numPr>
              <w:spacing w:after="160" w:line="256" w:lineRule="auto"/>
              <w:ind w:left="176" w:hanging="142"/>
              <w:jc w:val="both"/>
              <w:rPr>
                <w:rFonts w:ascii="Times New Roman" w:hAnsi="Times New Roman"/>
                <w:color w:val="000000"/>
                <w:shd w:val="clear" w:color="auto" w:fill="FFFFFF"/>
              </w:rPr>
            </w:pPr>
            <w:r w:rsidRPr="00F669EF">
              <w:rPr>
                <w:rFonts w:ascii="Times New Roman" w:hAnsi="Times New Roman"/>
                <w:color w:val="000000"/>
                <w:shd w:val="clear" w:color="auto" w:fill="FFFFFF"/>
              </w:rPr>
              <w:t xml:space="preserve">соціальна несправедливість (капіталістичні відносини ставали повновладними господарями села, руйнували дрібні господарства); </w:t>
            </w:r>
          </w:p>
        </w:tc>
        <w:tc>
          <w:tcPr>
            <w:tcW w:w="2694" w:type="dxa"/>
            <w:gridSpan w:val="2"/>
          </w:tcPr>
          <w:p w:rsidR="004D2A3B" w:rsidRPr="00F669EF" w:rsidRDefault="004D2A3B" w:rsidP="0091138C">
            <w:pPr>
              <w:pStyle w:val="ListParagraph"/>
              <w:numPr>
                <w:ilvl w:val="0"/>
                <w:numId w:val="23"/>
              </w:numPr>
              <w:spacing w:after="160" w:line="256" w:lineRule="auto"/>
              <w:ind w:left="176" w:hanging="141"/>
              <w:jc w:val="both"/>
              <w:rPr>
                <w:rFonts w:ascii="Times New Roman" w:hAnsi="Times New Roman"/>
              </w:rPr>
            </w:pPr>
            <w:r w:rsidRPr="00F669EF">
              <w:rPr>
                <w:rFonts w:ascii="Times New Roman" w:hAnsi="Times New Roman"/>
              </w:rPr>
              <w:t>патріотизм;</w:t>
            </w:r>
          </w:p>
          <w:p w:rsidR="004D2A3B" w:rsidRPr="00F669EF" w:rsidRDefault="004D2A3B" w:rsidP="0091138C">
            <w:pPr>
              <w:pStyle w:val="ListParagraph"/>
              <w:numPr>
                <w:ilvl w:val="0"/>
                <w:numId w:val="23"/>
              </w:numPr>
              <w:spacing w:after="160" w:line="256" w:lineRule="auto"/>
              <w:ind w:left="176" w:hanging="141"/>
              <w:jc w:val="both"/>
              <w:rPr>
                <w:rFonts w:ascii="Times New Roman" w:hAnsi="Times New Roman"/>
              </w:rPr>
            </w:pPr>
            <w:r w:rsidRPr="00F669EF">
              <w:rPr>
                <w:rFonts w:ascii="Times New Roman" w:hAnsi="Times New Roman"/>
              </w:rPr>
              <w:t>кохання і вимушена розлука;</w:t>
            </w:r>
          </w:p>
          <w:p w:rsidR="004D2A3B" w:rsidRPr="00F669EF" w:rsidRDefault="004D2A3B" w:rsidP="0091138C">
            <w:pPr>
              <w:pStyle w:val="ListParagraph"/>
              <w:numPr>
                <w:ilvl w:val="0"/>
                <w:numId w:val="23"/>
              </w:numPr>
              <w:spacing w:after="160" w:line="256" w:lineRule="auto"/>
              <w:ind w:left="176" w:hanging="141"/>
              <w:jc w:val="both"/>
              <w:rPr>
                <w:rFonts w:ascii="Times New Roman" w:hAnsi="Times New Roman"/>
              </w:rPr>
            </w:pPr>
            <w:r w:rsidRPr="00F669EF">
              <w:rPr>
                <w:rFonts w:ascii="Times New Roman" w:hAnsi="Times New Roman"/>
                <w:color w:val="000000"/>
              </w:rPr>
              <w:t>прагнення до матеріальної незалежності, що змушує молодь виїхати на чужину;</w:t>
            </w:r>
          </w:p>
          <w:p w:rsidR="004D2A3B" w:rsidRPr="00F669EF" w:rsidRDefault="004D2A3B" w:rsidP="0091138C">
            <w:pPr>
              <w:pStyle w:val="ListParagraph"/>
              <w:numPr>
                <w:ilvl w:val="0"/>
                <w:numId w:val="23"/>
              </w:numPr>
              <w:spacing w:after="160" w:line="256" w:lineRule="auto"/>
              <w:ind w:left="176" w:hanging="141"/>
              <w:jc w:val="both"/>
              <w:rPr>
                <w:rFonts w:ascii="Times New Roman" w:hAnsi="Times New Roman"/>
              </w:rPr>
            </w:pPr>
            <w:r w:rsidRPr="00F669EF">
              <w:rPr>
                <w:rFonts w:ascii="Times New Roman" w:hAnsi="Times New Roman"/>
                <w:color w:val="000000"/>
              </w:rPr>
              <w:t>що краще: «</w:t>
            </w:r>
            <w:r w:rsidRPr="00F669EF">
              <w:rPr>
                <w:rFonts w:ascii="Times New Roman" w:hAnsi="Times New Roman"/>
                <w:color w:val="000000"/>
                <w:shd w:val="clear" w:color="auto" w:fill="FFFFFF"/>
              </w:rPr>
              <w:t>вмерти на батьківщині чи жити на чужині»;</w:t>
            </w:r>
          </w:p>
          <w:p w:rsidR="004D2A3B" w:rsidRPr="00F669EF" w:rsidRDefault="004D2A3B" w:rsidP="00B231B5">
            <w:pPr>
              <w:pStyle w:val="ListParagraph"/>
              <w:ind w:left="35"/>
              <w:jc w:val="both"/>
              <w:rPr>
                <w:rFonts w:ascii="Times New Roman" w:hAnsi="Times New Roman"/>
              </w:rPr>
            </w:pPr>
          </w:p>
        </w:tc>
        <w:tc>
          <w:tcPr>
            <w:tcW w:w="3260" w:type="dxa"/>
            <w:vMerge w:val="restart"/>
          </w:tcPr>
          <w:p w:rsidR="004D2A3B" w:rsidRPr="00F669EF" w:rsidRDefault="004D2A3B" w:rsidP="0091138C">
            <w:pPr>
              <w:pStyle w:val="ListParagraph"/>
              <w:numPr>
                <w:ilvl w:val="0"/>
                <w:numId w:val="23"/>
              </w:numPr>
              <w:spacing w:after="160" w:line="256" w:lineRule="auto"/>
              <w:ind w:left="317" w:hanging="283"/>
              <w:jc w:val="both"/>
              <w:rPr>
                <w:rFonts w:ascii="Times New Roman" w:hAnsi="Times New Roman"/>
              </w:rPr>
            </w:pPr>
            <w:r w:rsidRPr="00F669EF">
              <w:rPr>
                <w:rFonts w:ascii="Times New Roman" w:hAnsi="Times New Roman"/>
                <w:color w:val="000000"/>
              </w:rPr>
              <w:t>проблема еміграції галичан за океан ;</w:t>
            </w:r>
          </w:p>
          <w:p w:rsidR="004D2A3B" w:rsidRPr="00F669EF" w:rsidRDefault="004D2A3B" w:rsidP="0091138C">
            <w:pPr>
              <w:pStyle w:val="ListParagraph"/>
              <w:numPr>
                <w:ilvl w:val="0"/>
                <w:numId w:val="23"/>
              </w:numPr>
              <w:spacing w:after="160" w:line="256" w:lineRule="auto"/>
              <w:ind w:left="317" w:hanging="283"/>
              <w:jc w:val="both"/>
              <w:rPr>
                <w:rFonts w:ascii="Times New Roman" w:hAnsi="Times New Roman"/>
              </w:rPr>
            </w:pPr>
            <w:r w:rsidRPr="00F669EF">
              <w:rPr>
                <w:rFonts w:ascii="Times New Roman" w:hAnsi="Times New Roman"/>
                <w:color w:val="000000"/>
              </w:rPr>
              <w:t xml:space="preserve">полонізація; </w:t>
            </w:r>
          </w:p>
          <w:p w:rsidR="004D2A3B" w:rsidRPr="00F669EF" w:rsidRDefault="004D2A3B" w:rsidP="0091138C">
            <w:pPr>
              <w:pStyle w:val="ListParagraph"/>
              <w:numPr>
                <w:ilvl w:val="0"/>
                <w:numId w:val="23"/>
              </w:numPr>
              <w:spacing w:after="160" w:line="256" w:lineRule="auto"/>
              <w:ind w:left="317" w:hanging="283"/>
              <w:jc w:val="both"/>
              <w:rPr>
                <w:rFonts w:ascii="Times New Roman" w:hAnsi="Times New Roman"/>
              </w:rPr>
            </w:pPr>
            <w:r w:rsidRPr="00F669EF">
              <w:rPr>
                <w:rFonts w:ascii="Times New Roman" w:hAnsi="Times New Roman"/>
                <w:color w:val="000000"/>
              </w:rPr>
              <w:t>взаємини шляхти та українського народу,</w:t>
            </w:r>
            <w:r w:rsidRPr="00F669EF">
              <w:rPr>
                <w:rFonts w:ascii="Times New Roman" w:hAnsi="Times New Roman"/>
              </w:rPr>
              <w:t xml:space="preserve"> </w:t>
            </w:r>
          </w:p>
          <w:p w:rsidR="004D2A3B" w:rsidRPr="00F669EF" w:rsidRDefault="004D2A3B" w:rsidP="0091138C">
            <w:pPr>
              <w:pStyle w:val="ListParagraph"/>
              <w:numPr>
                <w:ilvl w:val="0"/>
                <w:numId w:val="23"/>
              </w:numPr>
              <w:spacing w:after="160" w:line="256" w:lineRule="auto"/>
              <w:ind w:left="317" w:hanging="283"/>
              <w:jc w:val="both"/>
              <w:rPr>
                <w:rFonts w:ascii="Times New Roman" w:hAnsi="Times New Roman"/>
              </w:rPr>
            </w:pPr>
            <w:r w:rsidRPr="00F669EF">
              <w:rPr>
                <w:rFonts w:ascii="Times New Roman" w:hAnsi="Times New Roman"/>
              </w:rPr>
              <w:t xml:space="preserve">економічні труднощі; </w:t>
            </w:r>
          </w:p>
          <w:p w:rsidR="004D2A3B" w:rsidRPr="00F669EF" w:rsidRDefault="004D2A3B" w:rsidP="0091138C">
            <w:pPr>
              <w:pStyle w:val="ListParagraph"/>
              <w:numPr>
                <w:ilvl w:val="0"/>
                <w:numId w:val="23"/>
              </w:numPr>
              <w:spacing w:after="160" w:line="256" w:lineRule="auto"/>
              <w:ind w:left="317" w:hanging="283"/>
              <w:jc w:val="both"/>
              <w:rPr>
                <w:rFonts w:ascii="Times New Roman" w:hAnsi="Times New Roman"/>
              </w:rPr>
            </w:pPr>
            <w:r w:rsidRPr="00F669EF">
              <w:rPr>
                <w:rFonts w:ascii="Times New Roman" w:hAnsi="Times New Roman"/>
              </w:rPr>
              <w:t>темнота селянства;</w:t>
            </w:r>
          </w:p>
          <w:p w:rsidR="004D2A3B" w:rsidRPr="00F669EF" w:rsidRDefault="004D2A3B" w:rsidP="0091138C">
            <w:pPr>
              <w:pStyle w:val="ListParagraph"/>
              <w:numPr>
                <w:ilvl w:val="0"/>
                <w:numId w:val="23"/>
              </w:numPr>
              <w:spacing w:after="160" w:line="256" w:lineRule="auto"/>
              <w:ind w:left="317" w:hanging="283"/>
              <w:jc w:val="both"/>
              <w:rPr>
                <w:rFonts w:ascii="Times New Roman" w:hAnsi="Times New Roman"/>
              </w:rPr>
            </w:pPr>
            <w:r w:rsidRPr="00F669EF">
              <w:rPr>
                <w:rFonts w:ascii="Times New Roman" w:hAnsi="Times New Roman"/>
              </w:rPr>
              <w:t>просвітницька діяльність інтелігенції, праця для громадського добра;</w:t>
            </w:r>
          </w:p>
          <w:p w:rsidR="004D2A3B" w:rsidRPr="00F669EF" w:rsidRDefault="004D2A3B" w:rsidP="0091138C">
            <w:pPr>
              <w:pStyle w:val="ListParagraph"/>
              <w:numPr>
                <w:ilvl w:val="0"/>
                <w:numId w:val="23"/>
              </w:numPr>
              <w:spacing w:after="160" w:line="256" w:lineRule="auto"/>
              <w:ind w:left="317" w:hanging="283"/>
              <w:jc w:val="both"/>
              <w:rPr>
                <w:rFonts w:ascii="Times New Roman" w:hAnsi="Times New Roman"/>
              </w:rPr>
            </w:pPr>
            <w:r w:rsidRPr="00F669EF">
              <w:rPr>
                <w:rFonts w:ascii="Times New Roman" w:hAnsi="Times New Roman"/>
              </w:rPr>
              <w:t xml:space="preserve">малоземелля, бідність селянських родин; </w:t>
            </w:r>
          </w:p>
          <w:p w:rsidR="004D2A3B" w:rsidRPr="00F669EF" w:rsidRDefault="004D2A3B" w:rsidP="0091138C">
            <w:pPr>
              <w:pStyle w:val="ListParagraph"/>
              <w:numPr>
                <w:ilvl w:val="0"/>
                <w:numId w:val="23"/>
              </w:numPr>
              <w:spacing w:after="160" w:line="256" w:lineRule="auto"/>
              <w:ind w:left="317" w:hanging="283"/>
              <w:jc w:val="both"/>
              <w:rPr>
                <w:rFonts w:ascii="Times New Roman" w:hAnsi="Times New Roman"/>
              </w:rPr>
            </w:pPr>
            <w:r w:rsidRPr="00F669EF">
              <w:rPr>
                <w:rFonts w:ascii="Times New Roman" w:hAnsi="Times New Roman"/>
                <w:color w:val="000000"/>
              </w:rPr>
              <w:t xml:space="preserve">трагічні  наслідки еміграції; </w:t>
            </w:r>
          </w:p>
          <w:p w:rsidR="004D2A3B" w:rsidRPr="00F669EF" w:rsidRDefault="004D2A3B" w:rsidP="0091138C">
            <w:pPr>
              <w:pStyle w:val="ListParagraph"/>
              <w:numPr>
                <w:ilvl w:val="0"/>
                <w:numId w:val="23"/>
              </w:numPr>
              <w:spacing w:after="160" w:line="256" w:lineRule="auto"/>
              <w:ind w:left="317" w:hanging="283"/>
              <w:jc w:val="both"/>
              <w:rPr>
                <w:rFonts w:ascii="Times New Roman" w:hAnsi="Times New Roman"/>
              </w:rPr>
            </w:pPr>
            <w:r w:rsidRPr="00F669EF">
              <w:rPr>
                <w:rFonts w:ascii="Times New Roman" w:hAnsi="Times New Roman"/>
              </w:rPr>
              <w:t>еміграція як причина руйнування українських сімей.</w:t>
            </w:r>
          </w:p>
        </w:tc>
        <w:tc>
          <w:tcPr>
            <w:tcW w:w="2553" w:type="dxa"/>
            <w:vMerge w:val="restart"/>
          </w:tcPr>
          <w:p w:rsidR="004D2A3B" w:rsidRPr="00F669EF" w:rsidRDefault="004D2A3B" w:rsidP="00B231B5">
            <w:pPr>
              <w:jc w:val="both"/>
              <w:rPr>
                <w:rFonts w:ascii="Times New Roman" w:hAnsi="Times New Roman"/>
              </w:rPr>
            </w:pPr>
            <w:r w:rsidRPr="00F669EF">
              <w:rPr>
                <w:rFonts w:ascii="Times New Roman" w:hAnsi="Times New Roman"/>
              </w:rPr>
              <w:t>проблема безземелля як одна з головних, що змушували людей їхати за кордон</w:t>
            </w:r>
          </w:p>
        </w:tc>
      </w:tr>
      <w:tr w:rsidR="004D2A3B" w:rsidRPr="00F669EF" w:rsidTr="00B231B5">
        <w:trPr>
          <w:trHeight w:val="3855"/>
        </w:trPr>
        <w:tc>
          <w:tcPr>
            <w:tcW w:w="1242" w:type="dxa"/>
            <w:vMerge/>
          </w:tcPr>
          <w:p w:rsidR="004D2A3B" w:rsidRPr="00F669EF" w:rsidRDefault="004D2A3B" w:rsidP="00B231B5">
            <w:pPr>
              <w:jc w:val="both"/>
              <w:rPr>
                <w:rFonts w:ascii="Times New Roman" w:hAnsi="Times New Roman"/>
                <w:i/>
                <w:color w:val="222222"/>
                <w:shd w:val="clear" w:color="auto" w:fill="FFFFFF"/>
              </w:rPr>
            </w:pPr>
          </w:p>
        </w:tc>
        <w:tc>
          <w:tcPr>
            <w:tcW w:w="2977" w:type="dxa"/>
            <w:vMerge/>
          </w:tcPr>
          <w:p w:rsidR="004D2A3B" w:rsidRPr="00F669EF" w:rsidRDefault="004D2A3B" w:rsidP="0091138C">
            <w:pPr>
              <w:pStyle w:val="ListParagraph"/>
              <w:numPr>
                <w:ilvl w:val="0"/>
                <w:numId w:val="23"/>
              </w:numPr>
              <w:spacing w:after="160" w:line="256" w:lineRule="auto"/>
              <w:ind w:left="176" w:hanging="142"/>
              <w:jc w:val="both"/>
              <w:rPr>
                <w:rFonts w:ascii="Times New Roman" w:hAnsi="Times New Roman"/>
                <w:lang w:eastAsia="ru-RU"/>
              </w:rPr>
            </w:pPr>
          </w:p>
        </w:tc>
        <w:tc>
          <w:tcPr>
            <w:tcW w:w="5103" w:type="dxa"/>
            <w:gridSpan w:val="3"/>
          </w:tcPr>
          <w:p w:rsidR="004D2A3B" w:rsidRPr="00F669EF" w:rsidRDefault="004D2A3B" w:rsidP="0091138C">
            <w:pPr>
              <w:pStyle w:val="ListParagraph"/>
              <w:numPr>
                <w:ilvl w:val="0"/>
                <w:numId w:val="23"/>
              </w:numPr>
              <w:spacing w:after="160" w:line="256" w:lineRule="auto"/>
              <w:ind w:left="176" w:hanging="142"/>
              <w:jc w:val="both"/>
              <w:rPr>
                <w:rFonts w:ascii="Times New Roman" w:hAnsi="Times New Roman"/>
                <w:color w:val="000000"/>
                <w:shd w:val="clear" w:color="auto" w:fill="FFFFFF"/>
              </w:rPr>
            </w:pPr>
            <w:r w:rsidRPr="00F669EF">
              <w:rPr>
                <w:rFonts w:ascii="Times New Roman" w:hAnsi="Times New Roman"/>
                <w:color w:val="000000"/>
                <w:shd w:val="clear" w:color="auto" w:fill="FFFFFF"/>
              </w:rPr>
              <w:t>безробіття, перспектива наймитства і жебрацтва, складне матеріальне становище (земля не приносила достатньо врожаю, а податки треба було сплачувати, люди у сподіваннях покращити матеріальне становище емігрували до інших країн);</w:t>
            </w:r>
          </w:p>
          <w:p w:rsidR="004D2A3B" w:rsidRPr="00F669EF" w:rsidRDefault="004D2A3B" w:rsidP="0091138C">
            <w:pPr>
              <w:pStyle w:val="ListParagraph"/>
              <w:numPr>
                <w:ilvl w:val="0"/>
                <w:numId w:val="23"/>
              </w:numPr>
              <w:spacing w:after="160" w:line="256" w:lineRule="auto"/>
              <w:ind w:left="176" w:hanging="141"/>
              <w:jc w:val="both"/>
              <w:rPr>
                <w:rFonts w:ascii="Times New Roman" w:hAnsi="Times New Roman"/>
              </w:rPr>
            </w:pPr>
            <w:r w:rsidRPr="00F669EF">
              <w:rPr>
                <w:rFonts w:ascii="Times New Roman" w:hAnsi="Times New Roman"/>
              </w:rPr>
              <w:t>сподівання знайти щастя на чужині</w:t>
            </w:r>
          </w:p>
        </w:tc>
        <w:tc>
          <w:tcPr>
            <w:tcW w:w="3260" w:type="dxa"/>
            <w:vMerge/>
          </w:tcPr>
          <w:p w:rsidR="004D2A3B" w:rsidRPr="00F669EF" w:rsidRDefault="004D2A3B" w:rsidP="00B231B5">
            <w:pPr>
              <w:jc w:val="both"/>
              <w:rPr>
                <w:rFonts w:ascii="Times New Roman" w:hAnsi="Times New Roman"/>
              </w:rPr>
            </w:pPr>
          </w:p>
        </w:tc>
        <w:tc>
          <w:tcPr>
            <w:tcW w:w="2553" w:type="dxa"/>
            <w:vMerge/>
          </w:tcPr>
          <w:p w:rsidR="004D2A3B" w:rsidRPr="00F669EF" w:rsidRDefault="004D2A3B" w:rsidP="00B231B5">
            <w:pPr>
              <w:jc w:val="both"/>
              <w:rPr>
                <w:rFonts w:ascii="Times New Roman" w:hAnsi="Times New Roman"/>
              </w:rPr>
            </w:pPr>
          </w:p>
        </w:tc>
      </w:tr>
      <w:tr w:rsidR="004D2A3B" w:rsidRPr="00F669EF" w:rsidTr="00B231B5">
        <w:trPr>
          <w:trHeight w:val="3855"/>
        </w:trPr>
        <w:tc>
          <w:tcPr>
            <w:tcW w:w="1242" w:type="dxa"/>
          </w:tcPr>
          <w:p w:rsidR="004D2A3B" w:rsidRPr="00F669EF" w:rsidRDefault="004D2A3B" w:rsidP="00B231B5">
            <w:pPr>
              <w:jc w:val="both"/>
              <w:rPr>
                <w:rFonts w:ascii="Times New Roman" w:hAnsi="Times New Roman"/>
                <w:i/>
                <w:color w:val="222222"/>
                <w:shd w:val="clear" w:color="auto" w:fill="FFFFFF"/>
              </w:rPr>
            </w:pPr>
            <w:r w:rsidRPr="00F669EF">
              <w:rPr>
                <w:rFonts w:ascii="Times New Roman" w:hAnsi="Times New Roman"/>
                <w:i/>
                <w:color w:val="222222"/>
                <w:shd w:val="clear" w:color="auto" w:fill="FFFFFF"/>
              </w:rPr>
              <w:t>композиційно-сюжетні особливості творів</w:t>
            </w:r>
          </w:p>
        </w:tc>
        <w:tc>
          <w:tcPr>
            <w:tcW w:w="2977" w:type="dxa"/>
          </w:tcPr>
          <w:p w:rsidR="004D2A3B" w:rsidRPr="00F669EF" w:rsidRDefault="004D2A3B" w:rsidP="00B231B5">
            <w:pPr>
              <w:jc w:val="both"/>
              <w:rPr>
                <w:rFonts w:ascii="Times New Roman" w:hAnsi="Times New Roman"/>
              </w:rPr>
            </w:pPr>
            <w:r w:rsidRPr="00F669EF">
              <w:rPr>
                <w:rFonts w:ascii="Times New Roman" w:hAnsi="Times New Roman"/>
                <w:lang w:eastAsia="ru-RU"/>
              </w:rPr>
              <w:t>оповідання «</w:t>
            </w:r>
            <w:r w:rsidRPr="00F669EF">
              <w:rPr>
                <w:rFonts w:ascii="Times New Roman" w:hAnsi="Times New Roman"/>
                <w:i/>
                <w:lang w:eastAsia="ru-RU"/>
              </w:rPr>
              <w:t xml:space="preserve">Ось куди ми пійдемо, небого!..» </w:t>
            </w:r>
            <w:r w:rsidRPr="00F669EF">
              <w:rPr>
                <w:rFonts w:ascii="Times New Roman" w:hAnsi="Times New Roman"/>
                <w:lang w:eastAsia="ru-RU"/>
              </w:rPr>
              <w:t>(1894) композиційно побудовано як монолог головного героя, його звернення до жінки, персонажі не мають імен.</w:t>
            </w:r>
            <w:r w:rsidRPr="00F669EF">
              <w:rPr>
                <w:rFonts w:ascii="Times New Roman" w:hAnsi="Times New Roman"/>
              </w:rPr>
              <w:t xml:space="preserve"> Подія відсутня. Вона – у перспективі, тому сюжет твору має умовний характер. Час і простір оповідання доведені до мінімуму: місце дії – селянська хата, час дії – година-дві.</w:t>
            </w:r>
          </w:p>
          <w:p w:rsidR="004D2A3B" w:rsidRPr="00F669EF" w:rsidRDefault="004D2A3B" w:rsidP="00B231B5">
            <w:pPr>
              <w:jc w:val="both"/>
              <w:rPr>
                <w:rFonts w:ascii="Times New Roman" w:hAnsi="Times New Roman"/>
              </w:rPr>
            </w:pPr>
            <w:r w:rsidRPr="00F669EF">
              <w:rPr>
                <w:rFonts w:ascii="Times New Roman" w:hAnsi="Times New Roman"/>
                <w:lang w:eastAsia="ru-RU"/>
              </w:rPr>
              <w:t xml:space="preserve">Образок </w:t>
            </w:r>
            <w:r w:rsidRPr="00F669EF">
              <w:rPr>
                <w:rFonts w:ascii="Times New Roman" w:hAnsi="Times New Roman"/>
                <w:i/>
                <w:lang w:eastAsia="ru-RU"/>
              </w:rPr>
              <w:t>«Бузьки</w:t>
            </w:r>
            <w:r w:rsidRPr="00F669EF">
              <w:rPr>
                <w:rFonts w:ascii="Times New Roman" w:hAnsi="Times New Roman"/>
                <w:lang w:eastAsia="ru-RU"/>
              </w:rPr>
              <w:t>» умовно поділяється на дві контрастні за настроєм частини</w:t>
            </w:r>
            <w:r w:rsidRPr="00F669EF">
              <w:rPr>
                <w:rFonts w:ascii="Times New Roman" w:hAnsi="Times New Roman"/>
              </w:rPr>
              <w:t xml:space="preserve"> </w:t>
            </w:r>
          </w:p>
          <w:p w:rsidR="004D2A3B" w:rsidRPr="00B231B5" w:rsidRDefault="004D2A3B" w:rsidP="00B231B5">
            <w:pPr>
              <w:pStyle w:val="ListParagraph"/>
              <w:ind w:left="176"/>
              <w:jc w:val="both"/>
              <w:rPr>
                <w:rFonts w:ascii="Times New Roman" w:hAnsi="Times New Roman"/>
                <w:lang w:val="uk-UA" w:eastAsia="ru-RU"/>
              </w:rPr>
            </w:pPr>
            <w:r w:rsidRPr="00B231B5">
              <w:rPr>
                <w:rFonts w:ascii="Times New Roman" w:hAnsi="Times New Roman"/>
                <w:i/>
                <w:lang w:val="uk-UA" w:eastAsia="ru-RU"/>
              </w:rPr>
              <w:t>«Іван Бразілієць» –</w:t>
            </w:r>
            <w:r w:rsidRPr="00B231B5">
              <w:rPr>
                <w:rFonts w:ascii="Times New Roman" w:hAnsi="Times New Roman"/>
                <w:lang w:val="uk-UA" w:eastAsia="ru-RU"/>
              </w:rPr>
              <w:t xml:space="preserve"> протиставлення життєвих позицій двох персонажів – Івана і його старого дядька Панька Загуменного; твір </w:t>
            </w:r>
            <w:r w:rsidRPr="00B231B5">
              <w:rPr>
                <w:rFonts w:ascii="Times New Roman" w:hAnsi="Times New Roman"/>
                <w:lang w:val="uk-UA"/>
              </w:rPr>
              <w:t xml:space="preserve">побудовано за традиційною схемою: підготовка до події </w:t>
            </w:r>
            <w:r w:rsidRPr="00B231B5">
              <w:rPr>
                <w:rFonts w:ascii="Times New Roman" w:hAnsi="Times New Roman"/>
                <w:lang w:val="uk-UA" w:eastAsia="ru-RU"/>
              </w:rPr>
              <w:t>–</w:t>
            </w:r>
            <w:r w:rsidRPr="00B231B5">
              <w:rPr>
                <w:rFonts w:ascii="Times New Roman" w:hAnsi="Times New Roman"/>
                <w:lang w:val="uk-UA"/>
              </w:rPr>
              <w:t xml:space="preserve"> подія </w:t>
            </w:r>
            <w:r w:rsidRPr="00B231B5">
              <w:rPr>
                <w:rFonts w:ascii="Times New Roman" w:hAnsi="Times New Roman"/>
                <w:lang w:val="uk-UA" w:eastAsia="ru-RU"/>
              </w:rPr>
              <w:t>–</w:t>
            </w:r>
            <w:r w:rsidRPr="00B231B5">
              <w:rPr>
                <w:rFonts w:ascii="Times New Roman" w:hAnsi="Times New Roman"/>
                <w:lang w:val="uk-UA"/>
              </w:rPr>
              <w:t xml:space="preserve"> результат; автор ділить розповідь Івана односельцям про еміграцію на три частини;</w:t>
            </w:r>
            <w:r w:rsidRPr="00B231B5">
              <w:rPr>
                <w:rFonts w:ascii="Times New Roman" w:hAnsi="Times New Roman"/>
                <w:lang w:val="uk-UA" w:eastAsia="ru-RU"/>
              </w:rPr>
              <w:t xml:space="preserve"> фінал твору виконано в новелістичній манері</w:t>
            </w:r>
          </w:p>
        </w:tc>
        <w:tc>
          <w:tcPr>
            <w:tcW w:w="2450" w:type="dxa"/>
            <w:gridSpan w:val="2"/>
          </w:tcPr>
          <w:p w:rsidR="004D2A3B" w:rsidRPr="00F669EF" w:rsidRDefault="004D2A3B" w:rsidP="00B231B5">
            <w:pPr>
              <w:jc w:val="both"/>
              <w:rPr>
                <w:rFonts w:ascii="Times New Roman" w:hAnsi="Times New Roman"/>
                <w:color w:val="000000"/>
                <w:lang w:eastAsia="ru-RU"/>
              </w:rPr>
            </w:pPr>
            <w:r w:rsidRPr="00F669EF">
              <w:rPr>
                <w:rFonts w:ascii="Times New Roman" w:hAnsi="Times New Roman"/>
              </w:rPr>
              <w:t xml:space="preserve">В основу новели «Камінний хрест» </w:t>
            </w:r>
            <w:r w:rsidRPr="00F669EF">
              <w:rPr>
                <w:rFonts w:ascii="Times New Roman" w:hAnsi="Times New Roman"/>
                <w:color w:val="000000"/>
                <w:shd w:val="clear" w:color="auto" w:fill="FFFFFF"/>
              </w:rPr>
              <w:t>покладено дійсний факт.</w:t>
            </w:r>
            <w:r w:rsidRPr="00F669EF">
              <w:rPr>
                <w:rFonts w:ascii="Times New Roman" w:hAnsi="Times New Roman"/>
                <w:color w:val="000000"/>
                <w:lang w:eastAsia="ru-RU"/>
              </w:rPr>
              <w:t xml:space="preserve"> </w:t>
            </w:r>
          </w:p>
          <w:p w:rsidR="004D2A3B" w:rsidRPr="00F669EF" w:rsidRDefault="004D2A3B" w:rsidP="00B231B5">
            <w:pPr>
              <w:jc w:val="both"/>
              <w:rPr>
                <w:rFonts w:ascii="Times New Roman" w:hAnsi="Times New Roman"/>
                <w:color w:val="000000"/>
              </w:rPr>
            </w:pPr>
            <w:r w:rsidRPr="00F669EF">
              <w:rPr>
                <w:rFonts w:ascii="Times New Roman" w:hAnsi="Times New Roman"/>
                <w:color w:val="000000"/>
              </w:rPr>
              <w:t xml:space="preserve">Новела «Камінний хрест» композиційно складається з семи розділів. </w:t>
            </w:r>
          </w:p>
          <w:p w:rsidR="004D2A3B" w:rsidRPr="00F669EF" w:rsidRDefault="004D2A3B" w:rsidP="00B231B5">
            <w:pPr>
              <w:jc w:val="both"/>
              <w:rPr>
                <w:rFonts w:ascii="Times New Roman" w:hAnsi="Times New Roman"/>
                <w:color w:val="000000"/>
              </w:rPr>
            </w:pPr>
            <w:r w:rsidRPr="00F669EF">
              <w:rPr>
                <w:rFonts w:ascii="Times New Roman" w:hAnsi="Times New Roman"/>
                <w:color w:val="000000"/>
              </w:rPr>
              <w:t>Твір побудовано на психологічній, душевній колізії, що характерно для експресіоністів.</w:t>
            </w:r>
          </w:p>
          <w:p w:rsidR="004D2A3B" w:rsidRPr="00F669EF" w:rsidRDefault="004D2A3B" w:rsidP="00B231B5">
            <w:pPr>
              <w:jc w:val="both"/>
              <w:rPr>
                <w:rFonts w:ascii="Times New Roman" w:hAnsi="Times New Roman"/>
                <w:color w:val="000000"/>
                <w:shd w:val="clear" w:color="auto" w:fill="FFFFFF"/>
              </w:rPr>
            </w:pPr>
            <w:r w:rsidRPr="00F669EF">
              <w:rPr>
                <w:rFonts w:ascii="Times New Roman" w:hAnsi="Times New Roman"/>
                <w:color w:val="000000"/>
                <w:shd w:val="clear" w:color="auto" w:fill="FFFFFF"/>
              </w:rPr>
              <w:t>Кожний розділ готує й обґрунтовує перехід до наступного, створюючи картини безперервних змін душевного стану Дідуха.</w:t>
            </w:r>
          </w:p>
          <w:p w:rsidR="004D2A3B" w:rsidRPr="00F669EF" w:rsidRDefault="004D2A3B" w:rsidP="00B231B5">
            <w:pPr>
              <w:jc w:val="both"/>
              <w:rPr>
                <w:rFonts w:ascii="Times New Roman" w:hAnsi="Times New Roman"/>
                <w:color w:val="000000"/>
                <w:lang w:eastAsia="ru-RU"/>
              </w:rPr>
            </w:pPr>
            <w:r w:rsidRPr="00F669EF">
              <w:rPr>
                <w:rFonts w:ascii="Times New Roman" w:hAnsi="Times New Roman"/>
                <w:color w:val="000000"/>
                <w:lang w:eastAsia="ru-RU"/>
              </w:rPr>
              <w:t>Весь трагізм обставин Івана Дідуха передається в сцені прощання з селом.</w:t>
            </w:r>
          </w:p>
          <w:p w:rsidR="004D2A3B" w:rsidRPr="00B231B5" w:rsidRDefault="004D2A3B" w:rsidP="00B231B5">
            <w:pPr>
              <w:pStyle w:val="ListParagraph"/>
              <w:ind w:left="176"/>
              <w:jc w:val="both"/>
              <w:rPr>
                <w:rFonts w:ascii="Times New Roman" w:hAnsi="Times New Roman"/>
                <w:color w:val="000000"/>
                <w:shd w:val="clear" w:color="auto" w:fill="FFFFFF"/>
                <w:lang w:val="uk-UA"/>
              </w:rPr>
            </w:pPr>
            <w:r w:rsidRPr="00B231B5">
              <w:rPr>
                <w:rFonts w:ascii="Times New Roman" w:hAnsi="Times New Roman"/>
                <w:shd w:val="clear" w:color="auto" w:fill="FFFFFF"/>
                <w:lang w:val="uk-UA"/>
              </w:rPr>
              <w:t>Ка</w:t>
            </w:r>
            <w:r w:rsidRPr="00F669EF">
              <w:rPr>
                <w:rFonts w:ascii="Times New Roman" w:hAnsi="Times New Roman"/>
                <w:shd w:val="clear" w:color="auto" w:fill="FFFFFF"/>
              </w:rPr>
              <w:t>p</w:t>
            </w:r>
            <w:r w:rsidRPr="00B231B5">
              <w:rPr>
                <w:rFonts w:ascii="Times New Roman" w:hAnsi="Times New Roman"/>
                <w:shd w:val="clear" w:color="auto" w:fill="FFFFFF"/>
                <w:lang w:val="uk-UA"/>
              </w:rPr>
              <w:t>тини п</w:t>
            </w:r>
            <w:r w:rsidRPr="00F669EF">
              <w:rPr>
                <w:rFonts w:ascii="Times New Roman" w:hAnsi="Times New Roman"/>
                <w:shd w:val="clear" w:color="auto" w:fill="FFFFFF"/>
              </w:rPr>
              <w:t>p</w:t>
            </w:r>
            <w:r w:rsidRPr="00B231B5">
              <w:rPr>
                <w:rFonts w:ascii="Times New Roman" w:hAnsi="Times New Roman"/>
                <w:shd w:val="clear" w:color="auto" w:fill="FFFFFF"/>
                <w:lang w:val="uk-UA"/>
              </w:rPr>
              <w:t>ощання, сповіді, жалібний спів, монологи, божевільний танець драматизують і ліризують оповідь</w:t>
            </w:r>
          </w:p>
        </w:tc>
        <w:tc>
          <w:tcPr>
            <w:tcW w:w="2653" w:type="dxa"/>
          </w:tcPr>
          <w:p w:rsidR="004D2A3B" w:rsidRPr="00F669EF" w:rsidRDefault="004D2A3B" w:rsidP="00B231B5">
            <w:pPr>
              <w:jc w:val="both"/>
              <w:rPr>
                <w:rFonts w:ascii="Times New Roman" w:hAnsi="Times New Roman"/>
                <w:color w:val="000000"/>
              </w:rPr>
            </w:pPr>
            <w:r w:rsidRPr="00F669EF">
              <w:rPr>
                <w:rFonts w:ascii="Times New Roman" w:hAnsi="Times New Roman"/>
                <w:color w:val="000000"/>
              </w:rPr>
              <w:t>Оповідання побудовано з трьох епізодів-сцен.</w:t>
            </w:r>
          </w:p>
          <w:p w:rsidR="004D2A3B" w:rsidRPr="00F669EF" w:rsidRDefault="004D2A3B" w:rsidP="00B231B5">
            <w:pPr>
              <w:jc w:val="both"/>
              <w:rPr>
                <w:rFonts w:ascii="Times New Roman" w:hAnsi="Times New Roman"/>
                <w:color w:val="000000"/>
              </w:rPr>
            </w:pPr>
            <w:r w:rsidRPr="00F669EF">
              <w:rPr>
                <w:rFonts w:ascii="Times New Roman" w:hAnsi="Times New Roman"/>
                <w:color w:val="000000"/>
              </w:rPr>
              <w:t xml:space="preserve">На початку твору подано олюднений опис природи і села, </w:t>
            </w:r>
            <w:r w:rsidRPr="00F669EF">
              <w:rPr>
                <w:rFonts w:ascii="Times New Roman" w:hAnsi="Times New Roman"/>
                <w:color w:val="000000"/>
                <w:shd w:val="clear" w:color="auto" w:fill="FFFFFF"/>
              </w:rPr>
              <w:t>що</w:t>
            </w:r>
            <w:r w:rsidRPr="00F669EF">
              <w:rPr>
                <w:rFonts w:ascii="Times New Roman" w:hAnsi="Times New Roman"/>
                <w:color w:val="000000"/>
              </w:rPr>
              <w:t xml:space="preserve"> налаштовує читача на розуміння причини тяжких роздумів селян; в новелі присутній як радісний, так і трагічний пафос</w:t>
            </w:r>
          </w:p>
          <w:p w:rsidR="004D2A3B" w:rsidRPr="00F669EF" w:rsidRDefault="004D2A3B" w:rsidP="00B231B5">
            <w:pPr>
              <w:pStyle w:val="ListParagraph"/>
              <w:ind w:left="176"/>
              <w:jc w:val="both"/>
              <w:rPr>
                <w:rFonts w:ascii="Times New Roman" w:hAnsi="Times New Roman"/>
                <w:color w:val="000000"/>
                <w:shd w:val="clear" w:color="auto" w:fill="FFFFFF"/>
              </w:rPr>
            </w:pPr>
          </w:p>
        </w:tc>
        <w:tc>
          <w:tcPr>
            <w:tcW w:w="3260" w:type="dxa"/>
          </w:tcPr>
          <w:p w:rsidR="004D2A3B" w:rsidRPr="00F669EF" w:rsidRDefault="004D2A3B" w:rsidP="00B231B5">
            <w:pPr>
              <w:jc w:val="both"/>
              <w:rPr>
                <w:rFonts w:ascii="Times New Roman" w:hAnsi="Times New Roman"/>
              </w:rPr>
            </w:pPr>
            <w:r w:rsidRPr="00F669EF">
              <w:rPr>
                <w:rFonts w:ascii="Times New Roman" w:hAnsi="Times New Roman"/>
                <w:color w:val="000000"/>
              </w:rPr>
              <w:t xml:space="preserve">Побудовано оповідання «Туга» як розмову оповідача з селянином, використано  </w:t>
            </w:r>
            <w:r w:rsidRPr="00F669EF">
              <w:rPr>
                <w:rFonts w:ascii="Times New Roman" w:hAnsi="Times New Roman"/>
              </w:rPr>
              <w:t>форму монологу</w:t>
            </w:r>
          </w:p>
        </w:tc>
        <w:tc>
          <w:tcPr>
            <w:tcW w:w="2553" w:type="dxa"/>
          </w:tcPr>
          <w:p w:rsidR="004D2A3B" w:rsidRPr="00F669EF" w:rsidRDefault="004D2A3B" w:rsidP="00B231B5">
            <w:pPr>
              <w:jc w:val="both"/>
              <w:rPr>
                <w:rFonts w:ascii="Times New Roman" w:hAnsi="Times New Roman"/>
              </w:rPr>
            </w:pPr>
            <w:r w:rsidRPr="00F669EF">
              <w:rPr>
                <w:rFonts w:ascii="Times New Roman" w:hAnsi="Times New Roman"/>
              </w:rPr>
              <w:t>У новелі «Підписався» автор осмислює еміграційний мотив за допомогою багатозначної опозиції «земля – межа – людина»</w:t>
            </w:r>
          </w:p>
          <w:p w:rsidR="004D2A3B" w:rsidRPr="00F669EF" w:rsidRDefault="004D2A3B" w:rsidP="00B231B5">
            <w:pPr>
              <w:jc w:val="both"/>
              <w:rPr>
                <w:rFonts w:ascii="Times New Roman" w:hAnsi="Times New Roman"/>
              </w:rPr>
            </w:pPr>
          </w:p>
        </w:tc>
      </w:tr>
      <w:tr w:rsidR="004D2A3B" w:rsidRPr="00F669EF" w:rsidTr="00B231B5">
        <w:trPr>
          <w:trHeight w:val="3049"/>
        </w:trPr>
        <w:tc>
          <w:tcPr>
            <w:tcW w:w="1242" w:type="dxa"/>
          </w:tcPr>
          <w:p w:rsidR="004D2A3B" w:rsidRPr="00F669EF" w:rsidRDefault="004D2A3B" w:rsidP="00B231B5">
            <w:pPr>
              <w:jc w:val="both"/>
              <w:rPr>
                <w:rFonts w:ascii="Times New Roman" w:hAnsi="Times New Roman"/>
                <w:i/>
                <w:color w:val="222222"/>
                <w:shd w:val="clear" w:color="auto" w:fill="FFFFFF"/>
              </w:rPr>
            </w:pPr>
            <w:r w:rsidRPr="00F669EF">
              <w:rPr>
                <w:rFonts w:ascii="Times New Roman" w:hAnsi="Times New Roman"/>
                <w:i/>
                <w:color w:val="222222"/>
                <w:shd w:val="clear" w:color="auto" w:fill="FFFFFF"/>
              </w:rPr>
              <w:t>художні образи, специфіка характеротворення,</w:t>
            </w:r>
          </w:p>
          <w:p w:rsidR="004D2A3B" w:rsidRPr="00F669EF" w:rsidRDefault="004D2A3B" w:rsidP="00B231B5">
            <w:pPr>
              <w:jc w:val="both"/>
              <w:rPr>
                <w:rFonts w:ascii="Times New Roman" w:hAnsi="Times New Roman"/>
                <w:i/>
              </w:rPr>
            </w:pPr>
            <w:r w:rsidRPr="00F669EF">
              <w:rPr>
                <w:rFonts w:ascii="Times New Roman" w:hAnsi="Times New Roman"/>
                <w:i/>
                <w:color w:val="222222"/>
                <w:shd w:val="clear" w:color="auto" w:fill="FFFFFF"/>
              </w:rPr>
              <w:t>художні засоби</w:t>
            </w:r>
          </w:p>
        </w:tc>
        <w:tc>
          <w:tcPr>
            <w:tcW w:w="2977" w:type="dxa"/>
          </w:tcPr>
          <w:p w:rsidR="004D2A3B" w:rsidRPr="00F669EF" w:rsidRDefault="004D2A3B" w:rsidP="00B231B5">
            <w:pPr>
              <w:jc w:val="both"/>
              <w:rPr>
                <w:rFonts w:ascii="Times New Roman" w:hAnsi="Times New Roman"/>
                <w:lang w:eastAsia="ru-RU"/>
              </w:rPr>
            </w:pPr>
            <w:r w:rsidRPr="00F669EF">
              <w:rPr>
                <w:rFonts w:ascii="Times New Roman" w:hAnsi="Times New Roman"/>
              </w:rPr>
              <w:t xml:space="preserve">У творі </w:t>
            </w:r>
            <w:r w:rsidRPr="00F669EF">
              <w:rPr>
                <w:rFonts w:ascii="Times New Roman" w:hAnsi="Times New Roman"/>
                <w:lang w:eastAsia="ru-RU"/>
              </w:rPr>
              <w:t>«</w:t>
            </w:r>
            <w:r w:rsidRPr="00F669EF">
              <w:rPr>
                <w:rFonts w:ascii="Times New Roman" w:hAnsi="Times New Roman"/>
                <w:i/>
                <w:lang w:eastAsia="ru-RU"/>
              </w:rPr>
              <w:t xml:space="preserve">Ось куди ми пійдемо, небого!..» показано селянську родину. </w:t>
            </w:r>
            <w:r w:rsidRPr="00F669EF">
              <w:rPr>
                <w:rFonts w:ascii="Times New Roman" w:hAnsi="Times New Roman"/>
              </w:rPr>
              <w:t>Опис інтер’єру – відсутній. Його заміняють окремі деталі, що вказують на соціальний стан героїв, відсутній і портретний опис. Зовнішність чоловіка і жінки (колись і тепер) передається через взаємохарактеристики персонажів.</w:t>
            </w:r>
            <w:r w:rsidRPr="00F669EF">
              <w:rPr>
                <w:rFonts w:ascii="Times New Roman" w:hAnsi="Times New Roman"/>
                <w:lang w:eastAsia="ru-RU"/>
              </w:rPr>
              <w:t xml:space="preserve"> </w:t>
            </w:r>
            <w:r w:rsidRPr="00F669EF">
              <w:rPr>
                <w:rFonts w:ascii="Times New Roman" w:hAnsi="Times New Roman"/>
              </w:rPr>
              <w:t>Фрагмент із сверщком повторюється тричі, художньо обрамлюючи оповідання і надаючи йому глибокого ліризму</w:t>
            </w:r>
            <w:r w:rsidRPr="00F669EF">
              <w:rPr>
                <w:rFonts w:ascii="Times New Roman" w:hAnsi="Times New Roman"/>
                <w:lang w:eastAsia="ru-RU"/>
              </w:rPr>
              <w:t xml:space="preserve"> «</w:t>
            </w:r>
            <w:r w:rsidRPr="00F669EF">
              <w:rPr>
                <w:rFonts w:ascii="Times New Roman" w:hAnsi="Times New Roman"/>
                <w:i/>
                <w:lang w:eastAsia="ru-RU"/>
              </w:rPr>
              <w:t xml:space="preserve">Ось куди ми пійдемо, небого!..» </w:t>
            </w:r>
            <w:r w:rsidRPr="00F669EF">
              <w:rPr>
                <w:rFonts w:ascii="Times New Roman" w:hAnsi="Times New Roman"/>
                <w:lang w:eastAsia="ru-RU"/>
              </w:rPr>
              <w:t>(1894);</w:t>
            </w:r>
          </w:p>
          <w:p w:rsidR="004D2A3B" w:rsidRPr="00F669EF" w:rsidRDefault="004D2A3B" w:rsidP="00B231B5">
            <w:pPr>
              <w:jc w:val="both"/>
              <w:rPr>
                <w:rFonts w:ascii="Times New Roman" w:hAnsi="Times New Roman"/>
                <w:lang w:eastAsia="ru-RU"/>
              </w:rPr>
            </w:pPr>
            <w:r w:rsidRPr="00F669EF">
              <w:rPr>
                <w:rFonts w:ascii="Times New Roman" w:hAnsi="Times New Roman"/>
                <w:lang w:eastAsia="ru-RU"/>
              </w:rPr>
              <w:t>персоніфікований образ бузьків на покинутому обійсті; автор наголосив на ілюзорності сподівань бідного господаря яскравими епітетами («</w:t>
            </w:r>
            <w:r w:rsidRPr="00F669EF">
              <w:rPr>
                <w:rFonts w:ascii="Times New Roman" w:hAnsi="Times New Roman"/>
                <w:i/>
                <w:lang w:eastAsia="ru-RU"/>
              </w:rPr>
              <w:t>Бузьки</w:t>
            </w:r>
            <w:r w:rsidRPr="00F669EF">
              <w:rPr>
                <w:rFonts w:ascii="Times New Roman" w:hAnsi="Times New Roman"/>
                <w:lang w:eastAsia="ru-RU"/>
              </w:rPr>
              <w:t>»)</w:t>
            </w:r>
          </w:p>
          <w:p w:rsidR="004D2A3B" w:rsidRPr="00F669EF" w:rsidRDefault="004D2A3B" w:rsidP="00B231B5">
            <w:pPr>
              <w:jc w:val="both"/>
              <w:rPr>
                <w:rFonts w:ascii="Times New Roman" w:hAnsi="Times New Roman"/>
                <w:lang w:eastAsia="ru-RU"/>
              </w:rPr>
            </w:pPr>
          </w:p>
          <w:p w:rsidR="004D2A3B" w:rsidRPr="00F669EF" w:rsidRDefault="004D2A3B" w:rsidP="00B231B5">
            <w:pPr>
              <w:jc w:val="both"/>
              <w:rPr>
                <w:rFonts w:ascii="Times New Roman" w:hAnsi="Times New Roman"/>
              </w:rPr>
            </w:pPr>
            <w:r w:rsidRPr="00F669EF">
              <w:rPr>
                <w:rFonts w:ascii="Times New Roman" w:hAnsi="Times New Roman"/>
              </w:rPr>
              <w:t xml:space="preserve">Почуття героїв, їхні характери передаються Бордуляком засобом само- або взаємохарактеристики </w:t>
            </w:r>
            <w:r w:rsidRPr="00F669EF">
              <w:rPr>
                <w:rFonts w:ascii="Times New Roman" w:hAnsi="Times New Roman"/>
                <w:lang w:eastAsia="ru-RU"/>
              </w:rPr>
              <w:t>«</w:t>
            </w:r>
            <w:r w:rsidRPr="00F669EF">
              <w:rPr>
                <w:rFonts w:ascii="Times New Roman" w:hAnsi="Times New Roman"/>
                <w:i/>
                <w:lang w:eastAsia="ru-RU"/>
              </w:rPr>
              <w:t xml:space="preserve">Ось куди ми пійдемо, небого!..» </w:t>
            </w:r>
            <w:r w:rsidRPr="00F669EF">
              <w:rPr>
                <w:rFonts w:ascii="Times New Roman" w:hAnsi="Times New Roman"/>
                <w:lang w:eastAsia="ru-RU"/>
              </w:rPr>
              <w:t>(1894)</w:t>
            </w:r>
          </w:p>
        </w:tc>
        <w:tc>
          <w:tcPr>
            <w:tcW w:w="2409" w:type="dxa"/>
          </w:tcPr>
          <w:p w:rsidR="004D2A3B" w:rsidRPr="00F669EF" w:rsidRDefault="004D2A3B" w:rsidP="00B231B5">
            <w:pPr>
              <w:jc w:val="both"/>
              <w:rPr>
                <w:rFonts w:ascii="Times New Roman" w:hAnsi="Times New Roman"/>
                <w:color w:val="000000"/>
              </w:rPr>
            </w:pPr>
            <w:r w:rsidRPr="00F669EF">
              <w:rPr>
                <w:rFonts w:ascii="Times New Roman" w:hAnsi="Times New Roman"/>
                <w:color w:val="000000"/>
                <w:shd w:val="clear" w:color="auto" w:fill="FFFFFF"/>
              </w:rPr>
              <w:t xml:space="preserve">В образі Івана Дідуха в новелі відтворено долі тисяч емігрантів. </w:t>
            </w:r>
            <w:r w:rsidRPr="00F669EF">
              <w:rPr>
                <w:rFonts w:ascii="Times New Roman" w:hAnsi="Times New Roman"/>
                <w:color w:val="000000"/>
              </w:rPr>
              <w:t>Образ цього селянина – втілення працелюбства, мук і терпіння, самовідданої любові до землі.</w:t>
            </w:r>
          </w:p>
          <w:p w:rsidR="004D2A3B" w:rsidRPr="00F669EF" w:rsidRDefault="004D2A3B" w:rsidP="00B231B5">
            <w:pPr>
              <w:jc w:val="both"/>
              <w:rPr>
                <w:rFonts w:ascii="Times New Roman" w:hAnsi="Times New Roman"/>
                <w:color w:val="000000"/>
                <w:shd w:val="clear" w:color="auto" w:fill="FFFFFF"/>
              </w:rPr>
            </w:pPr>
            <w:r w:rsidRPr="00F669EF">
              <w:rPr>
                <w:rFonts w:ascii="Times New Roman" w:hAnsi="Times New Roman"/>
                <w:color w:val="000000"/>
                <w:shd w:val="clear" w:color="auto" w:fill="FFFFFF"/>
              </w:rPr>
              <w:t xml:space="preserve">Символічність – зіставлення Івана Дідуха з конем; </w:t>
            </w:r>
            <w:r w:rsidRPr="00F669EF">
              <w:rPr>
                <w:rFonts w:ascii="Times New Roman" w:hAnsi="Times New Roman"/>
                <w:lang w:eastAsia="ru-RU"/>
              </w:rPr>
              <w:t>порівняння Івана з каменем, який викинули на берег</w:t>
            </w:r>
          </w:p>
          <w:p w:rsidR="004D2A3B" w:rsidRPr="00F669EF" w:rsidRDefault="004D2A3B" w:rsidP="00B231B5">
            <w:pPr>
              <w:jc w:val="both"/>
              <w:rPr>
                <w:rFonts w:ascii="Times New Roman" w:hAnsi="Times New Roman"/>
                <w:color w:val="000000"/>
                <w:shd w:val="clear" w:color="auto" w:fill="FFFFFF"/>
              </w:rPr>
            </w:pPr>
            <w:r w:rsidRPr="00F669EF">
              <w:rPr>
                <w:rFonts w:ascii="Times New Roman" w:hAnsi="Times New Roman"/>
                <w:color w:val="000000"/>
                <w:shd w:val="clear" w:color="auto" w:fill="FFFFFF"/>
              </w:rPr>
              <w:t>Гіперболічність, метафоричність: «</w:t>
            </w:r>
            <w:r w:rsidRPr="00F669EF">
              <w:rPr>
                <w:rFonts w:ascii="Times New Roman" w:hAnsi="Times New Roman"/>
                <w:i/>
                <w:shd w:val="clear" w:color="auto" w:fill="FFFFFF"/>
              </w:rPr>
              <w:t>ціла хата заридала. Як би хмара плачу, що нависла над селом</w:t>
            </w:r>
            <w:r w:rsidRPr="00F669EF">
              <w:rPr>
                <w:rFonts w:ascii="Times New Roman" w:hAnsi="Times New Roman"/>
                <w:color w:val="000000"/>
                <w:shd w:val="clear" w:color="auto" w:fill="FFFFFF"/>
              </w:rPr>
              <w:t>»</w:t>
            </w:r>
          </w:p>
          <w:p w:rsidR="004D2A3B" w:rsidRPr="00F669EF" w:rsidRDefault="004D2A3B" w:rsidP="00B231B5">
            <w:pPr>
              <w:jc w:val="both"/>
              <w:rPr>
                <w:rFonts w:ascii="Times New Roman" w:hAnsi="Times New Roman"/>
                <w:color w:val="000000"/>
              </w:rPr>
            </w:pPr>
            <w:r w:rsidRPr="00F669EF">
              <w:rPr>
                <w:rFonts w:ascii="Times New Roman" w:hAnsi="Times New Roman"/>
                <w:color w:val="000000"/>
              </w:rPr>
              <w:t>Канада постає перед селянином в образі могили.</w:t>
            </w:r>
          </w:p>
          <w:p w:rsidR="004D2A3B" w:rsidRPr="00F669EF" w:rsidRDefault="004D2A3B" w:rsidP="00B231B5">
            <w:pPr>
              <w:jc w:val="both"/>
              <w:rPr>
                <w:rFonts w:ascii="Times New Roman" w:hAnsi="Times New Roman"/>
              </w:rPr>
            </w:pPr>
            <w:r w:rsidRPr="00F669EF">
              <w:rPr>
                <w:rFonts w:ascii="Times New Roman" w:hAnsi="Times New Roman"/>
              </w:rPr>
              <w:t xml:space="preserve">Хрест – це ніби пам'ять про Івана, єдине, що пов’язує Дідуха з Батьківщиною, </w:t>
            </w:r>
            <w:r w:rsidRPr="00F669EF">
              <w:rPr>
                <w:rFonts w:ascii="Times New Roman" w:hAnsi="Times New Roman"/>
                <w:color w:val="000000"/>
              </w:rPr>
              <w:t xml:space="preserve">для старого селянина </w:t>
            </w:r>
            <w:r>
              <w:rPr>
                <w:rFonts w:ascii="Times New Roman" w:hAnsi="Times New Roman"/>
                <w:color w:val="000000"/>
              </w:rPr>
              <w:t xml:space="preserve">– </w:t>
            </w:r>
            <w:r w:rsidRPr="00F669EF">
              <w:rPr>
                <w:rFonts w:ascii="Times New Roman" w:hAnsi="Times New Roman"/>
                <w:color w:val="000000"/>
              </w:rPr>
              <w:t>це могильний хрест, на якому він написав своє ім'я та ім'я дружини; цей хрест є й символом нелюдської праці селян.</w:t>
            </w:r>
          </w:p>
          <w:p w:rsidR="004D2A3B" w:rsidRPr="00F669EF" w:rsidRDefault="004D2A3B" w:rsidP="00B231B5">
            <w:pPr>
              <w:jc w:val="both"/>
              <w:rPr>
                <w:rFonts w:ascii="Times New Roman" w:hAnsi="Times New Roman"/>
              </w:rPr>
            </w:pPr>
          </w:p>
          <w:p w:rsidR="004D2A3B" w:rsidRPr="00F669EF" w:rsidRDefault="004D2A3B" w:rsidP="00B231B5">
            <w:pPr>
              <w:jc w:val="both"/>
              <w:rPr>
                <w:rFonts w:ascii="Times New Roman" w:hAnsi="Times New Roman"/>
              </w:rPr>
            </w:pPr>
          </w:p>
        </w:tc>
        <w:tc>
          <w:tcPr>
            <w:tcW w:w="2694" w:type="dxa"/>
            <w:gridSpan w:val="2"/>
          </w:tcPr>
          <w:p w:rsidR="004D2A3B" w:rsidRPr="00F669EF" w:rsidRDefault="004D2A3B" w:rsidP="00B231B5">
            <w:pPr>
              <w:jc w:val="both"/>
              <w:rPr>
                <w:rFonts w:ascii="Times New Roman" w:hAnsi="Times New Roman"/>
                <w:color w:val="000000"/>
              </w:rPr>
            </w:pPr>
            <w:r w:rsidRPr="00F669EF">
              <w:rPr>
                <w:rFonts w:ascii="Times New Roman" w:hAnsi="Times New Roman"/>
                <w:color w:val="000000"/>
              </w:rPr>
              <w:t>Образи закоханих, які змушені розлучитися, образ старого селянина, який прощається з рідним обійстям.</w:t>
            </w:r>
          </w:p>
          <w:p w:rsidR="004D2A3B" w:rsidRPr="00F669EF" w:rsidRDefault="004D2A3B" w:rsidP="00B231B5">
            <w:pPr>
              <w:jc w:val="both"/>
              <w:rPr>
                <w:rFonts w:ascii="Times New Roman" w:hAnsi="Times New Roman"/>
              </w:rPr>
            </w:pPr>
            <w:r w:rsidRPr="00F669EF">
              <w:rPr>
                <w:rFonts w:ascii="Times New Roman" w:hAnsi="Times New Roman"/>
              </w:rPr>
              <w:t>Під час створення цього твору автор ішов від життєвих фактів;</w:t>
            </w:r>
          </w:p>
          <w:p w:rsidR="004D2A3B" w:rsidRPr="00F669EF" w:rsidRDefault="004D2A3B" w:rsidP="00B231B5">
            <w:pPr>
              <w:jc w:val="both"/>
              <w:rPr>
                <w:rFonts w:ascii="Times New Roman" w:hAnsi="Times New Roman"/>
                <w:color w:val="000000"/>
                <w:shd w:val="clear" w:color="auto" w:fill="FFFFFF"/>
              </w:rPr>
            </w:pPr>
            <w:r w:rsidRPr="00F669EF">
              <w:rPr>
                <w:rFonts w:ascii="Times New Roman" w:hAnsi="Times New Roman"/>
                <w:color w:val="000000"/>
              </w:rPr>
              <w:t>метафоричні порівняння: «</w:t>
            </w:r>
            <w:r w:rsidRPr="00F669EF">
              <w:rPr>
                <w:rFonts w:ascii="Times New Roman" w:hAnsi="Times New Roman"/>
                <w:color w:val="000000"/>
                <w:shd w:val="clear" w:color="auto" w:fill="FFFFFF"/>
              </w:rPr>
              <w:t>Вся юрба людей розтягнулася в довгу стрічку…»;</w:t>
            </w:r>
          </w:p>
          <w:p w:rsidR="004D2A3B" w:rsidRPr="00F669EF" w:rsidRDefault="004D2A3B" w:rsidP="00B231B5">
            <w:pPr>
              <w:jc w:val="both"/>
              <w:rPr>
                <w:rFonts w:ascii="Times New Roman" w:hAnsi="Times New Roman"/>
              </w:rPr>
            </w:pPr>
            <w:r w:rsidRPr="00F669EF">
              <w:rPr>
                <w:rFonts w:ascii="Times New Roman" w:hAnsi="Times New Roman"/>
                <w:shd w:val="clear" w:color="auto" w:fill="FFFFFF"/>
              </w:rPr>
              <w:t>трагізм еміграції передано за допомогою яскравих тропів (метафор, порівнянь), символізації розриву села на дві частини та інших образів (ясен, хрести над церквою), діалогу закоханих, які розлучаються назавжди</w:t>
            </w:r>
          </w:p>
        </w:tc>
        <w:tc>
          <w:tcPr>
            <w:tcW w:w="3260" w:type="dxa"/>
          </w:tcPr>
          <w:p w:rsidR="004D2A3B" w:rsidRPr="00F669EF" w:rsidRDefault="004D2A3B" w:rsidP="00B231B5">
            <w:pPr>
              <w:jc w:val="both"/>
              <w:rPr>
                <w:rFonts w:ascii="Times New Roman" w:hAnsi="Times New Roman"/>
                <w:i/>
              </w:rPr>
            </w:pPr>
            <w:r w:rsidRPr="00F669EF">
              <w:rPr>
                <w:rFonts w:ascii="Times New Roman" w:hAnsi="Times New Roman"/>
              </w:rPr>
              <w:t xml:space="preserve">Виведено образ жінки-емігрантки Анниці (повість </w:t>
            </w:r>
            <w:r w:rsidRPr="00F669EF">
              <w:rPr>
                <w:rFonts w:ascii="Times New Roman" w:hAnsi="Times New Roman"/>
                <w:i/>
              </w:rPr>
              <w:t>«Залісся»)</w:t>
            </w:r>
            <w:r w:rsidRPr="00F669EF">
              <w:rPr>
                <w:rFonts w:ascii="Times New Roman" w:hAnsi="Times New Roman"/>
              </w:rPr>
              <w:t xml:space="preserve">; образ самотнього селянина, діти якого виїхали до Канади </w:t>
            </w:r>
            <w:r w:rsidRPr="00F669EF">
              <w:rPr>
                <w:rFonts w:ascii="Times New Roman" w:hAnsi="Times New Roman"/>
                <w:i/>
              </w:rPr>
              <w:t>(«Туга»),</w:t>
            </w:r>
            <w:r w:rsidRPr="00F669EF">
              <w:rPr>
                <w:rFonts w:ascii="Times New Roman" w:hAnsi="Times New Roman"/>
              </w:rPr>
              <w:t xml:space="preserve"> емігранта, який не виконав зобов’язань перед родиною («</w:t>
            </w:r>
            <w:r w:rsidRPr="00F669EF">
              <w:rPr>
                <w:rFonts w:ascii="Times New Roman" w:hAnsi="Times New Roman"/>
                <w:i/>
              </w:rPr>
              <w:t>Гість з Канади»).</w:t>
            </w:r>
          </w:p>
          <w:p w:rsidR="004D2A3B" w:rsidRPr="00F669EF" w:rsidRDefault="004D2A3B" w:rsidP="00B231B5">
            <w:pPr>
              <w:jc w:val="both"/>
              <w:rPr>
                <w:rFonts w:ascii="Times New Roman" w:hAnsi="Times New Roman"/>
              </w:rPr>
            </w:pPr>
            <w:r w:rsidRPr="00F669EF">
              <w:rPr>
                <w:rFonts w:ascii="Times New Roman" w:hAnsi="Times New Roman"/>
              </w:rPr>
              <w:t>Із щемким ліризмом, промовистими тропами (епітетами, порівняннями) О. Маковей описав смерть молодої жінки-емігрантки (повість «Залісся»).</w:t>
            </w:r>
          </w:p>
          <w:p w:rsidR="004D2A3B" w:rsidRPr="00F669EF" w:rsidRDefault="004D2A3B" w:rsidP="00B231B5">
            <w:pPr>
              <w:jc w:val="both"/>
              <w:rPr>
                <w:rFonts w:ascii="Times New Roman" w:hAnsi="Times New Roman"/>
                <w:i/>
              </w:rPr>
            </w:pPr>
            <w:r w:rsidRPr="00F669EF">
              <w:rPr>
                <w:rFonts w:ascii="Times New Roman" w:hAnsi="Times New Roman"/>
              </w:rPr>
              <w:t>Гумористичні засоби (мова персонажа, деталі комічного характеру, комічні ситуації – приїзд із Канади на кілька годин, побиття емігранта односельцями) помічаємо у творі «</w:t>
            </w:r>
            <w:r w:rsidRPr="00F669EF">
              <w:rPr>
                <w:rFonts w:ascii="Times New Roman" w:hAnsi="Times New Roman"/>
                <w:i/>
              </w:rPr>
              <w:t>Гість з Канади».</w:t>
            </w:r>
            <w:r w:rsidRPr="00F669EF">
              <w:rPr>
                <w:rFonts w:ascii="Times New Roman" w:hAnsi="Times New Roman"/>
              </w:rPr>
              <w:t xml:space="preserve"> Однак тут відчувається «сміх крізь сльози».</w:t>
            </w:r>
          </w:p>
          <w:p w:rsidR="004D2A3B" w:rsidRPr="00F669EF" w:rsidRDefault="004D2A3B" w:rsidP="00B231B5">
            <w:pPr>
              <w:spacing w:after="0" w:line="257" w:lineRule="auto"/>
              <w:jc w:val="both"/>
              <w:rPr>
                <w:rFonts w:ascii="Times New Roman" w:hAnsi="Times New Roman"/>
              </w:rPr>
            </w:pPr>
            <w:r w:rsidRPr="00F669EF">
              <w:rPr>
                <w:rFonts w:ascii="Times New Roman" w:hAnsi="Times New Roman"/>
              </w:rPr>
              <w:t>У оповіданні «Туга» автор зосереджує головну увагу не на описі подій, а на розкритті душевних переживань головного персонажа, літнього чоловіка, наймита, діти якого (син зі своєю родиною) емігрували до Канади.</w:t>
            </w:r>
          </w:p>
          <w:p w:rsidR="004D2A3B" w:rsidRPr="00F669EF" w:rsidRDefault="004D2A3B" w:rsidP="00B231B5">
            <w:pPr>
              <w:spacing w:after="0" w:line="257" w:lineRule="auto"/>
              <w:jc w:val="both"/>
              <w:rPr>
                <w:rFonts w:ascii="Times New Roman" w:hAnsi="Times New Roman"/>
                <w:i/>
              </w:rPr>
            </w:pPr>
            <w:r w:rsidRPr="00F669EF">
              <w:rPr>
                <w:rFonts w:ascii="Times New Roman" w:hAnsi="Times New Roman"/>
              </w:rPr>
              <w:t>Дідові монологи небагатослівні, але емоційно забарвлені, хвилюючі, вражають силою почуттів.</w:t>
            </w:r>
          </w:p>
        </w:tc>
        <w:tc>
          <w:tcPr>
            <w:tcW w:w="2553" w:type="dxa"/>
          </w:tcPr>
          <w:p w:rsidR="004D2A3B" w:rsidRPr="00F669EF" w:rsidRDefault="004D2A3B" w:rsidP="00B231B5">
            <w:pPr>
              <w:jc w:val="both"/>
              <w:rPr>
                <w:rFonts w:ascii="Times New Roman" w:hAnsi="Times New Roman"/>
              </w:rPr>
            </w:pPr>
            <w:r w:rsidRPr="00F669EF">
              <w:rPr>
                <w:rFonts w:ascii="Times New Roman" w:hAnsi="Times New Roman"/>
              </w:rPr>
              <w:t>Образи селян, страждаючих від злиднів та інших негараздів. Випадок із переміщенням помешкання з одного місця на інше Б. Лепкий подав у творі «</w:t>
            </w:r>
            <w:r w:rsidRPr="00F669EF">
              <w:rPr>
                <w:rFonts w:ascii="Times New Roman" w:hAnsi="Times New Roman"/>
                <w:i/>
              </w:rPr>
              <w:t>В глухім куті</w:t>
            </w:r>
            <w:r w:rsidRPr="00F669EF">
              <w:rPr>
                <w:rFonts w:ascii="Times New Roman" w:hAnsi="Times New Roman"/>
              </w:rPr>
              <w:t xml:space="preserve">» з метою нетрадиційного, символічно-міфологічного відображення явища. </w:t>
            </w:r>
          </w:p>
        </w:tc>
      </w:tr>
      <w:tr w:rsidR="004D2A3B" w:rsidRPr="00F669EF" w:rsidTr="00B231B5">
        <w:tc>
          <w:tcPr>
            <w:tcW w:w="1242" w:type="dxa"/>
          </w:tcPr>
          <w:p w:rsidR="004D2A3B" w:rsidRPr="00F669EF" w:rsidRDefault="004D2A3B" w:rsidP="00B231B5">
            <w:pPr>
              <w:jc w:val="both"/>
              <w:rPr>
                <w:rFonts w:ascii="Times New Roman" w:hAnsi="Times New Roman"/>
                <w:i/>
                <w:color w:val="222222"/>
                <w:shd w:val="clear" w:color="auto" w:fill="FFFFFF"/>
              </w:rPr>
            </w:pPr>
            <w:r w:rsidRPr="00F669EF">
              <w:rPr>
                <w:rFonts w:ascii="Times New Roman" w:hAnsi="Times New Roman"/>
                <w:i/>
                <w:color w:val="222222"/>
                <w:shd w:val="clear" w:color="auto" w:fill="FFFFFF"/>
              </w:rPr>
              <w:t>Мова</w:t>
            </w:r>
          </w:p>
          <w:p w:rsidR="004D2A3B" w:rsidRPr="00F669EF" w:rsidRDefault="004D2A3B" w:rsidP="00B231B5">
            <w:pPr>
              <w:jc w:val="both"/>
              <w:rPr>
                <w:rFonts w:ascii="Times New Roman" w:hAnsi="Times New Roman"/>
                <w:i/>
                <w:color w:val="222222"/>
                <w:shd w:val="clear" w:color="auto" w:fill="FFFFFF"/>
              </w:rPr>
            </w:pPr>
            <w:r w:rsidRPr="00F669EF">
              <w:rPr>
                <w:rFonts w:ascii="Times New Roman" w:hAnsi="Times New Roman"/>
                <w:i/>
                <w:color w:val="222222"/>
                <w:shd w:val="clear" w:color="auto" w:fill="FFFFFF"/>
              </w:rPr>
              <w:t>творів</w:t>
            </w:r>
          </w:p>
        </w:tc>
        <w:tc>
          <w:tcPr>
            <w:tcW w:w="2977" w:type="dxa"/>
          </w:tcPr>
          <w:p w:rsidR="004D2A3B" w:rsidRPr="00F669EF" w:rsidRDefault="004D2A3B" w:rsidP="00B231B5">
            <w:pPr>
              <w:jc w:val="both"/>
              <w:rPr>
                <w:rFonts w:ascii="Times New Roman" w:hAnsi="Times New Roman"/>
                <w:lang w:eastAsia="ru-RU"/>
              </w:rPr>
            </w:pPr>
            <w:r w:rsidRPr="00F669EF">
              <w:rPr>
                <w:rFonts w:ascii="Times New Roman" w:hAnsi="Times New Roman"/>
                <w:lang w:eastAsia="ru-RU"/>
              </w:rPr>
              <w:t>оповідання «</w:t>
            </w:r>
            <w:r w:rsidRPr="00F669EF">
              <w:rPr>
                <w:rFonts w:ascii="Times New Roman" w:hAnsi="Times New Roman"/>
                <w:i/>
                <w:lang w:eastAsia="ru-RU"/>
              </w:rPr>
              <w:t xml:space="preserve">Ось куди ми пійдемо, небого!..» </w:t>
            </w:r>
            <w:r w:rsidRPr="00F669EF">
              <w:rPr>
                <w:rFonts w:ascii="Times New Roman" w:hAnsi="Times New Roman"/>
                <w:lang w:eastAsia="ru-RU"/>
              </w:rPr>
              <w:t xml:space="preserve">(1894)  </w:t>
            </w:r>
            <w:r w:rsidRPr="00F669EF">
              <w:rPr>
                <w:rFonts w:ascii="Times New Roman" w:hAnsi="Times New Roman"/>
              </w:rPr>
              <w:t xml:space="preserve">інверсійна мова, рівномірні тричленні речення з неодмінною градацією (клопоти-недостатки-злидні) створюють експресивний ритм оповідання і надають мові особливої поетичності. Ілюзорність надії на щастя підкреслена і піднесеним мовленням персонажа </w:t>
            </w:r>
            <w:r w:rsidRPr="00F669EF">
              <w:rPr>
                <w:rFonts w:ascii="Times New Roman" w:hAnsi="Times New Roman"/>
                <w:lang w:eastAsia="ru-RU"/>
              </w:rPr>
              <w:t>–</w:t>
            </w:r>
            <w:r w:rsidRPr="00F669EF">
              <w:rPr>
                <w:rFonts w:ascii="Times New Roman" w:hAnsi="Times New Roman"/>
              </w:rPr>
              <w:t xml:space="preserve"> розповіддю про Бразилію</w:t>
            </w:r>
          </w:p>
        </w:tc>
        <w:tc>
          <w:tcPr>
            <w:tcW w:w="2409" w:type="dxa"/>
          </w:tcPr>
          <w:p w:rsidR="004D2A3B" w:rsidRPr="00F669EF" w:rsidRDefault="004D2A3B" w:rsidP="00B231B5">
            <w:pPr>
              <w:jc w:val="both"/>
              <w:rPr>
                <w:rFonts w:ascii="Times New Roman" w:hAnsi="Times New Roman"/>
              </w:rPr>
            </w:pPr>
            <w:r w:rsidRPr="00F669EF">
              <w:rPr>
                <w:rFonts w:ascii="Times New Roman" w:hAnsi="Times New Roman"/>
                <w:color w:val="000000"/>
              </w:rPr>
              <w:t>мова персонажа передає гнітючі переживання емігранта в момент його розриву з рідним селом і тим пагорбом, в обробіток якого вклав усі свої сили.</w:t>
            </w:r>
          </w:p>
        </w:tc>
        <w:tc>
          <w:tcPr>
            <w:tcW w:w="2694" w:type="dxa"/>
            <w:gridSpan w:val="2"/>
          </w:tcPr>
          <w:p w:rsidR="004D2A3B" w:rsidRPr="00F669EF" w:rsidRDefault="004D2A3B" w:rsidP="00B231B5">
            <w:pPr>
              <w:jc w:val="both"/>
              <w:rPr>
                <w:rFonts w:ascii="Times New Roman" w:hAnsi="Times New Roman"/>
              </w:rPr>
            </w:pPr>
            <w:r w:rsidRPr="00F669EF">
              <w:rPr>
                <w:rFonts w:ascii="Times New Roman" w:hAnsi="Times New Roman"/>
              </w:rPr>
              <w:t>діалектна мова</w:t>
            </w:r>
          </w:p>
        </w:tc>
        <w:tc>
          <w:tcPr>
            <w:tcW w:w="3260" w:type="dxa"/>
          </w:tcPr>
          <w:p w:rsidR="004D2A3B" w:rsidRPr="00F669EF" w:rsidRDefault="004D2A3B" w:rsidP="00B231B5">
            <w:pPr>
              <w:spacing w:after="0" w:line="240" w:lineRule="auto"/>
              <w:ind w:firstLine="709"/>
              <w:contextualSpacing/>
              <w:jc w:val="both"/>
              <w:rPr>
                <w:rFonts w:ascii="Times New Roman" w:hAnsi="Times New Roman"/>
              </w:rPr>
            </w:pPr>
            <w:r w:rsidRPr="00F669EF">
              <w:rPr>
                <w:rFonts w:ascii="Times New Roman" w:hAnsi="Times New Roman"/>
              </w:rPr>
              <w:t xml:space="preserve">Використання в мовленні персонажа чужоземного слова засвідчує його відхід від національних цінностей, рідної мови, байдужість до батьківщини, агресивність по відношенню до вірної йому дружини і водночас бажання похизуватися перед односельцями. </w:t>
            </w:r>
          </w:p>
          <w:p w:rsidR="004D2A3B" w:rsidRPr="00F669EF" w:rsidRDefault="004D2A3B" w:rsidP="00B231B5">
            <w:pPr>
              <w:jc w:val="both"/>
              <w:rPr>
                <w:rFonts w:ascii="Times New Roman" w:hAnsi="Times New Roman"/>
              </w:rPr>
            </w:pPr>
          </w:p>
        </w:tc>
        <w:tc>
          <w:tcPr>
            <w:tcW w:w="2553" w:type="dxa"/>
          </w:tcPr>
          <w:p w:rsidR="004D2A3B" w:rsidRPr="00F669EF" w:rsidRDefault="004D2A3B" w:rsidP="00B231B5">
            <w:pPr>
              <w:jc w:val="both"/>
              <w:rPr>
                <w:rFonts w:ascii="Times New Roman" w:hAnsi="Times New Roman"/>
              </w:rPr>
            </w:pPr>
            <w:r w:rsidRPr="00F669EF">
              <w:rPr>
                <w:rFonts w:ascii="Times New Roman" w:hAnsi="Times New Roman"/>
              </w:rPr>
              <w:t>діалектна мова</w:t>
            </w:r>
          </w:p>
        </w:tc>
      </w:tr>
    </w:tbl>
    <w:p w:rsidR="004D2A3B" w:rsidRPr="00F669EF" w:rsidRDefault="004D2A3B" w:rsidP="00B231B5">
      <w:pPr>
        <w:jc w:val="both"/>
        <w:rPr>
          <w:rFonts w:ascii="Times New Roman" w:hAnsi="Times New Roman"/>
        </w:rPr>
      </w:pPr>
    </w:p>
    <w:p w:rsidR="004D2A3B" w:rsidRDefault="004D2A3B" w:rsidP="00B231B5">
      <w:pPr>
        <w:spacing w:line="360" w:lineRule="auto"/>
        <w:ind w:firstLine="709"/>
        <w:contextualSpacing/>
        <w:rPr>
          <w:rFonts w:ascii="Times New Roman" w:hAnsi="Times New Roman"/>
          <w:b/>
          <w:sz w:val="28"/>
          <w:szCs w:val="28"/>
        </w:rPr>
        <w:sectPr w:rsidR="004D2A3B" w:rsidSect="00B231B5">
          <w:type w:val="nextColumn"/>
          <w:pgSz w:w="16838" w:h="11906" w:orient="landscape"/>
          <w:pgMar w:top="1134" w:right="851" w:bottom="1134" w:left="1701" w:header="709" w:footer="0" w:gutter="0"/>
          <w:cols w:space="708"/>
          <w:docGrid w:linePitch="360"/>
        </w:sectPr>
      </w:pPr>
    </w:p>
    <w:p w:rsidR="004D2A3B" w:rsidRDefault="004D2A3B" w:rsidP="00B231B5">
      <w:pPr>
        <w:spacing w:line="360" w:lineRule="auto"/>
        <w:ind w:firstLine="709"/>
        <w:contextualSpacing/>
        <w:jc w:val="right"/>
        <w:rPr>
          <w:rFonts w:ascii="Times New Roman" w:hAnsi="Times New Roman"/>
          <w:b/>
          <w:sz w:val="28"/>
          <w:szCs w:val="28"/>
        </w:rPr>
      </w:pPr>
      <w:r>
        <w:rPr>
          <w:rFonts w:ascii="Times New Roman" w:hAnsi="Times New Roman"/>
          <w:b/>
          <w:sz w:val="28"/>
          <w:szCs w:val="28"/>
        </w:rPr>
        <w:t>ДОДАТОК Б</w:t>
      </w:r>
    </w:p>
    <w:p w:rsidR="004D2A3B" w:rsidRDefault="004D2A3B" w:rsidP="00B231B5">
      <w:pPr>
        <w:spacing w:line="360" w:lineRule="auto"/>
        <w:ind w:firstLine="709"/>
        <w:contextualSpacing/>
        <w:jc w:val="center"/>
        <w:rPr>
          <w:rFonts w:ascii="Times New Roman" w:hAnsi="Times New Roman"/>
          <w:b/>
          <w:sz w:val="28"/>
          <w:szCs w:val="28"/>
        </w:rPr>
      </w:pPr>
      <w:r>
        <w:rPr>
          <w:rFonts w:ascii="Times New Roman" w:hAnsi="Times New Roman"/>
          <w:b/>
          <w:sz w:val="28"/>
          <w:szCs w:val="28"/>
        </w:rPr>
        <w:t>План-конспект уроку української літератури</w:t>
      </w:r>
    </w:p>
    <w:p w:rsidR="004D2A3B" w:rsidRPr="00A00A85" w:rsidRDefault="004D2A3B" w:rsidP="00B231B5">
      <w:pPr>
        <w:spacing w:after="0" w:line="360" w:lineRule="auto"/>
        <w:ind w:firstLine="709"/>
        <w:contextualSpacing/>
        <w:jc w:val="center"/>
        <w:rPr>
          <w:rFonts w:ascii="Times New Roman" w:hAnsi="Times New Roman"/>
          <w:b/>
          <w:color w:val="FF00FF"/>
          <w:sz w:val="28"/>
          <w:szCs w:val="28"/>
        </w:rPr>
      </w:pPr>
      <w:r>
        <w:rPr>
          <w:rFonts w:ascii="Times New Roman" w:hAnsi="Times New Roman"/>
          <w:b/>
          <w:sz w:val="28"/>
          <w:szCs w:val="28"/>
        </w:rPr>
        <w:t xml:space="preserve">(10 клас) </w:t>
      </w:r>
    </w:p>
    <w:p w:rsidR="004D2A3B" w:rsidRDefault="004D2A3B" w:rsidP="00B231B5">
      <w:pPr>
        <w:spacing w:after="0" w:line="360" w:lineRule="auto"/>
        <w:ind w:firstLine="709"/>
        <w:contextualSpacing/>
        <w:rPr>
          <w:rFonts w:ascii="Times New Roman" w:hAnsi="Times New Roman"/>
          <w:b/>
          <w:sz w:val="28"/>
          <w:szCs w:val="28"/>
        </w:rPr>
      </w:pPr>
      <w:r>
        <w:rPr>
          <w:rFonts w:ascii="Times New Roman" w:hAnsi="Times New Roman"/>
          <w:b/>
          <w:sz w:val="28"/>
          <w:szCs w:val="28"/>
        </w:rPr>
        <w:t>Урок №</w:t>
      </w:r>
    </w:p>
    <w:p w:rsidR="004D2A3B" w:rsidRDefault="004D2A3B" w:rsidP="00B231B5">
      <w:pPr>
        <w:spacing w:after="0" w:line="360" w:lineRule="auto"/>
        <w:ind w:firstLine="709"/>
        <w:contextualSpacing/>
        <w:rPr>
          <w:rFonts w:ascii="Times New Roman" w:hAnsi="Times New Roman"/>
          <w:b/>
          <w:sz w:val="28"/>
          <w:szCs w:val="28"/>
        </w:rPr>
      </w:pPr>
      <w:r>
        <w:rPr>
          <w:rFonts w:ascii="Times New Roman" w:hAnsi="Times New Roman"/>
          <w:b/>
          <w:sz w:val="28"/>
          <w:szCs w:val="28"/>
        </w:rPr>
        <w:t xml:space="preserve">Дата проведення </w:t>
      </w:r>
    </w:p>
    <w:p w:rsidR="004D2A3B"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sidRPr="00CA55D3">
        <w:rPr>
          <w:rFonts w:ascii="Times New Roman" w:hAnsi="Times New Roman"/>
          <w:b/>
          <w:sz w:val="28"/>
          <w:szCs w:val="28"/>
          <w:lang w:eastAsia="ru-RU"/>
        </w:rPr>
        <w:t xml:space="preserve">Тема: </w:t>
      </w:r>
      <w:r>
        <w:rPr>
          <w:rFonts w:ascii="Times New Roman" w:hAnsi="Times New Roman"/>
          <w:sz w:val="28"/>
          <w:szCs w:val="28"/>
          <w:lang w:eastAsia="ru-RU"/>
        </w:rPr>
        <w:t>Василь Стефаник. Життєпис та н</w:t>
      </w:r>
      <w:r w:rsidRPr="00CA55D3">
        <w:rPr>
          <w:rFonts w:ascii="Times New Roman" w:hAnsi="Times New Roman"/>
          <w:sz w:val="28"/>
          <w:szCs w:val="28"/>
          <w:lang w:eastAsia="ru-RU"/>
        </w:rPr>
        <w:t>оваторство письме</w:t>
      </w:r>
      <w:r>
        <w:rPr>
          <w:rFonts w:ascii="Times New Roman" w:hAnsi="Times New Roman"/>
          <w:sz w:val="28"/>
          <w:szCs w:val="28"/>
          <w:lang w:eastAsia="ru-RU"/>
        </w:rPr>
        <w:t>нника. Новела «Камінний хрест» –</w:t>
      </w:r>
      <w:r w:rsidRPr="00CA55D3">
        <w:rPr>
          <w:rFonts w:ascii="Times New Roman" w:hAnsi="Times New Roman"/>
          <w:sz w:val="28"/>
          <w:szCs w:val="28"/>
          <w:lang w:eastAsia="ru-RU"/>
        </w:rPr>
        <w:t xml:space="preserve"> психологічне розкриття теми еміграції.</w:t>
      </w:r>
    </w:p>
    <w:p w:rsidR="004D2A3B"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sidRPr="001075E0">
        <w:rPr>
          <w:rFonts w:ascii="Times New Roman" w:hAnsi="Times New Roman"/>
          <w:b/>
          <w:sz w:val="28"/>
          <w:szCs w:val="28"/>
          <w:lang w:eastAsia="ru-RU"/>
        </w:rPr>
        <w:t>Очікувані результати навчально-пізнавальної діяльності учнів</w:t>
      </w:r>
      <w:r>
        <w:rPr>
          <w:rFonts w:ascii="Times New Roman" w:hAnsi="Times New Roman"/>
          <w:sz w:val="28"/>
          <w:szCs w:val="28"/>
          <w:lang w:eastAsia="ru-RU"/>
        </w:rPr>
        <w:t xml:space="preserve">: </w:t>
      </w:r>
    </w:p>
    <w:p w:rsidR="004D2A3B" w:rsidRDefault="004D2A3B" w:rsidP="00B231B5">
      <w:pPr>
        <w:shd w:val="clear" w:color="auto" w:fill="FFFFFF"/>
        <w:spacing w:after="0" w:line="360" w:lineRule="auto"/>
        <w:ind w:firstLine="709"/>
        <w:contextualSpacing/>
        <w:jc w:val="both"/>
        <w:rPr>
          <w:rFonts w:ascii="Times New Roman" w:hAnsi="Times New Roman"/>
          <w:sz w:val="28"/>
          <w:szCs w:val="28"/>
        </w:rPr>
      </w:pPr>
      <w:r w:rsidRPr="00805BB3">
        <w:rPr>
          <w:rFonts w:ascii="Times New Roman" w:hAnsi="Times New Roman"/>
          <w:b/>
          <w:sz w:val="28"/>
          <w:szCs w:val="28"/>
        </w:rPr>
        <w:t>Предметні компетентності:</w:t>
      </w:r>
      <w:r>
        <w:rPr>
          <w:rFonts w:ascii="Times New Roman" w:hAnsi="Times New Roman"/>
          <w:sz w:val="28"/>
          <w:szCs w:val="28"/>
        </w:rPr>
        <w:t xml:space="preserve"> </w:t>
      </w:r>
      <w:r w:rsidRPr="00301B9D">
        <w:rPr>
          <w:rFonts w:ascii="Times New Roman" w:hAnsi="Times New Roman"/>
          <w:sz w:val="28"/>
          <w:szCs w:val="28"/>
          <w:lang w:eastAsia="ru-RU"/>
        </w:rPr>
        <w:t xml:space="preserve">учні </w:t>
      </w:r>
      <w:r w:rsidRPr="00301B9D">
        <w:rPr>
          <w:rFonts w:ascii="Times New Roman" w:hAnsi="Times New Roman"/>
          <w:bCs/>
          <w:sz w:val="28"/>
          <w:szCs w:val="28"/>
        </w:rPr>
        <w:t xml:space="preserve">знають </w:t>
      </w:r>
      <w:r w:rsidRPr="00301B9D">
        <w:rPr>
          <w:rFonts w:ascii="Times New Roman" w:hAnsi="Times New Roman"/>
          <w:sz w:val="28"/>
          <w:szCs w:val="28"/>
        </w:rPr>
        <w:t>основні віхи життєво</w:t>
      </w:r>
      <w:r>
        <w:rPr>
          <w:rFonts w:ascii="Times New Roman" w:hAnsi="Times New Roman"/>
          <w:sz w:val="28"/>
          <w:szCs w:val="28"/>
        </w:rPr>
        <w:t>го і творчого шляху письменника,</w:t>
      </w:r>
      <w:r w:rsidRPr="00301B9D">
        <w:rPr>
          <w:rFonts w:ascii="Times New Roman" w:hAnsi="Times New Roman"/>
          <w:sz w:val="28"/>
          <w:szCs w:val="28"/>
        </w:rPr>
        <w:t xml:space="preserve"> </w:t>
      </w:r>
      <w:r w:rsidRPr="00301B9D">
        <w:rPr>
          <w:rFonts w:ascii="Times New Roman" w:hAnsi="Times New Roman"/>
          <w:bCs/>
          <w:sz w:val="28"/>
          <w:szCs w:val="28"/>
        </w:rPr>
        <w:t>коментують</w:t>
      </w:r>
      <w:r w:rsidRPr="00301B9D">
        <w:rPr>
          <w:rFonts w:ascii="Times New Roman" w:hAnsi="Times New Roman"/>
          <w:sz w:val="28"/>
          <w:szCs w:val="28"/>
        </w:rPr>
        <w:t xml:space="preserve"> зміст новели «Камінний </w:t>
      </w:r>
      <w:r>
        <w:rPr>
          <w:rFonts w:ascii="Times New Roman" w:hAnsi="Times New Roman"/>
          <w:sz w:val="28"/>
          <w:szCs w:val="28"/>
        </w:rPr>
        <w:t>хрест» як модерністського твору, пояснюють</w:t>
      </w:r>
      <w:r w:rsidRPr="00301B9D">
        <w:rPr>
          <w:rFonts w:ascii="Times New Roman" w:hAnsi="Times New Roman"/>
          <w:sz w:val="28"/>
          <w:szCs w:val="28"/>
        </w:rPr>
        <w:t xml:space="preserve"> емоційн</w:t>
      </w:r>
      <w:r>
        <w:rPr>
          <w:rFonts w:ascii="Times New Roman" w:hAnsi="Times New Roman"/>
          <w:sz w:val="28"/>
          <w:szCs w:val="28"/>
        </w:rPr>
        <w:t>о напружений драматизм ситуації,</w:t>
      </w:r>
      <w:r w:rsidRPr="00301B9D">
        <w:rPr>
          <w:rFonts w:ascii="Times New Roman" w:hAnsi="Times New Roman"/>
          <w:sz w:val="28"/>
          <w:szCs w:val="28"/>
        </w:rPr>
        <w:t xml:space="preserve"> </w:t>
      </w:r>
      <w:r w:rsidRPr="00301B9D">
        <w:rPr>
          <w:rFonts w:ascii="Times New Roman" w:hAnsi="Times New Roman"/>
          <w:bCs/>
          <w:sz w:val="28"/>
          <w:szCs w:val="28"/>
        </w:rPr>
        <w:t xml:space="preserve">розкривають </w:t>
      </w:r>
      <w:r>
        <w:rPr>
          <w:rFonts w:ascii="Times New Roman" w:hAnsi="Times New Roman"/>
          <w:sz w:val="28"/>
          <w:szCs w:val="28"/>
        </w:rPr>
        <w:t>історичну основу новели;</w:t>
      </w:r>
    </w:p>
    <w:p w:rsidR="004D2A3B" w:rsidRPr="00721FDE" w:rsidRDefault="004D2A3B" w:rsidP="00B231B5">
      <w:pPr>
        <w:shd w:val="clear" w:color="auto" w:fill="FFFFFF"/>
        <w:spacing w:after="0" w:line="360" w:lineRule="auto"/>
        <w:ind w:firstLine="709"/>
        <w:contextualSpacing/>
        <w:jc w:val="both"/>
        <w:rPr>
          <w:rFonts w:ascii="Times New Roman" w:hAnsi="Times New Roman"/>
          <w:sz w:val="28"/>
          <w:szCs w:val="28"/>
        </w:rPr>
      </w:pPr>
      <w:r w:rsidRPr="00805BB3">
        <w:rPr>
          <w:rFonts w:ascii="Times New Roman" w:hAnsi="Times New Roman"/>
          <w:b/>
          <w:sz w:val="28"/>
          <w:szCs w:val="28"/>
        </w:rPr>
        <w:t xml:space="preserve">Ключові компетентності: </w:t>
      </w:r>
      <w:r w:rsidRPr="0091138C">
        <w:rPr>
          <w:rFonts w:ascii="Times New Roman" w:hAnsi="Times New Roman"/>
          <w:sz w:val="28"/>
          <w:szCs w:val="28"/>
        </w:rPr>
        <w:t xml:space="preserve">учні </w:t>
      </w:r>
      <w:r w:rsidRPr="009365C4">
        <w:rPr>
          <w:rFonts w:ascii="Times New Roman" w:hAnsi="Times New Roman"/>
          <w:bCs/>
          <w:iCs/>
          <w:sz w:val="28"/>
          <w:szCs w:val="28"/>
        </w:rPr>
        <w:t>аналізують</w:t>
      </w:r>
      <w:r w:rsidRPr="009365C4">
        <w:rPr>
          <w:rFonts w:ascii="Times New Roman" w:hAnsi="Times New Roman"/>
          <w:iCs/>
          <w:sz w:val="28"/>
          <w:szCs w:val="28"/>
        </w:rPr>
        <w:t xml:space="preserve"> жи</w:t>
      </w:r>
      <w:r>
        <w:rPr>
          <w:rFonts w:ascii="Times New Roman" w:hAnsi="Times New Roman"/>
          <w:iCs/>
          <w:sz w:val="28"/>
          <w:szCs w:val="28"/>
        </w:rPr>
        <w:t>ттєву ситуацію з певної позиції;</w:t>
      </w:r>
      <w:r w:rsidRPr="00721FDE">
        <w:rPr>
          <w:sz w:val="28"/>
          <w:szCs w:val="28"/>
        </w:rPr>
        <w:t xml:space="preserve"> </w:t>
      </w:r>
      <w:r w:rsidRPr="00721FDE">
        <w:rPr>
          <w:rFonts w:ascii="Times New Roman" w:hAnsi="Times New Roman"/>
          <w:sz w:val="28"/>
          <w:szCs w:val="28"/>
        </w:rPr>
        <w:t>переконливо й толерантно висловлюють власні судження;</w:t>
      </w:r>
    </w:p>
    <w:p w:rsidR="004D2A3B"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sidRPr="00805BB3">
        <w:rPr>
          <w:rFonts w:ascii="Times New Roman" w:hAnsi="Times New Roman"/>
          <w:b/>
          <w:sz w:val="28"/>
          <w:szCs w:val="28"/>
        </w:rPr>
        <w:t>Емоційно-ціннісне ставлення:</w:t>
      </w:r>
      <w:r>
        <w:rPr>
          <w:rFonts w:ascii="Times New Roman" w:hAnsi="Times New Roman"/>
          <w:sz w:val="28"/>
          <w:szCs w:val="28"/>
        </w:rPr>
        <w:t xml:space="preserve"> учні усвідомлюють важливість у житті </w:t>
      </w:r>
      <w:r w:rsidRPr="00CA55D3">
        <w:rPr>
          <w:rFonts w:ascii="Times New Roman" w:hAnsi="Times New Roman"/>
          <w:sz w:val="28"/>
          <w:szCs w:val="28"/>
        </w:rPr>
        <w:t>любов</w:t>
      </w:r>
      <w:r>
        <w:rPr>
          <w:rFonts w:ascii="Times New Roman" w:hAnsi="Times New Roman"/>
          <w:sz w:val="28"/>
          <w:szCs w:val="28"/>
        </w:rPr>
        <w:t>і</w:t>
      </w:r>
      <w:r w:rsidRPr="00CA55D3">
        <w:rPr>
          <w:rFonts w:ascii="Times New Roman" w:hAnsi="Times New Roman"/>
          <w:sz w:val="28"/>
          <w:szCs w:val="28"/>
        </w:rPr>
        <w:t xml:space="preserve"> до </w:t>
      </w:r>
      <w:r>
        <w:rPr>
          <w:rFonts w:ascii="Times New Roman" w:hAnsi="Times New Roman"/>
          <w:sz w:val="28"/>
          <w:szCs w:val="28"/>
        </w:rPr>
        <w:t>рідної землі.</w:t>
      </w:r>
    </w:p>
    <w:p w:rsidR="004D2A3B" w:rsidRPr="009E38B7" w:rsidRDefault="004D2A3B" w:rsidP="00B231B5">
      <w:pPr>
        <w:spacing w:after="0" w:line="360" w:lineRule="auto"/>
        <w:ind w:firstLine="709"/>
        <w:contextualSpacing/>
        <w:jc w:val="both"/>
        <w:rPr>
          <w:rFonts w:ascii="Times New Roman" w:hAnsi="Times New Roman"/>
          <w:sz w:val="28"/>
          <w:szCs w:val="28"/>
        </w:rPr>
      </w:pPr>
      <w:r w:rsidRPr="00CA55D3">
        <w:rPr>
          <w:rFonts w:ascii="Times New Roman" w:hAnsi="Times New Roman"/>
          <w:b/>
          <w:sz w:val="28"/>
          <w:szCs w:val="28"/>
          <w:lang w:eastAsia="ru-RU"/>
        </w:rPr>
        <w:tab/>
      </w:r>
      <w:r w:rsidRPr="009E38B7">
        <w:rPr>
          <w:rFonts w:ascii="Times New Roman" w:hAnsi="Times New Roman"/>
          <w:b/>
          <w:sz w:val="28"/>
          <w:szCs w:val="28"/>
          <w:lang w:eastAsia="ru-RU"/>
        </w:rPr>
        <w:t xml:space="preserve">Обладнання: </w:t>
      </w:r>
      <w:r>
        <w:rPr>
          <w:rFonts w:ascii="Times New Roman" w:hAnsi="Times New Roman"/>
          <w:sz w:val="28"/>
          <w:szCs w:val="28"/>
          <w:lang w:eastAsia="ru-RU"/>
        </w:rPr>
        <w:t xml:space="preserve">портрет письменника, </w:t>
      </w:r>
      <w:r w:rsidRPr="009E38B7">
        <w:rPr>
          <w:rFonts w:ascii="Times New Roman" w:hAnsi="Times New Roman"/>
          <w:sz w:val="28"/>
          <w:szCs w:val="28"/>
          <w:lang w:eastAsia="ru-RU"/>
        </w:rPr>
        <w:t xml:space="preserve">відеоуривки «Кохання В. Стефаника», «Історія створення новели «Камінний хрест»», </w:t>
      </w:r>
      <w:r w:rsidRPr="009E38B7">
        <w:rPr>
          <w:rFonts w:ascii="Times New Roman" w:hAnsi="Times New Roman"/>
          <w:sz w:val="28"/>
          <w:szCs w:val="28"/>
        </w:rPr>
        <w:t>ксерокопії картин Е. Мунка «Крик» та Т. Шевченка «Портрет невідомої в блакитному вбранні», інформаційні картки.</w:t>
      </w:r>
    </w:p>
    <w:p w:rsidR="004D2A3B" w:rsidRPr="00CA55D3" w:rsidRDefault="004D2A3B" w:rsidP="00B231B5">
      <w:pPr>
        <w:spacing w:after="0" w:line="360" w:lineRule="auto"/>
        <w:ind w:firstLine="709"/>
        <w:contextualSpacing/>
        <w:jc w:val="both"/>
        <w:rPr>
          <w:rFonts w:ascii="Times New Roman" w:hAnsi="Times New Roman"/>
          <w:sz w:val="28"/>
          <w:szCs w:val="28"/>
          <w:lang w:eastAsia="ru-RU"/>
        </w:rPr>
      </w:pPr>
      <w:r w:rsidRPr="00CA55D3">
        <w:rPr>
          <w:rFonts w:ascii="Times New Roman" w:hAnsi="Times New Roman"/>
          <w:b/>
          <w:sz w:val="28"/>
          <w:szCs w:val="28"/>
          <w:lang w:eastAsia="ru-RU"/>
        </w:rPr>
        <w:tab/>
        <w:t xml:space="preserve">Тип уроку: </w:t>
      </w:r>
      <w:r w:rsidRPr="00CA55D3">
        <w:rPr>
          <w:rFonts w:ascii="Times New Roman" w:hAnsi="Times New Roman"/>
          <w:sz w:val="28"/>
          <w:szCs w:val="28"/>
          <w:lang w:eastAsia="ru-RU"/>
        </w:rPr>
        <w:t>засвоєння нових знань і формування на їх основі вмінь і навичок.</w:t>
      </w:r>
    </w:p>
    <w:p w:rsidR="004D2A3B" w:rsidRPr="00CA55D3" w:rsidRDefault="004D2A3B" w:rsidP="00B231B5">
      <w:pPr>
        <w:spacing w:after="0" w:line="360" w:lineRule="auto"/>
        <w:ind w:firstLine="709"/>
        <w:contextualSpacing/>
        <w:jc w:val="both"/>
        <w:rPr>
          <w:rFonts w:ascii="Times New Roman" w:hAnsi="Times New Roman"/>
          <w:b/>
          <w:sz w:val="28"/>
          <w:szCs w:val="28"/>
          <w:lang w:eastAsia="ru-RU"/>
        </w:rPr>
      </w:pPr>
      <w:r w:rsidRPr="00CA55D3">
        <w:rPr>
          <w:rFonts w:ascii="Times New Roman" w:hAnsi="Times New Roman"/>
          <w:b/>
          <w:sz w:val="28"/>
          <w:szCs w:val="28"/>
          <w:lang w:eastAsia="ru-RU"/>
        </w:rPr>
        <w:tab/>
        <w:t xml:space="preserve">Епіграф.  </w:t>
      </w:r>
    </w:p>
    <w:p w:rsidR="004D2A3B" w:rsidRPr="00CA55D3" w:rsidRDefault="004D2A3B" w:rsidP="00B231B5">
      <w:pPr>
        <w:spacing w:after="0" w:line="360" w:lineRule="auto"/>
        <w:ind w:firstLine="709"/>
        <w:contextualSpacing/>
        <w:jc w:val="right"/>
        <w:rPr>
          <w:rFonts w:ascii="Times New Roman" w:hAnsi="Times New Roman"/>
          <w:i/>
          <w:spacing w:val="10"/>
          <w:sz w:val="28"/>
          <w:szCs w:val="28"/>
          <w:lang w:eastAsia="ru-RU"/>
        </w:rPr>
      </w:pPr>
      <w:r w:rsidRPr="00CA55D3">
        <w:rPr>
          <w:rFonts w:ascii="Times New Roman" w:hAnsi="Times New Roman"/>
          <w:i/>
          <w:spacing w:val="10"/>
          <w:sz w:val="28"/>
          <w:szCs w:val="28"/>
          <w:lang w:eastAsia="ru-RU"/>
        </w:rPr>
        <w:t>«Я писав те, про що серце співало…</w:t>
      </w:r>
    </w:p>
    <w:p w:rsidR="004D2A3B" w:rsidRPr="00CA55D3" w:rsidRDefault="004D2A3B" w:rsidP="00B231B5">
      <w:pPr>
        <w:spacing w:after="0" w:line="360" w:lineRule="auto"/>
        <w:ind w:firstLine="709"/>
        <w:contextualSpacing/>
        <w:jc w:val="right"/>
        <w:rPr>
          <w:rFonts w:ascii="Times New Roman" w:hAnsi="Times New Roman"/>
          <w:i/>
          <w:spacing w:val="10"/>
          <w:sz w:val="28"/>
          <w:szCs w:val="28"/>
          <w:lang w:eastAsia="ru-RU"/>
        </w:rPr>
      </w:pPr>
      <w:r w:rsidRPr="00CA55D3">
        <w:rPr>
          <w:rFonts w:ascii="Times New Roman" w:hAnsi="Times New Roman"/>
          <w:i/>
          <w:spacing w:val="10"/>
          <w:sz w:val="28"/>
          <w:szCs w:val="28"/>
          <w:lang w:eastAsia="ru-RU"/>
        </w:rPr>
        <w:t xml:space="preserve"> Я представив настрій села і все те страшне,</w:t>
      </w:r>
    </w:p>
    <w:p w:rsidR="004D2A3B" w:rsidRPr="00CA55D3" w:rsidRDefault="004D2A3B" w:rsidP="00B231B5">
      <w:pPr>
        <w:spacing w:after="0" w:line="360" w:lineRule="auto"/>
        <w:ind w:firstLine="709"/>
        <w:contextualSpacing/>
        <w:jc w:val="right"/>
        <w:rPr>
          <w:rFonts w:ascii="Times New Roman" w:hAnsi="Times New Roman"/>
          <w:i/>
          <w:spacing w:val="10"/>
          <w:sz w:val="28"/>
          <w:szCs w:val="28"/>
          <w:lang w:eastAsia="ru-RU"/>
        </w:rPr>
      </w:pPr>
      <w:r w:rsidRPr="00CA55D3">
        <w:rPr>
          <w:rFonts w:ascii="Times New Roman" w:hAnsi="Times New Roman"/>
          <w:i/>
          <w:spacing w:val="10"/>
          <w:sz w:val="28"/>
          <w:szCs w:val="28"/>
          <w:lang w:eastAsia="ru-RU"/>
        </w:rPr>
        <w:t xml:space="preserve"> що є в ньому, а що так болить мене. </w:t>
      </w:r>
    </w:p>
    <w:p w:rsidR="004D2A3B" w:rsidRPr="00CA55D3" w:rsidRDefault="004D2A3B" w:rsidP="00B231B5">
      <w:pPr>
        <w:spacing w:after="0" w:line="360" w:lineRule="auto"/>
        <w:ind w:firstLine="709"/>
        <w:contextualSpacing/>
        <w:jc w:val="right"/>
        <w:rPr>
          <w:rFonts w:ascii="Times New Roman" w:hAnsi="Times New Roman"/>
          <w:i/>
          <w:spacing w:val="10"/>
          <w:sz w:val="28"/>
          <w:szCs w:val="28"/>
          <w:lang w:eastAsia="ru-RU"/>
        </w:rPr>
      </w:pPr>
      <w:r w:rsidRPr="00CA55D3">
        <w:rPr>
          <w:rFonts w:ascii="Times New Roman" w:hAnsi="Times New Roman"/>
          <w:i/>
          <w:spacing w:val="10"/>
          <w:sz w:val="28"/>
          <w:szCs w:val="28"/>
          <w:lang w:eastAsia="ru-RU"/>
        </w:rPr>
        <w:t xml:space="preserve">Писав я горіючи, і кров зі сльозами мішалася. </w:t>
      </w:r>
    </w:p>
    <w:p w:rsidR="004D2A3B" w:rsidRPr="00CA55D3" w:rsidRDefault="004D2A3B" w:rsidP="00B231B5">
      <w:pPr>
        <w:spacing w:after="0" w:line="360" w:lineRule="auto"/>
        <w:ind w:firstLine="709"/>
        <w:contextualSpacing/>
        <w:jc w:val="right"/>
        <w:rPr>
          <w:rFonts w:ascii="Times New Roman" w:hAnsi="Times New Roman"/>
          <w:i/>
          <w:spacing w:val="10"/>
          <w:sz w:val="28"/>
          <w:szCs w:val="28"/>
          <w:lang w:eastAsia="ru-RU"/>
        </w:rPr>
      </w:pPr>
      <w:r w:rsidRPr="00CA55D3">
        <w:rPr>
          <w:rFonts w:ascii="Times New Roman" w:hAnsi="Times New Roman"/>
          <w:i/>
          <w:spacing w:val="10"/>
          <w:sz w:val="28"/>
          <w:szCs w:val="28"/>
          <w:lang w:eastAsia="ru-RU"/>
        </w:rPr>
        <w:t xml:space="preserve">Але коли я найшов у ваших душах слова, </w:t>
      </w:r>
    </w:p>
    <w:p w:rsidR="004D2A3B" w:rsidRPr="00CA55D3" w:rsidRDefault="004D2A3B" w:rsidP="00B231B5">
      <w:pPr>
        <w:spacing w:after="0" w:line="360" w:lineRule="auto"/>
        <w:ind w:firstLine="709"/>
        <w:contextualSpacing/>
        <w:jc w:val="right"/>
        <w:rPr>
          <w:rFonts w:ascii="Times New Roman" w:hAnsi="Times New Roman"/>
          <w:i/>
          <w:spacing w:val="10"/>
          <w:sz w:val="28"/>
          <w:szCs w:val="28"/>
          <w:lang w:eastAsia="ru-RU"/>
        </w:rPr>
      </w:pPr>
      <w:r w:rsidRPr="00CA55D3">
        <w:rPr>
          <w:rFonts w:ascii="Times New Roman" w:hAnsi="Times New Roman"/>
          <w:i/>
          <w:spacing w:val="10"/>
          <w:sz w:val="28"/>
          <w:szCs w:val="28"/>
          <w:lang w:eastAsia="ru-RU"/>
        </w:rPr>
        <w:t xml:space="preserve">що можуть гриміти, як грім, і співати, як зорі, </w:t>
      </w:r>
    </w:p>
    <w:p w:rsidR="004D2A3B" w:rsidRPr="00CA55D3" w:rsidRDefault="004D2A3B" w:rsidP="00B231B5">
      <w:pPr>
        <w:spacing w:after="0" w:line="360" w:lineRule="auto"/>
        <w:ind w:firstLine="709"/>
        <w:contextualSpacing/>
        <w:jc w:val="right"/>
        <w:rPr>
          <w:rFonts w:ascii="Times New Roman" w:hAnsi="Times New Roman"/>
          <w:i/>
          <w:spacing w:val="10"/>
          <w:sz w:val="28"/>
          <w:szCs w:val="28"/>
          <w:lang w:eastAsia="ru-RU"/>
        </w:rPr>
      </w:pPr>
      <w:r w:rsidRPr="00CA55D3">
        <w:rPr>
          <w:rFonts w:ascii="Times New Roman" w:hAnsi="Times New Roman"/>
          <w:i/>
          <w:spacing w:val="10"/>
          <w:sz w:val="28"/>
          <w:szCs w:val="28"/>
          <w:lang w:eastAsia="ru-RU"/>
        </w:rPr>
        <w:t>то це оптимізм.»</w:t>
      </w:r>
    </w:p>
    <w:p w:rsidR="004D2A3B" w:rsidRPr="009E38B7" w:rsidRDefault="004D2A3B" w:rsidP="00B231B5">
      <w:pPr>
        <w:spacing w:after="0" w:line="360" w:lineRule="auto"/>
        <w:ind w:firstLine="709"/>
        <w:contextualSpacing/>
        <w:jc w:val="right"/>
        <w:rPr>
          <w:rFonts w:ascii="Times New Roman" w:hAnsi="Times New Roman"/>
          <w:spacing w:val="10"/>
          <w:sz w:val="28"/>
          <w:szCs w:val="28"/>
          <w:lang w:eastAsia="ru-RU"/>
        </w:rPr>
      </w:pPr>
      <w:r w:rsidRPr="009E38B7">
        <w:rPr>
          <w:rFonts w:ascii="Times New Roman" w:hAnsi="Times New Roman"/>
          <w:i/>
          <w:spacing w:val="10"/>
          <w:sz w:val="28"/>
          <w:szCs w:val="28"/>
          <w:lang w:eastAsia="ru-RU"/>
        </w:rPr>
        <w:t>В.Стефаник</w:t>
      </w:r>
    </w:p>
    <w:p w:rsidR="004D2A3B" w:rsidRPr="009E38B7" w:rsidRDefault="004D2A3B" w:rsidP="00B231B5">
      <w:pPr>
        <w:autoSpaceDE w:val="0"/>
        <w:autoSpaceDN w:val="0"/>
        <w:adjustRightInd w:val="0"/>
        <w:spacing w:after="0" w:line="360" w:lineRule="auto"/>
        <w:ind w:right="-284" w:firstLine="709"/>
        <w:contextualSpacing/>
        <w:jc w:val="center"/>
        <w:rPr>
          <w:rFonts w:ascii="Times New Roman" w:hAnsi="Times New Roman"/>
          <w:b/>
          <w:sz w:val="28"/>
          <w:szCs w:val="28"/>
          <w:lang w:eastAsia="ru-RU"/>
        </w:rPr>
      </w:pPr>
      <w:r w:rsidRPr="009E38B7">
        <w:rPr>
          <w:rFonts w:ascii="Times New Roman" w:hAnsi="Times New Roman"/>
          <w:b/>
          <w:sz w:val="28"/>
          <w:szCs w:val="28"/>
          <w:lang w:eastAsia="ru-RU"/>
        </w:rPr>
        <w:t>План уроку</w:t>
      </w:r>
    </w:p>
    <w:p w:rsidR="004D2A3B" w:rsidRPr="009E38B7" w:rsidRDefault="004D2A3B" w:rsidP="00B231B5">
      <w:pPr>
        <w:autoSpaceDE w:val="0"/>
        <w:autoSpaceDN w:val="0"/>
        <w:adjustRightInd w:val="0"/>
        <w:spacing w:after="0" w:line="360" w:lineRule="auto"/>
        <w:ind w:firstLine="709"/>
        <w:contextualSpacing/>
        <w:jc w:val="both"/>
        <w:rPr>
          <w:rFonts w:ascii="Times New Roman" w:hAnsi="Times New Roman"/>
          <w:b/>
          <w:sz w:val="28"/>
          <w:szCs w:val="28"/>
          <w:lang w:eastAsia="ru-RU"/>
        </w:rPr>
      </w:pPr>
      <w:r w:rsidRPr="009E38B7">
        <w:rPr>
          <w:rFonts w:ascii="Times New Roman" w:hAnsi="Times New Roman"/>
          <w:b/>
          <w:sz w:val="28"/>
          <w:szCs w:val="28"/>
          <w:lang w:eastAsia="ru-RU"/>
        </w:rPr>
        <w:t>І. Актуалізація опорних знань</w:t>
      </w:r>
    </w:p>
    <w:p w:rsidR="004D2A3B" w:rsidRPr="009E38B7" w:rsidRDefault="004D2A3B" w:rsidP="00B231B5">
      <w:pPr>
        <w:autoSpaceDE w:val="0"/>
        <w:autoSpaceDN w:val="0"/>
        <w:adjustRightInd w:val="0"/>
        <w:spacing w:after="0" w:line="360" w:lineRule="auto"/>
        <w:contextualSpacing/>
        <w:jc w:val="both"/>
        <w:rPr>
          <w:rFonts w:ascii="Times New Roman" w:hAnsi="Times New Roman"/>
          <w:i/>
          <w:sz w:val="28"/>
          <w:szCs w:val="28"/>
          <w:lang w:eastAsia="ru-RU"/>
        </w:rPr>
      </w:pPr>
      <w:r w:rsidRPr="009E38B7">
        <w:rPr>
          <w:rFonts w:ascii="Times New Roman" w:hAnsi="Times New Roman"/>
          <w:i/>
          <w:sz w:val="28"/>
          <w:szCs w:val="28"/>
          <w:lang w:eastAsia="ru-RU"/>
        </w:rPr>
        <w:t>1. 1. Вступна бесіда</w:t>
      </w:r>
    </w:p>
    <w:p w:rsidR="004D2A3B" w:rsidRPr="009E38B7" w:rsidRDefault="004D2A3B" w:rsidP="00B231B5">
      <w:pPr>
        <w:autoSpaceDE w:val="0"/>
        <w:autoSpaceDN w:val="0"/>
        <w:adjustRightInd w:val="0"/>
        <w:spacing w:after="0" w:line="360" w:lineRule="auto"/>
        <w:ind w:firstLine="709"/>
        <w:contextualSpacing/>
        <w:jc w:val="both"/>
        <w:rPr>
          <w:rFonts w:ascii="Times New Roman" w:hAnsi="Times New Roman"/>
          <w:b/>
          <w:bCs/>
          <w:sz w:val="28"/>
          <w:szCs w:val="28"/>
          <w:lang w:eastAsia="ru-RU"/>
        </w:rPr>
      </w:pPr>
      <w:r w:rsidRPr="009E38B7">
        <w:rPr>
          <w:rFonts w:ascii="Times New Roman" w:hAnsi="Times New Roman"/>
          <w:b/>
          <w:sz w:val="28"/>
          <w:szCs w:val="28"/>
          <w:lang w:eastAsia="ru-RU"/>
        </w:rPr>
        <w:t xml:space="preserve">ІІ. </w:t>
      </w:r>
      <w:r w:rsidRPr="009E38B7">
        <w:rPr>
          <w:rFonts w:ascii="Times New Roman" w:hAnsi="Times New Roman"/>
          <w:b/>
          <w:bCs/>
          <w:sz w:val="28"/>
          <w:szCs w:val="28"/>
          <w:lang w:eastAsia="ru-RU"/>
        </w:rPr>
        <w:t>Повідомлення теми, мети, мотивація навчальної діяльності</w:t>
      </w:r>
    </w:p>
    <w:p w:rsidR="004D2A3B" w:rsidRPr="009E38B7" w:rsidRDefault="004D2A3B" w:rsidP="00B231B5">
      <w:pPr>
        <w:autoSpaceDE w:val="0"/>
        <w:autoSpaceDN w:val="0"/>
        <w:adjustRightInd w:val="0"/>
        <w:spacing w:after="0" w:line="360" w:lineRule="auto"/>
        <w:contextualSpacing/>
        <w:jc w:val="both"/>
        <w:rPr>
          <w:rFonts w:ascii="Times New Roman" w:hAnsi="Times New Roman"/>
          <w:bCs/>
          <w:i/>
          <w:sz w:val="28"/>
          <w:szCs w:val="28"/>
          <w:lang w:eastAsia="ru-RU"/>
        </w:rPr>
      </w:pPr>
      <w:r w:rsidRPr="009E38B7">
        <w:rPr>
          <w:rFonts w:ascii="Times New Roman" w:hAnsi="Times New Roman"/>
          <w:bCs/>
          <w:i/>
          <w:sz w:val="28"/>
          <w:szCs w:val="28"/>
          <w:lang w:eastAsia="ru-RU"/>
        </w:rPr>
        <w:t xml:space="preserve">2. 1. Слово вчителя </w:t>
      </w:r>
    </w:p>
    <w:p w:rsidR="004D2A3B" w:rsidRPr="009E38B7" w:rsidRDefault="004D2A3B" w:rsidP="00B231B5">
      <w:pPr>
        <w:autoSpaceDE w:val="0"/>
        <w:autoSpaceDN w:val="0"/>
        <w:adjustRightInd w:val="0"/>
        <w:spacing w:after="0" w:line="360" w:lineRule="auto"/>
        <w:contextualSpacing/>
        <w:jc w:val="both"/>
        <w:rPr>
          <w:rFonts w:ascii="Times New Roman" w:hAnsi="Times New Roman"/>
          <w:i/>
          <w:sz w:val="28"/>
          <w:szCs w:val="28"/>
          <w:lang w:eastAsia="ru-RU"/>
        </w:rPr>
      </w:pPr>
      <w:r w:rsidRPr="009E38B7">
        <w:rPr>
          <w:rFonts w:ascii="Times New Roman" w:hAnsi="Times New Roman"/>
          <w:i/>
          <w:sz w:val="28"/>
          <w:szCs w:val="28"/>
          <w:lang w:eastAsia="ru-RU"/>
        </w:rPr>
        <w:t>2. 2. Робота над епіграфом</w:t>
      </w:r>
    </w:p>
    <w:p w:rsidR="004D2A3B" w:rsidRPr="009E38B7" w:rsidRDefault="004D2A3B" w:rsidP="00B231B5">
      <w:pPr>
        <w:autoSpaceDE w:val="0"/>
        <w:autoSpaceDN w:val="0"/>
        <w:adjustRightInd w:val="0"/>
        <w:spacing w:after="0" w:line="360" w:lineRule="auto"/>
        <w:contextualSpacing/>
        <w:rPr>
          <w:rFonts w:ascii="Times New Roman" w:hAnsi="Times New Roman"/>
          <w:i/>
          <w:sz w:val="28"/>
          <w:szCs w:val="28"/>
          <w:lang w:eastAsia="ru-RU"/>
        </w:rPr>
      </w:pPr>
      <w:r w:rsidRPr="009E38B7">
        <w:rPr>
          <w:rFonts w:ascii="Times New Roman" w:hAnsi="Times New Roman"/>
          <w:i/>
          <w:sz w:val="28"/>
          <w:szCs w:val="28"/>
          <w:lang w:eastAsia="ru-RU"/>
        </w:rPr>
        <w:t>2. 3. Повідомлення теми, мети уроку. Мотивація навчальної діяльності</w:t>
      </w:r>
    </w:p>
    <w:p w:rsidR="004D2A3B" w:rsidRPr="009E38B7" w:rsidRDefault="004D2A3B" w:rsidP="00B231B5">
      <w:pPr>
        <w:autoSpaceDE w:val="0"/>
        <w:autoSpaceDN w:val="0"/>
        <w:adjustRightInd w:val="0"/>
        <w:spacing w:after="0" w:line="360" w:lineRule="auto"/>
        <w:contextualSpacing/>
        <w:rPr>
          <w:rFonts w:ascii="Times New Roman" w:hAnsi="Times New Roman"/>
          <w:i/>
          <w:sz w:val="28"/>
          <w:szCs w:val="28"/>
          <w:lang w:eastAsia="ru-RU"/>
        </w:rPr>
      </w:pPr>
      <w:r w:rsidRPr="009E38B7">
        <w:rPr>
          <w:rFonts w:ascii="Times New Roman" w:hAnsi="Times New Roman"/>
          <w:i/>
          <w:sz w:val="28"/>
          <w:szCs w:val="28"/>
          <w:lang w:eastAsia="ru-RU"/>
        </w:rPr>
        <w:t>2. 4. Робота в зошиті</w:t>
      </w:r>
    </w:p>
    <w:p w:rsidR="004D2A3B" w:rsidRPr="009E38B7" w:rsidRDefault="004D2A3B" w:rsidP="00B231B5">
      <w:pPr>
        <w:autoSpaceDE w:val="0"/>
        <w:autoSpaceDN w:val="0"/>
        <w:adjustRightInd w:val="0"/>
        <w:spacing w:after="0" w:line="360" w:lineRule="auto"/>
        <w:ind w:firstLine="709"/>
        <w:contextualSpacing/>
        <w:jc w:val="both"/>
        <w:rPr>
          <w:rFonts w:ascii="Times New Roman" w:hAnsi="Times New Roman"/>
          <w:b/>
          <w:bCs/>
          <w:sz w:val="28"/>
          <w:szCs w:val="28"/>
          <w:lang w:eastAsia="ru-RU"/>
        </w:rPr>
      </w:pPr>
      <w:r w:rsidRPr="009E38B7">
        <w:rPr>
          <w:rFonts w:ascii="Times New Roman" w:hAnsi="Times New Roman"/>
          <w:b/>
          <w:sz w:val="28"/>
          <w:szCs w:val="28"/>
          <w:lang w:eastAsia="ru-RU"/>
        </w:rPr>
        <w:t>ІІІ. Засвоєння нових знань і формування на їх основі умінь і навичок</w:t>
      </w:r>
    </w:p>
    <w:p w:rsidR="004D2A3B" w:rsidRPr="009E38B7" w:rsidRDefault="004D2A3B" w:rsidP="00B231B5">
      <w:pPr>
        <w:autoSpaceDE w:val="0"/>
        <w:autoSpaceDN w:val="0"/>
        <w:adjustRightInd w:val="0"/>
        <w:spacing w:after="0" w:line="360" w:lineRule="auto"/>
        <w:ind w:right="-284"/>
        <w:contextualSpacing/>
        <w:jc w:val="both"/>
        <w:rPr>
          <w:rFonts w:ascii="Times New Roman" w:hAnsi="Times New Roman"/>
          <w:i/>
          <w:sz w:val="28"/>
          <w:szCs w:val="28"/>
          <w:lang w:eastAsia="ru-RU"/>
        </w:rPr>
      </w:pPr>
      <w:r w:rsidRPr="009E38B7">
        <w:rPr>
          <w:rFonts w:ascii="Times New Roman" w:hAnsi="Times New Roman"/>
          <w:i/>
          <w:sz w:val="28"/>
          <w:szCs w:val="28"/>
          <w:lang w:eastAsia="ru-RU"/>
        </w:rPr>
        <w:t xml:space="preserve">3. 1. Робота з портретом письменника </w:t>
      </w:r>
    </w:p>
    <w:p w:rsidR="004D2A3B" w:rsidRPr="009E38B7" w:rsidRDefault="004D2A3B" w:rsidP="00B231B5">
      <w:pPr>
        <w:shd w:val="clear" w:color="auto" w:fill="FFFFFF"/>
        <w:spacing w:after="0" w:line="360" w:lineRule="auto"/>
        <w:contextualSpacing/>
        <w:jc w:val="both"/>
        <w:rPr>
          <w:rFonts w:ascii="Times New Roman" w:hAnsi="Times New Roman"/>
          <w:i/>
          <w:sz w:val="28"/>
          <w:szCs w:val="28"/>
          <w:lang w:eastAsia="ru-RU"/>
        </w:rPr>
      </w:pPr>
      <w:r w:rsidRPr="009E38B7">
        <w:rPr>
          <w:rFonts w:ascii="Times New Roman" w:hAnsi="Times New Roman"/>
          <w:i/>
          <w:sz w:val="28"/>
          <w:szCs w:val="28"/>
          <w:lang w:eastAsia="ru-RU"/>
        </w:rPr>
        <w:t xml:space="preserve">3. 2. Слово вчителя </w:t>
      </w:r>
    </w:p>
    <w:p w:rsidR="004D2A3B" w:rsidRPr="009E38B7" w:rsidRDefault="004D2A3B" w:rsidP="00B231B5">
      <w:pPr>
        <w:shd w:val="clear" w:color="auto" w:fill="FFFFFF"/>
        <w:spacing w:after="0" w:line="360" w:lineRule="auto"/>
        <w:contextualSpacing/>
        <w:jc w:val="both"/>
        <w:rPr>
          <w:rFonts w:ascii="Times New Roman" w:hAnsi="Times New Roman"/>
          <w:i/>
          <w:sz w:val="28"/>
          <w:szCs w:val="28"/>
          <w:lang w:eastAsia="ru-RU"/>
        </w:rPr>
      </w:pPr>
      <w:r w:rsidRPr="009E38B7">
        <w:rPr>
          <w:rFonts w:ascii="Times New Roman" w:hAnsi="Times New Roman"/>
          <w:i/>
          <w:sz w:val="28"/>
          <w:szCs w:val="28"/>
          <w:lang w:eastAsia="ru-RU"/>
        </w:rPr>
        <w:t xml:space="preserve">3. 3. Повідомлення учнів-біографів    </w:t>
      </w:r>
    </w:p>
    <w:p w:rsidR="004D2A3B" w:rsidRPr="009E38B7" w:rsidRDefault="004D2A3B" w:rsidP="00B231B5">
      <w:pPr>
        <w:shd w:val="clear" w:color="auto" w:fill="FFFFFF"/>
        <w:spacing w:after="0" w:line="360" w:lineRule="auto"/>
        <w:contextualSpacing/>
        <w:jc w:val="both"/>
        <w:rPr>
          <w:rFonts w:ascii="Times New Roman" w:hAnsi="Times New Roman"/>
          <w:i/>
          <w:sz w:val="28"/>
          <w:szCs w:val="28"/>
          <w:lang w:eastAsia="ru-RU"/>
        </w:rPr>
      </w:pPr>
      <w:r w:rsidRPr="009E38B7">
        <w:rPr>
          <w:rFonts w:ascii="Times New Roman" w:hAnsi="Times New Roman"/>
          <w:i/>
          <w:sz w:val="28"/>
          <w:szCs w:val="28"/>
          <w:lang w:eastAsia="ru-RU"/>
        </w:rPr>
        <w:t xml:space="preserve">3. 4. Розповідь вчителя </w:t>
      </w:r>
    </w:p>
    <w:p w:rsidR="004D2A3B" w:rsidRPr="009E38B7" w:rsidRDefault="004D2A3B" w:rsidP="00B231B5">
      <w:pPr>
        <w:shd w:val="clear" w:color="auto" w:fill="FFFFFF"/>
        <w:spacing w:after="0" w:line="360" w:lineRule="auto"/>
        <w:contextualSpacing/>
        <w:jc w:val="both"/>
        <w:rPr>
          <w:rFonts w:ascii="Times New Roman" w:hAnsi="Times New Roman"/>
          <w:i/>
          <w:sz w:val="28"/>
          <w:szCs w:val="28"/>
          <w:lang w:eastAsia="ru-RU"/>
        </w:rPr>
      </w:pPr>
      <w:r w:rsidRPr="009E38B7">
        <w:rPr>
          <w:rFonts w:ascii="Times New Roman" w:hAnsi="Times New Roman"/>
          <w:i/>
          <w:sz w:val="28"/>
          <w:szCs w:val="28"/>
          <w:lang w:eastAsia="ru-RU"/>
        </w:rPr>
        <w:t xml:space="preserve">3. 5. Робота в зошиті </w:t>
      </w:r>
    </w:p>
    <w:p w:rsidR="004D2A3B" w:rsidRPr="009E38B7" w:rsidRDefault="004D2A3B" w:rsidP="00B231B5">
      <w:pPr>
        <w:shd w:val="clear" w:color="auto" w:fill="FFFFFF"/>
        <w:spacing w:after="0" w:line="360" w:lineRule="auto"/>
        <w:contextualSpacing/>
        <w:jc w:val="both"/>
        <w:rPr>
          <w:rFonts w:ascii="Times New Roman" w:hAnsi="Times New Roman"/>
          <w:i/>
          <w:sz w:val="28"/>
          <w:szCs w:val="28"/>
          <w:lang w:eastAsia="ru-RU"/>
        </w:rPr>
      </w:pPr>
      <w:r w:rsidRPr="009E38B7">
        <w:rPr>
          <w:rFonts w:ascii="Times New Roman" w:hAnsi="Times New Roman"/>
          <w:i/>
          <w:sz w:val="28"/>
          <w:szCs w:val="28"/>
          <w:lang w:eastAsia="ru-RU"/>
        </w:rPr>
        <w:t xml:space="preserve">3. 6. Перегляд відеоролику «Кохання в житті В. Стефаника» </w:t>
      </w:r>
    </w:p>
    <w:p w:rsidR="004D2A3B" w:rsidRPr="009E38B7" w:rsidRDefault="004D2A3B" w:rsidP="00B231B5">
      <w:pPr>
        <w:shd w:val="clear" w:color="auto" w:fill="FFFFFF"/>
        <w:spacing w:after="0" w:line="360" w:lineRule="auto"/>
        <w:contextualSpacing/>
        <w:jc w:val="both"/>
        <w:rPr>
          <w:rFonts w:ascii="Times New Roman" w:hAnsi="Times New Roman"/>
          <w:i/>
          <w:sz w:val="28"/>
          <w:szCs w:val="28"/>
          <w:lang w:eastAsia="ru-RU"/>
        </w:rPr>
      </w:pPr>
      <w:r w:rsidRPr="009E38B7">
        <w:rPr>
          <w:rFonts w:ascii="Times New Roman" w:hAnsi="Times New Roman"/>
          <w:i/>
          <w:sz w:val="28"/>
          <w:szCs w:val="28"/>
          <w:lang w:eastAsia="ru-RU"/>
        </w:rPr>
        <w:t>3. 7. Повідомлення учня-біографа</w:t>
      </w:r>
      <w:r w:rsidRPr="009E38B7">
        <w:rPr>
          <w:rFonts w:ascii="Times New Roman" w:hAnsi="Times New Roman"/>
          <w:i/>
          <w:sz w:val="28"/>
          <w:szCs w:val="28"/>
        </w:rPr>
        <w:t xml:space="preserve"> </w:t>
      </w:r>
    </w:p>
    <w:p w:rsidR="004D2A3B" w:rsidRPr="009E38B7" w:rsidRDefault="004D2A3B" w:rsidP="00B231B5">
      <w:pPr>
        <w:spacing w:after="0" w:line="360" w:lineRule="auto"/>
        <w:contextualSpacing/>
        <w:jc w:val="both"/>
        <w:rPr>
          <w:rFonts w:ascii="Times New Roman" w:hAnsi="Times New Roman"/>
          <w:sz w:val="28"/>
          <w:szCs w:val="28"/>
        </w:rPr>
      </w:pPr>
      <w:r w:rsidRPr="009E38B7">
        <w:rPr>
          <w:rFonts w:ascii="Times New Roman" w:hAnsi="Times New Roman"/>
          <w:i/>
          <w:sz w:val="28"/>
          <w:szCs w:val="28"/>
        </w:rPr>
        <w:t xml:space="preserve">3.8. Словникова робота. </w:t>
      </w:r>
    </w:p>
    <w:p w:rsidR="004D2A3B" w:rsidRPr="009E38B7" w:rsidRDefault="004D2A3B" w:rsidP="00B231B5">
      <w:pPr>
        <w:spacing w:after="0" w:line="360" w:lineRule="auto"/>
        <w:contextualSpacing/>
        <w:jc w:val="both"/>
        <w:rPr>
          <w:rFonts w:ascii="Times New Roman" w:hAnsi="Times New Roman"/>
          <w:sz w:val="28"/>
          <w:szCs w:val="28"/>
        </w:rPr>
      </w:pPr>
      <w:r w:rsidRPr="009E38B7">
        <w:rPr>
          <w:rFonts w:ascii="Times New Roman" w:hAnsi="Times New Roman"/>
          <w:i/>
          <w:sz w:val="28"/>
          <w:szCs w:val="28"/>
          <w:lang w:eastAsia="ru-RU"/>
        </w:rPr>
        <w:t xml:space="preserve">3. 9. </w:t>
      </w:r>
      <w:r w:rsidRPr="009E38B7">
        <w:rPr>
          <w:rFonts w:ascii="Times New Roman" w:hAnsi="Times New Roman"/>
          <w:i/>
          <w:sz w:val="28"/>
          <w:szCs w:val="28"/>
        </w:rPr>
        <w:t>Повідомлення учня-історика про еміграцію галичан до Америки</w:t>
      </w:r>
      <w:r w:rsidRPr="009E38B7">
        <w:rPr>
          <w:rFonts w:ascii="Times New Roman" w:hAnsi="Times New Roman"/>
          <w:b/>
          <w:i/>
          <w:sz w:val="28"/>
          <w:szCs w:val="28"/>
        </w:rPr>
        <w:t> </w:t>
      </w:r>
      <w:r w:rsidRPr="009E38B7">
        <w:rPr>
          <w:rFonts w:ascii="Times New Roman" w:hAnsi="Times New Roman"/>
          <w:i/>
          <w:sz w:val="28"/>
          <w:szCs w:val="28"/>
          <w:lang w:eastAsia="ru-RU"/>
        </w:rPr>
        <w:t xml:space="preserve"> </w:t>
      </w:r>
    </w:p>
    <w:p w:rsidR="004D2A3B" w:rsidRPr="009E38B7" w:rsidRDefault="004D2A3B" w:rsidP="00B231B5">
      <w:pPr>
        <w:shd w:val="clear" w:color="auto" w:fill="FFFFFF"/>
        <w:spacing w:after="0" w:line="360" w:lineRule="auto"/>
        <w:contextualSpacing/>
        <w:jc w:val="both"/>
        <w:rPr>
          <w:rFonts w:ascii="Times New Roman" w:hAnsi="Times New Roman"/>
          <w:i/>
          <w:sz w:val="28"/>
          <w:szCs w:val="28"/>
        </w:rPr>
      </w:pPr>
      <w:r w:rsidRPr="009E38B7">
        <w:rPr>
          <w:rFonts w:ascii="Times New Roman" w:hAnsi="Times New Roman"/>
          <w:i/>
          <w:sz w:val="28"/>
          <w:szCs w:val="28"/>
        </w:rPr>
        <w:t xml:space="preserve">3. 10. </w:t>
      </w:r>
      <w:r w:rsidRPr="009E38B7">
        <w:rPr>
          <w:rFonts w:ascii="Times New Roman" w:hAnsi="Times New Roman"/>
          <w:i/>
          <w:sz w:val="28"/>
          <w:szCs w:val="28"/>
          <w:lang w:eastAsia="ru-RU"/>
        </w:rPr>
        <w:t>Робота з теоретико-літературними поняттями за підручником</w:t>
      </w:r>
      <w:r w:rsidRPr="009E38B7">
        <w:rPr>
          <w:rFonts w:ascii="Times New Roman" w:hAnsi="Times New Roman"/>
          <w:i/>
          <w:sz w:val="28"/>
          <w:szCs w:val="28"/>
        </w:rPr>
        <w:t xml:space="preserve"> </w:t>
      </w:r>
    </w:p>
    <w:p w:rsidR="004D2A3B" w:rsidRPr="009E38B7" w:rsidRDefault="004D2A3B" w:rsidP="00B231B5">
      <w:pPr>
        <w:shd w:val="clear" w:color="auto" w:fill="FFFFFF"/>
        <w:spacing w:after="0" w:line="360" w:lineRule="auto"/>
        <w:contextualSpacing/>
        <w:jc w:val="both"/>
        <w:rPr>
          <w:rFonts w:ascii="Times New Roman" w:hAnsi="Times New Roman"/>
          <w:i/>
          <w:sz w:val="28"/>
          <w:szCs w:val="28"/>
        </w:rPr>
      </w:pPr>
      <w:r w:rsidRPr="009E38B7">
        <w:rPr>
          <w:rFonts w:ascii="Times New Roman" w:hAnsi="Times New Roman"/>
          <w:i/>
          <w:sz w:val="28"/>
          <w:szCs w:val="28"/>
        </w:rPr>
        <w:t xml:space="preserve">3.11. Порівняльна робота з картинами Е. Мунка та Т. Шевченка </w:t>
      </w:r>
    </w:p>
    <w:p w:rsidR="004D2A3B" w:rsidRPr="009E38B7" w:rsidRDefault="004D2A3B" w:rsidP="00B231B5">
      <w:pPr>
        <w:shd w:val="clear" w:color="auto" w:fill="FFFFFF"/>
        <w:spacing w:after="0" w:line="360" w:lineRule="auto"/>
        <w:contextualSpacing/>
        <w:jc w:val="both"/>
        <w:rPr>
          <w:rFonts w:ascii="Times New Roman" w:hAnsi="Times New Roman"/>
          <w:i/>
          <w:sz w:val="28"/>
          <w:szCs w:val="28"/>
        </w:rPr>
      </w:pPr>
      <w:r>
        <w:rPr>
          <w:rFonts w:ascii="Times New Roman" w:hAnsi="Times New Roman"/>
          <w:i/>
          <w:sz w:val="28"/>
          <w:szCs w:val="28"/>
        </w:rPr>
        <w:t>3.12.</w:t>
      </w:r>
      <w:r w:rsidRPr="009E38B7">
        <w:rPr>
          <w:rFonts w:ascii="Times New Roman" w:hAnsi="Times New Roman"/>
          <w:i/>
          <w:sz w:val="28"/>
          <w:szCs w:val="28"/>
        </w:rPr>
        <w:t>Колективне опрацювання табл</w:t>
      </w:r>
      <w:r>
        <w:rPr>
          <w:rFonts w:ascii="Times New Roman" w:hAnsi="Times New Roman"/>
          <w:i/>
          <w:sz w:val="28"/>
          <w:szCs w:val="28"/>
        </w:rPr>
        <w:t>иці «Основні ознаки реалізму та</w:t>
      </w:r>
      <w:r w:rsidRPr="009E38B7">
        <w:rPr>
          <w:rFonts w:ascii="Times New Roman" w:hAnsi="Times New Roman"/>
          <w:i/>
          <w:sz w:val="28"/>
          <w:szCs w:val="28"/>
        </w:rPr>
        <w:t xml:space="preserve">експресіонізму» </w:t>
      </w:r>
    </w:p>
    <w:p w:rsidR="004D2A3B" w:rsidRPr="009E38B7" w:rsidRDefault="004D2A3B" w:rsidP="00B231B5">
      <w:pPr>
        <w:shd w:val="clear" w:color="auto" w:fill="FFFFFF"/>
        <w:spacing w:after="0" w:line="360" w:lineRule="auto"/>
        <w:contextualSpacing/>
        <w:jc w:val="both"/>
        <w:rPr>
          <w:rFonts w:ascii="Times New Roman" w:hAnsi="Times New Roman"/>
          <w:i/>
          <w:sz w:val="28"/>
          <w:szCs w:val="28"/>
          <w:lang w:eastAsia="ru-RU"/>
        </w:rPr>
      </w:pPr>
      <w:r w:rsidRPr="009E38B7">
        <w:rPr>
          <w:rFonts w:ascii="Times New Roman" w:hAnsi="Times New Roman"/>
          <w:i/>
          <w:sz w:val="28"/>
          <w:szCs w:val="28"/>
          <w:lang w:eastAsia="ru-RU"/>
        </w:rPr>
        <w:t xml:space="preserve">3.13. </w:t>
      </w:r>
      <w:r w:rsidRPr="009E38B7">
        <w:rPr>
          <w:rFonts w:ascii="Times New Roman" w:hAnsi="Times New Roman"/>
          <w:i/>
          <w:sz w:val="28"/>
          <w:szCs w:val="28"/>
        </w:rPr>
        <w:t xml:space="preserve">Робота з інформаційною карткою «Новела» </w:t>
      </w:r>
    </w:p>
    <w:p w:rsidR="004D2A3B" w:rsidRPr="009E38B7" w:rsidRDefault="004D2A3B" w:rsidP="00B231B5">
      <w:pPr>
        <w:spacing w:after="0" w:line="360" w:lineRule="auto"/>
        <w:contextualSpacing/>
        <w:rPr>
          <w:rFonts w:ascii="Times New Roman" w:hAnsi="Times New Roman"/>
          <w:i/>
          <w:sz w:val="28"/>
          <w:szCs w:val="28"/>
          <w:lang w:eastAsia="ru-RU"/>
        </w:rPr>
      </w:pPr>
      <w:r w:rsidRPr="009E38B7">
        <w:rPr>
          <w:rFonts w:ascii="Times New Roman" w:hAnsi="Times New Roman"/>
          <w:i/>
          <w:sz w:val="28"/>
          <w:szCs w:val="28"/>
          <w:lang w:eastAsia="ru-RU"/>
        </w:rPr>
        <w:t>3.14. Перегляд відео з коментуванням «Іст</w:t>
      </w:r>
      <w:r>
        <w:rPr>
          <w:rFonts w:ascii="Times New Roman" w:hAnsi="Times New Roman"/>
          <w:i/>
          <w:sz w:val="28"/>
          <w:szCs w:val="28"/>
          <w:lang w:eastAsia="ru-RU"/>
        </w:rPr>
        <w:t xml:space="preserve">орія написання новели «Камінний </w:t>
      </w:r>
      <w:r w:rsidRPr="009E38B7">
        <w:rPr>
          <w:rFonts w:ascii="Times New Roman" w:hAnsi="Times New Roman"/>
          <w:i/>
          <w:sz w:val="28"/>
          <w:szCs w:val="28"/>
          <w:lang w:eastAsia="ru-RU"/>
        </w:rPr>
        <w:t xml:space="preserve">хрест» </w:t>
      </w:r>
    </w:p>
    <w:p w:rsidR="004D2A3B" w:rsidRPr="009E38B7" w:rsidRDefault="004D2A3B" w:rsidP="00B231B5">
      <w:pPr>
        <w:spacing w:after="0" w:line="360" w:lineRule="auto"/>
        <w:contextualSpacing/>
        <w:rPr>
          <w:rFonts w:ascii="Times New Roman" w:hAnsi="Times New Roman"/>
          <w:i/>
          <w:sz w:val="28"/>
          <w:szCs w:val="28"/>
          <w:lang w:eastAsia="ru-RU"/>
        </w:rPr>
      </w:pPr>
      <w:r w:rsidRPr="009E38B7">
        <w:rPr>
          <w:rFonts w:ascii="Times New Roman" w:hAnsi="Times New Roman"/>
          <w:i/>
          <w:sz w:val="28"/>
          <w:szCs w:val="28"/>
          <w:lang w:eastAsia="ru-RU"/>
        </w:rPr>
        <w:t>3.15. Вправа «Влучний доказ».</w:t>
      </w:r>
    </w:p>
    <w:p w:rsidR="004D2A3B" w:rsidRPr="009E38B7" w:rsidRDefault="004D2A3B" w:rsidP="00B231B5">
      <w:pPr>
        <w:autoSpaceDE w:val="0"/>
        <w:autoSpaceDN w:val="0"/>
        <w:adjustRightInd w:val="0"/>
        <w:spacing w:after="0" w:line="360" w:lineRule="auto"/>
        <w:ind w:firstLine="709"/>
        <w:contextualSpacing/>
        <w:jc w:val="both"/>
        <w:rPr>
          <w:rFonts w:ascii="Times New Roman" w:hAnsi="Times New Roman"/>
          <w:b/>
          <w:bCs/>
          <w:sz w:val="28"/>
          <w:szCs w:val="28"/>
          <w:lang w:eastAsia="ru-RU"/>
        </w:rPr>
      </w:pPr>
      <w:r w:rsidRPr="009E38B7">
        <w:rPr>
          <w:rFonts w:ascii="Times New Roman" w:hAnsi="Times New Roman"/>
          <w:b/>
          <w:bCs/>
          <w:sz w:val="28"/>
          <w:szCs w:val="28"/>
          <w:lang w:eastAsia="ru-RU"/>
        </w:rPr>
        <w:tab/>
        <w:t>ІV. Підсумок уроку</w:t>
      </w:r>
    </w:p>
    <w:p w:rsidR="004D2A3B" w:rsidRDefault="004D2A3B" w:rsidP="00B231B5">
      <w:pPr>
        <w:autoSpaceDE w:val="0"/>
        <w:autoSpaceDN w:val="0"/>
        <w:adjustRightInd w:val="0"/>
        <w:spacing w:after="0" w:line="360" w:lineRule="auto"/>
        <w:contextualSpacing/>
        <w:jc w:val="both"/>
        <w:rPr>
          <w:rFonts w:ascii="Times New Roman" w:hAnsi="Times New Roman"/>
          <w:bCs/>
          <w:i/>
          <w:sz w:val="28"/>
          <w:szCs w:val="28"/>
          <w:lang w:eastAsia="ru-RU"/>
        </w:rPr>
      </w:pPr>
      <w:r>
        <w:rPr>
          <w:rFonts w:ascii="Times New Roman" w:hAnsi="Times New Roman"/>
          <w:b/>
          <w:bCs/>
          <w:i/>
          <w:sz w:val="28"/>
          <w:szCs w:val="28"/>
          <w:lang w:eastAsia="ru-RU"/>
        </w:rPr>
        <w:t xml:space="preserve"> </w:t>
      </w:r>
      <w:r>
        <w:rPr>
          <w:rFonts w:ascii="Times New Roman" w:hAnsi="Times New Roman"/>
          <w:bCs/>
          <w:i/>
          <w:sz w:val="28"/>
          <w:szCs w:val="28"/>
          <w:lang w:eastAsia="ru-RU"/>
        </w:rPr>
        <w:t>4. 1. Робота з епіграфом</w:t>
      </w:r>
    </w:p>
    <w:p w:rsidR="004D2A3B" w:rsidRPr="009E38B7" w:rsidRDefault="004D2A3B" w:rsidP="00B231B5">
      <w:pPr>
        <w:autoSpaceDE w:val="0"/>
        <w:autoSpaceDN w:val="0"/>
        <w:adjustRightInd w:val="0"/>
        <w:spacing w:after="0" w:line="360" w:lineRule="auto"/>
        <w:contextualSpacing/>
        <w:jc w:val="both"/>
        <w:rPr>
          <w:rFonts w:ascii="Times New Roman" w:hAnsi="Times New Roman"/>
          <w:bCs/>
          <w:i/>
          <w:sz w:val="28"/>
          <w:szCs w:val="28"/>
          <w:lang w:eastAsia="ru-RU"/>
        </w:rPr>
      </w:pPr>
      <w:r>
        <w:rPr>
          <w:rFonts w:ascii="Times New Roman" w:hAnsi="Times New Roman"/>
          <w:bCs/>
          <w:i/>
          <w:sz w:val="28"/>
          <w:szCs w:val="28"/>
          <w:lang w:eastAsia="ru-RU"/>
        </w:rPr>
        <w:t xml:space="preserve"> </w:t>
      </w:r>
      <w:r w:rsidRPr="009E38B7">
        <w:rPr>
          <w:rFonts w:ascii="Times New Roman" w:hAnsi="Times New Roman"/>
          <w:bCs/>
          <w:i/>
          <w:sz w:val="28"/>
          <w:szCs w:val="28"/>
          <w:lang w:eastAsia="ru-RU"/>
        </w:rPr>
        <w:t>4. 2. Заключна бесіда</w:t>
      </w:r>
    </w:p>
    <w:p w:rsidR="004D2A3B" w:rsidRPr="009E38B7" w:rsidRDefault="004D2A3B" w:rsidP="00B231B5">
      <w:pPr>
        <w:autoSpaceDE w:val="0"/>
        <w:autoSpaceDN w:val="0"/>
        <w:adjustRightInd w:val="0"/>
        <w:spacing w:after="0" w:line="360" w:lineRule="auto"/>
        <w:contextualSpacing/>
        <w:jc w:val="both"/>
        <w:rPr>
          <w:rFonts w:ascii="Times New Roman" w:hAnsi="Times New Roman"/>
          <w:bCs/>
          <w:i/>
          <w:sz w:val="28"/>
          <w:szCs w:val="28"/>
          <w:lang w:eastAsia="ru-RU"/>
        </w:rPr>
      </w:pPr>
      <w:r w:rsidRPr="009E38B7">
        <w:rPr>
          <w:rFonts w:ascii="Times New Roman" w:hAnsi="Times New Roman"/>
          <w:bCs/>
          <w:i/>
          <w:sz w:val="28"/>
          <w:szCs w:val="28"/>
          <w:lang w:eastAsia="ru-RU"/>
        </w:rPr>
        <w:t xml:space="preserve"> 4. 3. </w:t>
      </w:r>
      <w:r w:rsidRPr="009E38B7">
        <w:rPr>
          <w:rFonts w:ascii="Times New Roman" w:hAnsi="Times New Roman"/>
          <w:bCs/>
          <w:i/>
          <w:iCs/>
          <w:sz w:val="28"/>
          <w:szCs w:val="28"/>
          <w:lang w:eastAsia="ru-RU"/>
        </w:rPr>
        <w:t>Оцінювання робити учнів на уроці з мотивацією</w:t>
      </w:r>
    </w:p>
    <w:p w:rsidR="004D2A3B" w:rsidRPr="009E38B7" w:rsidRDefault="004D2A3B" w:rsidP="00B231B5">
      <w:pPr>
        <w:autoSpaceDE w:val="0"/>
        <w:autoSpaceDN w:val="0"/>
        <w:adjustRightInd w:val="0"/>
        <w:spacing w:after="0" w:line="360" w:lineRule="auto"/>
        <w:ind w:firstLine="709"/>
        <w:contextualSpacing/>
        <w:jc w:val="both"/>
        <w:rPr>
          <w:rFonts w:ascii="Times New Roman" w:hAnsi="Times New Roman"/>
          <w:b/>
          <w:bCs/>
          <w:sz w:val="28"/>
          <w:szCs w:val="28"/>
          <w:lang w:eastAsia="ru-RU"/>
        </w:rPr>
      </w:pPr>
      <w:r w:rsidRPr="009E38B7">
        <w:rPr>
          <w:rFonts w:ascii="Times New Roman" w:hAnsi="Times New Roman"/>
          <w:bCs/>
          <w:sz w:val="28"/>
          <w:szCs w:val="28"/>
          <w:lang w:eastAsia="ru-RU"/>
        </w:rPr>
        <w:tab/>
      </w:r>
      <w:r w:rsidRPr="009E38B7">
        <w:rPr>
          <w:rFonts w:ascii="Times New Roman" w:hAnsi="Times New Roman"/>
          <w:b/>
          <w:bCs/>
          <w:sz w:val="28"/>
          <w:szCs w:val="28"/>
          <w:lang w:eastAsia="ru-RU"/>
        </w:rPr>
        <w:t>V. Оголошення і коментар домашнього завдання</w:t>
      </w:r>
    </w:p>
    <w:p w:rsidR="004D2A3B" w:rsidRDefault="004D2A3B" w:rsidP="00B231B5">
      <w:pPr>
        <w:autoSpaceDE w:val="0"/>
        <w:autoSpaceDN w:val="0"/>
        <w:adjustRightInd w:val="0"/>
        <w:spacing w:after="0" w:line="360" w:lineRule="auto"/>
        <w:ind w:firstLine="709"/>
        <w:contextualSpacing/>
        <w:jc w:val="both"/>
        <w:rPr>
          <w:rFonts w:ascii="Times New Roman" w:hAnsi="Times New Roman"/>
          <w:b/>
          <w:bCs/>
          <w:i/>
          <w:color w:val="FF0000"/>
          <w:sz w:val="28"/>
          <w:szCs w:val="28"/>
          <w:lang w:eastAsia="ru-RU"/>
        </w:rPr>
      </w:pPr>
      <w:r w:rsidRPr="00F15AEB">
        <w:rPr>
          <w:rFonts w:ascii="Times New Roman" w:hAnsi="Times New Roman"/>
          <w:b/>
          <w:bCs/>
          <w:i/>
          <w:color w:val="FF0000"/>
          <w:sz w:val="28"/>
          <w:szCs w:val="28"/>
          <w:lang w:eastAsia="ru-RU"/>
        </w:rPr>
        <w:tab/>
      </w:r>
      <w:r w:rsidRPr="00F15AEB">
        <w:rPr>
          <w:rFonts w:ascii="Times New Roman" w:hAnsi="Times New Roman"/>
          <w:b/>
          <w:bCs/>
          <w:i/>
          <w:color w:val="FF0000"/>
          <w:sz w:val="28"/>
          <w:szCs w:val="28"/>
          <w:lang w:eastAsia="ru-RU"/>
        </w:rPr>
        <w:tab/>
      </w:r>
    </w:p>
    <w:p w:rsidR="004D2A3B" w:rsidRPr="00CA55D3" w:rsidRDefault="004D2A3B" w:rsidP="00B231B5">
      <w:pPr>
        <w:autoSpaceDE w:val="0"/>
        <w:autoSpaceDN w:val="0"/>
        <w:adjustRightInd w:val="0"/>
        <w:spacing w:after="0" w:line="360" w:lineRule="auto"/>
        <w:ind w:firstLine="709"/>
        <w:contextualSpacing/>
        <w:jc w:val="center"/>
        <w:rPr>
          <w:rFonts w:ascii="Times New Roman" w:hAnsi="Times New Roman"/>
          <w:b/>
          <w:sz w:val="28"/>
          <w:szCs w:val="28"/>
          <w:lang w:eastAsia="ru-RU"/>
        </w:rPr>
      </w:pPr>
      <w:r>
        <w:rPr>
          <w:rFonts w:ascii="Times New Roman" w:hAnsi="Times New Roman"/>
          <w:b/>
          <w:sz w:val="28"/>
          <w:szCs w:val="28"/>
          <w:lang w:eastAsia="ru-RU"/>
        </w:rPr>
        <w:t>Хід уроку</w:t>
      </w:r>
    </w:p>
    <w:p w:rsidR="004D2A3B" w:rsidRPr="00CA55D3" w:rsidRDefault="004D2A3B" w:rsidP="00B231B5">
      <w:pPr>
        <w:autoSpaceDE w:val="0"/>
        <w:autoSpaceDN w:val="0"/>
        <w:adjustRightInd w:val="0"/>
        <w:spacing w:line="360" w:lineRule="auto"/>
        <w:ind w:right="-284"/>
        <w:contextualSpacing/>
        <w:jc w:val="both"/>
        <w:rPr>
          <w:rFonts w:ascii="Times New Roman" w:hAnsi="Times New Roman"/>
          <w:b/>
          <w:sz w:val="28"/>
          <w:szCs w:val="28"/>
          <w:lang w:eastAsia="ru-RU"/>
        </w:rPr>
      </w:pPr>
      <w:r w:rsidRPr="00CA55D3">
        <w:rPr>
          <w:rFonts w:ascii="Times New Roman" w:hAnsi="Times New Roman"/>
          <w:b/>
          <w:sz w:val="28"/>
          <w:szCs w:val="28"/>
          <w:lang w:eastAsia="ru-RU"/>
        </w:rPr>
        <w:t>І. Актуалізація опорних знань</w:t>
      </w:r>
    </w:p>
    <w:p w:rsidR="004D2A3B" w:rsidRPr="00CA55D3" w:rsidRDefault="004D2A3B" w:rsidP="00B231B5">
      <w:pPr>
        <w:autoSpaceDE w:val="0"/>
        <w:autoSpaceDN w:val="0"/>
        <w:adjustRightInd w:val="0"/>
        <w:spacing w:after="0" w:line="360" w:lineRule="auto"/>
        <w:ind w:right="-284"/>
        <w:contextualSpacing/>
        <w:jc w:val="both"/>
        <w:rPr>
          <w:rFonts w:ascii="Times New Roman" w:hAnsi="Times New Roman"/>
          <w:b/>
          <w:i/>
          <w:sz w:val="28"/>
          <w:szCs w:val="28"/>
          <w:lang w:eastAsia="ru-RU"/>
        </w:rPr>
      </w:pPr>
      <w:r w:rsidRPr="00CA55D3">
        <w:rPr>
          <w:rFonts w:ascii="Times New Roman" w:hAnsi="Times New Roman"/>
          <w:b/>
          <w:i/>
          <w:sz w:val="28"/>
          <w:szCs w:val="28"/>
          <w:lang w:eastAsia="ru-RU"/>
        </w:rPr>
        <w:t>1. 1. Вступна бесіда</w:t>
      </w:r>
    </w:p>
    <w:p w:rsidR="004D2A3B" w:rsidRPr="00416460" w:rsidRDefault="004D2A3B" w:rsidP="00B231B5">
      <w:pPr>
        <w:shd w:val="clear" w:color="auto" w:fill="FFFFFF"/>
        <w:spacing w:after="0" w:line="360" w:lineRule="auto"/>
        <w:ind w:firstLine="709"/>
        <w:contextualSpacing/>
        <w:rPr>
          <w:rFonts w:ascii="Times New Roman" w:hAnsi="Times New Roman"/>
          <w:sz w:val="28"/>
          <w:szCs w:val="28"/>
          <w:lang w:eastAsia="ru-RU"/>
        </w:rPr>
      </w:pPr>
      <w:r>
        <w:rPr>
          <w:rFonts w:ascii="Times New Roman" w:hAnsi="Times New Roman"/>
          <w:sz w:val="28"/>
          <w:szCs w:val="28"/>
        </w:rPr>
        <w:t>-</w:t>
      </w:r>
      <w:r w:rsidRPr="00CA55D3">
        <w:rPr>
          <w:rFonts w:ascii="Times New Roman" w:hAnsi="Times New Roman"/>
          <w:sz w:val="28"/>
          <w:szCs w:val="28"/>
        </w:rPr>
        <w:t xml:space="preserve"> </w:t>
      </w:r>
      <w:r w:rsidRPr="00CA55D3">
        <w:rPr>
          <w:rFonts w:ascii="Times New Roman" w:hAnsi="Times New Roman"/>
          <w:sz w:val="28"/>
          <w:szCs w:val="28"/>
          <w:lang w:eastAsia="ru-RU"/>
        </w:rPr>
        <w:t>Ж</w:t>
      </w:r>
      <w:r w:rsidRPr="00416460">
        <w:rPr>
          <w:rFonts w:ascii="Times New Roman" w:hAnsi="Times New Roman"/>
          <w:sz w:val="28"/>
          <w:szCs w:val="28"/>
          <w:lang w:eastAsia="ru-RU"/>
        </w:rPr>
        <w:t>уравлі відлетіли у вирій. Відлетіли, щоб ніколи не повернутися… </w:t>
      </w:r>
      <w:r w:rsidRPr="00416460">
        <w:rPr>
          <w:rFonts w:ascii="Times New Roman" w:hAnsi="Times New Roman"/>
          <w:sz w:val="28"/>
          <w:szCs w:val="28"/>
          <w:lang w:eastAsia="ru-RU"/>
        </w:rPr>
        <w:br/>
        <w:t>                                          </w:t>
      </w:r>
      <w:r w:rsidRPr="00416460">
        <w:rPr>
          <w:rFonts w:ascii="Times New Roman" w:hAnsi="Times New Roman"/>
          <w:bCs/>
          <w:i/>
          <w:iCs/>
          <w:sz w:val="28"/>
          <w:szCs w:val="28"/>
          <w:lang w:eastAsia="ru-RU"/>
        </w:rPr>
        <w:t>       Живуть землі співучої сини</w:t>
      </w:r>
      <w:r w:rsidRPr="00416460">
        <w:rPr>
          <w:rFonts w:ascii="Times New Roman" w:hAnsi="Times New Roman"/>
          <w:bCs/>
          <w:i/>
          <w:iCs/>
          <w:sz w:val="28"/>
          <w:szCs w:val="28"/>
          <w:lang w:eastAsia="ru-RU"/>
        </w:rPr>
        <w:br/>
        <w:t>                                                 В Америці, Канаді й Аргентині.</w:t>
      </w:r>
      <w:r w:rsidRPr="00416460">
        <w:rPr>
          <w:rFonts w:ascii="Times New Roman" w:hAnsi="Times New Roman"/>
          <w:bCs/>
          <w:i/>
          <w:iCs/>
          <w:sz w:val="28"/>
          <w:szCs w:val="28"/>
          <w:lang w:eastAsia="ru-RU"/>
        </w:rPr>
        <w:br/>
        <w:t>                                                 Їм сняться рідні села і лани,</w:t>
      </w:r>
      <w:r w:rsidRPr="00416460">
        <w:rPr>
          <w:rFonts w:ascii="Times New Roman" w:hAnsi="Times New Roman"/>
          <w:bCs/>
          <w:i/>
          <w:iCs/>
          <w:sz w:val="28"/>
          <w:szCs w:val="28"/>
          <w:lang w:eastAsia="ru-RU"/>
        </w:rPr>
        <w:br/>
        <w:t>                                                 І очі мавок, незбагненно сині.</w:t>
      </w:r>
      <w:r w:rsidRPr="00416460">
        <w:rPr>
          <w:rFonts w:ascii="Times New Roman" w:hAnsi="Times New Roman"/>
          <w:bCs/>
          <w:i/>
          <w:iCs/>
          <w:sz w:val="28"/>
          <w:szCs w:val="28"/>
          <w:lang w:eastAsia="ru-RU"/>
        </w:rPr>
        <w:br/>
        <w:t>                                                 Летять роки, як сиві журавлі,</w:t>
      </w:r>
      <w:r w:rsidRPr="00416460">
        <w:rPr>
          <w:rFonts w:ascii="Times New Roman" w:hAnsi="Times New Roman"/>
          <w:bCs/>
          <w:i/>
          <w:iCs/>
          <w:sz w:val="28"/>
          <w:szCs w:val="28"/>
          <w:lang w:eastAsia="ru-RU"/>
        </w:rPr>
        <w:br/>
        <w:t>                                                 Немов журба, сльоза лягла на вії,</w:t>
      </w:r>
      <w:r w:rsidRPr="00416460">
        <w:rPr>
          <w:rFonts w:ascii="Times New Roman" w:hAnsi="Times New Roman"/>
          <w:bCs/>
          <w:i/>
          <w:iCs/>
          <w:sz w:val="28"/>
          <w:szCs w:val="28"/>
          <w:lang w:eastAsia="ru-RU"/>
        </w:rPr>
        <w:br/>
        <w:t>                                                 І не дає заснути до зорі</w:t>
      </w:r>
      <w:r w:rsidRPr="00416460">
        <w:rPr>
          <w:rFonts w:ascii="Times New Roman" w:hAnsi="Times New Roman"/>
          <w:bCs/>
          <w:i/>
          <w:iCs/>
          <w:sz w:val="28"/>
          <w:szCs w:val="28"/>
          <w:lang w:eastAsia="ru-RU"/>
        </w:rPr>
        <w:br/>
        <w:t>                                                 Щемлива, наче пісня, ностальгія...</w:t>
      </w:r>
    </w:p>
    <w:p w:rsidR="004D2A3B" w:rsidRPr="00416460" w:rsidRDefault="004D2A3B" w:rsidP="00B231B5">
      <w:pPr>
        <w:shd w:val="clear" w:color="auto" w:fill="FFFFFF"/>
        <w:spacing w:after="0" w:line="360" w:lineRule="auto"/>
        <w:ind w:firstLine="709"/>
        <w:contextualSpacing/>
        <w:rPr>
          <w:rFonts w:ascii="Times New Roman" w:hAnsi="Times New Roman"/>
          <w:sz w:val="28"/>
          <w:szCs w:val="28"/>
          <w:lang w:eastAsia="ru-RU"/>
        </w:rPr>
      </w:pPr>
      <w:r>
        <w:rPr>
          <w:rFonts w:ascii="Times New Roman" w:hAnsi="Times New Roman"/>
          <w:sz w:val="28"/>
          <w:szCs w:val="28"/>
          <w:lang w:eastAsia="ru-RU"/>
        </w:rPr>
        <w:t>–</w:t>
      </w:r>
      <w:r w:rsidRPr="00CA55D3">
        <w:rPr>
          <w:rFonts w:ascii="Times New Roman" w:hAnsi="Times New Roman"/>
          <w:sz w:val="28"/>
          <w:szCs w:val="28"/>
        </w:rPr>
        <w:t xml:space="preserve"> </w:t>
      </w:r>
      <w:r w:rsidRPr="00416460">
        <w:rPr>
          <w:rFonts w:ascii="Times New Roman" w:hAnsi="Times New Roman"/>
          <w:sz w:val="28"/>
          <w:szCs w:val="28"/>
          <w:lang w:eastAsia="ru-RU"/>
        </w:rPr>
        <w:t> </w:t>
      </w:r>
      <w:r w:rsidRPr="00416460">
        <w:rPr>
          <w:rFonts w:ascii="Times New Roman" w:hAnsi="Times New Roman"/>
          <w:bCs/>
          <w:sz w:val="28"/>
          <w:szCs w:val="28"/>
          <w:lang w:eastAsia="ru-RU"/>
        </w:rPr>
        <w:t>Хто ж ті журавлі, що не змогли дочекатися весни на Батьківщині, відлетіли у вирій і так надовго там залишились?</w:t>
      </w:r>
      <w:r w:rsidRPr="00CA55D3">
        <w:rPr>
          <w:rFonts w:ascii="Times New Roman" w:hAnsi="Times New Roman"/>
          <w:sz w:val="28"/>
          <w:szCs w:val="28"/>
          <w:lang w:eastAsia="ru-RU"/>
        </w:rPr>
        <w:t xml:space="preserve"> </w:t>
      </w:r>
      <w:r w:rsidRPr="00416460">
        <w:rPr>
          <w:rFonts w:ascii="Times New Roman" w:hAnsi="Times New Roman"/>
          <w:sz w:val="28"/>
          <w:szCs w:val="28"/>
          <w:lang w:eastAsia="ru-RU"/>
        </w:rPr>
        <w:t>(Це емігранти)</w:t>
      </w:r>
    </w:p>
    <w:p w:rsidR="004D2A3B" w:rsidRPr="00416460" w:rsidRDefault="004D2A3B" w:rsidP="00B231B5">
      <w:pPr>
        <w:shd w:val="clear" w:color="auto" w:fill="FFFFFF"/>
        <w:spacing w:after="0" w:line="360" w:lineRule="auto"/>
        <w:ind w:firstLine="709"/>
        <w:contextualSpacing/>
        <w:rPr>
          <w:rFonts w:ascii="Times New Roman" w:hAnsi="Times New Roman"/>
          <w:sz w:val="28"/>
          <w:szCs w:val="28"/>
          <w:lang w:eastAsia="ru-RU"/>
        </w:rPr>
      </w:pPr>
      <w:r>
        <w:rPr>
          <w:rFonts w:ascii="Times New Roman" w:hAnsi="Times New Roman"/>
          <w:sz w:val="28"/>
          <w:szCs w:val="28"/>
          <w:lang w:eastAsia="ru-RU"/>
        </w:rPr>
        <w:t>–</w:t>
      </w:r>
      <w:r w:rsidRPr="00416460">
        <w:rPr>
          <w:rFonts w:ascii="Times New Roman" w:hAnsi="Times New Roman"/>
          <w:sz w:val="28"/>
          <w:szCs w:val="28"/>
          <w:lang w:eastAsia="ru-RU"/>
        </w:rPr>
        <w:t xml:space="preserve"> Хто такі емігранти?</w:t>
      </w:r>
    </w:p>
    <w:p w:rsidR="004D2A3B" w:rsidRDefault="004D2A3B" w:rsidP="00B231B5">
      <w:pPr>
        <w:shd w:val="clear" w:color="auto" w:fill="FFFFFF"/>
        <w:spacing w:after="0" w:line="360" w:lineRule="auto"/>
        <w:ind w:firstLine="709"/>
        <w:contextualSpacing/>
        <w:jc w:val="both"/>
        <w:rPr>
          <w:rFonts w:ascii="Times New Roman" w:hAnsi="Times New Roman"/>
          <w:bCs/>
          <w:sz w:val="28"/>
          <w:szCs w:val="28"/>
          <w:lang w:eastAsia="ru-RU"/>
        </w:rPr>
      </w:pPr>
      <w:r>
        <w:rPr>
          <w:rFonts w:ascii="Times New Roman" w:hAnsi="Times New Roman"/>
          <w:sz w:val="28"/>
          <w:szCs w:val="28"/>
          <w:lang w:eastAsia="ru-RU"/>
        </w:rPr>
        <w:t xml:space="preserve">– </w:t>
      </w:r>
      <w:r w:rsidRPr="00416460">
        <w:rPr>
          <w:rFonts w:ascii="Times New Roman" w:hAnsi="Times New Roman"/>
          <w:bCs/>
          <w:sz w:val="28"/>
          <w:szCs w:val="28"/>
          <w:lang w:eastAsia="ru-RU"/>
        </w:rPr>
        <w:t>Так, це наша українська родина, розкидана по Америці, Бельгії, Бразилії, Канаді, Новій Зеландії. Та хіба перелічиш всі її притулки?</w:t>
      </w:r>
    </w:p>
    <w:p w:rsidR="004D2A3B" w:rsidRPr="00416460"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w:t>
      </w:r>
      <w:r w:rsidRPr="00CA55D3">
        <w:rPr>
          <w:rFonts w:ascii="Times New Roman" w:hAnsi="Times New Roman"/>
          <w:sz w:val="28"/>
          <w:szCs w:val="28"/>
        </w:rPr>
        <w:t xml:space="preserve"> </w:t>
      </w:r>
      <w:r w:rsidRPr="00416460">
        <w:rPr>
          <w:rFonts w:ascii="Times New Roman" w:hAnsi="Times New Roman"/>
          <w:bCs/>
          <w:sz w:val="28"/>
          <w:szCs w:val="28"/>
          <w:lang w:eastAsia="ru-RU"/>
        </w:rPr>
        <w:t>Яка ж сила примусила розійтися наш український народ по світу? Яка ж сила змогла розбити долю наших братів-українців?</w:t>
      </w:r>
    </w:p>
    <w:p w:rsidR="004D2A3B" w:rsidRPr="00CA55D3" w:rsidRDefault="004D2A3B" w:rsidP="00B231B5">
      <w:pPr>
        <w:autoSpaceDE w:val="0"/>
        <w:autoSpaceDN w:val="0"/>
        <w:adjustRightInd w:val="0"/>
        <w:spacing w:line="360" w:lineRule="auto"/>
        <w:ind w:right="-284" w:firstLine="709"/>
        <w:contextualSpacing/>
        <w:jc w:val="both"/>
        <w:rPr>
          <w:rFonts w:ascii="Times New Roman" w:hAnsi="Times New Roman"/>
          <w:b/>
          <w:bCs/>
          <w:sz w:val="28"/>
          <w:szCs w:val="28"/>
          <w:lang w:eastAsia="ru-RU"/>
        </w:rPr>
      </w:pPr>
      <w:r w:rsidRPr="00CA55D3">
        <w:rPr>
          <w:rFonts w:ascii="Times New Roman" w:hAnsi="Times New Roman"/>
          <w:b/>
          <w:sz w:val="28"/>
          <w:szCs w:val="28"/>
          <w:lang w:eastAsia="ru-RU"/>
        </w:rPr>
        <w:t xml:space="preserve">ІІ. </w:t>
      </w:r>
      <w:r w:rsidRPr="00CA55D3">
        <w:rPr>
          <w:rFonts w:ascii="Times New Roman" w:hAnsi="Times New Roman"/>
          <w:b/>
          <w:bCs/>
          <w:sz w:val="28"/>
          <w:szCs w:val="28"/>
          <w:lang w:eastAsia="ru-RU"/>
        </w:rPr>
        <w:t>Повідомлення теми, мети, мотивація навчальної діяльності</w:t>
      </w:r>
    </w:p>
    <w:p w:rsidR="004D2A3B" w:rsidRPr="00CA55D3" w:rsidRDefault="004D2A3B" w:rsidP="00B231B5">
      <w:pPr>
        <w:autoSpaceDE w:val="0"/>
        <w:autoSpaceDN w:val="0"/>
        <w:adjustRightInd w:val="0"/>
        <w:spacing w:after="0" w:line="360" w:lineRule="auto"/>
        <w:ind w:right="-284" w:firstLine="709"/>
        <w:contextualSpacing/>
        <w:jc w:val="both"/>
        <w:rPr>
          <w:rFonts w:ascii="Times New Roman" w:hAnsi="Times New Roman"/>
          <w:b/>
          <w:bCs/>
          <w:i/>
          <w:sz w:val="28"/>
          <w:szCs w:val="28"/>
          <w:lang w:eastAsia="ru-RU"/>
        </w:rPr>
      </w:pPr>
      <w:r w:rsidRPr="00CA55D3">
        <w:rPr>
          <w:rFonts w:ascii="Times New Roman" w:hAnsi="Times New Roman"/>
          <w:b/>
          <w:bCs/>
          <w:i/>
          <w:sz w:val="28"/>
          <w:szCs w:val="28"/>
          <w:lang w:eastAsia="ru-RU"/>
        </w:rPr>
        <w:t xml:space="preserve">2. 1. Слово вчителя </w:t>
      </w:r>
    </w:p>
    <w:p w:rsidR="004D2A3B" w:rsidRPr="00CA55D3" w:rsidRDefault="004D2A3B" w:rsidP="00B231B5">
      <w:pPr>
        <w:autoSpaceDE w:val="0"/>
        <w:autoSpaceDN w:val="0"/>
        <w:adjustRightInd w:val="0"/>
        <w:spacing w:line="360" w:lineRule="auto"/>
        <w:ind w:right="-1" w:firstLine="709"/>
        <w:contextualSpacing/>
        <w:jc w:val="both"/>
        <w:rPr>
          <w:rFonts w:ascii="Times New Roman" w:hAnsi="Times New Roman"/>
          <w:bCs/>
          <w:sz w:val="28"/>
          <w:szCs w:val="28"/>
          <w:lang w:eastAsia="ru-RU"/>
        </w:rPr>
      </w:pPr>
      <w:r w:rsidRPr="00CA55D3">
        <w:rPr>
          <w:rFonts w:ascii="Times New Roman" w:hAnsi="Times New Roman"/>
          <w:sz w:val="28"/>
          <w:szCs w:val="28"/>
          <w:shd w:val="clear" w:color="auto" w:fill="FFFFFF"/>
        </w:rPr>
        <w:t>Василь Стефаник… Селянин з діда-прадіда, сільський філософ, новеліст світового рівня.</w:t>
      </w:r>
      <w:r w:rsidRPr="00CA55D3">
        <w:rPr>
          <w:rFonts w:ascii="Times New Roman" w:hAnsi="Times New Roman"/>
          <w:sz w:val="28"/>
          <w:szCs w:val="28"/>
        </w:rPr>
        <w:t xml:space="preserve"> </w:t>
      </w:r>
      <w:r w:rsidRPr="00CA55D3">
        <w:rPr>
          <w:rFonts w:ascii="Times New Roman" w:hAnsi="Times New Roman"/>
          <w:sz w:val="28"/>
          <w:szCs w:val="28"/>
          <w:shd w:val="clear" w:color="auto" w:fill="FFFFFF"/>
        </w:rPr>
        <w:t>Поряд із видатними н</w:t>
      </w:r>
      <w:r>
        <w:rPr>
          <w:rFonts w:ascii="Times New Roman" w:hAnsi="Times New Roman"/>
          <w:sz w:val="28"/>
          <w:szCs w:val="28"/>
          <w:shd w:val="clear" w:color="auto" w:fill="FFFFFF"/>
        </w:rPr>
        <w:t>овелістами Гі де Мопассаном, А. Чеховим, Е. Гємінґв</w:t>
      </w:r>
      <w:r w:rsidRPr="00CA55D3">
        <w:rPr>
          <w:rFonts w:ascii="Times New Roman" w:hAnsi="Times New Roman"/>
          <w:sz w:val="28"/>
          <w:szCs w:val="28"/>
          <w:shd w:val="clear" w:color="auto" w:fill="FFFFFF"/>
        </w:rPr>
        <w:t xml:space="preserve">еєм, які здобули визнання у світовій літературі, дослідники ставлять Василя Стефаника. Він був великим новатором і майстром стислої, драматичної за змістом соціально-психологічної новели про сільське життя. Вражаючим є розуміння Стефаником душі свого героя — </w:t>
      </w:r>
      <w:r>
        <w:rPr>
          <w:rFonts w:ascii="Times New Roman" w:hAnsi="Times New Roman"/>
          <w:sz w:val="28"/>
          <w:szCs w:val="28"/>
          <w:shd w:val="clear" w:color="auto" w:fill="FFFFFF"/>
        </w:rPr>
        <w:t>знедоленого селянина, захоплює і</w:t>
      </w:r>
      <w:r w:rsidRPr="00CA55D3">
        <w:rPr>
          <w:rFonts w:ascii="Times New Roman" w:hAnsi="Times New Roman"/>
          <w:sz w:val="28"/>
          <w:szCs w:val="28"/>
          <w:shd w:val="clear" w:color="auto" w:fill="FFFFFF"/>
        </w:rPr>
        <w:t xml:space="preserve"> вміння автора створювати кінематографічні за точністю та деталями образи, дивовижно глибокі символи.</w:t>
      </w:r>
      <w:r w:rsidRPr="00CA55D3">
        <w:rPr>
          <w:rFonts w:ascii="Times New Roman" w:hAnsi="Times New Roman"/>
          <w:sz w:val="28"/>
          <w:szCs w:val="28"/>
        </w:rPr>
        <w:t xml:space="preserve"> </w:t>
      </w:r>
      <w:r w:rsidRPr="00CA55D3">
        <w:rPr>
          <w:rFonts w:ascii="Times New Roman" w:hAnsi="Times New Roman"/>
          <w:sz w:val="28"/>
          <w:szCs w:val="28"/>
          <w:shd w:val="clear" w:color="auto" w:fill="FFFFFF"/>
        </w:rPr>
        <w:t>Для письменника головним є не опис подій, а те, як ці події позначаються на почуттях персонажів, на зміні їхніх настроїв і переживань</w:t>
      </w:r>
      <w:r>
        <w:rPr>
          <w:rFonts w:ascii="Times New Roman" w:hAnsi="Times New Roman"/>
          <w:sz w:val="28"/>
          <w:szCs w:val="28"/>
          <w:shd w:val="clear" w:color="auto" w:fill="FFFFFF"/>
        </w:rPr>
        <w:t>.</w:t>
      </w:r>
    </w:p>
    <w:p w:rsidR="004D2A3B" w:rsidRPr="00CA55D3" w:rsidRDefault="004D2A3B" w:rsidP="00B231B5">
      <w:pPr>
        <w:autoSpaceDE w:val="0"/>
        <w:autoSpaceDN w:val="0"/>
        <w:adjustRightInd w:val="0"/>
        <w:spacing w:after="0" w:line="360" w:lineRule="auto"/>
        <w:ind w:right="-284" w:firstLine="709"/>
        <w:contextualSpacing/>
        <w:jc w:val="both"/>
        <w:rPr>
          <w:rFonts w:ascii="Times New Roman" w:hAnsi="Times New Roman"/>
          <w:b/>
          <w:i/>
          <w:sz w:val="28"/>
          <w:szCs w:val="28"/>
          <w:lang w:eastAsia="ru-RU"/>
        </w:rPr>
      </w:pPr>
      <w:r>
        <w:rPr>
          <w:rFonts w:ascii="Times New Roman" w:hAnsi="Times New Roman"/>
          <w:b/>
          <w:i/>
          <w:sz w:val="28"/>
          <w:szCs w:val="28"/>
          <w:lang w:eastAsia="ru-RU"/>
        </w:rPr>
        <w:t>2.</w:t>
      </w:r>
      <w:r w:rsidRPr="00CA55D3">
        <w:rPr>
          <w:rFonts w:ascii="Times New Roman" w:hAnsi="Times New Roman"/>
          <w:b/>
          <w:i/>
          <w:sz w:val="28"/>
          <w:szCs w:val="28"/>
          <w:lang w:eastAsia="ru-RU"/>
        </w:rPr>
        <w:t>2. Робота над епіграфом</w:t>
      </w:r>
    </w:p>
    <w:p w:rsidR="004D2A3B" w:rsidRPr="00CA55D3" w:rsidRDefault="004D2A3B" w:rsidP="00B231B5">
      <w:pPr>
        <w:autoSpaceDE w:val="0"/>
        <w:autoSpaceDN w:val="0"/>
        <w:adjustRightInd w:val="0"/>
        <w:spacing w:after="0" w:line="360" w:lineRule="auto"/>
        <w:ind w:right="-284" w:firstLine="709"/>
        <w:contextualSpacing/>
        <w:jc w:val="both"/>
        <w:rPr>
          <w:rFonts w:ascii="Times New Roman" w:hAnsi="Times New Roman"/>
          <w:sz w:val="28"/>
          <w:szCs w:val="28"/>
          <w:lang w:eastAsia="ru-RU"/>
        </w:rPr>
      </w:pPr>
      <w:r>
        <w:rPr>
          <w:rFonts w:ascii="Times New Roman" w:hAnsi="Times New Roman"/>
          <w:sz w:val="28"/>
          <w:szCs w:val="28"/>
          <w:lang w:eastAsia="ru-RU"/>
        </w:rPr>
        <w:t>–</w:t>
      </w:r>
      <w:r w:rsidRPr="00CA55D3">
        <w:rPr>
          <w:rFonts w:ascii="Times New Roman" w:hAnsi="Times New Roman"/>
          <w:sz w:val="28"/>
          <w:szCs w:val="28"/>
        </w:rPr>
        <w:t xml:space="preserve"> </w:t>
      </w:r>
      <w:r w:rsidRPr="00CA55D3">
        <w:rPr>
          <w:rFonts w:ascii="Times New Roman" w:hAnsi="Times New Roman"/>
          <w:sz w:val="28"/>
          <w:szCs w:val="28"/>
          <w:lang w:eastAsia="ru-RU"/>
        </w:rPr>
        <w:t>Не випадково епіграфом уроку я обрала слова Василя Стефаника. Прочитайте.</w:t>
      </w:r>
    </w:p>
    <w:p w:rsidR="004D2A3B" w:rsidRPr="00CA55D3" w:rsidRDefault="004D2A3B" w:rsidP="00B231B5">
      <w:pPr>
        <w:autoSpaceDE w:val="0"/>
        <w:autoSpaceDN w:val="0"/>
        <w:adjustRightInd w:val="0"/>
        <w:spacing w:after="0" w:line="360" w:lineRule="auto"/>
        <w:ind w:right="-284" w:firstLine="709"/>
        <w:contextualSpacing/>
        <w:jc w:val="both"/>
        <w:rPr>
          <w:rFonts w:ascii="Times New Roman" w:hAnsi="Times New Roman"/>
          <w:sz w:val="28"/>
          <w:szCs w:val="28"/>
          <w:lang w:eastAsia="ru-RU"/>
        </w:rPr>
      </w:pPr>
      <w:r>
        <w:rPr>
          <w:rFonts w:ascii="Times New Roman" w:hAnsi="Times New Roman"/>
          <w:sz w:val="28"/>
          <w:szCs w:val="28"/>
          <w:lang w:eastAsia="ru-RU"/>
        </w:rPr>
        <w:t>–</w:t>
      </w:r>
      <w:r w:rsidRPr="00CA55D3">
        <w:rPr>
          <w:rFonts w:ascii="Times New Roman" w:hAnsi="Times New Roman"/>
          <w:sz w:val="28"/>
          <w:szCs w:val="28"/>
        </w:rPr>
        <w:t xml:space="preserve"> </w:t>
      </w:r>
      <w:r w:rsidRPr="00CA55D3">
        <w:rPr>
          <w:rFonts w:ascii="Times New Roman" w:hAnsi="Times New Roman"/>
          <w:sz w:val="28"/>
          <w:szCs w:val="28"/>
          <w:lang w:eastAsia="ru-RU"/>
        </w:rPr>
        <w:t>Як ви їх зрозуміли?</w:t>
      </w:r>
    </w:p>
    <w:p w:rsidR="004D2A3B" w:rsidRPr="00CA55D3" w:rsidRDefault="004D2A3B" w:rsidP="00B231B5">
      <w:pPr>
        <w:autoSpaceDE w:val="0"/>
        <w:autoSpaceDN w:val="0"/>
        <w:adjustRightInd w:val="0"/>
        <w:spacing w:line="360" w:lineRule="auto"/>
        <w:ind w:right="-284" w:firstLine="709"/>
        <w:contextualSpacing/>
        <w:jc w:val="both"/>
        <w:rPr>
          <w:rFonts w:ascii="Times New Roman" w:hAnsi="Times New Roman"/>
          <w:sz w:val="28"/>
          <w:szCs w:val="28"/>
          <w:lang w:eastAsia="ru-RU"/>
        </w:rPr>
      </w:pPr>
      <w:r>
        <w:rPr>
          <w:rFonts w:ascii="Times New Roman" w:hAnsi="Times New Roman"/>
          <w:sz w:val="28"/>
          <w:szCs w:val="28"/>
          <w:lang w:eastAsia="ru-RU"/>
        </w:rPr>
        <w:t>–</w:t>
      </w:r>
      <w:r>
        <w:rPr>
          <w:rFonts w:ascii="Times New Roman" w:hAnsi="Times New Roman"/>
          <w:sz w:val="28"/>
          <w:szCs w:val="28"/>
        </w:rPr>
        <w:t xml:space="preserve"> </w:t>
      </w:r>
      <w:r w:rsidRPr="00CA55D3">
        <w:rPr>
          <w:rFonts w:ascii="Times New Roman" w:hAnsi="Times New Roman"/>
          <w:sz w:val="28"/>
          <w:szCs w:val="28"/>
          <w:lang w:eastAsia="ru-RU"/>
        </w:rPr>
        <w:t>Які теми хвилювали письменника?</w:t>
      </w:r>
    </w:p>
    <w:p w:rsidR="004D2A3B" w:rsidRPr="00CA55D3" w:rsidRDefault="004D2A3B" w:rsidP="00B231B5">
      <w:pPr>
        <w:spacing w:line="360" w:lineRule="auto"/>
        <w:ind w:firstLine="709"/>
        <w:contextualSpacing/>
        <w:jc w:val="both"/>
        <w:rPr>
          <w:rFonts w:ascii="Times New Roman" w:hAnsi="Times New Roman"/>
          <w:b/>
          <w:i/>
          <w:sz w:val="28"/>
          <w:szCs w:val="28"/>
        </w:rPr>
      </w:pPr>
      <w:r>
        <w:rPr>
          <w:rFonts w:ascii="Times New Roman" w:hAnsi="Times New Roman"/>
          <w:b/>
          <w:i/>
          <w:sz w:val="28"/>
          <w:szCs w:val="28"/>
          <w:lang w:eastAsia="ru-RU"/>
        </w:rPr>
        <w:t xml:space="preserve">2. 3. Повідомлення теми, мети </w:t>
      </w:r>
      <w:r w:rsidRPr="00CA55D3">
        <w:rPr>
          <w:rFonts w:ascii="Times New Roman" w:hAnsi="Times New Roman"/>
          <w:b/>
          <w:i/>
          <w:sz w:val="28"/>
          <w:szCs w:val="28"/>
          <w:lang w:eastAsia="ru-RU"/>
        </w:rPr>
        <w:t>уроку</w:t>
      </w:r>
      <w:r>
        <w:rPr>
          <w:rFonts w:ascii="Times New Roman" w:hAnsi="Times New Roman"/>
          <w:b/>
          <w:i/>
          <w:sz w:val="28"/>
          <w:szCs w:val="28"/>
          <w:lang w:eastAsia="ru-RU"/>
        </w:rPr>
        <w:t xml:space="preserve">, </w:t>
      </w:r>
      <w:r w:rsidRPr="0009056D">
        <w:rPr>
          <w:b/>
          <w:szCs w:val="28"/>
        </w:rPr>
        <w:t xml:space="preserve"> </w:t>
      </w:r>
      <w:r>
        <w:rPr>
          <w:rFonts w:ascii="Times New Roman" w:hAnsi="Times New Roman"/>
          <w:b/>
          <w:i/>
          <w:sz w:val="28"/>
          <w:szCs w:val="28"/>
        </w:rPr>
        <w:t>мотивація навчальної діяльності</w:t>
      </w:r>
    </w:p>
    <w:p w:rsidR="004D2A3B"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w:t>
      </w:r>
      <w:r w:rsidRPr="00CA55D3">
        <w:rPr>
          <w:rFonts w:ascii="Times New Roman" w:hAnsi="Times New Roman"/>
          <w:sz w:val="28"/>
          <w:szCs w:val="28"/>
        </w:rPr>
        <w:t xml:space="preserve"> </w:t>
      </w:r>
      <w:r w:rsidRPr="00CA55D3">
        <w:rPr>
          <w:rFonts w:ascii="Times New Roman" w:hAnsi="Times New Roman"/>
          <w:sz w:val="28"/>
          <w:szCs w:val="28"/>
          <w:lang w:eastAsia="ru-RU"/>
        </w:rPr>
        <w:t>Сьогодні на уроці ми спробуємо прочитати кардіо</w:t>
      </w:r>
      <w:r>
        <w:rPr>
          <w:rFonts w:ascii="Times New Roman" w:hAnsi="Times New Roman"/>
          <w:sz w:val="28"/>
          <w:szCs w:val="28"/>
          <w:lang w:eastAsia="ru-RU"/>
        </w:rPr>
        <w:t>граму серця і кардіограму життя</w:t>
      </w:r>
      <w:r w:rsidRPr="00CA55D3">
        <w:rPr>
          <w:rFonts w:ascii="Times New Roman" w:hAnsi="Times New Roman"/>
          <w:sz w:val="28"/>
          <w:szCs w:val="28"/>
          <w:lang w:eastAsia="ru-RU"/>
        </w:rPr>
        <w:t xml:space="preserve"> великого українського письменника, неперевершеного новеліста Василя Семеновича Стефаника, що стане ключем до розуміння його творчості. Цей урок буде дещо незвичним, адже ми  зробимо уявну подорож у минуле,  а ви буде</w:t>
      </w:r>
      <w:r>
        <w:rPr>
          <w:rFonts w:ascii="Times New Roman" w:hAnsi="Times New Roman"/>
          <w:sz w:val="28"/>
          <w:szCs w:val="28"/>
          <w:lang w:eastAsia="ru-RU"/>
        </w:rPr>
        <w:t>те</w:t>
      </w:r>
      <w:r w:rsidRPr="00CA55D3">
        <w:rPr>
          <w:rFonts w:ascii="Times New Roman" w:hAnsi="Times New Roman"/>
          <w:sz w:val="28"/>
          <w:szCs w:val="28"/>
          <w:lang w:eastAsia="ru-RU"/>
        </w:rPr>
        <w:t xml:space="preserve"> не учні, а вчені-біографи та </w:t>
      </w:r>
      <w:r>
        <w:rPr>
          <w:rFonts w:ascii="Times New Roman" w:hAnsi="Times New Roman"/>
          <w:sz w:val="28"/>
          <w:szCs w:val="28"/>
          <w:lang w:eastAsia="ru-RU"/>
        </w:rPr>
        <w:t>літературні критики. Тема уроку:</w:t>
      </w:r>
      <w:r w:rsidRPr="00CA55D3">
        <w:rPr>
          <w:rFonts w:ascii="Times New Roman" w:hAnsi="Times New Roman"/>
          <w:sz w:val="28"/>
          <w:szCs w:val="28"/>
          <w:lang w:eastAsia="ru-RU"/>
        </w:rPr>
        <w:t xml:space="preserve"> </w:t>
      </w:r>
      <w:r>
        <w:rPr>
          <w:rFonts w:ascii="Times New Roman" w:hAnsi="Times New Roman"/>
          <w:sz w:val="28"/>
          <w:szCs w:val="28"/>
          <w:lang w:eastAsia="ru-RU"/>
        </w:rPr>
        <w:t>«Василь Стефаник. Життєпис та н</w:t>
      </w:r>
      <w:r w:rsidRPr="00CA55D3">
        <w:rPr>
          <w:rFonts w:ascii="Times New Roman" w:hAnsi="Times New Roman"/>
          <w:sz w:val="28"/>
          <w:szCs w:val="28"/>
          <w:lang w:eastAsia="ru-RU"/>
        </w:rPr>
        <w:t>оваторство письме</w:t>
      </w:r>
      <w:r>
        <w:rPr>
          <w:rFonts w:ascii="Times New Roman" w:hAnsi="Times New Roman"/>
          <w:sz w:val="28"/>
          <w:szCs w:val="28"/>
          <w:lang w:eastAsia="ru-RU"/>
        </w:rPr>
        <w:t>нника. Новела «Камінний хрест» –</w:t>
      </w:r>
      <w:r w:rsidRPr="00CA55D3">
        <w:rPr>
          <w:rFonts w:ascii="Times New Roman" w:hAnsi="Times New Roman"/>
          <w:sz w:val="28"/>
          <w:szCs w:val="28"/>
          <w:lang w:eastAsia="ru-RU"/>
        </w:rPr>
        <w:t xml:space="preserve"> психологічне розкриття теми еміграції</w:t>
      </w:r>
      <w:r>
        <w:rPr>
          <w:rFonts w:ascii="Times New Roman" w:hAnsi="Times New Roman"/>
          <w:sz w:val="28"/>
          <w:szCs w:val="28"/>
          <w:lang w:eastAsia="ru-RU"/>
        </w:rPr>
        <w:t>»</w:t>
      </w:r>
      <w:r w:rsidRPr="00CA55D3">
        <w:rPr>
          <w:rFonts w:ascii="Times New Roman" w:hAnsi="Times New Roman"/>
          <w:sz w:val="28"/>
          <w:szCs w:val="28"/>
          <w:lang w:eastAsia="ru-RU"/>
        </w:rPr>
        <w:t>.</w:t>
      </w:r>
    </w:p>
    <w:p w:rsidR="004D2A3B" w:rsidRPr="00B564B5"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rPr>
        <w:t xml:space="preserve">Сьогодні </w:t>
      </w:r>
      <w:r w:rsidRPr="00B564B5">
        <w:rPr>
          <w:rFonts w:ascii="Times New Roman" w:hAnsi="Times New Roman"/>
          <w:sz w:val="28"/>
          <w:szCs w:val="28"/>
        </w:rPr>
        <w:t xml:space="preserve">ми </w:t>
      </w:r>
      <w:r w:rsidRPr="00B564B5">
        <w:rPr>
          <w:rFonts w:ascii="Times New Roman" w:hAnsi="Times New Roman"/>
          <w:sz w:val="28"/>
          <w:szCs w:val="28"/>
          <w:lang w:eastAsia="ru-RU"/>
        </w:rPr>
        <w:t>висвітлимо сто</w:t>
      </w:r>
      <w:r>
        <w:rPr>
          <w:rFonts w:ascii="Times New Roman" w:hAnsi="Times New Roman"/>
          <w:sz w:val="28"/>
          <w:szCs w:val="28"/>
          <w:lang w:eastAsia="ru-RU"/>
        </w:rPr>
        <w:t>рінки життя й творчого шляху В. </w:t>
      </w:r>
      <w:r w:rsidRPr="00B564B5">
        <w:rPr>
          <w:rFonts w:ascii="Times New Roman" w:hAnsi="Times New Roman"/>
          <w:sz w:val="28"/>
          <w:szCs w:val="28"/>
          <w:lang w:eastAsia="ru-RU"/>
        </w:rPr>
        <w:t>Стефаника як прозаїка – новеліста світового рівня, люди</w:t>
      </w:r>
      <w:r>
        <w:rPr>
          <w:rFonts w:ascii="Times New Roman" w:hAnsi="Times New Roman"/>
          <w:sz w:val="28"/>
          <w:szCs w:val="28"/>
          <w:lang w:eastAsia="ru-RU"/>
        </w:rPr>
        <w:t>ни й громадянина, дізнаємось про</w:t>
      </w:r>
      <w:r w:rsidRPr="00B564B5">
        <w:rPr>
          <w:rFonts w:ascii="Times New Roman" w:hAnsi="Times New Roman"/>
          <w:sz w:val="28"/>
          <w:szCs w:val="28"/>
          <w:lang w:eastAsia="ru-RU"/>
        </w:rPr>
        <w:t xml:space="preserve"> </w:t>
      </w:r>
      <w:r w:rsidRPr="00B564B5">
        <w:rPr>
          <w:rFonts w:ascii="Times New Roman" w:hAnsi="Times New Roman"/>
          <w:sz w:val="28"/>
          <w:szCs w:val="28"/>
          <w:shd w:val="clear" w:color="auto" w:fill="FFFFFF"/>
        </w:rPr>
        <w:t xml:space="preserve">новаторство письменника, </w:t>
      </w:r>
      <w:r w:rsidRPr="00B564B5">
        <w:rPr>
          <w:rFonts w:ascii="Times New Roman" w:hAnsi="Times New Roman"/>
          <w:sz w:val="28"/>
          <w:szCs w:val="28"/>
        </w:rPr>
        <w:t xml:space="preserve">ознайомимось </w:t>
      </w:r>
      <w:r>
        <w:rPr>
          <w:rFonts w:ascii="Times New Roman" w:hAnsi="Times New Roman"/>
          <w:sz w:val="28"/>
          <w:szCs w:val="28"/>
        </w:rPr>
        <w:t>і</w:t>
      </w:r>
      <w:r w:rsidRPr="00B564B5">
        <w:rPr>
          <w:rFonts w:ascii="Times New Roman" w:hAnsi="Times New Roman"/>
          <w:sz w:val="28"/>
          <w:szCs w:val="28"/>
        </w:rPr>
        <w:t>з творчим надбанням В.</w:t>
      </w:r>
      <w:r>
        <w:rPr>
          <w:rFonts w:ascii="Times New Roman" w:hAnsi="Times New Roman"/>
          <w:sz w:val="28"/>
          <w:szCs w:val="28"/>
        </w:rPr>
        <w:t> </w:t>
      </w:r>
      <w:r w:rsidRPr="00B564B5">
        <w:rPr>
          <w:rFonts w:ascii="Times New Roman" w:hAnsi="Times New Roman"/>
          <w:sz w:val="28"/>
          <w:szCs w:val="28"/>
        </w:rPr>
        <w:t xml:space="preserve">Стефаника, зокрема </w:t>
      </w:r>
      <w:r>
        <w:rPr>
          <w:rFonts w:ascii="Times New Roman" w:hAnsi="Times New Roman"/>
          <w:sz w:val="28"/>
          <w:szCs w:val="28"/>
        </w:rPr>
        <w:t>його новелою «Камінний хрест»; і</w:t>
      </w:r>
      <w:r w:rsidRPr="00B564B5">
        <w:rPr>
          <w:rFonts w:ascii="Times New Roman" w:hAnsi="Times New Roman"/>
          <w:sz w:val="28"/>
          <w:szCs w:val="28"/>
        </w:rPr>
        <w:t>з рисами експресіонізму, поглибимо вивчене про новелу; розкриємо історію написання твору, пояснимо сюжетно-композиційні особливості новели «Камінний хрест».</w:t>
      </w:r>
    </w:p>
    <w:p w:rsidR="004D2A3B" w:rsidRPr="00CA55D3" w:rsidRDefault="004D2A3B" w:rsidP="00B231B5">
      <w:pPr>
        <w:autoSpaceDE w:val="0"/>
        <w:autoSpaceDN w:val="0"/>
        <w:adjustRightInd w:val="0"/>
        <w:spacing w:after="0" w:line="360" w:lineRule="auto"/>
        <w:ind w:right="-284" w:firstLine="709"/>
        <w:contextualSpacing/>
        <w:rPr>
          <w:rFonts w:ascii="Times New Roman" w:hAnsi="Times New Roman"/>
          <w:b/>
          <w:i/>
          <w:sz w:val="28"/>
          <w:szCs w:val="28"/>
          <w:lang w:eastAsia="ru-RU"/>
        </w:rPr>
      </w:pPr>
      <w:r w:rsidRPr="00CA55D3">
        <w:rPr>
          <w:rFonts w:ascii="Times New Roman" w:hAnsi="Times New Roman"/>
          <w:b/>
          <w:i/>
          <w:sz w:val="28"/>
          <w:szCs w:val="28"/>
          <w:lang w:eastAsia="ru-RU"/>
        </w:rPr>
        <w:t>2. 4. Робота в зошиті</w:t>
      </w:r>
    </w:p>
    <w:p w:rsidR="004D2A3B" w:rsidRPr="0050255D" w:rsidRDefault="004D2A3B" w:rsidP="00B231B5">
      <w:pPr>
        <w:autoSpaceDE w:val="0"/>
        <w:autoSpaceDN w:val="0"/>
        <w:adjustRightInd w:val="0"/>
        <w:spacing w:line="360" w:lineRule="auto"/>
        <w:ind w:right="-284" w:firstLine="709"/>
        <w:contextualSpacing/>
        <w:rPr>
          <w:rFonts w:ascii="Times New Roman" w:hAnsi="Times New Roman"/>
          <w:b/>
          <w:sz w:val="28"/>
          <w:szCs w:val="28"/>
          <w:lang w:eastAsia="ru-RU"/>
        </w:rPr>
      </w:pPr>
      <w:r>
        <w:rPr>
          <w:rFonts w:ascii="Times New Roman" w:hAnsi="Times New Roman"/>
          <w:sz w:val="28"/>
          <w:szCs w:val="28"/>
          <w:lang w:eastAsia="ru-RU"/>
        </w:rPr>
        <w:t>–</w:t>
      </w:r>
      <w:r w:rsidRPr="00CA55D3">
        <w:rPr>
          <w:rFonts w:ascii="Times New Roman" w:hAnsi="Times New Roman"/>
          <w:sz w:val="28"/>
          <w:szCs w:val="28"/>
        </w:rPr>
        <w:t xml:space="preserve"> Розгорніть зошити та запишіть дату та тему уроку</w:t>
      </w:r>
    </w:p>
    <w:p w:rsidR="004D2A3B" w:rsidRPr="00CA55D3" w:rsidRDefault="004D2A3B" w:rsidP="00B231B5">
      <w:pPr>
        <w:autoSpaceDE w:val="0"/>
        <w:autoSpaceDN w:val="0"/>
        <w:adjustRightInd w:val="0"/>
        <w:spacing w:line="360" w:lineRule="auto"/>
        <w:ind w:right="-284" w:firstLine="709"/>
        <w:contextualSpacing/>
        <w:jc w:val="both"/>
        <w:rPr>
          <w:rFonts w:ascii="Times New Roman" w:hAnsi="Times New Roman"/>
          <w:b/>
          <w:bCs/>
          <w:sz w:val="28"/>
          <w:szCs w:val="28"/>
          <w:lang w:eastAsia="ru-RU"/>
        </w:rPr>
      </w:pPr>
      <w:r w:rsidRPr="00CA55D3">
        <w:rPr>
          <w:rFonts w:ascii="Times New Roman" w:hAnsi="Times New Roman"/>
          <w:b/>
          <w:sz w:val="28"/>
          <w:szCs w:val="28"/>
          <w:lang w:eastAsia="ru-RU"/>
        </w:rPr>
        <w:t>ІІІ. Засвоєння нових знань і формування на їх основі умінь і навичок</w:t>
      </w:r>
    </w:p>
    <w:p w:rsidR="004D2A3B" w:rsidRDefault="004D2A3B" w:rsidP="00B231B5">
      <w:pPr>
        <w:autoSpaceDE w:val="0"/>
        <w:autoSpaceDN w:val="0"/>
        <w:adjustRightInd w:val="0"/>
        <w:spacing w:after="0" w:line="360" w:lineRule="auto"/>
        <w:ind w:right="-284" w:firstLine="709"/>
        <w:contextualSpacing/>
        <w:jc w:val="both"/>
        <w:rPr>
          <w:rFonts w:ascii="Times New Roman" w:hAnsi="Times New Roman"/>
          <w:b/>
          <w:i/>
          <w:color w:val="FF0000"/>
          <w:sz w:val="28"/>
          <w:szCs w:val="28"/>
          <w:lang w:eastAsia="ru-RU"/>
        </w:rPr>
      </w:pPr>
      <w:r>
        <w:rPr>
          <w:rFonts w:ascii="Times New Roman" w:hAnsi="Times New Roman"/>
          <w:b/>
          <w:i/>
          <w:sz w:val="28"/>
          <w:szCs w:val="28"/>
          <w:lang w:eastAsia="ru-RU"/>
        </w:rPr>
        <w:t xml:space="preserve">3.1 </w:t>
      </w:r>
      <w:r w:rsidRPr="00DB3932">
        <w:rPr>
          <w:rFonts w:ascii="Times New Roman" w:hAnsi="Times New Roman"/>
          <w:b/>
          <w:i/>
          <w:sz w:val="28"/>
          <w:szCs w:val="28"/>
          <w:lang w:eastAsia="ru-RU"/>
        </w:rPr>
        <w:t>Робота з портретом письменника</w:t>
      </w:r>
    </w:p>
    <w:p w:rsidR="004D2A3B" w:rsidRPr="00DB3932" w:rsidRDefault="004D2A3B" w:rsidP="00B231B5">
      <w:pPr>
        <w:autoSpaceDE w:val="0"/>
        <w:autoSpaceDN w:val="0"/>
        <w:adjustRightInd w:val="0"/>
        <w:spacing w:after="0" w:line="360" w:lineRule="auto"/>
        <w:ind w:right="-284" w:firstLine="709"/>
        <w:contextualSpacing/>
        <w:jc w:val="both"/>
        <w:rPr>
          <w:rFonts w:ascii="Times New Roman" w:hAnsi="Times New Roman"/>
          <w:sz w:val="28"/>
          <w:szCs w:val="28"/>
          <w:lang w:eastAsia="ru-RU"/>
        </w:rPr>
      </w:pPr>
      <w:r w:rsidRPr="00DB3932">
        <w:rPr>
          <w:rFonts w:ascii="Times New Roman" w:hAnsi="Times New Roman"/>
          <w:sz w:val="28"/>
          <w:szCs w:val="28"/>
          <w:lang w:eastAsia="ru-RU"/>
        </w:rPr>
        <w:t>Зверніть увагу на портрет видатного українського новеліста Василя Стефаника.</w:t>
      </w:r>
    </w:p>
    <w:p w:rsidR="004D2A3B" w:rsidRPr="00DB3932" w:rsidRDefault="004D2A3B" w:rsidP="00B231B5">
      <w:pPr>
        <w:autoSpaceDE w:val="0"/>
        <w:autoSpaceDN w:val="0"/>
        <w:adjustRightInd w:val="0"/>
        <w:spacing w:after="0" w:line="360" w:lineRule="auto"/>
        <w:ind w:right="-284" w:firstLine="709"/>
        <w:contextualSpacing/>
        <w:jc w:val="both"/>
        <w:rPr>
          <w:rFonts w:ascii="Times New Roman" w:hAnsi="Times New Roman"/>
          <w:sz w:val="28"/>
          <w:szCs w:val="28"/>
          <w:lang w:eastAsia="ru-RU"/>
        </w:rPr>
      </w:pPr>
      <w:r w:rsidRPr="00DB3932">
        <w:rPr>
          <w:rFonts w:ascii="Times New Roman" w:hAnsi="Times New Roman"/>
          <w:sz w:val="28"/>
          <w:szCs w:val="28"/>
          <w:lang w:eastAsia="ru-RU"/>
        </w:rPr>
        <w:t>Що привернуло вашу увагу в зовнішності митця? (погляд, одяг, риси обличчя). Опишіть своє перше враження.</w:t>
      </w:r>
    </w:p>
    <w:p w:rsidR="004D2A3B" w:rsidRDefault="004D2A3B" w:rsidP="00B231B5">
      <w:pPr>
        <w:autoSpaceDE w:val="0"/>
        <w:autoSpaceDN w:val="0"/>
        <w:adjustRightInd w:val="0"/>
        <w:spacing w:after="0" w:line="360" w:lineRule="auto"/>
        <w:ind w:right="-284" w:firstLine="709"/>
        <w:contextualSpacing/>
        <w:jc w:val="both"/>
        <w:rPr>
          <w:rFonts w:ascii="Times New Roman" w:hAnsi="Times New Roman"/>
          <w:b/>
          <w:i/>
          <w:sz w:val="28"/>
          <w:szCs w:val="28"/>
          <w:lang w:eastAsia="ru-RU"/>
        </w:rPr>
      </w:pPr>
      <w:r>
        <w:rPr>
          <w:rFonts w:ascii="Times New Roman" w:hAnsi="Times New Roman"/>
          <w:b/>
          <w:i/>
          <w:sz w:val="28"/>
          <w:szCs w:val="28"/>
          <w:lang w:eastAsia="ru-RU"/>
        </w:rPr>
        <w:t>3.2</w:t>
      </w:r>
      <w:r w:rsidRPr="00CA55D3">
        <w:rPr>
          <w:rFonts w:ascii="Times New Roman" w:hAnsi="Times New Roman"/>
          <w:b/>
          <w:i/>
          <w:sz w:val="28"/>
          <w:szCs w:val="28"/>
          <w:lang w:eastAsia="ru-RU"/>
        </w:rPr>
        <w:t>. Слово вчителя</w:t>
      </w:r>
    </w:p>
    <w:p w:rsidR="004D2A3B" w:rsidRPr="00416DF1" w:rsidRDefault="004D2A3B" w:rsidP="00B231B5">
      <w:pPr>
        <w:autoSpaceDE w:val="0"/>
        <w:autoSpaceDN w:val="0"/>
        <w:adjustRightInd w:val="0"/>
        <w:spacing w:after="0" w:line="360" w:lineRule="auto"/>
        <w:ind w:right="-284" w:firstLine="709"/>
        <w:contextualSpacing/>
        <w:jc w:val="both"/>
        <w:rPr>
          <w:rFonts w:ascii="Times New Roman" w:hAnsi="Times New Roman"/>
          <w:b/>
          <w:i/>
          <w:sz w:val="28"/>
          <w:szCs w:val="28"/>
          <w:lang w:eastAsia="ru-RU"/>
        </w:rPr>
      </w:pPr>
      <w:r>
        <w:rPr>
          <w:rFonts w:ascii="Times New Roman" w:hAnsi="Times New Roman"/>
          <w:sz w:val="28"/>
          <w:szCs w:val="28"/>
          <w:lang w:eastAsia="ru-RU"/>
        </w:rPr>
        <w:t>   </w:t>
      </w:r>
      <w:r w:rsidRPr="00CA55D3">
        <w:rPr>
          <w:rFonts w:ascii="Times New Roman" w:hAnsi="Times New Roman"/>
          <w:sz w:val="28"/>
          <w:szCs w:val="28"/>
          <w:lang w:eastAsia="ru-RU"/>
        </w:rPr>
        <w:t> </w:t>
      </w:r>
      <w:r>
        <w:rPr>
          <w:rFonts w:ascii="Times New Roman" w:hAnsi="Times New Roman"/>
          <w:sz w:val="28"/>
          <w:szCs w:val="28"/>
          <w:lang w:eastAsia="ru-RU"/>
        </w:rPr>
        <w:t>–</w:t>
      </w:r>
      <w:r w:rsidRPr="00CA55D3">
        <w:rPr>
          <w:rFonts w:ascii="Times New Roman" w:hAnsi="Times New Roman"/>
          <w:sz w:val="28"/>
          <w:szCs w:val="28"/>
        </w:rPr>
        <w:t xml:space="preserve"> </w:t>
      </w:r>
      <w:r w:rsidRPr="00CA55D3">
        <w:rPr>
          <w:rFonts w:ascii="Times New Roman" w:hAnsi="Times New Roman"/>
          <w:sz w:val="28"/>
          <w:szCs w:val="28"/>
          <w:lang w:eastAsia="ru-RU"/>
        </w:rPr>
        <w:t>Василь Стефаник… Селянин з діда-прадіда. Мужик…</w:t>
      </w:r>
      <w:r>
        <w:rPr>
          <w:rFonts w:ascii="Times New Roman" w:hAnsi="Times New Roman"/>
          <w:b/>
          <w:i/>
          <w:sz w:val="28"/>
          <w:szCs w:val="28"/>
          <w:lang w:eastAsia="ru-RU"/>
        </w:rPr>
        <w:t xml:space="preserve"> </w:t>
      </w:r>
      <w:r w:rsidRPr="00CA55D3">
        <w:rPr>
          <w:rFonts w:ascii="Times New Roman" w:hAnsi="Times New Roman"/>
          <w:sz w:val="28"/>
          <w:szCs w:val="28"/>
          <w:lang w:eastAsia="ru-RU"/>
        </w:rPr>
        <w:t>Василь Стефаник… Інтелігент, сільський філософ, вразлива і сильна душа, величезне любляче серце.</w:t>
      </w:r>
    </w:p>
    <w:p w:rsidR="004D2A3B" w:rsidRDefault="004D2A3B" w:rsidP="00B231B5">
      <w:pPr>
        <w:shd w:val="clear" w:color="auto" w:fill="FFFFFF"/>
        <w:spacing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  </w:t>
      </w:r>
      <w:r w:rsidRPr="00CA55D3">
        <w:rPr>
          <w:rFonts w:ascii="Times New Roman" w:hAnsi="Times New Roman"/>
          <w:sz w:val="28"/>
          <w:szCs w:val="28"/>
          <w:lang w:eastAsia="ru-RU"/>
        </w:rPr>
        <w:t>Василь Стефаник… Талант, яким би пишалася найбільш культурно розвинута європейська нація. Новеліст світового рівня.</w:t>
      </w:r>
      <w:r>
        <w:rPr>
          <w:rFonts w:ascii="Times New Roman" w:hAnsi="Times New Roman"/>
          <w:color w:val="FF0000"/>
          <w:sz w:val="28"/>
          <w:szCs w:val="28"/>
          <w:lang w:eastAsia="ru-RU"/>
        </w:rPr>
        <w:t xml:space="preserve"> </w:t>
      </w:r>
      <w:r w:rsidRPr="00CA55D3">
        <w:rPr>
          <w:rFonts w:ascii="Times New Roman" w:hAnsi="Times New Roman"/>
          <w:sz w:val="28"/>
          <w:szCs w:val="28"/>
          <w:lang w:eastAsia="ru-RU"/>
        </w:rPr>
        <w:t xml:space="preserve"> Марко Черемшина поетично і пророче писав про народження маленького Василька: «Серед маю-весни, як помірки горбами розгорнули свої зелені хліба і напроти сонця їх вигрівали, а зозуля дурила мужиків щастям-урожаєм, - прийшов він на м</w:t>
      </w:r>
      <w:r>
        <w:rPr>
          <w:rFonts w:ascii="Times New Roman" w:hAnsi="Times New Roman"/>
          <w:sz w:val="28"/>
          <w:szCs w:val="28"/>
          <w:lang w:eastAsia="ru-RU"/>
        </w:rPr>
        <w:t>ужицький світ на ниві, яку дєдя</w:t>
      </w:r>
      <w:r w:rsidRPr="00CA55D3">
        <w:rPr>
          <w:rFonts w:ascii="Times New Roman" w:hAnsi="Times New Roman"/>
          <w:sz w:val="28"/>
          <w:szCs w:val="28"/>
          <w:lang w:eastAsia="ru-RU"/>
        </w:rPr>
        <w:t xml:space="preserve"> орали, а мати від межі відсапували… Мужики прижмурювали свої глибокі очі і розпізнавали, що цю дитину птахи з неба випросили, аби весь с</w:t>
      </w:r>
      <w:r>
        <w:rPr>
          <w:rFonts w:ascii="Times New Roman" w:hAnsi="Times New Roman"/>
          <w:sz w:val="28"/>
          <w:szCs w:val="28"/>
          <w:lang w:eastAsia="ru-RU"/>
        </w:rPr>
        <w:t>муток із сіл забрала</w:t>
      </w:r>
      <w:r w:rsidRPr="00CA55D3">
        <w:rPr>
          <w:rFonts w:ascii="Times New Roman" w:hAnsi="Times New Roman"/>
          <w:sz w:val="28"/>
          <w:szCs w:val="28"/>
          <w:lang w:eastAsia="ru-RU"/>
        </w:rPr>
        <w:t xml:space="preserve"> та й аби його буйним вітром вгору передала».</w:t>
      </w:r>
    </w:p>
    <w:p w:rsidR="004D2A3B" w:rsidRPr="00301B9D" w:rsidRDefault="004D2A3B" w:rsidP="00B231B5">
      <w:pPr>
        <w:pStyle w:val="ListParagraph"/>
        <w:shd w:val="clear" w:color="auto" w:fill="FFFFFF"/>
        <w:spacing w:line="360" w:lineRule="auto"/>
        <w:ind w:left="0" w:firstLine="709"/>
        <w:jc w:val="both"/>
        <w:rPr>
          <w:rFonts w:ascii="Times New Roman" w:hAnsi="Times New Roman"/>
          <w:sz w:val="28"/>
          <w:szCs w:val="28"/>
          <w:lang w:val="uk-UA" w:eastAsia="ru-RU"/>
        </w:rPr>
      </w:pPr>
      <w:r>
        <w:rPr>
          <w:rFonts w:ascii="Times New Roman" w:hAnsi="Times New Roman"/>
          <w:sz w:val="28"/>
          <w:szCs w:val="28"/>
          <w:lang w:val="uk-UA" w:eastAsia="ru-RU"/>
        </w:rPr>
        <w:t>– А тепер давайте детальніше розглянемо біографію Василя Стефаника, у цьому нам допоможуть учні-біографи. Під час виступів занотуйте у зошитах вислови які найбільше вразили, коротко запишіть тези, які вважаєте основними.</w:t>
      </w:r>
    </w:p>
    <w:p w:rsidR="004D2A3B" w:rsidRPr="00CA55D3" w:rsidRDefault="004D2A3B" w:rsidP="00B231B5">
      <w:pPr>
        <w:shd w:val="clear" w:color="auto" w:fill="FFFFFF"/>
        <w:spacing w:line="360" w:lineRule="auto"/>
        <w:ind w:firstLine="709"/>
        <w:contextualSpacing/>
        <w:jc w:val="both"/>
        <w:rPr>
          <w:rFonts w:ascii="Times New Roman" w:hAnsi="Times New Roman"/>
          <w:b/>
          <w:i/>
          <w:sz w:val="28"/>
          <w:szCs w:val="28"/>
          <w:lang w:eastAsia="ru-RU"/>
        </w:rPr>
      </w:pPr>
      <w:r>
        <w:rPr>
          <w:rFonts w:ascii="Times New Roman" w:hAnsi="Times New Roman"/>
          <w:b/>
          <w:i/>
          <w:sz w:val="28"/>
          <w:szCs w:val="28"/>
          <w:lang w:eastAsia="ru-RU"/>
        </w:rPr>
        <w:t>     </w:t>
      </w:r>
      <w:r w:rsidRPr="00CA55D3">
        <w:rPr>
          <w:rFonts w:ascii="Times New Roman" w:hAnsi="Times New Roman"/>
          <w:b/>
          <w:i/>
          <w:sz w:val="28"/>
          <w:szCs w:val="28"/>
          <w:lang w:eastAsia="ru-RU"/>
        </w:rPr>
        <w:t xml:space="preserve"> 3. 2. Повідомлення учнів-біографів    </w:t>
      </w:r>
    </w:p>
    <w:p w:rsidR="004D2A3B" w:rsidRPr="00CA55D3" w:rsidRDefault="004D2A3B" w:rsidP="00B231B5">
      <w:pPr>
        <w:shd w:val="clear" w:color="auto" w:fill="FFFFFF"/>
        <w:spacing w:after="0" w:line="360" w:lineRule="auto"/>
        <w:ind w:firstLine="709"/>
        <w:contextualSpacing/>
        <w:jc w:val="both"/>
        <w:rPr>
          <w:rFonts w:ascii="Times New Roman" w:hAnsi="Times New Roman"/>
          <w:b/>
          <w:i/>
          <w:sz w:val="28"/>
          <w:szCs w:val="28"/>
          <w:lang w:eastAsia="ru-RU"/>
        </w:rPr>
      </w:pPr>
      <w:r w:rsidRPr="00CA55D3">
        <w:rPr>
          <w:rFonts w:ascii="Times New Roman" w:hAnsi="Times New Roman"/>
          <w:b/>
          <w:i/>
          <w:sz w:val="28"/>
          <w:szCs w:val="28"/>
          <w:lang w:eastAsia="ru-RU"/>
        </w:rPr>
        <w:t>Учень-біограф 1. «Дитинство письменника. Стосунки із родиною»</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 xml:space="preserve"> </w:t>
      </w:r>
      <w:r w:rsidRPr="00CA55D3">
        <w:rPr>
          <w:rFonts w:ascii="Times New Roman" w:hAnsi="Times New Roman"/>
          <w:sz w:val="28"/>
          <w:szCs w:val="28"/>
          <w:lang w:eastAsia="ru-RU"/>
        </w:rPr>
        <w:t>Хоч не настільки легендарною була поява на світ Василя Стефаника, який народився 14 травня 1871 року в родині русівського заможного селянина Семена Стефаника та його дружини Оксани, він дійсно прийшов у світ як страдник і хоронитель стражденних.</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 </w:t>
      </w:r>
      <w:r w:rsidRPr="00CA55D3">
        <w:rPr>
          <w:rFonts w:ascii="Times New Roman" w:hAnsi="Times New Roman"/>
          <w:sz w:val="28"/>
          <w:szCs w:val="28"/>
          <w:lang w:eastAsia="ru-RU"/>
        </w:rPr>
        <w:t>Дитинство хлопчика пройшло в рідному Русові Снятинського повіту на Станіславщині (нині Івано-Франк</w:t>
      </w:r>
      <w:r>
        <w:rPr>
          <w:rFonts w:ascii="Times New Roman" w:hAnsi="Times New Roman"/>
          <w:sz w:val="28"/>
          <w:szCs w:val="28"/>
          <w:lang w:eastAsia="ru-RU"/>
        </w:rPr>
        <w:t xml:space="preserve">івщина) серед розкішної природи. Хлопчик був </w:t>
      </w:r>
      <w:r w:rsidRPr="00CA55D3">
        <w:rPr>
          <w:rFonts w:ascii="Times New Roman" w:hAnsi="Times New Roman"/>
          <w:sz w:val="28"/>
          <w:szCs w:val="28"/>
          <w:lang w:eastAsia="ru-RU"/>
        </w:rPr>
        <w:t xml:space="preserve"> оточений любов’ю і опікою матері, старшої сестри Марії. Василько радо виконував звичну для сільських дітей роботу, пас вівці, близько сходився з батьковими наймитами, слухав їхні пісні та казки. З юних літ лилася в сердечко, вразливе на біль та несправедливість, велика любов до землі й  хлібороба-трударя на ній, відчувалася святість праці.</w:t>
      </w:r>
    </w:p>
    <w:p w:rsidR="004D2A3B" w:rsidRPr="00CA55D3" w:rsidRDefault="004D2A3B" w:rsidP="00B231B5">
      <w:pPr>
        <w:shd w:val="clear" w:color="auto" w:fill="FFFFFF"/>
        <w:spacing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lang w:eastAsia="ru-RU"/>
        </w:rPr>
        <w:t>Батько хотів бачити Василька орачем і сіячем з юних літ, і пізніше Стефаник згадував першу свою оранку, криваві мозолі і втому. «Нагадується мені одна весна – давня, давня… Я перший раз і</w:t>
      </w:r>
      <w:r>
        <w:rPr>
          <w:rFonts w:ascii="Times New Roman" w:hAnsi="Times New Roman"/>
          <w:sz w:val="28"/>
          <w:szCs w:val="28"/>
          <w:lang w:eastAsia="ru-RU"/>
        </w:rPr>
        <w:t>шов робити весну… Тато казав: «</w:t>
      </w:r>
      <w:r w:rsidRPr="00CA55D3">
        <w:rPr>
          <w:rFonts w:ascii="Times New Roman" w:hAnsi="Times New Roman"/>
          <w:sz w:val="28"/>
          <w:szCs w:val="28"/>
          <w:lang w:eastAsia="ru-RU"/>
        </w:rPr>
        <w:t>Ти вже великий, вже меш зо мною у поле ходити, а за то до Великодню я куплю файний капелюшок кайстровий і черевики куплю, будем робити та й будем мати». Цілий день я погонив – мука була, плач був і сварка. Вечором я вернувся додому… Мама мене привітала як парубка».</w:t>
      </w:r>
    </w:p>
    <w:p w:rsidR="004D2A3B" w:rsidRPr="00CA55D3" w:rsidRDefault="004D2A3B" w:rsidP="00B231B5">
      <w:pPr>
        <w:shd w:val="clear" w:color="auto" w:fill="FFFFFF"/>
        <w:spacing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w:t>
      </w:r>
      <w:r w:rsidRPr="00CA55D3">
        <w:rPr>
          <w:rFonts w:ascii="Times New Roman" w:hAnsi="Times New Roman"/>
          <w:sz w:val="28"/>
          <w:szCs w:val="28"/>
          <w:lang w:eastAsia="ru-RU"/>
        </w:rPr>
        <w:t xml:space="preserve"> Які особливості вдачі майбутнього письменника можна було визначити вже в дитинстві?  (Роздуми учнів)     </w:t>
      </w:r>
    </w:p>
    <w:p w:rsidR="004D2A3B" w:rsidRPr="00CA55D3" w:rsidRDefault="004D2A3B" w:rsidP="00B231B5">
      <w:pPr>
        <w:shd w:val="clear" w:color="auto" w:fill="FFFFFF"/>
        <w:spacing w:after="0" w:line="360" w:lineRule="auto"/>
        <w:ind w:firstLine="709"/>
        <w:contextualSpacing/>
        <w:jc w:val="both"/>
        <w:rPr>
          <w:rFonts w:ascii="Times New Roman" w:hAnsi="Times New Roman"/>
          <w:b/>
          <w:i/>
          <w:sz w:val="28"/>
          <w:szCs w:val="28"/>
          <w:lang w:eastAsia="ru-RU"/>
        </w:rPr>
      </w:pPr>
      <w:r w:rsidRPr="00CA55D3">
        <w:rPr>
          <w:rFonts w:ascii="Times New Roman" w:hAnsi="Times New Roman"/>
          <w:b/>
          <w:i/>
          <w:sz w:val="28"/>
          <w:szCs w:val="28"/>
          <w:lang w:eastAsia="ru-RU"/>
        </w:rPr>
        <w:t>Учень-біограф 2. «Роки навчання»</w:t>
      </w:r>
    </w:p>
    <w:p w:rsidR="004D2A3B"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lang w:eastAsia="ru-RU"/>
        </w:rPr>
        <w:t>У сім років пішов Стефаник до школи – спершу в своєму селі, а в 1880 році у сусідньому Снятині, де малому Василю</w:t>
      </w:r>
      <w:r>
        <w:rPr>
          <w:rFonts w:ascii="Times New Roman" w:hAnsi="Times New Roman"/>
          <w:sz w:val="28"/>
          <w:szCs w:val="28"/>
          <w:lang w:eastAsia="ru-RU"/>
        </w:rPr>
        <w:t xml:space="preserve"> довелося  терпіти насмішки й кпин</w:t>
      </w:r>
      <w:r w:rsidRPr="00CA55D3">
        <w:rPr>
          <w:rFonts w:ascii="Times New Roman" w:hAnsi="Times New Roman"/>
          <w:sz w:val="28"/>
          <w:szCs w:val="28"/>
          <w:lang w:eastAsia="ru-RU"/>
        </w:rPr>
        <w:t>и від паничів й учителів, проте його бажання у</w:t>
      </w:r>
      <w:r>
        <w:rPr>
          <w:rFonts w:ascii="Times New Roman" w:hAnsi="Times New Roman"/>
          <w:sz w:val="28"/>
          <w:szCs w:val="28"/>
          <w:lang w:eastAsia="ru-RU"/>
        </w:rPr>
        <w:t>читися було надзвичайно сильне.</w:t>
      </w:r>
      <w:r w:rsidRPr="00CA55D3">
        <w:rPr>
          <w:rFonts w:ascii="Times New Roman" w:hAnsi="Times New Roman"/>
          <w:sz w:val="28"/>
          <w:szCs w:val="28"/>
          <w:lang w:eastAsia="ru-RU"/>
        </w:rPr>
        <w:t xml:space="preserve"> Батько вирішив вивчити найстаршого сина Василя на лікаря. І коли той у 1883 році закінчив Снятинську народну школу, батько повіз його до Коломиї  в гімназію. Навчання в гімназії було відірваним від живого життя, схоластичним, пустим і нудним. Тут йому також треба було пройти через пекло другосортності, принижень, знущань. Одного разу вчитель наказав хлопчикові написати речення на дошці якнайвище. Василько старався виконати наказ, тягнувся вгору, сорочечка піднялася і блиснуло голе тіло. Вчитель указкою задирав сорочину, під якою в хлопського сина, звичайно, не було нічого, реготався, а весь клас тупав ногами й улюлюкав. Потрясіння було таким великим, що Стефаник у цей момент мало не помер, а пізніше, коли батько купив йому «панський» костюм, не міг його носити, бо запах  сукна щоразу нагадував Василькові ганьбу коло дошки, і хлопчик </w:t>
      </w:r>
      <w:r>
        <w:rPr>
          <w:rFonts w:ascii="Times New Roman" w:hAnsi="Times New Roman"/>
          <w:sz w:val="28"/>
          <w:szCs w:val="28"/>
          <w:lang w:eastAsia="ru-RU"/>
        </w:rPr>
        <w:t>умлівав уже від одного спогаду.</w:t>
      </w:r>
    </w:p>
    <w:p w:rsidR="004D2A3B"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lang w:eastAsia="ru-RU"/>
        </w:rPr>
        <w:t>Доводилося терпіти й коритися, старатися бути непоміченим у класі найбільш агресивними паничами, а потім картати себе за слабкодухість: «Я пішов від мами у біленькій  сорочці, сам білий. З білої сорочечки сміялися. Кривдили мене і ранили, я ходив тихонько, як біленький кіт, аби паничики не чули. Я чув свою підлість за тихий хід і к</w:t>
      </w:r>
      <w:r>
        <w:rPr>
          <w:rFonts w:ascii="Times New Roman" w:hAnsi="Times New Roman"/>
          <w:sz w:val="28"/>
          <w:szCs w:val="28"/>
          <w:lang w:eastAsia="ru-RU"/>
        </w:rPr>
        <w:t>ров моя діточа з серця капала».</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w:t>
      </w:r>
      <w:r w:rsidRPr="00CA55D3">
        <w:rPr>
          <w:rFonts w:ascii="Times New Roman" w:hAnsi="Times New Roman"/>
          <w:sz w:val="28"/>
          <w:szCs w:val="28"/>
        </w:rPr>
        <w:t xml:space="preserve"> </w:t>
      </w:r>
      <w:r w:rsidRPr="00CA55D3">
        <w:rPr>
          <w:rFonts w:ascii="Times New Roman" w:hAnsi="Times New Roman"/>
          <w:sz w:val="28"/>
          <w:szCs w:val="28"/>
          <w:lang w:eastAsia="ru-RU"/>
        </w:rPr>
        <w:t>Як пояснити таку реакцію хлопця? (Можливо, особиста образа, приниження власної гідності викликали таке  переживання, а може, серце хлопця вперше відчуло, що у світі є соціальна несправедливість)</w:t>
      </w:r>
    </w:p>
    <w:p w:rsidR="004D2A3B" w:rsidRPr="00CA55D3" w:rsidRDefault="004D2A3B" w:rsidP="00B231B5">
      <w:pPr>
        <w:shd w:val="clear" w:color="auto" w:fill="FFFFFF"/>
        <w:spacing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lang w:eastAsia="ru-RU"/>
        </w:rPr>
        <w:t> Безперечно, ці епізоди допомагають простежити становлення світогляду майбутнього  письменника.</w:t>
      </w:r>
    </w:p>
    <w:p w:rsidR="004D2A3B" w:rsidRPr="00CA55D3" w:rsidRDefault="004D2A3B" w:rsidP="00B231B5">
      <w:pPr>
        <w:shd w:val="clear" w:color="auto" w:fill="FFFFFF"/>
        <w:spacing w:after="0" w:line="360" w:lineRule="auto"/>
        <w:ind w:firstLine="709"/>
        <w:contextualSpacing/>
        <w:jc w:val="both"/>
        <w:rPr>
          <w:rFonts w:ascii="Times New Roman" w:hAnsi="Times New Roman"/>
          <w:b/>
          <w:i/>
          <w:sz w:val="28"/>
          <w:szCs w:val="28"/>
          <w:lang w:eastAsia="ru-RU"/>
        </w:rPr>
      </w:pPr>
      <w:r w:rsidRPr="00CA55D3">
        <w:rPr>
          <w:rFonts w:ascii="Times New Roman" w:hAnsi="Times New Roman"/>
          <w:b/>
          <w:i/>
          <w:sz w:val="28"/>
          <w:szCs w:val="28"/>
          <w:lang w:eastAsia="ru-RU"/>
        </w:rPr>
        <w:t xml:space="preserve"> Учень-бібліограф 3. </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lang w:eastAsia="ru-RU"/>
        </w:rPr>
        <w:t>Навчаючись в гім</w:t>
      </w:r>
      <w:r>
        <w:rPr>
          <w:rFonts w:ascii="Times New Roman" w:hAnsi="Times New Roman"/>
          <w:sz w:val="28"/>
          <w:szCs w:val="28"/>
          <w:lang w:eastAsia="ru-RU"/>
        </w:rPr>
        <w:t>назії, Стефаник прочитав твори Григорія Квітки-</w:t>
      </w:r>
      <w:r w:rsidRPr="00CA55D3">
        <w:rPr>
          <w:rFonts w:ascii="Times New Roman" w:hAnsi="Times New Roman"/>
          <w:sz w:val="28"/>
          <w:szCs w:val="28"/>
          <w:lang w:eastAsia="ru-RU"/>
        </w:rPr>
        <w:t>Основ’яненка, Панаса Мирного, Марка Вовчка, роздобув і дуже тішився єдиним на всю Коломию «Кобзарем» Тараса Шевченка. Здружується з Лесем Мартовичем, з яким ведуть сміливу агітаційну пропаганду, читають заборонену літературу,  за що й були згодом виключені з гімназії. Тому Стефанику довелося закінчувати навчання в Дрогобичі.  </w:t>
      </w:r>
    </w:p>
    <w:p w:rsidR="004D2A3B" w:rsidRPr="00CA55D3" w:rsidRDefault="004D2A3B" w:rsidP="00B231B5">
      <w:pPr>
        <w:shd w:val="clear" w:color="auto" w:fill="FFFFFF"/>
        <w:spacing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lang w:eastAsia="ru-RU"/>
        </w:rPr>
        <w:t>У Коломийській гімназії Василь Стефаник знайомиться з молодим Іваном Семенюком – майбутнім письменни</w:t>
      </w:r>
      <w:r>
        <w:rPr>
          <w:rFonts w:ascii="Times New Roman" w:hAnsi="Times New Roman"/>
          <w:sz w:val="28"/>
          <w:szCs w:val="28"/>
          <w:lang w:eastAsia="ru-RU"/>
        </w:rPr>
        <w:t>ком Марком Черемшиною. І вже В. </w:t>
      </w:r>
      <w:r w:rsidRPr="00CA55D3">
        <w:rPr>
          <w:rFonts w:ascii="Times New Roman" w:hAnsi="Times New Roman"/>
          <w:sz w:val="28"/>
          <w:szCs w:val="28"/>
          <w:lang w:eastAsia="ru-RU"/>
        </w:rPr>
        <w:t>Стефаник сприяє тому, щоб молодий митець повірив у себе і став писати. Пізніше Леся Мартовича, Василя Стефаника та Марка Черемшину назвуть «покутською трійцею».</w:t>
      </w:r>
    </w:p>
    <w:p w:rsidR="004D2A3B" w:rsidRPr="00F428DD" w:rsidRDefault="004D2A3B" w:rsidP="00B231B5">
      <w:pPr>
        <w:shd w:val="clear" w:color="auto" w:fill="FFFFFF"/>
        <w:spacing w:after="0" w:line="360" w:lineRule="auto"/>
        <w:ind w:firstLine="709"/>
        <w:contextualSpacing/>
        <w:jc w:val="both"/>
        <w:rPr>
          <w:rFonts w:ascii="Times New Roman" w:hAnsi="Times New Roman"/>
          <w:i/>
          <w:sz w:val="28"/>
          <w:szCs w:val="28"/>
          <w:lang w:eastAsia="ru-RU"/>
        </w:rPr>
      </w:pPr>
      <w:r w:rsidRPr="00F428DD">
        <w:rPr>
          <w:rFonts w:ascii="Times New Roman" w:hAnsi="Times New Roman"/>
          <w:b/>
          <w:i/>
          <w:sz w:val="28"/>
          <w:szCs w:val="28"/>
          <w:lang w:eastAsia="ru-RU"/>
        </w:rPr>
        <w:t>Учень-біограф 4</w:t>
      </w:r>
      <w:r w:rsidRPr="00F428DD">
        <w:rPr>
          <w:rFonts w:ascii="Times New Roman" w:hAnsi="Times New Roman"/>
          <w:i/>
          <w:sz w:val="28"/>
          <w:szCs w:val="28"/>
          <w:lang w:eastAsia="ru-RU"/>
        </w:rPr>
        <w:t xml:space="preserve">. </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lang w:eastAsia="ru-RU"/>
        </w:rPr>
        <w:t>Навчаючись у Дрогобицькій гімназії, Василь Стефаник не зрікся ролі захисника скривджених, свідченням того стала його стаття у журналі «Поступ» - «Формаль Антін». У цьому нарисі йшла мова про долю колишнього заможного селянина, який став наймитом на чужому полі. В цей період він знайомиться</w:t>
      </w:r>
      <w:r>
        <w:rPr>
          <w:rFonts w:ascii="Times New Roman" w:hAnsi="Times New Roman"/>
          <w:sz w:val="28"/>
          <w:szCs w:val="28"/>
          <w:lang w:eastAsia="ru-RU"/>
        </w:rPr>
        <w:t xml:space="preserve"> з Іваном Франком, дружба між н</w:t>
      </w:r>
      <w:r w:rsidRPr="00CA55D3">
        <w:rPr>
          <w:rFonts w:ascii="Times New Roman" w:hAnsi="Times New Roman"/>
          <w:sz w:val="28"/>
          <w:szCs w:val="28"/>
          <w:lang w:eastAsia="ru-RU"/>
        </w:rPr>
        <w:t>ими утвердилася на довгі роки.</w:t>
      </w:r>
    </w:p>
    <w:p w:rsidR="004D2A3B" w:rsidRPr="00CA55D3" w:rsidRDefault="004D2A3B" w:rsidP="00B231B5">
      <w:pPr>
        <w:shd w:val="clear" w:color="auto" w:fill="FFFFFF"/>
        <w:spacing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lang w:eastAsia="ru-RU"/>
        </w:rPr>
        <w:t>Після Дрогобицької гімназії, за наполегливою вимогою батька, Василь Стефаник  записується на медичний факультет Яггелонського університету міста Кракова. Але навчання не подобається Стефанику. Медицина виявилася важкою і нудною. Під час канікул він займається агітаційною пропагандою. За це його кілька разів арештовували. В цей час він переживає сімейну трагедію: помирає сестра Марія, а згодом і мати. Стосунки із батьком були напружені.           </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w:t>
      </w:r>
      <w:r w:rsidRPr="00CA55D3">
        <w:rPr>
          <w:rFonts w:ascii="Times New Roman" w:hAnsi="Times New Roman"/>
          <w:sz w:val="28"/>
          <w:szCs w:val="28"/>
        </w:rPr>
        <w:t xml:space="preserve"> </w:t>
      </w:r>
      <w:r w:rsidRPr="00CA55D3">
        <w:rPr>
          <w:rFonts w:ascii="Times New Roman" w:hAnsi="Times New Roman"/>
          <w:sz w:val="28"/>
          <w:szCs w:val="28"/>
          <w:lang w:eastAsia="ru-RU"/>
        </w:rPr>
        <w:t>Яке враження на</w:t>
      </w:r>
      <w:r>
        <w:rPr>
          <w:rFonts w:ascii="Times New Roman" w:hAnsi="Times New Roman"/>
          <w:sz w:val="28"/>
          <w:szCs w:val="28"/>
          <w:lang w:eastAsia="ru-RU"/>
        </w:rPr>
        <w:t xml:space="preserve"> вас справив Стефаник - студент</w:t>
      </w:r>
      <w:r w:rsidRPr="00CA55D3">
        <w:rPr>
          <w:rFonts w:ascii="Times New Roman" w:hAnsi="Times New Roman"/>
          <w:sz w:val="28"/>
          <w:szCs w:val="28"/>
          <w:lang w:eastAsia="ru-RU"/>
        </w:rPr>
        <w:t>?</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w:t>
      </w:r>
      <w:r w:rsidRPr="00CA55D3">
        <w:rPr>
          <w:rFonts w:ascii="Times New Roman" w:hAnsi="Times New Roman"/>
          <w:sz w:val="28"/>
          <w:szCs w:val="28"/>
        </w:rPr>
        <w:t xml:space="preserve"> </w:t>
      </w:r>
      <w:r w:rsidRPr="00CA55D3">
        <w:rPr>
          <w:rFonts w:ascii="Times New Roman" w:hAnsi="Times New Roman"/>
          <w:sz w:val="28"/>
          <w:szCs w:val="28"/>
          <w:lang w:eastAsia="ru-RU"/>
        </w:rPr>
        <w:t>Про які риси вдачі Стефаника йдеться?</w:t>
      </w:r>
    </w:p>
    <w:p w:rsidR="004D2A3B" w:rsidRPr="00CA55D3" w:rsidRDefault="004D2A3B" w:rsidP="00B231B5">
      <w:pPr>
        <w:shd w:val="clear" w:color="auto" w:fill="FFFFFF"/>
        <w:spacing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Звичайно, всі переживання</w:t>
      </w:r>
      <w:r w:rsidRPr="00CA55D3">
        <w:rPr>
          <w:rFonts w:ascii="Times New Roman" w:hAnsi="Times New Roman"/>
          <w:sz w:val="28"/>
          <w:szCs w:val="28"/>
          <w:lang w:eastAsia="ru-RU"/>
        </w:rPr>
        <w:t xml:space="preserve"> письменника, прагнення показати жорстоку реальність лягли рядками в його творах. Тому далі мова піде про літературну та громадську діяльність письменника.</w:t>
      </w:r>
    </w:p>
    <w:p w:rsidR="004D2A3B" w:rsidRPr="00F428DD" w:rsidRDefault="004D2A3B" w:rsidP="00B231B5">
      <w:pPr>
        <w:shd w:val="clear" w:color="auto" w:fill="FFFFFF"/>
        <w:spacing w:after="0" w:line="360" w:lineRule="auto"/>
        <w:ind w:firstLine="709"/>
        <w:contextualSpacing/>
        <w:jc w:val="both"/>
        <w:rPr>
          <w:rFonts w:ascii="Times New Roman" w:hAnsi="Times New Roman"/>
          <w:b/>
          <w:i/>
          <w:sz w:val="28"/>
          <w:szCs w:val="28"/>
          <w:lang w:eastAsia="ru-RU"/>
        </w:rPr>
      </w:pPr>
      <w:r w:rsidRPr="00F428DD">
        <w:rPr>
          <w:rFonts w:ascii="Times New Roman" w:hAnsi="Times New Roman"/>
          <w:b/>
          <w:i/>
          <w:sz w:val="28"/>
          <w:szCs w:val="28"/>
          <w:lang w:eastAsia="ru-RU"/>
        </w:rPr>
        <w:t>Учень-біограф 5.</w:t>
      </w:r>
      <w:r>
        <w:rPr>
          <w:rFonts w:ascii="Times New Roman" w:hAnsi="Times New Roman"/>
          <w:b/>
          <w:i/>
          <w:sz w:val="28"/>
          <w:szCs w:val="28"/>
          <w:lang w:eastAsia="ru-RU"/>
        </w:rPr>
        <w:t xml:space="preserve"> «</w:t>
      </w:r>
      <w:r w:rsidRPr="00C72B57">
        <w:rPr>
          <w:rFonts w:ascii="Times New Roman" w:hAnsi="Times New Roman"/>
          <w:b/>
          <w:i/>
          <w:sz w:val="28"/>
          <w:szCs w:val="28"/>
          <w:lang w:eastAsia="ru-RU"/>
        </w:rPr>
        <w:t>Перші спроби пера</w:t>
      </w:r>
      <w:r>
        <w:rPr>
          <w:rFonts w:ascii="Times New Roman" w:hAnsi="Times New Roman"/>
          <w:b/>
          <w:i/>
          <w:sz w:val="28"/>
          <w:szCs w:val="28"/>
          <w:lang w:eastAsia="ru-RU"/>
        </w:rPr>
        <w:t>»</w:t>
      </w:r>
    </w:p>
    <w:p w:rsidR="004D2A3B" w:rsidRPr="00CA55D3" w:rsidRDefault="004D2A3B" w:rsidP="00B231B5">
      <w:pPr>
        <w:shd w:val="clear" w:color="auto" w:fill="FFFFFF"/>
        <w:spacing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lang w:eastAsia="ru-RU"/>
        </w:rPr>
        <w:t xml:space="preserve">Перші спроби пера відносяться ще до гімназійних років. У 1899 році молодий письменник видав першу збірку своїх новел під назвою </w:t>
      </w:r>
      <w:r>
        <w:rPr>
          <w:rFonts w:ascii="Times New Roman" w:hAnsi="Times New Roman"/>
          <w:sz w:val="28"/>
          <w:szCs w:val="28"/>
          <w:lang w:eastAsia="ru-RU"/>
        </w:rPr>
        <w:t>«Синя книжечка». У</w:t>
      </w:r>
      <w:r w:rsidRPr="00CA55D3">
        <w:rPr>
          <w:rFonts w:ascii="Times New Roman" w:hAnsi="Times New Roman"/>
          <w:sz w:val="28"/>
          <w:szCs w:val="28"/>
          <w:lang w:eastAsia="ru-RU"/>
        </w:rPr>
        <w:t xml:space="preserve"> наступні роки вийшли збірки новел В. Стефаника «Камінний хрест» (1900), «Дорога» (1901), «Моє слово» (1905), «Земля» (1926). Вони утвердили за письменником почесне місце в українській літературі. Його талант помітили не лише в Україні, а й за кордоном, тому його твори друкуються багатьма мовами.  </w:t>
      </w:r>
    </w:p>
    <w:p w:rsidR="004D2A3B" w:rsidRPr="00F428DD" w:rsidRDefault="004D2A3B" w:rsidP="00B231B5">
      <w:pPr>
        <w:shd w:val="clear" w:color="auto" w:fill="FFFFFF"/>
        <w:spacing w:after="0" w:line="360" w:lineRule="auto"/>
        <w:ind w:firstLine="709"/>
        <w:contextualSpacing/>
        <w:jc w:val="both"/>
        <w:rPr>
          <w:rFonts w:ascii="Times New Roman" w:hAnsi="Times New Roman"/>
          <w:b/>
          <w:i/>
          <w:sz w:val="28"/>
          <w:szCs w:val="28"/>
          <w:lang w:eastAsia="ru-RU"/>
        </w:rPr>
      </w:pPr>
      <w:r w:rsidRPr="00F428DD">
        <w:rPr>
          <w:rFonts w:ascii="Times New Roman" w:hAnsi="Times New Roman"/>
          <w:b/>
          <w:i/>
          <w:sz w:val="28"/>
          <w:szCs w:val="28"/>
          <w:lang w:eastAsia="ru-RU"/>
        </w:rPr>
        <w:t>3. 3. Розповідь вчителя</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w:t>
      </w:r>
      <w:r w:rsidRPr="00CA55D3">
        <w:rPr>
          <w:rFonts w:ascii="Times New Roman" w:hAnsi="Times New Roman"/>
          <w:sz w:val="28"/>
          <w:szCs w:val="28"/>
        </w:rPr>
        <w:t xml:space="preserve"> </w:t>
      </w:r>
      <w:r w:rsidRPr="00CA55D3">
        <w:rPr>
          <w:rFonts w:ascii="Times New Roman" w:hAnsi="Times New Roman"/>
          <w:sz w:val="28"/>
          <w:szCs w:val="28"/>
          <w:lang w:eastAsia="ru-RU"/>
        </w:rPr>
        <w:t>У творчості Василя Стефаника було два періоди: перший припадає на 1897-1900, а другий -  на 1916-1933 рр. Бачимо, що досягши вершин творчості, письменник замовкає і більше ніж десятиріччя не виступає з новими творами. Він повністю віддається громадській діяльності, а водночас займається хліборобською працею.</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lang w:eastAsia="ru-RU"/>
        </w:rPr>
        <w:t>Важливою подією в житті В. Стефаника була подорож 1903 року в Полтаву на відкриття пам’ятника  Івану Котляревському. Письменник вже в 90-ті роки встановив тісні стосунки з передовими діячами культури  Наддніпрянщини, пильно стежив за розвитком громадської та літературної думки Східної України, вірив у те, що надійде час, коли роз’єднані українські землі возз’єднаються. І тому цю подорож до Полтави (а згодом він відвідує  могилу Тараса Шевченка в Каневі) він розглядав як засіб встановлення тісніших взаємин між єдинокровними братами. Тут він зустрівся з М. Коцюбинським, Лесею Українкою, М. Старицьким, Панасом Мирним, Христею Алчевською та багатьма іншими українськими діячами культури.</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lang w:eastAsia="ru-RU"/>
        </w:rPr>
        <w:t>З 1908 по 1918 рік Стефаник був депутатом австрійського парламенту у Відні від радикальної партії. Він захищав інтереси трудового селянства, викривав беззаконня властей. Вся його громадсько-культурна діяльність спрямована на піднесенн</w:t>
      </w:r>
      <w:r>
        <w:rPr>
          <w:rFonts w:ascii="Times New Roman" w:hAnsi="Times New Roman"/>
          <w:sz w:val="28"/>
          <w:szCs w:val="28"/>
          <w:lang w:eastAsia="ru-RU"/>
        </w:rPr>
        <w:t>я самосвідомості народу західно-</w:t>
      </w:r>
      <w:r w:rsidRPr="00CA55D3">
        <w:rPr>
          <w:rFonts w:ascii="Times New Roman" w:hAnsi="Times New Roman"/>
          <w:sz w:val="28"/>
          <w:szCs w:val="28"/>
          <w:lang w:eastAsia="ru-RU"/>
        </w:rPr>
        <w:t>українських земель, поглиблене почуття кровної спорідненості з усім українським народом.</w:t>
      </w:r>
    </w:p>
    <w:p w:rsidR="004D2A3B" w:rsidRPr="00CA55D3" w:rsidRDefault="004D2A3B" w:rsidP="00B231B5">
      <w:pPr>
        <w:shd w:val="clear" w:color="auto" w:fill="FFFFFF"/>
        <w:spacing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lang w:eastAsia="ru-RU"/>
        </w:rPr>
        <w:t>Перша світова війна, свідком якої став письменник, дала йому змогу глибше збагнути всю безодню людського горя, невимовних страждань українського люду. Під впливом пережитого В. Стефаник знову береться за перо. Одна за одною з’являються його новели «Діточа пригода», «Марія», «Сини», «Вона-земля», що мають антивоєнний характер. Вони малюють трагедію народу: над його селами й містами, полями й горами, як смерч, все знищуючи на своєму шляху, війна.  </w:t>
      </w:r>
    </w:p>
    <w:p w:rsidR="004D2A3B" w:rsidRPr="00CA55D3" w:rsidRDefault="004D2A3B" w:rsidP="00B231B5">
      <w:pPr>
        <w:shd w:val="clear" w:color="auto" w:fill="FFFFFF"/>
        <w:spacing w:after="0" w:line="360" w:lineRule="auto"/>
        <w:ind w:firstLine="709"/>
        <w:contextualSpacing/>
        <w:jc w:val="both"/>
        <w:rPr>
          <w:rFonts w:ascii="Times New Roman" w:hAnsi="Times New Roman"/>
          <w:b/>
          <w:i/>
          <w:sz w:val="28"/>
          <w:szCs w:val="28"/>
          <w:lang w:eastAsia="ru-RU"/>
        </w:rPr>
      </w:pPr>
      <w:r w:rsidRPr="00CA55D3">
        <w:rPr>
          <w:rFonts w:ascii="Times New Roman" w:hAnsi="Times New Roman"/>
          <w:b/>
          <w:i/>
          <w:sz w:val="28"/>
          <w:szCs w:val="28"/>
          <w:lang w:eastAsia="ru-RU"/>
        </w:rPr>
        <w:t> 3.4. Робота в зошиті</w:t>
      </w:r>
    </w:p>
    <w:p w:rsidR="004D2A3B" w:rsidRPr="00CA55D3" w:rsidRDefault="004D2A3B" w:rsidP="00B231B5">
      <w:pPr>
        <w:shd w:val="clear" w:color="auto" w:fill="FFFFFF"/>
        <w:spacing w:after="0" w:line="360" w:lineRule="auto"/>
        <w:ind w:firstLine="709"/>
        <w:contextualSpacing/>
        <w:jc w:val="both"/>
        <w:rPr>
          <w:rFonts w:ascii="Times New Roman" w:hAnsi="Times New Roman"/>
          <w:b/>
          <w:sz w:val="28"/>
          <w:szCs w:val="28"/>
          <w:lang w:eastAsia="ru-RU"/>
        </w:rPr>
      </w:pPr>
      <w:r>
        <w:rPr>
          <w:rFonts w:ascii="Times New Roman" w:hAnsi="Times New Roman"/>
          <w:sz w:val="28"/>
          <w:szCs w:val="28"/>
          <w:lang w:eastAsia="ru-RU"/>
        </w:rPr>
        <w:t>–</w:t>
      </w:r>
      <w:r w:rsidRPr="00CA55D3">
        <w:rPr>
          <w:rFonts w:ascii="Times New Roman" w:hAnsi="Times New Roman"/>
          <w:sz w:val="28"/>
          <w:szCs w:val="28"/>
        </w:rPr>
        <w:t xml:space="preserve"> Враховуючи вище сказане, запишемо:</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u w:val="single"/>
          <w:lang w:eastAsia="ru-RU"/>
        </w:rPr>
      </w:pPr>
      <w:r>
        <w:rPr>
          <w:rFonts w:ascii="Times New Roman" w:hAnsi="Times New Roman"/>
          <w:sz w:val="28"/>
          <w:szCs w:val="28"/>
          <w:u w:val="single"/>
          <w:lang w:eastAsia="ru-RU"/>
        </w:rPr>
        <w:t>Тематичні межі</w:t>
      </w:r>
      <w:r w:rsidRPr="00CA55D3">
        <w:rPr>
          <w:rFonts w:ascii="Times New Roman" w:hAnsi="Times New Roman"/>
          <w:sz w:val="28"/>
          <w:szCs w:val="28"/>
          <w:u w:val="single"/>
          <w:lang w:eastAsia="ru-RU"/>
        </w:rPr>
        <w:t xml:space="preserve"> прози Василя Стефаника:</w:t>
      </w:r>
    </w:p>
    <w:p w:rsidR="004D2A3B" w:rsidRPr="00CA55D3" w:rsidRDefault="004D2A3B" w:rsidP="0091138C">
      <w:pPr>
        <w:pStyle w:val="ListParagraph"/>
        <w:numPr>
          <w:ilvl w:val="0"/>
          <w:numId w:val="7"/>
        </w:numPr>
        <w:shd w:val="clear" w:color="auto" w:fill="FFFFFF"/>
        <w:spacing w:after="0" w:line="360" w:lineRule="auto"/>
        <w:ind w:left="0" w:firstLine="709"/>
        <w:jc w:val="both"/>
        <w:rPr>
          <w:rFonts w:ascii="Times New Roman" w:hAnsi="Times New Roman"/>
          <w:sz w:val="28"/>
          <w:szCs w:val="28"/>
          <w:lang w:val="uk-UA" w:eastAsia="ru-RU"/>
        </w:rPr>
      </w:pPr>
      <w:r w:rsidRPr="00CA55D3">
        <w:rPr>
          <w:rFonts w:ascii="Times New Roman" w:hAnsi="Times New Roman"/>
          <w:sz w:val="28"/>
          <w:szCs w:val="28"/>
          <w:lang w:val="uk-UA" w:eastAsia="ru-RU"/>
        </w:rPr>
        <w:t>Показ безвихідного становища галицького селянства.</w:t>
      </w:r>
    </w:p>
    <w:p w:rsidR="004D2A3B" w:rsidRPr="00CA55D3" w:rsidRDefault="004D2A3B" w:rsidP="0091138C">
      <w:pPr>
        <w:pStyle w:val="ListParagraph"/>
        <w:numPr>
          <w:ilvl w:val="0"/>
          <w:numId w:val="7"/>
        </w:numPr>
        <w:shd w:val="clear" w:color="auto" w:fill="FFFFFF"/>
        <w:spacing w:after="0" w:line="360" w:lineRule="auto"/>
        <w:ind w:left="0" w:firstLine="709"/>
        <w:jc w:val="both"/>
        <w:rPr>
          <w:rFonts w:ascii="Times New Roman" w:hAnsi="Times New Roman"/>
          <w:sz w:val="28"/>
          <w:szCs w:val="28"/>
          <w:lang w:val="uk-UA" w:eastAsia="ru-RU"/>
        </w:rPr>
      </w:pPr>
      <w:r w:rsidRPr="00CA55D3">
        <w:rPr>
          <w:rFonts w:ascii="Times New Roman" w:hAnsi="Times New Roman"/>
          <w:sz w:val="28"/>
          <w:szCs w:val="28"/>
          <w:lang w:val="uk-UA" w:eastAsia="ru-RU"/>
        </w:rPr>
        <w:t>Змалювання родинної трагедії, тягаря економічних і соціальних чинників.</w:t>
      </w:r>
    </w:p>
    <w:p w:rsidR="004D2A3B" w:rsidRPr="00CA55D3" w:rsidRDefault="004D2A3B" w:rsidP="0091138C">
      <w:pPr>
        <w:pStyle w:val="ListParagraph"/>
        <w:numPr>
          <w:ilvl w:val="0"/>
          <w:numId w:val="7"/>
        </w:numPr>
        <w:shd w:val="clear" w:color="auto" w:fill="FFFFFF"/>
        <w:spacing w:after="0" w:line="360" w:lineRule="auto"/>
        <w:ind w:left="0" w:firstLine="709"/>
        <w:jc w:val="both"/>
        <w:rPr>
          <w:rFonts w:ascii="Times New Roman" w:hAnsi="Times New Roman"/>
          <w:sz w:val="28"/>
          <w:szCs w:val="28"/>
          <w:lang w:val="uk-UA" w:eastAsia="ru-RU"/>
        </w:rPr>
      </w:pPr>
      <w:r w:rsidRPr="00CA55D3">
        <w:rPr>
          <w:rFonts w:ascii="Times New Roman" w:hAnsi="Times New Roman"/>
          <w:sz w:val="28"/>
          <w:szCs w:val="28"/>
          <w:lang w:val="uk-UA" w:eastAsia="ru-RU"/>
        </w:rPr>
        <w:t>Відтворення психології селянина-емігранта.</w:t>
      </w:r>
    </w:p>
    <w:p w:rsidR="004D2A3B" w:rsidRPr="00CA55D3" w:rsidRDefault="004D2A3B" w:rsidP="0091138C">
      <w:pPr>
        <w:pStyle w:val="ListParagraph"/>
        <w:numPr>
          <w:ilvl w:val="0"/>
          <w:numId w:val="7"/>
        </w:numPr>
        <w:shd w:val="clear" w:color="auto" w:fill="FFFFFF"/>
        <w:spacing w:after="0" w:line="360" w:lineRule="auto"/>
        <w:ind w:left="0" w:firstLine="709"/>
        <w:jc w:val="both"/>
        <w:rPr>
          <w:rFonts w:ascii="Times New Roman" w:hAnsi="Times New Roman"/>
          <w:sz w:val="28"/>
          <w:szCs w:val="28"/>
          <w:lang w:val="uk-UA" w:eastAsia="ru-RU"/>
        </w:rPr>
      </w:pPr>
      <w:r w:rsidRPr="00CA55D3">
        <w:rPr>
          <w:rFonts w:ascii="Times New Roman" w:hAnsi="Times New Roman"/>
          <w:sz w:val="28"/>
          <w:szCs w:val="28"/>
          <w:lang w:val="uk-UA" w:eastAsia="ru-RU"/>
        </w:rPr>
        <w:t>Антивоєнні мотиви, твори на жовнірську тематику.</w:t>
      </w:r>
    </w:p>
    <w:p w:rsidR="004D2A3B" w:rsidRPr="00CA55D3" w:rsidRDefault="004D2A3B" w:rsidP="0091138C">
      <w:pPr>
        <w:pStyle w:val="ListParagraph"/>
        <w:numPr>
          <w:ilvl w:val="0"/>
          <w:numId w:val="7"/>
        </w:numPr>
        <w:shd w:val="clear" w:color="auto" w:fill="FFFFFF"/>
        <w:spacing w:line="360" w:lineRule="auto"/>
        <w:ind w:left="0" w:firstLine="709"/>
        <w:jc w:val="both"/>
        <w:rPr>
          <w:rFonts w:ascii="Times New Roman" w:hAnsi="Times New Roman"/>
          <w:sz w:val="28"/>
          <w:szCs w:val="28"/>
          <w:lang w:val="uk-UA" w:eastAsia="ru-RU"/>
        </w:rPr>
      </w:pPr>
      <w:r w:rsidRPr="00CA55D3">
        <w:rPr>
          <w:rFonts w:ascii="Times New Roman" w:hAnsi="Times New Roman"/>
          <w:sz w:val="28"/>
          <w:szCs w:val="28"/>
          <w:lang w:val="uk-UA" w:eastAsia="ru-RU"/>
        </w:rPr>
        <w:t>Зображення повоєнного села в часи польськ</w:t>
      </w:r>
      <w:r>
        <w:rPr>
          <w:rFonts w:ascii="Times New Roman" w:hAnsi="Times New Roman"/>
          <w:sz w:val="28"/>
          <w:szCs w:val="28"/>
          <w:lang w:val="uk-UA" w:eastAsia="ru-RU"/>
        </w:rPr>
        <w:t>о-</w:t>
      </w:r>
      <w:r w:rsidRPr="00CA55D3">
        <w:rPr>
          <w:rFonts w:ascii="Times New Roman" w:hAnsi="Times New Roman"/>
          <w:sz w:val="28"/>
          <w:szCs w:val="28"/>
          <w:lang w:val="uk-UA" w:eastAsia="ru-RU"/>
        </w:rPr>
        <w:t>шляхетського панування.</w:t>
      </w:r>
    </w:p>
    <w:p w:rsidR="004D2A3B" w:rsidRPr="00CA55D3" w:rsidRDefault="004D2A3B" w:rsidP="00B231B5">
      <w:pPr>
        <w:shd w:val="clear" w:color="auto" w:fill="FFFFFF"/>
        <w:spacing w:after="0" w:line="360" w:lineRule="auto"/>
        <w:ind w:firstLine="709"/>
        <w:contextualSpacing/>
        <w:jc w:val="both"/>
        <w:rPr>
          <w:rFonts w:ascii="Times New Roman" w:hAnsi="Times New Roman"/>
          <w:b/>
          <w:i/>
          <w:sz w:val="28"/>
          <w:szCs w:val="28"/>
          <w:lang w:eastAsia="ru-RU"/>
        </w:rPr>
      </w:pPr>
      <w:r w:rsidRPr="00CA55D3">
        <w:rPr>
          <w:rFonts w:ascii="Times New Roman" w:hAnsi="Times New Roman"/>
          <w:b/>
          <w:i/>
          <w:sz w:val="28"/>
          <w:szCs w:val="28"/>
          <w:lang w:eastAsia="ru-RU"/>
        </w:rPr>
        <w:t>3. 5. Перегляд відеоролику «Кохання в житті Стефаника»</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w:t>
      </w:r>
      <w:r w:rsidRPr="00CA55D3">
        <w:rPr>
          <w:rFonts w:ascii="Times New Roman" w:hAnsi="Times New Roman"/>
          <w:sz w:val="28"/>
          <w:szCs w:val="28"/>
        </w:rPr>
        <w:t xml:space="preserve"> </w:t>
      </w:r>
      <w:r w:rsidRPr="00CA55D3">
        <w:rPr>
          <w:rFonts w:ascii="Times New Roman" w:hAnsi="Times New Roman"/>
          <w:sz w:val="28"/>
          <w:szCs w:val="28"/>
          <w:lang w:eastAsia="ru-RU"/>
        </w:rPr>
        <w:t>Перегляньте відео і скажіть</w:t>
      </w:r>
      <w:r>
        <w:rPr>
          <w:rFonts w:ascii="Times New Roman" w:hAnsi="Times New Roman"/>
          <w:sz w:val="28"/>
          <w:szCs w:val="28"/>
          <w:lang w:eastAsia="ru-RU"/>
        </w:rPr>
        <w:t>,</w:t>
      </w:r>
      <w:r w:rsidRPr="00CA55D3">
        <w:rPr>
          <w:rFonts w:ascii="Times New Roman" w:hAnsi="Times New Roman"/>
          <w:sz w:val="28"/>
          <w:szCs w:val="28"/>
          <w:lang w:eastAsia="ru-RU"/>
        </w:rPr>
        <w:t xml:space="preserve"> чи особисте життя письменника вплинуло на його творчість?</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lang w:eastAsia="ru-RU"/>
        </w:rPr>
        <w:t>Особисте життя Василя Стефаника теж видалося невеселим.   5 грудня 1897 року на двадцятому році життя померла перша любов Стефаника Євгенія Бачинська. Туберкульоз знищив її.</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lang w:eastAsia="ru-RU"/>
        </w:rPr>
        <w:t>26 січня 1904 року він одружився з Ольгою Гаморак, надзвичайно розумною, делікатною і мужньою дівчиною з прогресивної сім’ї. Її батько цінував творчість зятя. І після прочитання «Синьої книжечки» сказав: «Не пиши так, бо вмреш». Сімейне щастя Стефаника  тривало всього 10 років, 4 лютого 1914 року Ольга померла, За лишивши Василеві трьох малих синів.</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lang w:eastAsia="ru-RU"/>
        </w:rPr>
        <w:t>Залишившись вдівцем, Стефаник  узяв турботу про дітей на себе, доглядав їх, пестив, турбувався про здоров’я. І коли один із синів захворів на висипний тиф і знаходився на межі між життям і смертю, він не на хвилину не покидав його, день і ніч чатував біля нього, щогодини міряючи пульс.</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lang w:eastAsia="ru-RU"/>
        </w:rPr>
        <w:t>Таким він був батьком. </w:t>
      </w:r>
    </w:p>
    <w:p w:rsidR="004D2A3B" w:rsidRPr="00CA55D3" w:rsidRDefault="004D2A3B" w:rsidP="00B231B5">
      <w:pPr>
        <w:shd w:val="clear" w:color="auto" w:fill="FFFFFF"/>
        <w:spacing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w:t>
      </w:r>
      <w:r w:rsidRPr="00CA55D3">
        <w:rPr>
          <w:rFonts w:ascii="Times New Roman" w:hAnsi="Times New Roman"/>
          <w:sz w:val="28"/>
          <w:szCs w:val="28"/>
        </w:rPr>
        <w:t xml:space="preserve"> </w:t>
      </w:r>
      <w:r w:rsidRPr="00CA55D3">
        <w:rPr>
          <w:rFonts w:ascii="Times New Roman" w:hAnsi="Times New Roman"/>
          <w:sz w:val="28"/>
          <w:szCs w:val="28"/>
          <w:shd w:val="clear" w:color="auto" w:fill="FFFFFF"/>
        </w:rPr>
        <w:t>Василь Стефаник писав: «Забагато смерті, забагато скошеної молодості, аби сила була витримати я вже ховаюся від смерті, бо боюся її. Боюся, аби не пожерла сонця, аби не змазала всіх моїх доріг, аби не поруйнувала моїх приятелів…».</w:t>
      </w:r>
    </w:p>
    <w:p w:rsidR="004D2A3B" w:rsidRPr="00CA55D3" w:rsidRDefault="004D2A3B" w:rsidP="00B231B5">
      <w:pPr>
        <w:shd w:val="clear" w:color="auto" w:fill="FFFFFF"/>
        <w:spacing w:after="0" w:line="360" w:lineRule="auto"/>
        <w:ind w:firstLine="709"/>
        <w:contextualSpacing/>
        <w:jc w:val="both"/>
        <w:rPr>
          <w:rFonts w:ascii="Times New Roman" w:hAnsi="Times New Roman"/>
          <w:b/>
          <w:i/>
          <w:sz w:val="28"/>
          <w:szCs w:val="28"/>
          <w:lang w:eastAsia="ru-RU"/>
        </w:rPr>
      </w:pPr>
      <w:r w:rsidRPr="00CA55D3">
        <w:rPr>
          <w:rFonts w:ascii="Times New Roman" w:hAnsi="Times New Roman"/>
          <w:b/>
          <w:i/>
          <w:sz w:val="28"/>
          <w:szCs w:val="28"/>
          <w:lang w:eastAsia="ru-RU"/>
        </w:rPr>
        <w:t>3. 6. Повідомлення учня-біографа</w:t>
      </w:r>
      <w:r>
        <w:rPr>
          <w:rFonts w:ascii="Times New Roman" w:hAnsi="Times New Roman"/>
          <w:b/>
          <w:i/>
          <w:sz w:val="28"/>
          <w:szCs w:val="28"/>
          <w:lang w:eastAsia="ru-RU"/>
        </w:rPr>
        <w:t xml:space="preserve"> 5</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lang w:eastAsia="ru-RU"/>
        </w:rPr>
        <w:t>У 1919 році здійснилася мрія</w:t>
      </w:r>
      <w:r>
        <w:rPr>
          <w:rFonts w:ascii="Times New Roman" w:hAnsi="Times New Roman"/>
          <w:sz w:val="28"/>
          <w:szCs w:val="28"/>
          <w:lang w:eastAsia="ru-RU"/>
        </w:rPr>
        <w:t xml:space="preserve"> Василя Стефаника: проголошено з</w:t>
      </w:r>
      <w:r w:rsidRPr="00CA55D3">
        <w:rPr>
          <w:rFonts w:ascii="Times New Roman" w:hAnsi="Times New Roman"/>
          <w:sz w:val="28"/>
          <w:szCs w:val="28"/>
          <w:lang w:eastAsia="ru-RU"/>
        </w:rPr>
        <w:t>луку обох частин України в єдину суверенну Українську державу. </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lang w:eastAsia="ru-RU"/>
        </w:rPr>
        <w:t xml:space="preserve"> Урочисто відзначаються 25-річчя літературної праці Стефаника та його 60-річчя. Уряд Радянської України призначив Стефанику пенсію 150 карбованців на місяць. Коли він приїхав до Львова у консульство, щоб їх отримати, йому запропонували написати спростування, що мовляв, в Східній Україні голоду немає. Це боляче вразило письменника, як і те, що по країні йшли масові арешти та розстріли прогресивної української інтелігенції. Стефаник відмовився, і за це був позбавлений пенсії. Натомість митрополит Андрій Шептицький призначив йому таку саму пенсію, яку письменник роздав бідним. </w:t>
      </w:r>
      <w:r w:rsidRPr="00CA55D3">
        <w:rPr>
          <w:rFonts w:ascii="Times New Roman" w:hAnsi="Times New Roman"/>
          <w:sz w:val="28"/>
          <w:szCs w:val="28"/>
          <w:shd w:val="clear" w:color="auto" w:fill="FFFFFF"/>
        </w:rPr>
        <w:t>Він роздав свою пенсію, всю, до єдиного гроша, бідним і просив помолитися за упокій душ невинно убієнних жертв голодомору в Україні 1933 року…</w:t>
      </w:r>
    </w:p>
    <w:p w:rsidR="004D2A3B" w:rsidRPr="00CA55D3" w:rsidRDefault="004D2A3B" w:rsidP="00B231B5">
      <w:pPr>
        <w:shd w:val="clear" w:color="auto" w:fill="FFFFFF"/>
        <w:spacing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lang w:eastAsia="ru-RU"/>
        </w:rPr>
        <w:t xml:space="preserve">Всі ці події негативно впливали на здоров’я письменника, все частіше турбувало його хворе серце. 7 грудня 1936 року Василь Стефаник помер. </w:t>
      </w:r>
      <w:r w:rsidRPr="00CA55D3">
        <w:rPr>
          <w:rFonts w:ascii="Times New Roman" w:hAnsi="Times New Roman"/>
          <w:sz w:val="28"/>
          <w:szCs w:val="28"/>
          <w:shd w:val="clear" w:color="auto" w:fill="FFFFFF"/>
        </w:rPr>
        <w:t>За заповітом митця поховали в рідному селі, поруч із могилою матері, адже відчуваючи подих смерті, він не раз повторював: «То, небожата, мені вже треба йди до моєї мами».</w:t>
      </w:r>
    </w:p>
    <w:p w:rsidR="004D2A3B"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w:t>
      </w:r>
      <w:r w:rsidRPr="00CA55D3">
        <w:rPr>
          <w:rFonts w:ascii="Times New Roman" w:hAnsi="Times New Roman"/>
          <w:sz w:val="28"/>
          <w:szCs w:val="28"/>
          <w:lang w:eastAsia="ru-RU"/>
        </w:rPr>
        <w:t xml:space="preserve"> Ми висловили свої думки по Стефаника-сина, Стефаника-батька. Що ви можете сказати про Стефаника-громадянина? (Він був людиною </w:t>
      </w:r>
      <w:r>
        <w:rPr>
          <w:rFonts w:ascii="Times New Roman" w:hAnsi="Times New Roman"/>
          <w:sz w:val="28"/>
          <w:szCs w:val="28"/>
          <w:lang w:eastAsia="ru-RU"/>
        </w:rPr>
        <w:t>незламної громадянської позиції</w:t>
      </w:r>
      <w:r w:rsidRPr="00CA55D3">
        <w:rPr>
          <w:rFonts w:ascii="Times New Roman" w:hAnsi="Times New Roman"/>
          <w:sz w:val="28"/>
          <w:szCs w:val="28"/>
          <w:lang w:eastAsia="ru-RU"/>
        </w:rPr>
        <w:t>, борцем за справедливість і людську гідність)</w:t>
      </w:r>
    </w:p>
    <w:p w:rsidR="004D2A3B" w:rsidRPr="00013176" w:rsidRDefault="004D2A3B" w:rsidP="00B231B5">
      <w:pPr>
        <w:spacing w:line="360" w:lineRule="auto"/>
        <w:ind w:firstLine="709"/>
        <w:contextualSpacing/>
        <w:jc w:val="both"/>
        <w:rPr>
          <w:rFonts w:ascii="Times New Roman" w:hAnsi="Times New Roman"/>
          <w:sz w:val="28"/>
          <w:szCs w:val="28"/>
        </w:rPr>
      </w:pPr>
      <w:r w:rsidRPr="00013176">
        <w:rPr>
          <w:rFonts w:ascii="Times New Roman" w:hAnsi="Times New Roman"/>
          <w:sz w:val="28"/>
          <w:szCs w:val="28"/>
        </w:rPr>
        <w:t xml:space="preserve">В. Стефаник як вірний син свого народу, </w:t>
      </w:r>
      <w:r>
        <w:rPr>
          <w:rFonts w:ascii="Times New Roman" w:hAnsi="Times New Roman"/>
          <w:sz w:val="28"/>
          <w:szCs w:val="28"/>
        </w:rPr>
        <w:t>перейм</w:t>
      </w:r>
      <w:r w:rsidRPr="00013176">
        <w:rPr>
          <w:rFonts w:ascii="Times New Roman" w:hAnsi="Times New Roman"/>
          <w:sz w:val="28"/>
          <w:szCs w:val="28"/>
        </w:rPr>
        <w:t xml:space="preserve">ався його болями і проблемами. Однією із трагедій для </w:t>
      </w:r>
      <w:r>
        <w:rPr>
          <w:rFonts w:ascii="Times New Roman" w:hAnsi="Times New Roman"/>
          <w:sz w:val="28"/>
          <w:szCs w:val="28"/>
        </w:rPr>
        <w:t xml:space="preserve">галичан </w:t>
      </w:r>
      <w:r w:rsidRPr="00013176">
        <w:rPr>
          <w:rFonts w:ascii="Times New Roman" w:hAnsi="Times New Roman"/>
          <w:sz w:val="28"/>
          <w:szCs w:val="28"/>
        </w:rPr>
        <w:t xml:space="preserve">стала </w:t>
      </w:r>
      <w:r>
        <w:rPr>
          <w:rFonts w:ascii="Times New Roman" w:hAnsi="Times New Roman"/>
          <w:sz w:val="28"/>
          <w:szCs w:val="28"/>
        </w:rPr>
        <w:t xml:space="preserve">масова </w:t>
      </w:r>
      <w:r w:rsidRPr="00013176">
        <w:rPr>
          <w:rFonts w:ascii="Times New Roman" w:hAnsi="Times New Roman"/>
          <w:sz w:val="28"/>
          <w:szCs w:val="28"/>
        </w:rPr>
        <w:t xml:space="preserve">еміграція </w:t>
      </w:r>
      <w:r>
        <w:rPr>
          <w:rFonts w:ascii="Times New Roman" w:hAnsi="Times New Roman"/>
          <w:sz w:val="28"/>
          <w:szCs w:val="28"/>
        </w:rPr>
        <w:t>в чужі краї у кінці</w:t>
      </w:r>
      <w:r w:rsidRPr="00013176">
        <w:rPr>
          <w:rFonts w:ascii="Times New Roman" w:hAnsi="Times New Roman"/>
          <w:sz w:val="28"/>
          <w:szCs w:val="28"/>
        </w:rPr>
        <w:t xml:space="preserve"> ХІХ</w:t>
      </w:r>
      <w:r>
        <w:rPr>
          <w:rFonts w:ascii="Times New Roman" w:hAnsi="Times New Roman"/>
          <w:sz w:val="28"/>
          <w:szCs w:val="28"/>
        </w:rPr>
        <w:t xml:space="preserve"> – на початку ХХ</w:t>
      </w:r>
      <w:r w:rsidRPr="00013176">
        <w:rPr>
          <w:rFonts w:ascii="Times New Roman" w:hAnsi="Times New Roman"/>
          <w:sz w:val="28"/>
          <w:szCs w:val="28"/>
        </w:rPr>
        <w:t xml:space="preserve"> ст.</w:t>
      </w:r>
    </w:p>
    <w:p w:rsidR="004D2A3B" w:rsidRDefault="004D2A3B" w:rsidP="00B231B5">
      <w:pPr>
        <w:spacing w:line="360" w:lineRule="auto"/>
        <w:ind w:firstLine="709"/>
        <w:contextualSpacing/>
        <w:jc w:val="both"/>
        <w:rPr>
          <w:rFonts w:ascii="Times New Roman" w:hAnsi="Times New Roman"/>
          <w:b/>
          <w:i/>
          <w:sz w:val="28"/>
          <w:szCs w:val="28"/>
        </w:rPr>
      </w:pPr>
      <w:r>
        <w:rPr>
          <w:rFonts w:ascii="Times New Roman" w:hAnsi="Times New Roman"/>
          <w:b/>
          <w:i/>
          <w:sz w:val="28"/>
          <w:szCs w:val="28"/>
        </w:rPr>
        <w:t>3.7</w:t>
      </w:r>
      <w:r w:rsidRPr="00411323">
        <w:rPr>
          <w:rFonts w:ascii="Times New Roman" w:hAnsi="Times New Roman"/>
          <w:b/>
          <w:i/>
          <w:sz w:val="28"/>
          <w:szCs w:val="28"/>
        </w:rPr>
        <w:t>. Словникова робота.</w:t>
      </w:r>
    </w:p>
    <w:p w:rsidR="004D2A3B" w:rsidRPr="00411323" w:rsidRDefault="004D2A3B" w:rsidP="00B231B5">
      <w:pPr>
        <w:spacing w:line="360" w:lineRule="auto"/>
        <w:ind w:firstLine="709"/>
        <w:contextualSpacing/>
        <w:jc w:val="both"/>
        <w:rPr>
          <w:rFonts w:ascii="Times New Roman" w:hAnsi="Times New Roman"/>
          <w:sz w:val="28"/>
          <w:szCs w:val="28"/>
        </w:rPr>
      </w:pPr>
      <w:r>
        <w:rPr>
          <w:rFonts w:ascii="Times New Roman" w:hAnsi="Times New Roman"/>
          <w:sz w:val="28"/>
          <w:szCs w:val="28"/>
          <w:lang w:eastAsia="ru-RU"/>
        </w:rPr>
        <w:t>–</w:t>
      </w:r>
      <w:r>
        <w:rPr>
          <w:rFonts w:ascii="Times New Roman" w:hAnsi="Times New Roman"/>
          <w:b/>
          <w:i/>
          <w:sz w:val="28"/>
          <w:szCs w:val="28"/>
        </w:rPr>
        <w:t xml:space="preserve"> </w:t>
      </w:r>
      <w:r w:rsidRPr="00411323">
        <w:rPr>
          <w:rFonts w:ascii="Times New Roman" w:hAnsi="Times New Roman"/>
          <w:i/>
          <w:sz w:val="28"/>
          <w:szCs w:val="28"/>
        </w:rPr>
        <w:t xml:space="preserve">Давайте з’ясуємо  значення поняття </w:t>
      </w:r>
      <w:r>
        <w:rPr>
          <w:rFonts w:ascii="Times New Roman" w:hAnsi="Times New Roman"/>
          <w:i/>
          <w:sz w:val="28"/>
          <w:szCs w:val="28"/>
        </w:rPr>
        <w:t>«</w:t>
      </w:r>
      <w:r w:rsidRPr="00411323">
        <w:rPr>
          <w:rFonts w:ascii="Times New Roman" w:hAnsi="Times New Roman"/>
          <w:i/>
          <w:sz w:val="28"/>
          <w:szCs w:val="28"/>
        </w:rPr>
        <w:t>еміграція</w:t>
      </w:r>
      <w:r w:rsidRPr="00F15AEB">
        <w:rPr>
          <w:rFonts w:ascii="Times New Roman" w:hAnsi="Times New Roman"/>
          <w:i/>
          <w:sz w:val="28"/>
          <w:szCs w:val="28"/>
        </w:rPr>
        <w:t>»</w:t>
      </w:r>
      <w:r w:rsidRPr="00F15AEB">
        <w:rPr>
          <w:rFonts w:ascii="Times New Roman" w:hAnsi="Times New Roman"/>
          <w:i/>
          <w:color w:val="FF0000"/>
          <w:sz w:val="28"/>
          <w:szCs w:val="28"/>
        </w:rPr>
        <w:t xml:space="preserve">  </w:t>
      </w:r>
      <w:r>
        <w:rPr>
          <w:rFonts w:ascii="Times New Roman" w:hAnsi="Times New Roman"/>
          <w:i/>
          <w:sz w:val="28"/>
          <w:szCs w:val="28"/>
        </w:rPr>
        <w:t>(на дошц</w:t>
      </w:r>
      <w:r w:rsidRPr="00C632C5">
        <w:rPr>
          <w:rFonts w:ascii="Times New Roman" w:hAnsi="Times New Roman"/>
          <w:i/>
          <w:sz w:val="28"/>
          <w:szCs w:val="28"/>
        </w:rPr>
        <w:t>і)</w:t>
      </w:r>
    </w:p>
    <w:p w:rsidR="004D2A3B" w:rsidRDefault="004D2A3B" w:rsidP="00B231B5">
      <w:pPr>
        <w:spacing w:line="360" w:lineRule="auto"/>
        <w:ind w:firstLine="709"/>
        <w:contextualSpacing/>
        <w:jc w:val="both"/>
        <w:rPr>
          <w:rFonts w:ascii="Times New Roman" w:hAnsi="Times New Roman"/>
          <w:sz w:val="28"/>
          <w:szCs w:val="28"/>
        </w:rPr>
      </w:pPr>
      <w:r>
        <w:rPr>
          <w:rFonts w:ascii="Times New Roman" w:hAnsi="Times New Roman"/>
          <w:sz w:val="28"/>
          <w:szCs w:val="28"/>
        </w:rPr>
        <w:t xml:space="preserve">Еміграція (лат. emigratio </w:t>
      </w:r>
      <w:r>
        <w:rPr>
          <w:rFonts w:ascii="Times New Roman" w:hAnsi="Times New Roman"/>
          <w:sz w:val="28"/>
          <w:szCs w:val="28"/>
          <w:lang w:eastAsia="ru-RU"/>
        </w:rPr>
        <w:t>–</w:t>
      </w:r>
      <w:r>
        <w:rPr>
          <w:rFonts w:ascii="Times New Roman" w:hAnsi="Times New Roman"/>
          <w:sz w:val="28"/>
          <w:szCs w:val="28"/>
        </w:rPr>
        <w:t xml:space="preserve"> виселення, переселення) </w:t>
      </w:r>
      <w:r>
        <w:rPr>
          <w:rFonts w:ascii="Times New Roman" w:hAnsi="Times New Roman"/>
          <w:sz w:val="28"/>
          <w:szCs w:val="28"/>
          <w:lang w:eastAsia="ru-RU"/>
        </w:rPr>
        <w:t>–</w:t>
      </w:r>
      <w:r w:rsidRPr="00411323">
        <w:rPr>
          <w:rFonts w:ascii="Times New Roman" w:hAnsi="Times New Roman"/>
          <w:sz w:val="28"/>
          <w:szCs w:val="28"/>
        </w:rPr>
        <w:t xml:space="preserve"> вимушена чи добровільна зміна місця  проживання людей (емігрантів, переселенців), переселення зі своєї батьківщини, країни, де вони </w:t>
      </w:r>
      <w:r>
        <w:rPr>
          <w:rFonts w:ascii="Times New Roman" w:hAnsi="Times New Roman"/>
          <w:sz w:val="28"/>
          <w:szCs w:val="28"/>
        </w:rPr>
        <w:t xml:space="preserve"> народилися і виросли, в</w:t>
      </w:r>
      <w:r w:rsidRPr="00411323">
        <w:rPr>
          <w:rFonts w:ascii="Times New Roman" w:hAnsi="Times New Roman"/>
          <w:sz w:val="28"/>
          <w:szCs w:val="28"/>
        </w:rPr>
        <w:t xml:space="preserve"> інші країни з економічних, політичних або релігійних причин. </w:t>
      </w:r>
    </w:p>
    <w:p w:rsidR="004D2A3B" w:rsidRDefault="004D2A3B" w:rsidP="00B231B5">
      <w:pPr>
        <w:spacing w:line="360" w:lineRule="auto"/>
        <w:ind w:firstLine="709"/>
        <w:contextualSpacing/>
        <w:jc w:val="both"/>
        <w:rPr>
          <w:rFonts w:ascii="Times New Roman" w:hAnsi="Times New Roman"/>
          <w:sz w:val="28"/>
          <w:szCs w:val="28"/>
        </w:rPr>
      </w:pPr>
      <w:r>
        <w:rPr>
          <w:rFonts w:ascii="Times New Roman" w:hAnsi="Times New Roman"/>
          <w:sz w:val="28"/>
          <w:szCs w:val="28"/>
          <w:lang w:eastAsia="ru-RU"/>
        </w:rPr>
        <w:t>–</w:t>
      </w:r>
      <w:r>
        <w:rPr>
          <w:rFonts w:ascii="Times New Roman" w:hAnsi="Times New Roman"/>
          <w:b/>
          <w:i/>
          <w:sz w:val="28"/>
          <w:szCs w:val="28"/>
        </w:rPr>
        <w:t xml:space="preserve"> </w:t>
      </w:r>
      <w:r w:rsidRPr="000F4BBF">
        <w:rPr>
          <w:rFonts w:ascii="Times New Roman" w:hAnsi="Times New Roman"/>
          <w:i/>
          <w:sz w:val="28"/>
          <w:szCs w:val="28"/>
        </w:rPr>
        <w:t>Тепер давайте детальніше дізнаємось про еміграцію галичан до Америки.</w:t>
      </w:r>
      <w:r w:rsidRPr="00411323">
        <w:rPr>
          <w:rFonts w:ascii="Times New Roman" w:hAnsi="Times New Roman"/>
          <w:b/>
          <w:i/>
          <w:sz w:val="28"/>
          <w:szCs w:val="28"/>
        </w:rPr>
        <w:t> </w:t>
      </w:r>
    </w:p>
    <w:p w:rsidR="004D2A3B" w:rsidRDefault="004D2A3B" w:rsidP="00B231B5">
      <w:pPr>
        <w:spacing w:line="360" w:lineRule="auto"/>
        <w:ind w:firstLine="709"/>
        <w:contextualSpacing/>
        <w:jc w:val="both"/>
        <w:rPr>
          <w:rFonts w:ascii="Times New Roman" w:hAnsi="Times New Roman"/>
          <w:sz w:val="28"/>
          <w:szCs w:val="28"/>
        </w:rPr>
      </w:pPr>
      <w:r w:rsidRPr="00411323">
        <w:rPr>
          <w:rFonts w:ascii="Times New Roman" w:hAnsi="Times New Roman"/>
          <w:b/>
          <w:i/>
          <w:sz w:val="28"/>
          <w:szCs w:val="28"/>
        </w:rPr>
        <w:t>3.8</w:t>
      </w:r>
      <w:r>
        <w:rPr>
          <w:rFonts w:ascii="Times New Roman" w:hAnsi="Times New Roman"/>
          <w:b/>
          <w:i/>
          <w:sz w:val="28"/>
          <w:szCs w:val="28"/>
        </w:rPr>
        <w:t xml:space="preserve"> </w:t>
      </w:r>
      <w:r w:rsidRPr="00411323">
        <w:rPr>
          <w:rFonts w:ascii="Times New Roman" w:hAnsi="Times New Roman"/>
          <w:b/>
          <w:i/>
          <w:sz w:val="28"/>
          <w:szCs w:val="28"/>
        </w:rPr>
        <w:t>Повідомлення учн</w:t>
      </w:r>
      <w:r>
        <w:rPr>
          <w:rFonts w:ascii="Times New Roman" w:hAnsi="Times New Roman"/>
          <w:b/>
          <w:i/>
          <w:sz w:val="28"/>
          <w:szCs w:val="28"/>
        </w:rPr>
        <w:t>я-</w:t>
      </w:r>
      <w:r w:rsidRPr="00411323">
        <w:rPr>
          <w:rFonts w:ascii="Times New Roman" w:hAnsi="Times New Roman"/>
          <w:b/>
          <w:i/>
          <w:sz w:val="28"/>
          <w:szCs w:val="28"/>
        </w:rPr>
        <w:t>історика про еміграцію галичан до Америки </w:t>
      </w:r>
      <w:r w:rsidRPr="00411323">
        <w:rPr>
          <w:rFonts w:ascii="Times New Roman" w:hAnsi="Times New Roman"/>
          <w:sz w:val="28"/>
          <w:szCs w:val="28"/>
        </w:rPr>
        <w:br/>
        <w:t xml:space="preserve">У Галичині наприкінці ХІХ ст. вщент руйнувалися дрібні господарства, значна частина  селянства вкрай </w:t>
      </w:r>
      <w:r>
        <w:rPr>
          <w:rFonts w:ascii="Times New Roman" w:hAnsi="Times New Roman"/>
          <w:sz w:val="28"/>
          <w:szCs w:val="28"/>
        </w:rPr>
        <w:t>з</w:t>
      </w:r>
      <w:r w:rsidRPr="00411323">
        <w:rPr>
          <w:rFonts w:ascii="Times New Roman" w:hAnsi="Times New Roman"/>
          <w:sz w:val="28"/>
          <w:szCs w:val="28"/>
        </w:rPr>
        <w:t>убожіла. У пошуках роботи, хліба, шматка землі вибиралися селяни в далеку Америку, в прославлений “обітований край”. Масова еміграція стала справжньою трагедією населення Західної України.  Еміграція населення Галичини, Північної Буковини, Закарпатської України була зумовлена  економічними причинами:  аграрне перенаселення; масове зубожіння українського населення;  сповільнені темпи розвитку економіки; низький життєвий рівень; висока смертність та ін. Перші емігранти з’явилися в США у 1860</w:t>
      </w:r>
      <w:r>
        <w:rPr>
          <w:rFonts w:ascii="Times New Roman" w:hAnsi="Times New Roman"/>
          <w:sz w:val="28"/>
          <w:szCs w:val="28"/>
        </w:rPr>
        <w:t xml:space="preserve"> </w:t>
      </w:r>
      <w:r w:rsidRPr="00411323">
        <w:rPr>
          <w:rFonts w:ascii="Times New Roman" w:hAnsi="Times New Roman"/>
          <w:sz w:val="28"/>
          <w:szCs w:val="28"/>
        </w:rPr>
        <w:t>рр</w:t>
      </w:r>
      <w:r>
        <w:rPr>
          <w:rFonts w:ascii="Times New Roman" w:hAnsi="Times New Roman"/>
          <w:sz w:val="28"/>
          <w:szCs w:val="28"/>
        </w:rPr>
        <w:t>.</w:t>
      </w:r>
      <w:r w:rsidRPr="00411323">
        <w:rPr>
          <w:rFonts w:ascii="Times New Roman" w:hAnsi="Times New Roman"/>
          <w:sz w:val="28"/>
          <w:szCs w:val="28"/>
        </w:rPr>
        <w:t>, Канаді – 1890</w:t>
      </w:r>
      <w:r>
        <w:rPr>
          <w:rFonts w:ascii="Times New Roman" w:hAnsi="Times New Roman"/>
          <w:sz w:val="28"/>
          <w:szCs w:val="28"/>
        </w:rPr>
        <w:t xml:space="preserve"> </w:t>
      </w:r>
      <w:r w:rsidRPr="00411323">
        <w:rPr>
          <w:rFonts w:ascii="Times New Roman" w:hAnsi="Times New Roman"/>
          <w:sz w:val="28"/>
          <w:szCs w:val="28"/>
        </w:rPr>
        <w:t xml:space="preserve">рр.  </w:t>
      </w:r>
      <w:r>
        <w:rPr>
          <w:rFonts w:ascii="Times New Roman" w:hAnsi="Times New Roman"/>
          <w:sz w:val="28"/>
          <w:szCs w:val="28"/>
        </w:rPr>
        <w:t>Щ</w:t>
      </w:r>
      <w:r w:rsidRPr="00411323">
        <w:rPr>
          <w:rFonts w:ascii="Times New Roman" w:hAnsi="Times New Roman"/>
          <w:sz w:val="28"/>
          <w:szCs w:val="28"/>
        </w:rPr>
        <w:t>ороку тисячі сімей спродувалися й вирушали на американський контингент у  пошуках землі, роботи, хліба.</w:t>
      </w:r>
      <w:r>
        <w:rPr>
          <w:rFonts w:ascii="Times New Roman" w:hAnsi="Times New Roman"/>
          <w:sz w:val="28"/>
          <w:szCs w:val="28"/>
        </w:rPr>
        <w:t xml:space="preserve"> </w:t>
      </w:r>
    </w:p>
    <w:p w:rsidR="004D2A3B" w:rsidRDefault="004D2A3B" w:rsidP="00B231B5">
      <w:pPr>
        <w:spacing w:line="360" w:lineRule="auto"/>
        <w:ind w:firstLine="709"/>
        <w:contextualSpacing/>
        <w:jc w:val="both"/>
        <w:rPr>
          <w:rFonts w:ascii="Times New Roman" w:hAnsi="Times New Roman"/>
          <w:sz w:val="28"/>
          <w:szCs w:val="28"/>
        </w:rPr>
      </w:pPr>
      <w:r>
        <w:rPr>
          <w:rFonts w:ascii="Times New Roman" w:hAnsi="Times New Roman"/>
          <w:sz w:val="28"/>
          <w:szCs w:val="28"/>
        </w:rPr>
        <w:t>У кінці ХІХ – на початку ХХ ст</w:t>
      </w:r>
      <w:r w:rsidRPr="00411323">
        <w:rPr>
          <w:rFonts w:ascii="Times New Roman" w:hAnsi="Times New Roman"/>
          <w:sz w:val="28"/>
          <w:szCs w:val="28"/>
        </w:rPr>
        <w:t>. в українській, російській, польській та  інших літературах широко розроблялася тема еміграції трудящих на американський континент. Про неї  яскраво писали В.Короленко, М.Конопницька, І.Франко, Марко Черемшина, Т.Бордуляк, О. Кобилянська та інші. До кращих творів на цю тему належить Стефановиковий «Камінний хрест».</w:t>
      </w:r>
      <w:r>
        <w:rPr>
          <w:rFonts w:ascii="Times New Roman" w:hAnsi="Times New Roman"/>
          <w:sz w:val="28"/>
          <w:szCs w:val="28"/>
        </w:rPr>
        <w:t xml:space="preserve"> </w:t>
      </w:r>
      <w:r w:rsidRPr="00411323">
        <w:rPr>
          <w:rFonts w:ascii="Times New Roman" w:hAnsi="Times New Roman"/>
          <w:sz w:val="28"/>
          <w:szCs w:val="28"/>
        </w:rPr>
        <w:t xml:space="preserve"> Із свого Русова письменник не раз проводжав </w:t>
      </w:r>
      <w:r>
        <w:rPr>
          <w:rFonts w:ascii="Times New Roman" w:hAnsi="Times New Roman"/>
          <w:sz w:val="28"/>
          <w:szCs w:val="28"/>
        </w:rPr>
        <w:t xml:space="preserve">сусідів за океан. З цього села, де кращі землі  </w:t>
      </w:r>
      <w:r w:rsidRPr="00411323">
        <w:rPr>
          <w:rFonts w:ascii="Times New Roman" w:hAnsi="Times New Roman"/>
          <w:sz w:val="28"/>
          <w:szCs w:val="28"/>
        </w:rPr>
        <w:t>належали поміщику Теодоровичу, виїхали</w:t>
      </w:r>
      <w:r>
        <w:rPr>
          <w:rFonts w:ascii="Times New Roman" w:hAnsi="Times New Roman"/>
          <w:sz w:val="28"/>
          <w:szCs w:val="28"/>
        </w:rPr>
        <w:t xml:space="preserve"> до Канади та США сотні родин.  </w:t>
      </w:r>
      <w:r w:rsidRPr="00411323">
        <w:rPr>
          <w:rFonts w:ascii="Times New Roman" w:hAnsi="Times New Roman"/>
          <w:sz w:val="28"/>
          <w:szCs w:val="28"/>
        </w:rPr>
        <w:t>В. Стефаник у листі до О. Кобилянської від 14 вересня 1898 року, розповідаючи про те, як його  село Русів прощало виїжджаючих до Америки сусідів, описував бачені на к</w:t>
      </w:r>
      <w:r>
        <w:rPr>
          <w:rFonts w:ascii="Times New Roman" w:hAnsi="Times New Roman"/>
          <w:sz w:val="28"/>
          <w:szCs w:val="28"/>
        </w:rPr>
        <w:t>раківському залізничному вокзалі</w:t>
      </w:r>
      <w:r w:rsidRPr="00411323">
        <w:rPr>
          <w:rFonts w:ascii="Times New Roman" w:hAnsi="Times New Roman"/>
          <w:sz w:val="28"/>
          <w:szCs w:val="28"/>
        </w:rPr>
        <w:t xml:space="preserve"> трагедії українських сімей </w:t>
      </w:r>
      <w:r>
        <w:rPr>
          <w:rFonts w:ascii="Times New Roman" w:hAnsi="Times New Roman"/>
          <w:sz w:val="28"/>
          <w:szCs w:val="28"/>
        </w:rPr>
        <w:t>і</w:t>
      </w:r>
      <w:r w:rsidRPr="00411323">
        <w:rPr>
          <w:rFonts w:ascii="Times New Roman" w:hAnsi="Times New Roman"/>
          <w:sz w:val="28"/>
          <w:szCs w:val="28"/>
        </w:rPr>
        <w:t xml:space="preserve">з Покуття, яких голод примусив до </w:t>
      </w:r>
      <w:r>
        <w:rPr>
          <w:rFonts w:ascii="Times New Roman" w:hAnsi="Times New Roman"/>
          <w:sz w:val="28"/>
          <w:szCs w:val="28"/>
        </w:rPr>
        <w:t>виїзду у безповоротню заморську</w:t>
      </w:r>
      <w:r w:rsidRPr="00411323">
        <w:rPr>
          <w:rFonts w:ascii="Times New Roman" w:hAnsi="Times New Roman"/>
          <w:sz w:val="28"/>
          <w:szCs w:val="28"/>
        </w:rPr>
        <w:t xml:space="preserve"> еміграцію за хлібом: «Нині досвіта на двірці краківськім було 800 душ емігрантів. Коли б ви їх бачили,  то би подумали собі ладно за ту руськість. Насамперед виділи би сотки синіх, спечених губів. Потім  кололи би Вас у серце різнобарвні очі дитячі – попідпухали, як коли б синявою водичкою намокли.  Далі виділи би ви тисячі брудних засохлих ярочків по лицях від сліз, а далі чули би ви захриплий голос  бесіди руської, що відбивається від мурів і розходиться одним заржавілим гомоном по чужій стороні». </w:t>
      </w:r>
    </w:p>
    <w:p w:rsidR="004D2A3B" w:rsidRDefault="004D2A3B" w:rsidP="00B231B5">
      <w:pPr>
        <w:spacing w:line="360" w:lineRule="auto"/>
        <w:ind w:firstLine="709"/>
        <w:contextualSpacing/>
        <w:jc w:val="both"/>
        <w:rPr>
          <w:rFonts w:ascii="Times New Roman" w:hAnsi="Times New Roman"/>
          <w:sz w:val="28"/>
          <w:szCs w:val="28"/>
        </w:rPr>
      </w:pPr>
      <w:r w:rsidRPr="00411323">
        <w:rPr>
          <w:rFonts w:ascii="Times New Roman" w:hAnsi="Times New Roman"/>
          <w:sz w:val="28"/>
          <w:szCs w:val="28"/>
        </w:rPr>
        <w:t>– Новела "Камінний хрест" – єдиний твір Василя Стефаника</w:t>
      </w:r>
      <w:r>
        <w:rPr>
          <w:rFonts w:ascii="Times New Roman" w:hAnsi="Times New Roman"/>
          <w:sz w:val="28"/>
          <w:szCs w:val="28"/>
        </w:rPr>
        <w:t>,</w:t>
      </w:r>
      <w:r w:rsidRPr="00411323">
        <w:rPr>
          <w:rFonts w:ascii="Times New Roman" w:hAnsi="Times New Roman"/>
          <w:sz w:val="28"/>
          <w:szCs w:val="28"/>
        </w:rPr>
        <w:t xml:space="preserve"> присвячений темі еміграції. В</w:t>
      </w:r>
      <w:r>
        <w:rPr>
          <w:rFonts w:ascii="Times New Roman" w:hAnsi="Times New Roman"/>
          <w:sz w:val="28"/>
          <w:szCs w:val="28"/>
        </w:rPr>
        <w:t> основу твору покладено дійсний</w:t>
      </w:r>
      <w:r w:rsidRPr="00411323">
        <w:rPr>
          <w:rFonts w:ascii="Times New Roman" w:hAnsi="Times New Roman"/>
          <w:sz w:val="28"/>
          <w:szCs w:val="28"/>
        </w:rPr>
        <w:t xml:space="preserve"> факт. Біль, що пронизував душі емігрантів при виїзді на чужину,  знаходив могутній відгомін у чутливій до чужого горя душі письменника.</w:t>
      </w:r>
    </w:p>
    <w:p w:rsidR="004D2A3B" w:rsidRPr="00CA55D3" w:rsidRDefault="004D2A3B" w:rsidP="00B231B5">
      <w:pPr>
        <w:shd w:val="clear" w:color="auto" w:fill="FFFFFF"/>
        <w:spacing w:after="0" w:line="360" w:lineRule="auto"/>
        <w:ind w:firstLine="709"/>
        <w:contextualSpacing/>
        <w:jc w:val="both"/>
        <w:rPr>
          <w:rFonts w:ascii="Times New Roman" w:hAnsi="Times New Roman"/>
          <w:b/>
          <w:i/>
          <w:sz w:val="28"/>
          <w:szCs w:val="28"/>
          <w:lang w:eastAsia="ru-RU"/>
        </w:rPr>
      </w:pPr>
      <w:r>
        <w:rPr>
          <w:rFonts w:ascii="Times New Roman" w:hAnsi="Times New Roman"/>
          <w:b/>
          <w:i/>
          <w:sz w:val="28"/>
          <w:szCs w:val="28"/>
          <w:lang w:eastAsia="ru-RU"/>
        </w:rPr>
        <w:t>3. 9</w:t>
      </w:r>
      <w:r w:rsidRPr="00CA55D3">
        <w:rPr>
          <w:rFonts w:ascii="Times New Roman" w:hAnsi="Times New Roman"/>
          <w:b/>
          <w:i/>
          <w:sz w:val="28"/>
          <w:szCs w:val="28"/>
          <w:lang w:eastAsia="ru-RU"/>
        </w:rPr>
        <w:t>. Робота з теоретико-літературними поняттями за підручником</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w:t>
      </w:r>
      <w:r w:rsidRPr="00CA55D3">
        <w:rPr>
          <w:rFonts w:ascii="Times New Roman" w:hAnsi="Times New Roman"/>
          <w:sz w:val="28"/>
          <w:szCs w:val="28"/>
        </w:rPr>
        <w:t xml:space="preserve"> </w:t>
      </w:r>
      <w:r w:rsidRPr="00CA55D3">
        <w:rPr>
          <w:rFonts w:ascii="Times New Roman" w:hAnsi="Times New Roman"/>
          <w:sz w:val="28"/>
          <w:szCs w:val="28"/>
          <w:lang w:eastAsia="ru-RU"/>
        </w:rPr>
        <w:t>Уже перші нов</w:t>
      </w:r>
      <w:r>
        <w:rPr>
          <w:rFonts w:ascii="Times New Roman" w:hAnsi="Times New Roman"/>
          <w:sz w:val="28"/>
          <w:szCs w:val="28"/>
          <w:lang w:eastAsia="ru-RU"/>
        </w:rPr>
        <w:t xml:space="preserve">ели Василя Семеновича Стефаника вразили читачів глибиною </w:t>
      </w:r>
      <w:r w:rsidRPr="00CA55D3">
        <w:rPr>
          <w:rFonts w:ascii="Times New Roman" w:hAnsi="Times New Roman"/>
          <w:sz w:val="28"/>
          <w:szCs w:val="28"/>
          <w:lang w:eastAsia="ru-RU"/>
        </w:rPr>
        <w:t>проникненн</w:t>
      </w:r>
      <w:r>
        <w:rPr>
          <w:rFonts w:ascii="Times New Roman" w:hAnsi="Times New Roman"/>
          <w:sz w:val="28"/>
          <w:szCs w:val="28"/>
          <w:lang w:eastAsia="ru-RU"/>
        </w:rPr>
        <w:t>я в життєві реалії, а критиків –</w:t>
      </w:r>
      <w:r w:rsidRPr="00CA55D3">
        <w:rPr>
          <w:rFonts w:ascii="Times New Roman" w:hAnsi="Times New Roman"/>
          <w:sz w:val="28"/>
          <w:szCs w:val="28"/>
          <w:lang w:eastAsia="ru-RU"/>
        </w:rPr>
        <w:t xml:space="preserve"> </w:t>
      </w:r>
      <w:r>
        <w:rPr>
          <w:rFonts w:ascii="Times New Roman" w:hAnsi="Times New Roman"/>
          <w:sz w:val="28"/>
          <w:szCs w:val="28"/>
          <w:lang w:eastAsia="ru-RU"/>
        </w:rPr>
        <w:t xml:space="preserve">новаторством. Адже найчастіше </w:t>
      </w:r>
      <w:r w:rsidRPr="00CA55D3">
        <w:rPr>
          <w:rFonts w:ascii="Times New Roman" w:hAnsi="Times New Roman"/>
          <w:sz w:val="28"/>
          <w:szCs w:val="28"/>
          <w:lang w:eastAsia="ru-RU"/>
        </w:rPr>
        <w:t>зображував</w:t>
      </w:r>
      <w:r>
        <w:rPr>
          <w:rFonts w:ascii="Times New Roman" w:hAnsi="Times New Roman"/>
          <w:sz w:val="28"/>
          <w:szCs w:val="28"/>
          <w:lang w:eastAsia="ru-RU"/>
        </w:rPr>
        <w:t xml:space="preserve"> письменник людину в межовій ситуації, переживаючи</w:t>
      </w:r>
      <w:r w:rsidRPr="00CA55D3">
        <w:rPr>
          <w:rFonts w:ascii="Times New Roman" w:hAnsi="Times New Roman"/>
          <w:sz w:val="28"/>
          <w:szCs w:val="28"/>
          <w:lang w:eastAsia="ru-RU"/>
        </w:rPr>
        <w:t xml:space="preserve"> трагедію персонажа</w:t>
      </w:r>
      <w:r>
        <w:rPr>
          <w:rFonts w:ascii="Times New Roman" w:hAnsi="Times New Roman"/>
          <w:sz w:val="28"/>
          <w:szCs w:val="28"/>
          <w:lang w:eastAsia="ru-RU"/>
        </w:rPr>
        <w:t xml:space="preserve"> як свою власну. Такий спосіб</w:t>
      </w:r>
      <w:r w:rsidRPr="00CA55D3">
        <w:rPr>
          <w:rFonts w:ascii="Times New Roman" w:hAnsi="Times New Roman"/>
          <w:sz w:val="28"/>
          <w:szCs w:val="28"/>
          <w:lang w:eastAsia="ru-RU"/>
        </w:rPr>
        <w:t xml:space="preserve"> відображення дійсності  ліг в основу нового літе</w:t>
      </w:r>
      <w:r>
        <w:rPr>
          <w:rFonts w:ascii="Times New Roman" w:hAnsi="Times New Roman"/>
          <w:sz w:val="28"/>
          <w:szCs w:val="28"/>
          <w:lang w:eastAsia="ru-RU"/>
        </w:rPr>
        <w:t xml:space="preserve">ратурно-мистецького стильового напряму модернізму – </w:t>
      </w:r>
      <w:r w:rsidRPr="00CA55D3">
        <w:rPr>
          <w:rFonts w:ascii="Times New Roman" w:hAnsi="Times New Roman"/>
          <w:sz w:val="28"/>
          <w:szCs w:val="28"/>
          <w:lang w:eastAsia="ru-RU"/>
        </w:rPr>
        <w:t>експресіонізму.</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w:t>
      </w:r>
      <w:r w:rsidRPr="00CA55D3">
        <w:rPr>
          <w:rFonts w:ascii="Times New Roman" w:hAnsi="Times New Roman"/>
          <w:sz w:val="28"/>
          <w:szCs w:val="28"/>
        </w:rPr>
        <w:t xml:space="preserve"> </w:t>
      </w:r>
      <w:r w:rsidRPr="00CA55D3">
        <w:rPr>
          <w:rFonts w:ascii="Times New Roman" w:hAnsi="Times New Roman"/>
          <w:sz w:val="28"/>
          <w:szCs w:val="28"/>
          <w:lang w:eastAsia="ru-RU"/>
        </w:rPr>
        <w:t>Зачитайте у підр</w:t>
      </w:r>
      <w:r>
        <w:rPr>
          <w:rFonts w:ascii="Times New Roman" w:hAnsi="Times New Roman"/>
          <w:sz w:val="28"/>
          <w:szCs w:val="28"/>
          <w:lang w:eastAsia="ru-RU"/>
        </w:rPr>
        <w:t>учнику на с. 174 (</w:t>
      </w:r>
      <w:r w:rsidRPr="003A7A8E">
        <w:rPr>
          <w:rFonts w:ascii="Times New Roman" w:hAnsi="Times New Roman"/>
          <w:i/>
          <w:color w:val="000000"/>
          <w:sz w:val="28"/>
          <w:szCs w:val="28"/>
          <w:lang w:eastAsia="ru-RU"/>
        </w:rPr>
        <w:t>підручник</w:t>
      </w:r>
      <w:r w:rsidRPr="003A7A8E">
        <w:rPr>
          <w:rFonts w:ascii="Times New Roman" w:hAnsi="Times New Roman"/>
          <w:color w:val="000000"/>
          <w:sz w:val="28"/>
          <w:szCs w:val="28"/>
          <w:lang w:eastAsia="ru-RU"/>
        </w:rPr>
        <w:t xml:space="preserve"> О..</w:t>
      </w:r>
      <w:r w:rsidRPr="003A7A8E">
        <w:rPr>
          <w:rFonts w:ascii="Times New Roman" w:hAnsi="Times New Roman"/>
          <w:i/>
          <w:color w:val="000000"/>
          <w:sz w:val="28"/>
          <w:szCs w:val="28"/>
          <w:lang w:eastAsia="ru-RU"/>
        </w:rPr>
        <w:t>Авраменко В.Пахаренко  - 2018</w:t>
      </w:r>
      <w:r w:rsidRPr="003A7A8E">
        <w:rPr>
          <w:rFonts w:ascii="Times New Roman" w:hAnsi="Times New Roman"/>
          <w:color w:val="000000"/>
          <w:sz w:val="28"/>
          <w:szCs w:val="28"/>
          <w:lang w:eastAsia="ru-RU"/>
        </w:rPr>
        <w:t>)</w:t>
      </w:r>
      <w:r w:rsidRPr="0097572A">
        <w:rPr>
          <w:rFonts w:ascii="Times New Roman" w:hAnsi="Times New Roman"/>
          <w:color w:val="FF00FF"/>
          <w:sz w:val="28"/>
          <w:szCs w:val="28"/>
          <w:lang w:eastAsia="ru-RU"/>
        </w:rPr>
        <w:t xml:space="preserve"> </w:t>
      </w:r>
      <w:r w:rsidRPr="00CA55D3">
        <w:rPr>
          <w:rFonts w:ascii="Times New Roman" w:hAnsi="Times New Roman"/>
          <w:sz w:val="28"/>
          <w:szCs w:val="28"/>
          <w:lang w:eastAsia="ru-RU"/>
        </w:rPr>
        <w:t>визначення цього напряму та його основні ознаки.</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w:t>
      </w:r>
      <w:r w:rsidRPr="00CA55D3">
        <w:rPr>
          <w:rFonts w:ascii="Times New Roman" w:hAnsi="Times New Roman"/>
          <w:sz w:val="28"/>
          <w:szCs w:val="28"/>
        </w:rPr>
        <w:t xml:space="preserve"> Запишіть визначення в зошит.</w:t>
      </w:r>
    </w:p>
    <w:p w:rsidR="004D2A3B" w:rsidRPr="00CA55D3" w:rsidRDefault="004D2A3B" w:rsidP="00B231B5">
      <w:pPr>
        <w:shd w:val="clear" w:color="auto" w:fill="FFFFFF"/>
        <w:spacing w:after="0" w:line="360" w:lineRule="auto"/>
        <w:ind w:firstLine="709"/>
        <w:contextualSpacing/>
        <w:jc w:val="both"/>
        <w:rPr>
          <w:rFonts w:ascii="Times New Roman" w:hAnsi="Times New Roman"/>
          <w:i/>
          <w:sz w:val="28"/>
          <w:szCs w:val="28"/>
          <w:lang w:eastAsia="ru-RU"/>
        </w:rPr>
      </w:pPr>
      <w:r>
        <w:rPr>
          <w:rFonts w:ascii="Times New Roman" w:hAnsi="Times New Roman"/>
          <w:b/>
          <w:i/>
          <w:sz w:val="28"/>
          <w:szCs w:val="28"/>
        </w:rPr>
        <w:t>3.10</w:t>
      </w:r>
      <w:r w:rsidRPr="00CA55D3">
        <w:rPr>
          <w:rFonts w:ascii="Times New Roman" w:hAnsi="Times New Roman"/>
          <w:b/>
          <w:i/>
          <w:sz w:val="28"/>
          <w:szCs w:val="28"/>
        </w:rPr>
        <w:t>. Порівняльна робота з картинами Е.Мунка та Т.</w:t>
      </w:r>
      <w:r>
        <w:rPr>
          <w:rFonts w:ascii="Times New Roman" w:hAnsi="Times New Roman"/>
          <w:b/>
          <w:i/>
          <w:sz w:val="28"/>
          <w:szCs w:val="28"/>
        </w:rPr>
        <w:t> </w:t>
      </w:r>
      <w:r w:rsidRPr="00CA55D3">
        <w:rPr>
          <w:rFonts w:ascii="Times New Roman" w:hAnsi="Times New Roman"/>
          <w:b/>
          <w:i/>
          <w:sz w:val="28"/>
          <w:szCs w:val="28"/>
        </w:rPr>
        <w:t xml:space="preserve">Шевченка </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w:t>
      </w:r>
      <w:r w:rsidRPr="00CA55D3">
        <w:rPr>
          <w:rFonts w:ascii="Times New Roman" w:hAnsi="Times New Roman"/>
          <w:sz w:val="28"/>
          <w:szCs w:val="28"/>
        </w:rPr>
        <w:t xml:space="preserve"> </w:t>
      </w:r>
      <w:r w:rsidRPr="00CA55D3">
        <w:rPr>
          <w:rFonts w:ascii="Times New Roman" w:hAnsi="Times New Roman"/>
          <w:sz w:val="28"/>
          <w:szCs w:val="28"/>
          <w:lang w:eastAsia="ru-RU"/>
        </w:rPr>
        <w:t xml:space="preserve">Погляньте на </w:t>
      </w:r>
      <w:r>
        <w:rPr>
          <w:rFonts w:ascii="Times New Roman" w:hAnsi="Times New Roman"/>
          <w:sz w:val="28"/>
          <w:szCs w:val="28"/>
          <w:lang w:eastAsia="ru-RU"/>
        </w:rPr>
        <w:t>репродукцію картини</w:t>
      </w:r>
      <w:r w:rsidRPr="00CA55D3">
        <w:rPr>
          <w:rFonts w:ascii="Times New Roman" w:hAnsi="Times New Roman"/>
          <w:sz w:val="28"/>
          <w:szCs w:val="28"/>
          <w:lang w:eastAsia="ru-RU"/>
        </w:rPr>
        <w:t xml:space="preserve"> Мунка, що написана в стилі експресіонізму та </w:t>
      </w:r>
      <w:r>
        <w:rPr>
          <w:rFonts w:ascii="Times New Roman" w:hAnsi="Times New Roman"/>
          <w:sz w:val="28"/>
          <w:szCs w:val="28"/>
          <w:lang w:eastAsia="ru-RU"/>
        </w:rPr>
        <w:t>на репродукцію картини</w:t>
      </w:r>
      <w:r w:rsidRPr="00CA55D3">
        <w:rPr>
          <w:rFonts w:ascii="Times New Roman" w:hAnsi="Times New Roman"/>
          <w:sz w:val="28"/>
          <w:szCs w:val="28"/>
          <w:lang w:eastAsia="ru-RU"/>
        </w:rPr>
        <w:t xml:space="preserve"> Шевченка, що є характерною для реалістичної манери. Зробіть висновок, що є характерним для кожної з манер письма.</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sidRPr="00077312">
        <w:rPr>
          <w:rFonts w:ascii="Times New Roman" w:hAnsi="Times New Roman"/>
          <w:noProof/>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alt="Безымянный.png" style="width:436.5pt;height:256.5pt;visibility:visible">
            <v:imagedata r:id="rId23" o:title=""/>
          </v:shape>
        </w:pic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rPr>
      </w:pPr>
      <w:r w:rsidRPr="00F428DD">
        <w:rPr>
          <w:rFonts w:ascii="Times New Roman" w:hAnsi="Times New Roman"/>
          <w:i/>
          <w:sz w:val="28"/>
          <w:szCs w:val="28"/>
        </w:rPr>
        <w:t>Висновки учнів:</w:t>
      </w:r>
      <w:r w:rsidRPr="00CA55D3">
        <w:rPr>
          <w:rFonts w:ascii="Times New Roman" w:hAnsi="Times New Roman"/>
          <w:sz w:val="28"/>
          <w:szCs w:val="28"/>
        </w:rPr>
        <w:t xml:space="preserve"> для реалістичної манери, у якій на</w:t>
      </w:r>
      <w:r>
        <w:rPr>
          <w:rFonts w:ascii="Times New Roman" w:hAnsi="Times New Roman"/>
          <w:sz w:val="28"/>
          <w:szCs w:val="28"/>
        </w:rPr>
        <w:t>писа</w:t>
      </w:r>
      <w:r w:rsidRPr="00CA55D3">
        <w:rPr>
          <w:rFonts w:ascii="Times New Roman" w:hAnsi="Times New Roman"/>
          <w:sz w:val="28"/>
          <w:szCs w:val="28"/>
        </w:rPr>
        <w:t>в свою картину Т.</w:t>
      </w:r>
      <w:r>
        <w:rPr>
          <w:rFonts w:ascii="Times New Roman" w:hAnsi="Times New Roman"/>
          <w:sz w:val="28"/>
          <w:szCs w:val="28"/>
        </w:rPr>
        <w:t> </w:t>
      </w:r>
      <w:r w:rsidRPr="00CA55D3">
        <w:rPr>
          <w:rFonts w:ascii="Times New Roman" w:hAnsi="Times New Roman"/>
          <w:sz w:val="28"/>
          <w:szCs w:val="28"/>
        </w:rPr>
        <w:t>Г.</w:t>
      </w:r>
      <w:r>
        <w:rPr>
          <w:rFonts w:ascii="Times New Roman" w:hAnsi="Times New Roman"/>
          <w:sz w:val="28"/>
          <w:szCs w:val="28"/>
        </w:rPr>
        <w:t> </w:t>
      </w:r>
      <w:r w:rsidRPr="00CA55D3">
        <w:rPr>
          <w:rFonts w:ascii="Times New Roman" w:hAnsi="Times New Roman"/>
          <w:sz w:val="28"/>
          <w:szCs w:val="28"/>
        </w:rPr>
        <w:t>Шевченко</w:t>
      </w:r>
      <w:r>
        <w:rPr>
          <w:rFonts w:ascii="Times New Roman" w:hAnsi="Times New Roman"/>
          <w:sz w:val="28"/>
          <w:szCs w:val="28"/>
        </w:rPr>
        <w:t>,</w:t>
      </w:r>
      <w:r w:rsidRPr="00CA55D3">
        <w:rPr>
          <w:rFonts w:ascii="Times New Roman" w:hAnsi="Times New Roman"/>
          <w:sz w:val="28"/>
          <w:szCs w:val="28"/>
        </w:rPr>
        <w:t xml:space="preserve"> характерне справжнє відображення дійсності. Художник що бачив, те й малював, намагаючись якнайправдивіше передати зовнішність; </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rPr>
      </w:pPr>
      <w:r w:rsidRPr="00CA55D3">
        <w:rPr>
          <w:rFonts w:ascii="Times New Roman" w:hAnsi="Times New Roman"/>
          <w:sz w:val="28"/>
          <w:szCs w:val="28"/>
        </w:rPr>
        <w:t>- на картині Мунка не можна визначити ні стать людини, ні вік, ні колір очей та волосся, ні форми обличчя, не видно чітко одежі. Ми бачимо лише почуття: сум, тривога, страх. Для експресіоністичної манери характерне вираження почуттів, внутрішнього світу людини.</w:t>
      </w:r>
    </w:p>
    <w:p w:rsidR="004D2A3B" w:rsidRDefault="004D2A3B" w:rsidP="00B231B5">
      <w:pPr>
        <w:shd w:val="clear" w:color="auto" w:fill="FFFFFF"/>
        <w:spacing w:line="360" w:lineRule="auto"/>
        <w:ind w:firstLine="709"/>
        <w:contextualSpacing/>
        <w:jc w:val="both"/>
        <w:rPr>
          <w:rFonts w:ascii="Times New Roman" w:hAnsi="Times New Roman"/>
          <w:b/>
          <w:i/>
          <w:sz w:val="28"/>
          <w:szCs w:val="28"/>
        </w:rPr>
      </w:pPr>
      <w:r>
        <w:rPr>
          <w:rFonts w:ascii="Times New Roman" w:hAnsi="Times New Roman"/>
          <w:b/>
          <w:i/>
          <w:sz w:val="28"/>
          <w:szCs w:val="28"/>
        </w:rPr>
        <w:t>3.12</w:t>
      </w:r>
      <w:r w:rsidRPr="00CA55D3">
        <w:rPr>
          <w:rFonts w:ascii="Times New Roman" w:hAnsi="Times New Roman"/>
          <w:b/>
          <w:i/>
          <w:sz w:val="28"/>
          <w:szCs w:val="28"/>
        </w:rPr>
        <w:t xml:space="preserve">. Колективне опрацювання таблиці «Основні ознаки реалізму та експресіонізму </w:t>
      </w:r>
    </w:p>
    <w:p w:rsidR="004D2A3B" w:rsidRDefault="004D2A3B" w:rsidP="00B231B5">
      <w:pPr>
        <w:shd w:val="clear" w:color="auto" w:fill="FFFFFF"/>
        <w:spacing w:line="360" w:lineRule="auto"/>
        <w:ind w:firstLine="709"/>
        <w:contextualSpacing/>
        <w:jc w:val="both"/>
        <w:rPr>
          <w:rFonts w:ascii="Times New Roman" w:hAnsi="Times New Roman"/>
          <w:b/>
          <w:i/>
          <w:sz w:val="28"/>
          <w:szCs w:val="28"/>
        </w:rPr>
      </w:pPr>
      <w:r>
        <w:rPr>
          <w:noProof/>
          <w:lang w:val="ru-RU" w:eastAsia="ru-RU"/>
        </w:rPr>
        <w:pict>
          <v:shape id="Рисунок 1" o:spid="_x0000_s1026" type="#_x0000_t75" style="position:absolute;left:0;text-align:left;margin-left:-25.05pt;margin-top:7.65pt;width:522.75pt;height:167.25pt;z-index:251658240;visibility:visible">
            <v:imagedata r:id="rId24" o:title="" croptop="12396f" cropbottom="35055f" cropleft="18289f" cropright="15989f"/>
          </v:shape>
        </w:pict>
      </w:r>
    </w:p>
    <w:p w:rsidR="004D2A3B" w:rsidRDefault="004D2A3B" w:rsidP="00B231B5">
      <w:pPr>
        <w:shd w:val="clear" w:color="auto" w:fill="FFFFFF"/>
        <w:spacing w:line="360" w:lineRule="auto"/>
        <w:ind w:firstLine="709"/>
        <w:contextualSpacing/>
        <w:jc w:val="both"/>
        <w:rPr>
          <w:rFonts w:ascii="Times New Roman" w:hAnsi="Times New Roman"/>
          <w:b/>
          <w:i/>
          <w:sz w:val="28"/>
          <w:szCs w:val="28"/>
        </w:rPr>
      </w:pPr>
    </w:p>
    <w:p w:rsidR="004D2A3B" w:rsidRDefault="004D2A3B" w:rsidP="00B231B5">
      <w:pPr>
        <w:shd w:val="clear" w:color="auto" w:fill="FFFFFF"/>
        <w:spacing w:line="360" w:lineRule="auto"/>
        <w:ind w:firstLine="709"/>
        <w:contextualSpacing/>
        <w:jc w:val="both"/>
        <w:rPr>
          <w:rFonts w:ascii="Times New Roman" w:hAnsi="Times New Roman"/>
          <w:b/>
          <w:i/>
          <w:sz w:val="28"/>
          <w:szCs w:val="28"/>
        </w:rPr>
      </w:pPr>
    </w:p>
    <w:p w:rsidR="004D2A3B" w:rsidRDefault="004D2A3B" w:rsidP="00B231B5">
      <w:pPr>
        <w:shd w:val="clear" w:color="auto" w:fill="FFFFFF"/>
        <w:spacing w:line="360" w:lineRule="auto"/>
        <w:ind w:firstLine="709"/>
        <w:contextualSpacing/>
        <w:jc w:val="both"/>
        <w:rPr>
          <w:rFonts w:ascii="Times New Roman" w:hAnsi="Times New Roman"/>
          <w:b/>
          <w:i/>
          <w:sz w:val="28"/>
          <w:szCs w:val="28"/>
        </w:rPr>
      </w:pPr>
    </w:p>
    <w:p w:rsidR="004D2A3B" w:rsidRDefault="004D2A3B" w:rsidP="00B231B5">
      <w:pPr>
        <w:shd w:val="clear" w:color="auto" w:fill="FFFFFF"/>
        <w:spacing w:line="360" w:lineRule="auto"/>
        <w:ind w:firstLine="709"/>
        <w:contextualSpacing/>
        <w:jc w:val="both"/>
        <w:rPr>
          <w:rFonts w:ascii="Times New Roman" w:hAnsi="Times New Roman"/>
          <w:b/>
          <w:i/>
          <w:sz w:val="28"/>
          <w:szCs w:val="28"/>
        </w:rPr>
      </w:pPr>
    </w:p>
    <w:p w:rsidR="004D2A3B" w:rsidRDefault="004D2A3B" w:rsidP="00B231B5">
      <w:pPr>
        <w:shd w:val="clear" w:color="auto" w:fill="FFFFFF"/>
        <w:spacing w:line="360" w:lineRule="auto"/>
        <w:ind w:firstLine="709"/>
        <w:contextualSpacing/>
        <w:jc w:val="both"/>
        <w:rPr>
          <w:rFonts w:ascii="Times New Roman" w:hAnsi="Times New Roman"/>
          <w:b/>
          <w:i/>
          <w:sz w:val="28"/>
          <w:szCs w:val="28"/>
        </w:rPr>
      </w:pPr>
    </w:p>
    <w:p w:rsidR="004D2A3B" w:rsidRPr="00CA55D3" w:rsidRDefault="004D2A3B" w:rsidP="00B231B5">
      <w:pPr>
        <w:shd w:val="clear" w:color="auto" w:fill="FFFFFF"/>
        <w:spacing w:line="360" w:lineRule="auto"/>
        <w:ind w:firstLine="709"/>
        <w:contextualSpacing/>
        <w:jc w:val="both"/>
        <w:rPr>
          <w:rFonts w:ascii="Times New Roman" w:hAnsi="Times New Roman"/>
          <w:b/>
          <w:i/>
          <w:sz w:val="28"/>
          <w:szCs w:val="28"/>
        </w:rPr>
      </w:pPr>
    </w:p>
    <w:p w:rsidR="004D2A3B" w:rsidRPr="00CA55D3" w:rsidRDefault="004D2A3B" w:rsidP="00B231B5">
      <w:pPr>
        <w:shd w:val="clear" w:color="auto" w:fill="FFFFFF"/>
        <w:spacing w:line="360" w:lineRule="auto"/>
        <w:ind w:firstLine="709"/>
        <w:contextualSpacing/>
        <w:jc w:val="both"/>
        <w:rPr>
          <w:rFonts w:ascii="Times New Roman" w:hAnsi="Times New Roman"/>
          <w:b/>
          <w:sz w:val="28"/>
          <w:szCs w:val="28"/>
          <w:lang w:eastAsia="ru-RU"/>
        </w:rPr>
      </w:pPr>
    </w:p>
    <w:p w:rsidR="004D2A3B" w:rsidRPr="00CA55D3" w:rsidRDefault="004D2A3B" w:rsidP="00B231B5">
      <w:pPr>
        <w:shd w:val="clear" w:color="auto" w:fill="FFFFFF"/>
        <w:spacing w:after="0" w:line="360" w:lineRule="auto"/>
        <w:ind w:firstLine="709"/>
        <w:contextualSpacing/>
        <w:jc w:val="both"/>
        <w:rPr>
          <w:rFonts w:ascii="Times New Roman" w:hAnsi="Times New Roman"/>
          <w:b/>
          <w:i/>
          <w:sz w:val="28"/>
          <w:szCs w:val="28"/>
        </w:rPr>
      </w:pPr>
      <w:r>
        <w:rPr>
          <w:rFonts w:ascii="Times New Roman" w:hAnsi="Times New Roman"/>
          <w:b/>
          <w:i/>
          <w:sz w:val="28"/>
          <w:szCs w:val="28"/>
        </w:rPr>
        <w:t>3.13. Робота з інформаційними картками</w:t>
      </w:r>
      <w:r w:rsidRPr="00CA55D3">
        <w:rPr>
          <w:rFonts w:ascii="Times New Roman" w:hAnsi="Times New Roman"/>
          <w:b/>
          <w:i/>
          <w:sz w:val="28"/>
          <w:szCs w:val="28"/>
        </w:rPr>
        <w:t xml:space="preserve"> «Новела»</w:t>
      </w:r>
      <w:r>
        <w:rPr>
          <w:rFonts w:ascii="Times New Roman" w:hAnsi="Times New Roman"/>
          <w:b/>
          <w:i/>
          <w:sz w:val="28"/>
          <w:szCs w:val="28"/>
        </w:rPr>
        <w:t xml:space="preserve"> та «Особливості стилю В. Стефаника»</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w:t>
      </w:r>
      <w:r w:rsidRPr="00CA55D3">
        <w:rPr>
          <w:rFonts w:ascii="Times New Roman" w:hAnsi="Times New Roman"/>
          <w:sz w:val="28"/>
          <w:szCs w:val="28"/>
        </w:rPr>
        <w:t xml:space="preserve"> Едвард Мунк говорив: «Малюю не те, що бачив, але те, що уздрів». Так В.Стефаник у своїх творах вилучав усе описове, несуттєве, другорядне, а залишав оголені факти, явища, душу. Звичайно, щоб виразити почуття, як спалах блискавки, не потрібно великої форми. Тому для експресіонізму в літератур</w:t>
      </w:r>
      <w:r>
        <w:rPr>
          <w:rFonts w:ascii="Times New Roman" w:hAnsi="Times New Roman"/>
          <w:sz w:val="28"/>
          <w:szCs w:val="28"/>
        </w:rPr>
        <w:t xml:space="preserve">і характерним жанром є новела. </w:t>
      </w:r>
      <w:r w:rsidRPr="00CA55D3">
        <w:rPr>
          <w:rFonts w:ascii="Times New Roman" w:hAnsi="Times New Roman"/>
          <w:sz w:val="28"/>
          <w:szCs w:val="28"/>
        </w:rPr>
        <w:t xml:space="preserve">Пригадаємо, який </w:t>
      </w:r>
      <w:r>
        <w:rPr>
          <w:rFonts w:ascii="Times New Roman" w:hAnsi="Times New Roman"/>
          <w:sz w:val="28"/>
          <w:szCs w:val="28"/>
        </w:rPr>
        <w:t xml:space="preserve">прозовий </w:t>
      </w:r>
      <w:r w:rsidRPr="00CA55D3">
        <w:rPr>
          <w:rFonts w:ascii="Times New Roman" w:hAnsi="Times New Roman"/>
          <w:sz w:val="28"/>
          <w:szCs w:val="28"/>
        </w:rPr>
        <w:t>жанр називають новелою</w:t>
      </w:r>
      <w:r>
        <w:rPr>
          <w:rFonts w:ascii="Times New Roman" w:hAnsi="Times New Roman"/>
          <w:sz w:val="28"/>
          <w:szCs w:val="28"/>
        </w:rPr>
        <w:t>, назвімо її</w:t>
      </w:r>
      <w:r w:rsidRPr="00CA55D3">
        <w:rPr>
          <w:rFonts w:ascii="Times New Roman" w:hAnsi="Times New Roman"/>
          <w:sz w:val="28"/>
          <w:szCs w:val="28"/>
        </w:rPr>
        <w:t xml:space="preserve"> основні ознаки.</w:t>
      </w:r>
    </w:p>
    <w:p w:rsidR="004D2A3B" w:rsidRPr="0056553C" w:rsidRDefault="004D2A3B" w:rsidP="00B231B5">
      <w:pPr>
        <w:shd w:val="clear" w:color="auto" w:fill="FFFFFF"/>
        <w:spacing w:after="0" w:line="360" w:lineRule="auto"/>
        <w:ind w:firstLine="709"/>
        <w:contextualSpacing/>
        <w:jc w:val="center"/>
        <w:rPr>
          <w:rFonts w:ascii="Times New Roman" w:hAnsi="Times New Roman"/>
          <w:b/>
          <w:sz w:val="28"/>
          <w:szCs w:val="28"/>
          <w:u w:val="single"/>
        </w:rPr>
      </w:pPr>
      <w:r w:rsidRPr="0056553C">
        <w:rPr>
          <w:rFonts w:ascii="Times New Roman" w:hAnsi="Times New Roman"/>
          <w:b/>
          <w:sz w:val="28"/>
          <w:szCs w:val="28"/>
          <w:u w:val="single"/>
        </w:rPr>
        <w:t>Інформаційні картки</w:t>
      </w:r>
    </w:p>
    <w:p w:rsidR="004D2A3B" w:rsidRPr="00155A90" w:rsidRDefault="004D2A3B" w:rsidP="00B231B5">
      <w:pPr>
        <w:shd w:val="clear" w:color="auto" w:fill="FFFFFF"/>
        <w:spacing w:after="0" w:line="360" w:lineRule="auto"/>
        <w:ind w:firstLine="709"/>
        <w:contextualSpacing/>
        <w:jc w:val="center"/>
        <w:rPr>
          <w:rFonts w:ascii="Times New Roman" w:hAnsi="Times New Roman"/>
          <w:i/>
          <w:sz w:val="28"/>
          <w:szCs w:val="28"/>
          <w:u w:val="single"/>
        </w:rPr>
      </w:pPr>
      <w:r>
        <w:rPr>
          <w:rFonts w:ascii="Times New Roman" w:hAnsi="Times New Roman"/>
          <w:i/>
          <w:sz w:val="28"/>
          <w:szCs w:val="28"/>
          <w:u w:val="single"/>
        </w:rPr>
        <w:t xml:space="preserve">1. </w:t>
      </w:r>
      <w:r w:rsidRPr="00155A90">
        <w:rPr>
          <w:rFonts w:ascii="Times New Roman" w:hAnsi="Times New Roman"/>
          <w:i/>
          <w:sz w:val="28"/>
          <w:szCs w:val="28"/>
          <w:u w:val="single"/>
        </w:rPr>
        <w:t>«Новела»</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rPr>
      </w:pPr>
      <w:r w:rsidRPr="00CA55D3">
        <w:rPr>
          <w:rFonts w:ascii="Times New Roman" w:hAnsi="Times New Roman"/>
          <w:sz w:val="28"/>
          <w:szCs w:val="28"/>
        </w:rPr>
        <w:t>Новела (іт</w:t>
      </w:r>
      <w:r>
        <w:rPr>
          <w:rFonts w:ascii="Times New Roman" w:hAnsi="Times New Roman"/>
          <w:sz w:val="28"/>
          <w:szCs w:val="28"/>
        </w:rPr>
        <w:t xml:space="preserve">ал. novella, від лат. novellus </w:t>
      </w:r>
      <w:r>
        <w:rPr>
          <w:rFonts w:ascii="Times New Roman" w:hAnsi="Times New Roman"/>
          <w:sz w:val="28"/>
          <w:szCs w:val="28"/>
          <w:lang w:eastAsia="ru-RU"/>
        </w:rPr>
        <w:t>–</w:t>
      </w:r>
      <w:r>
        <w:rPr>
          <w:rFonts w:ascii="Times New Roman" w:hAnsi="Times New Roman"/>
          <w:sz w:val="28"/>
          <w:szCs w:val="28"/>
        </w:rPr>
        <w:t xml:space="preserve"> новітній) </w:t>
      </w:r>
      <w:r>
        <w:rPr>
          <w:rFonts w:ascii="Times New Roman" w:hAnsi="Times New Roman"/>
          <w:sz w:val="28"/>
          <w:szCs w:val="28"/>
          <w:lang w:eastAsia="ru-RU"/>
        </w:rPr>
        <w:t>–</w:t>
      </w:r>
      <w:r w:rsidRPr="00CA55D3">
        <w:rPr>
          <w:rFonts w:ascii="Times New Roman" w:hAnsi="Times New Roman"/>
          <w:sz w:val="28"/>
          <w:szCs w:val="28"/>
        </w:rPr>
        <w:t xml:space="preserve"> невеликий за обсягом прозовий епічний твір про незвичайну життєву подію з несподіваним фіналом, сконденсованою та яскраво вимальованою дією. </w:t>
      </w:r>
    </w:p>
    <w:p w:rsidR="004D2A3B" w:rsidRPr="00CA55D3" w:rsidRDefault="004D2A3B" w:rsidP="00B231B5">
      <w:pPr>
        <w:shd w:val="clear" w:color="auto" w:fill="FFFFFF"/>
        <w:spacing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rPr>
        <w:t>Новелі властиві лаконізм, яскравість і влучність художніх засобів. Серед різновидів епічного жанру новела вирізняється строгою й усталеною конструкцією. До композиційних канонів новели належать: наявність строгої та згорненої композиції з яскраво вираженим композиційним осередком (переломний момент у сюжеті, кульмінаційний пункт дії, контраст чи паралелізм сюжетних мотивів тощо), перевага сюжетної однолінійності, зведення до мінімуму кількості персонажів.</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sidRPr="00CA55D3">
        <w:rPr>
          <w:rFonts w:ascii="Times New Roman" w:hAnsi="Times New Roman"/>
          <w:sz w:val="28"/>
          <w:szCs w:val="28"/>
          <w:lang w:eastAsia="ru-RU"/>
        </w:rPr>
        <w:t>Новаторство Стефаника полягає у тому, що він є творцем психологічної новели. Він будує сюжети не на розвитку зовнішніх подій, а на змінах почувань та переживань. У творах письменника немає авторських роз’яснень та тлумачень, говорять, роздумують самі персонажі. Тому його твори побудовані на монологах та діалогах. Він прагнув, щоб кожне слово у його новелах звучало, як згусток людського болю, повноголосо. Його твори стислі, глибоколіричні (хоча ліричність прихована), що пор</w:t>
      </w:r>
      <w:r>
        <w:rPr>
          <w:rFonts w:ascii="Times New Roman" w:hAnsi="Times New Roman"/>
          <w:sz w:val="28"/>
          <w:szCs w:val="28"/>
          <w:lang w:eastAsia="ru-RU"/>
        </w:rPr>
        <w:t>івнює їх із народною піснею.  У</w:t>
      </w:r>
      <w:r w:rsidRPr="00CA55D3">
        <w:rPr>
          <w:rFonts w:ascii="Times New Roman" w:hAnsi="Times New Roman"/>
          <w:sz w:val="28"/>
          <w:szCs w:val="28"/>
          <w:lang w:eastAsia="ru-RU"/>
        </w:rPr>
        <w:t>наслідок цього Стефаник має свій власний особливий стиль.</w:t>
      </w:r>
    </w:p>
    <w:p w:rsidR="004D2A3B" w:rsidRPr="00CA55D3" w:rsidRDefault="004D2A3B" w:rsidP="00B231B5">
      <w:pPr>
        <w:shd w:val="clear" w:color="auto" w:fill="FFFFFF"/>
        <w:spacing w:after="0" w:line="360" w:lineRule="auto"/>
        <w:ind w:firstLine="709"/>
        <w:contextualSpacing/>
        <w:jc w:val="center"/>
        <w:rPr>
          <w:rFonts w:ascii="Times New Roman" w:hAnsi="Times New Roman"/>
          <w:i/>
          <w:sz w:val="28"/>
          <w:szCs w:val="28"/>
          <w:u w:val="single"/>
          <w:lang w:eastAsia="ru-RU"/>
        </w:rPr>
      </w:pPr>
      <w:r>
        <w:rPr>
          <w:rFonts w:ascii="Times New Roman" w:hAnsi="Times New Roman"/>
          <w:sz w:val="28"/>
          <w:szCs w:val="28"/>
          <w:lang w:eastAsia="ru-RU"/>
        </w:rPr>
        <w:t>2. «</w:t>
      </w:r>
      <w:r w:rsidRPr="00CA55D3">
        <w:rPr>
          <w:rFonts w:ascii="Times New Roman" w:hAnsi="Times New Roman"/>
          <w:i/>
          <w:sz w:val="28"/>
          <w:szCs w:val="28"/>
          <w:u w:val="single"/>
          <w:lang w:eastAsia="ru-RU"/>
        </w:rPr>
        <w:t>Особливості стилю В. Стефаника</w:t>
      </w:r>
      <w:r>
        <w:rPr>
          <w:rFonts w:ascii="Times New Roman" w:hAnsi="Times New Roman"/>
          <w:i/>
          <w:sz w:val="28"/>
          <w:szCs w:val="28"/>
          <w:u w:val="single"/>
          <w:lang w:eastAsia="ru-RU"/>
        </w:rPr>
        <w:t>»</w:t>
      </w:r>
    </w:p>
    <w:p w:rsidR="004D2A3B" w:rsidRPr="00CA55D3" w:rsidRDefault="004D2A3B" w:rsidP="0091138C">
      <w:pPr>
        <w:pStyle w:val="ListParagraph"/>
        <w:numPr>
          <w:ilvl w:val="0"/>
          <w:numId w:val="8"/>
        </w:numPr>
        <w:shd w:val="clear" w:color="auto" w:fill="FFFFFF"/>
        <w:spacing w:after="0" w:line="360" w:lineRule="auto"/>
        <w:ind w:left="0" w:firstLine="709"/>
        <w:jc w:val="both"/>
        <w:rPr>
          <w:rFonts w:ascii="Times New Roman" w:hAnsi="Times New Roman"/>
          <w:sz w:val="28"/>
          <w:szCs w:val="28"/>
          <w:lang w:val="uk-UA" w:eastAsia="ru-RU"/>
        </w:rPr>
      </w:pPr>
      <w:r w:rsidRPr="00CA55D3">
        <w:rPr>
          <w:rFonts w:ascii="Times New Roman" w:hAnsi="Times New Roman"/>
          <w:sz w:val="28"/>
          <w:szCs w:val="28"/>
          <w:lang w:val="uk-UA" w:eastAsia="ru-RU"/>
        </w:rPr>
        <w:t>Тематика переважно з життя покутського селянства.</w:t>
      </w:r>
    </w:p>
    <w:p w:rsidR="004D2A3B" w:rsidRPr="00CA55D3" w:rsidRDefault="004D2A3B" w:rsidP="0091138C">
      <w:pPr>
        <w:pStyle w:val="ListParagraph"/>
        <w:numPr>
          <w:ilvl w:val="0"/>
          <w:numId w:val="8"/>
        </w:numPr>
        <w:shd w:val="clear" w:color="auto" w:fill="FFFFFF"/>
        <w:spacing w:after="0" w:line="360" w:lineRule="auto"/>
        <w:ind w:left="0" w:firstLine="709"/>
        <w:jc w:val="both"/>
        <w:rPr>
          <w:rFonts w:ascii="Times New Roman" w:hAnsi="Times New Roman"/>
          <w:sz w:val="28"/>
          <w:szCs w:val="28"/>
          <w:lang w:val="uk-UA" w:eastAsia="ru-RU"/>
        </w:rPr>
      </w:pPr>
      <w:r w:rsidRPr="00CA55D3">
        <w:rPr>
          <w:rFonts w:ascii="Times New Roman" w:hAnsi="Times New Roman"/>
          <w:sz w:val="28"/>
          <w:szCs w:val="28"/>
          <w:lang w:val="uk-UA" w:eastAsia="ru-RU"/>
        </w:rPr>
        <w:t>Лаконізм.</w:t>
      </w:r>
    </w:p>
    <w:p w:rsidR="004D2A3B" w:rsidRPr="00CA55D3" w:rsidRDefault="004D2A3B" w:rsidP="0091138C">
      <w:pPr>
        <w:pStyle w:val="ListParagraph"/>
        <w:numPr>
          <w:ilvl w:val="0"/>
          <w:numId w:val="8"/>
        </w:numPr>
        <w:shd w:val="clear" w:color="auto" w:fill="FFFFFF"/>
        <w:spacing w:after="0" w:line="360" w:lineRule="auto"/>
        <w:ind w:left="0" w:firstLine="709"/>
        <w:jc w:val="both"/>
        <w:rPr>
          <w:rFonts w:ascii="Times New Roman" w:hAnsi="Times New Roman"/>
          <w:sz w:val="28"/>
          <w:szCs w:val="28"/>
          <w:lang w:val="uk-UA" w:eastAsia="ru-RU"/>
        </w:rPr>
      </w:pPr>
      <w:r w:rsidRPr="00CA55D3">
        <w:rPr>
          <w:rFonts w:ascii="Times New Roman" w:hAnsi="Times New Roman"/>
          <w:sz w:val="28"/>
          <w:szCs w:val="28"/>
          <w:lang w:val="uk-UA" w:eastAsia="ru-RU"/>
        </w:rPr>
        <w:t>Глибокий психологізм.</w:t>
      </w:r>
    </w:p>
    <w:p w:rsidR="004D2A3B" w:rsidRPr="00CA55D3" w:rsidRDefault="004D2A3B" w:rsidP="0091138C">
      <w:pPr>
        <w:pStyle w:val="ListParagraph"/>
        <w:numPr>
          <w:ilvl w:val="0"/>
          <w:numId w:val="8"/>
        </w:numPr>
        <w:shd w:val="clear" w:color="auto" w:fill="FFFFFF"/>
        <w:spacing w:after="0" w:line="360" w:lineRule="auto"/>
        <w:ind w:left="0" w:firstLine="709"/>
        <w:jc w:val="both"/>
        <w:rPr>
          <w:rFonts w:ascii="Times New Roman" w:hAnsi="Times New Roman"/>
          <w:sz w:val="28"/>
          <w:szCs w:val="28"/>
          <w:lang w:val="uk-UA" w:eastAsia="ru-RU"/>
        </w:rPr>
      </w:pPr>
      <w:r>
        <w:rPr>
          <w:rFonts w:ascii="Times New Roman" w:hAnsi="Times New Roman"/>
          <w:sz w:val="28"/>
          <w:szCs w:val="28"/>
          <w:lang w:val="uk-UA" w:eastAsia="ru-RU"/>
        </w:rPr>
        <w:t>Особлива у</w:t>
      </w:r>
      <w:r w:rsidRPr="00CA55D3">
        <w:rPr>
          <w:rFonts w:ascii="Times New Roman" w:hAnsi="Times New Roman"/>
          <w:sz w:val="28"/>
          <w:szCs w:val="28"/>
          <w:lang w:val="uk-UA" w:eastAsia="ru-RU"/>
        </w:rPr>
        <w:t>вага до деталей.</w:t>
      </w:r>
    </w:p>
    <w:p w:rsidR="004D2A3B" w:rsidRPr="00CA55D3" w:rsidRDefault="004D2A3B" w:rsidP="0091138C">
      <w:pPr>
        <w:pStyle w:val="ListParagraph"/>
        <w:numPr>
          <w:ilvl w:val="0"/>
          <w:numId w:val="8"/>
        </w:numPr>
        <w:shd w:val="clear" w:color="auto" w:fill="FFFFFF"/>
        <w:spacing w:after="0" w:line="360" w:lineRule="auto"/>
        <w:ind w:left="0" w:firstLine="709"/>
        <w:jc w:val="both"/>
        <w:rPr>
          <w:rFonts w:ascii="Times New Roman" w:hAnsi="Times New Roman"/>
          <w:sz w:val="28"/>
          <w:szCs w:val="28"/>
          <w:lang w:val="uk-UA" w:eastAsia="ru-RU"/>
        </w:rPr>
      </w:pPr>
      <w:r w:rsidRPr="00CA55D3">
        <w:rPr>
          <w:rFonts w:ascii="Times New Roman" w:hAnsi="Times New Roman"/>
          <w:sz w:val="28"/>
          <w:szCs w:val="28"/>
          <w:lang w:val="uk-UA" w:eastAsia="ru-RU"/>
        </w:rPr>
        <w:t>Образи, що часто переростають у символи.</w:t>
      </w:r>
    </w:p>
    <w:p w:rsidR="004D2A3B" w:rsidRPr="00CA55D3" w:rsidRDefault="004D2A3B" w:rsidP="0091138C">
      <w:pPr>
        <w:pStyle w:val="ListParagraph"/>
        <w:numPr>
          <w:ilvl w:val="0"/>
          <w:numId w:val="8"/>
        </w:numPr>
        <w:shd w:val="clear" w:color="auto" w:fill="FFFFFF"/>
        <w:spacing w:after="0" w:line="360" w:lineRule="auto"/>
        <w:ind w:left="0" w:firstLine="709"/>
        <w:jc w:val="both"/>
        <w:rPr>
          <w:rFonts w:ascii="Times New Roman" w:hAnsi="Times New Roman"/>
          <w:sz w:val="28"/>
          <w:szCs w:val="28"/>
          <w:lang w:val="uk-UA" w:eastAsia="ru-RU"/>
        </w:rPr>
      </w:pPr>
      <w:r w:rsidRPr="00CA55D3">
        <w:rPr>
          <w:rFonts w:ascii="Times New Roman" w:hAnsi="Times New Roman"/>
          <w:sz w:val="28"/>
          <w:szCs w:val="28"/>
          <w:lang w:val="uk-UA" w:eastAsia="ru-RU"/>
        </w:rPr>
        <w:t>Досконала композиція твору.</w:t>
      </w:r>
    </w:p>
    <w:p w:rsidR="004D2A3B" w:rsidRPr="00CA55D3" w:rsidRDefault="004D2A3B" w:rsidP="0091138C">
      <w:pPr>
        <w:pStyle w:val="ListParagraph"/>
        <w:numPr>
          <w:ilvl w:val="0"/>
          <w:numId w:val="8"/>
        </w:numPr>
        <w:shd w:val="clear" w:color="auto" w:fill="FFFFFF"/>
        <w:spacing w:after="0" w:line="360" w:lineRule="auto"/>
        <w:ind w:left="0" w:firstLine="709"/>
        <w:jc w:val="both"/>
        <w:rPr>
          <w:rFonts w:ascii="Times New Roman" w:hAnsi="Times New Roman"/>
          <w:sz w:val="28"/>
          <w:szCs w:val="28"/>
          <w:lang w:val="uk-UA" w:eastAsia="ru-RU"/>
        </w:rPr>
      </w:pPr>
      <w:r w:rsidRPr="00CA55D3">
        <w:rPr>
          <w:rFonts w:ascii="Times New Roman" w:hAnsi="Times New Roman"/>
          <w:sz w:val="28"/>
          <w:szCs w:val="28"/>
          <w:lang w:val="uk-UA" w:eastAsia="ru-RU"/>
        </w:rPr>
        <w:t>Своєрідність трагічного оптимізму.</w:t>
      </w:r>
    </w:p>
    <w:p w:rsidR="004D2A3B" w:rsidRPr="00CA55D3" w:rsidRDefault="004D2A3B" w:rsidP="0091138C">
      <w:pPr>
        <w:pStyle w:val="ListParagraph"/>
        <w:numPr>
          <w:ilvl w:val="0"/>
          <w:numId w:val="8"/>
        </w:numPr>
        <w:shd w:val="clear" w:color="auto" w:fill="FFFFFF"/>
        <w:spacing w:after="0" w:line="360" w:lineRule="auto"/>
        <w:ind w:left="0" w:firstLine="709"/>
        <w:jc w:val="both"/>
        <w:rPr>
          <w:rFonts w:ascii="Times New Roman" w:hAnsi="Times New Roman"/>
          <w:sz w:val="28"/>
          <w:szCs w:val="28"/>
          <w:lang w:val="uk-UA" w:eastAsia="ru-RU"/>
        </w:rPr>
      </w:pPr>
      <w:r w:rsidRPr="00CA55D3">
        <w:rPr>
          <w:rFonts w:ascii="Times New Roman" w:hAnsi="Times New Roman"/>
          <w:sz w:val="28"/>
          <w:szCs w:val="28"/>
          <w:lang w:val="uk-UA" w:eastAsia="ru-RU"/>
        </w:rPr>
        <w:t>Покутський діалект.</w:t>
      </w:r>
    </w:p>
    <w:p w:rsidR="004D2A3B" w:rsidRDefault="004D2A3B" w:rsidP="00B231B5">
      <w:pPr>
        <w:shd w:val="clear" w:color="auto" w:fill="FFFFFF"/>
        <w:spacing w:after="0" w:line="360" w:lineRule="auto"/>
        <w:ind w:firstLine="709"/>
        <w:contextualSpacing/>
        <w:jc w:val="both"/>
        <w:rPr>
          <w:rFonts w:ascii="Times New Roman" w:hAnsi="Times New Roman"/>
          <w:b/>
          <w:i/>
          <w:color w:val="FF00FF"/>
          <w:sz w:val="28"/>
          <w:szCs w:val="28"/>
          <w:lang w:eastAsia="ru-RU"/>
        </w:rPr>
      </w:pPr>
      <w:r>
        <w:rPr>
          <w:rFonts w:ascii="Times New Roman" w:hAnsi="Times New Roman"/>
          <w:b/>
          <w:i/>
          <w:sz w:val="28"/>
          <w:szCs w:val="28"/>
          <w:lang w:eastAsia="ru-RU"/>
        </w:rPr>
        <w:t>3. 14. Перегляд відео</w:t>
      </w:r>
      <w:r w:rsidRPr="00CA55D3">
        <w:rPr>
          <w:rFonts w:ascii="Times New Roman" w:hAnsi="Times New Roman"/>
          <w:b/>
          <w:i/>
          <w:sz w:val="28"/>
          <w:szCs w:val="28"/>
          <w:lang w:eastAsia="ru-RU"/>
        </w:rPr>
        <w:t xml:space="preserve"> з коментуванням «Історія написання новели «Камінний хрест»</w:t>
      </w:r>
      <w:r>
        <w:rPr>
          <w:rFonts w:ascii="Times New Roman" w:hAnsi="Times New Roman"/>
          <w:b/>
          <w:i/>
          <w:sz w:val="28"/>
          <w:szCs w:val="28"/>
          <w:lang w:eastAsia="ru-RU"/>
        </w:rPr>
        <w:t xml:space="preserve"> (1:23хв.)</w:t>
      </w:r>
      <w:r w:rsidRPr="00CA55D3">
        <w:rPr>
          <w:rFonts w:ascii="Times New Roman" w:hAnsi="Times New Roman"/>
          <w:b/>
          <w:i/>
          <w:sz w:val="28"/>
          <w:szCs w:val="28"/>
          <w:lang w:eastAsia="ru-RU"/>
        </w:rPr>
        <w:t xml:space="preserve"> </w:t>
      </w:r>
    </w:p>
    <w:p w:rsidR="004D2A3B" w:rsidRDefault="004D2A3B" w:rsidP="0091138C">
      <w:pPr>
        <w:numPr>
          <w:ilvl w:val="1"/>
          <w:numId w:val="8"/>
        </w:numPr>
        <w:shd w:val="clear" w:color="auto" w:fill="FFFFFF"/>
        <w:spacing w:after="0" w:line="360" w:lineRule="auto"/>
        <w:ind w:left="0" w:firstLine="709"/>
        <w:contextualSpacing/>
        <w:jc w:val="both"/>
        <w:rPr>
          <w:rFonts w:ascii="Times New Roman" w:hAnsi="Times New Roman"/>
          <w:sz w:val="28"/>
          <w:szCs w:val="28"/>
          <w:lang w:eastAsia="ru-RU"/>
        </w:rPr>
      </w:pPr>
      <w:r>
        <w:rPr>
          <w:rFonts w:ascii="Times New Roman" w:hAnsi="Times New Roman"/>
          <w:sz w:val="28"/>
          <w:szCs w:val="28"/>
          <w:lang w:eastAsia="ru-RU"/>
        </w:rPr>
        <w:t>Сьогодні м</w:t>
      </w:r>
      <w:r w:rsidRPr="00CA55D3">
        <w:rPr>
          <w:rFonts w:ascii="Times New Roman" w:hAnsi="Times New Roman"/>
          <w:sz w:val="28"/>
          <w:szCs w:val="28"/>
          <w:lang w:eastAsia="ru-RU"/>
        </w:rPr>
        <w:t xml:space="preserve">и з вами </w:t>
      </w:r>
      <w:r>
        <w:rPr>
          <w:rFonts w:ascii="Times New Roman" w:hAnsi="Times New Roman"/>
          <w:sz w:val="28"/>
          <w:szCs w:val="28"/>
          <w:lang w:eastAsia="ru-RU"/>
        </w:rPr>
        <w:t xml:space="preserve">проаналізуємо відому </w:t>
      </w:r>
      <w:r w:rsidRPr="00CA55D3">
        <w:rPr>
          <w:rFonts w:ascii="Times New Roman" w:hAnsi="Times New Roman"/>
          <w:sz w:val="28"/>
          <w:szCs w:val="28"/>
          <w:lang w:eastAsia="ru-RU"/>
        </w:rPr>
        <w:t xml:space="preserve">новелу </w:t>
      </w:r>
      <w:r>
        <w:rPr>
          <w:rFonts w:ascii="Times New Roman" w:hAnsi="Times New Roman"/>
          <w:sz w:val="28"/>
          <w:szCs w:val="28"/>
          <w:lang w:eastAsia="ru-RU"/>
        </w:rPr>
        <w:t>В. </w:t>
      </w:r>
      <w:r w:rsidRPr="00CA55D3">
        <w:rPr>
          <w:rFonts w:ascii="Times New Roman" w:hAnsi="Times New Roman"/>
          <w:sz w:val="28"/>
          <w:szCs w:val="28"/>
          <w:lang w:eastAsia="ru-RU"/>
        </w:rPr>
        <w:t xml:space="preserve">Стефаника «Камінний хрест». </w:t>
      </w:r>
    </w:p>
    <w:p w:rsidR="004D2A3B" w:rsidRPr="00A954EE"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sidRPr="00CA55D3">
        <w:rPr>
          <w:rFonts w:ascii="Times New Roman" w:hAnsi="Times New Roman"/>
          <w:bCs/>
          <w:sz w:val="28"/>
          <w:szCs w:val="28"/>
          <w:shd w:val="clear" w:color="auto" w:fill="FFFFFF"/>
        </w:rPr>
        <w:t>Ще будучи студентом Краківського університету</w:t>
      </w:r>
      <w:r>
        <w:rPr>
          <w:rFonts w:ascii="Times New Roman" w:hAnsi="Times New Roman"/>
          <w:bCs/>
          <w:sz w:val="28"/>
          <w:szCs w:val="28"/>
          <w:shd w:val="clear" w:color="auto" w:fill="FFFFFF"/>
        </w:rPr>
        <w:t>,</w:t>
      </w:r>
      <w:r w:rsidRPr="00CA55D3">
        <w:rPr>
          <w:rFonts w:ascii="Times New Roman" w:hAnsi="Times New Roman"/>
          <w:bCs/>
          <w:sz w:val="28"/>
          <w:szCs w:val="28"/>
          <w:shd w:val="clear" w:color="auto" w:fill="FFFFFF"/>
        </w:rPr>
        <w:t xml:space="preserve"> письменник стає свідком першої хвилі української еміграції. Запеклися в мозку і серці страдницькі обличчя тих, хто назавжди відправлявся на чужину під тужливий стогін-спів.</w:t>
      </w:r>
    </w:p>
    <w:p w:rsidR="004D2A3B" w:rsidRPr="00CA55D3"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w:t>
      </w:r>
      <w:r w:rsidRPr="00CA55D3">
        <w:rPr>
          <w:rFonts w:ascii="Times New Roman" w:hAnsi="Times New Roman"/>
          <w:sz w:val="28"/>
          <w:szCs w:val="28"/>
        </w:rPr>
        <w:t xml:space="preserve"> </w:t>
      </w:r>
      <w:r w:rsidRPr="006601DD">
        <w:rPr>
          <w:rFonts w:ascii="Times New Roman" w:hAnsi="Times New Roman"/>
          <w:sz w:val="28"/>
          <w:szCs w:val="28"/>
          <w:lang w:eastAsia="ru-RU"/>
        </w:rPr>
        <w:t>Що ж стало приводом до написання твору? Чому</w:t>
      </w:r>
      <w:r w:rsidRPr="00CA55D3">
        <w:rPr>
          <w:rFonts w:ascii="Times New Roman" w:hAnsi="Times New Roman"/>
          <w:sz w:val="28"/>
          <w:szCs w:val="28"/>
          <w:lang w:eastAsia="ru-RU"/>
        </w:rPr>
        <w:t xml:space="preserve"> люди мусили покидати свої землі?</w:t>
      </w:r>
    </w:p>
    <w:p w:rsidR="004D2A3B" w:rsidRPr="003A7A8E" w:rsidRDefault="004D2A3B" w:rsidP="00B231B5">
      <w:pPr>
        <w:shd w:val="clear" w:color="auto" w:fill="FFFFFF"/>
        <w:spacing w:after="0" w:line="360" w:lineRule="auto"/>
        <w:ind w:firstLine="709"/>
        <w:contextualSpacing/>
        <w:jc w:val="both"/>
        <w:rPr>
          <w:rFonts w:ascii="Times New Roman" w:hAnsi="Times New Roman"/>
          <w:b/>
          <w:i/>
          <w:color w:val="000000"/>
          <w:sz w:val="28"/>
          <w:szCs w:val="28"/>
          <w:lang w:eastAsia="ru-RU"/>
        </w:rPr>
      </w:pPr>
      <w:r w:rsidRPr="003A7A8E">
        <w:rPr>
          <w:rFonts w:ascii="Times New Roman" w:hAnsi="Times New Roman"/>
          <w:b/>
          <w:i/>
          <w:color w:val="000000"/>
          <w:sz w:val="28"/>
          <w:szCs w:val="28"/>
          <w:lang w:eastAsia="ru-RU"/>
        </w:rPr>
        <w:t xml:space="preserve">(Коментар вчителя) </w:t>
      </w:r>
    </w:p>
    <w:p w:rsidR="004D2A3B" w:rsidRDefault="004D2A3B" w:rsidP="00B231B5">
      <w:pPr>
        <w:shd w:val="clear" w:color="auto" w:fill="FFFFFF"/>
        <w:spacing w:after="0" w:line="360" w:lineRule="auto"/>
        <w:ind w:firstLine="709"/>
        <w:contextualSpacing/>
        <w:jc w:val="both"/>
        <w:rPr>
          <w:rFonts w:ascii="Times New Roman" w:hAnsi="Times New Roman"/>
          <w:sz w:val="28"/>
          <w:szCs w:val="28"/>
          <w:shd w:val="clear" w:color="auto" w:fill="FFFFFF"/>
        </w:rPr>
      </w:pPr>
      <w:r>
        <w:rPr>
          <w:rFonts w:ascii="Times New Roman" w:hAnsi="Times New Roman"/>
          <w:sz w:val="28"/>
          <w:szCs w:val="28"/>
          <w:shd w:val="clear" w:color="auto" w:fill="FFFFFF"/>
        </w:rPr>
        <w:t>Новела «Камінний хрест»</w:t>
      </w:r>
      <w:r w:rsidRPr="00CA55D3">
        <w:rPr>
          <w:rFonts w:ascii="Times New Roman" w:hAnsi="Times New Roman"/>
          <w:sz w:val="28"/>
          <w:szCs w:val="28"/>
          <w:shd w:val="clear" w:color="auto" w:fill="FFFFFF"/>
        </w:rPr>
        <w:t xml:space="preserve"> була написана в лютому 1899 року.  В</w:t>
      </w:r>
      <w:r>
        <w:rPr>
          <w:rFonts w:ascii="Times New Roman" w:hAnsi="Times New Roman"/>
          <w:sz w:val="28"/>
          <w:szCs w:val="28"/>
          <w:shd w:val="clear" w:color="auto" w:fill="FFFFFF"/>
        </w:rPr>
        <w:t xml:space="preserve"> її</w:t>
      </w:r>
      <w:r w:rsidRPr="00CA55D3">
        <w:rPr>
          <w:rFonts w:ascii="Times New Roman" w:hAnsi="Times New Roman"/>
          <w:sz w:val="28"/>
          <w:szCs w:val="28"/>
          <w:shd w:val="clear" w:color="auto" w:fill="FFFFFF"/>
        </w:rPr>
        <w:t xml:space="preserve"> основу покладено справжній факт. Штефан Дідух, односелець письменника (в новелі – Іван) емігруючи до Канади поставив на своєму полі камінний хрест. Він і понині стоїть на найвищому горбі в Русові.</w:t>
      </w:r>
    </w:p>
    <w:p w:rsidR="004D2A3B" w:rsidRPr="006B4CD6" w:rsidRDefault="004D2A3B" w:rsidP="00B231B5">
      <w:pPr>
        <w:shd w:val="clear" w:color="auto" w:fill="FFFFFF"/>
        <w:spacing w:after="0" w:line="360" w:lineRule="auto"/>
        <w:ind w:firstLine="709"/>
        <w:contextualSpacing/>
        <w:jc w:val="both"/>
        <w:rPr>
          <w:rFonts w:ascii="Times New Roman" w:hAnsi="Times New Roman"/>
          <w:color w:val="FF00FF"/>
          <w:sz w:val="28"/>
          <w:szCs w:val="28"/>
          <w:shd w:val="clear" w:color="auto" w:fill="FFFFFF"/>
        </w:rPr>
      </w:pPr>
      <w:r w:rsidRPr="00CA55D3">
        <w:rPr>
          <w:rFonts w:ascii="Times New Roman" w:hAnsi="Times New Roman"/>
          <w:sz w:val="28"/>
          <w:szCs w:val="28"/>
          <w:shd w:val="clear" w:color="auto" w:fill="FFFFFF"/>
        </w:rPr>
        <w:t xml:space="preserve">Цей твір дуже любив сам письменник і через 36 років у листі </w:t>
      </w:r>
      <w:r>
        <w:rPr>
          <w:rFonts w:ascii="Times New Roman" w:hAnsi="Times New Roman"/>
          <w:sz w:val="28"/>
          <w:szCs w:val="28"/>
          <w:shd w:val="clear" w:color="auto" w:fill="FFFFFF"/>
        </w:rPr>
        <w:t>до онука Стефана Дідуха писав: «</w:t>
      </w:r>
      <w:r w:rsidRPr="00CA55D3">
        <w:rPr>
          <w:rFonts w:ascii="Times New Roman" w:hAnsi="Times New Roman"/>
          <w:sz w:val="28"/>
          <w:szCs w:val="28"/>
          <w:shd w:val="clear" w:color="auto" w:fill="FFFFFF"/>
        </w:rPr>
        <w:t>Зараз по їх від’їзді я написав оповідання</w:t>
      </w:r>
      <w:r>
        <w:rPr>
          <w:rFonts w:ascii="Times New Roman" w:hAnsi="Times New Roman"/>
          <w:sz w:val="28"/>
          <w:szCs w:val="28"/>
          <w:shd w:val="clear" w:color="auto" w:fill="FFFFFF"/>
        </w:rPr>
        <w:t> «Камінний хрест»</w:t>
      </w:r>
      <w:r w:rsidRPr="00CA55D3">
        <w:rPr>
          <w:rFonts w:ascii="Times New Roman" w:hAnsi="Times New Roman"/>
          <w:sz w:val="28"/>
          <w:szCs w:val="28"/>
          <w:shd w:val="clear" w:color="auto" w:fill="FFFFFF"/>
        </w:rPr>
        <w:t xml:space="preserve">, де є дослівні думки Вашого небіжчика діда майже в дослівнім наведенню. Це, так сказати, мій довг, сплачений Вашому дідові в українській літературі, він же, Ваш дідусь, мав в </w:t>
      </w:r>
      <w:r>
        <w:rPr>
          <w:rFonts w:ascii="Times New Roman" w:hAnsi="Times New Roman"/>
          <w:sz w:val="28"/>
          <w:szCs w:val="28"/>
          <w:shd w:val="clear" w:color="auto" w:fill="FFFFFF"/>
        </w:rPr>
        <w:t>моїй молодості великий вплив...»</w:t>
      </w:r>
      <w:r w:rsidRPr="00CA55D3">
        <w:rPr>
          <w:rFonts w:ascii="Times New Roman" w:hAnsi="Times New Roman"/>
          <w:sz w:val="28"/>
          <w:szCs w:val="28"/>
          <w:shd w:val="clear" w:color="auto" w:fill="FFFFFF"/>
        </w:rPr>
        <w:t>. Письменник змінив ім’я селянина Стефан на більш поширене Іван, а камінне поле замінив більш виразним образом</w:t>
      </w:r>
      <w:r>
        <w:rPr>
          <w:rFonts w:ascii="Times New Roman" w:hAnsi="Times New Roman"/>
          <w:sz w:val="28"/>
          <w:szCs w:val="28"/>
          <w:shd w:val="clear" w:color="auto" w:fill="FFFFFF"/>
        </w:rPr>
        <w:t xml:space="preserve"> безплідного піщаного горба.</w:t>
      </w:r>
      <w:r>
        <w:rPr>
          <w:rFonts w:ascii="Times New Roman" w:hAnsi="Times New Roman"/>
          <w:sz w:val="28"/>
          <w:szCs w:val="28"/>
          <w:shd w:val="clear" w:color="auto" w:fill="FFFFFF"/>
        </w:rPr>
        <w:tab/>
      </w:r>
    </w:p>
    <w:p w:rsidR="004D2A3B" w:rsidRPr="00CA55D3" w:rsidRDefault="004D2A3B" w:rsidP="00B231B5">
      <w:pPr>
        <w:spacing w:after="0" w:line="360" w:lineRule="auto"/>
        <w:ind w:firstLine="709"/>
        <w:contextualSpacing/>
        <w:rPr>
          <w:rFonts w:ascii="Times New Roman" w:hAnsi="Times New Roman"/>
          <w:b/>
          <w:i/>
          <w:sz w:val="28"/>
          <w:szCs w:val="28"/>
          <w:lang w:eastAsia="ru-RU"/>
        </w:rPr>
      </w:pPr>
      <w:r>
        <w:rPr>
          <w:rFonts w:ascii="Times New Roman" w:hAnsi="Times New Roman"/>
          <w:b/>
          <w:i/>
          <w:sz w:val="28"/>
          <w:szCs w:val="28"/>
          <w:lang w:eastAsia="ru-RU"/>
        </w:rPr>
        <w:t>3. 15</w:t>
      </w:r>
      <w:r w:rsidRPr="00CA55D3">
        <w:rPr>
          <w:rFonts w:ascii="Times New Roman" w:hAnsi="Times New Roman"/>
          <w:b/>
          <w:i/>
          <w:sz w:val="28"/>
          <w:szCs w:val="28"/>
          <w:lang w:eastAsia="ru-RU"/>
        </w:rPr>
        <w:t>. Вправа «Влучний доказ»</w:t>
      </w:r>
    </w:p>
    <w:p w:rsidR="004D2A3B" w:rsidRPr="00CA55D3" w:rsidRDefault="004D2A3B" w:rsidP="00B231B5">
      <w:pPr>
        <w:spacing w:after="0" w:line="360" w:lineRule="auto"/>
        <w:ind w:firstLine="709"/>
        <w:contextualSpacing/>
        <w:rPr>
          <w:rFonts w:ascii="Times New Roman" w:hAnsi="Times New Roman"/>
          <w:sz w:val="28"/>
          <w:szCs w:val="28"/>
        </w:rPr>
      </w:pPr>
      <w:r>
        <w:rPr>
          <w:rFonts w:ascii="Times New Roman" w:hAnsi="Times New Roman"/>
          <w:sz w:val="28"/>
          <w:szCs w:val="28"/>
          <w:lang w:eastAsia="ru-RU"/>
        </w:rPr>
        <w:t>–</w:t>
      </w:r>
      <w:r w:rsidRPr="00CA55D3">
        <w:rPr>
          <w:rFonts w:ascii="Times New Roman" w:hAnsi="Times New Roman"/>
          <w:sz w:val="28"/>
          <w:szCs w:val="28"/>
        </w:rPr>
        <w:t xml:space="preserve"> Протягом уроку неодноразово звучало слово новела, доведіть, що «Камінний хрест» відповідає жанровим ознакам новели.</w:t>
      </w:r>
    </w:p>
    <w:p w:rsidR="004D2A3B" w:rsidRPr="003935A6" w:rsidRDefault="004D2A3B" w:rsidP="00B231B5">
      <w:pPr>
        <w:spacing w:line="360" w:lineRule="auto"/>
        <w:ind w:firstLine="709"/>
        <w:contextualSpacing/>
        <w:jc w:val="both"/>
        <w:rPr>
          <w:rFonts w:ascii="Times New Roman" w:hAnsi="Times New Roman"/>
          <w:i/>
          <w:sz w:val="28"/>
          <w:szCs w:val="28"/>
        </w:rPr>
      </w:pPr>
      <w:r>
        <w:rPr>
          <w:rFonts w:ascii="Times New Roman" w:hAnsi="Times New Roman"/>
          <w:i/>
          <w:sz w:val="28"/>
          <w:szCs w:val="28"/>
        </w:rPr>
        <w:t>(</w:t>
      </w:r>
      <w:r w:rsidRPr="00CA55D3">
        <w:rPr>
          <w:rFonts w:ascii="Times New Roman" w:hAnsi="Times New Roman"/>
          <w:i/>
          <w:sz w:val="28"/>
          <w:szCs w:val="28"/>
        </w:rPr>
        <w:t>Орієнтовна відповідь: тому що</w:t>
      </w:r>
      <w:r>
        <w:rPr>
          <w:rFonts w:ascii="Times New Roman" w:hAnsi="Times New Roman"/>
          <w:i/>
          <w:sz w:val="28"/>
          <w:szCs w:val="28"/>
        </w:rPr>
        <w:t xml:space="preserve"> </w:t>
      </w:r>
      <w:r>
        <w:rPr>
          <w:rFonts w:ascii="Times New Roman" w:hAnsi="Times New Roman"/>
          <w:sz w:val="28"/>
          <w:szCs w:val="28"/>
          <w:lang w:eastAsia="ru-RU"/>
        </w:rPr>
        <w:t>–</w:t>
      </w:r>
      <w:r w:rsidRPr="00CA55D3">
        <w:rPr>
          <w:rFonts w:ascii="Times New Roman" w:hAnsi="Times New Roman"/>
          <w:i/>
          <w:sz w:val="28"/>
          <w:szCs w:val="28"/>
        </w:rPr>
        <w:t xml:space="preserve"> </w:t>
      </w:r>
      <w:r>
        <w:rPr>
          <w:rFonts w:ascii="Times New Roman" w:hAnsi="Times New Roman"/>
          <w:i/>
          <w:sz w:val="28"/>
          <w:szCs w:val="28"/>
        </w:rPr>
        <w:t>це невеликий розповідний твір, у</w:t>
      </w:r>
      <w:r w:rsidRPr="00CA55D3">
        <w:rPr>
          <w:rFonts w:ascii="Times New Roman" w:hAnsi="Times New Roman"/>
          <w:i/>
          <w:sz w:val="28"/>
          <w:szCs w:val="28"/>
        </w:rPr>
        <w:t xml:space="preserve"> його основі незвичайна життєва подія з несподіваним фіналом, мінімум персонажів)</w:t>
      </w:r>
    </w:p>
    <w:p w:rsidR="004D2A3B" w:rsidRPr="00CA55D3" w:rsidRDefault="004D2A3B" w:rsidP="00B231B5">
      <w:pPr>
        <w:autoSpaceDE w:val="0"/>
        <w:autoSpaceDN w:val="0"/>
        <w:adjustRightInd w:val="0"/>
        <w:spacing w:line="360" w:lineRule="auto"/>
        <w:ind w:right="-284" w:firstLine="709"/>
        <w:contextualSpacing/>
        <w:jc w:val="both"/>
        <w:rPr>
          <w:rFonts w:ascii="Times New Roman" w:hAnsi="Times New Roman"/>
          <w:b/>
          <w:bCs/>
          <w:sz w:val="28"/>
          <w:szCs w:val="28"/>
          <w:lang w:eastAsia="ru-RU"/>
        </w:rPr>
      </w:pPr>
      <w:r w:rsidRPr="00CA55D3">
        <w:rPr>
          <w:rFonts w:ascii="Times New Roman" w:hAnsi="Times New Roman"/>
          <w:b/>
          <w:bCs/>
          <w:sz w:val="28"/>
          <w:szCs w:val="28"/>
          <w:lang w:eastAsia="ru-RU"/>
        </w:rPr>
        <w:t>ІV. Підсумок уроку</w:t>
      </w:r>
    </w:p>
    <w:p w:rsidR="004D2A3B" w:rsidRPr="00CA55D3" w:rsidRDefault="004D2A3B" w:rsidP="00B231B5">
      <w:pPr>
        <w:autoSpaceDE w:val="0"/>
        <w:autoSpaceDN w:val="0"/>
        <w:adjustRightInd w:val="0"/>
        <w:spacing w:after="0" w:line="360" w:lineRule="auto"/>
        <w:ind w:right="-284" w:firstLine="709"/>
        <w:contextualSpacing/>
        <w:jc w:val="both"/>
        <w:rPr>
          <w:rFonts w:ascii="Times New Roman" w:hAnsi="Times New Roman"/>
          <w:b/>
          <w:bCs/>
          <w:i/>
          <w:sz w:val="28"/>
          <w:szCs w:val="28"/>
          <w:lang w:eastAsia="ru-RU"/>
        </w:rPr>
      </w:pPr>
      <w:r w:rsidRPr="00CA55D3">
        <w:rPr>
          <w:rFonts w:ascii="Times New Roman" w:hAnsi="Times New Roman"/>
          <w:b/>
          <w:bCs/>
          <w:i/>
          <w:sz w:val="28"/>
          <w:szCs w:val="28"/>
          <w:lang w:eastAsia="ru-RU"/>
        </w:rPr>
        <w:t>4. 1. Робота з епіграфом</w:t>
      </w:r>
    </w:p>
    <w:p w:rsidR="004D2A3B" w:rsidRPr="00CA55D3" w:rsidRDefault="004D2A3B" w:rsidP="00B231B5">
      <w:pPr>
        <w:autoSpaceDE w:val="0"/>
        <w:autoSpaceDN w:val="0"/>
        <w:adjustRightInd w:val="0"/>
        <w:spacing w:after="0" w:line="360" w:lineRule="auto"/>
        <w:ind w:right="-284" w:firstLine="709"/>
        <w:contextualSpacing/>
        <w:jc w:val="both"/>
        <w:rPr>
          <w:rFonts w:ascii="Times New Roman" w:hAnsi="Times New Roman"/>
          <w:sz w:val="28"/>
          <w:szCs w:val="28"/>
        </w:rPr>
      </w:pPr>
      <w:r w:rsidRPr="00CA55D3">
        <w:rPr>
          <w:rFonts w:ascii="Times New Roman" w:hAnsi="Times New Roman"/>
          <w:sz w:val="28"/>
          <w:szCs w:val="28"/>
        </w:rPr>
        <w:t>— Звернемось знову до епіграфа. Чи дійсно таким був Василь Стефаник</w:t>
      </w:r>
      <w:r>
        <w:rPr>
          <w:rFonts w:ascii="Times New Roman" w:hAnsi="Times New Roman"/>
          <w:sz w:val="28"/>
          <w:szCs w:val="28"/>
        </w:rPr>
        <w:t>,</w:t>
      </w:r>
      <w:r w:rsidRPr="00CA55D3">
        <w:rPr>
          <w:rFonts w:ascii="Times New Roman" w:hAnsi="Times New Roman"/>
          <w:sz w:val="28"/>
          <w:szCs w:val="28"/>
        </w:rPr>
        <w:t xml:space="preserve"> як писав про себе? </w:t>
      </w:r>
    </w:p>
    <w:p w:rsidR="004D2A3B" w:rsidRPr="00CA55D3" w:rsidRDefault="004D2A3B" w:rsidP="00B231B5">
      <w:pPr>
        <w:autoSpaceDE w:val="0"/>
        <w:autoSpaceDN w:val="0"/>
        <w:adjustRightInd w:val="0"/>
        <w:spacing w:line="360" w:lineRule="auto"/>
        <w:ind w:right="-284" w:firstLine="709"/>
        <w:contextualSpacing/>
        <w:jc w:val="both"/>
        <w:rPr>
          <w:rFonts w:ascii="Times New Roman" w:hAnsi="Times New Roman"/>
          <w:bCs/>
          <w:sz w:val="28"/>
          <w:szCs w:val="28"/>
          <w:lang w:eastAsia="ru-RU"/>
        </w:rPr>
      </w:pPr>
      <w:r w:rsidRPr="00CA55D3">
        <w:rPr>
          <w:rFonts w:ascii="Times New Roman" w:hAnsi="Times New Roman"/>
          <w:sz w:val="28"/>
          <w:szCs w:val="28"/>
        </w:rPr>
        <w:t>— Що вас вразило в його біографії?</w:t>
      </w:r>
    </w:p>
    <w:p w:rsidR="004D2A3B" w:rsidRPr="00171EB0" w:rsidRDefault="004D2A3B" w:rsidP="00B231B5">
      <w:pPr>
        <w:autoSpaceDE w:val="0"/>
        <w:autoSpaceDN w:val="0"/>
        <w:adjustRightInd w:val="0"/>
        <w:spacing w:after="0" w:line="360" w:lineRule="auto"/>
        <w:ind w:right="-284" w:firstLine="709"/>
        <w:contextualSpacing/>
        <w:jc w:val="both"/>
        <w:rPr>
          <w:rFonts w:ascii="Times New Roman" w:hAnsi="Times New Roman"/>
          <w:b/>
          <w:bCs/>
          <w:i/>
          <w:sz w:val="28"/>
          <w:szCs w:val="28"/>
          <w:lang w:eastAsia="ru-RU"/>
        </w:rPr>
      </w:pPr>
      <w:r w:rsidRPr="00CA55D3">
        <w:rPr>
          <w:rFonts w:ascii="Times New Roman" w:hAnsi="Times New Roman"/>
          <w:b/>
          <w:bCs/>
          <w:i/>
          <w:sz w:val="28"/>
          <w:szCs w:val="28"/>
          <w:lang w:eastAsia="ru-RU"/>
        </w:rPr>
        <w:t>4. 2. Заключна бесіда</w:t>
      </w:r>
    </w:p>
    <w:p w:rsidR="004D2A3B" w:rsidRPr="00CA55D3" w:rsidRDefault="004D2A3B" w:rsidP="00B231B5">
      <w:pPr>
        <w:shd w:val="clear" w:color="auto" w:fill="FFFFFF"/>
        <w:spacing w:after="0" w:line="360" w:lineRule="auto"/>
        <w:ind w:firstLine="709"/>
        <w:contextualSpacing/>
        <w:rPr>
          <w:rFonts w:ascii="Times New Roman" w:hAnsi="Times New Roman"/>
          <w:sz w:val="28"/>
          <w:szCs w:val="28"/>
          <w:lang w:eastAsia="ru-RU"/>
        </w:rPr>
      </w:pPr>
      <w:r w:rsidRPr="00CA55D3">
        <w:rPr>
          <w:rFonts w:ascii="Times New Roman" w:hAnsi="Times New Roman"/>
          <w:sz w:val="28"/>
          <w:szCs w:val="28"/>
        </w:rPr>
        <w:t xml:space="preserve">— </w:t>
      </w:r>
      <w:r>
        <w:rPr>
          <w:rFonts w:ascii="Times New Roman" w:hAnsi="Times New Roman"/>
          <w:sz w:val="28"/>
          <w:szCs w:val="28"/>
          <w:lang w:eastAsia="ru-RU"/>
        </w:rPr>
        <w:t>Чим зумовлений драматизм</w:t>
      </w:r>
      <w:r w:rsidRPr="00CA55D3">
        <w:rPr>
          <w:rFonts w:ascii="Times New Roman" w:hAnsi="Times New Roman"/>
          <w:sz w:val="28"/>
          <w:szCs w:val="28"/>
          <w:lang w:eastAsia="ru-RU"/>
        </w:rPr>
        <w:t xml:space="preserve"> творів</w:t>
      </w:r>
      <w:r>
        <w:rPr>
          <w:rFonts w:ascii="Times New Roman" w:hAnsi="Times New Roman"/>
          <w:sz w:val="28"/>
          <w:szCs w:val="28"/>
          <w:lang w:eastAsia="ru-RU"/>
        </w:rPr>
        <w:t xml:space="preserve"> В. Стефаника</w:t>
      </w:r>
      <w:r w:rsidRPr="00CA55D3">
        <w:rPr>
          <w:rFonts w:ascii="Times New Roman" w:hAnsi="Times New Roman"/>
          <w:sz w:val="28"/>
          <w:szCs w:val="28"/>
          <w:lang w:eastAsia="ru-RU"/>
        </w:rPr>
        <w:t>?</w:t>
      </w:r>
    </w:p>
    <w:p w:rsidR="004D2A3B" w:rsidRPr="00CA55D3" w:rsidRDefault="004D2A3B" w:rsidP="00B231B5">
      <w:pPr>
        <w:shd w:val="clear" w:color="auto" w:fill="FFFFFF"/>
        <w:spacing w:after="0" w:line="360" w:lineRule="auto"/>
        <w:ind w:firstLine="709"/>
        <w:contextualSpacing/>
        <w:rPr>
          <w:rFonts w:ascii="Times New Roman" w:hAnsi="Times New Roman"/>
          <w:sz w:val="28"/>
          <w:szCs w:val="28"/>
          <w:lang w:eastAsia="ru-RU"/>
        </w:rPr>
      </w:pPr>
      <w:r w:rsidRPr="00CA55D3">
        <w:rPr>
          <w:rFonts w:ascii="Times New Roman" w:hAnsi="Times New Roman"/>
          <w:sz w:val="28"/>
          <w:szCs w:val="28"/>
          <w:lang w:eastAsia="ru-RU"/>
        </w:rPr>
        <w:t xml:space="preserve"> </w:t>
      </w:r>
      <w:r w:rsidRPr="00CA55D3">
        <w:rPr>
          <w:rFonts w:ascii="Times New Roman" w:hAnsi="Times New Roman"/>
          <w:sz w:val="28"/>
          <w:szCs w:val="28"/>
        </w:rPr>
        <w:t xml:space="preserve">— </w:t>
      </w:r>
      <w:r>
        <w:rPr>
          <w:rFonts w:ascii="Times New Roman" w:hAnsi="Times New Roman"/>
          <w:sz w:val="28"/>
          <w:szCs w:val="28"/>
          <w:lang w:eastAsia="ru-RU"/>
        </w:rPr>
        <w:t xml:space="preserve">У чому полягає новаторство письменника </w:t>
      </w:r>
      <w:r w:rsidRPr="00CA55D3">
        <w:rPr>
          <w:rFonts w:ascii="Times New Roman" w:hAnsi="Times New Roman"/>
          <w:sz w:val="28"/>
          <w:szCs w:val="28"/>
          <w:lang w:eastAsia="ru-RU"/>
        </w:rPr>
        <w:t>?</w:t>
      </w:r>
    </w:p>
    <w:p w:rsidR="004D2A3B" w:rsidRPr="00CA55D3" w:rsidRDefault="004D2A3B" w:rsidP="00B231B5">
      <w:pPr>
        <w:shd w:val="clear" w:color="auto" w:fill="FFFFFF"/>
        <w:spacing w:after="0" w:line="360" w:lineRule="auto"/>
        <w:ind w:firstLine="709"/>
        <w:contextualSpacing/>
        <w:rPr>
          <w:rFonts w:ascii="Times New Roman" w:hAnsi="Times New Roman"/>
          <w:sz w:val="28"/>
          <w:szCs w:val="28"/>
          <w:lang w:eastAsia="ru-RU"/>
        </w:rPr>
      </w:pPr>
      <w:r w:rsidRPr="00CA55D3">
        <w:rPr>
          <w:rFonts w:ascii="Times New Roman" w:hAnsi="Times New Roman"/>
          <w:sz w:val="28"/>
          <w:szCs w:val="28"/>
        </w:rPr>
        <w:t xml:space="preserve">— Які події спонукали </w:t>
      </w:r>
      <w:r>
        <w:rPr>
          <w:rFonts w:ascii="Times New Roman" w:hAnsi="Times New Roman"/>
          <w:sz w:val="28"/>
          <w:szCs w:val="28"/>
        </w:rPr>
        <w:t xml:space="preserve">В. Стефаника </w:t>
      </w:r>
      <w:r w:rsidRPr="00CA55D3">
        <w:rPr>
          <w:rFonts w:ascii="Times New Roman" w:hAnsi="Times New Roman"/>
          <w:sz w:val="28"/>
          <w:szCs w:val="28"/>
        </w:rPr>
        <w:t>до написання новели «Камінний хрест»</w:t>
      </w:r>
      <w:r>
        <w:rPr>
          <w:rFonts w:ascii="Times New Roman" w:hAnsi="Times New Roman"/>
          <w:sz w:val="28"/>
          <w:szCs w:val="28"/>
        </w:rPr>
        <w:t>?</w:t>
      </w:r>
    </w:p>
    <w:p w:rsidR="004D2A3B" w:rsidRPr="00CA55D3" w:rsidRDefault="004D2A3B" w:rsidP="00B231B5">
      <w:pPr>
        <w:autoSpaceDE w:val="0"/>
        <w:autoSpaceDN w:val="0"/>
        <w:adjustRightInd w:val="0"/>
        <w:spacing w:line="360" w:lineRule="auto"/>
        <w:ind w:right="-284" w:firstLine="709"/>
        <w:contextualSpacing/>
        <w:jc w:val="both"/>
        <w:rPr>
          <w:rFonts w:ascii="Times New Roman" w:hAnsi="Times New Roman"/>
          <w:b/>
          <w:bCs/>
          <w:i/>
          <w:sz w:val="28"/>
          <w:szCs w:val="28"/>
          <w:lang w:eastAsia="ru-RU"/>
        </w:rPr>
      </w:pPr>
      <w:r w:rsidRPr="00CA55D3">
        <w:rPr>
          <w:rFonts w:ascii="Times New Roman" w:hAnsi="Times New Roman"/>
          <w:b/>
          <w:bCs/>
          <w:i/>
          <w:sz w:val="28"/>
          <w:szCs w:val="28"/>
          <w:lang w:eastAsia="ru-RU"/>
        </w:rPr>
        <w:t xml:space="preserve">4. 3. </w:t>
      </w:r>
      <w:r>
        <w:rPr>
          <w:rFonts w:ascii="Times New Roman" w:hAnsi="Times New Roman"/>
          <w:b/>
          <w:bCs/>
          <w:i/>
          <w:iCs/>
          <w:sz w:val="28"/>
          <w:szCs w:val="28"/>
          <w:lang w:eastAsia="ru-RU"/>
        </w:rPr>
        <w:t>Оцінювання робо</w:t>
      </w:r>
      <w:r w:rsidRPr="00CA55D3">
        <w:rPr>
          <w:rFonts w:ascii="Times New Roman" w:hAnsi="Times New Roman"/>
          <w:b/>
          <w:bCs/>
          <w:i/>
          <w:iCs/>
          <w:sz w:val="28"/>
          <w:szCs w:val="28"/>
          <w:lang w:eastAsia="ru-RU"/>
        </w:rPr>
        <w:t>ти учнів на уроці з мотивацією</w:t>
      </w:r>
    </w:p>
    <w:p w:rsidR="004D2A3B" w:rsidRPr="00CA55D3" w:rsidRDefault="004D2A3B" w:rsidP="00B231B5">
      <w:pPr>
        <w:autoSpaceDE w:val="0"/>
        <w:autoSpaceDN w:val="0"/>
        <w:adjustRightInd w:val="0"/>
        <w:spacing w:after="0" w:line="360" w:lineRule="auto"/>
        <w:ind w:right="-284" w:firstLine="709"/>
        <w:contextualSpacing/>
        <w:jc w:val="both"/>
        <w:rPr>
          <w:rFonts w:ascii="Times New Roman" w:hAnsi="Times New Roman"/>
          <w:b/>
          <w:bCs/>
          <w:sz w:val="28"/>
          <w:szCs w:val="28"/>
          <w:lang w:eastAsia="ru-RU"/>
        </w:rPr>
      </w:pPr>
      <w:r w:rsidRPr="00CA55D3">
        <w:rPr>
          <w:rFonts w:ascii="Times New Roman" w:hAnsi="Times New Roman"/>
          <w:b/>
          <w:bCs/>
          <w:sz w:val="28"/>
          <w:szCs w:val="28"/>
          <w:lang w:eastAsia="ru-RU"/>
        </w:rPr>
        <w:t>V. Оголошення і коментар домашнього завдання</w:t>
      </w:r>
    </w:p>
    <w:p w:rsidR="004D2A3B" w:rsidRPr="00EB5711" w:rsidRDefault="004D2A3B" w:rsidP="0091138C">
      <w:pPr>
        <w:pStyle w:val="ListParagraph"/>
        <w:numPr>
          <w:ilvl w:val="0"/>
          <w:numId w:val="9"/>
        </w:numPr>
        <w:autoSpaceDE w:val="0"/>
        <w:autoSpaceDN w:val="0"/>
        <w:adjustRightInd w:val="0"/>
        <w:spacing w:after="0" w:line="360" w:lineRule="auto"/>
        <w:ind w:left="0" w:right="-284" w:firstLine="709"/>
        <w:jc w:val="both"/>
        <w:rPr>
          <w:rFonts w:ascii="Times New Roman" w:hAnsi="Times New Roman"/>
          <w:bCs/>
          <w:sz w:val="28"/>
          <w:szCs w:val="28"/>
          <w:lang w:val="uk-UA" w:eastAsia="ru-RU"/>
        </w:rPr>
      </w:pPr>
      <w:r w:rsidRPr="0010359F">
        <w:rPr>
          <w:rFonts w:ascii="Times New Roman" w:hAnsi="Times New Roman"/>
          <w:bCs/>
          <w:sz w:val="28"/>
          <w:szCs w:val="28"/>
          <w:lang w:val="uk-UA" w:eastAsia="ru-RU"/>
        </w:rPr>
        <w:t xml:space="preserve">Опрацювати літературно-критичні статті підручника </w:t>
      </w:r>
      <w:r>
        <w:rPr>
          <w:rFonts w:ascii="Times New Roman" w:hAnsi="Times New Roman"/>
          <w:bCs/>
          <w:sz w:val="28"/>
          <w:szCs w:val="28"/>
          <w:lang w:val="uk-UA" w:eastAsia="ru-RU"/>
        </w:rPr>
        <w:t>на с. 169-178 (</w:t>
      </w:r>
      <w:r w:rsidRPr="003A7A8E">
        <w:rPr>
          <w:rFonts w:ascii="Times New Roman" w:hAnsi="Times New Roman"/>
          <w:i/>
          <w:color w:val="000000"/>
          <w:sz w:val="28"/>
          <w:szCs w:val="28"/>
          <w:lang w:val="uk-UA" w:eastAsia="ru-RU"/>
        </w:rPr>
        <w:t>підручник</w:t>
      </w:r>
      <w:r w:rsidRPr="003A7A8E">
        <w:rPr>
          <w:rFonts w:ascii="Times New Roman" w:hAnsi="Times New Roman"/>
          <w:color w:val="000000"/>
          <w:sz w:val="28"/>
          <w:szCs w:val="28"/>
          <w:lang w:val="uk-UA" w:eastAsia="ru-RU"/>
        </w:rPr>
        <w:t xml:space="preserve"> О..</w:t>
      </w:r>
      <w:r>
        <w:rPr>
          <w:rFonts w:ascii="Times New Roman" w:hAnsi="Times New Roman"/>
          <w:color w:val="000000"/>
          <w:sz w:val="28"/>
          <w:szCs w:val="28"/>
          <w:lang w:val="uk-UA" w:eastAsia="ru-RU"/>
        </w:rPr>
        <w:t xml:space="preserve"> </w:t>
      </w:r>
      <w:r w:rsidRPr="003A7A8E">
        <w:rPr>
          <w:rFonts w:ascii="Times New Roman" w:hAnsi="Times New Roman"/>
          <w:i/>
          <w:color w:val="000000"/>
          <w:sz w:val="28"/>
          <w:szCs w:val="28"/>
          <w:lang w:val="uk-UA" w:eastAsia="ru-RU"/>
        </w:rPr>
        <w:t>Авраменко В.</w:t>
      </w:r>
      <w:r>
        <w:rPr>
          <w:rFonts w:ascii="Times New Roman" w:hAnsi="Times New Roman"/>
          <w:i/>
          <w:color w:val="000000"/>
          <w:sz w:val="28"/>
          <w:szCs w:val="28"/>
          <w:lang w:val="uk-UA" w:eastAsia="ru-RU"/>
        </w:rPr>
        <w:t xml:space="preserve"> </w:t>
      </w:r>
      <w:r w:rsidRPr="003A7A8E">
        <w:rPr>
          <w:rFonts w:ascii="Times New Roman" w:hAnsi="Times New Roman"/>
          <w:i/>
          <w:color w:val="000000"/>
          <w:sz w:val="28"/>
          <w:szCs w:val="28"/>
          <w:lang w:val="uk-UA" w:eastAsia="ru-RU"/>
        </w:rPr>
        <w:t>Пахаренко  - 2018</w:t>
      </w:r>
      <w:r>
        <w:rPr>
          <w:rFonts w:ascii="Times New Roman" w:hAnsi="Times New Roman"/>
          <w:i/>
          <w:color w:val="000000"/>
          <w:sz w:val="28"/>
          <w:szCs w:val="28"/>
          <w:lang w:val="uk-UA" w:eastAsia="ru-RU"/>
        </w:rPr>
        <w:t>)</w:t>
      </w:r>
      <w:r>
        <w:rPr>
          <w:rFonts w:ascii="Times New Roman" w:hAnsi="Times New Roman"/>
          <w:bCs/>
          <w:sz w:val="28"/>
          <w:szCs w:val="28"/>
          <w:lang w:val="uk-UA" w:eastAsia="ru-RU"/>
        </w:rPr>
        <w:t>;</w:t>
      </w:r>
    </w:p>
    <w:p w:rsidR="004D2A3B" w:rsidRPr="0010359F" w:rsidRDefault="004D2A3B" w:rsidP="0091138C">
      <w:pPr>
        <w:pStyle w:val="ListParagraph"/>
        <w:numPr>
          <w:ilvl w:val="0"/>
          <w:numId w:val="9"/>
        </w:numPr>
        <w:autoSpaceDE w:val="0"/>
        <w:autoSpaceDN w:val="0"/>
        <w:adjustRightInd w:val="0"/>
        <w:spacing w:after="0" w:line="360" w:lineRule="auto"/>
        <w:ind w:left="0" w:right="-284" w:firstLine="709"/>
        <w:jc w:val="both"/>
        <w:rPr>
          <w:rFonts w:ascii="Times New Roman" w:hAnsi="Times New Roman"/>
          <w:bCs/>
          <w:sz w:val="28"/>
          <w:szCs w:val="28"/>
          <w:lang w:val="uk-UA" w:eastAsia="ru-RU"/>
        </w:rPr>
      </w:pPr>
      <w:r w:rsidRPr="0010359F">
        <w:rPr>
          <w:rFonts w:ascii="Times New Roman" w:hAnsi="Times New Roman"/>
          <w:bCs/>
          <w:sz w:val="28"/>
          <w:szCs w:val="28"/>
          <w:lang w:val="uk-UA" w:eastAsia="ru-RU"/>
        </w:rPr>
        <w:t>Підібрати цитати до</w:t>
      </w:r>
      <w:r>
        <w:rPr>
          <w:rFonts w:ascii="Times New Roman" w:hAnsi="Times New Roman"/>
          <w:bCs/>
          <w:sz w:val="28"/>
          <w:szCs w:val="28"/>
          <w:lang w:val="uk-UA" w:eastAsia="ru-RU"/>
        </w:rPr>
        <w:t xml:space="preserve"> характеристики головного героя новели «Камінний хрест»;</w:t>
      </w:r>
    </w:p>
    <w:p w:rsidR="004D2A3B" w:rsidRPr="0010359F" w:rsidRDefault="004D2A3B" w:rsidP="0091138C">
      <w:pPr>
        <w:pStyle w:val="ListParagraph"/>
        <w:numPr>
          <w:ilvl w:val="0"/>
          <w:numId w:val="9"/>
        </w:numPr>
        <w:autoSpaceDE w:val="0"/>
        <w:autoSpaceDN w:val="0"/>
        <w:adjustRightInd w:val="0"/>
        <w:spacing w:after="0" w:line="360" w:lineRule="auto"/>
        <w:ind w:left="0" w:right="-284" w:firstLine="709"/>
        <w:jc w:val="both"/>
        <w:rPr>
          <w:rFonts w:ascii="Times New Roman" w:hAnsi="Times New Roman"/>
          <w:bCs/>
          <w:sz w:val="28"/>
          <w:szCs w:val="28"/>
          <w:lang w:val="uk-UA" w:eastAsia="ru-RU"/>
        </w:rPr>
      </w:pPr>
      <w:r w:rsidRPr="0010359F">
        <w:rPr>
          <w:rFonts w:ascii="Times New Roman" w:hAnsi="Times New Roman"/>
          <w:bCs/>
          <w:sz w:val="28"/>
          <w:szCs w:val="28"/>
          <w:lang w:val="uk-UA" w:eastAsia="ru-RU"/>
        </w:rPr>
        <w:t>Віднайт</w:t>
      </w:r>
      <w:r>
        <w:rPr>
          <w:rFonts w:ascii="Times New Roman" w:hAnsi="Times New Roman"/>
          <w:bCs/>
          <w:sz w:val="28"/>
          <w:szCs w:val="28"/>
          <w:lang w:val="uk-UA" w:eastAsia="ru-RU"/>
        </w:rPr>
        <w:t>и риси експресіонізму в новелі.</w:t>
      </w:r>
    </w:p>
    <w:p w:rsidR="004D2A3B" w:rsidRPr="00CA55D3" w:rsidRDefault="004D2A3B" w:rsidP="00B231B5">
      <w:pPr>
        <w:autoSpaceDE w:val="0"/>
        <w:autoSpaceDN w:val="0"/>
        <w:adjustRightInd w:val="0"/>
        <w:spacing w:after="0" w:line="360" w:lineRule="auto"/>
        <w:ind w:right="-284" w:firstLine="709"/>
        <w:contextualSpacing/>
        <w:jc w:val="both"/>
        <w:rPr>
          <w:rFonts w:ascii="Times New Roman" w:hAnsi="Times New Roman"/>
          <w:b/>
          <w:bCs/>
          <w:sz w:val="28"/>
          <w:szCs w:val="28"/>
          <w:lang w:eastAsia="ru-RU"/>
        </w:rPr>
      </w:pPr>
    </w:p>
    <w:p w:rsidR="004D2A3B" w:rsidRPr="00CA55D3" w:rsidRDefault="004D2A3B" w:rsidP="00B231B5">
      <w:pPr>
        <w:spacing w:after="0" w:line="360" w:lineRule="auto"/>
        <w:ind w:firstLine="709"/>
        <w:contextualSpacing/>
        <w:rPr>
          <w:rFonts w:ascii="Times New Roman" w:hAnsi="Times New Roman"/>
          <w:sz w:val="28"/>
          <w:szCs w:val="28"/>
        </w:rPr>
      </w:pPr>
    </w:p>
    <w:p w:rsidR="004D2A3B" w:rsidRDefault="004D2A3B" w:rsidP="00B231B5">
      <w:pPr>
        <w:ind w:firstLine="709"/>
        <w:contextualSpacing/>
        <w:rPr>
          <w:rFonts w:ascii="Times New Roman" w:hAnsi="Times New Roman"/>
          <w:sz w:val="28"/>
          <w:szCs w:val="28"/>
        </w:rPr>
      </w:pPr>
      <w:r>
        <w:rPr>
          <w:rFonts w:ascii="Times New Roman" w:hAnsi="Times New Roman"/>
          <w:sz w:val="28"/>
          <w:szCs w:val="28"/>
        </w:rPr>
        <w:br w:type="page"/>
      </w:r>
    </w:p>
    <w:p w:rsidR="004D2A3B" w:rsidRDefault="004D2A3B" w:rsidP="00B231B5">
      <w:pPr>
        <w:spacing w:line="360" w:lineRule="auto"/>
        <w:ind w:firstLine="709"/>
        <w:contextualSpacing/>
        <w:jc w:val="right"/>
        <w:rPr>
          <w:rFonts w:ascii="Times New Roman" w:hAnsi="Times New Roman"/>
          <w:b/>
          <w:sz w:val="28"/>
          <w:szCs w:val="28"/>
        </w:rPr>
      </w:pPr>
      <w:r>
        <w:rPr>
          <w:rFonts w:ascii="Times New Roman" w:hAnsi="Times New Roman"/>
          <w:b/>
          <w:sz w:val="28"/>
          <w:szCs w:val="28"/>
        </w:rPr>
        <w:t>ДОДАТОК В</w:t>
      </w:r>
    </w:p>
    <w:p w:rsidR="004D2A3B" w:rsidRPr="002B7458" w:rsidRDefault="004D2A3B" w:rsidP="00B231B5">
      <w:pPr>
        <w:spacing w:line="360" w:lineRule="auto"/>
        <w:ind w:firstLine="709"/>
        <w:contextualSpacing/>
        <w:jc w:val="center"/>
        <w:rPr>
          <w:rFonts w:ascii="Times New Roman" w:hAnsi="Times New Roman"/>
          <w:b/>
          <w:sz w:val="28"/>
          <w:szCs w:val="28"/>
        </w:rPr>
      </w:pPr>
      <w:r w:rsidRPr="002B7458">
        <w:rPr>
          <w:rFonts w:ascii="Times New Roman" w:hAnsi="Times New Roman"/>
          <w:b/>
          <w:sz w:val="28"/>
          <w:szCs w:val="28"/>
        </w:rPr>
        <w:t>План-конспект уроку української літератури</w:t>
      </w:r>
    </w:p>
    <w:p w:rsidR="004D2A3B" w:rsidRPr="002B7458" w:rsidRDefault="004D2A3B" w:rsidP="00B231B5">
      <w:pPr>
        <w:spacing w:after="0" w:line="360" w:lineRule="auto"/>
        <w:ind w:firstLine="709"/>
        <w:contextualSpacing/>
        <w:jc w:val="center"/>
        <w:rPr>
          <w:rFonts w:ascii="Times New Roman" w:hAnsi="Times New Roman"/>
          <w:b/>
          <w:sz w:val="28"/>
          <w:szCs w:val="28"/>
        </w:rPr>
      </w:pPr>
      <w:r w:rsidRPr="002B7458">
        <w:rPr>
          <w:rFonts w:ascii="Times New Roman" w:hAnsi="Times New Roman"/>
          <w:b/>
          <w:sz w:val="28"/>
          <w:szCs w:val="28"/>
        </w:rPr>
        <w:t>(10 клас)</w:t>
      </w:r>
    </w:p>
    <w:p w:rsidR="004D2A3B" w:rsidRPr="002B7458" w:rsidRDefault="004D2A3B" w:rsidP="00B231B5">
      <w:pPr>
        <w:spacing w:after="0" w:line="360" w:lineRule="auto"/>
        <w:ind w:firstLine="709"/>
        <w:contextualSpacing/>
        <w:rPr>
          <w:rFonts w:ascii="Times New Roman" w:hAnsi="Times New Roman"/>
          <w:b/>
          <w:sz w:val="28"/>
          <w:szCs w:val="28"/>
        </w:rPr>
      </w:pPr>
      <w:r w:rsidRPr="002B7458">
        <w:rPr>
          <w:rFonts w:ascii="Times New Roman" w:hAnsi="Times New Roman"/>
          <w:b/>
          <w:sz w:val="28"/>
          <w:szCs w:val="28"/>
        </w:rPr>
        <w:t>Урок №</w:t>
      </w:r>
    </w:p>
    <w:p w:rsidR="004D2A3B" w:rsidRPr="002B7458" w:rsidRDefault="004D2A3B" w:rsidP="00B231B5">
      <w:pPr>
        <w:spacing w:after="0" w:line="360" w:lineRule="auto"/>
        <w:ind w:firstLine="709"/>
        <w:contextualSpacing/>
        <w:rPr>
          <w:rFonts w:ascii="Times New Roman" w:hAnsi="Times New Roman"/>
          <w:b/>
          <w:sz w:val="28"/>
          <w:szCs w:val="28"/>
        </w:rPr>
      </w:pPr>
      <w:r w:rsidRPr="002B7458">
        <w:rPr>
          <w:rFonts w:ascii="Times New Roman" w:hAnsi="Times New Roman"/>
          <w:b/>
          <w:sz w:val="28"/>
          <w:szCs w:val="28"/>
        </w:rPr>
        <w:t xml:space="preserve">Дата проведення </w:t>
      </w:r>
    </w:p>
    <w:p w:rsidR="004D2A3B" w:rsidRPr="002B7458" w:rsidRDefault="004D2A3B" w:rsidP="00B231B5">
      <w:pPr>
        <w:spacing w:after="0" w:line="360" w:lineRule="auto"/>
        <w:ind w:firstLine="709"/>
        <w:contextualSpacing/>
        <w:jc w:val="both"/>
        <w:rPr>
          <w:rFonts w:ascii="Times New Roman" w:hAnsi="Times New Roman"/>
          <w:sz w:val="28"/>
          <w:szCs w:val="28"/>
        </w:rPr>
      </w:pPr>
      <w:r w:rsidRPr="002B7458">
        <w:rPr>
          <w:rFonts w:ascii="Times New Roman" w:hAnsi="Times New Roman"/>
          <w:b/>
          <w:sz w:val="28"/>
          <w:szCs w:val="28"/>
        </w:rPr>
        <w:t>Тема.</w:t>
      </w:r>
      <w:r w:rsidRPr="002B7458">
        <w:rPr>
          <w:rFonts w:ascii="Times New Roman" w:hAnsi="Times New Roman"/>
          <w:sz w:val="28"/>
          <w:szCs w:val="28"/>
        </w:rPr>
        <w:t xml:space="preserve"> Василь Стефаник «Камінний хрест». </w:t>
      </w:r>
      <w:r w:rsidRPr="002B7458">
        <w:rPr>
          <w:rFonts w:ascii="Times New Roman" w:hAnsi="Times New Roman"/>
          <w:sz w:val="28"/>
          <w:szCs w:val="28"/>
          <w:lang w:eastAsia="uk-UA"/>
        </w:rPr>
        <w:t xml:space="preserve">Сюжетно-композиційні особливості. </w:t>
      </w:r>
      <w:r w:rsidRPr="002B7458">
        <w:rPr>
          <w:rFonts w:ascii="Times New Roman" w:hAnsi="Times New Roman"/>
          <w:sz w:val="28"/>
          <w:szCs w:val="28"/>
        </w:rPr>
        <w:t xml:space="preserve">Драматизм конфлікту, емоційна загостреність зображуваного. </w:t>
      </w:r>
    </w:p>
    <w:p w:rsidR="004D2A3B" w:rsidRDefault="004D2A3B" w:rsidP="00B231B5">
      <w:pPr>
        <w:widowControl w:val="0"/>
        <w:spacing w:line="360" w:lineRule="auto"/>
        <w:ind w:firstLine="709"/>
        <w:contextualSpacing/>
        <w:jc w:val="both"/>
        <w:rPr>
          <w:rFonts w:ascii="Times New Roman" w:hAnsi="Times New Roman"/>
          <w:sz w:val="28"/>
          <w:szCs w:val="28"/>
          <w:lang w:eastAsia="ru-RU"/>
        </w:rPr>
      </w:pPr>
      <w:r w:rsidRPr="002B7458">
        <w:rPr>
          <w:rFonts w:ascii="Times New Roman" w:hAnsi="Times New Roman"/>
          <w:b/>
          <w:sz w:val="28"/>
          <w:szCs w:val="28"/>
          <w:lang w:eastAsia="ru-RU"/>
        </w:rPr>
        <w:t>Очікувані результати навчально-пізнавальної діяльності учнів</w:t>
      </w:r>
      <w:r w:rsidRPr="002B7458">
        <w:rPr>
          <w:rFonts w:ascii="Times New Roman" w:hAnsi="Times New Roman"/>
          <w:sz w:val="28"/>
          <w:szCs w:val="28"/>
          <w:lang w:eastAsia="ru-RU"/>
        </w:rPr>
        <w:t xml:space="preserve">: </w:t>
      </w:r>
    </w:p>
    <w:p w:rsidR="004D2A3B" w:rsidRDefault="004D2A3B" w:rsidP="00B231B5">
      <w:pPr>
        <w:widowControl w:val="0"/>
        <w:spacing w:line="360" w:lineRule="auto"/>
        <w:ind w:firstLine="709"/>
        <w:contextualSpacing/>
        <w:jc w:val="both"/>
        <w:rPr>
          <w:rFonts w:ascii="Times New Roman" w:hAnsi="Times New Roman"/>
          <w:sz w:val="28"/>
          <w:szCs w:val="28"/>
        </w:rPr>
      </w:pPr>
      <w:r w:rsidRPr="00805BB3">
        <w:rPr>
          <w:rFonts w:ascii="Times New Roman" w:hAnsi="Times New Roman"/>
          <w:b/>
          <w:sz w:val="28"/>
          <w:szCs w:val="28"/>
        </w:rPr>
        <w:t>Предметні компетентності:</w:t>
      </w:r>
      <w:r>
        <w:rPr>
          <w:rFonts w:ascii="Times New Roman" w:hAnsi="Times New Roman"/>
          <w:sz w:val="28"/>
          <w:szCs w:val="28"/>
        </w:rPr>
        <w:t xml:space="preserve"> </w:t>
      </w:r>
      <w:r w:rsidRPr="00EA442A">
        <w:rPr>
          <w:rFonts w:ascii="Times New Roman" w:hAnsi="Times New Roman"/>
          <w:bCs/>
          <w:sz w:val="28"/>
          <w:szCs w:val="28"/>
        </w:rPr>
        <w:t>учні коментують</w:t>
      </w:r>
      <w:r w:rsidRPr="00EA442A">
        <w:rPr>
          <w:rFonts w:ascii="Times New Roman" w:hAnsi="Times New Roman"/>
          <w:sz w:val="28"/>
          <w:szCs w:val="28"/>
        </w:rPr>
        <w:t xml:space="preserve"> зміст новели «Камінний </w:t>
      </w:r>
      <w:r>
        <w:rPr>
          <w:rFonts w:ascii="Times New Roman" w:hAnsi="Times New Roman"/>
          <w:sz w:val="28"/>
          <w:szCs w:val="28"/>
        </w:rPr>
        <w:t>хрест» як модерністського твору,</w:t>
      </w:r>
      <w:r w:rsidRPr="00EA442A">
        <w:rPr>
          <w:rFonts w:ascii="Times New Roman" w:hAnsi="Times New Roman"/>
          <w:sz w:val="28"/>
          <w:szCs w:val="28"/>
        </w:rPr>
        <w:t xml:space="preserve"> </w:t>
      </w:r>
      <w:r w:rsidRPr="00EA442A">
        <w:rPr>
          <w:rFonts w:ascii="Times New Roman" w:hAnsi="Times New Roman"/>
          <w:bCs/>
          <w:sz w:val="28"/>
          <w:szCs w:val="28"/>
        </w:rPr>
        <w:t>пояснюють</w:t>
      </w:r>
      <w:r w:rsidRPr="00EA442A">
        <w:rPr>
          <w:rFonts w:ascii="Times New Roman" w:hAnsi="Times New Roman"/>
          <w:sz w:val="28"/>
          <w:szCs w:val="28"/>
        </w:rPr>
        <w:t xml:space="preserve"> сюжетно-композиційні особливості, емоційн</w:t>
      </w:r>
      <w:r>
        <w:rPr>
          <w:rFonts w:ascii="Times New Roman" w:hAnsi="Times New Roman"/>
          <w:sz w:val="28"/>
          <w:szCs w:val="28"/>
        </w:rPr>
        <w:t>о напружений драматизм ситуації,</w:t>
      </w:r>
      <w:r w:rsidRPr="00EA442A">
        <w:rPr>
          <w:rFonts w:ascii="Times New Roman" w:hAnsi="Times New Roman"/>
          <w:sz w:val="28"/>
          <w:szCs w:val="28"/>
        </w:rPr>
        <w:t xml:space="preserve"> </w:t>
      </w:r>
      <w:r w:rsidRPr="00EA442A">
        <w:rPr>
          <w:rFonts w:ascii="Times New Roman" w:hAnsi="Times New Roman"/>
          <w:bCs/>
          <w:sz w:val="28"/>
          <w:szCs w:val="28"/>
        </w:rPr>
        <w:t>характеризують</w:t>
      </w:r>
      <w:r w:rsidRPr="00EA442A">
        <w:rPr>
          <w:rFonts w:ascii="Times New Roman" w:hAnsi="Times New Roman"/>
          <w:sz w:val="28"/>
          <w:szCs w:val="28"/>
        </w:rPr>
        <w:t xml:space="preserve"> обра</w:t>
      </w:r>
      <w:r>
        <w:rPr>
          <w:rFonts w:ascii="Times New Roman" w:hAnsi="Times New Roman"/>
          <w:sz w:val="28"/>
          <w:szCs w:val="28"/>
        </w:rPr>
        <w:t>з головного героя Івана Дідуха;</w:t>
      </w:r>
    </w:p>
    <w:p w:rsidR="004D2A3B" w:rsidRDefault="004D2A3B" w:rsidP="00B231B5">
      <w:pPr>
        <w:widowControl w:val="0"/>
        <w:spacing w:line="360" w:lineRule="auto"/>
        <w:ind w:firstLine="709"/>
        <w:contextualSpacing/>
        <w:jc w:val="both"/>
        <w:rPr>
          <w:rFonts w:ascii="Times New Roman" w:hAnsi="Times New Roman"/>
          <w:iCs/>
          <w:sz w:val="28"/>
          <w:szCs w:val="28"/>
        </w:rPr>
      </w:pPr>
      <w:r w:rsidRPr="00805BB3">
        <w:rPr>
          <w:rFonts w:ascii="Times New Roman" w:hAnsi="Times New Roman"/>
          <w:b/>
          <w:sz w:val="28"/>
          <w:szCs w:val="28"/>
        </w:rPr>
        <w:t xml:space="preserve">Ключові компетентності: </w:t>
      </w:r>
      <w:r w:rsidRPr="002A743A">
        <w:rPr>
          <w:rFonts w:ascii="Times New Roman" w:hAnsi="Times New Roman"/>
          <w:sz w:val="28"/>
          <w:szCs w:val="28"/>
        </w:rPr>
        <w:t>учні</w:t>
      </w:r>
      <w:r>
        <w:rPr>
          <w:rFonts w:ascii="Times New Roman" w:hAnsi="Times New Roman"/>
          <w:b/>
          <w:sz w:val="28"/>
          <w:szCs w:val="28"/>
        </w:rPr>
        <w:t xml:space="preserve"> </w:t>
      </w:r>
      <w:r w:rsidRPr="00EA442A">
        <w:rPr>
          <w:rFonts w:ascii="Times New Roman" w:hAnsi="Times New Roman"/>
          <w:bCs/>
          <w:iCs/>
          <w:sz w:val="28"/>
          <w:szCs w:val="28"/>
        </w:rPr>
        <w:t>установлюють</w:t>
      </w:r>
      <w:r w:rsidRPr="00EA442A">
        <w:rPr>
          <w:rFonts w:ascii="Times New Roman" w:hAnsi="Times New Roman"/>
          <w:iCs/>
          <w:sz w:val="28"/>
          <w:szCs w:val="28"/>
        </w:rPr>
        <w:t xml:space="preserve"> причинно-наслідкові зв’язки між подіями в житті героїв твору;</w:t>
      </w:r>
      <w:r>
        <w:rPr>
          <w:rFonts w:ascii="Times New Roman" w:hAnsi="Times New Roman"/>
          <w:iCs/>
          <w:sz w:val="28"/>
          <w:szCs w:val="28"/>
        </w:rPr>
        <w:t xml:space="preserve"> </w:t>
      </w:r>
      <w:r w:rsidRPr="002B7458">
        <w:rPr>
          <w:rFonts w:ascii="Times New Roman" w:hAnsi="Times New Roman"/>
          <w:bCs/>
          <w:iCs/>
          <w:sz w:val="28"/>
          <w:szCs w:val="28"/>
        </w:rPr>
        <w:t>аналізують</w:t>
      </w:r>
      <w:r w:rsidRPr="002B7458">
        <w:rPr>
          <w:rFonts w:ascii="Times New Roman" w:hAnsi="Times New Roman"/>
          <w:iCs/>
          <w:sz w:val="28"/>
          <w:szCs w:val="28"/>
        </w:rPr>
        <w:t xml:space="preserve"> жи</w:t>
      </w:r>
      <w:r>
        <w:rPr>
          <w:rFonts w:ascii="Times New Roman" w:hAnsi="Times New Roman"/>
          <w:iCs/>
          <w:sz w:val="28"/>
          <w:szCs w:val="28"/>
        </w:rPr>
        <w:t>ттєву ситуацію з певної позиції;</w:t>
      </w:r>
      <w:r w:rsidRPr="0033130E">
        <w:rPr>
          <w:rFonts w:ascii="Times New Roman" w:hAnsi="Times New Roman"/>
          <w:sz w:val="28"/>
          <w:szCs w:val="28"/>
        </w:rPr>
        <w:t xml:space="preserve"> </w:t>
      </w:r>
      <w:r>
        <w:rPr>
          <w:rFonts w:ascii="Times New Roman" w:hAnsi="Times New Roman"/>
          <w:sz w:val="28"/>
          <w:szCs w:val="28"/>
        </w:rPr>
        <w:t>висловлюють</w:t>
      </w:r>
      <w:r w:rsidRPr="002B7458">
        <w:rPr>
          <w:rFonts w:ascii="Times New Roman" w:hAnsi="Times New Roman"/>
          <w:sz w:val="28"/>
          <w:szCs w:val="28"/>
        </w:rPr>
        <w:t xml:space="preserve"> власну думку</w:t>
      </w:r>
      <w:r>
        <w:rPr>
          <w:rFonts w:ascii="Times New Roman" w:hAnsi="Times New Roman"/>
          <w:sz w:val="28"/>
          <w:szCs w:val="28"/>
        </w:rPr>
        <w:t>;</w:t>
      </w:r>
      <w:r w:rsidRPr="00032DCA">
        <w:rPr>
          <w:rFonts w:ascii="Times New Roman" w:hAnsi="Times New Roman"/>
          <w:iCs/>
          <w:sz w:val="28"/>
          <w:szCs w:val="28"/>
        </w:rPr>
        <w:t xml:space="preserve"> </w:t>
      </w:r>
    </w:p>
    <w:p w:rsidR="004D2A3B" w:rsidRPr="00EB3E0D" w:rsidRDefault="004D2A3B" w:rsidP="00B231B5">
      <w:pPr>
        <w:widowControl w:val="0"/>
        <w:spacing w:line="360" w:lineRule="auto"/>
        <w:ind w:firstLine="709"/>
        <w:contextualSpacing/>
        <w:jc w:val="both"/>
        <w:rPr>
          <w:rFonts w:ascii="Times New Roman" w:hAnsi="Times New Roman"/>
          <w:iCs/>
          <w:sz w:val="28"/>
          <w:szCs w:val="28"/>
        </w:rPr>
      </w:pPr>
      <w:r w:rsidRPr="00805BB3">
        <w:rPr>
          <w:rFonts w:ascii="Times New Roman" w:hAnsi="Times New Roman"/>
          <w:b/>
          <w:sz w:val="28"/>
          <w:szCs w:val="28"/>
        </w:rPr>
        <w:t>Емоційно-ціннісне ставлення:</w:t>
      </w:r>
      <w:r>
        <w:rPr>
          <w:rFonts w:ascii="Times New Roman" w:hAnsi="Times New Roman"/>
          <w:sz w:val="28"/>
          <w:szCs w:val="28"/>
        </w:rPr>
        <w:t xml:space="preserve"> учні </w:t>
      </w:r>
      <w:r>
        <w:rPr>
          <w:rFonts w:ascii="Times New Roman" w:hAnsi="Times New Roman"/>
          <w:iCs/>
          <w:sz w:val="28"/>
          <w:szCs w:val="28"/>
        </w:rPr>
        <w:t xml:space="preserve">усвідомлюють </w:t>
      </w:r>
      <w:r w:rsidRPr="00EB3E0D">
        <w:rPr>
          <w:rFonts w:ascii="Times New Roman" w:hAnsi="Times New Roman"/>
          <w:iCs/>
          <w:sz w:val="28"/>
          <w:szCs w:val="28"/>
        </w:rPr>
        <w:t>нерозривну єдність людини з рідною землею.</w:t>
      </w:r>
    </w:p>
    <w:p w:rsidR="004D2A3B" w:rsidRPr="002B7458" w:rsidRDefault="004D2A3B" w:rsidP="00B231B5">
      <w:pPr>
        <w:widowControl w:val="0"/>
        <w:spacing w:line="360" w:lineRule="auto"/>
        <w:ind w:firstLine="709"/>
        <w:contextualSpacing/>
        <w:jc w:val="both"/>
        <w:rPr>
          <w:rFonts w:ascii="Times New Roman" w:hAnsi="Times New Roman"/>
          <w:iCs/>
          <w:sz w:val="28"/>
          <w:szCs w:val="28"/>
        </w:rPr>
      </w:pPr>
      <w:r w:rsidRPr="002B7458">
        <w:rPr>
          <w:rFonts w:ascii="Times New Roman" w:hAnsi="Times New Roman"/>
          <w:b/>
          <w:sz w:val="28"/>
          <w:szCs w:val="28"/>
        </w:rPr>
        <w:t>Обладнання:</w:t>
      </w:r>
      <w:r w:rsidRPr="002B7458">
        <w:rPr>
          <w:rFonts w:ascii="Times New Roman" w:hAnsi="Times New Roman"/>
          <w:sz w:val="28"/>
          <w:szCs w:val="28"/>
        </w:rPr>
        <w:t xml:space="preserve"> портрет В. Стефаника, картки і</w:t>
      </w:r>
      <w:r>
        <w:rPr>
          <w:rFonts w:ascii="Times New Roman" w:hAnsi="Times New Roman"/>
          <w:sz w:val="28"/>
          <w:szCs w:val="28"/>
        </w:rPr>
        <w:t>з завданнями.</w:t>
      </w:r>
    </w:p>
    <w:p w:rsidR="004D2A3B" w:rsidRDefault="004D2A3B" w:rsidP="00B231B5">
      <w:pPr>
        <w:autoSpaceDE w:val="0"/>
        <w:autoSpaceDN w:val="0"/>
        <w:adjustRightInd w:val="0"/>
        <w:spacing w:after="0" w:line="360" w:lineRule="auto"/>
        <w:ind w:firstLine="709"/>
        <w:contextualSpacing/>
        <w:jc w:val="both"/>
        <w:rPr>
          <w:rFonts w:ascii="Times New Roman" w:hAnsi="Times New Roman"/>
          <w:sz w:val="28"/>
          <w:szCs w:val="28"/>
        </w:rPr>
      </w:pPr>
      <w:r w:rsidRPr="002B7458">
        <w:rPr>
          <w:rFonts w:ascii="Times New Roman" w:hAnsi="Times New Roman"/>
          <w:b/>
          <w:sz w:val="28"/>
          <w:szCs w:val="28"/>
        </w:rPr>
        <w:t>Тип уроку:</w:t>
      </w:r>
      <w:r w:rsidRPr="002B7458">
        <w:rPr>
          <w:rFonts w:ascii="Times New Roman" w:hAnsi="Times New Roman"/>
          <w:sz w:val="28"/>
          <w:szCs w:val="28"/>
        </w:rPr>
        <w:t xml:space="preserve"> комбінований</w:t>
      </w:r>
    </w:p>
    <w:p w:rsidR="004D2A3B" w:rsidRPr="002B7458" w:rsidRDefault="004D2A3B" w:rsidP="00B231B5">
      <w:pPr>
        <w:autoSpaceDE w:val="0"/>
        <w:autoSpaceDN w:val="0"/>
        <w:adjustRightInd w:val="0"/>
        <w:spacing w:after="0" w:line="360" w:lineRule="auto"/>
        <w:ind w:firstLine="709"/>
        <w:contextualSpacing/>
        <w:jc w:val="both"/>
        <w:rPr>
          <w:rFonts w:ascii="Times New Roman" w:hAnsi="Times New Roman"/>
          <w:sz w:val="28"/>
          <w:szCs w:val="28"/>
        </w:rPr>
      </w:pPr>
    </w:p>
    <w:p w:rsidR="004D2A3B" w:rsidRPr="002B7458" w:rsidRDefault="004D2A3B" w:rsidP="00B231B5">
      <w:pPr>
        <w:pStyle w:val="NormalWeb"/>
        <w:spacing w:before="0" w:beforeAutospacing="0" w:after="0" w:afterAutospacing="0" w:line="360" w:lineRule="auto"/>
        <w:ind w:firstLine="709"/>
        <w:contextualSpacing/>
        <w:jc w:val="center"/>
        <w:rPr>
          <w:i/>
          <w:sz w:val="28"/>
          <w:szCs w:val="28"/>
        </w:rPr>
      </w:pPr>
      <w:r>
        <w:rPr>
          <w:b/>
          <w:sz w:val="28"/>
          <w:szCs w:val="28"/>
        </w:rPr>
        <w:t xml:space="preserve">Епіграф            </w:t>
      </w:r>
      <w:r w:rsidRPr="002B7458">
        <w:rPr>
          <w:b/>
          <w:sz w:val="28"/>
          <w:szCs w:val="28"/>
        </w:rPr>
        <w:t xml:space="preserve">             </w:t>
      </w:r>
      <w:r>
        <w:rPr>
          <w:b/>
          <w:sz w:val="28"/>
          <w:szCs w:val="28"/>
        </w:rPr>
        <w:t xml:space="preserve">           </w:t>
      </w:r>
      <w:r w:rsidRPr="002B7458">
        <w:rPr>
          <w:b/>
          <w:sz w:val="28"/>
          <w:szCs w:val="28"/>
        </w:rPr>
        <w:t xml:space="preserve"> </w:t>
      </w:r>
      <w:r w:rsidRPr="002B7458">
        <w:rPr>
          <w:sz w:val="28"/>
          <w:szCs w:val="28"/>
        </w:rPr>
        <w:t>«</w:t>
      </w:r>
      <w:r>
        <w:rPr>
          <w:i/>
          <w:sz w:val="28"/>
          <w:szCs w:val="28"/>
        </w:rPr>
        <w:t xml:space="preserve">Чи кожен здатний </w:t>
      </w:r>
      <w:r w:rsidRPr="002B7458">
        <w:rPr>
          <w:i/>
          <w:sz w:val="28"/>
          <w:szCs w:val="28"/>
        </w:rPr>
        <w:t>винести свій хрест,</w:t>
      </w:r>
    </w:p>
    <w:p w:rsidR="004D2A3B" w:rsidRPr="002B7458" w:rsidRDefault="004D2A3B" w:rsidP="00B231B5">
      <w:pPr>
        <w:pStyle w:val="NormalWeb"/>
        <w:spacing w:before="0" w:beforeAutospacing="0" w:after="0" w:afterAutospacing="0" w:line="360" w:lineRule="auto"/>
        <w:ind w:firstLine="709"/>
        <w:contextualSpacing/>
        <w:jc w:val="right"/>
        <w:rPr>
          <w:i/>
          <w:sz w:val="28"/>
          <w:szCs w:val="28"/>
        </w:rPr>
      </w:pPr>
      <w:r w:rsidRPr="002B7458">
        <w:rPr>
          <w:i/>
          <w:sz w:val="28"/>
          <w:szCs w:val="28"/>
        </w:rPr>
        <w:t>Ще за життя не лігши в домовину»</w:t>
      </w:r>
    </w:p>
    <w:p w:rsidR="004D2A3B" w:rsidRPr="002B7458" w:rsidRDefault="004D2A3B" w:rsidP="00B231B5">
      <w:pPr>
        <w:pStyle w:val="NormalWeb"/>
        <w:spacing w:before="0" w:beforeAutospacing="0" w:after="0" w:afterAutospacing="0" w:line="360" w:lineRule="auto"/>
        <w:ind w:firstLine="709"/>
        <w:contextualSpacing/>
        <w:jc w:val="right"/>
        <w:rPr>
          <w:sz w:val="28"/>
          <w:szCs w:val="28"/>
        </w:rPr>
      </w:pPr>
      <w:r w:rsidRPr="002B7458">
        <w:rPr>
          <w:sz w:val="28"/>
          <w:szCs w:val="28"/>
        </w:rPr>
        <w:t>Василь Стефаник</w:t>
      </w:r>
    </w:p>
    <w:p w:rsidR="004D2A3B" w:rsidRPr="00F85C1E" w:rsidRDefault="004D2A3B" w:rsidP="00B231B5">
      <w:pPr>
        <w:autoSpaceDE w:val="0"/>
        <w:autoSpaceDN w:val="0"/>
        <w:adjustRightInd w:val="0"/>
        <w:spacing w:after="0" w:line="360" w:lineRule="auto"/>
        <w:ind w:firstLine="709"/>
        <w:contextualSpacing/>
        <w:jc w:val="center"/>
        <w:rPr>
          <w:rFonts w:ascii="Times New Roman" w:hAnsi="Times New Roman"/>
          <w:b/>
          <w:sz w:val="28"/>
          <w:szCs w:val="28"/>
        </w:rPr>
      </w:pPr>
      <w:r w:rsidRPr="00F85C1E">
        <w:rPr>
          <w:rFonts w:ascii="Times New Roman" w:hAnsi="Times New Roman"/>
          <w:b/>
          <w:sz w:val="28"/>
          <w:szCs w:val="28"/>
        </w:rPr>
        <w:t>План уроку</w:t>
      </w:r>
    </w:p>
    <w:p w:rsidR="004D2A3B" w:rsidRPr="00F85C1E" w:rsidRDefault="004D2A3B" w:rsidP="00B231B5">
      <w:pPr>
        <w:spacing w:line="360" w:lineRule="auto"/>
        <w:ind w:firstLine="709"/>
        <w:contextualSpacing/>
        <w:jc w:val="both"/>
        <w:rPr>
          <w:rFonts w:ascii="Times New Roman" w:hAnsi="Times New Roman"/>
          <w:b/>
          <w:i/>
          <w:sz w:val="28"/>
          <w:szCs w:val="28"/>
        </w:rPr>
      </w:pPr>
      <w:r w:rsidRPr="00F85C1E">
        <w:rPr>
          <w:rFonts w:ascii="Times New Roman" w:hAnsi="Times New Roman"/>
          <w:b/>
          <w:sz w:val="28"/>
          <w:szCs w:val="28"/>
        </w:rPr>
        <w:t>І.</w:t>
      </w:r>
      <w:r w:rsidRPr="00F85C1E">
        <w:rPr>
          <w:rFonts w:ascii="Times New Roman" w:hAnsi="Times New Roman"/>
          <w:b/>
          <w:i/>
          <w:sz w:val="28"/>
          <w:szCs w:val="28"/>
        </w:rPr>
        <w:t xml:space="preserve"> </w:t>
      </w:r>
      <w:r w:rsidRPr="00F85C1E">
        <w:rPr>
          <w:rFonts w:ascii="Times New Roman" w:hAnsi="Times New Roman"/>
          <w:b/>
          <w:sz w:val="28"/>
          <w:szCs w:val="28"/>
        </w:rPr>
        <w:t>Перевірка домашнього завдання</w:t>
      </w:r>
      <w:r w:rsidRPr="00F85C1E">
        <w:rPr>
          <w:rFonts w:ascii="Times New Roman" w:hAnsi="Times New Roman"/>
          <w:b/>
          <w:i/>
          <w:sz w:val="28"/>
          <w:szCs w:val="28"/>
        </w:rPr>
        <w:t xml:space="preserve"> </w:t>
      </w:r>
    </w:p>
    <w:p w:rsidR="004D2A3B" w:rsidRPr="00F85C1E" w:rsidRDefault="004D2A3B" w:rsidP="00B231B5">
      <w:pPr>
        <w:autoSpaceDE w:val="0"/>
        <w:autoSpaceDN w:val="0"/>
        <w:adjustRightInd w:val="0"/>
        <w:spacing w:after="0" w:line="360" w:lineRule="auto"/>
        <w:ind w:firstLine="709"/>
        <w:contextualSpacing/>
        <w:rPr>
          <w:rFonts w:ascii="Times New Roman" w:hAnsi="Times New Roman"/>
          <w:b/>
          <w:sz w:val="28"/>
          <w:szCs w:val="28"/>
        </w:rPr>
      </w:pPr>
      <w:r w:rsidRPr="00F85C1E">
        <w:rPr>
          <w:rFonts w:ascii="Times New Roman" w:hAnsi="Times New Roman"/>
          <w:b/>
          <w:sz w:val="28"/>
          <w:szCs w:val="28"/>
        </w:rPr>
        <w:t>ІІ. Актуалізація опорних знань</w:t>
      </w:r>
    </w:p>
    <w:p w:rsidR="004D2A3B" w:rsidRPr="00F85C1E" w:rsidRDefault="004D2A3B" w:rsidP="00B231B5">
      <w:pPr>
        <w:autoSpaceDE w:val="0"/>
        <w:autoSpaceDN w:val="0"/>
        <w:adjustRightInd w:val="0"/>
        <w:spacing w:after="0" w:line="360" w:lineRule="auto"/>
        <w:ind w:firstLine="709"/>
        <w:contextualSpacing/>
        <w:rPr>
          <w:rFonts w:ascii="Times New Roman" w:hAnsi="Times New Roman"/>
          <w:i/>
          <w:sz w:val="28"/>
          <w:szCs w:val="28"/>
        </w:rPr>
      </w:pPr>
      <w:r w:rsidRPr="00F85C1E">
        <w:rPr>
          <w:rFonts w:ascii="Times New Roman" w:hAnsi="Times New Roman"/>
          <w:i/>
          <w:sz w:val="28"/>
          <w:szCs w:val="28"/>
        </w:rPr>
        <w:t>2. 1. Виконання тестових завдань на картках</w:t>
      </w:r>
    </w:p>
    <w:p w:rsidR="004D2A3B" w:rsidRPr="00F85C1E" w:rsidRDefault="004D2A3B" w:rsidP="00B231B5">
      <w:pPr>
        <w:autoSpaceDE w:val="0"/>
        <w:autoSpaceDN w:val="0"/>
        <w:adjustRightInd w:val="0"/>
        <w:spacing w:after="0" w:line="360" w:lineRule="auto"/>
        <w:ind w:firstLine="709"/>
        <w:contextualSpacing/>
        <w:rPr>
          <w:rFonts w:ascii="Times New Roman" w:hAnsi="Times New Roman"/>
          <w:b/>
          <w:bCs/>
          <w:i/>
          <w:sz w:val="28"/>
          <w:szCs w:val="28"/>
        </w:rPr>
      </w:pPr>
      <w:r w:rsidRPr="00F85C1E">
        <w:rPr>
          <w:rFonts w:ascii="Times New Roman" w:hAnsi="Times New Roman"/>
          <w:b/>
          <w:sz w:val="28"/>
          <w:szCs w:val="28"/>
        </w:rPr>
        <w:t xml:space="preserve">ІІІ. </w:t>
      </w:r>
      <w:r w:rsidRPr="00F85C1E">
        <w:rPr>
          <w:rFonts w:ascii="Times New Roman" w:hAnsi="Times New Roman"/>
          <w:b/>
          <w:bCs/>
          <w:sz w:val="28"/>
          <w:szCs w:val="28"/>
        </w:rPr>
        <w:t>Повідомлення теми, мети, мотивація навчальної діяльності</w:t>
      </w:r>
    </w:p>
    <w:p w:rsidR="004D2A3B" w:rsidRPr="00F85C1E" w:rsidRDefault="004D2A3B" w:rsidP="00B231B5">
      <w:pPr>
        <w:autoSpaceDE w:val="0"/>
        <w:autoSpaceDN w:val="0"/>
        <w:adjustRightInd w:val="0"/>
        <w:spacing w:after="0" w:line="360" w:lineRule="auto"/>
        <w:ind w:firstLine="709"/>
        <w:contextualSpacing/>
        <w:rPr>
          <w:rFonts w:ascii="Times New Roman" w:hAnsi="Times New Roman"/>
          <w:i/>
          <w:sz w:val="28"/>
          <w:szCs w:val="28"/>
        </w:rPr>
      </w:pPr>
      <w:r w:rsidRPr="00F85C1E">
        <w:rPr>
          <w:rFonts w:ascii="Times New Roman" w:hAnsi="Times New Roman"/>
          <w:i/>
          <w:sz w:val="28"/>
          <w:szCs w:val="28"/>
        </w:rPr>
        <w:t>3. 1. Робота над епіграфом</w:t>
      </w:r>
    </w:p>
    <w:p w:rsidR="004D2A3B" w:rsidRPr="00F85C1E" w:rsidRDefault="004D2A3B" w:rsidP="00B231B5">
      <w:pPr>
        <w:autoSpaceDE w:val="0"/>
        <w:autoSpaceDN w:val="0"/>
        <w:adjustRightInd w:val="0"/>
        <w:spacing w:after="0" w:line="360" w:lineRule="auto"/>
        <w:ind w:firstLine="709"/>
        <w:contextualSpacing/>
        <w:rPr>
          <w:rFonts w:ascii="Times New Roman" w:hAnsi="Times New Roman"/>
          <w:bCs/>
          <w:i/>
          <w:sz w:val="28"/>
          <w:szCs w:val="28"/>
        </w:rPr>
      </w:pPr>
      <w:r w:rsidRPr="00F85C1E">
        <w:rPr>
          <w:rFonts w:ascii="Times New Roman" w:hAnsi="Times New Roman"/>
          <w:bCs/>
          <w:i/>
          <w:sz w:val="28"/>
          <w:szCs w:val="28"/>
        </w:rPr>
        <w:t>3. 2. Слово вчителя</w:t>
      </w:r>
    </w:p>
    <w:p w:rsidR="004D2A3B" w:rsidRPr="00F85C1E" w:rsidRDefault="004D2A3B" w:rsidP="00B231B5">
      <w:pPr>
        <w:autoSpaceDE w:val="0"/>
        <w:autoSpaceDN w:val="0"/>
        <w:adjustRightInd w:val="0"/>
        <w:spacing w:after="0" w:line="360" w:lineRule="auto"/>
        <w:ind w:firstLine="709"/>
        <w:contextualSpacing/>
        <w:rPr>
          <w:rFonts w:ascii="Times New Roman" w:hAnsi="Times New Roman"/>
          <w:i/>
          <w:sz w:val="28"/>
          <w:szCs w:val="28"/>
        </w:rPr>
      </w:pPr>
      <w:r w:rsidRPr="00F85C1E">
        <w:rPr>
          <w:rFonts w:ascii="Times New Roman" w:hAnsi="Times New Roman"/>
          <w:i/>
          <w:sz w:val="28"/>
          <w:szCs w:val="28"/>
        </w:rPr>
        <w:t>3. 3. Повідомлення теми і мети  уроку. Мотивація навчальної діяльності</w:t>
      </w:r>
    </w:p>
    <w:p w:rsidR="004D2A3B" w:rsidRPr="00F85C1E" w:rsidRDefault="004D2A3B" w:rsidP="00B231B5">
      <w:pPr>
        <w:autoSpaceDE w:val="0"/>
        <w:autoSpaceDN w:val="0"/>
        <w:adjustRightInd w:val="0"/>
        <w:spacing w:after="0" w:line="360" w:lineRule="auto"/>
        <w:ind w:firstLine="709"/>
        <w:contextualSpacing/>
        <w:rPr>
          <w:rFonts w:ascii="Times New Roman" w:hAnsi="Times New Roman"/>
          <w:i/>
          <w:sz w:val="28"/>
          <w:szCs w:val="28"/>
        </w:rPr>
      </w:pPr>
      <w:r w:rsidRPr="00F85C1E">
        <w:rPr>
          <w:rFonts w:ascii="Times New Roman" w:hAnsi="Times New Roman"/>
          <w:i/>
          <w:sz w:val="28"/>
          <w:szCs w:val="28"/>
        </w:rPr>
        <w:t>3. 4. Робота в зошиті</w:t>
      </w:r>
    </w:p>
    <w:p w:rsidR="004D2A3B" w:rsidRPr="00F85C1E" w:rsidRDefault="004D2A3B" w:rsidP="00B231B5">
      <w:pPr>
        <w:autoSpaceDE w:val="0"/>
        <w:autoSpaceDN w:val="0"/>
        <w:adjustRightInd w:val="0"/>
        <w:spacing w:after="0" w:line="360" w:lineRule="auto"/>
        <w:ind w:firstLine="709"/>
        <w:contextualSpacing/>
        <w:rPr>
          <w:rFonts w:ascii="Times New Roman" w:hAnsi="Times New Roman"/>
          <w:b/>
          <w:i/>
          <w:sz w:val="28"/>
          <w:szCs w:val="28"/>
        </w:rPr>
      </w:pPr>
      <w:r w:rsidRPr="00F85C1E">
        <w:rPr>
          <w:rFonts w:ascii="Times New Roman" w:hAnsi="Times New Roman"/>
          <w:b/>
          <w:sz w:val="28"/>
          <w:szCs w:val="28"/>
        </w:rPr>
        <w:t>І</w:t>
      </w:r>
      <w:r w:rsidRPr="00F85C1E">
        <w:rPr>
          <w:rFonts w:ascii="Times New Roman" w:hAnsi="Times New Roman"/>
          <w:b/>
          <w:bCs/>
          <w:sz w:val="28"/>
          <w:szCs w:val="28"/>
        </w:rPr>
        <w:t>V</w:t>
      </w:r>
      <w:r w:rsidRPr="00F85C1E">
        <w:rPr>
          <w:rFonts w:ascii="Times New Roman" w:hAnsi="Times New Roman"/>
          <w:b/>
          <w:sz w:val="28"/>
          <w:szCs w:val="28"/>
        </w:rPr>
        <w:t>. Засвоєння нових знань і формування на їх основі умінь і навичок</w:t>
      </w:r>
    </w:p>
    <w:p w:rsidR="004D2A3B" w:rsidRPr="00F85C1E" w:rsidRDefault="004D2A3B" w:rsidP="00B231B5">
      <w:pPr>
        <w:spacing w:after="0" w:line="360" w:lineRule="auto"/>
        <w:ind w:firstLine="709"/>
        <w:contextualSpacing/>
        <w:rPr>
          <w:rFonts w:ascii="Times New Roman" w:hAnsi="Times New Roman"/>
          <w:b/>
          <w:i/>
          <w:sz w:val="28"/>
          <w:szCs w:val="28"/>
        </w:rPr>
      </w:pPr>
      <w:r w:rsidRPr="00F85C1E">
        <w:rPr>
          <w:rFonts w:ascii="Times New Roman" w:hAnsi="Times New Roman"/>
          <w:i/>
          <w:sz w:val="28"/>
          <w:szCs w:val="28"/>
        </w:rPr>
        <w:t>4. 1. Робота в парах «Склади ланцюжок» на картках</w:t>
      </w:r>
    </w:p>
    <w:p w:rsidR="004D2A3B" w:rsidRPr="00F85C1E" w:rsidRDefault="004D2A3B" w:rsidP="00B231B5">
      <w:pPr>
        <w:autoSpaceDE w:val="0"/>
        <w:autoSpaceDN w:val="0"/>
        <w:adjustRightInd w:val="0"/>
        <w:spacing w:after="0" w:line="360" w:lineRule="auto"/>
        <w:ind w:firstLine="709"/>
        <w:contextualSpacing/>
        <w:rPr>
          <w:rFonts w:ascii="Times New Roman" w:hAnsi="Times New Roman"/>
          <w:sz w:val="28"/>
          <w:szCs w:val="28"/>
        </w:rPr>
      </w:pPr>
      <w:r w:rsidRPr="00F85C1E">
        <w:rPr>
          <w:rFonts w:ascii="Times New Roman" w:hAnsi="Times New Roman"/>
          <w:i/>
          <w:sz w:val="28"/>
          <w:szCs w:val="28"/>
        </w:rPr>
        <w:t xml:space="preserve">4. 2. </w:t>
      </w:r>
      <w:r w:rsidRPr="00F85C1E">
        <w:rPr>
          <w:rFonts w:ascii="Times New Roman" w:hAnsi="Times New Roman"/>
          <w:i/>
          <w:sz w:val="28"/>
          <w:szCs w:val="28"/>
          <w:lang w:eastAsia="ru-RU"/>
        </w:rPr>
        <w:t>Словникова робота</w:t>
      </w:r>
    </w:p>
    <w:p w:rsidR="004D2A3B" w:rsidRPr="00F85C1E" w:rsidRDefault="004D2A3B" w:rsidP="00B231B5">
      <w:pPr>
        <w:autoSpaceDE w:val="0"/>
        <w:autoSpaceDN w:val="0"/>
        <w:adjustRightInd w:val="0"/>
        <w:spacing w:after="0" w:line="360" w:lineRule="auto"/>
        <w:contextualSpacing/>
        <w:rPr>
          <w:rFonts w:ascii="Times New Roman" w:hAnsi="Times New Roman"/>
          <w:i/>
          <w:sz w:val="28"/>
          <w:szCs w:val="28"/>
        </w:rPr>
      </w:pPr>
      <w:r w:rsidRPr="00F85C1E">
        <w:rPr>
          <w:rFonts w:ascii="Times New Roman" w:hAnsi="Times New Roman"/>
          <w:i/>
          <w:sz w:val="28"/>
          <w:szCs w:val="28"/>
        </w:rPr>
        <w:tab/>
        <w:t xml:space="preserve">4. 3. </w:t>
      </w:r>
      <w:r w:rsidRPr="00F85C1E">
        <w:rPr>
          <w:rFonts w:ascii="Times New Roman" w:hAnsi="Times New Roman"/>
          <w:i/>
          <w:sz w:val="28"/>
          <w:szCs w:val="28"/>
          <w:lang w:eastAsia="ru-RU"/>
        </w:rPr>
        <w:t>Бесіда за змістом твору з елементами аналізу</w:t>
      </w:r>
    </w:p>
    <w:p w:rsidR="004D2A3B" w:rsidRPr="00F85C1E" w:rsidRDefault="004D2A3B" w:rsidP="00B231B5">
      <w:pPr>
        <w:autoSpaceDE w:val="0"/>
        <w:autoSpaceDN w:val="0"/>
        <w:adjustRightInd w:val="0"/>
        <w:spacing w:after="0" w:line="360" w:lineRule="auto"/>
        <w:ind w:firstLine="709"/>
        <w:contextualSpacing/>
        <w:rPr>
          <w:rFonts w:ascii="Times New Roman" w:hAnsi="Times New Roman"/>
          <w:i/>
          <w:sz w:val="28"/>
          <w:szCs w:val="28"/>
        </w:rPr>
      </w:pPr>
      <w:r w:rsidRPr="00F85C1E">
        <w:rPr>
          <w:rFonts w:ascii="Times New Roman" w:hAnsi="Times New Roman"/>
          <w:i/>
          <w:sz w:val="28"/>
          <w:szCs w:val="28"/>
        </w:rPr>
        <w:t xml:space="preserve">4. 4. </w:t>
      </w:r>
      <w:r w:rsidRPr="00F85C1E">
        <w:rPr>
          <w:rFonts w:ascii="Times New Roman" w:hAnsi="Times New Roman"/>
          <w:i/>
          <w:sz w:val="28"/>
          <w:szCs w:val="28"/>
          <w:lang w:eastAsia="ru-RU"/>
        </w:rPr>
        <w:t>Робота в зошиті</w:t>
      </w:r>
    </w:p>
    <w:p w:rsidR="004D2A3B" w:rsidRPr="00F85C1E" w:rsidRDefault="004D2A3B" w:rsidP="00B231B5">
      <w:pPr>
        <w:pStyle w:val="NormalWeb"/>
        <w:spacing w:before="0" w:beforeAutospacing="0" w:after="240" w:afterAutospacing="0" w:line="360" w:lineRule="auto"/>
        <w:ind w:firstLine="709"/>
        <w:contextualSpacing/>
        <w:rPr>
          <w:b/>
          <w:i/>
          <w:sz w:val="28"/>
          <w:szCs w:val="28"/>
        </w:rPr>
      </w:pPr>
      <w:r w:rsidRPr="00F85C1E">
        <w:rPr>
          <w:i/>
          <w:sz w:val="28"/>
          <w:szCs w:val="28"/>
        </w:rPr>
        <w:t>4. 5. Інтерактивна гра «Інтерв’ю з Іваном Дідухом»</w:t>
      </w:r>
      <w:r w:rsidRPr="00F85C1E">
        <w:rPr>
          <w:b/>
          <w:i/>
          <w:sz w:val="28"/>
          <w:szCs w:val="28"/>
        </w:rPr>
        <w:t xml:space="preserve"> </w:t>
      </w:r>
    </w:p>
    <w:p w:rsidR="004D2A3B" w:rsidRDefault="004D2A3B" w:rsidP="00B231B5">
      <w:pPr>
        <w:pStyle w:val="NormalWeb"/>
        <w:spacing w:before="0" w:beforeAutospacing="0" w:after="240" w:afterAutospacing="0" w:line="360" w:lineRule="auto"/>
        <w:ind w:firstLine="709"/>
        <w:contextualSpacing/>
        <w:rPr>
          <w:i/>
          <w:sz w:val="28"/>
          <w:szCs w:val="28"/>
        </w:rPr>
      </w:pPr>
      <w:r w:rsidRPr="00F85C1E">
        <w:rPr>
          <w:bCs/>
          <w:i/>
          <w:sz w:val="28"/>
          <w:szCs w:val="28"/>
        </w:rPr>
        <w:t xml:space="preserve">4. 6. </w:t>
      </w:r>
      <w:r w:rsidRPr="00F85C1E">
        <w:rPr>
          <w:i/>
          <w:sz w:val="28"/>
          <w:szCs w:val="28"/>
        </w:rPr>
        <w:t>Робота над характеристикою образу головного героя</w:t>
      </w:r>
    </w:p>
    <w:p w:rsidR="004D2A3B" w:rsidRPr="0033130E" w:rsidRDefault="004D2A3B" w:rsidP="00B231B5">
      <w:pPr>
        <w:pStyle w:val="NormalWeb"/>
        <w:spacing w:before="0" w:beforeAutospacing="0" w:after="240" w:afterAutospacing="0" w:line="360" w:lineRule="auto"/>
        <w:ind w:firstLine="709"/>
        <w:contextualSpacing/>
        <w:rPr>
          <w:b/>
          <w:i/>
          <w:sz w:val="28"/>
          <w:szCs w:val="28"/>
        </w:rPr>
      </w:pPr>
      <w:r w:rsidRPr="00F85C1E">
        <w:rPr>
          <w:i/>
          <w:sz w:val="28"/>
          <w:szCs w:val="28"/>
        </w:rPr>
        <w:t>4. 7. Постановка проблемних запитань</w:t>
      </w:r>
      <w:r w:rsidRPr="00F85C1E">
        <w:rPr>
          <w:b/>
          <w:bCs/>
          <w:sz w:val="28"/>
          <w:szCs w:val="28"/>
        </w:rPr>
        <w:t xml:space="preserve"> </w:t>
      </w:r>
    </w:p>
    <w:p w:rsidR="004D2A3B" w:rsidRPr="00F85C1E" w:rsidRDefault="004D2A3B" w:rsidP="00B231B5">
      <w:pPr>
        <w:autoSpaceDE w:val="0"/>
        <w:autoSpaceDN w:val="0"/>
        <w:adjustRightInd w:val="0"/>
        <w:spacing w:after="0" w:line="360" w:lineRule="auto"/>
        <w:ind w:firstLine="709"/>
        <w:contextualSpacing/>
        <w:rPr>
          <w:rFonts w:ascii="Times New Roman" w:hAnsi="Times New Roman"/>
          <w:b/>
          <w:bCs/>
          <w:sz w:val="28"/>
          <w:szCs w:val="28"/>
        </w:rPr>
      </w:pPr>
      <w:r w:rsidRPr="00F85C1E">
        <w:rPr>
          <w:rFonts w:ascii="Times New Roman" w:hAnsi="Times New Roman"/>
          <w:b/>
          <w:bCs/>
          <w:sz w:val="28"/>
          <w:szCs w:val="28"/>
        </w:rPr>
        <w:t>V. Підсумок уроку</w:t>
      </w:r>
    </w:p>
    <w:p w:rsidR="004D2A3B" w:rsidRPr="00F85C1E" w:rsidRDefault="004D2A3B" w:rsidP="00B231B5">
      <w:pPr>
        <w:autoSpaceDE w:val="0"/>
        <w:autoSpaceDN w:val="0"/>
        <w:adjustRightInd w:val="0"/>
        <w:spacing w:after="0" w:line="360" w:lineRule="auto"/>
        <w:ind w:firstLine="709"/>
        <w:contextualSpacing/>
        <w:rPr>
          <w:rFonts w:ascii="Times New Roman" w:hAnsi="Times New Roman"/>
          <w:bCs/>
          <w:i/>
          <w:sz w:val="28"/>
          <w:szCs w:val="28"/>
        </w:rPr>
      </w:pPr>
      <w:r w:rsidRPr="00F85C1E">
        <w:rPr>
          <w:rFonts w:ascii="Times New Roman" w:hAnsi="Times New Roman"/>
          <w:bCs/>
          <w:i/>
          <w:sz w:val="28"/>
          <w:szCs w:val="28"/>
        </w:rPr>
        <w:t xml:space="preserve">5. 1. Слово вчителя </w:t>
      </w:r>
    </w:p>
    <w:p w:rsidR="004D2A3B" w:rsidRPr="00F85C1E" w:rsidRDefault="004D2A3B" w:rsidP="00B231B5">
      <w:pPr>
        <w:autoSpaceDE w:val="0"/>
        <w:autoSpaceDN w:val="0"/>
        <w:adjustRightInd w:val="0"/>
        <w:spacing w:line="360" w:lineRule="auto"/>
        <w:ind w:firstLine="709"/>
        <w:contextualSpacing/>
        <w:jc w:val="both"/>
        <w:rPr>
          <w:rFonts w:ascii="Times New Roman" w:hAnsi="Times New Roman"/>
          <w:b/>
          <w:bCs/>
          <w:i/>
          <w:sz w:val="28"/>
          <w:szCs w:val="28"/>
          <w:lang w:eastAsia="ru-RU"/>
        </w:rPr>
      </w:pPr>
      <w:r w:rsidRPr="00F85C1E">
        <w:rPr>
          <w:rFonts w:ascii="Times New Roman" w:hAnsi="Times New Roman"/>
          <w:bCs/>
          <w:i/>
          <w:sz w:val="28"/>
          <w:szCs w:val="28"/>
        </w:rPr>
        <w:t xml:space="preserve">5. 2. </w:t>
      </w:r>
      <w:r w:rsidRPr="00096FFD">
        <w:rPr>
          <w:rFonts w:ascii="Times New Roman" w:hAnsi="Times New Roman"/>
          <w:bCs/>
          <w:i/>
          <w:sz w:val="28"/>
          <w:szCs w:val="28"/>
          <w:lang w:eastAsia="ru-RU"/>
        </w:rPr>
        <w:t>Робота з епіграфом</w:t>
      </w:r>
    </w:p>
    <w:p w:rsidR="004D2A3B" w:rsidRPr="00F85C1E" w:rsidRDefault="004D2A3B" w:rsidP="00B231B5">
      <w:pPr>
        <w:autoSpaceDE w:val="0"/>
        <w:autoSpaceDN w:val="0"/>
        <w:adjustRightInd w:val="0"/>
        <w:spacing w:after="0" w:line="360" w:lineRule="auto"/>
        <w:ind w:firstLine="709"/>
        <w:contextualSpacing/>
        <w:rPr>
          <w:rFonts w:ascii="Times New Roman" w:hAnsi="Times New Roman"/>
          <w:sz w:val="28"/>
          <w:szCs w:val="28"/>
        </w:rPr>
      </w:pPr>
      <w:r w:rsidRPr="00F85C1E">
        <w:rPr>
          <w:rFonts w:ascii="Times New Roman" w:hAnsi="Times New Roman"/>
          <w:bCs/>
          <w:i/>
          <w:sz w:val="28"/>
          <w:szCs w:val="28"/>
        </w:rPr>
        <w:t>5. 3. Заключне слово вчителя</w:t>
      </w:r>
    </w:p>
    <w:p w:rsidR="004D2A3B" w:rsidRPr="00F85C1E" w:rsidRDefault="004D2A3B" w:rsidP="00B231B5">
      <w:pPr>
        <w:autoSpaceDE w:val="0"/>
        <w:autoSpaceDN w:val="0"/>
        <w:adjustRightInd w:val="0"/>
        <w:spacing w:after="0" w:line="360" w:lineRule="auto"/>
        <w:ind w:firstLine="709"/>
        <w:contextualSpacing/>
        <w:rPr>
          <w:rFonts w:ascii="Times New Roman" w:hAnsi="Times New Roman"/>
          <w:bCs/>
          <w:i/>
          <w:iCs/>
          <w:sz w:val="28"/>
          <w:szCs w:val="28"/>
        </w:rPr>
      </w:pPr>
      <w:r w:rsidRPr="00F85C1E">
        <w:rPr>
          <w:rFonts w:ascii="Times New Roman" w:hAnsi="Times New Roman"/>
          <w:bCs/>
          <w:i/>
          <w:sz w:val="28"/>
          <w:szCs w:val="28"/>
        </w:rPr>
        <w:t xml:space="preserve">5. 4. </w:t>
      </w:r>
      <w:r w:rsidRPr="00F85C1E">
        <w:rPr>
          <w:rFonts w:ascii="Times New Roman" w:hAnsi="Times New Roman"/>
          <w:bCs/>
          <w:i/>
          <w:iCs/>
          <w:sz w:val="28"/>
          <w:szCs w:val="28"/>
        </w:rPr>
        <w:t>Оцінювання робити учнів на уроці з мотивацією</w:t>
      </w:r>
    </w:p>
    <w:p w:rsidR="004D2A3B" w:rsidRPr="00F85C1E" w:rsidRDefault="004D2A3B" w:rsidP="00B231B5">
      <w:pPr>
        <w:autoSpaceDE w:val="0"/>
        <w:autoSpaceDN w:val="0"/>
        <w:adjustRightInd w:val="0"/>
        <w:spacing w:after="0" w:line="360" w:lineRule="auto"/>
        <w:ind w:firstLine="709"/>
        <w:contextualSpacing/>
        <w:rPr>
          <w:rFonts w:ascii="Times New Roman" w:hAnsi="Times New Roman"/>
          <w:b/>
          <w:bCs/>
          <w:sz w:val="28"/>
          <w:szCs w:val="28"/>
        </w:rPr>
      </w:pPr>
      <w:r w:rsidRPr="00F85C1E">
        <w:rPr>
          <w:rFonts w:ascii="Times New Roman" w:hAnsi="Times New Roman"/>
          <w:b/>
          <w:bCs/>
          <w:sz w:val="28"/>
          <w:szCs w:val="28"/>
        </w:rPr>
        <w:t>VІ. Оголошення і коментар домашнього завдання</w:t>
      </w:r>
    </w:p>
    <w:p w:rsidR="004D2A3B" w:rsidRDefault="004D2A3B" w:rsidP="00B231B5">
      <w:pPr>
        <w:autoSpaceDE w:val="0"/>
        <w:autoSpaceDN w:val="0"/>
        <w:adjustRightInd w:val="0"/>
        <w:spacing w:after="0" w:line="360" w:lineRule="auto"/>
        <w:ind w:firstLine="709"/>
        <w:contextualSpacing/>
        <w:jc w:val="center"/>
        <w:rPr>
          <w:rFonts w:ascii="Times New Roman" w:hAnsi="Times New Roman"/>
          <w:b/>
          <w:sz w:val="28"/>
          <w:szCs w:val="28"/>
        </w:rPr>
      </w:pPr>
    </w:p>
    <w:p w:rsidR="004D2A3B" w:rsidRPr="00E1106C" w:rsidRDefault="004D2A3B" w:rsidP="00B231B5">
      <w:pPr>
        <w:autoSpaceDE w:val="0"/>
        <w:autoSpaceDN w:val="0"/>
        <w:adjustRightInd w:val="0"/>
        <w:spacing w:after="0" w:line="360" w:lineRule="auto"/>
        <w:ind w:firstLine="709"/>
        <w:contextualSpacing/>
        <w:jc w:val="center"/>
        <w:rPr>
          <w:rFonts w:ascii="Times New Roman" w:hAnsi="Times New Roman"/>
          <w:b/>
          <w:sz w:val="28"/>
          <w:szCs w:val="28"/>
        </w:rPr>
      </w:pPr>
      <w:r w:rsidRPr="00E1106C">
        <w:rPr>
          <w:rFonts w:ascii="Times New Roman" w:hAnsi="Times New Roman"/>
          <w:b/>
          <w:sz w:val="28"/>
          <w:szCs w:val="28"/>
        </w:rPr>
        <w:t>Хід уроку</w:t>
      </w:r>
    </w:p>
    <w:p w:rsidR="004D2A3B" w:rsidRDefault="004D2A3B" w:rsidP="00B231B5">
      <w:pPr>
        <w:spacing w:line="360" w:lineRule="auto"/>
        <w:ind w:firstLine="709"/>
        <w:contextualSpacing/>
        <w:jc w:val="both"/>
        <w:rPr>
          <w:rFonts w:ascii="Times New Roman" w:hAnsi="Times New Roman"/>
          <w:b/>
          <w:i/>
          <w:sz w:val="28"/>
          <w:szCs w:val="28"/>
        </w:rPr>
      </w:pPr>
      <w:r w:rsidRPr="000548B2">
        <w:rPr>
          <w:rFonts w:ascii="Times New Roman" w:hAnsi="Times New Roman"/>
          <w:b/>
          <w:sz w:val="28"/>
          <w:szCs w:val="28"/>
        </w:rPr>
        <w:t>І.</w:t>
      </w:r>
      <w:r w:rsidRPr="006150BA">
        <w:rPr>
          <w:rFonts w:ascii="Times New Roman" w:hAnsi="Times New Roman"/>
          <w:b/>
          <w:i/>
          <w:sz w:val="28"/>
          <w:szCs w:val="28"/>
        </w:rPr>
        <w:t xml:space="preserve"> </w:t>
      </w:r>
      <w:r w:rsidRPr="000548B2">
        <w:rPr>
          <w:rFonts w:ascii="Times New Roman" w:hAnsi="Times New Roman"/>
          <w:b/>
          <w:sz w:val="28"/>
          <w:szCs w:val="28"/>
        </w:rPr>
        <w:t>Перевірка домашнього завдання</w:t>
      </w:r>
      <w:r w:rsidRPr="006150BA">
        <w:rPr>
          <w:rFonts w:ascii="Times New Roman" w:hAnsi="Times New Roman"/>
          <w:b/>
          <w:i/>
          <w:sz w:val="28"/>
          <w:szCs w:val="28"/>
        </w:rPr>
        <w:t xml:space="preserve"> </w:t>
      </w:r>
    </w:p>
    <w:p w:rsidR="004D2A3B" w:rsidRPr="002B7458" w:rsidRDefault="004D2A3B" w:rsidP="00B231B5">
      <w:pPr>
        <w:spacing w:after="0" w:line="360" w:lineRule="auto"/>
        <w:ind w:firstLine="709"/>
        <w:contextualSpacing/>
        <w:jc w:val="both"/>
        <w:rPr>
          <w:rFonts w:ascii="Times New Roman" w:hAnsi="Times New Roman"/>
          <w:bCs/>
          <w:sz w:val="28"/>
          <w:szCs w:val="28"/>
        </w:rPr>
      </w:pPr>
      <w:r w:rsidRPr="002B7458">
        <w:rPr>
          <w:rFonts w:ascii="Times New Roman" w:hAnsi="Times New Roman"/>
          <w:sz w:val="28"/>
          <w:szCs w:val="28"/>
        </w:rPr>
        <w:t xml:space="preserve">— На минулому уроці ми охарактеризували стильовий напрям модернізму – експресіонізм. Вашим завданням було </w:t>
      </w:r>
      <w:r w:rsidRPr="002B7458">
        <w:rPr>
          <w:rFonts w:ascii="Times New Roman" w:hAnsi="Times New Roman"/>
          <w:bCs/>
          <w:sz w:val="28"/>
          <w:szCs w:val="28"/>
        </w:rPr>
        <w:t>віднайти риси експресіонізму у новелі «Камінний хрест». Зачитайте ваші міні-дослідження.</w:t>
      </w:r>
    </w:p>
    <w:p w:rsidR="004D2A3B" w:rsidRPr="002B7458" w:rsidRDefault="004D2A3B" w:rsidP="00B231B5">
      <w:pPr>
        <w:spacing w:after="0" w:line="360" w:lineRule="auto"/>
        <w:ind w:firstLine="709"/>
        <w:contextualSpacing/>
        <w:jc w:val="both"/>
        <w:rPr>
          <w:rFonts w:ascii="Times New Roman" w:hAnsi="Times New Roman"/>
          <w:i/>
          <w:sz w:val="28"/>
          <w:szCs w:val="28"/>
          <w:u w:val="single"/>
        </w:rPr>
      </w:pPr>
      <w:r w:rsidRPr="002B7458">
        <w:rPr>
          <w:rFonts w:ascii="Times New Roman" w:hAnsi="Times New Roman"/>
          <w:i/>
          <w:sz w:val="28"/>
          <w:szCs w:val="28"/>
        </w:rPr>
        <w:tab/>
      </w:r>
      <w:r w:rsidRPr="002B7458">
        <w:rPr>
          <w:rFonts w:ascii="Times New Roman" w:hAnsi="Times New Roman"/>
          <w:i/>
          <w:sz w:val="28"/>
          <w:szCs w:val="28"/>
          <w:u w:val="single"/>
        </w:rPr>
        <w:t>Орієнтовна відповідь учнів</w:t>
      </w:r>
    </w:p>
    <w:p w:rsidR="004D2A3B" w:rsidRPr="002B7458" w:rsidRDefault="004D2A3B" w:rsidP="00B231B5">
      <w:pPr>
        <w:spacing w:after="0" w:line="360" w:lineRule="auto"/>
        <w:ind w:firstLine="709"/>
        <w:contextualSpacing/>
        <w:rPr>
          <w:rFonts w:ascii="Times New Roman" w:hAnsi="Times New Roman"/>
          <w:sz w:val="28"/>
          <w:szCs w:val="28"/>
        </w:rPr>
      </w:pPr>
      <w:r w:rsidRPr="002B7458">
        <w:rPr>
          <w:rFonts w:ascii="Times New Roman" w:hAnsi="Times New Roman"/>
          <w:sz w:val="28"/>
          <w:szCs w:val="28"/>
        </w:rPr>
        <w:t xml:space="preserve"> Особливості експресіоністичного стилю в новелі В. Стефаника «Камінний хрест»:</w:t>
      </w:r>
      <w:r w:rsidRPr="002B7458">
        <w:rPr>
          <w:rFonts w:ascii="Times New Roman" w:hAnsi="Times New Roman"/>
          <w:sz w:val="28"/>
          <w:szCs w:val="28"/>
        </w:rPr>
        <w:br/>
      </w:r>
      <w:r w:rsidRPr="002B7458">
        <w:rPr>
          <w:rFonts w:ascii="Times New Roman" w:hAnsi="Times New Roman"/>
          <w:sz w:val="28"/>
          <w:szCs w:val="28"/>
        </w:rPr>
        <w:tab/>
        <w:t>- головний герой – простий селянин;</w:t>
      </w:r>
      <w:r w:rsidRPr="002B7458">
        <w:rPr>
          <w:rFonts w:ascii="Times New Roman" w:hAnsi="Times New Roman"/>
          <w:sz w:val="28"/>
          <w:szCs w:val="28"/>
        </w:rPr>
        <w:br/>
      </w:r>
      <w:r w:rsidRPr="002B7458">
        <w:rPr>
          <w:rFonts w:ascii="Times New Roman" w:hAnsi="Times New Roman"/>
          <w:sz w:val="28"/>
          <w:szCs w:val="28"/>
        </w:rPr>
        <w:tab/>
        <w:t>- психологізм у розкритті внутрішнього світу;</w:t>
      </w:r>
      <w:r w:rsidRPr="002B7458">
        <w:rPr>
          <w:rFonts w:ascii="Times New Roman" w:hAnsi="Times New Roman"/>
          <w:sz w:val="28"/>
          <w:szCs w:val="28"/>
        </w:rPr>
        <w:br/>
      </w:r>
      <w:r w:rsidRPr="002B7458">
        <w:rPr>
          <w:rFonts w:ascii="Times New Roman" w:hAnsi="Times New Roman"/>
          <w:sz w:val="28"/>
          <w:szCs w:val="28"/>
        </w:rPr>
        <w:tab/>
        <w:t>- авторське глибоко особистісне, емоційне ставлення до зображуваного;</w:t>
      </w:r>
      <w:r w:rsidRPr="002B7458">
        <w:rPr>
          <w:rFonts w:ascii="Times New Roman" w:hAnsi="Times New Roman"/>
          <w:sz w:val="28"/>
          <w:szCs w:val="28"/>
        </w:rPr>
        <w:br/>
      </w:r>
      <w:r w:rsidRPr="002B7458">
        <w:rPr>
          <w:rFonts w:ascii="Times New Roman" w:hAnsi="Times New Roman"/>
          <w:sz w:val="28"/>
          <w:szCs w:val="28"/>
        </w:rPr>
        <w:tab/>
        <w:t>- напруженість сюжету,</w:t>
      </w:r>
      <w:r w:rsidRPr="002B7458">
        <w:rPr>
          <w:rFonts w:ascii="Times New Roman" w:hAnsi="Times New Roman"/>
          <w:sz w:val="28"/>
          <w:szCs w:val="28"/>
        </w:rPr>
        <w:br/>
      </w:r>
      <w:r w:rsidRPr="002B7458">
        <w:rPr>
          <w:rFonts w:ascii="Times New Roman" w:hAnsi="Times New Roman"/>
          <w:sz w:val="28"/>
          <w:szCs w:val="28"/>
        </w:rPr>
        <w:tab/>
        <w:t>- лаконізм і місткість художнього вислову,</w:t>
      </w:r>
      <w:r w:rsidRPr="002B7458">
        <w:rPr>
          <w:rFonts w:ascii="Times New Roman" w:hAnsi="Times New Roman"/>
          <w:sz w:val="28"/>
          <w:szCs w:val="28"/>
        </w:rPr>
        <w:br/>
      </w:r>
      <w:r w:rsidRPr="002B7458">
        <w:rPr>
          <w:rFonts w:ascii="Times New Roman" w:hAnsi="Times New Roman"/>
          <w:sz w:val="28"/>
          <w:szCs w:val="28"/>
        </w:rPr>
        <w:tab/>
        <w:t>- прийом калейкодоскопізму;</w:t>
      </w:r>
      <w:r w:rsidRPr="002B7458">
        <w:rPr>
          <w:rFonts w:ascii="Times New Roman" w:hAnsi="Times New Roman"/>
          <w:sz w:val="28"/>
          <w:szCs w:val="28"/>
        </w:rPr>
        <w:br/>
      </w:r>
      <w:r w:rsidRPr="002B7458">
        <w:rPr>
          <w:rFonts w:ascii="Times New Roman" w:hAnsi="Times New Roman"/>
          <w:sz w:val="28"/>
          <w:szCs w:val="28"/>
        </w:rPr>
        <w:tab/>
        <w:t>- драматично-трагічна загостреність конфлікту;</w:t>
      </w:r>
      <w:r w:rsidRPr="002B7458">
        <w:rPr>
          <w:rFonts w:ascii="Times New Roman" w:hAnsi="Times New Roman"/>
          <w:sz w:val="28"/>
          <w:szCs w:val="28"/>
        </w:rPr>
        <w:br/>
      </w:r>
      <w:r w:rsidRPr="002B7458">
        <w:rPr>
          <w:rFonts w:ascii="Times New Roman" w:hAnsi="Times New Roman"/>
          <w:sz w:val="28"/>
          <w:szCs w:val="28"/>
        </w:rPr>
        <w:tab/>
        <w:t>- екстремальність умов;</w:t>
      </w:r>
      <w:r w:rsidRPr="002B7458">
        <w:rPr>
          <w:rFonts w:ascii="Times New Roman" w:hAnsi="Times New Roman"/>
          <w:sz w:val="28"/>
          <w:szCs w:val="28"/>
        </w:rPr>
        <w:br/>
      </w:r>
      <w:r w:rsidRPr="002B7458">
        <w:rPr>
          <w:rFonts w:ascii="Times New Roman" w:hAnsi="Times New Roman"/>
          <w:sz w:val="28"/>
          <w:szCs w:val="28"/>
        </w:rPr>
        <w:tab/>
        <w:t>- відтворення відчуття тривоги та відчаю;</w:t>
      </w:r>
      <w:r w:rsidRPr="002B7458">
        <w:rPr>
          <w:rFonts w:ascii="Times New Roman" w:hAnsi="Times New Roman"/>
          <w:sz w:val="28"/>
          <w:szCs w:val="28"/>
        </w:rPr>
        <w:br/>
      </w:r>
      <w:r w:rsidRPr="002B7458">
        <w:rPr>
          <w:rFonts w:ascii="Times New Roman" w:hAnsi="Times New Roman"/>
          <w:sz w:val="28"/>
          <w:szCs w:val="28"/>
        </w:rPr>
        <w:tab/>
        <w:t>- надається особливе значення символам.</w:t>
      </w:r>
    </w:p>
    <w:p w:rsidR="004D2A3B" w:rsidRPr="002B7458" w:rsidRDefault="004D2A3B" w:rsidP="00B231B5">
      <w:pPr>
        <w:spacing w:after="0" w:line="360" w:lineRule="auto"/>
        <w:ind w:firstLine="709"/>
        <w:contextualSpacing/>
        <w:jc w:val="both"/>
        <w:rPr>
          <w:rFonts w:ascii="Times New Roman" w:hAnsi="Times New Roman"/>
          <w:sz w:val="28"/>
          <w:szCs w:val="28"/>
        </w:rPr>
      </w:pPr>
      <w:r w:rsidRPr="002B7458">
        <w:rPr>
          <w:rFonts w:ascii="Times New Roman" w:hAnsi="Times New Roman"/>
          <w:sz w:val="28"/>
          <w:szCs w:val="28"/>
          <w:lang w:eastAsia="ru-RU"/>
        </w:rPr>
        <w:t>В.Стефаник не розглядає економічних відносин у селі, не розповідає про долю емігрантів. Він акцентує увагу на душі героя, почуттях, душевних муках селянина, викликаних розлукою з селом, тобто на внутрішньому світі героїв. Мова героїв уривчаста, нервова, фрази динамічно-експресивні, є багато образів-символів</w:t>
      </w:r>
    </w:p>
    <w:p w:rsidR="004D2A3B" w:rsidRPr="002B7458" w:rsidRDefault="004D2A3B" w:rsidP="00B231B5">
      <w:pPr>
        <w:autoSpaceDE w:val="0"/>
        <w:autoSpaceDN w:val="0"/>
        <w:adjustRightInd w:val="0"/>
        <w:spacing w:after="0" w:line="360" w:lineRule="auto"/>
        <w:ind w:firstLine="709"/>
        <w:contextualSpacing/>
        <w:jc w:val="both"/>
        <w:rPr>
          <w:rFonts w:ascii="Times New Roman" w:hAnsi="Times New Roman"/>
          <w:b/>
          <w:sz w:val="28"/>
          <w:szCs w:val="28"/>
          <w:lang w:eastAsia="ru-RU"/>
        </w:rPr>
      </w:pPr>
      <w:r w:rsidRPr="002B7458">
        <w:rPr>
          <w:rFonts w:ascii="Times New Roman" w:hAnsi="Times New Roman"/>
          <w:b/>
          <w:sz w:val="28"/>
          <w:szCs w:val="28"/>
          <w:lang w:eastAsia="ru-RU"/>
        </w:rPr>
        <w:t>І</w:t>
      </w:r>
      <w:r>
        <w:rPr>
          <w:rFonts w:ascii="Times New Roman" w:hAnsi="Times New Roman"/>
          <w:b/>
          <w:sz w:val="28"/>
          <w:szCs w:val="28"/>
          <w:lang w:eastAsia="ru-RU"/>
        </w:rPr>
        <w:t>І</w:t>
      </w:r>
      <w:r w:rsidRPr="002B7458">
        <w:rPr>
          <w:rFonts w:ascii="Times New Roman" w:hAnsi="Times New Roman"/>
          <w:b/>
          <w:sz w:val="28"/>
          <w:szCs w:val="28"/>
          <w:lang w:eastAsia="ru-RU"/>
        </w:rPr>
        <w:t>. Актуалізація опорних знань</w:t>
      </w:r>
    </w:p>
    <w:p w:rsidR="004D2A3B" w:rsidRPr="002B7458" w:rsidRDefault="004D2A3B" w:rsidP="00B231B5">
      <w:pPr>
        <w:autoSpaceDE w:val="0"/>
        <w:autoSpaceDN w:val="0"/>
        <w:adjustRightInd w:val="0"/>
        <w:spacing w:line="360" w:lineRule="auto"/>
        <w:ind w:firstLine="709"/>
        <w:contextualSpacing/>
        <w:jc w:val="both"/>
        <w:rPr>
          <w:rFonts w:ascii="Times New Roman" w:hAnsi="Times New Roman"/>
          <w:b/>
          <w:i/>
          <w:sz w:val="28"/>
          <w:szCs w:val="28"/>
          <w:lang w:eastAsia="ru-RU"/>
        </w:rPr>
      </w:pPr>
      <w:r>
        <w:rPr>
          <w:rFonts w:ascii="Times New Roman" w:hAnsi="Times New Roman"/>
          <w:b/>
          <w:i/>
          <w:sz w:val="28"/>
          <w:szCs w:val="28"/>
          <w:lang w:eastAsia="ru-RU"/>
        </w:rPr>
        <w:t>2</w:t>
      </w:r>
      <w:r w:rsidRPr="002B7458">
        <w:rPr>
          <w:rFonts w:ascii="Times New Roman" w:hAnsi="Times New Roman"/>
          <w:b/>
          <w:i/>
          <w:sz w:val="28"/>
          <w:szCs w:val="28"/>
          <w:lang w:eastAsia="ru-RU"/>
        </w:rPr>
        <w:t>. 1. Виконання тестових завдань на картках</w:t>
      </w:r>
    </w:p>
    <w:p w:rsidR="004D2A3B" w:rsidRPr="002B7458" w:rsidRDefault="004D2A3B" w:rsidP="00B231B5">
      <w:pPr>
        <w:pStyle w:val="NormalWeb"/>
        <w:spacing w:before="0" w:beforeAutospacing="0" w:after="0" w:afterAutospacing="0" w:line="360" w:lineRule="auto"/>
        <w:contextualSpacing/>
        <w:rPr>
          <w:b/>
          <w:sz w:val="28"/>
          <w:szCs w:val="28"/>
          <w:shd w:val="clear" w:color="auto" w:fill="FFFFFF"/>
        </w:rPr>
        <w:sectPr w:rsidR="004D2A3B" w:rsidRPr="002B7458" w:rsidSect="00B231B5">
          <w:type w:val="nextColumn"/>
          <w:pgSz w:w="11906" w:h="16838"/>
          <w:pgMar w:top="1134" w:right="851" w:bottom="1134" w:left="1701" w:header="708" w:footer="0" w:gutter="0"/>
          <w:cols w:space="708"/>
          <w:docGrid w:linePitch="360"/>
        </w:sectPr>
      </w:pPr>
      <w:r w:rsidRPr="002B7458">
        <w:rPr>
          <w:b/>
          <w:sz w:val="28"/>
          <w:szCs w:val="28"/>
        </w:rPr>
        <w:t>Тестові завдання, які містять одну правильну відповідь</w:t>
      </w:r>
      <w:r w:rsidRPr="002B7458">
        <w:rPr>
          <w:b/>
          <w:sz w:val="28"/>
          <w:szCs w:val="28"/>
          <w:shd w:val="clear" w:color="auto" w:fill="FFFFFF"/>
        </w:rPr>
        <w:t xml:space="preserve"> </w:t>
      </w:r>
    </w:p>
    <w:p w:rsidR="004D2A3B" w:rsidRPr="002B7458" w:rsidRDefault="004D2A3B" w:rsidP="00B231B5">
      <w:pPr>
        <w:autoSpaceDE w:val="0"/>
        <w:autoSpaceDN w:val="0"/>
        <w:adjustRightInd w:val="0"/>
        <w:spacing w:after="0" w:line="360" w:lineRule="auto"/>
        <w:contextualSpacing/>
        <w:rPr>
          <w:rFonts w:ascii="Times New Roman" w:hAnsi="Times New Roman"/>
          <w:b/>
          <w:bCs/>
          <w:sz w:val="28"/>
          <w:szCs w:val="28"/>
          <w:shd w:val="clear" w:color="auto" w:fill="FFFFFF"/>
        </w:rPr>
      </w:pPr>
      <w:r w:rsidRPr="002B7458">
        <w:rPr>
          <w:rFonts w:ascii="Times New Roman" w:hAnsi="Times New Roman"/>
          <w:sz w:val="28"/>
          <w:szCs w:val="28"/>
          <w:shd w:val="clear" w:color="auto" w:fill="FFFFFF"/>
        </w:rPr>
        <w:t>1. Василь Стефаник народився у селі:</w:t>
      </w:r>
      <w:r w:rsidRPr="002B7458">
        <w:rPr>
          <w:rFonts w:ascii="Times New Roman" w:hAnsi="Times New Roman"/>
          <w:sz w:val="28"/>
          <w:szCs w:val="28"/>
        </w:rPr>
        <w:br/>
      </w:r>
      <w:r w:rsidRPr="002B7458">
        <w:rPr>
          <w:rFonts w:ascii="Times New Roman" w:hAnsi="Times New Roman"/>
          <w:sz w:val="28"/>
          <w:szCs w:val="28"/>
          <w:shd w:val="clear" w:color="auto" w:fill="FFFFFF"/>
        </w:rPr>
        <w:t>А) Криворівня;</w:t>
      </w:r>
      <w:r w:rsidRPr="002B7458">
        <w:rPr>
          <w:rFonts w:ascii="Times New Roman" w:hAnsi="Times New Roman"/>
          <w:sz w:val="28"/>
          <w:szCs w:val="28"/>
        </w:rPr>
        <w:br/>
      </w:r>
      <w:r w:rsidRPr="002B7458">
        <w:rPr>
          <w:rFonts w:ascii="Times New Roman" w:hAnsi="Times New Roman"/>
          <w:sz w:val="28"/>
          <w:szCs w:val="28"/>
          <w:shd w:val="clear" w:color="auto" w:fill="FFFFFF"/>
        </w:rPr>
        <w:t>Б) Колодяжне;</w:t>
      </w:r>
      <w:r w:rsidRPr="002B7458">
        <w:rPr>
          <w:rFonts w:ascii="Times New Roman" w:hAnsi="Times New Roman"/>
          <w:sz w:val="28"/>
          <w:szCs w:val="28"/>
        </w:rPr>
        <w:br/>
      </w:r>
      <w:r w:rsidRPr="002B7458">
        <w:rPr>
          <w:rFonts w:ascii="Times New Roman" w:hAnsi="Times New Roman"/>
          <w:sz w:val="28"/>
          <w:szCs w:val="28"/>
          <w:shd w:val="clear" w:color="auto" w:fill="FFFFFF"/>
        </w:rPr>
        <w:t>В)Нагуєвичі;</w:t>
      </w:r>
      <w:r w:rsidRPr="002B7458">
        <w:rPr>
          <w:rFonts w:ascii="Times New Roman" w:hAnsi="Times New Roman"/>
          <w:sz w:val="28"/>
          <w:szCs w:val="28"/>
        </w:rPr>
        <w:br/>
      </w:r>
      <w:r w:rsidRPr="002B7458">
        <w:rPr>
          <w:rFonts w:ascii="Times New Roman" w:hAnsi="Times New Roman"/>
          <w:sz w:val="28"/>
          <w:szCs w:val="28"/>
          <w:shd w:val="clear" w:color="auto" w:fill="FFFFFF"/>
        </w:rPr>
        <w:t>Г) Косів;</w:t>
      </w:r>
      <w:r w:rsidRPr="002B7458">
        <w:rPr>
          <w:rFonts w:ascii="Times New Roman" w:hAnsi="Times New Roman"/>
          <w:sz w:val="28"/>
          <w:szCs w:val="28"/>
        </w:rPr>
        <w:br/>
      </w:r>
      <w:r w:rsidRPr="002B7458">
        <w:rPr>
          <w:rStyle w:val="Strong"/>
          <w:rFonts w:ascii="Times New Roman" w:hAnsi="Times New Roman"/>
          <w:bCs/>
          <w:sz w:val="28"/>
          <w:szCs w:val="28"/>
          <w:shd w:val="clear" w:color="auto" w:fill="FFFFFF"/>
        </w:rPr>
        <w:t>Д) Русів.</w:t>
      </w:r>
    </w:p>
    <w:p w:rsidR="004D2A3B" w:rsidRPr="002B7458" w:rsidRDefault="004D2A3B" w:rsidP="00B231B5">
      <w:pPr>
        <w:autoSpaceDE w:val="0"/>
        <w:autoSpaceDN w:val="0"/>
        <w:adjustRightInd w:val="0"/>
        <w:spacing w:after="0" w:line="360" w:lineRule="auto"/>
        <w:contextualSpacing/>
        <w:rPr>
          <w:rFonts w:ascii="Times New Roman" w:hAnsi="Times New Roman"/>
          <w:sz w:val="28"/>
          <w:szCs w:val="28"/>
          <w:shd w:val="clear" w:color="auto" w:fill="FFFFFF"/>
        </w:rPr>
      </w:pPr>
      <w:r w:rsidRPr="002B7458">
        <w:rPr>
          <w:rFonts w:ascii="Times New Roman" w:hAnsi="Times New Roman"/>
          <w:sz w:val="28"/>
          <w:szCs w:val="28"/>
          <w:shd w:val="clear" w:color="auto" w:fill="FFFFFF"/>
        </w:rPr>
        <w:t>2. Василь Стефаник вступив до Краківського університету, щоб отримати фах</w:t>
      </w:r>
    </w:p>
    <w:p w:rsidR="004D2A3B" w:rsidRPr="002B7458" w:rsidRDefault="004D2A3B" w:rsidP="00B231B5">
      <w:pPr>
        <w:autoSpaceDE w:val="0"/>
        <w:autoSpaceDN w:val="0"/>
        <w:adjustRightInd w:val="0"/>
        <w:spacing w:after="0" w:line="360" w:lineRule="auto"/>
        <w:contextualSpacing/>
        <w:rPr>
          <w:rFonts w:ascii="Times New Roman" w:hAnsi="Times New Roman"/>
          <w:sz w:val="28"/>
          <w:szCs w:val="28"/>
        </w:rPr>
      </w:pPr>
      <w:r w:rsidRPr="002B7458">
        <w:rPr>
          <w:rFonts w:ascii="Times New Roman" w:hAnsi="Times New Roman"/>
          <w:sz w:val="28"/>
          <w:szCs w:val="28"/>
          <w:shd w:val="clear" w:color="auto" w:fill="FFFFFF"/>
        </w:rPr>
        <w:t>А) адвоката;</w:t>
      </w:r>
      <w:r w:rsidRPr="002B7458">
        <w:rPr>
          <w:rFonts w:ascii="Times New Roman" w:hAnsi="Times New Roman"/>
          <w:sz w:val="28"/>
          <w:szCs w:val="28"/>
        </w:rPr>
        <w:br/>
      </w:r>
      <w:r w:rsidRPr="002B7458">
        <w:rPr>
          <w:rStyle w:val="Strong"/>
          <w:rFonts w:ascii="Times New Roman" w:hAnsi="Times New Roman"/>
          <w:bCs/>
          <w:sz w:val="28"/>
          <w:szCs w:val="28"/>
          <w:shd w:val="clear" w:color="auto" w:fill="FFFFFF"/>
        </w:rPr>
        <w:t>Б)лікаря;</w:t>
      </w:r>
      <w:r w:rsidRPr="002B7458">
        <w:rPr>
          <w:rFonts w:ascii="Times New Roman" w:hAnsi="Times New Roman"/>
          <w:sz w:val="28"/>
          <w:szCs w:val="28"/>
        </w:rPr>
        <w:br/>
      </w:r>
      <w:r w:rsidRPr="002B7458">
        <w:rPr>
          <w:rFonts w:ascii="Times New Roman" w:hAnsi="Times New Roman"/>
          <w:sz w:val="28"/>
          <w:szCs w:val="28"/>
          <w:shd w:val="clear" w:color="auto" w:fill="FFFFFF"/>
        </w:rPr>
        <w:t>В) вчителя;</w:t>
      </w:r>
      <w:r w:rsidRPr="002B7458">
        <w:rPr>
          <w:rFonts w:ascii="Times New Roman" w:hAnsi="Times New Roman"/>
          <w:sz w:val="28"/>
          <w:szCs w:val="28"/>
        </w:rPr>
        <w:br/>
      </w:r>
      <w:r w:rsidRPr="002B7458">
        <w:rPr>
          <w:rFonts w:ascii="Times New Roman" w:hAnsi="Times New Roman"/>
          <w:sz w:val="28"/>
          <w:szCs w:val="28"/>
          <w:shd w:val="clear" w:color="auto" w:fill="FFFFFF"/>
        </w:rPr>
        <w:t>Г)художника;</w:t>
      </w:r>
      <w:r w:rsidRPr="002B7458">
        <w:rPr>
          <w:rFonts w:ascii="Times New Roman" w:hAnsi="Times New Roman"/>
          <w:sz w:val="28"/>
          <w:szCs w:val="28"/>
        </w:rPr>
        <w:br/>
      </w:r>
      <w:r w:rsidRPr="002B7458">
        <w:rPr>
          <w:rFonts w:ascii="Times New Roman" w:hAnsi="Times New Roman"/>
          <w:sz w:val="28"/>
          <w:szCs w:val="28"/>
          <w:shd w:val="clear" w:color="auto" w:fill="FFFFFF"/>
        </w:rPr>
        <w:t>Д)музиканта.</w:t>
      </w:r>
    </w:p>
    <w:p w:rsidR="004D2A3B" w:rsidRPr="002B7458" w:rsidRDefault="004D2A3B" w:rsidP="00B231B5">
      <w:pPr>
        <w:autoSpaceDE w:val="0"/>
        <w:autoSpaceDN w:val="0"/>
        <w:adjustRightInd w:val="0"/>
        <w:spacing w:after="0" w:line="360" w:lineRule="auto"/>
        <w:contextualSpacing/>
        <w:rPr>
          <w:rFonts w:ascii="Times New Roman" w:hAnsi="Times New Roman"/>
          <w:sz w:val="28"/>
          <w:szCs w:val="28"/>
          <w:shd w:val="clear" w:color="auto" w:fill="FFFFFF"/>
        </w:rPr>
      </w:pPr>
      <w:r w:rsidRPr="002B7458">
        <w:rPr>
          <w:rStyle w:val="Strong"/>
          <w:rFonts w:ascii="Times New Roman" w:hAnsi="Times New Roman"/>
          <w:bCs/>
          <w:sz w:val="28"/>
          <w:szCs w:val="28"/>
          <w:shd w:val="clear" w:color="auto" w:fill="FFFFFF"/>
        </w:rPr>
        <w:t>3. Василь Стефаник — представник…</w:t>
      </w:r>
      <w:r w:rsidRPr="002B7458">
        <w:rPr>
          <w:rFonts w:ascii="Times New Roman" w:hAnsi="Times New Roman"/>
          <w:sz w:val="28"/>
          <w:szCs w:val="28"/>
        </w:rPr>
        <w:br/>
      </w:r>
      <w:r w:rsidRPr="002B7458">
        <w:rPr>
          <w:rFonts w:ascii="Times New Roman" w:hAnsi="Times New Roman"/>
          <w:sz w:val="28"/>
          <w:szCs w:val="28"/>
          <w:shd w:val="clear" w:color="auto" w:fill="FFFFFF"/>
        </w:rPr>
        <w:t>А) харківської школи романтиків</w:t>
      </w:r>
      <w:r w:rsidRPr="002B7458">
        <w:rPr>
          <w:rFonts w:ascii="Times New Roman" w:hAnsi="Times New Roman"/>
          <w:sz w:val="28"/>
          <w:szCs w:val="28"/>
        </w:rPr>
        <w:br/>
      </w:r>
      <w:r w:rsidRPr="002B7458">
        <w:rPr>
          <w:rFonts w:ascii="Times New Roman" w:hAnsi="Times New Roman"/>
          <w:sz w:val="28"/>
          <w:szCs w:val="28"/>
          <w:shd w:val="clear" w:color="auto" w:fill="FFFFFF"/>
        </w:rPr>
        <w:t>Б) «Руської трійці»</w:t>
      </w:r>
      <w:r w:rsidRPr="002B7458">
        <w:rPr>
          <w:rFonts w:ascii="Times New Roman" w:hAnsi="Times New Roman"/>
          <w:sz w:val="28"/>
          <w:szCs w:val="28"/>
        </w:rPr>
        <w:br/>
      </w:r>
      <w:r w:rsidRPr="002B7458">
        <w:rPr>
          <w:rFonts w:ascii="Times New Roman" w:hAnsi="Times New Roman"/>
          <w:sz w:val="28"/>
          <w:szCs w:val="28"/>
          <w:shd w:val="clear" w:color="auto" w:fill="FFFFFF"/>
        </w:rPr>
        <w:t>В) Кирило-Мефодіївського братства</w:t>
      </w:r>
      <w:r w:rsidRPr="002B7458">
        <w:rPr>
          <w:rFonts w:ascii="Times New Roman" w:hAnsi="Times New Roman"/>
          <w:sz w:val="28"/>
          <w:szCs w:val="28"/>
        </w:rPr>
        <w:br/>
      </w:r>
      <w:r w:rsidRPr="002B7458">
        <w:rPr>
          <w:rFonts w:ascii="Times New Roman" w:hAnsi="Times New Roman"/>
          <w:b/>
          <w:sz w:val="28"/>
          <w:szCs w:val="28"/>
          <w:shd w:val="clear" w:color="auto" w:fill="FFFFFF"/>
        </w:rPr>
        <w:t>Г) «Покутської трійці»</w:t>
      </w:r>
      <w:r w:rsidRPr="002B7458">
        <w:rPr>
          <w:rFonts w:ascii="Times New Roman" w:hAnsi="Times New Roman"/>
          <w:sz w:val="28"/>
          <w:szCs w:val="28"/>
        </w:rPr>
        <w:br/>
      </w:r>
      <w:r w:rsidRPr="002B7458">
        <w:rPr>
          <w:rFonts w:ascii="Times New Roman" w:hAnsi="Times New Roman"/>
          <w:sz w:val="28"/>
          <w:szCs w:val="28"/>
          <w:shd w:val="clear" w:color="auto" w:fill="FFFFFF"/>
        </w:rPr>
        <w:t>Д) «Молодої музи»</w:t>
      </w:r>
    </w:p>
    <w:p w:rsidR="004D2A3B" w:rsidRPr="002B7458" w:rsidRDefault="004D2A3B" w:rsidP="00B231B5">
      <w:pPr>
        <w:autoSpaceDE w:val="0"/>
        <w:autoSpaceDN w:val="0"/>
        <w:adjustRightInd w:val="0"/>
        <w:spacing w:after="0" w:line="360" w:lineRule="auto"/>
        <w:contextualSpacing/>
        <w:rPr>
          <w:rFonts w:ascii="Times New Roman" w:hAnsi="Times New Roman"/>
          <w:sz w:val="28"/>
          <w:szCs w:val="28"/>
          <w:shd w:val="clear" w:color="auto" w:fill="FFFFFF"/>
        </w:rPr>
      </w:pPr>
      <w:r w:rsidRPr="002B7458">
        <w:rPr>
          <w:rFonts w:ascii="Times New Roman" w:hAnsi="Times New Roman"/>
          <w:sz w:val="28"/>
          <w:szCs w:val="28"/>
          <w:shd w:val="clear" w:color="auto" w:fill="FFFFFF"/>
        </w:rPr>
        <w:t>4. У якому жанрі найчастіше творив Василь Стефаник?</w:t>
      </w:r>
      <w:r w:rsidRPr="002B7458">
        <w:rPr>
          <w:rFonts w:ascii="Times New Roman" w:hAnsi="Times New Roman"/>
          <w:sz w:val="28"/>
          <w:szCs w:val="28"/>
        </w:rPr>
        <w:br/>
      </w:r>
      <w:r w:rsidRPr="002B7458">
        <w:rPr>
          <w:rFonts w:ascii="Times New Roman" w:hAnsi="Times New Roman"/>
          <w:sz w:val="28"/>
          <w:szCs w:val="28"/>
          <w:shd w:val="clear" w:color="auto" w:fill="FFFFFF"/>
        </w:rPr>
        <w:t>А) казки;</w:t>
      </w:r>
      <w:r w:rsidRPr="002B7458">
        <w:rPr>
          <w:rFonts w:ascii="Times New Roman" w:hAnsi="Times New Roman"/>
          <w:sz w:val="28"/>
          <w:szCs w:val="28"/>
        </w:rPr>
        <w:br/>
      </w:r>
      <w:r w:rsidRPr="002B7458">
        <w:rPr>
          <w:rFonts w:ascii="Times New Roman" w:hAnsi="Times New Roman"/>
          <w:sz w:val="28"/>
          <w:szCs w:val="28"/>
          <w:shd w:val="clear" w:color="auto" w:fill="FFFFFF"/>
        </w:rPr>
        <w:t>Б) поеми;</w:t>
      </w:r>
      <w:r w:rsidRPr="002B7458">
        <w:rPr>
          <w:rFonts w:ascii="Times New Roman" w:hAnsi="Times New Roman"/>
          <w:sz w:val="28"/>
          <w:szCs w:val="28"/>
        </w:rPr>
        <w:br/>
      </w:r>
      <w:r w:rsidRPr="002B7458">
        <w:rPr>
          <w:rFonts w:ascii="Times New Roman" w:hAnsi="Times New Roman"/>
          <w:sz w:val="28"/>
          <w:szCs w:val="28"/>
          <w:shd w:val="clear" w:color="auto" w:fill="FFFFFF"/>
        </w:rPr>
        <w:t>В) роману;</w:t>
      </w:r>
      <w:r w:rsidRPr="002B7458">
        <w:rPr>
          <w:rFonts w:ascii="Times New Roman" w:hAnsi="Times New Roman"/>
          <w:sz w:val="28"/>
          <w:szCs w:val="28"/>
        </w:rPr>
        <w:br/>
      </w:r>
      <w:r w:rsidRPr="002B7458">
        <w:rPr>
          <w:rStyle w:val="Strong"/>
          <w:rFonts w:ascii="Times New Roman" w:hAnsi="Times New Roman"/>
          <w:bCs/>
          <w:sz w:val="28"/>
          <w:szCs w:val="28"/>
          <w:shd w:val="clear" w:color="auto" w:fill="FFFFFF"/>
        </w:rPr>
        <w:t>Г) психологічної новели;</w:t>
      </w:r>
      <w:r w:rsidRPr="002B7458">
        <w:rPr>
          <w:rFonts w:ascii="Times New Roman" w:hAnsi="Times New Roman"/>
          <w:sz w:val="28"/>
          <w:szCs w:val="28"/>
        </w:rPr>
        <w:br/>
      </w:r>
      <w:r w:rsidRPr="002B7458">
        <w:rPr>
          <w:rFonts w:ascii="Times New Roman" w:hAnsi="Times New Roman"/>
          <w:sz w:val="28"/>
          <w:szCs w:val="28"/>
          <w:shd w:val="clear" w:color="auto" w:fill="FFFFFF"/>
        </w:rPr>
        <w:t>Д) віршів.</w:t>
      </w:r>
    </w:p>
    <w:p w:rsidR="004D2A3B" w:rsidRPr="002B7458" w:rsidRDefault="004D2A3B" w:rsidP="00B231B5">
      <w:pPr>
        <w:spacing w:after="0" w:line="360" w:lineRule="auto"/>
        <w:contextualSpacing/>
        <w:rPr>
          <w:rFonts w:ascii="Times New Roman" w:hAnsi="Times New Roman"/>
          <w:sz w:val="28"/>
          <w:szCs w:val="28"/>
          <w:lang w:eastAsia="ru-RU"/>
        </w:rPr>
      </w:pPr>
      <w:r w:rsidRPr="002B7458">
        <w:rPr>
          <w:rFonts w:ascii="Times New Roman" w:hAnsi="Times New Roman"/>
          <w:sz w:val="28"/>
          <w:szCs w:val="28"/>
          <w:lang w:eastAsia="ru-RU"/>
        </w:rPr>
        <w:t>5. Укажіть назву течії модернізму, ознаки якої яскраво представлені у творчості В.Стефаника:</w:t>
      </w:r>
    </w:p>
    <w:p w:rsidR="004D2A3B" w:rsidRPr="002B7458" w:rsidRDefault="004D2A3B" w:rsidP="00B231B5">
      <w:pPr>
        <w:spacing w:after="0" w:line="360" w:lineRule="auto"/>
        <w:ind w:firstLine="709"/>
        <w:contextualSpacing/>
        <w:rPr>
          <w:rFonts w:ascii="Times New Roman" w:hAnsi="Times New Roman"/>
          <w:sz w:val="28"/>
          <w:szCs w:val="28"/>
          <w:lang w:eastAsia="ru-RU"/>
        </w:rPr>
      </w:pPr>
      <w:r w:rsidRPr="002B7458">
        <w:rPr>
          <w:rFonts w:ascii="Times New Roman" w:hAnsi="Times New Roman"/>
          <w:sz w:val="28"/>
          <w:szCs w:val="28"/>
          <w:lang w:eastAsia="ru-RU"/>
        </w:rPr>
        <w:t> А) імпресіонізм;</w:t>
      </w:r>
    </w:p>
    <w:p w:rsidR="004D2A3B" w:rsidRPr="002B7458" w:rsidRDefault="004D2A3B" w:rsidP="00B231B5">
      <w:pPr>
        <w:spacing w:after="0" w:line="360" w:lineRule="auto"/>
        <w:ind w:firstLine="709"/>
        <w:contextualSpacing/>
        <w:rPr>
          <w:rFonts w:ascii="Times New Roman" w:hAnsi="Times New Roman"/>
          <w:b/>
          <w:sz w:val="28"/>
          <w:szCs w:val="28"/>
          <w:lang w:eastAsia="ru-RU"/>
        </w:rPr>
      </w:pPr>
      <w:r w:rsidRPr="002B7458">
        <w:rPr>
          <w:rFonts w:ascii="Times New Roman" w:hAnsi="Times New Roman"/>
          <w:b/>
          <w:sz w:val="28"/>
          <w:szCs w:val="28"/>
          <w:lang w:eastAsia="ru-RU"/>
        </w:rPr>
        <w:t> Б) експресіонізм;</w:t>
      </w:r>
    </w:p>
    <w:p w:rsidR="004D2A3B" w:rsidRPr="002B7458" w:rsidRDefault="004D2A3B" w:rsidP="00B231B5">
      <w:pPr>
        <w:spacing w:after="0" w:line="360" w:lineRule="auto"/>
        <w:ind w:firstLine="709"/>
        <w:contextualSpacing/>
        <w:rPr>
          <w:rFonts w:ascii="Times New Roman" w:hAnsi="Times New Roman"/>
          <w:sz w:val="28"/>
          <w:szCs w:val="28"/>
          <w:lang w:eastAsia="ru-RU"/>
        </w:rPr>
      </w:pPr>
      <w:r w:rsidRPr="002B7458">
        <w:rPr>
          <w:rFonts w:ascii="Times New Roman" w:hAnsi="Times New Roman"/>
          <w:sz w:val="28"/>
          <w:szCs w:val="28"/>
          <w:lang w:eastAsia="ru-RU"/>
        </w:rPr>
        <w:t> В) символізм;</w:t>
      </w:r>
    </w:p>
    <w:p w:rsidR="004D2A3B" w:rsidRPr="002B7458" w:rsidRDefault="004D2A3B" w:rsidP="00B231B5">
      <w:pPr>
        <w:spacing w:after="0" w:line="360" w:lineRule="auto"/>
        <w:ind w:firstLine="709"/>
        <w:contextualSpacing/>
        <w:rPr>
          <w:rFonts w:ascii="Times New Roman" w:hAnsi="Times New Roman"/>
          <w:sz w:val="28"/>
          <w:szCs w:val="28"/>
          <w:lang w:eastAsia="ru-RU"/>
        </w:rPr>
      </w:pPr>
      <w:r w:rsidRPr="002B7458">
        <w:rPr>
          <w:rFonts w:ascii="Times New Roman" w:hAnsi="Times New Roman"/>
          <w:sz w:val="28"/>
          <w:szCs w:val="28"/>
          <w:lang w:eastAsia="ru-RU"/>
        </w:rPr>
        <w:t> Г) класицизм;</w:t>
      </w:r>
    </w:p>
    <w:p w:rsidR="004D2A3B" w:rsidRPr="002B7458" w:rsidRDefault="004D2A3B" w:rsidP="00B231B5">
      <w:pPr>
        <w:spacing w:after="0" w:line="360" w:lineRule="auto"/>
        <w:ind w:firstLine="709"/>
        <w:contextualSpacing/>
        <w:rPr>
          <w:rFonts w:ascii="Times New Roman" w:hAnsi="Times New Roman"/>
          <w:sz w:val="28"/>
          <w:szCs w:val="28"/>
          <w:lang w:eastAsia="ru-RU"/>
        </w:rPr>
      </w:pPr>
      <w:r w:rsidRPr="002B7458">
        <w:rPr>
          <w:rFonts w:ascii="Times New Roman" w:hAnsi="Times New Roman"/>
          <w:sz w:val="28"/>
          <w:szCs w:val="28"/>
          <w:lang w:eastAsia="ru-RU"/>
        </w:rPr>
        <w:t> Д) реалізм.</w:t>
      </w:r>
    </w:p>
    <w:p w:rsidR="004D2A3B" w:rsidRPr="002B7458" w:rsidRDefault="004D2A3B" w:rsidP="00B231B5">
      <w:pPr>
        <w:spacing w:after="0" w:line="360" w:lineRule="auto"/>
        <w:contextualSpacing/>
        <w:rPr>
          <w:rFonts w:ascii="Times New Roman" w:hAnsi="Times New Roman"/>
          <w:sz w:val="28"/>
          <w:szCs w:val="28"/>
          <w:lang w:eastAsia="ru-RU"/>
        </w:rPr>
      </w:pPr>
      <w:r w:rsidRPr="002B7458">
        <w:rPr>
          <w:rFonts w:ascii="Times New Roman" w:hAnsi="Times New Roman"/>
          <w:sz w:val="28"/>
          <w:szCs w:val="28"/>
          <w:lang w:eastAsia="ru-RU"/>
        </w:rPr>
        <w:t>6. В. Стефаник був депутатом парламенту:</w:t>
      </w:r>
    </w:p>
    <w:p w:rsidR="004D2A3B" w:rsidRPr="002B7458" w:rsidRDefault="004D2A3B" w:rsidP="00B231B5">
      <w:pPr>
        <w:spacing w:after="0" w:line="360" w:lineRule="auto"/>
        <w:ind w:firstLine="709"/>
        <w:contextualSpacing/>
        <w:rPr>
          <w:rFonts w:ascii="Times New Roman" w:hAnsi="Times New Roman"/>
          <w:sz w:val="28"/>
          <w:szCs w:val="28"/>
          <w:lang w:eastAsia="ru-RU"/>
        </w:rPr>
      </w:pPr>
      <w:r w:rsidRPr="002B7458">
        <w:rPr>
          <w:rFonts w:ascii="Times New Roman" w:hAnsi="Times New Roman"/>
          <w:sz w:val="28"/>
          <w:szCs w:val="28"/>
          <w:lang w:eastAsia="ru-RU"/>
        </w:rPr>
        <w:t>А) чернівецького;</w:t>
      </w:r>
    </w:p>
    <w:p w:rsidR="004D2A3B" w:rsidRPr="002B7458" w:rsidRDefault="004D2A3B" w:rsidP="00B231B5">
      <w:pPr>
        <w:spacing w:after="0" w:line="360" w:lineRule="auto"/>
        <w:ind w:firstLine="709"/>
        <w:contextualSpacing/>
        <w:rPr>
          <w:rFonts w:ascii="Times New Roman" w:hAnsi="Times New Roman"/>
          <w:sz w:val="28"/>
          <w:szCs w:val="28"/>
          <w:lang w:eastAsia="ru-RU"/>
        </w:rPr>
      </w:pPr>
      <w:r w:rsidRPr="002B7458">
        <w:rPr>
          <w:rFonts w:ascii="Times New Roman" w:hAnsi="Times New Roman"/>
          <w:sz w:val="28"/>
          <w:szCs w:val="28"/>
          <w:lang w:eastAsia="ru-RU"/>
        </w:rPr>
        <w:t>Б) польського;</w:t>
      </w:r>
    </w:p>
    <w:p w:rsidR="004D2A3B" w:rsidRPr="002B7458" w:rsidRDefault="004D2A3B" w:rsidP="00B231B5">
      <w:pPr>
        <w:spacing w:after="0" w:line="360" w:lineRule="auto"/>
        <w:ind w:firstLine="709"/>
        <w:contextualSpacing/>
        <w:rPr>
          <w:rFonts w:ascii="Times New Roman" w:hAnsi="Times New Roman"/>
          <w:sz w:val="28"/>
          <w:szCs w:val="28"/>
          <w:lang w:eastAsia="ru-RU"/>
        </w:rPr>
      </w:pPr>
      <w:r w:rsidRPr="002B7458">
        <w:rPr>
          <w:rFonts w:ascii="Times New Roman" w:hAnsi="Times New Roman"/>
          <w:sz w:val="28"/>
          <w:szCs w:val="28"/>
          <w:lang w:eastAsia="ru-RU"/>
        </w:rPr>
        <w:t>В) віденського;</w:t>
      </w:r>
    </w:p>
    <w:p w:rsidR="004D2A3B" w:rsidRPr="002B7458" w:rsidRDefault="004D2A3B" w:rsidP="00B231B5">
      <w:pPr>
        <w:spacing w:after="0" w:line="360" w:lineRule="auto"/>
        <w:ind w:firstLine="709"/>
        <w:contextualSpacing/>
        <w:rPr>
          <w:rStyle w:val="Strong"/>
          <w:rFonts w:ascii="Times New Roman" w:hAnsi="Times New Roman"/>
          <w:sz w:val="28"/>
          <w:szCs w:val="28"/>
          <w:lang w:eastAsia="ru-RU"/>
        </w:rPr>
      </w:pPr>
      <w:r w:rsidRPr="002B7458">
        <w:rPr>
          <w:rFonts w:ascii="Times New Roman" w:hAnsi="Times New Roman"/>
          <w:b/>
          <w:sz w:val="28"/>
          <w:szCs w:val="28"/>
          <w:lang w:eastAsia="ru-RU"/>
        </w:rPr>
        <w:t>Г) австрійського</w:t>
      </w:r>
    </w:p>
    <w:p w:rsidR="004D2A3B" w:rsidRPr="002B7458" w:rsidRDefault="004D2A3B" w:rsidP="00B231B5">
      <w:pPr>
        <w:pStyle w:val="NormalWeb"/>
        <w:spacing w:before="0" w:beforeAutospacing="0" w:after="0" w:afterAutospacing="0" w:line="360" w:lineRule="auto"/>
        <w:contextualSpacing/>
        <w:rPr>
          <w:rStyle w:val="Strong"/>
          <w:b w:val="0"/>
          <w:bCs/>
          <w:sz w:val="28"/>
          <w:szCs w:val="28"/>
        </w:rPr>
      </w:pPr>
      <w:r w:rsidRPr="002B7458">
        <w:rPr>
          <w:rStyle w:val="Strong"/>
          <w:bCs/>
          <w:sz w:val="28"/>
          <w:szCs w:val="28"/>
        </w:rPr>
        <w:t>7. Як звали дружину Стефаника?</w:t>
      </w:r>
    </w:p>
    <w:p w:rsidR="004D2A3B" w:rsidRPr="002B7458" w:rsidRDefault="004D2A3B" w:rsidP="00B231B5">
      <w:pPr>
        <w:pStyle w:val="NormalWeb"/>
        <w:spacing w:before="0" w:beforeAutospacing="0" w:after="0" w:afterAutospacing="0" w:line="360" w:lineRule="auto"/>
        <w:ind w:firstLine="709"/>
        <w:contextualSpacing/>
        <w:rPr>
          <w:rStyle w:val="Strong"/>
          <w:b w:val="0"/>
          <w:bCs/>
          <w:sz w:val="28"/>
          <w:szCs w:val="28"/>
        </w:rPr>
      </w:pPr>
      <w:r w:rsidRPr="002B7458">
        <w:rPr>
          <w:rStyle w:val="Strong"/>
          <w:bCs/>
          <w:sz w:val="28"/>
          <w:szCs w:val="28"/>
        </w:rPr>
        <w:t>А) Євгенія Бачинська</w:t>
      </w:r>
    </w:p>
    <w:p w:rsidR="004D2A3B" w:rsidRPr="002B7458" w:rsidRDefault="004D2A3B" w:rsidP="00B231B5">
      <w:pPr>
        <w:pStyle w:val="NormalWeb"/>
        <w:spacing w:before="0" w:beforeAutospacing="0" w:after="0" w:afterAutospacing="0" w:line="360" w:lineRule="auto"/>
        <w:ind w:firstLine="709"/>
        <w:contextualSpacing/>
        <w:rPr>
          <w:rStyle w:val="Strong"/>
          <w:b w:val="0"/>
          <w:bCs/>
          <w:sz w:val="28"/>
          <w:szCs w:val="28"/>
        </w:rPr>
      </w:pPr>
      <w:r w:rsidRPr="002B7458">
        <w:rPr>
          <w:rStyle w:val="Strong"/>
          <w:bCs/>
          <w:sz w:val="28"/>
          <w:szCs w:val="28"/>
        </w:rPr>
        <w:t>Б) Ольга Гаморак</w:t>
      </w:r>
    </w:p>
    <w:p w:rsidR="004D2A3B" w:rsidRPr="002B7458" w:rsidRDefault="004D2A3B" w:rsidP="00B231B5">
      <w:pPr>
        <w:pStyle w:val="NormalWeb"/>
        <w:spacing w:before="0" w:beforeAutospacing="0" w:after="0" w:afterAutospacing="0" w:line="360" w:lineRule="auto"/>
        <w:ind w:firstLine="709"/>
        <w:contextualSpacing/>
        <w:rPr>
          <w:rStyle w:val="Strong"/>
          <w:b w:val="0"/>
          <w:bCs/>
          <w:sz w:val="28"/>
          <w:szCs w:val="28"/>
        </w:rPr>
      </w:pPr>
      <w:r w:rsidRPr="002B7458">
        <w:rPr>
          <w:rStyle w:val="Strong"/>
          <w:bCs/>
          <w:sz w:val="28"/>
          <w:szCs w:val="28"/>
        </w:rPr>
        <w:t>В) Ольга Кобилянська</w:t>
      </w:r>
    </w:p>
    <w:p w:rsidR="004D2A3B" w:rsidRPr="002B7458" w:rsidRDefault="004D2A3B" w:rsidP="00B231B5">
      <w:pPr>
        <w:pStyle w:val="NormalWeb"/>
        <w:spacing w:before="0" w:beforeAutospacing="0" w:after="0" w:afterAutospacing="0" w:line="360" w:lineRule="auto"/>
        <w:ind w:firstLine="709"/>
        <w:contextualSpacing/>
        <w:rPr>
          <w:rStyle w:val="Strong"/>
          <w:b w:val="0"/>
          <w:bCs/>
          <w:sz w:val="28"/>
          <w:szCs w:val="28"/>
        </w:rPr>
      </w:pPr>
      <w:r w:rsidRPr="002B7458">
        <w:rPr>
          <w:rStyle w:val="Strong"/>
          <w:bCs/>
          <w:sz w:val="28"/>
          <w:szCs w:val="28"/>
        </w:rPr>
        <w:t>Г) Софія Окуневська-Морачевська</w:t>
      </w:r>
    </w:p>
    <w:p w:rsidR="004D2A3B" w:rsidRPr="002B7458" w:rsidRDefault="004D2A3B" w:rsidP="00B231B5">
      <w:pPr>
        <w:pStyle w:val="NormalWeb"/>
        <w:spacing w:before="0" w:beforeAutospacing="0" w:after="0" w:afterAutospacing="0" w:line="360" w:lineRule="auto"/>
        <w:contextualSpacing/>
        <w:jc w:val="both"/>
        <w:rPr>
          <w:sz w:val="28"/>
          <w:szCs w:val="28"/>
        </w:rPr>
      </w:pPr>
      <w:r w:rsidRPr="002B7458">
        <w:rPr>
          <w:sz w:val="28"/>
          <w:szCs w:val="28"/>
        </w:rPr>
        <w:t>8. Твір «Камінний хрест» В. Стефаника написаний під впливом...</w:t>
      </w:r>
    </w:p>
    <w:p w:rsidR="004D2A3B" w:rsidRPr="002B7458" w:rsidRDefault="004D2A3B" w:rsidP="00B231B5">
      <w:pPr>
        <w:pStyle w:val="NormalWeb"/>
        <w:spacing w:before="0" w:beforeAutospacing="0" w:after="0" w:afterAutospacing="0" w:line="360" w:lineRule="auto"/>
        <w:contextualSpacing/>
        <w:jc w:val="both"/>
        <w:rPr>
          <w:sz w:val="28"/>
          <w:szCs w:val="28"/>
        </w:rPr>
      </w:pPr>
      <w:r w:rsidRPr="002B7458">
        <w:rPr>
          <w:sz w:val="28"/>
          <w:szCs w:val="28"/>
        </w:rPr>
        <w:t>А) Знань письменника про вірування селянської бідноти.</w:t>
      </w:r>
    </w:p>
    <w:p w:rsidR="004D2A3B" w:rsidRPr="002B7458" w:rsidRDefault="004D2A3B" w:rsidP="00B231B5">
      <w:pPr>
        <w:pStyle w:val="NormalWeb"/>
        <w:spacing w:before="0" w:beforeAutospacing="0" w:after="0" w:afterAutospacing="0" w:line="360" w:lineRule="auto"/>
        <w:contextualSpacing/>
        <w:jc w:val="both"/>
        <w:rPr>
          <w:sz w:val="28"/>
          <w:szCs w:val="28"/>
        </w:rPr>
      </w:pPr>
      <w:r w:rsidRPr="002B7458">
        <w:rPr>
          <w:sz w:val="28"/>
          <w:szCs w:val="28"/>
        </w:rPr>
        <w:t>Б) Згадок автора про чисельну смерть простого люду.</w:t>
      </w:r>
    </w:p>
    <w:p w:rsidR="004D2A3B" w:rsidRPr="002B7458" w:rsidRDefault="004D2A3B" w:rsidP="00B231B5">
      <w:pPr>
        <w:pStyle w:val="NormalWeb"/>
        <w:spacing w:before="0" w:beforeAutospacing="0" w:after="0" w:afterAutospacing="0" w:line="360" w:lineRule="auto"/>
        <w:contextualSpacing/>
        <w:jc w:val="both"/>
        <w:rPr>
          <w:b/>
          <w:sz w:val="28"/>
          <w:szCs w:val="28"/>
        </w:rPr>
      </w:pPr>
      <w:r w:rsidRPr="002B7458">
        <w:rPr>
          <w:b/>
          <w:iCs/>
          <w:sz w:val="28"/>
          <w:szCs w:val="28"/>
        </w:rPr>
        <w:t>В) Вражень митця від масової еміграції.</w:t>
      </w:r>
    </w:p>
    <w:p w:rsidR="004D2A3B" w:rsidRPr="002B7458" w:rsidRDefault="004D2A3B" w:rsidP="00B231B5">
      <w:pPr>
        <w:pStyle w:val="NormalWeb"/>
        <w:spacing w:before="0" w:beforeAutospacing="0" w:after="0" w:afterAutospacing="0" w:line="360" w:lineRule="auto"/>
        <w:contextualSpacing/>
        <w:jc w:val="both"/>
        <w:rPr>
          <w:sz w:val="28"/>
          <w:szCs w:val="28"/>
        </w:rPr>
      </w:pPr>
      <w:r w:rsidRPr="002B7458">
        <w:rPr>
          <w:sz w:val="28"/>
          <w:szCs w:val="28"/>
        </w:rPr>
        <w:t>Г) Матеріалів, надрукованих у періодичних виданнях.</w:t>
      </w:r>
    </w:p>
    <w:p w:rsidR="004D2A3B" w:rsidRPr="002B7458" w:rsidRDefault="004D2A3B" w:rsidP="00B231B5">
      <w:pPr>
        <w:pStyle w:val="NormalWeb"/>
        <w:spacing w:before="0" w:beforeAutospacing="0" w:after="0" w:afterAutospacing="0" w:line="360" w:lineRule="auto"/>
        <w:contextualSpacing/>
        <w:rPr>
          <w:rStyle w:val="Strong"/>
          <w:b w:val="0"/>
          <w:bCs/>
          <w:sz w:val="28"/>
          <w:szCs w:val="28"/>
        </w:rPr>
      </w:pPr>
      <w:r w:rsidRPr="002B7458">
        <w:rPr>
          <w:rStyle w:val="Strong"/>
          <w:bCs/>
          <w:sz w:val="28"/>
          <w:szCs w:val="28"/>
        </w:rPr>
        <w:t>9. Кульмінацією новели «Камінний хрест» є</w:t>
      </w:r>
    </w:p>
    <w:p w:rsidR="004D2A3B" w:rsidRPr="0033130E" w:rsidRDefault="004D2A3B" w:rsidP="00B231B5">
      <w:pPr>
        <w:pStyle w:val="NormalWeb"/>
        <w:spacing w:before="0" w:beforeAutospacing="0" w:after="0" w:afterAutospacing="0" w:line="360" w:lineRule="auto"/>
        <w:contextualSpacing/>
        <w:rPr>
          <w:sz w:val="28"/>
          <w:szCs w:val="28"/>
        </w:rPr>
      </w:pPr>
      <w:r w:rsidRPr="002B7458">
        <w:rPr>
          <w:sz w:val="28"/>
          <w:szCs w:val="28"/>
        </w:rPr>
        <w:t>А) пісня про загублені молоді літа;</w:t>
      </w:r>
      <w:r w:rsidRPr="002B7458">
        <w:rPr>
          <w:sz w:val="28"/>
          <w:szCs w:val="28"/>
        </w:rPr>
        <w:br/>
        <w:t>Б) розповідь Івана односельцям по хрест;</w:t>
      </w:r>
      <w:r w:rsidRPr="002B7458">
        <w:rPr>
          <w:sz w:val="28"/>
          <w:szCs w:val="28"/>
        </w:rPr>
        <w:br/>
        <w:t>В) звернення Івана Дідуха до дружини;</w:t>
      </w:r>
      <w:r w:rsidRPr="002B7458">
        <w:rPr>
          <w:sz w:val="28"/>
          <w:szCs w:val="28"/>
        </w:rPr>
        <w:br/>
        <w:t>Г )</w:t>
      </w:r>
      <w:r w:rsidRPr="002B7458">
        <w:rPr>
          <w:b/>
          <w:sz w:val="28"/>
          <w:szCs w:val="28"/>
        </w:rPr>
        <w:t>танець Івана Дідуха з дружиною;</w:t>
      </w:r>
      <w:r w:rsidRPr="002B7458">
        <w:rPr>
          <w:sz w:val="28"/>
          <w:szCs w:val="28"/>
        </w:rPr>
        <w:br/>
        <w:t>Д) розповідь про молодість Івана Дідуха</w:t>
      </w:r>
    </w:p>
    <w:p w:rsidR="004D2A3B" w:rsidRPr="002B7458" w:rsidRDefault="004D2A3B" w:rsidP="00B231B5">
      <w:pPr>
        <w:pStyle w:val="NormalWeb"/>
        <w:spacing w:before="0" w:beforeAutospacing="0" w:after="0" w:afterAutospacing="0" w:line="360" w:lineRule="auto"/>
        <w:ind w:firstLine="709"/>
        <w:contextualSpacing/>
        <w:rPr>
          <w:b/>
          <w:sz w:val="28"/>
          <w:szCs w:val="28"/>
        </w:rPr>
      </w:pPr>
      <w:r w:rsidRPr="002B7458">
        <w:rPr>
          <w:b/>
          <w:sz w:val="28"/>
          <w:szCs w:val="28"/>
        </w:rPr>
        <w:t>Тестові завдання, що містять декілька правильних відповідей.</w:t>
      </w:r>
    </w:p>
    <w:p w:rsidR="004D2A3B" w:rsidRPr="002B7458" w:rsidRDefault="004D2A3B" w:rsidP="00B231B5">
      <w:pPr>
        <w:pStyle w:val="NormalWeb"/>
        <w:spacing w:before="0" w:beforeAutospacing="0" w:after="0" w:afterAutospacing="0" w:line="360" w:lineRule="auto"/>
        <w:contextualSpacing/>
        <w:rPr>
          <w:sz w:val="28"/>
          <w:szCs w:val="28"/>
        </w:rPr>
      </w:pPr>
      <w:r w:rsidRPr="002B7458">
        <w:rPr>
          <w:sz w:val="28"/>
          <w:szCs w:val="28"/>
        </w:rPr>
        <w:t>10.  Вкажіть письменників, представників «покутської трійці»:</w:t>
      </w:r>
      <w:r w:rsidRPr="002B7458">
        <w:rPr>
          <w:sz w:val="28"/>
          <w:szCs w:val="28"/>
        </w:rPr>
        <w:br/>
        <w:t>А) Іван Франко;</w:t>
      </w:r>
      <w:r w:rsidRPr="002B7458">
        <w:rPr>
          <w:sz w:val="28"/>
          <w:szCs w:val="28"/>
        </w:rPr>
        <w:br/>
      </w:r>
      <w:r w:rsidRPr="002B7458">
        <w:rPr>
          <w:rStyle w:val="Strong"/>
          <w:bCs/>
          <w:sz w:val="28"/>
          <w:szCs w:val="28"/>
        </w:rPr>
        <w:t>Б) Василь Стефаник;</w:t>
      </w:r>
      <w:r w:rsidRPr="002B7458">
        <w:rPr>
          <w:sz w:val="28"/>
          <w:szCs w:val="28"/>
        </w:rPr>
        <w:br/>
      </w:r>
      <w:r w:rsidRPr="002B7458">
        <w:rPr>
          <w:rStyle w:val="Strong"/>
          <w:bCs/>
          <w:sz w:val="28"/>
          <w:szCs w:val="28"/>
        </w:rPr>
        <w:t>В) Марко Черемшина;</w:t>
      </w:r>
      <w:r w:rsidRPr="002B7458">
        <w:rPr>
          <w:sz w:val="28"/>
          <w:szCs w:val="28"/>
        </w:rPr>
        <w:br/>
        <w:t>Г) Осип Маковей;</w:t>
      </w:r>
      <w:r w:rsidRPr="002B7458">
        <w:rPr>
          <w:sz w:val="28"/>
          <w:szCs w:val="28"/>
        </w:rPr>
        <w:br/>
      </w:r>
      <w:r w:rsidRPr="002B7458">
        <w:rPr>
          <w:rStyle w:val="Strong"/>
          <w:bCs/>
          <w:sz w:val="28"/>
          <w:szCs w:val="28"/>
        </w:rPr>
        <w:t>Д) Лесь Мартович;</w:t>
      </w:r>
      <w:r w:rsidRPr="002B7458">
        <w:rPr>
          <w:sz w:val="28"/>
          <w:szCs w:val="28"/>
        </w:rPr>
        <w:br/>
        <w:t>Е) Юрій Федькович;</w:t>
      </w:r>
      <w:r w:rsidRPr="002B7458">
        <w:rPr>
          <w:sz w:val="28"/>
          <w:szCs w:val="28"/>
        </w:rPr>
        <w:br/>
        <w:t>Є) Станіслав Пшибишевський.</w:t>
      </w:r>
    </w:p>
    <w:p w:rsidR="004D2A3B" w:rsidRPr="002B7458" w:rsidRDefault="004D2A3B" w:rsidP="00B231B5">
      <w:pPr>
        <w:pStyle w:val="NormalWeb"/>
        <w:spacing w:before="0" w:beforeAutospacing="0" w:after="0" w:afterAutospacing="0" w:line="360" w:lineRule="auto"/>
        <w:contextualSpacing/>
        <w:rPr>
          <w:sz w:val="28"/>
          <w:szCs w:val="28"/>
        </w:rPr>
      </w:pPr>
      <w:r w:rsidRPr="002B7458">
        <w:rPr>
          <w:rStyle w:val="Strong"/>
          <w:bCs/>
          <w:sz w:val="28"/>
          <w:szCs w:val="28"/>
        </w:rPr>
        <w:t xml:space="preserve">11. </w:t>
      </w:r>
      <w:r w:rsidRPr="002B7458">
        <w:rPr>
          <w:sz w:val="28"/>
          <w:szCs w:val="28"/>
        </w:rPr>
        <w:t>Вкажіть збірки новел Василя Стефаника:</w:t>
      </w:r>
      <w:r w:rsidRPr="002B7458">
        <w:rPr>
          <w:sz w:val="28"/>
          <w:szCs w:val="28"/>
        </w:rPr>
        <w:br/>
        <w:t>А) «Сині етюди»;</w:t>
      </w:r>
      <w:r w:rsidRPr="002B7458">
        <w:rPr>
          <w:sz w:val="28"/>
          <w:szCs w:val="28"/>
        </w:rPr>
        <w:br/>
      </w:r>
      <w:r w:rsidRPr="002B7458">
        <w:rPr>
          <w:rStyle w:val="Strong"/>
          <w:bCs/>
          <w:sz w:val="28"/>
          <w:szCs w:val="28"/>
        </w:rPr>
        <w:t>Б) «Синя книжечка»;</w:t>
      </w:r>
      <w:r w:rsidRPr="002B7458">
        <w:rPr>
          <w:sz w:val="28"/>
          <w:szCs w:val="28"/>
        </w:rPr>
        <w:br/>
      </w:r>
      <w:r w:rsidRPr="002B7458">
        <w:rPr>
          <w:rStyle w:val="Strong"/>
          <w:bCs/>
          <w:sz w:val="28"/>
          <w:szCs w:val="28"/>
        </w:rPr>
        <w:t>В) «Камінний хрест»;</w:t>
      </w:r>
      <w:r w:rsidRPr="002B7458">
        <w:rPr>
          <w:sz w:val="28"/>
          <w:szCs w:val="28"/>
        </w:rPr>
        <w:br/>
        <w:t>Г) «Зів’яле листя»;</w:t>
      </w:r>
      <w:r w:rsidRPr="002B7458">
        <w:rPr>
          <w:sz w:val="28"/>
          <w:szCs w:val="28"/>
        </w:rPr>
        <w:br/>
      </w:r>
      <w:r w:rsidRPr="002B7458">
        <w:rPr>
          <w:rStyle w:val="Strong"/>
          <w:bCs/>
          <w:sz w:val="28"/>
          <w:szCs w:val="28"/>
        </w:rPr>
        <w:t>Д)  «Дорога»;</w:t>
      </w:r>
      <w:r w:rsidRPr="002B7458">
        <w:rPr>
          <w:sz w:val="28"/>
          <w:szCs w:val="28"/>
        </w:rPr>
        <w:br/>
      </w:r>
      <w:r w:rsidRPr="002B7458">
        <w:rPr>
          <w:rStyle w:val="Strong"/>
          <w:bCs/>
          <w:sz w:val="28"/>
          <w:szCs w:val="28"/>
        </w:rPr>
        <w:t>Е) «Земля»;</w:t>
      </w:r>
      <w:r w:rsidRPr="002B7458">
        <w:rPr>
          <w:sz w:val="28"/>
          <w:szCs w:val="28"/>
        </w:rPr>
        <w:br/>
        <w:t>Є) «Київські оповідання».</w:t>
      </w:r>
    </w:p>
    <w:p w:rsidR="004D2A3B" w:rsidRPr="002B7458" w:rsidRDefault="004D2A3B" w:rsidP="00B231B5">
      <w:pPr>
        <w:pStyle w:val="NormalWeb"/>
        <w:spacing w:before="0" w:beforeAutospacing="0" w:after="0" w:afterAutospacing="0" w:line="360" w:lineRule="auto"/>
        <w:contextualSpacing/>
        <w:rPr>
          <w:sz w:val="28"/>
          <w:szCs w:val="28"/>
        </w:rPr>
        <w:sectPr w:rsidR="004D2A3B" w:rsidRPr="002B7458" w:rsidSect="00B231B5">
          <w:type w:val="nextColumn"/>
          <w:pgSz w:w="11906" w:h="16838"/>
          <w:pgMar w:top="1134" w:right="851" w:bottom="1134" w:left="1701" w:header="708" w:footer="1" w:gutter="0"/>
          <w:cols w:num="2" w:space="567"/>
          <w:docGrid w:linePitch="360"/>
        </w:sectPr>
      </w:pPr>
      <w:r w:rsidRPr="002B7458">
        <w:rPr>
          <w:rStyle w:val="Strong"/>
          <w:bCs/>
          <w:sz w:val="28"/>
          <w:szCs w:val="28"/>
        </w:rPr>
        <w:t xml:space="preserve">12. </w:t>
      </w:r>
      <w:r w:rsidRPr="002B7458">
        <w:rPr>
          <w:sz w:val="28"/>
          <w:szCs w:val="28"/>
        </w:rPr>
        <w:t>Вкажіть характерні особливості індивідуального стилю В. Стефаника:</w:t>
      </w:r>
      <w:r w:rsidRPr="002B7458">
        <w:rPr>
          <w:sz w:val="28"/>
          <w:szCs w:val="28"/>
        </w:rPr>
        <w:br/>
      </w:r>
      <w:r w:rsidRPr="002B7458">
        <w:rPr>
          <w:rStyle w:val="Strong"/>
          <w:bCs/>
          <w:sz w:val="28"/>
          <w:szCs w:val="28"/>
        </w:rPr>
        <w:t>А) надзвичайний лаконізм;</w:t>
      </w:r>
      <w:r w:rsidRPr="002B7458">
        <w:rPr>
          <w:sz w:val="28"/>
          <w:szCs w:val="28"/>
        </w:rPr>
        <w:br/>
        <w:t>Б) широка, розлога фраза;</w:t>
      </w:r>
      <w:r w:rsidRPr="002B7458">
        <w:rPr>
          <w:sz w:val="28"/>
          <w:szCs w:val="28"/>
        </w:rPr>
        <w:br/>
      </w:r>
      <w:r w:rsidRPr="002B7458">
        <w:rPr>
          <w:rStyle w:val="Strong"/>
          <w:bCs/>
          <w:sz w:val="28"/>
          <w:szCs w:val="28"/>
        </w:rPr>
        <w:t>В) драматично-трагічне напруження психологічних конфліктів;</w:t>
      </w:r>
      <w:r w:rsidRPr="002B7458">
        <w:rPr>
          <w:sz w:val="28"/>
          <w:szCs w:val="28"/>
        </w:rPr>
        <w:br/>
        <w:t>Г) відстороненість автора від долі персонажів;</w:t>
      </w:r>
      <w:r w:rsidRPr="002B7458">
        <w:rPr>
          <w:sz w:val="28"/>
          <w:szCs w:val="28"/>
        </w:rPr>
        <w:br/>
      </w:r>
      <w:r w:rsidRPr="002B7458">
        <w:rPr>
          <w:rStyle w:val="Strong"/>
          <w:bCs/>
          <w:sz w:val="28"/>
          <w:szCs w:val="28"/>
        </w:rPr>
        <w:t>Д) дух співчуття автора людині, яка страждає під тягарем соціальної несправедливості;</w:t>
      </w:r>
      <w:r w:rsidRPr="002B7458">
        <w:rPr>
          <w:sz w:val="28"/>
          <w:szCs w:val="28"/>
        </w:rPr>
        <w:br/>
        <w:t>Е) детально виписані пейзажні картини;</w:t>
      </w:r>
      <w:r w:rsidRPr="002B7458">
        <w:rPr>
          <w:sz w:val="28"/>
          <w:szCs w:val="28"/>
        </w:rPr>
        <w:br/>
        <w:t>Є) любов до етнографічних деталей.</w:t>
      </w:r>
    </w:p>
    <w:p w:rsidR="004D2A3B" w:rsidRPr="002B7458" w:rsidRDefault="004D2A3B" w:rsidP="00B231B5">
      <w:pPr>
        <w:autoSpaceDE w:val="0"/>
        <w:autoSpaceDN w:val="0"/>
        <w:adjustRightInd w:val="0"/>
        <w:spacing w:after="0" w:line="360" w:lineRule="auto"/>
        <w:ind w:firstLine="709"/>
        <w:contextualSpacing/>
        <w:jc w:val="both"/>
        <w:rPr>
          <w:rFonts w:ascii="Times New Roman" w:hAnsi="Times New Roman"/>
          <w:sz w:val="28"/>
          <w:szCs w:val="28"/>
          <w:lang w:eastAsia="ru-RU"/>
        </w:rPr>
      </w:pPr>
    </w:p>
    <w:p w:rsidR="004D2A3B" w:rsidRDefault="004D2A3B" w:rsidP="00B231B5">
      <w:pPr>
        <w:autoSpaceDE w:val="0"/>
        <w:autoSpaceDN w:val="0"/>
        <w:adjustRightInd w:val="0"/>
        <w:spacing w:line="360" w:lineRule="auto"/>
        <w:contextualSpacing/>
        <w:jc w:val="both"/>
        <w:rPr>
          <w:rFonts w:ascii="Times New Roman" w:hAnsi="Times New Roman"/>
          <w:b/>
          <w:bCs/>
          <w:sz w:val="28"/>
          <w:szCs w:val="28"/>
          <w:lang w:eastAsia="ru-RU"/>
        </w:rPr>
      </w:pPr>
      <w:r w:rsidRPr="002B7458">
        <w:rPr>
          <w:rFonts w:ascii="Times New Roman" w:hAnsi="Times New Roman"/>
          <w:b/>
          <w:sz w:val="28"/>
          <w:szCs w:val="28"/>
          <w:lang w:eastAsia="ru-RU"/>
        </w:rPr>
        <w:t>І</w:t>
      </w:r>
      <w:r>
        <w:rPr>
          <w:rFonts w:ascii="Times New Roman" w:hAnsi="Times New Roman"/>
          <w:b/>
          <w:sz w:val="28"/>
          <w:szCs w:val="28"/>
          <w:lang w:eastAsia="ru-RU"/>
        </w:rPr>
        <w:t>І</w:t>
      </w:r>
      <w:r w:rsidRPr="002B7458">
        <w:rPr>
          <w:rFonts w:ascii="Times New Roman" w:hAnsi="Times New Roman"/>
          <w:b/>
          <w:sz w:val="28"/>
          <w:szCs w:val="28"/>
          <w:lang w:eastAsia="ru-RU"/>
        </w:rPr>
        <w:t xml:space="preserve">І. </w:t>
      </w:r>
      <w:r w:rsidRPr="002B7458">
        <w:rPr>
          <w:rFonts w:ascii="Times New Roman" w:hAnsi="Times New Roman"/>
          <w:b/>
          <w:bCs/>
          <w:sz w:val="28"/>
          <w:szCs w:val="28"/>
          <w:lang w:eastAsia="ru-RU"/>
        </w:rPr>
        <w:t>Повідомлення теми, мети, мотивація навчальної діяльності</w:t>
      </w:r>
    </w:p>
    <w:p w:rsidR="004D2A3B" w:rsidRPr="00A40821" w:rsidRDefault="004D2A3B" w:rsidP="00B231B5">
      <w:pPr>
        <w:autoSpaceDE w:val="0"/>
        <w:autoSpaceDN w:val="0"/>
        <w:adjustRightInd w:val="0"/>
        <w:spacing w:line="360" w:lineRule="auto"/>
        <w:ind w:firstLine="709"/>
        <w:contextualSpacing/>
        <w:jc w:val="both"/>
        <w:rPr>
          <w:rFonts w:ascii="Times New Roman" w:hAnsi="Times New Roman"/>
          <w:b/>
          <w:bCs/>
          <w:sz w:val="28"/>
          <w:szCs w:val="28"/>
          <w:lang w:eastAsia="ru-RU"/>
        </w:rPr>
      </w:pPr>
      <w:r>
        <w:rPr>
          <w:rFonts w:ascii="Times New Roman" w:hAnsi="Times New Roman"/>
          <w:b/>
          <w:i/>
          <w:sz w:val="28"/>
          <w:szCs w:val="28"/>
          <w:lang w:eastAsia="ru-RU"/>
        </w:rPr>
        <w:t>3</w:t>
      </w:r>
      <w:r w:rsidRPr="002B7458">
        <w:rPr>
          <w:rFonts w:ascii="Times New Roman" w:hAnsi="Times New Roman"/>
          <w:b/>
          <w:i/>
          <w:sz w:val="28"/>
          <w:szCs w:val="28"/>
          <w:lang w:eastAsia="ru-RU"/>
        </w:rPr>
        <w:t>. 1. Робота над епіграфом</w:t>
      </w:r>
    </w:p>
    <w:p w:rsidR="004D2A3B" w:rsidRPr="002B7458" w:rsidRDefault="004D2A3B" w:rsidP="00B231B5">
      <w:pPr>
        <w:autoSpaceDE w:val="0"/>
        <w:autoSpaceDN w:val="0"/>
        <w:adjustRightInd w:val="0"/>
        <w:spacing w:after="0" w:line="360" w:lineRule="auto"/>
        <w:contextualSpacing/>
        <w:jc w:val="both"/>
        <w:rPr>
          <w:rFonts w:ascii="Times New Roman" w:hAnsi="Times New Roman"/>
          <w:sz w:val="28"/>
          <w:szCs w:val="28"/>
          <w:lang w:eastAsia="ru-RU"/>
        </w:rPr>
      </w:pPr>
      <w:r w:rsidRPr="002B7458">
        <w:rPr>
          <w:rFonts w:ascii="Times New Roman" w:hAnsi="Times New Roman"/>
          <w:iCs/>
          <w:sz w:val="28"/>
          <w:szCs w:val="28"/>
        </w:rPr>
        <w:t>–</w:t>
      </w:r>
      <w:r w:rsidRPr="002B7458">
        <w:rPr>
          <w:rFonts w:ascii="Times New Roman" w:hAnsi="Times New Roman"/>
          <w:sz w:val="28"/>
          <w:szCs w:val="28"/>
        </w:rPr>
        <w:t xml:space="preserve"> Прочитайте епіграф. Як ви його розумієте?</w:t>
      </w:r>
    </w:p>
    <w:p w:rsidR="004D2A3B" w:rsidRPr="002B7458" w:rsidRDefault="004D2A3B" w:rsidP="00B231B5">
      <w:pPr>
        <w:pStyle w:val="NormalWeb"/>
        <w:spacing w:before="0" w:beforeAutospacing="0" w:after="0" w:afterAutospacing="0" w:line="360" w:lineRule="auto"/>
        <w:contextualSpacing/>
        <w:rPr>
          <w:sz w:val="28"/>
          <w:szCs w:val="28"/>
        </w:rPr>
      </w:pPr>
      <w:r w:rsidRPr="002B7458">
        <w:rPr>
          <w:i/>
          <w:iCs/>
          <w:sz w:val="28"/>
          <w:szCs w:val="28"/>
        </w:rPr>
        <w:t>–</w:t>
      </w:r>
      <w:r w:rsidRPr="002B7458">
        <w:rPr>
          <w:sz w:val="28"/>
          <w:szCs w:val="28"/>
        </w:rPr>
        <w:t xml:space="preserve"> Як ви розумієте значення вислову «нести свій хрест»?</w:t>
      </w:r>
    </w:p>
    <w:p w:rsidR="004D2A3B" w:rsidRPr="002B7458" w:rsidRDefault="004D2A3B" w:rsidP="00B231B5">
      <w:pPr>
        <w:autoSpaceDE w:val="0"/>
        <w:autoSpaceDN w:val="0"/>
        <w:adjustRightInd w:val="0"/>
        <w:spacing w:line="360" w:lineRule="auto"/>
        <w:ind w:firstLine="709"/>
        <w:contextualSpacing/>
        <w:jc w:val="both"/>
        <w:rPr>
          <w:rFonts w:ascii="Times New Roman" w:hAnsi="Times New Roman"/>
          <w:b/>
          <w:bCs/>
          <w:i/>
          <w:sz w:val="28"/>
          <w:szCs w:val="28"/>
          <w:lang w:eastAsia="ru-RU"/>
        </w:rPr>
      </w:pPr>
      <w:r>
        <w:rPr>
          <w:rFonts w:ascii="Times New Roman" w:hAnsi="Times New Roman"/>
          <w:b/>
          <w:bCs/>
          <w:i/>
          <w:sz w:val="28"/>
          <w:szCs w:val="28"/>
          <w:lang w:eastAsia="ru-RU"/>
        </w:rPr>
        <w:t>3</w:t>
      </w:r>
      <w:r w:rsidRPr="002B7458">
        <w:rPr>
          <w:rFonts w:ascii="Times New Roman" w:hAnsi="Times New Roman"/>
          <w:b/>
          <w:bCs/>
          <w:i/>
          <w:sz w:val="28"/>
          <w:szCs w:val="28"/>
          <w:lang w:eastAsia="ru-RU"/>
        </w:rPr>
        <w:t>.2. Слово вчителя</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Pr>
          <w:i/>
          <w:iCs/>
          <w:sz w:val="28"/>
          <w:szCs w:val="28"/>
        </w:rPr>
        <w:t xml:space="preserve"> </w:t>
      </w:r>
      <w:r w:rsidRPr="002B7458">
        <w:rPr>
          <w:i/>
          <w:iCs/>
          <w:sz w:val="28"/>
          <w:szCs w:val="28"/>
        </w:rPr>
        <w:t>–</w:t>
      </w:r>
      <w:r w:rsidRPr="002B7458">
        <w:rPr>
          <w:sz w:val="28"/>
          <w:szCs w:val="28"/>
        </w:rPr>
        <w:t xml:space="preserve"> У Альбера Камю є поезія “Привид хрестів”, у якій ідеться про те, як один чоловік роздумував над своєю важкою долею. Одного разу йому наснився сон, що опинився він посеред дивовижної галявини, де було багато хрестів. І тут підходить до нього Господь і каже: “Ти хотів легкого хреста, он – бачиш, скільки їх, іди і вибери один по своїй ноші”. Ходив чоловік, придивлявся до них, бачив дивовижної краси хрести золоті і срібні, але жоден із них не підходив йому. І раптом трапився йому маленький дерев’яний. Зрадів чоловік, бо якраз по ньому був цей хрест. А коли добре придивився, то побачив там своє ім’я.</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Отже, кожен у цьому житті несе свій хрест. Велетням духу роковано впродовж усього свого життя нести хрест вселюдської муки. Стефаників хрест аж почорнів з розлуки, бо пустив він свою душу в душу народу. І людський біль цідився крізь його серце і ранив до крові, застерігаючи: “ Не пиши так, бо вмреш”. Він писав тяжко і страшно, ніби витесував потужною рукою пам’ятник своєму народу. А з його роз’ятреної душі сочилася, темна, як кров, поезія болю, котру навіть хотів би забути, та не годен.</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«Волів би-м дохтором стати й від смерті людей рятувати, ніж всі людські муки на папір згортати й серцем народним голосити, знаючи, що ліку й ради на це нема», - плакав Василь над домовиною свого батька.</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Наш урок можна назвати ще уроком історичної правди, бо В. Стефаник, творчість якого ми зараз вивчаємо, у своїх творах «дбав про правдивість кожної деталі». Він писав тяжко і страшно, ніби витесував потужною рукою пам’ятник своєму народу (за О. Кобилянською)</w:t>
      </w:r>
    </w:p>
    <w:p w:rsidR="004D2A3B" w:rsidRPr="002B7458" w:rsidRDefault="004D2A3B" w:rsidP="00B231B5">
      <w:pPr>
        <w:autoSpaceDE w:val="0"/>
        <w:autoSpaceDN w:val="0"/>
        <w:adjustRightInd w:val="0"/>
        <w:spacing w:line="360" w:lineRule="auto"/>
        <w:ind w:firstLine="709"/>
        <w:contextualSpacing/>
        <w:rPr>
          <w:rFonts w:ascii="Times New Roman" w:hAnsi="Times New Roman"/>
          <w:sz w:val="28"/>
          <w:szCs w:val="28"/>
        </w:rPr>
      </w:pPr>
      <w:r>
        <w:rPr>
          <w:rFonts w:ascii="Times New Roman" w:hAnsi="Times New Roman"/>
          <w:b/>
          <w:i/>
          <w:sz w:val="28"/>
          <w:szCs w:val="28"/>
          <w:lang w:eastAsia="ru-RU"/>
        </w:rPr>
        <w:t>3</w:t>
      </w:r>
      <w:r w:rsidRPr="002B7458">
        <w:rPr>
          <w:rFonts w:ascii="Times New Roman" w:hAnsi="Times New Roman"/>
          <w:b/>
          <w:i/>
          <w:sz w:val="28"/>
          <w:szCs w:val="28"/>
          <w:lang w:eastAsia="ru-RU"/>
        </w:rPr>
        <w:t>.3. Повідомлення теми, мети уроку. Мотивація навчальної діяльності</w:t>
      </w:r>
      <w:r w:rsidRPr="002B7458">
        <w:rPr>
          <w:rFonts w:ascii="Times New Roman" w:hAnsi="Times New Roman"/>
          <w:sz w:val="28"/>
          <w:szCs w:val="28"/>
        </w:rPr>
        <w:tab/>
        <w:t xml:space="preserve"> Запишіть тему уроку: «Василь Стефаник «Камінний хрест». Драматизм конфлікту, емоційна загостреність зображуваного. Багатозначність символічних образів. Камінний хрест – уособлення долі людини».</w:t>
      </w:r>
    </w:p>
    <w:p w:rsidR="004D2A3B" w:rsidRPr="002B7458" w:rsidRDefault="004D2A3B" w:rsidP="00B231B5">
      <w:pPr>
        <w:autoSpaceDE w:val="0"/>
        <w:autoSpaceDN w:val="0"/>
        <w:adjustRightInd w:val="0"/>
        <w:spacing w:line="360" w:lineRule="auto"/>
        <w:ind w:firstLine="709"/>
        <w:contextualSpacing/>
        <w:jc w:val="both"/>
        <w:rPr>
          <w:rFonts w:ascii="Times New Roman" w:hAnsi="Times New Roman"/>
          <w:b/>
          <w:i/>
          <w:sz w:val="28"/>
          <w:szCs w:val="28"/>
          <w:lang w:eastAsia="ru-RU"/>
        </w:rPr>
      </w:pPr>
      <w:r w:rsidRPr="002B7458">
        <w:rPr>
          <w:rFonts w:ascii="Times New Roman" w:hAnsi="Times New Roman"/>
          <w:sz w:val="28"/>
          <w:szCs w:val="28"/>
        </w:rPr>
        <w:t>Я дуже б хотіла, щоб ви на сьогоднішньому уроці зрозуміли психологію галицького селянина кінця ХІХ – початку ХХ ст., а також прослідкували за змінами душевного стану емігранта, наростанням болю, туги, розпачу через трагедію розлуки з рідною землею. Детальніше розкриємо внутрішній стан головного героя, пов'язаний із переселенням до Канади, з’ясуємо причини еміграції, попрацюємо над особливостями образів-символів у новелі «Камінний хрест».</w:t>
      </w:r>
    </w:p>
    <w:p w:rsidR="004D2A3B" w:rsidRPr="002B7458" w:rsidRDefault="004D2A3B" w:rsidP="00B231B5">
      <w:pPr>
        <w:autoSpaceDE w:val="0"/>
        <w:autoSpaceDN w:val="0"/>
        <w:adjustRightInd w:val="0"/>
        <w:spacing w:after="0" w:line="360" w:lineRule="auto"/>
        <w:ind w:firstLine="709"/>
        <w:contextualSpacing/>
        <w:rPr>
          <w:rFonts w:ascii="Times New Roman" w:hAnsi="Times New Roman"/>
          <w:b/>
          <w:i/>
          <w:sz w:val="28"/>
          <w:szCs w:val="28"/>
          <w:lang w:eastAsia="ru-RU"/>
        </w:rPr>
      </w:pPr>
      <w:r>
        <w:rPr>
          <w:rFonts w:ascii="Times New Roman" w:hAnsi="Times New Roman"/>
          <w:b/>
          <w:i/>
          <w:sz w:val="28"/>
          <w:szCs w:val="28"/>
          <w:lang w:eastAsia="ru-RU"/>
        </w:rPr>
        <w:t>3</w:t>
      </w:r>
      <w:r w:rsidRPr="002B7458">
        <w:rPr>
          <w:rFonts w:ascii="Times New Roman" w:hAnsi="Times New Roman"/>
          <w:b/>
          <w:i/>
          <w:sz w:val="28"/>
          <w:szCs w:val="28"/>
          <w:lang w:eastAsia="ru-RU"/>
        </w:rPr>
        <w:t>.4. Робота в зошиті</w:t>
      </w:r>
    </w:p>
    <w:p w:rsidR="004D2A3B" w:rsidRPr="002B7458" w:rsidRDefault="004D2A3B" w:rsidP="00B231B5">
      <w:pPr>
        <w:autoSpaceDE w:val="0"/>
        <w:autoSpaceDN w:val="0"/>
        <w:adjustRightInd w:val="0"/>
        <w:spacing w:after="0" w:line="360" w:lineRule="auto"/>
        <w:ind w:firstLine="709"/>
        <w:contextualSpacing/>
        <w:rPr>
          <w:rFonts w:ascii="Times New Roman" w:hAnsi="Times New Roman"/>
          <w:sz w:val="28"/>
          <w:szCs w:val="28"/>
          <w:lang w:eastAsia="ru-RU"/>
        </w:rPr>
      </w:pPr>
      <w:r w:rsidRPr="002B7458">
        <w:rPr>
          <w:rFonts w:ascii="Times New Roman" w:hAnsi="Times New Roman"/>
          <w:sz w:val="28"/>
          <w:szCs w:val="28"/>
          <w:lang w:eastAsia="ru-RU"/>
        </w:rPr>
        <w:t>Запис теми уроку</w:t>
      </w:r>
    </w:p>
    <w:p w:rsidR="004D2A3B" w:rsidRPr="002B7458" w:rsidRDefault="004D2A3B" w:rsidP="00B231B5">
      <w:pPr>
        <w:autoSpaceDE w:val="0"/>
        <w:autoSpaceDN w:val="0"/>
        <w:adjustRightInd w:val="0"/>
        <w:spacing w:line="360" w:lineRule="auto"/>
        <w:ind w:firstLine="709"/>
        <w:contextualSpacing/>
        <w:jc w:val="both"/>
        <w:rPr>
          <w:rFonts w:ascii="Times New Roman" w:hAnsi="Times New Roman"/>
          <w:b/>
          <w:sz w:val="28"/>
          <w:szCs w:val="28"/>
          <w:lang w:eastAsia="ru-RU"/>
        </w:rPr>
      </w:pPr>
      <w:r w:rsidRPr="002B7458">
        <w:rPr>
          <w:rFonts w:ascii="Times New Roman" w:hAnsi="Times New Roman"/>
          <w:b/>
          <w:sz w:val="28"/>
          <w:szCs w:val="28"/>
          <w:lang w:eastAsia="ru-RU"/>
        </w:rPr>
        <w:t>І</w:t>
      </w:r>
      <w:r w:rsidRPr="002B7458">
        <w:rPr>
          <w:rFonts w:ascii="Times New Roman" w:hAnsi="Times New Roman"/>
          <w:b/>
          <w:bCs/>
          <w:sz w:val="28"/>
          <w:szCs w:val="28"/>
        </w:rPr>
        <w:t>V</w:t>
      </w:r>
      <w:r w:rsidRPr="002B7458">
        <w:rPr>
          <w:rFonts w:ascii="Times New Roman" w:hAnsi="Times New Roman"/>
          <w:b/>
          <w:sz w:val="28"/>
          <w:szCs w:val="28"/>
          <w:lang w:eastAsia="ru-RU"/>
        </w:rPr>
        <w:t>. Засвоєння нових знань і формування на їх основі умінь і навичок</w:t>
      </w:r>
    </w:p>
    <w:p w:rsidR="004D2A3B" w:rsidRPr="002B7458" w:rsidRDefault="004D2A3B" w:rsidP="00B231B5">
      <w:pPr>
        <w:spacing w:after="0" w:line="360" w:lineRule="auto"/>
        <w:ind w:firstLine="709"/>
        <w:contextualSpacing/>
        <w:rPr>
          <w:rFonts w:ascii="Times New Roman" w:hAnsi="Times New Roman"/>
          <w:b/>
          <w:i/>
          <w:sz w:val="28"/>
          <w:szCs w:val="28"/>
        </w:rPr>
      </w:pPr>
      <w:r>
        <w:rPr>
          <w:rFonts w:ascii="Times New Roman" w:hAnsi="Times New Roman"/>
          <w:b/>
          <w:i/>
          <w:sz w:val="28"/>
          <w:szCs w:val="28"/>
        </w:rPr>
        <w:t>4</w:t>
      </w:r>
      <w:r w:rsidRPr="002B7458">
        <w:rPr>
          <w:rFonts w:ascii="Times New Roman" w:hAnsi="Times New Roman"/>
          <w:b/>
          <w:i/>
          <w:sz w:val="28"/>
          <w:szCs w:val="28"/>
        </w:rPr>
        <w:t>.1. Робота в парах «Склади ланцюжок» на картках</w:t>
      </w:r>
    </w:p>
    <w:p w:rsidR="004D2A3B" w:rsidRPr="002B7458" w:rsidRDefault="004D2A3B" w:rsidP="00B231B5">
      <w:pPr>
        <w:spacing w:after="0" w:line="360" w:lineRule="auto"/>
        <w:ind w:firstLine="709"/>
        <w:contextualSpacing/>
        <w:rPr>
          <w:rFonts w:ascii="Times New Roman" w:hAnsi="Times New Roman"/>
          <w:b/>
          <w:i/>
          <w:sz w:val="28"/>
          <w:szCs w:val="28"/>
          <w:lang w:eastAsia="ru-RU"/>
        </w:rPr>
      </w:pPr>
      <w:r w:rsidRPr="002B7458">
        <w:rPr>
          <w:rFonts w:ascii="Times New Roman" w:hAnsi="Times New Roman"/>
          <w:sz w:val="28"/>
          <w:szCs w:val="28"/>
          <w:lang w:eastAsia="ru-RU"/>
        </w:rPr>
        <w:t>–</w:t>
      </w:r>
      <w:r w:rsidRPr="002B7458">
        <w:rPr>
          <w:rFonts w:ascii="Times New Roman" w:hAnsi="Times New Roman"/>
          <w:sz w:val="28"/>
          <w:szCs w:val="28"/>
        </w:rPr>
        <w:t xml:space="preserve"> Зі скількох розділів складається твір? (із 7)</w:t>
      </w:r>
    </w:p>
    <w:p w:rsidR="004D2A3B" w:rsidRPr="002B7458" w:rsidRDefault="004D2A3B" w:rsidP="00B231B5">
      <w:pPr>
        <w:shd w:val="clear" w:color="auto" w:fill="FFFFFF"/>
        <w:spacing w:after="0" w:line="360" w:lineRule="auto"/>
        <w:ind w:firstLine="709"/>
        <w:contextualSpacing/>
        <w:jc w:val="both"/>
        <w:rPr>
          <w:rFonts w:ascii="Times New Roman" w:hAnsi="Times New Roman"/>
          <w:sz w:val="28"/>
          <w:szCs w:val="28"/>
          <w:lang w:eastAsia="ru-RU"/>
        </w:rPr>
      </w:pPr>
      <w:r w:rsidRPr="002B7458">
        <w:rPr>
          <w:rFonts w:ascii="Times New Roman" w:hAnsi="Times New Roman"/>
          <w:sz w:val="28"/>
          <w:szCs w:val="28"/>
          <w:lang w:eastAsia="ru-RU"/>
        </w:rPr>
        <w:t>–</w:t>
      </w:r>
      <w:r w:rsidRPr="002B7458">
        <w:rPr>
          <w:rFonts w:ascii="Times New Roman" w:hAnsi="Times New Roman"/>
          <w:sz w:val="28"/>
          <w:szCs w:val="28"/>
        </w:rPr>
        <w:t xml:space="preserve"> Вам потрібно відновити послідовність твору та визначити елементи сюжету за описом подій.</w:t>
      </w:r>
    </w:p>
    <w:p w:rsidR="004D2A3B" w:rsidRPr="002B7458" w:rsidRDefault="004D2A3B" w:rsidP="00B231B5">
      <w:pPr>
        <w:pStyle w:val="NormalWeb"/>
        <w:spacing w:before="0" w:beforeAutospacing="0" w:after="0" w:afterAutospacing="0" w:line="360" w:lineRule="auto"/>
        <w:ind w:firstLine="709"/>
        <w:contextualSpacing/>
        <w:jc w:val="center"/>
        <w:rPr>
          <w:sz w:val="28"/>
          <w:szCs w:val="28"/>
          <w:u w:val="single"/>
        </w:rPr>
      </w:pPr>
      <w:r w:rsidRPr="002B7458">
        <w:rPr>
          <w:sz w:val="28"/>
          <w:szCs w:val="28"/>
          <w:u w:val="single"/>
        </w:rPr>
        <w:t>Експозиція</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Розповідь про повернення Івана Дідуха з 10 років служби у війську, про горб, що залишився йому у спадок. Тяжка праця на горбі.</w:t>
      </w:r>
    </w:p>
    <w:p w:rsidR="004D2A3B" w:rsidRPr="002B7458" w:rsidRDefault="004D2A3B" w:rsidP="00B231B5">
      <w:pPr>
        <w:pStyle w:val="NormalWeb"/>
        <w:spacing w:before="0" w:beforeAutospacing="0" w:after="0" w:afterAutospacing="0" w:line="360" w:lineRule="auto"/>
        <w:ind w:firstLine="709"/>
        <w:contextualSpacing/>
        <w:jc w:val="center"/>
        <w:rPr>
          <w:sz w:val="28"/>
          <w:szCs w:val="28"/>
          <w:u w:val="single"/>
        </w:rPr>
      </w:pPr>
      <w:r w:rsidRPr="002B7458">
        <w:rPr>
          <w:sz w:val="28"/>
          <w:szCs w:val="28"/>
          <w:u w:val="single"/>
        </w:rPr>
        <w:t>Зав’язка</w:t>
      </w:r>
    </w:p>
    <w:p w:rsidR="004D2A3B" w:rsidRPr="002B7458" w:rsidRDefault="004D2A3B" w:rsidP="00B231B5">
      <w:pPr>
        <w:pStyle w:val="NormalWeb"/>
        <w:spacing w:before="0" w:beforeAutospacing="0" w:after="0" w:afterAutospacing="0" w:line="360" w:lineRule="auto"/>
        <w:ind w:firstLine="709"/>
        <w:contextualSpacing/>
        <w:jc w:val="both"/>
        <w:rPr>
          <w:sz w:val="28"/>
          <w:szCs w:val="28"/>
          <w:u w:val="single"/>
        </w:rPr>
      </w:pPr>
      <w:r w:rsidRPr="002B7458">
        <w:rPr>
          <w:sz w:val="28"/>
          <w:szCs w:val="28"/>
        </w:rPr>
        <w:t>Прихід гостей до хати Івана. Прощання з односельцями. Зізнання Івана у тому, що самому тоскно на душі.</w:t>
      </w:r>
    </w:p>
    <w:p w:rsidR="004D2A3B" w:rsidRPr="002B7458" w:rsidRDefault="004D2A3B" w:rsidP="00B231B5">
      <w:pPr>
        <w:pStyle w:val="NormalWeb"/>
        <w:spacing w:before="0" w:beforeAutospacing="0" w:after="0" w:afterAutospacing="0" w:line="360" w:lineRule="auto"/>
        <w:ind w:firstLine="709"/>
        <w:contextualSpacing/>
        <w:jc w:val="center"/>
        <w:rPr>
          <w:sz w:val="28"/>
          <w:szCs w:val="28"/>
          <w:u w:val="single"/>
        </w:rPr>
      </w:pPr>
      <w:r w:rsidRPr="002B7458">
        <w:rPr>
          <w:sz w:val="28"/>
          <w:szCs w:val="28"/>
          <w:u w:val="single"/>
        </w:rPr>
        <w:t>Екскурс в минуле</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Розповідь Івана про те, як сини дійшли до думки про виїзд. "Два pоки нічого в хаті не говорилось, лише Канада та й Канада...". Він дуже жалкує, що молодь не хоче триматися землі своїх пращурів.</w:t>
      </w:r>
    </w:p>
    <w:p w:rsidR="004D2A3B" w:rsidRPr="002B7458" w:rsidRDefault="004D2A3B" w:rsidP="00B231B5">
      <w:pPr>
        <w:pStyle w:val="NormalWeb"/>
        <w:spacing w:before="0" w:beforeAutospacing="0" w:after="0" w:afterAutospacing="0" w:line="360" w:lineRule="auto"/>
        <w:ind w:firstLine="709"/>
        <w:contextualSpacing/>
        <w:jc w:val="center"/>
        <w:rPr>
          <w:sz w:val="28"/>
          <w:szCs w:val="28"/>
          <w:u w:val="single"/>
        </w:rPr>
      </w:pPr>
      <w:r w:rsidRPr="002B7458">
        <w:rPr>
          <w:sz w:val="28"/>
          <w:szCs w:val="28"/>
          <w:u w:val="single"/>
        </w:rPr>
        <w:t>Розвиток дії</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Гості пригощаються, ведуть розмови. Іван з Михайлом співають, як у молоді літа.</w:t>
      </w:r>
    </w:p>
    <w:p w:rsidR="004D2A3B" w:rsidRPr="002B7458" w:rsidRDefault="004D2A3B" w:rsidP="00B231B5">
      <w:pPr>
        <w:pStyle w:val="NormalWeb"/>
        <w:spacing w:before="0" w:beforeAutospacing="0" w:after="0" w:afterAutospacing="0" w:line="360" w:lineRule="auto"/>
        <w:ind w:firstLine="709"/>
        <w:contextualSpacing/>
        <w:jc w:val="center"/>
        <w:rPr>
          <w:sz w:val="28"/>
          <w:szCs w:val="28"/>
          <w:u w:val="single"/>
        </w:rPr>
      </w:pPr>
      <w:r w:rsidRPr="002B7458">
        <w:rPr>
          <w:sz w:val="28"/>
          <w:szCs w:val="28"/>
          <w:u w:val="single"/>
        </w:rPr>
        <w:t>Кульмінація</w:t>
      </w:r>
    </w:p>
    <w:p w:rsidR="004D2A3B" w:rsidRPr="002B7458" w:rsidRDefault="004D2A3B" w:rsidP="00B231B5">
      <w:pPr>
        <w:pStyle w:val="NormalWeb"/>
        <w:spacing w:before="0" w:beforeAutospacing="0" w:after="0" w:afterAutospacing="0" w:line="360" w:lineRule="auto"/>
        <w:ind w:firstLine="709"/>
        <w:contextualSpacing/>
        <w:rPr>
          <w:sz w:val="28"/>
          <w:szCs w:val="28"/>
        </w:rPr>
      </w:pPr>
      <w:r w:rsidRPr="002B7458">
        <w:rPr>
          <w:sz w:val="28"/>
          <w:szCs w:val="28"/>
        </w:rPr>
        <w:t>Син нагадує батькові, що пора виходити. Люди плачуть. Іван з дружиною пускаються в танок. Сини силоміць виносять обох з хати.</w:t>
      </w:r>
    </w:p>
    <w:p w:rsidR="004D2A3B" w:rsidRPr="002B7458" w:rsidRDefault="004D2A3B" w:rsidP="00B231B5">
      <w:pPr>
        <w:pStyle w:val="NormalWeb"/>
        <w:spacing w:before="0" w:beforeAutospacing="0" w:after="0" w:afterAutospacing="0" w:line="360" w:lineRule="auto"/>
        <w:ind w:firstLine="709"/>
        <w:contextualSpacing/>
        <w:jc w:val="center"/>
        <w:rPr>
          <w:sz w:val="28"/>
          <w:szCs w:val="28"/>
          <w:u w:val="single"/>
        </w:rPr>
      </w:pPr>
      <w:r w:rsidRPr="002B7458">
        <w:rPr>
          <w:sz w:val="28"/>
          <w:szCs w:val="28"/>
          <w:u w:val="single"/>
        </w:rPr>
        <w:t>Розв’язка</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Односельці проводжають сім’ю Дідухів. Іван іде танцюючи. Уся процесія зупиняється біля хреста, що Іван поставив на горбі. Чоловік каже жінці, щоб знала, що там викарбувані їхні імена.</w:t>
      </w:r>
    </w:p>
    <w:p w:rsidR="004D2A3B" w:rsidRPr="002B7458" w:rsidRDefault="004D2A3B" w:rsidP="00B231B5">
      <w:pPr>
        <w:autoSpaceDE w:val="0"/>
        <w:autoSpaceDN w:val="0"/>
        <w:adjustRightInd w:val="0"/>
        <w:spacing w:line="360" w:lineRule="auto"/>
        <w:ind w:firstLine="709"/>
        <w:contextualSpacing/>
        <w:jc w:val="both"/>
        <w:rPr>
          <w:rFonts w:ascii="Times New Roman" w:hAnsi="Times New Roman"/>
          <w:bCs/>
          <w:sz w:val="28"/>
          <w:szCs w:val="28"/>
          <w:lang w:eastAsia="ru-RU"/>
        </w:rPr>
      </w:pPr>
      <w:r w:rsidRPr="002B7458">
        <w:rPr>
          <w:rFonts w:ascii="Times New Roman" w:hAnsi="Times New Roman"/>
          <w:b/>
          <w:bCs/>
          <w:sz w:val="28"/>
          <w:szCs w:val="28"/>
          <w:lang w:eastAsia="ru-RU"/>
        </w:rPr>
        <w:t xml:space="preserve">- </w:t>
      </w:r>
      <w:r w:rsidRPr="002B7458">
        <w:rPr>
          <w:rFonts w:ascii="Times New Roman" w:hAnsi="Times New Roman"/>
          <w:bCs/>
          <w:sz w:val="28"/>
          <w:szCs w:val="28"/>
          <w:lang w:eastAsia="ru-RU"/>
        </w:rPr>
        <w:t>Отже, в центрі композиції і сюжету – трагічна подія – еміграція селянської родини до Канади.</w:t>
      </w:r>
    </w:p>
    <w:p w:rsidR="004D2A3B" w:rsidRPr="002B7458" w:rsidRDefault="004D2A3B" w:rsidP="00B231B5">
      <w:pPr>
        <w:autoSpaceDE w:val="0"/>
        <w:autoSpaceDN w:val="0"/>
        <w:adjustRightInd w:val="0"/>
        <w:spacing w:line="360" w:lineRule="auto"/>
        <w:ind w:firstLine="709"/>
        <w:contextualSpacing/>
        <w:jc w:val="both"/>
        <w:rPr>
          <w:rFonts w:ascii="Times New Roman" w:hAnsi="Times New Roman"/>
          <w:sz w:val="28"/>
          <w:szCs w:val="28"/>
          <w:lang w:eastAsia="ru-RU"/>
        </w:rPr>
      </w:pPr>
      <w:r>
        <w:rPr>
          <w:rFonts w:ascii="Times New Roman" w:hAnsi="Times New Roman"/>
          <w:b/>
          <w:i/>
          <w:sz w:val="28"/>
          <w:szCs w:val="28"/>
          <w:lang w:eastAsia="ru-RU"/>
        </w:rPr>
        <w:t>4</w:t>
      </w:r>
      <w:r w:rsidRPr="002B7458">
        <w:rPr>
          <w:rFonts w:ascii="Times New Roman" w:hAnsi="Times New Roman"/>
          <w:b/>
          <w:i/>
          <w:sz w:val="28"/>
          <w:szCs w:val="28"/>
          <w:lang w:eastAsia="ru-RU"/>
        </w:rPr>
        <w:t xml:space="preserve">.2. Словникова робота </w:t>
      </w:r>
      <w:r w:rsidRPr="002B7458">
        <w:rPr>
          <w:rFonts w:ascii="Times New Roman" w:hAnsi="Times New Roman"/>
          <w:sz w:val="28"/>
          <w:szCs w:val="28"/>
          <w:u w:val="single"/>
          <w:lang w:eastAsia="ru-RU"/>
        </w:rPr>
        <w:t>(</w:t>
      </w:r>
      <w:r w:rsidRPr="002B7458">
        <w:rPr>
          <w:rFonts w:ascii="Times New Roman" w:hAnsi="Times New Roman"/>
          <w:i/>
          <w:sz w:val="28"/>
          <w:szCs w:val="28"/>
          <w:u w:val="single"/>
          <w:lang w:eastAsia="ru-RU"/>
        </w:rPr>
        <w:t>на картках у кожного учня)</w:t>
      </w:r>
    </w:p>
    <w:p w:rsidR="004D2A3B" w:rsidRPr="002B7458" w:rsidRDefault="004D2A3B" w:rsidP="00B231B5">
      <w:pPr>
        <w:spacing w:after="0" w:line="360" w:lineRule="auto"/>
        <w:ind w:firstLine="709"/>
        <w:contextualSpacing/>
        <w:jc w:val="both"/>
        <w:textAlignment w:val="baseline"/>
        <w:rPr>
          <w:rFonts w:ascii="Times New Roman" w:hAnsi="Times New Roman"/>
          <w:sz w:val="28"/>
          <w:szCs w:val="28"/>
          <w:lang w:eastAsia="ru-RU"/>
        </w:rPr>
      </w:pPr>
      <w:r w:rsidRPr="002B7458">
        <w:rPr>
          <w:i/>
          <w:iCs/>
          <w:sz w:val="28"/>
          <w:szCs w:val="28"/>
        </w:rPr>
        <w:t xml:space="preserve">– </w:t>
      </w:r>
      <w:r w:rsidRPr="002B7458">
        <w:rPr>
          <w:rFonts w:ascii="Times New Roman" w:hAnsi="Times New Roman"/>
          <w:sz w:val="28"/>
          <w:szCs w:val="28"/>
          <w:bdr w:val="none" w:sz="0" w:space="0" w:color="auto" w:frame="1"/>
          <w:lang w:eastAsia="ru-RU"/>
        </w:rPr>
        <w:t xml:space="preserve">Які слова й чому виявилися для вас незнайомими? Як називаються слова, які вживають у мові представники певного регіону? </w:t>
      </w:r>
      <w:r w:rsidRPr="002B7458">
        <w:rPr>
          <w:rFonts w:ascii="Times New Roman" w:hAnsi="Times New Roman"/>
          <w:i/>
          <w:sz w:val="28"/>
          <w:szCs w:val="28"/>
          <w:bdr w:val="none" w:sz="0" w:space="0" w:color="auto" w:frame="1"/>
          <w:lang w:eastAsia="ru-RU"/>
        </w:rPr>
        <w:t>(Діалекти)</w:t>
      </w:r>
    </w:p>
    <w:p w:rsidR="004D2A3B" w:rsidRPr="002B7458" w:rsidRDefault="004D2A3B" w:rsidP="00B231B5">
      <w:pPr>
        <w:spacing w:after="0" w:line="360" w:lineRule="auto"/>
        <w:ind w:firstLine="709"/>
        <w:contextualSpacing/>
        <w:jc w:val="both"/>
        <w:textAlignment w:val="baseline"/>
        <w:rPr>
          <w:rFonts w:ascii="Times New Roman" w:hAnsi="Times New Roman"/>
          <w:sz w:val="28"/>
          <w:szCs w:val="28"/>
          <w:lang w:eastAsia="ru-RU"/>
        </w:rPr>
      </w:pPr>
      <w:r w:rsidRPr="002B7458">
        <w:rPr>
          <w:rFonts w:ascii="Times New Roman" w:hAnsi="Times New Roman"/>
          <w:sz w:val="28"/>
          <w:szCs w:val="28"/>
          <w:bdr w:val="none" w:sz="0" w:space="0" w:color="auto" w:frame="1"/>
          <w:lang w:eastAsia="ru-RU"/>
        </w:rPr>
        <w:t>У новелі В. Стефаник використовує покутський говір.</w:t>
      </w:r>
      <w:r w:rsidRPr="002B7458">
        <w:rPr>
          <w:rFonts w:ascii="Times New Roman" w:hAnsi="Times New Roman"/>
          <w:sz w:val="28"/>
          <w:szCs w:val="28"/>
          <w:lang w:eastAsia="ru-RU"/>
        </w:rPr>
        <w:t xml:space="preserve"> </w:t>
      </w:r>
      <w:r w:rsidRPr="002B7458">
        <w:rPr>
          <w:rFonts w:ascii="Times New Roman" w:hAnsi="Times New Roman"/>
          <w:sz w:val="28"/>
          <w:szCs w:val="28"/>
          <w:bdr w:val="none" w:sz="0" w:space="0" w:color="auto" w:frame="1"/>
          <w:lang w:eastAsia="ru-RU"/>
        </w:rPr>
        <w:t>«Це була його індивідуальна мова, не вивчена в школі, не засвоєна з книжок, не подібна до часописної мови. Його власна, з Русова родом, з тамошніх людей» (Б. Лепкий).</w:t>
      </w:r>
    </w:p>
    <w:p w:rsidR="004D2A3B" w:rsidRPr="002B7458" w:rsidRDefault="004D2A3B" w:rsidP="00B231B5">
      <w:pPr>
        <w:spacing w:after="0" w:line="360" w:lineRule="auto"/>
        <w:ind w:firstLine="709"/>
        <w:contextualSpacing/>
        <w:jc w:val="both"/>
        <w:textAlignment w:val="baseline"/>
        <w:rPr>
          <w:rFonts w:ascii="Times New Roman" w:hAnsi="Times New Roman"/>
          <w:sz w:val="28"/>
          <w:szCs w:val="28"/>
          <w:lang w:eastAsia="ru-RU"/>
        </w:rPr>
      </w:pPr>
      <w:r w:rsidRPr="002B7458">
        <w:rPr>
          <w:i/>
          <w:iCs/>
          <w:sz w:val="28"/>
          <w:szCs w:val="28"/>
        </w:rPr>
        <w:t>–</w:t>
      </w:r>
      <w:r w:rsidRPr="002B7458">
        <w:rPr>
          <w:rFonts w:ascii="Times New Roman" w:hAnsi="Times New Roman"/>
          <w:sz w:val="28"/>
          <w:szCs w:val="28"/>
          <w:bdr w:val="none" w:sz="0" w:space="0" w:color="auto" w:frame="1"/>
          <w:lang w:eastAsia="ru-RU"/>
        </w:rPr>
        <w:t xml:space="preserve"> З якою метою вживають у мові художньої літератури діалекти?</w:t>
      </w:r>
    </w:p>
    <w:p w:rsidR="004D2A3B" w:rsidRPr="002B7458" w:rsidRDefault="004D2A3B" w:rsidP="00B231B5">
      <w:pPr>
        <w:spacing w:after="0" w:line="360" w:lineRule="auto"/>
        <w:ind w:firstLine="709"/>
        <w:contextualSpacing/>
        <w:jc w:val="both"/>
        <w:textAlignment w:val="baseline"/>
        <w:rPr>
          <w:rFonts w:ascii="Times New Roman" w:hAnsi="Times New Roman"/>
          <w:sz w:val="28"/>
          <w:szCs w:val="28"/>
          <w:lang w:eastAsia="ru-RU"/>
        </w:rPr>
      </w:pPr>
      <w:r w:rsidRPr="002B7458">
        <w:rPr>
          <w:rFonts w:ascii="Times New Roman" w:hAnsi="Times New Roman"/>
          <w:sz w:val="28"/>
          <w:szCs w:val="28"/>
          <w:bdr w:val="none" w:sz="0" w:space="0" w:color="auto" w:frame="1"/>
          <w:lang w:eastAsia="ru-RU"/>
        </w:rPr>
        <w:t>Діалектні слова вживають у мові художньої літератури з певною стилістичною метою (для відтворення місцевого колориту, для індивідуалізації мови персонажів).</w:t>
      </w:r>
    </w:p>
    <w:p w:rsidR="004D2A3B" w:rsidRPr="002B7458" w:rsidRDefault="004D2A3B" w:rsidP="00B231B5">
      <w:pPr>
        <w:spacing w:after="0" w:line="360" w:lineRule="auto"/>
        <w:ind w:firstLine="709"/>
        <w:contextualSpacing/>
        <w:jc w:val="both"/>
        <w:rPr>
          <w:rFonts w:ascii="Times New Roman" w:hAnsi="Times New Roman"/>
          <w:sz w:val="28"/>
          <w:szCs w:val="28"/>
          <w:bdr w:val="none" w:sz="0" w:space="0" w:color="auto" w:frame="1"/>
          <w:lang w:eastAsia="ru-RU"/>
        </w:rPr>
      </w:pPr>
      <w:r w:rsidRPr="002B7458">
        <w:rPr>
          <w:i/>
          <w:iCs/>
          <w:sz w:val="28"/>
          <w:szCs w:val="28"/>
        </w:rPr>
        <w:t>–</w:t>
      </w:r>
      <w:r w:rsidRPr="002B7458">
        <w:rPr>
          <w:rFonts w:ascii="Times New Roman" w:hAnsi="Times New Roman"/>
          <w:sz w:val="28"/>
          <w:szCs w:val="28"/>
        </w:rPr>
        <w:t xml:space="preserve"> Спробуйте пояснити діалектні слова на картках.</w:t>
      </w:r>
    </w:p>
    <w:p w:rsidR="004D2A3B" w:rsidRPr="002B7458" w:rsidRDefault="004D2A3B" w:rsidP="00B231B5">
      <w:pPr>
        <w:spacing w:after="0" w:line="360" w:lineRule="auto"/>
        <w:ind w:firstLine="709"/>
        <w:contextualSpacing/>
        <w:rPr>
          <w:rFonts w:ascii="Times New Roman" w:hAnsi="Times New Roman"/>
          <w:sz w:val="28"/>
          <w:szCs w:val="28"/>
          <w:lang w:eastAsia="ru-RU"/>
        </w:rPr>
      </w:pPr>
    </w:p>
    <w:p w:rsidR="004D2A3B" w:rsidRPr="002B7458" w:rsidRDefault="004D2A3B" w:rsidP="00B231B5">
      <w:pPr>
        <w:spacing w:after="0" w:line="360" w:lineRule="auto"/>
        <w:ind w:firstLine="709"/>
        <w:contextualSpacing/>
        <w:rPr>
          <w:rFonts w:ascii="Times New Roman" w:hAnsi="Times New Roman"/>
          <w:sz w:val="28"/>
          <w:szCs w:val="28"/>
          <w:lang w:eastAsia="ru-RU"/>
        </w:rPr>
        <w:sectPr w:rsidR="004D2A3B" w:rsidRPr="002B7458" w:rsidSect="00B231B5">
          <w:type w:val="nextColumn"/>
          <w:pgSz w:w="11906" w:h="16838"/>
          <w:pgMar w:top="1134" w:right="851" w:bottom="1134" w:left="1701" w:header="708" w:footer="1" w:gutter="0"/>
          <w:cols w:space="708"/>
          <w:docGrid w:linePitch="360"/>
        </w:sectPr>
      </w:pPr>
    </w:p>
    <w:p w:rsidR="004D2A3B" w:rsidRPr="002B7458" w:rsidRDefault="004D2A3B" w:rsidP="00B231B5">
      <w:pPr>
        <w:spacing w:after="0" w:line="360" w:lineRule="auto"/>
        <w:ind w:firstLine="709"/>
        <w:contextualSpacing/>
        <w:rPr>
          <w:rFonts w:ascii="Times New Roman" w:hAnsi="Times New Roman"/>
          <w:sz w:val="28"/>
          <w:szCs w:val="28"/>
          <w:lang w:eastAsia="ru-RU"/>
        </w:rPr>
      </w:pPr>
      <w:r w:rsidRPr="002B7458">
        <w:rPr>
          <w:rFonts w:ascii="Times New Roman" w:hAnsi="Times New Roman"/>
          <w:sz w:val="28"/>
          <w:szCs w:val="28"/>
          <w:lang w:eastAsia="ru-RU"/>
        </w:rPr>
        <w:t>1.</w:t>
      </w:r>
      <w:r w:rsidRPr="002B7458">
        <w:rPr>
          <w:rFonts w:ascii="Times New Roman" w:hAnsi="Times New Roman"/>
          <w:bCs/>
          <w:sz w:val="28"/>
          <w:szCs w:val="28"/>
          <w:lang w:eastAsia="ru-RU"/>
        </w:rPr>
        <w:t> </w:t>
      </w:r>
      <w:hyperlink r:id="rId25" w:history="1">
        <w:r w:rsidRPr="002B7458">
          <w:rPr>
            <w:rFonts w:ascii="Times New Roman" w:hAnsi="Times New Roman"/>
            <w:bCs/>
            <w:sz w:val="28"/>
            <w:szCs w:val="28"/>
            <w:lang w:eastAsia="ru-RU"/>
          </w:rPr>
          <w:t>Газда </w:t>
        </w:r>
      </w:hyperlink>
      <w:r w:rsidRPr="002B7458">
        <w:rPr>
          <w:rFonts w:ascii="Times New Roman" w:hAnsi="Times New Roman"/>
          <w:sz w:val="28"/>
          <w:szCs w:val="28"/>
          <w:lang w:eastAsia="ru-RU"/>
        </w:rPr>
        <w:t>- господар.</w:t>
      </w:r>
    </w:p>
    <w:p w:rsidR="004D2A3B" w:rsidRPr="002B7458" w:rsidRDefault="004D2A3B" w:rsidP="00B231B5">
      <w:pPr>
        <w:spacing w:after="0" w:line="360" w:lineRule="auto"/>
        <w:ind w:firstLine="709"/>
        <w:contextualSpacing/>
        <w:rPr>
          <w:rFonts w:ascii="Times New Roman" w:hAnsi="Times New Roman"/>
          <w:sz w:val="28"/>
          <w:szCs w:val="28"/>
          <w:lang w:eastAsia="ru-RU"/>
        </w:rPr>
      </w:pPr>
      <w:r w:rsidRPr="002B7458">
        <w:rPr>
          <w:rFonts w:ascii="Times New Roman" w:hAnsi="Times New Roman"/>
          <w:sz w:val="28"/>
          <w:szCs w:val="28"/>
          <w:lang w:eastAsia="ru-RU"/>
        </w:rPr>
        <w:t>2.</w:t>
      </w:r>
      <w:r w:rsidRPr="002B7458">
        <w:rPr>
          <w:rFonts w:ascii="Times New Roman" w:hAnsi="Times New Roman"/>
          <w:bCs/>
          <w:sz w:val="28"/>
          <w:szCs w:val="28"/>
          <w:lang w:eastAsia="ru-RU"/>
        </w:rPr>
        <w:t> </w:t>
      </w:r>
      <w:hyperlink r:id="rId26" w:history="1">
        <w:r w:rsidRPr="002B7458">
          <w:rPr>
            <w:rFonts w:ascii="Times New Roman" w:hAnsi="Times New Roman"/>
            <w:bCs/>
            <w:sz w:val="28"/>
            <w:szCs w:val="28"/>
            <w:lang w:eastAsia="ru-RU"/>
          </w:rPr>
          <w:t>Ліпше</w:t>
        </w:r>
      </w:hyperlink>
      <w:r w:rsidRPr="002B7458">
        <w:rPr>
          <w:rFonts w:ascii="Times New Roman" w:hAnsi="Times New Roman"/>
          <w:bCs/>
          <w:sz w:val="28"/>
          <w:szCs w:val="28"/>
          <w:lang w:eastAsia="ru-RU"/>
        </w:rPr>
        <w:t> </w:t>
      </w:r>
      <w:r w:rsidRPr="002B7458">
        <w:rPr>
          <w:rFonts w:ascii="Times New Roman" w:hAnsi="Times New Roman"/>
          <w:sz w:val="28"/>
          <w:szCs w:val="28"/>
          <w:lang w:eastAsia="ru-RU"/>
        </w:rPr>
        <w:t>- краще</w:t>
      </w:r>
    </w:p>
    <w:p w:rsidR="004D2A3B" w:rsidRPr="002B7458" w:rsidRDefault="004D2A3B" w:rsidP="00B231B5">
      <w:pPr>
        <w:spacing w:after="0" w:line="360" w:lineRule="auto"/>
        <w:ind w:firstLine="709"/>
        <w:contextualSpacing/>
        <w:rPr>
          <w:rFonts w:ascii="Times New Roman" w:hAnsi="Times New Roman"/>
          <w:sz w:val="28"/>
          <w:szCs w:val="28"/>
          <w:lang w:eastAsia="ru-RU"/>
        </w:rPr>
      </w:pPr>
      <w:r w:rsidRPr="002B7458">
        <w:rPr>
          <w:rFonts w:ascii="Times New Roman" w:hAnsi="Times New Roman"/>
          <w:sz w:val="28"/>
          <w:szCs w:val="28"/>
          <w:lang w:eastAsia="ru-RU"/>
        </w:rPr>
        <w:t>3.</w:t>
      </w:r>
      <w:r w:rsidRPr="002B7458">
        <w:rPr>
          <w:rFonts w:ascii="Times New Roman" w:hAnsi="Times New Roman"/>
          <w:bCs/>
          <w:sz w:val="28"/>
          <w:szCs w:val="28"/>
          <w:lang w:eastAsia="ru-RU"/>
        </w:rPr>
        <w:t> </w:t>
      </w:r>
      <w:hyperlink r:id="rId27" w:history="1">
        <w:r w:rsidRPr="002B7458">
          <w:rPr>
            <w:rFonts w:ascii="Times New Roman" w:hAnsi="Times New Roman"/>
            <w:bCs/>
            <w:sz w:val="28"/>
            <w:szCs w:val="28"/>
            <w:lang w:eastAsia="ru-RU"/>
          </w:rPr>
          <w:t>Моцуватися</w:t>
        </w:r>
      </w:hyperlink>
      <w:r w:rsidRPr="002B7458">
        <w:rPr>
          <w:rFonts w:ascii="Times New Roman" w:hAnsi="Times New Roman"/>
          <w:bCs/>
          <w:sz w:val="28"/>
          <w:szCs w:val="28"/>
          <w:lang w:eastAsia="ru-RU"/>
        </w:rPr>
        <w:t> </w:t>
      </w:r>
      <w:r w:rsidRPr="002B7458">
        <w:rPr>
          <w:rFonts w:ascii="Times New Roman" w:hAnsi="Times New Roman"/>
          <w:sz w:val="28"/>
          <w:szCs w:val="28"/>
          <w:lang w:eastAsia="ru-RU"/>
        </w:rPr>
        <w:t xml:space="preserve">- вмощуватися. </w:t>
      </w:r>
    </w:p>
    <w:p w:rsidR="004D2A3B" w:rsidRPr="002B7458" w:rsidRDefault="004D2A3B" w:rsidP="00B231B5">
      <w:pPr>
        <w:spacing w:after="0" w:line="360" w:lineRule="auto"/>
        <w:ind w:firstLine="709"/>
        <w:contextualSpacing/>
        <w:rPr>
          <w:rFonts w:ascii="Times New Roman" w:hAnsi="Times New Roman"/>
          <w:sz w:val="28"/>
          <w:szCs w:val="28"/>
          <w:lang w:eastAsia="ru-RU"/>
        </w:rPr>
      </w:pPr>
      <w:r w:rsidRPr="002B7458">
        <w:rPr>
          <w:rFonts w:ascii="Times New Roman" w:hAnsi="Times New Roman"/>
          <w:sz w:val="28"/>
          <w:szCs w:val="28"/>
          <w:lang w:eastAsia="ru-RU"/>
        </w:rPr>
        <w:t>4.</w:t>
      </w:r>
      <w:r w:rsidRPr="002B7458">
        <w:rPr>
          <w:rFonts w:ascii="Times New Roman" w:hAnsi="Times New Roman"/>
          <w:bCs/>
          <w:sz w:val="28"/>
          <w:szCs w:val="28"/>
          <w:lang w:eastAsia="ru-RU"/>
        </w:rPr>
        <w:t> </w:t>
      </w:r>
      <w:hyperlink r:id="rId28" w:history="1">
        <w:r w:rsidRPr="002B7458">
          <w:rPr>
            <w:rFonts w:ascii="Times New Roman" w:hAnsi="Times New Roman"/>
            <w:bCs/>
            <w:sz w:val="28"/>
            <w:szCs w:val="28"/>
            <w:lang w:eastAsia="ru-RU"/>
          </w:rPr>
          <w:t>Струнви</w:t>
        </w:r>
      </w:hyperlink>
      <w:r w:rsidRPr="002B7458">
        <w:rPr>
          <w:rFonts w:ascii="Times New Roman" w:hAnsi="Times New Roman"/>
          <w:bCs/>
          <w:sz w:val="28"/>
          <w:szCs w:val="28"/>
          <w:lang w:eastAsia="ru-RU"/>
        </w:rPr>
        <w:t> </w:t>
      </w:r>
      <w:r w:rsidRPr="002B7458">
        <w:rPr>
          <w:rFonts w:ascii="Times New Roman" w:hAnsi="Times New Roman"/>
          <w:sz w:val="28"/>
          <w:szCs w:val="28"/>
          <w:lang w:eastAsia="ru-RU"/>
        </w:rPr>
        <w:t>- струни</w:t>
      </w:r>
    </w:p>
    <w:p w:rsidR="004D2A3B" w:rsidRPr="002B7458" w:rsidRDefault="004D2A3B" w:rsidP="00B231B5">
      <w:pPr>
        <w:spacing w:after="0" w:line="360" w:lineRule="auto"/>
        <w:ind w:firstLine="709"/>
        <w:contextualSpacing/>
        <w:rPr>
          <w:rFonts w:ascii="Times New Roman" w:hAnsi="Times New Roman"/>
          <w:sz w:val="28"/>
          <w:szCs w:val="28"/>
          <w:lang w:eastAsia="ru-RU"/>
        </w:rPr>
      </w:pPr>
      <w:r w:rsidRPr="002B7458">
        <w:rPr>
          <w:rFonts w:ascii="Times New Roman" w:hAnsi="Times New Roman"/>
          <w:sz w:val="28"/>
          <w:szCs w:val="28"/>
          <w:lang w:eastAsia="ru-RU"/>
        </w:rPr>
        <w:t>5.</w:t>
      </w:r>
      <w:r w:rsidRPr="002B7458">
        <w:rPr>
          <w:rFonts w:ascii="Times New Roman" w:hAnsi="Times New Roman"/>
          <w:bCs/>
          <w:sz w:val="28"/>
          <w:szCs w:val="28"/>
          <w:lang w:eastAsia="ru-RU"/>
        </w:rPr>
        <w:t> </w:t>
      </w:r>
      <w:hyperlink r:id="rId29" w:history="1">
        <w:r w:rsidRPr="002B7458">
          <w:rPr>
            <w:rFonts w:ascii="Times New Roman" w:hAnsi="Times New Roman"/>
            <w:bCs/>
            <w:sz w:val="28"/>
            <w:szCs w:val="28"/>
            <w:lang w:eastAsia="ru-RU"/>
          </w:rPr>
          <w:t>Лед</w:t>
        </w:r>
      </w:hyperlink>
      <w:r w:rsidRPr="002B7458">
        <w:rPr>
          <w:rFonts w:ascii="Times New Roman" w:hAnsi="Times New Roman"/>
          <w:bCs/>
          <w:sz w:val="28"/>
          <w:szCs w:val="28"/>
          <w:lang w:eastAsia="ru-RU"/>
        </w:rPr>
        <w:t> </w:t>
      </w:r>
      <w:r w:rsidRPr="002B7458">
        <w:rPr>
          <w:rFonts w:ascii="Times New Roman" w:hAnsi="Times New Roman"/>
          <w:sz w:val="28"/>
          <w:szCs w:val="28"/>
          <w:lang w:eastAsia="ru-RU"/>
        </w:rPr>
        <w:t>- лід</w:t>
      </w:r>
    </w:p>
    <w:p w:rsidR="004D2A3B" w:rsidRPr="002B7458" w:rsidRDefault="004D2A3B" w:rsidP="00B231B5">
      <w:pPr>
        <w:spacing w:after="0" w:line="360" w:lineRule="auto"/>
        <w:ind w:firstLine="709"/>
        <w:contextualSpacing/>
        <w:rPr>
          <w:rFonts w:ascii="Times New Roman" w:hAnsi="Times New Roman"/>
          <w:sz w:val="28"/>
          <w:szCs w:val="28"/>
          <w:lang w:eastAsia="ru-RU"/>
        </w:rPr>
      </w:pPr>
      <w:r w:rsidRPr="002B7458">
        <w:rPr>
          <w:rFonts w:ascii="Times New Roman" w:hAnsi="Times New Roman"/>
          <w:sz w:val="28"/>
          <w:szCs w:val="28"/>
          <w:lang w:eastAsia="ru-RU"/>
        </w:rPr>
        <w:t>6.</w:t>
      </w:r>
      <w:r w:rsidRPr="002B7458">
        <w:rPr>
          <w:rFonts w:ascii="Times New Roman" w:hAnsi="Times New Roman"/>
          <w:bCs/>
          <w:sz w:val="28"/>
          <w:szCs w:val="28"/>
          <w:lang w:eastAsia="ru-RU"/>
        </w:rPr>
        <w:t> </w:t>
      </w:r>
      <w:hyperlink r:id="rId30" w:history="1">
        <w:r w:rsidRPr="002B7458">
          <w:rPr>
            <w:rFonts w:ascii="Times New Roman" w:hAnsi="Times New Roman"/>
            <w:bCs/>
            <w:sz w:val="28"/>
            <w:szCs w:val="28"/>
            <w:lang w:eastAsia="ru-RU"/>
          </w:rPr>
          <w:t>Бук</w:t>
        </w:r>
      </w:hyperlink>
      <w:r w:rsidRPr="002B7458">
        <w:rPr>
          <w:rFonts w:ascii="Times New Roman" w:hAnsi="Times New Roman"/>
          <w:bCs/>
          <w:sz w:val="28"/>
          <w:szCs w:val="28"/>
          <w:lang w:eastAsia="ru-RU"/>
        </w:rPr>
        <w:t> </w:t>
      </w:r>
      <w:r w:rsidRPr="002B7458">
        <w:rPr>
          <w:rFonts w:ascii="Times New Roman" w:hAnsi="Times New Roman"/>
          <w:sz w:val="28"/>
          <w:szCs w:val="28"/>
          <w:lang w:eastAsia="ru-RU"/>
        </w:rPr>
        <w:t>- тут – палиця</w:t>
      </w:r>
    </w:p>
    <w:p w:rsidR="004D2A3B" w:rsidRPr="002B7458" w:rsidRDefault="004D2A3B" w:rsidP="00B231B5">
      <w:pPr>
        <w:spacing w:after="0" w:line="360" w:lineRule="auto"/>
        <w:ind w:firstLine="709"/>
        <w:contextualSpacing/>
        <w:rPr>
          <w:rFonts w:ascii="Times New Roman" w:hAnsi="Times New Roman"/>
          <w:sz w:val="28"/>
          <w:szCs w:val="28"/>
          <w:lang w:eastAsia="ru-RU"/>
        </w:rPr>
      </w:pPr>
      <w:r w:rsidRPr="002B7458">
        <w:rPr>
          <w:rFonts w:ascii="Times New Roman" w:hAnsi="Times New Roman"/>
          <w:sz w:val="28"/>
          <w:szCs w:val="28"/>
          <w:lang w:eastAsia="ru-RU"/>
        </w:rPr>
        <w:t>7.</w:t>
      </w:r>
      <w:r w:rsidRPr="002B7458">
        <w:rPr>
          <w:rFonts w:ascii="Times New Roman" w:hAnsi="Times New Roman"/>
          <w:bCs/>
          <w:sz w:val="28"/>
          <w:szCs w:val="28"/>
          <w:lang w:eastAsia="ru-RU"/>
        </w:rPr>
        <w:t> </w:t>
      </w:r>
      <w:r w:rsidRPr="002B7458">
        <w:rPr>
          <w:rFonts w:ascii="Times New Roman" w:hAnsi="Times New Roman"/>
          <w:sz w:val="28"/>
          <w:szCs w:val="28"/>
          <w:bdr w:val="none" w:sz="0" w:space="0" w:color="auto" w:frame="1"/>
          <w:lang w:eastAsia="ru-RU"/>
        </w:rPr>
        <w:t>Банувати — тужити</w:t>
      </w:r>
    </w:p>
    <w:p w:rsidR="004D2A3B" w:rsidRPr="002B7458" w:rsidRDefault="004D2A3B" w:rsidP="00B231B5">
      <w:pPr>
        <w:spacing w:after="0" w:line="360" w:lineRule="auto"/>
        <w:ind w:firstLine="709"/>
        <w:contextualSpacing/>
        <w:rPr>
          <w:rFonts w:ascii="Times New Roman" w:hAnsi="Times New Roman"/>
          <w:sz w:val="28"/>
          <w:szCs w:val="28"/>
          <w:lang w:eastAsia="ru-RU"/>
        </w:rPr>
      </w:pPr>
      <w:r w:rsidRPr="002B7458">
        <w:rPr>
          <w:rFonts w:ascii="Times New Roman" w:hAnsi="Times New Roman"/>
          <w:sz w:val="28"/>
          <w:szCs w:val="28"/>
          <w:lang w:eastAsia="ru-RU"/>
        </w:rPr>
        <w:t>8.</w:t>
      </w:r>
      <w:r w:rsidRPr="002B7458">
        <w:rPr>
          <w:rFonts w:ascii="Times New Roman" w:hAnsi="Times New Roman"/>
          <w:bCs/>
          <w:sz w:val="28"/>
          <w:szCs w:val="28"/>
          <w:lang w:eastAsia="ru-RU"/>
        </w:rPr>
        <w:t> </w:t>
      </w:r>
      <w:hyperlink r:id="rId31" w:history="1">
        <w:r w:rsidRPr="002B7458">
          <w:rPr>
            <w:rFonts w:ascii="Times New Roman" w:hAnsi="Times New Roman"/>
            <w:bCs/>
            <w:sz w:val="28"/>
            <w:szCs w:val="28"/>
            <w:lang w:eastAsia="ru-RU"/>
          </w:rPr>
          <w:t>Бодяк</w:t>
        </w:r>
      </w:hyperlink>
      <w:r w:rsidRPr="002B7458">
        <w:rPr>
          <w:rFonts w:ascii="Times New Roman" w:hAnsi="Times New Roman"/>
          <w:bCs/>
          <w:sz w:val="28"/>
          <w:szCs w:val="28"/>
          <w:lang w:eastAsia="ru-RU"/>
        </w:rPr>
        <w:t> </w:t>
      </w:r>
      <w:r w:rsidRPr="002B7458">
        <w:rPr>
          <w:rFonts w:ascii="Times New Roman" w:hAnsi="Times New Roman"/>
          <w:sz w:val="28"/>
          <w:szCs w:val="28"/>
          <w:lang w:eastAsia="ru-RU"/>
        </w:rPr>
        <w:t>– колючка</w:t>
      </w:r>
    </w:p>
    <w:p w:rsidR="004D2A3B" w:rsidRPr="002B7458" w:rsidRDefault="004D2A3B" w:rsidP="00B231B5">
      <w:pPr>
        <w:spacing w:after="0" w:line="360" w:lineRule="auto"/>
        <w:ind w:firstLine="709"/>
        <w:contextualSpacing/>
        <w:rPr>
          <w:rFonts w:ascii="Times New Roman" w:hAnsi="Times New Roman"/>
          <w:sz w:val="28"/>
          <w:szCs w:val="28"/>
          <w:lang w:eastAsia="ru-RU"/>
        </w:rPr>
      </w:pPr>
      <w:r w:rsidRPr="002B7458">
        <w:rPr>
          <w:rFonts w:ascii="Times New Roman" w:hAnsi="Times New Roman"/>
          <w:sz w:val="28"/>
          <w:szCs w:val="28"/>
          <w:lang w:eastAsia="ru-RU"/>
        </w:rPr>
        <w:t>9.</w:t>
      </w:r>
      <w:r w:rsidRPr="002B7458">
        <w:rPr>
          <w:rFonts w:ascii="Times New Roman" w:hAnsi="Times New Roman"/>
          <w:sz w:val="28"/>
          <w:szCs w:val="28"/>
          <w:bdr w:val="none" w:sz="0" w:space="0" w:color="auto" w:frame="1"/>
          <w:lang w:eastAsia="ru-RU"/>
        </w:rPr>
        <w:t xml:space="preserve"> Патороч — клопіт, морока</w:t>
      </w:r>
    </w:p>
    <w:p w:rsidR="004D2A3B" w:rsidRPr="002B7458" w:rsidRDefault="004D2A3B" w:rsidP="00B231B5">
      <w:pPr>
        <w:spacing w:after="0" w:line="360" w:lineRule="auto"/>
        <w:ind w:firstLine="709"/>
        <w:contextualSpacing/>
        <w:rPr>
          <w:rFonts w:ascii="Times New Roman" w:hAnsi="Times New Roman"/>
          <w:sz w:val="28"/>
          <w:szCs w:val="28"/>
          <w:lang w:eastAsia="ru-RU"/>
        </w:rPr>
      </w:pPr>
      <w:r w:rsidRPr="002B7458">
        <w:rPr>
          <w:rFonts w:ascii="Times New Roman" w:hAnsi="Times New Roman"/>
          <w:sz w:val="28"/>
          <w:szCs w:val="28"/>
          <w:lang w:eastAsia="ru-RU"/>
        </w:rPr>
        <w:t>10.</w:t>
      </w:r>
      <w:r w:rsidRPr="002B7458">
        <w:rPr>
          <w:rFonts w:ascii="Times New Roman" w:hAnsi="Times New Roman"/>
          <w:bCs/>
          <w:sz w:val="28"/>
          <w:szCs w:val="28"/>
          <w:lang w:eastAsia="ru-RU"/>
        </w:rPr>
        <w:t> </w:t>
      </w:r>
      <w:r w:rsidRPr="002B7458">
        <w:rPr>
          <w:rFonts w:ascii="Times New Roman" w:hAnsi="Times New Roman"/>
          <w:sz w:val="28"/>
          <w:szCs w:val="28"/>
          <w:bdr w:val="none" w:sz="0" w:space="0" w:color="auto" w:frame="1"/>
          <w:lang w:eastAsia="ru-RU"/>
        </w:rPr>
        <w:t>Гельт — гроші</w:t>
      </w:r>
    </w:p>
    <w:p w:rsidR="004D2A3B" w:rsidRPr="002B7458" w:rsidRDefault="004D2A3B" w:rsidP="00B231B5">
      <w:pPr>
        <w:spacing w:after="0" w:line="360" w:lineRule="auto"/>
        <w:ind w:firstLine="709"/>
        <w:contextualSpacing/>
        <w:rPr>
          <w:rFonts w:ascii="Times New Roman" w:hAnsi="Times New Roman"/>
          <w:sz w:val="28"/>
          <w:szCs w:val="28"/>
          <w:lang w:eastAsia="ru-RU"/>
        </w:rPr>
      </w:pPr>
      <w:r w:rsidRPr="002B7458">
        <w:rPr>
          <w:rFonts w:ascii="Times New Roman" w:hAnsi="Times New Roman"/>
          <w:sz w:val="28"/>
          <w:szCs w:val="28"/>
          <w:lang w:eastAsia="ru-RU"/>
        </w:rPr>
        <w:t>11.</w:t>
      </w:r>
      <w:r w:rsidRPr="002B7458">
        <w:rPr>
          <w:rFonts w:ascii="Times New Roman" w:hAnsi="Times New Roman"/>
          <w:bCs/>
          <w:sz w:val="28"/>
          <w:szCs w:val="28"/>
          <w:lang w:eastAsia="ru-RU"/>
        </w:rPr>
        <w:t> </w:t>
      </w:r>
      <w:r w:rsidRPr="002B7458">
        <w:rPr>
          <w:rFonts w:ascii="Times New Roman" w:hAnsi="Times New Roman"/>
          <w:sz w:val="28"/>
          <w:szCs w:val="28"/>
          <w:bdr w:val="none" w:sz="0" w:space="0" w:color="auto" w:frame="1"/>
          <w:lang w:eastAsia="ru-RU"/>
        </w:rPr>
        <w:t>Політок — врожай</w:t>
      </w:r>
    </w:p>
    <w:p w:rsidR="004D2A3B" w:rsidRPr="002B7458" w:rsidRDefault="004D2A3B" w:rsidP="00B231B5">
      <w:pPr>
        <w:spacing w:after="0" w:line="360" w:lineRule="auto"/>
        <w:ind w:firstLine="709"/>
        <w:contextualSpacing/>
        <w:rPr>
          <w:rFonts w:ascii="Times New Roman" w:hAnsi="Times New Roman"/>
          <w:sz w:val="28"/>
          <w:szCs w:val="28"/>
          <w:lang w:eastAsia="ru-RU"/>
        </w:rPr>
      </w:pPr>
      <w:r w:rsidRPr="002B7458">
        <w:rPr>
          <w:rFonts w:ascii="Times New Roman" w:hAnsi="Times New Roman"/>
          <w:sz w:val="28"/>
          <w:szCs w:val="28"/>
          <w:lang w:eastAsia="ru-RU"/>
        </w:rPr>
        <w:t>12.</w:t>
      </w:r>
      <w:r w:rsidRPr="002B7458">
        <w:rPr>
          <w:rFonts w:ascii="Times New Roman" w:hAnsi="Times New Roman"/>
          <w:bCs/>
          <w:sz w:val="28"/>
          <w:szCs w:val="28"/>
          <w:lang w:eastAsia="ru-RU"/>
        </w:rPr>
        <w:t> </w:t>
      </w:r>
      <w:r w:rsidRPr="002B7458">
        <w:rPr>
          <w:rFonts w:ascii="Times New Roman" w:hAnsi="Times New Roman"/>
          <w:sz w:val="28"/>
          <w:szCs w:val="28"/>
          <w:bdr w:val="none" w:sz="0" w:space="0" w:color="auto" w:frame="1"/>
          <w:lang w:eastAsia="ru-RU"/>
        </w:rPr>
        <w:t>Хорбак — хребет, спина</w:t>
      </w:r>
    </w:p>
    <w:p w:rsidR="004D2A3B" w:rsidRPr="002B7458" w:rsidRDefault="004D2A3B" w:rsidP="00F3122F">
      <w:pPr>
        <w:spacing w:after="0" w:line="360" w:lineRule="auto"/>
        <w:contextualSpacing/>
        <w:textAlignment w:val="baseline"/>
        <w:rPr>
          <w:rFonts w:ascii="Times New Roman" w:hAnsi="Times New Roman"/>
          <w:sz w:val="28"/>
          <w:szCs w:val="28"/>
          <w:lang w:eastAsia="ru-RU"/>
        </w:rPr>
      </w:pPr>
    </w:p>
    <w:p w:rsidR="004D2A3B" w:rsidRPr="002B7458" w:rsidRDefault="004D2A3B" w:rsidP="00B231B5">
      <w:pPr>
        <w:pStyle w:val="ListParagraph"/>
        <w:spacing w:after="0" w:line="360" w:lineRule="auto"/>
        <w:ind w:left="0" w:firstLine="709"/>
        <w:jc w:val="center"/>
        <w:rPr>
          <w:rFonts w:ascii="Times New Roman" w:hAnsi="Times New Roman"/>
          <w:sz w:val="28"/>
          <w:szCs w:val="28"/>
          <w:lang w:val="uk-UA" w:eastAsia="ru-RU"/>
        </w:rPr>
      </w:pPr>
      <w:r w:rsidRPr="002B7458">
        <w:rPr>
          <w:rFonts w:ascii="Times New Roman" w:hAnsi="Times New Roman"/>
          <w:b/>
          <w:bCs/>
          <w:sz w:val="28"/>
          <w:szCs w:val="28"/>
          <w:lang w:val="uk-UA" w:eastAsia="ru-RU"/>
        </w:rPr>
        <w:t>Словник-помічник</w:t>
      </w:r>
    </w:p>
    <w:p w:rsidR="004D2A3B" w:rsidRPr="002B7458" w:rsidRDefault="004D2A3B" w:rsidP="00B231B5">
      <w:pPr>
        <w:pStyle w:val="ListParagraph"/>
        <w:spacing w:after="0" w:line="360" w:lineRule="auto"/>
        <w:ind w:left="0" w:firstLine="709"/>
        <w:jc w:val="center"/>
        <w:rPr>
          <w:rFonts w:ascii="Times New Roman" w:hAnsi="Times New Roman"/>
          <w:sz w:val="28"/>
          <w:szCs w:val="28"/>
          <w:lang w:val="uk-UA" w:eastAsia="ru-RU"/>
        </w:rPr>
      </w:pPr>
      <w:r w:rsidRPr="002B7458">
        <w:rPr>
          <w:rFonts w:ascii="Times New Roman" w:hAnsi="Times New Roman"/>
          <w:i/>
          <w:iCs/>
          <w:sz w:val="28"/>
          <w:szCs w:val="28"/>
          <w:lang w:val="uk-UA" w:eastAsia="ru-RU"/>
        </w:rPr>
        <w:t>(діалектні слова)</w:t>
      </w:r>
    </w:p>
    <w:p w:rsidR="004D2A3B" w:rsidRPr="002B7458" w:rsidRDefault="004D2A3B" w:rsidP="0091138C">
      <w:pPr>
        <w:pStyle w:val="ListParagraph"/>
        <w:numPr>
          <w:ilvl w:val="0"/>
          <w:numId w:val="10"/>
        </w:numPr>
        <w:spacing w:after="0" w:line="360" w:lineRule="auto"/>
        <w:ind w:left="0" w:firstLine="709"/>
        <w:jc w:val="both"/>
        <w:rPr>
          <w:rFonts w:ascii="Times New Roman" w:hAnsi="Times New Roman"/>
          <w:sz w:val="28"/>
          <w:szCs w:val="28"/>
          <w:lang w:val="uk-UA" w:eastAsia="ru-RU"/>
        </w:rPr>
      </w:pPr>
      <w:r w:rsidRPr="002B7458">
        <w:rPr>
          <w:rFonts w:ascii="Times New Roman" w:hAnsi="Times New Roman"/>
          <w:b/>
          <w:bCs/>
          <w:i/>
          <w:iCs/>
          <w:sz w:val="28"/>
          <w:szCs w:val="28"/>
          <w:lang w:val="uk-UA" w:eastAsia="ru-RU"/>
        </w:rPr>
        <w:t>Розділ 1</w:t>
      </w:r>
      <w:r w:rsidRPr="002B7458">
        <w:rPr>
          <w:rFonts w:ascii="Times New Roman" w:hAnsi="Times New Roman"/>
          <w:b/>
          <w:bCs/>
          <w:sz w:val="28"/>
          <w:szCs w:val="28"/>
          <w:lang w:val="uk-UA" w:eastAsia="ru-RU"/>
        </w:rPr>
        <w:t>. </w:t>
      </w:r>
      <w:r w:rsidRPr="002B7458">
        <w:rPr>
          <w:rFonts w:ascii="Times New Roman" w:hAnsi="Times New Roman"/>
          <w:sz w:val="28"/>
          <w:szCs w:val="28"/>
          <w:lang w:val="uk-UA" w:eastAsia="ru-RU"/>
        </w:rPr>
        <w:t>Пільна доріжка-польова; лучалося-було; будяк-бур’ян; не біси-не   -  бійся; грєну - скину; політки-урожай; ні-мене; зіцірував - муштрував.</w:t>
      </w:r>
    </w:p>
    <w:p w:rsidR="004D2A3B" w:rsidRPr="002B7458" w:rsidRDefault="004D2A3B" w:rsidP="0091138C">
      <w:pPr>
        <w:pStyle w:val="ListParagraph"/>
        <w:numPr>
          <w:ilvl w:val="0"/>
          <w:numId w:val="10"/>
        </w:numPr>
        <w:spacing w:after="0" w:line="360" w:lineRule="auto"/>
        <w:ind w:left="0" w:firstLine="709"/>
        <w:jc w:val="both"/>
        <w:rPr>
          <w:rFonts w:ascii="Times New Roman" w:hAnsi="Times New Roman"/>
          <w:sz w:val="28"/>
          <w:szCs w:val="28"/>
          <w:lang w:val="uk-UA" w:eastAsia="ru-RU"/>
        </w:rPr>
      </w:pPr>
      <w:r w:rsidRPr="002B7458">
        <w:rPr>
          <w:rFonts w:ascii="Times New Roman" w:hAnsi="Times New Roman"/>
          <w:b/>
          <w:bCs/>
          <w:i/>
          <w:iCs/>
          <w:sz w:val="28"/>
          <w:szCs w:val="28"/>
          <w:lang w:val="uk-UA" w:eastAsia="ru-RU"/>
        </w:rPr>
        <w:t>Розділ 2</w:t>
      </w:r>
      <w:r w:rsidRPr="002B7458">
        <w:rPr>
          <w:rFonts w:ascii="Times New Roman" w:hAnsi="Times New Roman"/>
          <w:b/>
          <w:bCs/>
          <w:sz w:val="28"/>
          <w:szCs w:val="28"/>
          <w:lang w:val="uk-UA" w:eastAsia="ru-RU"/>
        </w:rPr>
        <w:t>.</w:t>
      </w:r>
      <w:r w:rsidRPr="002B7458">
        <w:rPr>
          <w:rFonts w:ascii="Times New Roman" w:hAnsi="Times New Roman"/>
          <w:sz w:val="28"/>
          <w:szCs w:val="28"/>
          <w:lang w:val="uk-UA" w:eastAsia="ru-RU"/>
        </w:rPr>
        <w:t> Законтентуйте-запам’ятайте; хлопєнна - міцна; данець-танець; сновавка - веретено; платину-хустину; щіную - ціную; туск –жаль.</w:t>
      </w:r>
    </w:p>
    <w:p w:rsidR="004D2A3B" w:rsidRPr="002B7458" w:rsidRDefault="004D2A3B" w:rsidP="0091138C">
      <w:pPr>
        <w:pStyle w:val="ListParagraph"/>
        <w:numPr>
          <w:ilvl w:val="0"/>
          <w:numId w:val="10"/>
        </w:numPr>
        <w:spacing w:after="0" w:line="360" w:lineRule="auto"/>
        <w:ind w:left="0" w:firstLine="709"/>
        <w:jc w:val="both"/>
        <w:rPr>
          <w:rFonts w:ascii="Times New Roman" w:hAnsi="Times New Roman"/>
          <w:sz w:val="28"/>
          <w:szCs w:val="28"/>
          <w:lang w:val="uk-UA" w:eastAsia="ru-RU"/>
        </w:rPr>
      </w:pPr>
      <w:r w:rsidRPr="002B7458">
        <w:rPr>
          <w:rFonts w:ascii="Times New Roman" w:hAnsi="Times New Roman"/>
          <w:b/>
          <w:bCs/>
          <w:i/>
          <w:iCs/>
          <w:sz w:val="28"/>
          <w:szCs w:val="28"/>
          <w:lang w:val="uk-UA" w:eastAsia="ru-RU"/>
        </w:rPr>
        <w:t>Розділ 3</w:t>
      </w:r>
      <w:r w:rsidRPr="002B7458">
        <w:rPr>
          <w:rFonts w:ascii="Times New Roman" w:hAnsi="Times New Roman"/>
          <w:b/>
          <w:bCs/>
          <w:sz w:val="28"/>
          <w:szCs w:val="28"/>
          <w:lang w:val="uk-UA" w:eastAsia="ru-RU"/>
        </w:rPr>
        <w:t>.</w:t>
      </w:r>
      <w:r w:rsidRPr="002B7458">
        <w:rPr>
          <w:rFonts w:ascii="Times New Roman" w:hAnsi="Times New Roman"/>
          <w:sz w:val="28"/>
          <w:szCs w:val="28"/>
          <w:lang w:val="uk-UA" w:eastAsia="ru-RU"/>
        </w:rPr>
        <w:t> Вибачні-чемні; мапа –карта; киватися - ділитися;  зробок- спрацьований; банувати-сумувати; грацювала - працювала; віпрощатися - попрощатися; не меш -</w:t>
      </w:r>
      <w:r>
        <w:rPr>
          <w:rFonts w:ascii="Times New Roman" w:hAnsi="Times New Roman"/>
          <w:sz w:val="28"/>
          <w:szCs w:val="28"/>
          <w:lang w:val="uk-UA" w:eastAsia="ru-RU"/>
        </w:rPr>
        <w:t xml:space="preserve"> </w:t>
      </w:r>
      <w:r w:rsidRPr="002B7458">
        <w:rPr>
          <w:rFonts w:ascii="Times New Roman" w:hAnsi="Times New Roman"/>
          <w:sz w:val="28"/>
          <w:szCs w:val="28"/>
          <w:lang w:val="uk-UA" w:eastAsia="ru-RU"/>
        </w:rPr>
        <w:t>не маєш.     </w:t>
      </w:r>
    </w:p>
    <w:p w:rsidR="004D2A3B" w:rsidRPr="002B7458" w:rsidRDefault="004D2A3B" w:rsidP="0091138C">
      <w:pPr>
        <w:pStyle w:val="ListParagraph"/>
        <w:numPr>
          <w:ilvl w:val="0"/>
          <w:numId w:val="10"/>
        </w:numPr>
        <w:spacing w:after="0" w:line="360" w:lineRule="auto"/>
        <w:ind w:left="0" w:firstLine="709"/>
        <w:jc w:val="both"/>
        <w:rPr>
          <w:rFonts w:ascii="Times New Roman" w:hAnsi="Times New Roman"/>
          <w:sz w:val="28"/>
          <w:szCs w:val="28"/>
          <w:lang w:val="uk-UA" w:eastAsia="ru-RU"/>
        </w:rPr>
      </w:pPr>
      <w:r w:rsidRPr="002B7458">
        <w:rPr>
          <w:rFonts w:ascii="Times New Roman" w:hAnsi="Times New Roman"/>
          <w:b/>
          <w:bCs/>
          <w:i/>
          <w:iCs/>
          <w:sz w:val="28"/>
          <w:szCs w:val="28"/>
          <w:lang w:val="uk-UA" w:eastAsia="ru-RU"/>
        </w:rPr>
        <w:t>Розділ 4</w:t>
      </w:r>
      <w:r w:rsidRPr="002B7458">
        <w:rPr>
          <w:rFonts w:ascii="Times New Roman" w:hAnsi="Times New Roman"/>
          <w:sz w:val="28"/>
          <w:szCs w:val="28"/>
          <w:lang w:val="uk-UA" w:eastAsia="ru-RU"/>
        </w:rPr>
        <w:t>. Грейцір - гроші; баную - тужу; чупер - чуб; чиколонки- кісточки;  світу неділю-Великдень; не парунтали - не взяли; муть-будуть.</w:t>
      </w:r>
    </w:p>
    <w:p w:rsidR="004D2A3B" w:rsidRPr="002B7458" w:rsidRDefault="004D2A3B" w:rsidP="0091138C">
      <w:pPr>
        <w:pStyle w:val="ListParagraph"/>
        <w:numPr>
          <w:ilvl w:val="0"/>
          <w:numId w:val="10"/>
        </w:numPr>
        <w:spacing w:after="0" w:line="360" w:lineRule="auto"/>
        <w:ind w:left="0" w:firstLine="709"/>
        <w:jc w:val="both"/>
        <w:rPr>
          <w:rFonts w:ascii="Times New Roman" w:hAnsi="Times New Roman"/>
          <w:sz w:val="28"/>
          <w:szCs w:val="28"/>
          <w:lang w:val="uk-UA" w:eastAsia="ru-RU"/>
        </w:rPr>
      </w:pPr>
      <w:r w:rsidRPr="002B7458">
        <w:rPr>
          <w:rFonts w:ascii="Times New Roman" w:hAnsi="Times New Roman"/>
          <w:b/>
          <w:bCs/>
          <w:i/>
          <w:iCs/>
          <w:sz w:val="28"/>
          <w:szCs w:val="28"/>
          <w:lang w:val="uk-UA" w:eastAsia="ru-RU"/>
        </w:rPr>
        <w:t>Розділ 5</w:t>
      </w:r>
      <w:r w:rsidRPr="002B7458">
        <w:rPr>
          <w:rFonts w:ascii="Times New Roman" w:hAnsi="Times New Roman"/>
          <w:sz w:val="28"/>
          <w:szCs w:val="28"/>
          <w:lang w:val="uk-UA" w:eastAsia="ru-RU"/>
        </w:rPr>
        <w:t>. Данцувати -танцювати; секверант -збирач податків.</w:t>
      </w:r>
    </w:p>
    <w:p w:rsidR="004D2A3B" w:rsidRPr="002B7458" w:rsidRDefault="004D2A3B" w:rsidP="0091138C">
      <w:pPr>
        <w:pStyle w:val="ListParagraph"/>
        <w:numPr>
          <w:ilvl w:val="0"/>
          <w:numId w:val="10"/>
        </w:numPr>
        <w:spacing w:after="0" w:line="360" w:lineRule="auto"/>
        <w:ind w:left="0" w:firstLine="709"/>
        <w:jc w:val="both"/>
        <w:rPr>
          <w:rFonts w:ascii="Times New Roman" w:hAnsi="Times New Roman"/>
          <w:sz w:val="28"/>
          <w:szCs w:val="28"/>
          <w:lang w:val="uk-UA" w:eastAsia="ru-RU"/>
        </w:rPr>
      </w:pPr>
      <w:r w:rsidRPr="002B7458">
        <w:rPr>
          <w:rFonts w:ascii="Times New Roman" w:hAnsi="Times New Roman"/>
          <w:b/>
          <w:bCs/>
          <w:i/>
          <w:iCs/>
          <w:sz w:val="28"/>
          <w:szCs w:val="28"/>
          <w:lang w:val="uk-UA" w:eastAsia="ru-RU"/>
        </w:rPr>
        <w:t>Розділ 6</w:t>
      </w:r>
      <w:r w:rsidRPr="002B7458">
        <w:rPr>
          <w:rFonts w:ascii="Times New Roman" w:hAnsi="Times New Roman"/>
          <w:b/>
          <w:bCs/>
          <w:sz w:val="28"/>
          <w:szCs w:val="28"/>
          <w:lang w:val="uk-UA" w:eastAsia="ru-RU"/>
        </w:rPr>
        <w:t>.</w:t>
      </w:r>
      <w:r w:rsidRPr="002B7458">
        <w:rPr>
          <w:rFonts w:ascii="Times New Roman" w:hAnsi="Times New Roman"/>
          <w:sz w:val="28"/>
          <w:szCs w:val="28"/>
          <w:lang w:val="uk-UA" w:eastAsia="ru-RU"/>
        </w:rPr>
        <w:t> Стеклий - оскаженілий; катронє -убрання; віколичкую - виб’ю</w:t>
      </w:r>
      <w:r w:rsidRPr="002B7458">
        <w:rPr>
          <w:rFonts w:ascii="Times New Roman" w:hAnsi="Times New Roman"/>
          <w:i/>
          <w:iCs/>
          <w:sz w:val="28"/>
          <w:szCs w:val="28"/>
          <w:lang w:val="uk-UA" w:eastAsia="ru-RU"/>
        </w:rPr>
        <w:t>.</w:t>
      </w:r>
    </w:p>
    <w:p w:rsidR="004D2A3B" w:rsidRPr="002B7458" w:rsidRDefault="004D2A3B" w:rsidP="0091138C">
      <w:pPr>
        <w:pStyle w:val="ListParagraph"/>
        <w:numPr>
          <w:ilvl w:val="0"/>
          <w:numId w:val="10"/>
        </w:numPr>
        <w:spacing w:after="0" w:line="360" w:lineRule="auto"/>
        <w:ind w:left="0" w:firstLine="709"/>
        <w:rPr>
          <w:rFonts w:ascii="Times New Roman" w:hAnsi="Times New Roman"/>
          <w:sz w:val="28"/>
          <w:szCs w:val="28"/>
          <w:lang w:val="uk-UA" w:eastAsia="ru-RU"/>
        </w:rPr>
      </w:pPr>
      <w:r w:rsidRPr="002B7458">
        <w:rPr>
          <w:rFonts w:ascii="Times New Roman" w:hAnsi="Times New Roman"/>
          <w:b/>
          <w:bCs/>
          <w:i/>
          <w:iCs/>
          <w:sz w:val="28"/>
          <w:szCs w:val="28"/>
          <w:lang w:val="uk-UA" w:eastAsia="ru-RU"/>
        </w:rPr>
        <w:t>Розділ 7</w:t>
      </w:r>
      <w:r w:rsidRPr="002B7458">
        <w:rPr>
          <w:rFonts w:ascii="Times New Roman" w:hAnsi="Times New Roman"/>
          <w:b/>
          <w:bCs/>
          <w:sz w:val="28"/>
          <w:szCs w:val="28"/>
          <w:lang w:val="uk-UA" w:eastAsia="ru-RU"/>
        </w:rPr>
        <w:t>.</w:t>
      </w:r>
      <w:r w:rsidRPr="002B7458">
        <w:rPr>
          <w:rFonts w:ascii="Times New Roman" w:hAnsi="Times New Roman"/>
          <w:sz w:val="28"/>
          <w:szCs w:val="28"/>
          <w:lang w:val="uk-UA" w:eastAsia="ru-RU"/>
        </w:rPr>
        <w:t> Цаповім одінню - одяг;не біси - не бійся)</w:t>
      </w:r>
    </w:p>
    <w:p w:rsidR="004D2A3B" w:rsidRPr="002B7458" w:rsidRDefault="004D2A3B" w:rsidP="00B231B5">
      <w:pPr>
        <w:autoSpaceDE w:val="0"/>
        <w:autoSpaceDN w:val="0"/>
        <w:adjustRightInd w:val="0"/>
        <w:spacing w:line="360" w:lineRule="auto"/>
        <w:ind w:firstLine="709"/>
        <w:contextualSpacing/>
        <w:rPr>
          <w:rFonts w:ascii="Times New Roman" w:hAnsi="Times New Roman"/>
          <w:sz w:val="28"/>
          <w:szCs w:val="28"/>
          <w:lang w:eastAsia="ru-RU"/>
        </w:rPr>
      </w:pPr>
      <w:r>
        <w:rPr>
          <w:rFonts w:ascii="Times New Roman" w:hAnsi="Times New Roman"/>
          <w:b/>
          <w:i/>
          <w:sz w:val="28"/>
          <w:szCs w:val="28"/>
          <w:lang w:eastAsia="ru-RU"/>
        </w:rPr>
        <w:tab/>
        <w:t>4. 3</w:t>
      </w:r>
      <w:r w:rsidRPr="002B7458">
        <w:rPr>
          <w:rFonts w:ascii="Times New Roman" w:hAnsi="Times New Roman"/>
          <w:b/>
          <w:i/>
          <w:sz w:val="28"/>
          <w:szCs w:val="28"/>
          <w:lang w:eastAsia="ru-RU"/>
        </w:rPr>
        <w:t>. Бесіда за змістом твору з елементами аналізу</w:t>
      </w:r>
    </w:p>
    <w:p w:rsidR="004D2A3B" w:rsidRPr="002B7458" w:rsidRDefault="004D2A3B" w:rsidP="00B231B5">
      <w:pPr>
        <w:autoSpaceDE w:val="0"/>
        <w:autoSpaceDN w:val="0"/>
        <w:adjustRightInd w:val="0"/>
        <w:spacing w:after="0" w:line="360" w:lineRule="auto"/>
        <w:ind w:firstLine="709"/>
        <w:contextualSpacing/>
        <w:jc w:val="both"/>
        <w:rPr>
          <w:rFonts w:ascii="Times New Roman" w:hAnsi="Times New Roman"/>
          <w:sz w:val="28"/>
          <w:szCs w:val="28"/>
          <w:lang w:eastAsia="ru-RU"/>
        </w:rPr>
      </w:pPr>
      <w:r w:rsidRPr="002B7458">
        <w:rPr>
          <w:iCs/>
          <w:sz w:val="28"/>
          <w:szCs w:val="28"/>
        </w:rPr>
        <w:t>–</w:t>
      </w:r>
      <w:r w:rsidRPr="002B7458">
        <w:rPr>
          <w:rFonts w:ascii="Times New Roman" w:hAnsi="Times New Roman"/>
          <w:sz w:val="28"/>
          <w:szCs w:val="28"/>
        </w:rPr>
        <w:t xml:space="preserve"> </w:t>
      </w:r>
      <w:r w:rsidRPr="002B7458">
        <w:rPr>
          <w:rFonts w:ascii="Times New Roman" w:hAnsi="Times New Roman"/>
          <w:bCs/>
          <w:sz w:val="28"/>
          <w:szCs w:val="28"/>
          <w:lang w:eastAsia="ru-RU"/>
        </w:rPr>
        <w:t>У</w:t>
      </w:r>
      <w:r w:rsidRPr="002B7458">
        <w:rPr>
          <w:rFonts w:ascii="Times New Roman" w:hAnsi="Times New Roman"/>
          <w:b/>
          <w:bCs/>
          <w:sz w:val="28"/>
          <w:szCs w:val="28"/>
          <w:lang w:eastAsia="ru-RU"/>
        </w:rPr>
        <w:t xml:space="preserve"> </w:t>
      </w:r>
      <w:r w:rsidRPr="002B7458">
        <w:rPr>
          <w:rFonts w:ascii="Times New Roman" w:hAnsi="Times New Roman"/>
          <w:sz w:val="28"/>
          <w:szCs w:val="28"/>
          <w:lang w:eastAsia="ru-RU"/>
        </w:rPr>
        <w:t>листі до О. Кобилянської Стефаник писав: «Чую їх біль, всі ті нитки, що рвуться між серцем емігранта і селом його».</w:t>
      </w:r>
    </w:p>
    <w:p w:rsidR="004D2A3B" w:rsidRPr="002B7458" w:rsidRDefault="004D2A3B" w:rsidP="0091138C">
      <w:pPr>
        <w:numPr>
          <w:ilvl w:val="0"/>
          <w:numId w:val="12"/>
        </w:numPr>
        <w:autoSpaceDE w:val="0"/>
        <w:autoSpaceDN w:val="0"/>
        <w:adjustRightInd w:val="0"/>
        <w:spacing w:after="0" w:line="360" w:lineRule="auto"/>
        <w:ind w:left="0" w:firstLine="709"/>
        <w:contextualSpacing/>
        <w:jc w:val="both"/>
        <w:rPr>
          <w:rFonts w:ascii="Times New Roman" w:hAnsi="Times New Roman"/>
          <w:bCs/>
          <w:i/>
          <w:sz w:val="28"/>
          <w:szCs w:val="28"/>
          <w:lang w:eastAsia="ru-RU"/>
        </w:rPr>
      </w:pPr>
      <w:r w:rsidRPr="002B7458">
        <w:rPr>
          <w:rFonts w:ascii="Times New Roman" w:hAnsi="Times New Roman"/>
          <w:bCs/>
          <w:sz w:val="28"/>
          <w:szCs w:val="28"/>
          <w:lang w:eastAsia="ru-RU"/>
        </w:rPr>
        <w:t>Визначте, яка тема твору?</w:t>
      </w:r>
      <w:r w:rsidRPr="002B7458">
        <w:rPr>
          <w:rFonts w:ascii="Times New Roman" w:hAnsi="Times New Roman"/>
          <w:b/>
          <w:i/>
          <w:sz w:val="28"/>
          <w:szCs w:val="28"/>
          <w:lang w:eastAsia="ru-RU"/>
        </w:rPr>
        <w:t xml:space="preserve"> </w:t>
      </w:r>
      <w:r w:rsidRPr="002B7458">
        <w:rPr>
          <w:rFonts w:ascii="Times New Roman" w:hAnsi="Times New Roman"/>
          <w:i/>
          <w:sz w:val="28"/>
          <w:szCs w:val="28"/>
          <w:lang w:eastAsia="ru-RU"/>
        </w:rPr>
        <w:t>(</w:t>
      </w:r>
      <w:r w:rsidRPr="002B7458">
        <w:rPr>
          <w:rFonts w:ascii="Times New Roman" w:hAnsi="Times New Roman"/>
          <w:bCs/>
          <w:i/>
          <w:sz w:val="28"/>
          <w:szCs w:val="28"/>
          <w:lang w:eastAsia="ru-RU"/>
        </w:rPr>
        <w:t>Тема твору: зображення внутрішніх переживань головного героя у зв’язку з переселенням за кордон, еміграція за океан галицького селянства на межі XIX й XX століть (прощання хлібороба Івана Дідуха із сусідами у зв'язку з виїздом до Канади). </w:t>
      </w:r>
    </w:p>
    <w:p w:rsidR="004D2A3B" w:rsidRPr="002B7458" w:rsidRDefault="004D2A3B" w:rsidP="0091138C">
      <w:pPr>
        <w:numPr>
          <w:ilvl w:val="0"/>
          <w:numId w:val="12"/>
        </w:numPr>
        <w:autoSpaceDE w:val="0"/>
        <w:autoSpaceDN w:val="0"/>
        <w:adjustRightInd w:val="0"/>
        <w:spacing w:after="0" w:line="360" w:lineRule="auto"/>
        <w:ind w:left="0" w:firstLine="709"/>
        <w:contextualSpacing/>
        <w:jc w:val="both"/>
        <w:rPr>
          <w:rFonts w:ascii="Times New Roman" w:hAnsi="Times New Roman"/>
          <w:bCs/>
          <w:i/>
          <w:sz w:val="28"/>
          <w:szCs w:val="28"/>
          <w:lang w:eastAsia="ru-RU"/>
        </w:rPr>
      </w:pPr>
      <w:r w:rsidRPr="002B7458">
        <w:rPr>
          <w:rFonts w:ascii="Times New Roman" w:hAnsi="Times New Roman"/>
          <w:bCs/>
          <w:sz w:val="28"/>
          <w:szCs w:val="28"/>
          <w:lang w:eastAsia="ru-RU"/>
        </w:rPr>
        <w:t>Чи є тема еміграції актуальною для нашого часу?</w:t>
      </w:r>
    </w:p>
    <w:p w:rsidR="004D2A3B" w:rsidRPr="002B7458" w:rsidRDefault="004D2A3B" w:rsidP="0091138C">
      <w:pPr>
        <w:numPr>
          <w:ilvl w:val="0"/>
          <w:numId w:val="12"/>
        </w:numPr>
        <w:autoSpaceDE w:val="0"/>
        <w:autoSpaceDN w:val="0"/>
        <w:adjustRightInd w:val="0"/>
        <w:spacing w:after="0" w:line="360" w:lineRule="auto"/>
        <w:ind w:left="0" w:firstLine="709"/>
        <w:contextualSpacing/>
        <w:jc w:val="both"/>
        <w:rPr>
          <w:rFonts w:ascii="Times New Roman" w:hAnsi="Times New Roman"/>
          <w:bCs/>
          <w:i/>
          <w:sz w:val="28"/>
          <w:szCs w:val="28"/>
          <w:lang w:eastAsia="ru-RU"/>
        </w:rPr>
      </w:pPr>
      <w:r w:rsidRPr="002B7458">
        <w:rPr>
          <w:rFonts w:ascii="Times New Roman" w:hAnsi="Times New Roman"/>
          <w:bCs/>
          <w:sz w:val="28"/>
          <w:szCs w:val="28"/>
          <w:lang w:eastAsia="ru-RU"/>
        </w:rPr>
        <w:t>Що стало об’єктом дослідження Стефаника у цій новелі?</w:t>
      </w:r>
      <w:r w:rsidRPr="002B7458">
        <w:rPr>
          <w:rFonts w:ascii="Times New Roman" w:hAnsi="Times New Roman"/>
          <w:sz w:val="28"/>
          <w:szCs w:val="28"/>
          <w:lang w:eastAsia="ru-RU"/>
        </w:rPr>
        <w:t xml:space="preserve"> </w:t>
      </w:r>
      <w:r w:rsidRPr="002B7458">
        <w:rPr>
          <w:rFonts w:ascii="Times New Roman" w:hAnsi="Times New Roman"/>
          <w:i/>
          <w:sz w:val="28"/>
          <w:szCs w:val="28"/>
          <w:lang w:eastAsia="ru-RU"/>
        </w:rPr>
        <w:t>(Об’єктом </w:t>
      </w:r>
      <w:r w:rsidRPr="002B7458">
        <w:rPr>
          <w:rFonts w:ascii="Times New Roman" w:hAnsi="Times New Roman"/>
          <w:bCs/>
          <w:i/>
          <w:sz w:val="28"/>
          <w:szCs w:val="28"/>
          <w:lang w:eastAsia="ru-RU"/>
        </w:rPr>
        <w:t>дослідження Стефаника були суспільні процеси, які змусили хлібороба залишити рідну землю, переживання головного персонажа, змушеного назавжди залишити рідну землю).</w:t>
      </w:r>
    </w:p>
    <w:p w:rsidR="004D2A3B" w:rsidRPr="002B7458" w:rsidRDefault="004D2A3B" w:rsidP="0091138C">
      <w:pPr>
        <w:numPr>
          <w:ilvl w:val="0"/>
          <w:numId w:val="12"/>
        </w:numPr>
        <w:autoSpaceDE w:val="0"/>
        <w:autoSpaceDN w:val="0"/>
        <w:adjustRightInd w:val="0"/>
        <w:spacing w:after="0" w:line="360" w:lineRule="auto"/>
        <w:ind w:left="0" w:firstLine="709"/>
        <w:contextualSpacing/>
        <w:jc w:val="both"/>
        <w:rPr>
          <w:rFonts w:ascii="Times New Roman" w:hAnsi="Times New Roman"/>
          <w:b/>
          <w:i/>
          <w:sz w:val="28"/>
          <w:szCs w:val="28"/>
          <w:lang w:eastAsia="ru-RU"/>
        </w:rPr>
      </w:pPr>
      <w:r w:rsidRPr="002B7458">
        <w:rPr>
          <w:rFonts w:ascii="Times New Roman" w:hAnsi="Times New Roman"/>
          <w:bCs/>
          <w:sz w:val="28"/>
          <w:szCs w:val="28"/>
          <w:lang w:eastAsia="ru-RU"/>
        </w:rPr>
        <w:t>Чому родина Івана Дідуха вирішила емігрувати? Хто спершу прийняв це рішення?</w:t>
      </w:r>
    </w:p>
    <w:p w:rsidR="004D2A3B" w:rsidRPr="002B7458" w:rsidRDefault="004D2A3B" w:rsidP="0091138C">
      <w:pPr>
        <w:numPr>
          <w:ilvl w:val="0"/>
          <w:numId w:val="12"/>
        </w:numPr>
        <w:spacing w:after="0" w:line="360" w:lineRule="auto"/>
        <w:ind w:left="0" w:firstLine="709"/>
        <w:contextualSpacing/>
        <w:jc w:val="both"/>
        <w:rPr>
          <w:rFonts w:ascii="Times New Roman" w:hAnsi="Times New Roman"/>
          <w:sz w:val="28"/>
          <w:szCs w:val="28"/>
        </w:rPr>
      </w:pPr>
      <w:r>
        <w:rPr>
          <w:rFonts w:ascii="Times New Roman" w:hAnsi="Times New Roman"/>
          <w:sz w:val="28"/>
          <w:szCs w:val="28"/>
        </w:rPr>
        <w:t xml:space="preserve">Чи легко далося </w:t>
      </w:r>
      <w:r>
        <w:rPr>
          <w:rFonts w:ascii="Times New Roman" w:hAnsi="Times New Roman"/>
          <w:bCs/>
          <w:sz w:val="28"/>
          <w:szCs w:val="28"/>
          <w:lang w:eastAsia="ru-RU"/>
        </w:rPr>
        <w:t>Івану Дідуху</w:t>
      </w:r>
      <w:r w:rsidRPr="002B7458">
        <w:rPr>
          <w:rFonts w:ascii="Times New Roman" w:hAnsi="Times New Roman"/>
          <w:bCs/>
          <w:sz w:val="28"/>
          <w:szCs w:val="28"/>
          <w:lang w:eastAsia="ru-RU"/>
        </w:rPr>
        <w:t xml:space="preserve"> </w:t>
      </w:r>
      <w:r>
        <w:rPr>
          <w:rFonts w:ascii="Times New Roman" w:hAnsi="Times New Roman"/>
          <w:bCs/>
          <w:sz w:val="28"/>
          <w:szCs w:val="28"/>
          <w:lang w:eastAsia="ru-RU"/>
        </w:rPr>
        <w:t>рішення р</w:t>
      </w:r>
      <w:r w:rsidRPr="002B7458">
        <w:rPr>
          <w:rFonts w:ascii="Times New Roman" w:hAnsi="Times New Roman"/>
          <w:sz w:val="28"/>
          <w:szCs w:val="28"/>
        </w:rPr>
        <w:t xml:space="preserve">озлучитися з рідною землею? </w:t>
      </w:r>
    </w:p>
    <w:p w:rsidR="004D2A3B" w:rsidRDefault="004D2A3B" w:rsidP="0091138C">
      <w:pPr>
        <w:numPr>
          <w:ilvl w:val="0"/>
          <w:numId w:val="12"/>
        </w:numPr>
        <w:spacing w:after="0" w:line="360" w:lineRule="auto"/>
        <w:ind w:left="0" w:firstLine="709"/>
        <w:contextualSpacing/>
        <w:jc w:val="both"/>
        <w:rPr>
          <w:rFonts w:ascii="Times New Roman" w:hAnsi="Times New Roman"/>
          <w:i/>
          <w:sz w:val="28"/>
          <w:szCs w:val="28"/>
        </w:rPr>
      </w:pPr>
      <w:r>
        <w:rPr>
          <w:rFonts w:ascii="Times New Roman" w:hAnsi="Times New Roman"/>
          <w:sz w:val="28"/>
          <w:szCs w:val="28"/>
        </w:rPr>
        <w:t xml:space="preserve">Визначте специфіку конфлікту в новелі </w:t>
      </w:r>
      <w:r w:rsidRPr="00B76DDC">
        <w:rPr>
          <w:rFonts w:ascii="Times New Roman" w:hAnsi="Times New Roman"/>
          <w:i/>
          <w:sz w:val="28"/>
          <w:szCs w:val="28"/>
        </w:rPr>
        <w:t>(</w:t>
      </w:r>
      <w:r>
        <w:rPr>
          <w:rFonts w:ascii="Times New Roman" w:hAnsi="Times New Roman"/>
          <w:i/>
          <w:sz w:val="28"/>
          <w:szCs w:val="28"/>
        </w:rPr>
        <w:t>соціальний: селянин прив’язаний до рідної землі, любить працю на ній, але змушений емігрувати через соціально-економічні чинники, психологічний: усвідомлення необхідності еміграції і небажання розлучатися з рідним краєм).</w:t>
      </w:r>
    </w:p>
    <w:p w:rsidR="004D2A3B" w:rsidRPr="002B7458" w:rsidRDefault="004D2A3B" w:rsidP="0091138C">
      <w:pPr>
        <w:numPr>
          <w:ilvl w:val="0"/>
          <w:numId w:val="11"/>
        </w:numPr>
        <w:spacing w:after="0" w:line="360" w:lineRule="auto"/>
        <w:ind w:left="0" w:firstLine="709"/>
        <w:contextualSpacing/>
        <w:jc w:val="both"/>
        <w:rPr>
          <w:rFonts w:ascii="Times New Roman" w:hAnsi="Times New Roman"/>
          <w:sz w:val="28"/>
          <w:szCs w:val="28"/>
        </w:rPr>
      </w:pPr>
      <w:r w:rsidRPr="002B7458">
        <w:rPr>
          <w:rFonts w:ascii="Times New Roman" w:hAnsi="Times New Roman"/>
          <w:sz w:val="28"/>
          <w:szCs w:val="28"/>
        </w:rPr>
        <w:t>Чому, на вашу думку, Стефаник не зобразив подальше життя Івана Дідуха в Канаді? (</w:t>
      </w:r>
      <w:r w:rsidRPr="002B7458">
        <w:rPr>
          <w:rFonts w:ascii="Times New Roman" w:hAnsi="Times New Roman"/>
          <w:i/>
          <w:sz w:val="28"/>
          <w:szCs w:val="28"/>
        </w:rPr>
        <w:t>його як експресіоніста цікавили</w:t>
      </w:r>
      <w:r w:rsidRPr="002B7458">
        <w:rPr>
          <w:rFonts w:ascii="Times New Roman" w:hAnsi="Times New Roman"/>
          <w:bCs/>
          <w:i/>
          <w:sz w:val="28"/>
          <w:szCs w:val="28"/>
          <w:lang w:eastAsia="ru-RU"/>
        </w:rPr>
        <w:t xml:space="preserve"> внутрішні переживання головного героя у зв’язку з переселенням за кордон).</w:t>
      </w:r>
    </w:p>
    <w:p w:rsidR="004D2A3B" w:rsidRPr="002B7458" w:rsidRDefault="004D2A3B" w:rsidP="0091138C">
      <w:pPr>
        <w:numPr>
          <w:ilvl w:val="0"/>
          <w:numId w:val="11"/>
        </w:numPr>
        <w:spacing w:after="0" w:line="360" w:lineRule="auto"/>
        <w:ind w:left="0" w:firstLine="709"/>
        <w:contextualSpacing/>
        <w:jc w:val="both"/>
        <w:rPr>
          <w:rFonts w:ascii="Times New Roman" w:hAnsi="Times New Roman"/>
          <w:bCs/>
          <w:sz w:val="28"/>
          <w:szCs w:val="28"/>
          <w:lang w:eastAsia="ru-RU"/>
        </w:rPr>
      </w:pPr>
      <w:r w:rsidRPr="002B7458">
        <w:rPr>
          <w:rFonts w:ascii="Times New Roman" w:hAnsi="Times New Roman"/>
          <w:bCs/>
          <w:sz w:val="28"/>
          <w:szCs w:val="28"/>
          <w:lang w:eastAsia="ru-RU"/>
        </w:rPr>
        <w:t>Що вас найбіль</w:t>
      </w:r>
      <w:r>
        <w:rPr>
          <w:rFonts w:ascii="Times New Roman" w:hAnsi="Times New Roman"/>
          <w:bCs/>
          <w:sz w:val="28"/>
          <w:szCs w:val="28"/>
          <w:lang w:eastAsia="ru-RU"/>
        </w:rPr>
        <w:t>ше вразило в</w:t>
      </w:r>
      <w:r w:rsidRPr="002B7458">
        <w:rPr>
          <w:rFonts w:ascii="Times New Roman" w:hAnsi="Times New Roman"/>
          <w:bCs/>
          <w:sz w:val="28"/>
          <w:szCs w:val="28"/>
          <w:lang w:eastAsia="ru-RU"/>
        </w:rPr>
        <w:t xml:space="preserve"> новелі «Камінний хрест»? </w:t>
      </w:r>
    </w:p>
    <w:p w:rsidR="004D2A3B" w:rsidRPr="002B7458" w:rsidRDefault="004D2A3B" w:rsidP="00B231B5">
      <w:pPr>
        <w:spacing w:after="0" w:line="360" w:lineRule="auto"/>
        <w:ind w:firstLine="709"/>
        <w:contextualSpacing/>
        <w:jc w:val="both"/>
        <w:rPr>
          <w:rFonts w:ascii="Times New Roman" w:hAnsi="Times New Roman"/>
          <w:i/>
          <w:sz w:val="28"/>
          <w:szCs w:val="28"/>
        </w:rPr>
      </w:pPr>
      <w:r w:rsidRPr="002B7458">
        <w:rPr>
          <w:rFonts w:ascii="Times New Roman" w:hAnsi="Times New Roman"/>
          <w:i/>
          <w:iCs/>
          <w:sz w:val="28"/>
          <w:szCs w:val="28"/>
        </w:rPr>
        <w:t>–</w:t>
      </w:r>
      <w:r>
        <w:rPr>
          <w:rFonts w:ascii="Times New Roman" w:hAnsi="Times New Roman"/>
          <w:sz w:val="28"/>
          <w:szCs w:val="28"/>
        </w:rPr>
        <w:t xml:space="preserve"> </w:t>
      </w:r>
      <w:r w:rsidRPr="002B7458">
        <w:rPr>
          <w:rFonts w:ascii="Times New Roman" w:hAnsi="Times New Roman"/>
          <w:bCs/>
          <w:sz w:val="28"/>
          <w:szCs w:val="28"/>
          <w:lang w:eastAsia="ru-RU"/>
        </w:rPr>
        <w:t xml:space="preserve">Визначте її проблематику. </w:t>
      </w:r>
      <w:r w:rsidRPr="002B7458">
        <w:rPr>
          <w:rFonts w:ascii="Times New Roman" w:hAnsi="Times New Roman"/>
          <w:sz w:val="28"/>
          <w:szCs w:val="28"/>
          <w:lang w:eastAsia="ru-RU"/>
        </w:rPr>
        <w:t>(</w:t>
      </w:r>
      <w:r w:rsidRPr="002B7458">
        <w:rPr>
          <w:rFonts w:ascii="Times New Roman" w:hAnsi="Times New Roman"/>
          <w:i/>
          <w:sz w:val="28"/>
          <w:szCs w:val="28"/>
          <w:lang w:eastAsia="ru-RU"/>
        </w:rPr>
        <w:t>Економічна нужд</w:t>
      </w:r>
      <w:r>
        <w:rPr>
          <w:rFonts w:ascii="Times New Roman" w:hAnsi="Times New Roman"/>
          <w:i/>
          <w:sz w:val="28"/>
          <w:szCs w:val="28"/>
          <w:lang w:eastAsia="ru-RU"/>
        </w:rPr>
        <w:t xml:space="preserve">а і безробіття, трагедія нації </w:t>
      </w:r>
      <w:r w:rsidRPr="002B7458">
        <w:rPr>
          <w:rFonts w:ascii="Times New Roman" w:hAnsi="Times New Roman"/>
          <w:i/>
          <w:sz w:val="28"/>
          <w:szCs w:val="28"/>
          <w:lang w:eastAsia="ru-RU"/>
        </w:rPr>
        <w:t xml:space="preserve"> еміграція,  психологічна драма людини, батьків і дітей, </w:t>
      </w:r>
      <w:r w:rsidRPr="002B7458">
        <w:rPr>
          <w:rFonts w:ascii="Times New Roman" w:hAnsi="Times New Roman"/>
          <w:i/>
          <w:sz w:val="28"/>
          <w:szCs w:val="28"/>
        </w:rPr>
        <w:t>віковічного зв’язку з рідною землею.).</w:t>
      </w:r>
    </w:p>
    <w:p w:rsidR="004D2A3B" w:rsidRPr="002B7458" w:rsidRDefault="004D2A3B" w:rsidP="00B231B5">
      <w:pPr>
        <w:spacing w:after="0" w:line="360" w:lineRule="auto"/>
        <w:ind w:firstLine="709"/>
        <w:contextualSpacing/>
        <w:jc w:val="both"/>
        <w:rPr>
          <w:rFonts w:ascii="Times New Roman" w:hAnsi="Times New Roman"/>
          <w:i/>
          <w:sz w:val="28"/>
          <w:szCs w:val="28"/>
          <w:lang w:eastAsia="ru-RU"/>
        </w:rPr>
      </w:pPr>
      <w:r w:rsidRPr="002B7458">
        <w:rPr>
          <w:rFonts w:ascii="Times New Roman" w:hAnsi="Times New Roman"/>
          <w:i/>
          <w:iCs/>
          <w:sz w:val="28"/>
          <w:szCs w:val="28"/>
        </w:rPr>
        <w:t xml:space="preserve"> –</w:t>
      </w:r>
      <w:r>
        <w:rPr>
          <w:rFonts w:ascii="Times New Roman" w:hAnsi="Times New Roman"/>
          <w:sz w:val="28"/>
          <w:szCs w:val="28"/>
        </w:rPr>
        <w:t xml:space="preserve"> </w:t>
      </w:r>
      <w:r w:rsidRPr="002B7458">
        <w:rPr>
          <w:rFonts w:ascii="Times New Roman" w:hAnsi="Times New Roman"/>
          <w:sz w:val="28"/>
          <w:szCs w:val="28"/>
        </w:rPr>
        <w:t xml:space="preserve"> </w:t>
      </w:r>
      <w:r w:rsidRPr="002B7458">
        <w:rPr>
          <w:rFonts w:ascii="Times New Roman" w:hAnsi="Times New Roman"/>
          <w:bCs/>
          <w:sz w:val="28"/>
          <w:szCs w:val="28"/>
          <w:lang w:eastAsia="ru-RU"/>
        </w:rPr>
        <w:t>Сформулюйте ідею твору.</w:t>
      </w:r>
      <w:r w:rsidRPr="002B7458">
        <w:rPr>
          <w:rFonts w:ascii="Times New Roman" w:hAnsi="Times New Roman"/>
          <w:sz w:val="28"/>
          <w:szCs w:val="28"/>
          <w:lang w:eastAsia="ru-RU"/>
        </w:rPr>
        <w:t xml:space="preserve"> </w:t>
      </w:r>
      <w:r w:rsidRPr="002B7458">
        <w:rPr>
          <w:rFonts w:ascii="Times New Roman" w:hAnsi="Times New Roman"/>
          <w:i/>
          <w:sz w:val="28"/>
          <w:szCs w:val="28"/>
          <w:lang w:eastAsia="ru-RU"/>
        </w:rPr>
        <w:t>(</w:t>
      </w:r>
      <w:r w:rsidRPr="002B7458">
        <w:rPr>
          <w:rFonts w:ascii="Times New Roman" w:hAnsi="Times New Roman"/>
          <w:i/>
          <w:color w:val="000000"/>
          <w:sz w:val="28"/>
          <w:szCs w:val="28"/>
          <w:shd w:val="clear" w:color="auto" w:fill="FFFFFF"/>
        </w:rPr>
        <w:t>Єдність селянина з рідною землею. Герої твору: Іван Дідух, його дружина Катерина, їхні діти, кум Михайло, селяни</w:t>
      </w:r>
      <w:r w:rsidRPr="002B7458">
        <w:rPr>
          <w:rFonts w:ascii="Arial" w:hAnsi="Arial" w:cs="Arial"/>
          <w:i/>
          <w:color w:val="000000"/>
          <w:sz w:val="20"/>
          <w:szCs w:val="20"/>
          <w:shd w:val="clear" w:color="auto" w:fill="FFFFFF"/>
        </w:rPr>
        <w:t>.</w:t>
      </w:r>
      <w:r w:rsidRPr="002B7458">
        <w:rPr>
          <w:rFonts w:ascii="Arial" w:hAnsi="Arial" w:cs="Arial"/>
          <w:color w:val="000000"/>
          <w:sz w:val="20"/>
          <w:szCs w:val="20"/>
          <w:shd w:val="clear" w:color="auto" w:fill="FFFFFF"/>
        </w:rPr>
        <w:t xml:space="preserve"> </w:t>
      </w:r>
      <w:r w:rsidRPr="002B7458">
        <w:rPr>
          <w:rFonts w:ascii="Times New Roman" w:hAnsi="Times New Roman"/>
          <w:i/>
          <w:sz w:val="28"/>
          <w:szCs w:val="28"/>
          <w:shd w:val="clear" w:color="auto" w:fill="FFFFFF"/>
        </w:rPr>
        <w:t xml:space="preserve">Співчуття селянам через їхню важку працю, возвеличення </w:t>
      </w:r>
      <w:r w:rsidRPr="002B7458">
        <w:rPr>
          <w:rFonts w:ascii="Times New Roman" w:hAnsi="Times New Roman"/>
          <w:i/>
          <w:sz w:val="28"/>
          <w:szCs w:val="28"/>
          <w:lang w:eastAsia="ru-RU"/>
        </w:rPr>
        <w:t xml:space="preserve">єдності селян з рідною землею, </w:t>
      </w:r>
      <w:r w:rsidRPr="002B7458">
        <w:rPr>
          <w:rFonts w:ascii="Times New Roman" w:hAnsi="Times New Roman"/>
          <w:i/>
          <w:sz w:val="28"/>
          <w:szCs w:val="28"/>
          <w:shd w:val="clear" w:color="auto" w:fill="FFFFFF"/>
        </w:rPr>
        <w:t>засудження еміграції.</w:t>
      </w:r>
      <w:r w:rsidRPr="002B7458">
        <w:rPr>
          <w:rFonts w:ascii="Times New Roman" w:hAnsi="Times New Roman"/>
          <w:i/>
          <w:sz w:val="28"/>
          <w:szCs w:val="28"/>
          <w:lang w:eastAsia="ru-RU"/>
        </w:rPr>
        <w:t>) </w:t>
      </w:r>
    </w:p>
    <w:p w:rsidR="004D2A3B" w:rsidRPr="002B7458" w:rsidRDefault="004D2A3B" w:rsidP="00B231B5">
      <w:pPr>
        <w:autoSpaceDE w:val="0"/>
        <w:autoSpaceDN w:val="0"/>
        <w:adjustRightInd w:val="0"/>
        <w:spacing w:after="0" w:line="360" w:lineRule="auto"/>
        <w:ind w:firstLine="709"/>
        <w:contextualSpacing/>
        <w:jc w:val="both"/>
        <w:rPr>
          <w:rFonts w:ascii="Times New Roman" w:hAnsi="Times New Roman"/>
          <w:b/>
          <w:i/>
          <w:sz w:val="28"/>
          <w:szCs w:val="28"/>
          <w:lang w:eastAsia="ru-RU"/>
        </w:rPr>
      </w:pPr>
      <w:r>
        <w:rPr>
          <w:rFonts w:ascii="Times New Roman" w:hAnsi="Times New Roman"/>
          <w:b/>
          <w:i/>
          <w:sz w:val="28"/>
          <w:szCs w:val="28"/>
          <w:lang w:eastAsia="ru-RU"/>
        </w:rPr>
        <w:t>4.4</w:t>
      </w:r>
      <w:r w:rsidRPr="002B7458">
        <w:rPr>
          <w:rFonts w:ascii="Times New Roman" w:hAnsi="Times New Roman"/>
          <w:b/>
          <w:i/>
          <w:sz w:val="28"/>
          <w:szCs w:val="28"/>
          <w:lang w:eastAsia="ru-RU"/>
        </w:rPr>
        <w:t>. Робота в зошиті</w:t>
      </w:r>
    </w:p>
    <w:p w:rsidR="004D2A3B" w:rsidRPr="002B7458" w:rsidRDefault="004D2A3B" w:rsidP="00B231B5">
      <w:pPr>
        <w:autoSpaceDE w:val="0"/>
        <w:autoSpaceDN w:val="0"/>
        <w:adjustRightInd w:val="0"/>
        <w:spacing w:line="360" w:lineRule="auto"/>
        <w:ind w:firstLine="709"/>
        <w:contextualSpacing/>
        <w:jc w:val="both"/>
        <w:rPr>
          <w:rFonts w:ascii="Times New Roman" w:hAnsi="Times New Roman"/>
          <w:sz w:val="28"/>
          <w:szCs w:val="28"/>
          <w:lang w:eastAsia="ru-RU"/>
        </w:rPr>
      </w:pPr>
      <w:r w:rsidRPr="002B7458">
        <w:rPr>
          <w:rFonts w:ascii="Times New Roman" w:hAnsi="Times New Roman"/>
          <w:sz w:val="28"/>
          <w:szCs w:val="28"/>
          <w:lang w:eastAsia="ru-RU"/>
        </w:rPr>
        <w:t>(Запис теми, ідеї, проблематики твору)</w:t>
      </w:r>
    </w:p>
    <w:p w:rsidR="004D2A3B" w:rsidRPr="002B7458" w:rsidRDefault="004D2A3B" w:rsidP="00B231B5">
      <w:pPr>
        <w:pStyle w:val="NormalWeb"/>
        <w:spacing w:before="0" w:beforeAutospacing="0" w:after="240" w:afterAutospacing="0" w:line="360" w:lineRule="auto"/>
        <w:ind w:firstLine="709"/>
        <w:contextualSpacing/>
        <w:rPr>
          <w:b/>
          <w:i/>
          <w:sz w:val="28"/>
          <w:szCs w:val="28"/>
        </w:rPr>
      </w:pPr>
      <w:r>
        <w:rPr>
          <w:b/>
          <w:i/>
          <w:sz w:val="28"/>
          <w:szCs w:val="28"/>
        </w:rPr>
        <w:t>4</w:t>
      </w:r>
      <w:r w:rsidRPr="002B7458">
        <w:rPr>
          <w:b/>
          <w:i/>
          <w:sz w:val="28"/>
          <w:szCs w:val="28"/>
        </w:rPr>
        <w:t>.</w:t>
      </w:r>
      <w:r>
        <w:rPr>
          <w:b/>
          <w:i/>
          <w:sz w:val="28"/>
          <w:szCs w:val="28"/>
        </w:rPr>
        <w:t>5</w:t>
      </w:r>
      <w:r w:rsidRPr="002B7458">
        <w:rPr>
          <w:b/>
          <w:i/>
          <w:sz w:val="28"/>
          <w:szCs w:val="28"/>
        </w:rPr>
        <w:t xml:space="preserve">. Інтерактивна гра «Інтерв’ю з Іваном Дідухом» </w:t>
      </w:r>
    </w:p>
    <w:p w:rsidR="004D2A3B" w:rsidRPr="002B7458" w:rsidRDefault="004D2A3B" w:rsidP="00B231B5">
      <w:pPr>
        <w:pStyle w:val="NormalWeb"/>
        <w:spacing w:before="0" w:beforeAutospacing="0" w:after="0" w:afterAutospacing="0" w:line="360" w:lineRule="auto"/>
        <w:ind w:firstLine="709"/>
        <w:contextualSpacing/>
        <w:jc w:val="both"/>
        <w:rPr>
          <w:i/>
          <w:sz w:val="28"/>
          <w:szCs w:val="28"/>
        </w:rPr>
      </w:pPr>
      <w:r>
        <w:rPr>
          <w:i/>
          <w:sz w:val="28"/>
          <w:szCs w:val="28"/>
        </w:rPr>
        <w:t>(</w:t>
      </w:r>
      <w:r w:rsidRPr="002B7458">
        <w:rPr>
          <w:i/>
          <w:sz w:val="28"/>
          <w:szCs w:val="28"/>
        </w:rPr>
        <w:t>декілька учнів виступають у ролі журналістів, а у ролі Івана по черзі виступають інші учні класу. Завдання: якомога ближче до тексту дати відповіді на поставлені запитання, по можливості використовувати цитати)</w:t>
      </w:r>
    </w:p>
    <w:p w:rsidR="004D2A3B" w:rsidRPr="002B7458" w:rsidRDefault="004D2A3B" w:rsidP="00B231B5">
      <w:pPr>
        <w:pStyle w:val="NormalWeb"/>
        <w:spacing w:before="0" w:beforeAutospacing="0" w:after="0" w:afterAutospacing="0" w:line="360" w:lineRule="auto"/>
        <w:ind w:firstLine="709"/>
        <w:contextualSpacing/>
        <w:jc w:val="both"/>
        <w:rPr>
          <w:b/>
          <w:sz w:val="28"/>
          <w:szCs w:val="28"/>
        </w:rPr>
      </w:pPr>
      <w:r w:rsidRPr="002B7458">
        <w:rPr>
          <w:b/>
          <w:sz w:val="28"/>
          <w:szCs w:val="28"/>
        </w:rPr>
        <w:t>Журналіст: «Шановний Іване, розкажіть про вашу тяжку працю?»</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b/>
          <w:sz w:val="28"/>
          <w:szCs w:val="28"/>
          <w:u w:val="single"/>
        </w:rPr>
        <w:t>Іван Дідух:</w:t>
      </w:r>
      <w:r w:rsidRPr="002B7458">
        <w:rPr>
          <w:sz w:val="28"/>
          <w:szCs w:val="28"/>
        </w:rPr>
        <w:t> «Мене завжди пам'ятали в селі газдою, відтоді мав усе лиш одного коня і малий візок із дубовим дишлем. Коня запрягав у під руку, сам себе в борозну; на коня мав ремінну шлею і нашильник, а на себе накладав малу мотузяну шлею. Нашильника не потребував, бо лівою рукою спирав, може, ліпше, як нашильником.</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То як тягнули снопи з поля або гній у поле, то однако і на коні, і на мені жили виступали, однако нам обом під гору посторонки моцувалися, як струнви, і однако з гори волочилися по землі.»</w:t>
      </w:r>
    </w:p>
    <w:p w:rsidR="004D2A3B" w:rsidRPr="002B7458" w:rsidRDefault="004D2A3B" w:rsidP="00B231B5">
      <w:pPr>
        <w:pStyle w:val="NormalWeb"/>
        <w:spacing w:before="0" w:beforeAutospacing="0" w:after="0" w:afterAutospacing="0" w:line="360" w:lineRule="auto"/>
        <w:ind w:firstLine="709"/>
        <w:contextualSpacing/>
        <w:jc w:val="both"/>
        <w:rPr>
          <w:b/>
          <w:sz w:val="28"/>
          <w:szCs w:val="28"/>
        </w:rPr>
      </w:pPr>
      <w:r w:rsidRPr="002B7458">
        <w:rPr>
          <w:b/>
          <w:sz w:val="28"/>
          <w:szCs w:val="28"/>
        </w:rPr>
        <w:t>Журналіст: «Іване, як і чому вас називають у селі?»</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b/>
          <w:sz w:val="28"/>
          <w:szCs w:val="28"/>
          <w:u w:val="single"/>
        </w:rPr>
        <w:t>Іван Дідух:</w:t>
      </w:r>
      <w:r w:rsidRPr="002B7458">
        <w:rPr>
          <w:sz w:val="28"/>
          <w:szCs w:val="28"/>
        </w:rPr>
        <w:t> «А ще мене кличуть в селі Переломаним. Маю у поясі хибу, бо все ходив схилений, як би два залізні краки стягали тулуб до ніг. А сталося це зі мною так: сонце пражить, а я колінкую з гноєм наверх, аж шкіра з колін обскакує. Піт із-за кожного волоска просік, та й так ми солоно в роті, аж гірко. Ледви я добивси на гору. А на горі такий вітрець дунув на мене, але такий легонький, що аж! А підіть же, як мене за мінуту в попереці зачєло ножами шпикати — гадав-сми, що минуси!</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Від цієї пригоди я ходив усе зібганий у поясі, а люди прозвали мене Переломаний.»</w:t>
      </w:r>
    </w:p>
    <w:p w:rsidR="004D2A3B" w:rsidRPr="002B7458" w:rsidRDefault="004D2A3B" w:rsidP="00B231B5">
      <w:pPr>
        <w:pStyle w:val="NormalWeb"/>
        <w:spacing w:before="0" w:beforeAutospacing="0" w:after="0" w:afterAutospacing="0" w:line="360" w:lineRule="auto"/>
        <w:ind w:firstLine="709"/>
        <w:contextualSpacing/>
        <w:jc w:val="both"/>
        <w:rPr>
          <w:b/>
          <w:sz w:val="28"/>
          <w:szCs w:val="28"/>
        </w:rPr>
      </w:pPr>
      <w:r w:rsidRPr="002B7458">
        <w:rPr>
          <w:b/>
          <w:sz w:val="28"/>
          <w:szCs w:val="28"/>
        </w:rPr>
        <w:t>Журналіст: «Чому ви не хочете їхати до Канади?»</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b/>
          <w:sz w:val="28"/>
          <w:szCs w:val="28"/>
          <w:u w:val="single"/>
        </w:rPr>
        <w:t>Іван Дідух:</w:t>
      </w:r>
      <w:r w:rsidRPr="002B7458">
        <w:rPr>
          <w:sz w:val="28"/>
          <w:szCs w:val="28"/>
        </w:rPr>
        <w:t> «Я певен, що Канада - це могила для мене і дружини. Ось що я казав жінці: «Не хотіла-с іти на цу Канаду, то підемо світами і розвіємоси на старість, як лист по полі. Бог знає, як з нами буде... а я хочу з тобов перед цими нашими людьми віпрощитиси. Так, як слюб-сми перед ними брали, та так хочу перед ними віпрощитиси з тобов на смерть. Може, тебе так кинуть у море, що я не буду видіти, а може, мене кинуть, що ти не меш видіти, та прости ми, стара, що-м ти не раз догорив, що-м, може, ті коли скривдив, прости мені і перший раз, і другий раз, і третій раз.»</w:t>
      </w:r>
    </w:p>
    <w:p w:rsidR="004D2A3B" w:rsidRPr="002B7458" w:rsidRDefault="004D2A3B" w:rsidP="00B231B5">
      <w:pPr>
        <w:pStyle w:val="NormalWeb"/>
        <w:spacing w:before="0" w:beforeAutospacing="0" w:after="0" w:afterAutospacing="0" w:line="360" w:lineRule="auto"/>
        <w:ind w:firstLine="709"/>
        <w:contextualSpacing/>
        <w:jc w:val="both"/>
        <w:rPr>
          <w:b/>
          <w:sz w:val="28"/>
          <w:szCs w:val="28"/>
        </w:rPr>
      </w:pPr>
      <w:r w:rsidRPr="002B7458">
        <w:rPr>
          <w:b/>
          <w:sz w:val="28"/>
          <w:szCs w:val="28"/>
        </w:rPr>
        <w:t>Журналіст: «Іване, що ви залишили після себе на рідній землі?»</w:t>
      </w:r>
    </w:p>
    <w:p w:rsidR="004D2A3B" w:rsidRPr="002B7458" w:rsidRDefault="004D2A3B" w:rsidP="00B231B5">
      <w:pPr>
        <w:pStyle w:val="NormalWeb"/>
        <w:spacing w:before="0" w:beforeAutospacing="0" w:after="240" w:afterAutospacing="0" w:line="360" w:lineRule="auto"/>
        <w:ind w:firstLine="709"/>
        <w:contextualSpacing/>
        <w:jc w:val="both"/>
        <w:rPr>
          <w:sz w:val="28"/>
          <w:szCs w:val="28"/>
        </w:rPr>
      </w:pPr>
      <w:r w:rsidRPr="002B7458">
        <w:rPr>
          <w:b/>
          <w:sz w:val="28"/>
          <w:szCs w:val="28"/>
          <w:u w:val="single"/>
        </w:rPr>
        <w:t>Іван Дідух:</w:t>
      </w:r>
      <w:r w:rsidRPr="002B7458">
        <w:rPr>
          <w:sz w:val="28"/>
          <w:szCs w:val="28"/>
        </w:rPr>
        <w:t> «Камінний хрест зі своїм та жінчиним ім'ям, що поставив я на глиняному горбі, який усе своє життя обробляв тяжкою працею. Цей хрест – пам’ятник страждань сотень тисяч галицьких українців, що їх злидні погнали за океан. Ось що я сказав своїй пташці: «Видиш, стара, наш хрестик? Там є відбито і твоє намено. Не біси, є і моє, і твоє...»</w:t>
      </w:r>
    </w:p>
    <w:p w:rsidR="004D2A3B" w:rsidRPr="002B7458" w:rsidRDefault="004D2A3B" w:rsidP="00B231B5">
      <w:pPr>
        <w:pStyle w:val="NormalWeb"/>
        <w:spacing w:before="0" w:beforeAutospacing="0" w:after="240" w:afterAutospacing="0" w:line="360" w:lineRule="auto"/>
        <w:ind w:firstLine="709"/>
        <w:contextualSpacing/>
        <w:rPr>
          <w:b/>
          <w:i/>
          <w:sz w:val="28"/>
          <w:szCs w:val="28"/>
        </w:rPr>
      </w:pPr>
      <w:r>
        <w:rPr>
          <w:b/>
          <w:i/>
          <w:sz w:val="28"/>
          <w:szCs w:val="28"/>
        </w:rPr>
        <w:t>4. 6</w:t>
      </w:r>
      <w:r w:rsidRPr="002B7458">
        <w:rPr>
          <w:b/>
          <w:i/>
          <w:sz w:val="28"/>
          <w:szCs w:val="28"/>
        </w:rPr>
        <w:t>. Робота над характеристикою образу головного героя</w:t>
      </w:r>
    </w:p>
    <w:p w:rsidR="004D2A3B" w:rsidRPr="002B7458" w:rsidRDefault="004D2A3B" w:rsidP="00B231B5">
      <w:pPr>
        <w:pStyle w:val="NormalWeb"/>
        <w:spacing w:before="0" w:beforeAutospacing="0" w:after="0" w:afterAutospacing="0" w:line="360" w:lineRule="auto"/>
        <w:ind w:firstLine="709"/>
        <w:contextualSpacing/>
        <w:jc w:val="both"/>
        <w:rPr>
          <w:sz w:val="28"/>
          <w:szCs w:val="28"/>
          <w:bdr w:val="none" w:sz="0" w:space="0" w:color="auto" w:frame="1"/>
        </w:rPr>
      </w:pPr>
      <w:r w:rsidRPr="002B7458">
        <w:rPr>
          <w:i/>
          <w:iCs/>
          <w:sz w:val="28"/>
          <w:szCs w:val="28"/>
        </w:rPr>
        <w:t>–</w:t>
      </w:r>
      <w:r w:rsidRPr="002B7458">
        <w:rPr>
          <w:sz w:val="28"/>
          <w:szCs w:val="28"/>
          <w:bdr w:val="none" w:sz="0" w:space="0" w:color="auto" w:frame="1"/>
        </w:rPr>
        <w:t xml:space="preserve"> Що ми знаємо про Івана Дідуха, про його минуле? Ким був до війська?</w:t>
      </w:r>
    </w:p>
    <w:p w:rsidR="004D2A3B" w:rsidRPr="002B7458" w:rsidRDefault="004D2A3B" w:rsidP="00B231B5">
      <w:pPr>
        <w:pStyle w:val="NormalWeb"/>
        <w:spacing w:before="0" w:beforeAutospacing="0" w:after="0" w:afterAutospacing="0" w:line="360" w:lineRule="auto"/>
        <w:ind w:firstLine="709"/>
        <w:contextualSpacing/>
        <w:jc w:val="both"/>
        <w:rPr>
          <w:sz w:val="28"/>
          <w:szCs w:val="28"/>
          <w:bdr w:val="none" w:sz="0" w:space="0" w:color="auto" w:frame="1"/>
        </w:rPr>
      </w:pPr>
      <w:r w:rsidRPr="002B7458">
        <w:rPr>
          <w:i/>
          <w:iCs/>
          <w:sz w:val="28"/>
          <w:szCs w:val="28"/>
        </w:rPr>
        <w:t>–</w:t>
      </w:r>
      <w:r w:rsidRPr="002B7458">
        <w:rPr>
          <w:sz w:val="28"/>
          <w:szCs w:val="28"/>
          <w:bdr w:val="none" w:sz="0" w:space="0" w:color="auto" w:frame="1"/>
        </w:rPr>
        <w:t xml:space="preserve"> Знайдіть у тексті новели і зачитайте художні деталі, завдяки яким можна уявити його зовнішність.</w:t>
      </w:r>
    </w:p>
    <w:p w:rsidR="004D2A3B" w:rsidRPr="00F85C1E" w:rsidRDefault="004D2A3B" w:rsidP="00B231B5">
      <w:pPr>
        <w:pStyle w:val="NormalWeb"/>
        <w:spacing w:before="0" w:beforeAutospacing="0" w:after="0" w:afterAutospacing="0" w:line="360" w:lineRule="auto"/>
        <w:ind w:firstLine="709"/>
        <w:contextualSpacing/>
        <w:jc w:val="both"/>
        <w:rPr>
          <w:b/>
          <w:sz w:val="28"/>
          <w:szCs w:val="28"/>
        </w:rPr>
      </w:pPr>
      <w:r w:rsidRPr="002B7458">
        <w:rPr>
          <w:i/>
          <w:iCs/>
          <w:sz w:val="28"/>
          <w:szCs w:val="28"/>
        </w:rPr>
        <w:t>–</w:t>
      </w:r>
      <w:r w:rsidRPr="002B7458">
        <w:rPr>
          <w:sz w:val="28"/>
          <w:szCs w:val="28"/>
          <w:bdr w:val="none" w:sz="0" w:space="0" w:color="auto" w:frame="1"/>
        </w:rPr>
        <w:t xml:space="preserve"> Як Іван Дідух працював на своєму клаптику землі? </w:t>
      </w:r>
      <w:r>
        <w:rPr>
          <w:b/>
          <w:sz w:val="28"/>
          <w:szCs w:val="28"/>
        </w:rPr>
        <w:t xml:space="preserve"> </w:t>
      </w:r>
      <w:r w:rsidRPr="004642A7">
        <w:rPr>
          <w:sz w:val="28"/>
          <w:szCs w:val="28"/>
          <w:bdr w:val="none" w:sz="0" w:space="0" w:color="auto" w:frame="1"/>
        </w:rPr>
        <w:t xml:space="preserve">Зачитайте уривок новели від слів «Коня запрягав у підруку…» </w:t>
      </w:r>
      <w:r>
        <w:rPr>
          <w:sz w:val="28"/>
          <w:szCs w:val="28"/>
          <w:bdr w:val="none" w:sz="0" w:space="0" w:color="auto" w:frame="1"/>
        </w:rPr>
        <w:t>до слів, «</w:t>
      </w:r>
      <w:r w:rsidRPr="00F85C1E">
        <w:rPr>
          <w:sz w:val="28"/>
          <w:szCs w:val="28"/>
        </w:rPr>
        <w:t>брав ногу в руки і слинив, аби найти те місце, де бодяк забився»</w:t>
      </w:r>
      <w:r w:rsidRPr="00F85C1E">
        <w:rPr>
          <w:sz w:val="28"/>
          <w:szCs w:val="28"/>
          <w:bdr w:val="none" w:sz="0" w:space="0" w:color="auto" w:frame="1"/>
        </w:rPr>
        <w:t>.</w:t>
      </w:r>
    </w:p>
    <w:p w:rsidR="004D2A3B" w:rsidRPr="002B7458" w:rsidRDefault="004D2A3B" w:rsidP="00B231B5">
      <w:pPr>
        <w:pStyle w:val="NormalWeb"/>
        <w:spacing w:before="0" w:beforeAutospacing="0" w:after="0" w:afterAutospacing="0" w:line="360" w:lineRule="auto"/>
        <w:ind w:firstLine="709"/>
        <w:contextualSpacing/>
        <w:jc w:val="both"/>
        <w:textAlignment w:val="baseline"/>
        <w:rPr>
          <w:i/>
          <w:sz w:val="28"/>
          <w:szCs w:val="28"/>
        </w:rPr>
      </w:pPr>
      <w:r w:rsidRPr="002B7458">
        <w:rPr>
          <w:i/>
          <w:iCs/>
          <w:sz w:val="28"/>
          <w:szCs w:val="28"/>
        </w:rPr>
        <w:t>–</w:t>
      </w:r>
      <w:r w:rsidRPr="002B7458">
        <w:rPr>
          <w:sz w:val="28"/>
          <w:szCs w:val="28"/>
          <w:bdr w:val="none" w:sz="0" w:space="0" w:color="auto" w:frame="1"/>
        </w:rPr>
        <w:t xml:space="preserve"> Які висновки можете зробити </w:t>
      </w:r>
      <w:r>
        <w:rPr>
          <w:sz w:val="28"/>
          <w:szCs w:val="28"/>
          <w:bdr w:val="none" w:sz="0" w:space="0" w:color="auto" w:frame="1"/>
        </w:rPr>
        <w:t xml:space="preserve">про працю Івана </w:t>
      </w:r>
      <w:r w:rsidRPr="002B7458">
        <w:rPr>
          <w:sz w:val="28"/>
          <w:szCs w:val="28"/>
          <w:bdr w:val="none" w:sz="0" w:space="0" w:color="auto" w:frame="1"/>
        </w:rPr>
        <w:t>після прочитаного?</w:t>
      </w:r>
      <w:r w:rsidRPr="002B7458">
        <w:rPr>
          <w:sz w:val="28"/>
          <w:szCs w:val="28"/>
        </w:rPr>
        <w:t xml:space="preserve"> </w:t>
      </w:r>
      <w:r w:rsidRPr="002B7458">
        <w:rPr>
          <w:i/>
          <w:sz w:val="28"/>
          <w:szCs w:val="28"/>
        </w:rPr>
        <w:t>(</w:t>
      </w:r>
      <w:r w:rsidRPr="002B7458">
        <w:rPr>
          <w:i/>
          <w:sz w:val="28"/>
          <w:szCs w:val="28"/>
          <w:bdr w:val="none" w:sz="0" w:space="0" w:color="auto" w:frame="1"/>
        </w:rPr>
        <w:t>Тут показано тяжку каторжну роботу, неймовірний тягар, що бере на себе Іван, жаліючи навіть коня. Людина доведена до стану робочої худоби.)</w:t>
      </w:r>
    </w:p>
    <w:p w:rsidR="004D2A3B" w:rsidRPr="002B7458" w:rsidRDefault="004D2A3B" w:rsidP="00B231B5">
      <w:pPr>
        <w:pStyle w:val="NormalWeb"/>
        <w:spacing w:before="0" w:beforeAutospacing="0" w:after="0" w:afterAutospacing="0" w:line="360" w:lineRule="auto"/>
        <w:ind w:firstLine="709"/>
        <w:contextualSpacing/>
        <w:jc w:val="both"/>
        <w:textAlignment w:val="baseline"/>
        <w:rPr>
          <w:i/>
          <w:sz w:val="28"/>
          <w:szCs w:val="28"/>
        </w:rPr>
      </w:pPr>
      <w:r w:rsidRPr="002B7458">
        <w:rPr>
          <w:i/>
          <w:iCs/>
          <w:sz w:val="28"/>
          <w:szCs w:val="28"/>
        </w:rPr>
        <w:t>–</w:t>
      </w:r>
      <w:r w:rsidRPr="002B7458">
        <w:rPr>
          <w:sz w:val="28"/>
          <w:szCs w:val="28"/>
          <w:bdr w:val="none" w:sz="0" w:space="0" w:color="auto" w:frame="1"/>
        </w:rPr>
        <w:t xml:space="preserve"> А чи давала така тяжка праця результат? </w:t>
      </w:r>
      <w:r w:rsidRPr="002B7458">
        <w:rPr>
          <w:i/>
          <w:sz w:val="28"/>
          <w:szCs w:val="28"/>
          <w:bdr w:val="none" w:sz="0" w:space="0" w:color="auto" w:frame="1"/>
        </w:rPr>
        <w:t>(«...політки були добрі»)</w:t>
      </w:r>
    </w:p>
    <w:p w:rsidR="004D2A3B" w:rsidRPr="002B7458" w:rsidRDefault="004D2A3B" w:rsidP="00B231B5">
      <w:pPr>
        <w:pStyle w:val="NormalWeb"/>
        <w:spacing w:before="0" w:beforeAutospacing="0" w:after="0" w:afterAutospacing="0" w:line="360" w:lineRule="auto"/>
        <w:ind w:firstLine="709"/>
        <w:contextualSpacing/>
        <w:jc w:val="both"/>
        <w:rPr>
          <w:b/>
          <w:sz w:val="28"/>
          <w:szCs w:val="28"/>
        </w:rPr>
      </w:pPr>
      <w:r w:rsidRPr="002B7458">
        <w:rPr>
          <w:i/>
          <w:iCs/>
          <w:sz w:val="28"/>
          <w:szCs w:val="28"/>
        </w:rPr>
        <w:t>–</w:t>
      </w:r>
      <w:r w:rsidRPr="002B7458">
        <w:rPr>
          <w:sz w:val="28"/>
          <w:szCs w:val="28"/>
          <w:bdr w:val="none" w:sz="0" w:space="0" w:color="auto" w:frame="1"/>
        </w:rPr>
        <w:t xml:space="preserve"> Чому </w:t>
      </w:r>
      <w:r>
        <w:rPr>
          <w:sz w:val="28"/>
          <w:szCs w:val="28"/>
          <w:bdr w:val="none" w:sz="0" w:space="0" w:color="auto" w:frame="1"/>
        </w:rPr>
        <w:t>ж Дідух не залишив горб, незважаючи на труднощі у праці</w:t>
      </w:r>
      <w:r w:rsidRPr="002B7458">
        <w:rPr>
          <w:sz w:val="28"/>
          <w:szCs w:val="28"/>
          <w:bdr w:val="none" w:sz="0" w:space="0" w:color="auto" w:frame="1"/>
        </w:rPr>
        <w:t>?</w:t>
      </w:r>
    </w:p>
    <w:p w:rsidR="004D2A3B" w:rsidRPr="002B7458" w:rsidRDefault="004D2A3B" w:rsidP="00B231B5">
      <w:pPr>
        <w:pStyle w:val="NormalWeb"/>
        <w:spacing w:before="0" w:beforeAutospacing="0" w:after="0" w:afterAutospacing="0" w:line="360" w:lineRule="auto"/>
        <w:ind w:firstLine="709"/>
        <w:contextualSpacing/>
        <w:jc w:val="both"/>
        <w:rPr>
          <w:b/>
          <w:sz w:val="28"/>
          <w:szCs w:val="28"/>
        </w:rPr>
      </w:pPr>
      <w:r w:rsidRPr="002B7458">
        <w:rPr>
          <w:i/>
          <w:iCs/>
          <w:sz w:val="28"/>
          <w:szCs w:val="28"/>
        </w:rPr>
        <w:t>–</w:t>
      </w:r>
      <w:r>
        <w:rPr>
          <w:i/>
          <w:iCs/>
          <w:sz w:val="28"/>
          <w:szCs w:val="28"/>
        </w:rPr>
        <w:t xml:space="preserve"> </w:t>
      </w:r>
      <w:r w:rsidRPr="002B7458">
        <w:rPr>
          <w:bCs/>
          <w:sz w:val="28"/>
          <w:szCs w:val="28"/>
        </w:rPr>
        <w:t>Поміркуйте, що зближує образ українського хлібороба з міфологічним Сізіфом?</w:t>
      </w:r>
      <w:r>
        <w:rPr>
          <w:bCs/>
          <w:sz w:val="28"/>
          <w:szCs w:val="28"/>
        </w:rPr>
        <w:t xml:space="preserve"> </w:t>
      </w:r>
      <w:r>
        <w:rPr>
          <w:i/>
          <w:iCs/>
          <w:sz w:val="28"/>
          <w:szCs w:val="28"/>
        </w:rPr>
        <w:t>(</w:t>
      </w:r>
      <w:r w:rsidRPr="002B7458">
        <w:rPr>
          <w:i/>
          <w:iCs/>
          <w:sz w:val="28"/>
          <w:szCs w:val="28"/>
        </w:rPr>
        <w:t>Герой Стефаника уподібнюється міфічному Сізіфові, якому судилося вічно котити камінь на гору. Сізіфів камінь щоразу падав з вершини вниз, а він починав важку працю знову і знову. Вражає в новелі експресивна картина, коли Іван, запрягшись разом з конем, тягне навантажений віз на гору, перетворюючись в одне ціле, стає символом каторжної праці селянина, який, надриваючись, не може вибитись із злиднів. Промовистим є прізвисько героя новели – «Переломаний», яким назвали його односельчани, бо внаслідок сізіфової праці ходив згорблений. )</w:t>
      </w:r>
    </w:p>
    <w:p w:rsidR="004D2A3B" w:rsidRPr="002B7458" w:rsidRDefault="004D2A3B" w:rsidP="00B231B5">
      <w:pPr>
        <w:pStyle w:val="NormalWeb"/>
        <w:spacing w:before="0" w:beforeAutospacing="0" w:after="0" w:afterAutospacing="0" w:line="360" w:lineRule="auto"/>
        <w:ind w:firstLine="709"/>
        <w:contextualSpacing/>
        <w:jc w:val="both"/>
        <w:textAlignment w:val="baseline"/>
        <w:rPr>
          <w:sz w:val="28"/>
          <w:szCs w:val="28"/>
        </w:rPr>
      </w:pPr>
      <w:r>
        <w:rPr>
          <w:sz w:val="28"/>
          <w:szCs w:val="28"/>
          <w:bdr w:val="none" w:sz="0" w:space="0" w:color="auto" w:frame="1"/>
        </w:rPr>
        <w:t xml:space="preserve">- </w:t>
      </w:r>
      <w:r w:rsidRPr="002B7458">
        <w:rPr>
          <w:sz w:val="28"/>
          <w:szCs w:val="28"/>
          <w:bdr w:val="none" w:sz="0" w:space="0" w:color="auto" w:frame="1"/>
        </w:rPr>
        <w:t xml:space="preserve">Який художній засіб використовує Стефаник у рядках «Такий песій горб, що стрімголов у долину тручєє!» але «...доки ні ноги носє, то мус родити хліб!» </w:t>
      </w:r>
      <w:r w:rsidRPr="002B7458">
        <w:rPr>
          <w:i/>
          <w:sz w:val="28"/>
          <w:szCs w:val="28"/>
          <w:bdr w:val="none" w:sz="0" w:space="0" w:color="auto" w:frame="1"/>
        </w:rPr>
        <w:t>(Щоб показати тісний зв’язок Івана Дідуха із землею, автор використовує персоніфікацію)</w:t>
      </w:r>
    </w:p>
    <w:p w:rsidR="004D2A3B" w:rsidRPr="002B7458" w:rsidRDefault="004D2A3B" w:rsidP="00B231B5">
      <w:pPr>
        <w:pStyle w:val="NormalWeb"/>
        <w:spacing w:before="0" w:beforeAutospacing="0" w:after="0" w:afterAutospacing="0" w:line="360" w:lineRule="auto"/>
        <w:ind w:firstLine="709"/>
        <w:contextualSpacing/>
        <w:jc w:val="both"/>
        <w:textAlignment w:val="baseline"/>
        <w:rPr>
          <w:sz w:val="28"/>
          <w:szCs w:val="28"/>
        </w:rPr>
      </w:pPr>
      <w:r w:rsidRPr="002B7458">
        <w:rPr>
          <w:i/>
          <w:iCs/>
          <w:sz w:val="28"/>
          <w:szCs w:val="28"/>
        </w:rPr>
        <w:t>–</w:t>
      </w:r>
      <w:r w:rsidRPr="002B7458">
        <w:rPr>
          <w:sz w:val="28"/>
          <w:szCs w:val="28"/>
          <w:bdr w:val="none" w:sz="0" w:space="0" w:color="auto" w:frame="1"/>
        </w:rPr>
        <w:t xml:space="preserve"> До чого доробився герой за своє життя? Підтвердіть думку цитатами. </w:t>
      </w:r>
      <w:r w:rsidRPr="002B7458">
        <w:rPr>
          <w:i/>
          <w:sz w:val="28"/>
          <w:szCs w:val="28"/>
          <w:bdr w:val="none" w:sz="0" w:space="0" w:color="auto" w:frame="1"/>
        </w:rPr>
        <w:t>(Відколи Івана Дідуха запам’ятали…)</w:t>
      </w:r>
    </w:p>
    <w:p w:rsidR="004D2A3B" w:rsidRPr="002B7458" w:rsidRDefault="004D2A3B" w:rsidP="00B231B5">
      <w:pPr>
        <w:pStyle w:val="NormalWeb"/>
        <w:spacing w:before="0" w:beforeAutospacing="0" w:after="0" w:afterAutospacing="0" w:line="360" w:lineRule="auto"/>
        <w:ind w:firstLine="709"/>
        <w:contextualSpacing/>
        <w:jc w:val="both"/>
        <w:textAlignment w:val="baseline"/>
        <w:rPr>
          <w:sz w:val="28"/>
          <w:szCs w:val="28"/>
        </w:rPr>
      </w:pPr>
      <w:r w:rsidRPr="002B7458">
        <w:rPr>
          <w:i/>
          <w:iCs/>
          <w:sz w:val="28"/>
          <w:szCs w:val="28"/>
        </w:rPr>
        <w:t>–</w:t>
      </w:r>
      <w:r w:rsidRPr="002B7458">
        <w:rPr>
          <w:sz w:val="28"/>
          <w:szCs w:val="28"/>
          <w:bdr w:val="none" w:sz="0" w:space="0" w:color="auto" w:frame="1"/>
        </w:rPr>
        <w:t xml:space="preserve"> Чи мала сім’я Дідухів ще поле? Звідки? (</w:t>
      </w:r>
      <w:r w:rsidRPr="002B7458">
        <w:rPr>
          <w:i/>
          <w:sz w:val="28"/>
          <w:szCs w:val="28"/>
          <w:bdr w:val="none" w:sz="0" w:space="0" w:color="auto" w:frame="1"/>
        </w:rPr>
        <w:t>На інших нивах…)</w:t>
      </w:r>
    </w:p>
    <w:p w:rsidR="004D2A3B" w:rsidRPr="002B7458" w:rsidRDefault="004D2A3B" w:rsidP="00B231B5">
      <w:pPr>
        <w:pStyle w:val="NormalWeb"/>
        <w:spacing w:before="0" w:beforeAutospacing="0" w:after="0" w:afterAutospacing="0" w:line="360" w:lineRule="auto"/>
        <w:ind w:firstLine="709"/>
        <w:contextualSpacing/>
        <w:jc w:val="both"/>
        <w:textAlignment w:val="baseline"/>
        <w:rPr>
          <w:sz w:val="28"/>
          <w:szCs w:val="28"/>
        </w:rPr>
      </w:pPr>
      <w:r w:rsidRPr="002B7458">
        <w:rPr>
          <w:i/>
          <w:iCs/>
          <w:sz w:val="28"/>
          <w:szCs w:val="28"/>
        </w:rPr>
        <w:t>–</w:t>
      </w:r>
      <w:r w:rsidRPr="002B7458">
        <w:rPr>
          <w:sz w:val="28"/>
          <w:szCs w:val="28"/>
          <w:bdr w:val="none" w:sz="0" w:space="0" w:color="auto" w:frame="1"/>
        </w:rPr>
        <w:t xml:space="preserve"> Що дивного було в поведінці Івана?</w:t>
      </w:r>
      <w:r w:rsidRPr="002B7458">
        <w:rPr>
          <w:i/>
          <w:sz w:val="28"/>
          <w:szCs w:val="28"/>
          <w:bdr w:val="none" w:sz="0" w:space="0" w:color="auto" w:frame="1"/>
        </w:rPr>
        <w:t xml:space="preserve"> (Ще Івана знали в селі…)</w:t>
      </w:r>
    </w:p>
    <w:p w:rsidR="004D2A3B" w:rsidRPr="002B7458" w:rsidRDefault="004D2A3B" w:rsidP="00B231B5">
      <w:pPr>
        <w:pStyle w:val="NormalWeb"/>
        <w:spacing w:before="0" w:beforeAutospacing="0" w:after="0" w:afterAutospacing="0" w:line="360" w:lineRule="auto"/>
        <w:ind w:firstLine="709"/>
        <w:contextualSpacing/>
        <w:jc w:val="both"/>
        <w:textAlignment w:val="baseline"/>
        <w:rPr>
          <w:i/>
          <w:sz w:val="28"/>
          <w:szCs w:val="28"/>
        </w:rPr>
      </w:pPr>
      <w:r w:rsidRPr="002B7458">
        <w:rPr>
          <w:i/>
          <w:iCs/>
          <w:sz w:val="28"/>
          <w:szCs w:val="28"/>
        </w:rPr>
        <w:t>–</w:t>
      </w:r>
      <w:r w:rsidRPr="002B7458">
        <w:rPr>
          <w:sz w:val="28"/>
          <w:szCs w:val="28"/>
          <w:bdr w:val="none" w:sz="0" w:space="0" w:color="auto" w:frame="1"/>
        </w:rPr>
        <w:t xml:space="preserve"> За що люди шанують Івана Дідуха? (</w:t>
      </w:r>
      <w:r w:rsidRPr="002B7458">
        <w:rPr>
          <w:i/>
          <w:sz w:val="28"/>
          <w:szCs w:val="28"/>
          <w:bdr w:val="none" w:sz="0" w:space="0" w:color="auto" w:frame="1"/>
        </w:rPr>
        <w:t xml:space="preserve">Найкращі моральні риси має Іван </w:t>
      </w:r>
      <w:r>
        <w:rPr>
          <w:i/>
          <w:sz w:val="28"/>
          <w:szCs w:val="28"/>
          <w:bdr w:val="none" w:sz="0" w:space="0" w:color="auto" w:frame="1"/>
        </w:rPr>
        <w:t>–</w:t>
      </w:r>
      <w:r w:rsidRPr="002B7458">
        <w:rPr>
          <w:i/>
          <w:sz w:val="28"/>
          <w:szCs w:val="28"/>
          <w:bdr w:val="none" w:sz="0" w:space="0" w:color="auto" w:frame="1"/>
        </w:rPr>
        <w:t xml:space="preserve"> порядність, чесність, працьовитість, чемність, людяність, доброту)</w:t>
      </w:r>
    </w:p>
    <w:p w:rsidR="004D2A3B" w:rsidRPr="002B7458" w:rsidRDefault="004D2A3B" w:rsidP="00B231B5">
      <w:pPr>
        <w:pStyle w:val="NormalWeb"/>
        <w:spacing w:before="0" w:beforeAutospacing="0" w:after="0" w:afterAutospacing="0" w:line="360" w:lineRule="auto"/>
        <w:ind w:firstLine="709"/>
        <w:contextualSpacing/>
        <w:jc w:val="both"/>
        <w:textAlignment w:val="baseline"/>
        <w:rPr>
          <w:i/>
          <w:sz w:val="28"/>
          <w:szCs w:val="28"/>
          <w:bdr w:val="none" w:sz="0" w:space="0" w:color="auto" w:frame="1"/>
        </w:rPr>
      </w:pPr>
      <w:r w:rsidRPr="002B7458">
        <w:rPr>
          <w:i/>
          <w:iCs/>
          <w:sz w:val="28"/>
          <w:szCs w:val="28"/>
        </w:rPr>
        <w:t>–</w:t>
      </w:r>
      <w:r w:rsidRPr="002B7458">
        <w:rPr>
          <w:sz w:val="28"/>
          <w:szCs w:val="28"/>
          <w:bdr w:val="none" w:sz="0" w:space="0" w:color="auto" w:frame="1"/>
        </w:rPr>
        <w:t xml:space="preserve"> Чому селянин вирішив попрощатися з жінкою перед людьми? </w:t>
      </w:r>
      <w:r w:rsidRPr="002B7458">
        <w:rPr>
          <w:i/>
          <w:sz w:val="28"/>
          <w:szCs w:val="28"/>
          <w:bdr w:val="none" w:sz="0" w:space="0" w:color="auto" w:frame="1"/>
        </w:rPr>
        <w:t>(Через передчуття смерті)</w:t>
      </w:r>
    </w:p>
    <w:p w:rsidR="004D2A3B" w:rsidRPr="002B7458" w:rsidRDefault="004D2A3B" w:rsidP="00B231B5">
      <w:pPr>
        <w:pStyle w:val="NormalWeb"/>
        <w:spacing w:before="0" w:beforeAutospacing="0" w:after="0" w:afterAutospacing="0" w:line="360" w:lineRule="auto"/>
        <w:ind w:firstLine="709"/>
        <w:contextualSpacing/>
        <w:jc w:val="both"/>
        <w:textAlignment w:val="baseline"/>
        <w:rPr>
          <w:i/>
          <w:color w:val="FF00FF"/>
          <w:sz w:val="28"/>
          <w:szCs w:val="28"/>
        </w:rPr>
      </w:pPr>
      <w:r w:rsidRPr="002B7458">
        <w:rPr>
          <w:i/>
          <w:iCs/>
          <w:sz w:val="28"/>
          <w:szCs w:val="28"/>
        </w:rPr>
        <w:t xml:space="preserve">– </w:t>
      </w:r>
      <w:r w:rsidRPr="002B7458">
        <w:rPr>
          <w:sz w:val="28"/>
          <w:szCs w:val="28"/>
        </w:rPr>
        <w:t>Але що ж примусило І. Дідуха і його дружину покинути рідний край? Які слова передають трагізм, душевні передчуття  емігранта</w:t>
      </w:r>
      <w:r w:rsidRPr="002B7458">
        <w:rPr>
          <w:i/>
          <w:sz w:val="28"/>
          <w:szCs w:val="28"/>
        </w:rPr>
        <w:t>? </w:t>
      </w:r>
    </w:p>
    <w:p w:rsidR="004D2A3B" w:rsidRDefault="004D2A3B" w:rsidP="00B231B5">
      <w:pPr>
        <w:spacing w:after="0" w:line="360" w:lineRule="auto"/>
        <w:ind w:firstLine="709"/>
        <w:contextualSpacing/>
        <w:jc w:val="both"/>
        <w:rPr>
          <w:rFonts w:ascii="Times New Roman" w:hAnsi="Times New Roman"/>
          <w:bCs/>
          <w:sz w:val="28"/>
          <w:szCs w:val="28"/>
          <w:lang w:eastAsia="ru-RU"/>
        </w:rPr>
      </w:pPr>
      <w:r w:rsidRPr="002B7458">
        <w:rPr>
          <w:rFonts w:ascii="Times New Roman" w:hAnsi="Times New Roman"/>
          <w:iCs/>
          <w:sz w:val="28"/>
          <w:szCs w:val="28"/>
        </w:rPr>
        <w:t>–</w:t>
      </w:r>
      <w:r w:rsidRPr="002B7458">
        <w:rPr>
          <w:rFonts w:ascii="Times New Roman" w:hAnsi="Times New Roman"/>
          <w:bCs/>
          <w:sz w:val="28"/>
          <w:szCs w:val="28"/>
          <w:lang w:eastAsia="ru-RU"/>
        </w:rPr>
        <w:t xml:space="preserve"> Дайте загальну характеристику монолога Івана</w:t>
      </w:r>
      <w:r>
        <w:rPr>
          <w:rFonts w:ascii="Times New Roman" w:hAnsi="Times New Roman"/>
          <w:bCs/>
          <w:color w:val="FF0000"/>
          <w:sz w:val="28"/>
          <w:szCs w:val="28"/>
          <w:lang w:eastAsia="ru-RU"/>
        </w:rPr>
        <w:t xml:space="preserve"> </w:t>
      </w:r>
      <w:r w:rsidRPr="00096FFD">
        <w:rPr>
          <w:rFonts w:ascii="Times New Roman" w:hAnsi="Times New Roman"/>
          <w:bCs/>
          <w:i/>
          <w:sz w:val="28"/>
          <w:szCs w:val="28"/>
          <w:lang w:eastAsia="ru-RU"/>
        </w:rPr>
        <w:t>(</w:t>
      </w:r>
      <w:r w:rsidRPr="00096FFD">
        <w:rPr>
          <w:rFonts w:ascii="Times New Roman" w:hAnsi="Times New Roman"/>
          <w:i/>
          <w:sz w:val="28"/>
          <w:szCs w:val="28"/>
        </w:rPr>
        <w:t>Оцеї ночі лежу в стодолі, та думаю, та думаю: господи милосердний, ба що-м так глібоко зогрішив, що женеш ні за світові води?</w:t>
      </w:r>
      <w:r>
        <w:rPr>
          <w:rFonts w:ascii="Times New Roman" w:hAnsi="Times New Roman"/>
          <w:i/>
          <w:sz w:val="28"/>
          <w:szCs w:val="28"/>
        </w:rPr>
        <w:t>...</w:t>
      </w:r>
      <w:r w:rsidRPr="00096FFD">
        <w:rPr>
          <w:rFonts w:ascii="Times New Roman" w:hAnsi="Times New Roman"/>
          <w:bCs/>
          <w:i/>
          <w:sz w:val="28"/>
          <w:szCs w:val="28"/>
          <w:lang w:eastAsia="ru-RU"/>
        </w:rPr>
        <w:t>)</w:t>
      </w:r>
      <w:r w:rsidRPr="002B7458">
        <w:rPr>
          <w:rFonts w:ascii="Times New Roman" w:hAnsi="Times New Roman"/>
          <w:bCs/>
          <w:sz w:val="28"/>
          <w:szCs w:val="28"/>
          <w:lang w:eastAsia="ru-RU"/>
        </w:rPr>
        <w:t>.</w:t>
      </w:r>
    </w:p>
    <w:p w:rsidR="004D2A3B" w:rsidRPr="002B7458" w:rsidRDefault="004D2A3B" w:rsidP="00B231B5">
      <w:pPr>
        <w:spacing w:after="0" w:line="360" w:lineRule="auto"/>
        <w:ind w:firstLine="709"/>
        <w:contextualSpacing/>
        <w:jc w:val="both"/>
        <w:rPr>
          <w:rFonts w:ascii="Times New Roman" w:hAnsi="Times New Roman"/>
          <w:i/>
          <w:sz w:val="28"/>
          <w:szCs w:val="28"/>
          <w:lang w:eastAsia="ru-RU"/>
        </w:rPr>
      </w:pPr>
      <w:r w:rsidRPr="002B7458">
        <w:rPr>
          <w:rFonts w:ascii="Times New Roman" w:hAnsi="Times New Roman"/>
          <w:sz w:val="28"/>
          <w:szCs w:val="28"/>
          <w:lang w:eastAsia="ru-RU"/>
        </w:rPr>
        <w:t xml:space="preserve"> </w:t>
      </w:r>
      <w:r w:rsidRPr="002B7458">
        <w:rPr>
          <w:rFonts w:ascii="Times New Roman" w:hAnsi="Times New Roman"/>
          <w:i/>
          <w:sz w:val="28"/>
          <w:szCs w:val="28"/>
          <w:lang w:eastAsia="ru-RU"/>
        </w:rPr>
        <w:t>(Глибоко ліричний, сповнений драматизму, просякнутий експресією пригніченості, наповнений безмежним сумом, насичений бентежними почуттями, пройнятий передчуттям приреченості на загибель).</w:t>
      </w:r>
    </w:p>
    <w:p w:rsidR="004D2A3B" w:rsidRPr="002B7458" w:rsidRDefault="004D2A3B" w:rsidP="00B231B5">
      <w:pPr>
        <w:pStyle w:val="NormalWeb"/>
        <w:spacing w:before="0" w:beforeAutospacing="0" w:after="0" w:afterAutospacing="0" w:line="360" w:lineRule="auto"/>
        <w:ind w:firstLine="709"/>
        <w:contextualSpacing/>
        <w:jc w:val="both"/>
        <w:textAlignment w:val="baseline"/>
        <w:rPr>
          <w:sz w:val="28"/>
          <w:szCs w:val="28"/>
        </w:rPr>
      </w:pPr>
      <w:r w:rsidRPr="002B7458">
        <w:rPr>
          <w:i/>
          <w:iCs/>
          <w:sz w:val="28"/>
          <w:szCs w:val="28"/>
        </w:rPr>
        <w:t>–</w:t>
      </w:r>
      <w:r w:rsidRPr="002B7458">
        <w:rPr>
          <w:sz w:val="28"/>
          <w:szCs w:val="28"/>
          <w:bdr w:val="none" w:sz="0" w:space="0" w:color="auto" w:frame="1"/>
        </w:rPr>
        <w:t xml:space="preserve"> Як передано біль і тугу Івана Дідуха? </w:t>
      </w:r>
      <w:r w:rsidRPr="002B7458">
        <w:rPr>
          <w:i/>
          <w:sz w:val="28"/>
          <w:szCs w:val="28"/>
          <w:bdr w:val="none" w:sz="0" w:space="0" w:color="auto" w:frame="1"/>
        </w:rPr>
        <w:t xml:space="preserve">(Ціла хата заридала </w:t>
      </w:r>
      <w:r>
        <w:rPr>
          <w:i/>
          <w:sz w:val="28"/>
          <w:szCs w:val="28"/>
          <w:bdr w:val="none" w:sz="0" w:space="0" w:color="auto" w:frame="1"/>
        </w:rPr>
        <w:t>–</w:t>
      </w:r>
      <w:r w:rsidRPr="002B7458">
        <w:rPr>
          <w:i/>
          <w:sz w:val="28"/>
          <w:szCs w:val="28"/>
          <w:bdr w:val="none" w:sz="0" w:space="0" w:color="auto" w:frame="1"/>
        </w:rPr>
        <w:t xml:space="preserve"> знак душевного стану родини; очепилася руками порога </w:t>
      </w:r>
      <w:r>
        <w:rPr>
          <w:i/>
          <w:sz w:val="28"/>
          <w:szCs w:val="28"/>
          <w:bdr w:val="none" w:sz="0" w:space="0" w:color="auto" w:frame="1"/>
        </w:rPr>
        <w:t>–</w:t>
      </w:r>
      <w:r w:rsidRPr="002B7458">
        <w:rPr>
          <w:i/>
          <w:sz w:val="28"/>
          <w:szCs w:val="28"/>
          <w:bdr w:val="none" w:sz="0" w:space="0" w:color="auto" w:frame="1"/>
        </w:rPr>
        <w:t xml:space="preserve"> символ рідного краю)</w:t>
      </w:r>
    </w:p>
    <w:p w:rsidR="004D2A3B" w:rsidRPr="002B7458" w:rsidRDefault="004D2A3B" w:rsidP="00B231B5">
      <w:pPr>
        <w:spacing w:line="360" w:lineRule="auto"/>
        <w:ind w:firstLine="709"/>
        <w:contextualSpacing/>
        <w:jc w:val="both"/>
        <w:rPr>
          <w:rFonts w:ascii="Times New Roman" w:hAnsi="Times New Roman"/>
          <w:b/>
          <w:i/>
          <w:sz w:val="28"/>
          <w:szCs w:val="28"/>
        </w:rPr>
      </w:pPr>
      <w:r>
        <w:rPr>
          <w:rFonts w:ascii="Times New Roman" w:hAnsi="Times New Roman"/>
          <w:b/>
          <w:i/>
          <w:sz w:val="28"/>
          <w:szCs w:val="28"/>
        </w:rPr>
        <w:t>4</w:t>
      </w:r>
      <w:r w:rsidRPr="002B7458">
        <w:rPr>
          <w:rFonts w:ascii="Times New Roman" w:hAnsi="Times New Roman"/>
          <w:b/>
          <w:i/>
          <w:sz w:val="28"/>
          <w:szCs w:val="28"/>
        </w:rPr>
        <w:t>.</w:t>
      </w:r>
      <w:r>
        <w:rPr>
          <w:rFonts w:ascii="Times New Roman" w:hAnsi="Times New Roman"/>
          <w:b/>
          <w:i/>
          <w:sz w:val="28"/>
          <w:szCs w:val="28"/>
        </w:rPr>
        <w:t>7</w:t>
      </w:r>
      <w:r w:rsidRPr="002B7458">
        <w:rPr>
          <w:rFonts w:ascii="Times New Roman" w:hAnsi="Times New Roman"/>
          <w:b/>
          <w:i/>
          <w:sz w:val="28"/>
          <w:szCs w:val="28"/>
        </w:rPr>
        <w:t>. Постановка проблемних запитань</w:t>
      </w:r>
    </w:p>
    <w:p w:rsidR="004D2A3B" w:rsidRPr="002B7458" w:rsidRDefault="004D2A3B" w:rsidP="00B231B5">
      <w:pPr>
        <w:pStyle w:val="NormalWeb"/>
        <w:spacing w:before="0" w:beforeAutospacing="0" w:after="0" w:afterAutospacing="0" w:line="360" w:lineRule="auto"/>
        <w:ind w:firstLine="709"/>
        <w:contextualSpacing/>
        <w:jc w:val="both"/>
        <w:rPr>
          <w:b/>
          <w:i/>
          <w:sz w:val="28"/>
          <w:szCs w:val="28"/>
        </w:rPr>
      </w:pPr>
      <w:r w:rsidRPr="002B7458">
        <w:rPr>
          <w:i/>
          <w:iCs/>
          <w:sz w:val="28"/>
          <w:szCs w:val="28"/>
        </w:rPr>
        <w:t>–</w:t>
      </w:r>
      <w:r w:rsidRPr="002B7458">
        <w:rPr>
          <w:sz w:val="28"/>
          <w:szCs w:val="28"/>
        </w:rPr>
        <w:t xml:space="preserve"> Еміграція була порятунком для галичан чи тільки пошуком порятунку?</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i/>
          <w:iCs/>
          <w:sz w:val="28"/>
          <w:szCs w:val="28"/>
        </w:rPr>
        <w:t>–</w:t>
      </w:r>
      <w:r w:rsidRPr="002B7458">
        <w:rPr>
          <w:sz w:val="28"/>
          <w:szCs w:val="28"/>
        </w:rPr>
        <w:t xml:space="preserve"> Як на вашу думку, могла скластися доля Івана Дідуха за кордоном?</w:t>
      </w:r>
    </w:p>
    <w:p w:rsidR="004D2A3B" w:rsidRPr="002B7458" w:rsidRDefault="004D2A3B" w:rsidP="00B231B5">
      <w:pPr>
        <w:pStyle w:val="NormalWeb"/>
        <w:spacing w:before="0" w:beforeAutospacing="0" w:after="0" w:afterAutospacing="0" w:line="360" w:lineRule="auto"/>
        <w:ind w:firstLine="709"/>
        <w:contextualSpacing/>
        <w:jc w:val="both"/>
        <w:rPr>
          <w:b/>
          <w:sz w:val="28"/>
          <w:szCs w:val="28"/>
        </w:rPr>
      </w:pPr>
      <w:r w:rsidRPr="002B7458">
        <w:rPr>
          <w:b/>
          <w:sz w:val="28"/>
          <w:szCs w:val="28"/>
        </w:rPr>
        <w:t xml:space="preserve">Коментар учителя </w:t>
      </w:r>
    </w:p>
    <w:p w:rsidR="004D2A3B" w:rsidRPr="002B7458" w:rsidRDefault="004D2A3B" w:rsidP="00B231B5">
      <w:pPr>
        <w:pStyle w:val="NormalWeb"/>
        <w:spacing w:before="0" w:beforeAutospacing="0" w:after="0" w:afterAutospacing="0" w:line="360" w:lineRule="auto"/>
        <w:ind w:firstLine="709"/>
        <w:contextualSpacing/>
        <w:jc w:val="both"/>
        <w:rPr>
          <w:i/>
          <w:iCs/>
          <w:sz w:val="28"/>
          <w:szCs w:val="28"/>
        </w:rPr>
      </w:pPr>
      <w:r w:rsidRPr="002B7458">
        <w:rPr>
          <w:b/>
          <w:i/>
          <w:sz w:val="28"/>
          <w:szCs w:val="28"/>
        </w:rPr>
        <w:t xml:space="preserve"> </w:t>
      </w:r>
      <w:r w:rsidRPr="002B7458">
        <w:rPr>
          <w:sz w:val="28"/>
          <w:szCs w:val="28"/>
        </w:rPr>
        <w:t>Д</w:t>
      </w:r>
      <w:r w:rsidRPr="002B7458">
        <w:rPr>
          <w:i/>
          <w:iCs/>
          <w:sz w:val="28"/>
          <w:szCs w:val="28"/>
        </w:rPr>
        <w:t>окументальні дані свідчать, що Стефан Дідух, прототип Івана Дідуха, приїхав до Канади навесні 1899 року і прожив там 12 років, але туга за рідним краєм не минала. Помер він 29 січня 1911 року в місцевості Гіллі Ярд на 75 році життя. Тіло його поховане на чужині, а душа залишилася в Україні, біля отого камінного хреста</w:t>
      </w:r>
      <w:r w:rsidRPr="002B7458">
        <w:rPr>
          <w:sz w:val="28"/>
          <w:szCs w:val="28"/>
        </w:rPr>
        <w:t>.</w:t>
      </w:r>
    </w:p>
    <w:p w:rsidR="004D2A3B" w:rsidRPr="002B7458" w:rsidRDefault="004D2A3B" w:rsidP="0091138C">
      <w:pPr>
        <w:pStyle w:val="NormalWeb"/>
        <w:numPr>
          <w:ilvl w:val="0"/>
          <w:numId w:val="11"/>
        </w:numPr>
        <w:spacing w:before="0" w:beforeAutospacing="0" w:after="0" w:afterAutospacing="0" w:line="360" w:lineRule="auto"/>
        <w:ind w:left="0" w:firstLine="709"/>
        <w:contextualSpacing/>
        <w:jc w:val="both"/>
        <w:rPr>
          <w:sz w:val="28"/>
          <w:szCs w:val="28"/>
        </w:rPr>
      </w:pPr>
      <w:r w:rsidRPr="002B7458">
        <w:rPr>
          <w:sz w:val="28"/>
          <w:szCs w:val="28"/>
        </w:rPr>
        <w:t xml:space="preserve">Це було наприкінці 19 </w:t>
      </w:r>
      <w:r>
        <w:rPr>
          <w:sz w:val="28"/>
          <w:szCs w:val="28"/>
        </w:rPr>
        <w:t xml:space="preserve">– </w:t>
      </w:r>
      <w:r w:rsidRPr="002B7458">
        <w:rPr>
          <w:sz w:val="28"/>
          <w:szCs w:val="28"/>
        </w:rPr>
        <w:t>поч. 20 ст. Що ж змушує наше населення емігрувати сьогодні, які причини виникли у 21 столітті, що змусили націю залишати свій рідний край?</w:t>
      </w:r>
    </w:p>
    <w:p w:rsidR="004D2A3B" w:rsidRPr="002B7458" w:rsidRDefault="004D2A3B" w:rsidP="00B231B5">
      <w:pPr>
        <w:pStyle w:val="NormalWeb"/>
        <w:spacing w:before="0" w:beforeAutospacing="0" w:after="0" w:afterAutospacing="0" w:line="360" w:lineRule="auto"/>
        <w:ind w:firstLine="709"/>
        <w:contextualSpacing/>
        <w:jc w:val="both"/>
        <w:rPr>
          <w:b/>
          <w:sz w:val="28"/>
          <w:szCs w:val="28"/>
        </w:rPr>
      </w:pPr>
      <w:r w:rsidRPr="002B7458">
        <w:rPr>
          <w:b/>
          <w:sz w:val="28"/>
          <w:szCs w:val="28"/>
        </w:rPr>
        <w:t>Коментар учителя</w:t>
      </w:r>
    </w:p>
    <w:p w:rsidR="004D2A3B" w:rsidRPr="002B7458" w:rsidRDefault="004D2A3B" w:rsidP="00B231B5">
      <w:pPr>
        <w:pStyle w:val="NormalWeb"/>
        <w:spacing w:before="0" w:beforeAutospacing="0" w:after="0" w:afterAutospacing="0" w:line="360" w:lineRule="auto"/>
        <w:ind w:firstLine="709"/>
        <w:contextualSpacing/>
        <w:jc w:val="both"/>
        <w:rPr>
          <w:i/>
          <w:sz w:val="28"/>
          <w:szCs w:val="28"/>
        </w:rPr>
      </w:pPr>
      <w:r w:rsidRPr="002B7458">
        <w:rPr>
          <w:i/>
          <w:sz w:val="28"/>
          <w:szCs w:val="28"/>
        </w:rPr>
        <w:t>На початку 90-х років в Україні склалося тяжке економічне становище. Багато фабрик і заводів почали затримувати виплату заробітної плати, а деякі підприємства і зовсім закривались. Ці причини і ще багато інших змусили наших земляків покинути рідну землю і сім'ю, шукати більшого заробітку за кордоном. Цими країнами стали Італія, Португалія, Греція, Іспанія... Нелегка доля чекала заробітчан за кордоном – приниження гідності, зневага, торгівля людьми, використання людей тільки як дешевої робочої сили.</w:t>
      </w:r>
    </w:p>
    <w:p w:rsidR="004D2A3B" w:rsidRPr="002B7458" w:rsidRDefault="004D2A3B" w:rsidP="00B231B5">
      <w:pPr>
        <w:pStyle w:val="NormalWeb"/>
        <w:spacing w:before="0" w:beforeAutospacing="0" w:after="0" w:afterAutospacing="0" w:line="360" w:lineRule="auto"/>
        <w:ind w:firstLine="709"/>
        <w:contextualSpacing/>
        <w:jc w:val="both"/>
        <w:rPr>
          <w:i/>
          <w:sz w:val="28"/>
          <w:szCs w:val="28"/>
        </w:rPr>
      </w:pPr>
      <w:r w:rsidRPr="002B7458">
        <w:rPr>
          <w:i/>
          <w:sz w:val="28"/>
          <w:szCs w:val="28"/>
        </w:rPr>
        <w:t>І сьогодні люди їдуть з економічних причин за кордон. Працюють в Польщі, Німеччині тощо. Але всім серцем бажають жити гідно в рідному краї…</w:t>
      </w:r>
    </w:p>
    <w:p w:rsidR="004D2A3B" w:rsidRPr="002B7458" w:rsidRDefault="004D2A3B" w:rsidP="00B231B5">
      <w:pPr>
        <w:pStyle w:val="NormalWeb"/>
        <w:spacing w:before="0" w:beforeAutospacing="0" w:after="0" w:afterAutospacing="0" w:line="360" w:lineRule="auto"/>
        <w:ind w:firstLine="709"/>
        <w:contextualSpacing/>
        <w:jc w:val="both"/>
        <w:rPr>
          <w:i/>
          <w:sz w:val="28"/>
          <w:szCs w:val="28"/>
        </w:rPr>
      </w:pPr>
      <w:r w:rsidRPr="002B7458">
        <w:rPr>
          <w:i/>
          <w:sz w:val="28"/>
          <w:szCs w:val="28"/>
        </w:rPr>
        <w:t>Тож хай кожен з нас розумом своїм і серцем зрозуміє і відчує всі ті труднощі, які сьогодні випали на долю України, зуміє пережити їх, зуміє повірити в щасливе майбутнє рідного краю, народу. Україна – наша мати. А матері - не вибирають.</w:t>
      </w:r>
    </w:p>
    <w:p w:rsidR="004D2A3B" w:rsidRPr="002B7458" w:rsidRDefault="004D2A3B" w:rsidP="00B231B5">
      <w:pPr>
        <w:autoSpaceDE w:val="0"/>
        <w:autoSpaceDN w:val="0"/>
        <w:adjustRightInd w:val="0"/>
        <w:spacing w:line="360" w:lineRule="auto"/>
        <w:ind w:firstLine="709"/>
        <w:contextualSpacing/>
        <w:jc w:val="both"/>
        <w:rPr>
          <w:rFonts w:ascii="Times New Roman" w:hAnsi="Times New Roman"/>
          <w:b/>
          <w:bCs/>
          <w:sz w:val="28"/>
          <w:szCs w:val="28"/>
          <w:lang w:eastAsia="ru-RU"/>
        </w:rPr>
      </w:pPr>
      <w:r w:rsidRPr="002B7458">
        <w:rPr>
          <w:rFonts w:ascii="Times New Roman" w:hAnsi="Times New Roman"/>
          <w:b/>
          <w:bCs/>
          <w:sz w:val="28"/>
          <w:szCs w:val="28"/>
          <w:lang w:eastAsia="ru-RU"/>
        </w:rPr>
        <w:t>V. Підсумок уроку</w:t>
      </w:r>
    </w:p>
    <w:p w:rsidR="004D2A3B" w:rsidRPr="002B7458" w:rsidRDefault="004D2A3B" w:rsidP="00B231B5">
      <w:pPr>
        <w:pStyle w:val="NormalWeb"/>
        <w:spacing w:before="0" w:beforeAutospacing="0" w:after="0" w:afterAutospacing="0" w:line="360" w:lineRule="auto"/>
        <w:ind w:firstLine="709"/>
        <w:contextualSpacing/>
        <w:jc w:val="both"/>
        <w:rPr>
          <w:b/>
          <w:i/>
          <w:sz w:val="28"/>
          <w:szCs w:val="28"/>
        </w:rPr>
      </w:pPr>
      <w:r>
        <w:rPr>
          <w:b/>
          <w:i/>
          <w:sz w:val="28"/>
          <w:szCs w:val="28"/>
        </w:rPr>
        <w:t>5</w:t>
      </w:r>
      <w:r w:rsidRPr="002B7458">
        <w:rPr>
          <w:b/>
          <w:i/>
          <w:sz w:val="28"/>
          <w:szCs w:val="28"/>
        </w:rPr>
        <w:t>.1. Слово вчителя</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Так, проблема еміграції, порушена В. Стефаником, актуальна і нині. Можливість виїзду за кордон для багатьох сімей стала важливою складовою стратегії виживання сьогодні. Багато людей доля закинула за межі України. Але вони ніколи не забувають рідну землю і думками завжди линуть до неї.</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 Присвячую цей вірш усім, хто знесилений щоденними проблемами життя в Україні…, хто наміриться закрити очі й бігти з рідної землі, яка, власне, тепер потребує кожного, щоб допомогти їй у такий важкий час. Прочитайте цей вірш і самі побачите, що у кожного з нас, хто проживає так далеко від України, є чи не найтяжчий камінь – туга за всім, що є рідне. Не залишайте Неньки в біді, бо совість, як і перша любов, завжди про себе в біді нагадає.</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Ти, друже далекий, не знаєш</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Про тугу безмежну мою,</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Не чуєш, як серце ридає ,-</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За чим, я тобі розкажу:</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Ридає воно за літами,</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Проживши отут, в чужині,</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Ридає, що рідний край не з нами,</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Що роки злетіли в журбі…</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Живу, а душа вся німіє,</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Бо тут – навіть сонце не те!</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І небо не те – хоч синіє,</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Холодне якесь, не моє…</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Як десь я побачу калину,</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Що квітне в канадськім саду,</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Згадаю мою Україну</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Й непрошену витру сльозу…</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Мій друже, шануй Батьківщину,</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Вона, як життя, є одна!</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Люби свою рідну Вкраїну –</w:t>
      </w:r>
    </w:p>
    <w:p w:rsidR="004D2A3B" w:rsidRPr="002B7458" w:rsidRDefault="004D2A3B" w:rsidP="00B231B5">
      <w:pPr>
        <w:pStyle w:val="NormalWeb"/>
        <w:spacing w:before="0" w:beforeAutospacing="0" w:after="0" w:afterAutospacing="0" w:line="360" w:lineRule="auto"/>
        <w:ind w:firstLine="709"/>
        <w:contextualSpacing/>
        <w:jc w:val="both"/>
        <w:rPr>
          <w:sz w:val="28"/>
          <w:szCs w:val="28"/>
        </w:rPr>
      </w:pPr>
      <w:r w:rsidRPr="002B7458">
        <w:rPr>
          <w:sz w:val="28"/>
          <w:szCs w:val="28"/>
        </w:rPr>
        <w:t>Багата чи бідна вона…</w:t>
      </w:r>
    </w:p>
    <w:p w:rsidR="004D2A3B" w:rsidRPr="002B7458" w:rsidRDefault="004D2A3B" w:rsidP="00B231B5">
      <w:pPr>
        <w:autoSpaceDE w:val="0"/>
        <w:autoSpaceDN w:val="0"/>
        <w:adjustRightInd w:val="0"/>
        <w:spacing w:line="360" w:lineRule="auto"/>
        <w:ind w:firstLine="709"/>
        <w:contextualSpacing/>
        <w:jc w:val="both"/>
        <w:rPr>
          <w:rFonts w:ascii="Times New Roman" w:hAnsi="Times New Roman"/>
          <w:b/>
          <w:bCs/>
          <w:i/>
          <w:sz w:val="28"/>
          <w:szCs w:val="28"/>
          <w:lang w:eastAsia="ru-RU"/>
        </w:rPr>
      </w:pPr>
      <w:r>
        <w:rPr>
          <w:rFonts w:ascii="Times New Roman" w:hAnsi="Times New Roman"/>
          <w:b/>
          <w:bCs/>
          <w:i/>
          <w:sz w:val="28"/>
          <w:szCs w:val="28"/>
          <w:lang w:eastAsia="ru-RU"/>
        </w:rPr>
        <w:t>5</w:t>
      </w:r>
      <w:r w:rsidRPr="002B7458">
        <w:rPr>
          <w:rFonts w:ascii="Times New Roman" w:hAnsi="Times New Roman"/>
          <w:b/>
          <w:bCs/>
          <w:i/>
          <w:sz w:val="28"/>
          <w:szCs w:val="28"/>
          <w:lang w:eastAsia="ru-RU"/>
        </w:rPr>
        <w:t>. 2. Робота з епіграфом</w:t>
      </w:r>
    </w:p>
    <w:p w:rsidR="004D2A3B" w:rsidRPr="002B7458" w:rsidRDefault="004D2A3B" w:rsidP="00B231B5">
      <w:pPr>
        <w:autoSpaceDE w:val="0"/>
        <w:autoSpaceDN w:val="0"/>
        <w:adjustRightInd w:val="0"/>
        <w:spacing w:after="0" w:line="360" w:lineRule="auto"/>
        <w:ind w:firstLine="709"/>
        <w:contextualSpacing/>
        <w:jc w:val="both"/>
        <w:rPr>
          <w:rFonts w:ascii="Times New Roman" w:hAnsi="Times New Roman"/>
          <w:sz w:val="28"/>
          <w:szCs w:val="28"/>
        </w:rPr>
      </w:pPr>
      <w:r w:rsidRPr="002B7458">
        <w:rPr>
          <w:rFonts w:ascii="Times New Roman" w:hAnsi="Times New Roman"/>
          <w:sz w:val="28"/>
          <w:szCs w:val="28"/>
        </w:rPr>
        <w:t>— Звернемося знову до епіграфу.</w:t>
      </w:r>
    </w:p>
    <w:p w:rsidR="004D2A3B" w:rsidRPr="002B7458" w:rsidRDefault="004D2A3B" w:rsidP="00B231B5">
      <w:pPr>
        <w:autoSpaceDE w:val="0"/>
        <w:autoSpaceDN w:val="0"/>
        <w:adjustRightInd w:val="0"/>
        <w:spacing w:after="0" w:line="360" w:lineRule="auto"/>
        <w:ind w:firstLine="709"/>
        <w:contextualSpacing/>
        <w:jc w:val="both"/>
        <w:rPr>
          <w:rFonts w:ascii="Times New Roman" w:hAnsi="Times New Roman"/>
          <w:sz w:val="28"/>
          <w:szCs w:val="28"/>
        </w:rPr>
      </w:pPr>
      <w:r w:rsidRPr="002B7458">
        <w:rPr>
          <w:rFonts w:ascii="Times New Roman" w:hAnsi="Times New Roman"/>
          <w:sz w:val="28"/>
          <w:szCs w:val="28"/>
        </w:rPr>
        <w:t xml:space="preserve">— Чи змінилася ваша думка? </w:t>
      </w:r>
    </w:p>
    <w:p w:rsidR="004D2A3B" w:rsidRPr="002B7458" w:rsidRDefault="004D2A3B" w:rsidP="00B231B5">
      <w:pPr>
        <w:autoSpaceDE w:val="0"/>
        <w:autoSpaceDN w:val="0"/>
        <w:adjustRightInd w:val="0"/>
        <w:spacing w:line="360" w:lineRule="auto"/>
        <w:ind w:firstLine="709"/>
        <w:contextualSpacing/>
        <w:jc w:val="both"/>
        <w:rPr>
          <w:rFonts w:ascii="Times New Roman" w:hAnsi="Times New Roman"/>
          <w:sz w:val="28"/>
          <w:szCs w:val="28"/>
        </w:rPr>
      </w:pPr>
      <w:r w:rsidRPr="002B7458">
        <w:rPr>
          <w:rFonts w:ascii="Times New Roman" w:hAnsi="Times New Roman"/>
          <w:sz w:val="28"/>
          <w:szCs w:val="28"/>
        </w:rPr>
        <w:t>— Який хрест протягом життя ніс Іван Дідух?</w:t>
      </w:r>
    </w:p>
    <w:p w:rsidR="004D2A3B" w:rsidRPr="002B7458" w:rsidRDefault="004D2A3B" w:rsidP="00B231B5">
      <w:pPr>
        <w:spacing w:line="360" w:lineRule="auto"/>
        <w:ind w:firstLine="709"/>
        <w:contextualSpacing/>
        <w:rPr>
          <w:rFonts w:ascii="Times New Roman" w:hAnsi="Times New Roman"/>
          <w:sz w:val="28"/>
          <w:szCs w:val="28"/>
          <w:shd w:val="clear" w:color="auto" w:fill="FFFFFF"/>
        </w:rPr>
      </w:pPr>
      <w:r>
        <w:rPr>
          <w:rFonts w:ascii="Times New Roman" w:hAnsi="Times New Roman"/>
          <w:b/>
          <w:bCs/>
          <w:i/>
          <w:sz w:val="28"/>
          <w:szCs w:val="28"/>
          <w:lang w:eastAsia="ru-RU"/>
        </w:rPr>
        <w:t>5. 3</w:t>
      </w:r>
      <w:r w:rsidRPr="002B7458">
        <w:rPr>
          <w:rFonts w:ascii="Times New Roman" w:hAnsi="Times New Roman"/>
          <w:b/>
          <w:bCs/>
          <w:i/>
          <w:sz w:val="28"/>
          <w:szCs w:val="28"/>
          <w:lang w:eastAsia="ru-RU"/>
        </w:rPr>
        <w:t>. З</w:t>
      </w:r>
      <w:r w:rsidRPr="002B7458">
        <w:rPr>
          <w:rFonts w:ascii="Times New Roman" w:hAnsi="Times New Roman"/>
          <w:b/>
          <w:bCs/>
          <w:i/>
          <w:sz w:val="28"/>
          <w:szCs w:val="28"/>
          <w:shd w:val="clear" w:color="auto" w:fill="FFFFFF"/>
        </w:rPr>
        <w:t>аключне слово вчителя</w:t>
      </w:r>
    </w:p>
    <w:p w:rsidR="004D2A3B" w:rsidRPr="002B7458" w:rsidRDefault="004D2A3B" w:rsidP="00B231B5">
      <w:pPr>
        <w:spacing w:after="0" w:line="360" w:lineRule="auto"/>
        <w:ind w:firstLine="709"/>
        <w:contextualSpacing/>
        <w:jc w:val="both"/>
        <w:rPr>
          <w:rFonts w:ascii="Times New Roman" w:hAnsi="Times New Roman"/>
          <w:sz w:val="28"/>
          <w:szCs w:val="28"/>
          <w:shd w:val="clear" w:color="auto" w:fill="FFFFFF"/>
        </w:rPr>
      </w:pPr>
      <w:r w:rsidRPr="002B7458">
        <w:rPr>
          <w:rFonts w:ascii="Times New Roman" w:hAnsi="Times New Roman"/>
          <w:sz w:val="28"/>
          <w:szCs w:val="28"/>
        </w:rPr>
        <w:t xml:space="preserve">— </w:t>
      </w:r>
      <w:r w:rsidRPr="002B7458">
        <w:rPr>
          <w:rFonts w:ascii="Times New Roman" w:hAnsi="Times New Roman"/>
          <w:sz w:val="28"/>
          <w:szCs w:val="28"/>
          <w:shd w:val="clear" w:color="auto" w:fill="FFFFFF"/>
        </w:rPr>
        <w:t xml:space="preserve">Трагедія, що відбулася століття тому в хаті головного героя новели «Камінний хрест» Івана Дідуха, у його зболеній душі, душах сотень тисяч галичан, спонукає нас замислитися над сенсом життя, долею України і власною долею. Висновок робіть самі. Я лише хочу застерегти: якщо наважитеся на вирішальний крок, робіть його розважливо, бо тільки в ріднім краї навіть дим солодкий та коханий. І нема на світі іншої України, немає іншого Дніпра, а рідна земля і в жмені мила, і кожна травинка свій корінь має.  </w:t>
      </w:r>
    </w:p>
    <w:p w:rsidR="004D2A3B" w:rsidRPr="002B7458" w:rsidRDefault="004D2A3B" w:rsidP="00B231B5">
      <w:pPr>
        <w:spacing w:after="0" w:line="360" w:lineRule="auto"/>
        <w:ind w:firstLine="709"/>
        <w:contextualSpacing/>
        <w:jc w:val="both"/>
        <w:rPr>
          <w:rFonts w:ascii="Times New Roman" w:hAnsi="Times New Roman"/>
          <w:b/>
          <w:bCs/>
          <w:sz w:val="28"/>
          <w:szCs w:val="28"/>
          <w:shd w:val="clear" w:color="auto" w:fill="FFFFFF"/>
        </w:rPr>
      </w:pPr>
      <w:r w:rsidRPr="002B7458">
        <w:rPr>
          <w:rFonts w:ascii="Times New Roman" w:hAnsi="Times New Roman"/>
          <w:sz w:val="28"/>
          <w:szCs w:val="28"/>
          <w:shd w:val="clear" w:color="auto" w:fill="FFFFFF"/>
        </w:rPr>
        <w:t>Тож нехай у кожному серці полум’яніє вогонь любові до рідної Батьківщини. Тож хай кожен з нас розумом своїм і серцем зрозуміє і відчує всі ті труднощі, які сьогодні випали на долю України, зуміє пережити їх,  зуміє повірити в щасливе майбутнє рідного краю, народу.</w:t>
      </w:r>
    </w:p>
    <w:p w:rsidR="004D2A3B" w:rsidRPr="002B7458" w:rsidRDefault="004D2A3B" w:rsidP="00B231B5">
      <w:pPr>
        <w:spacing w:after="0" w:line="360" w:lineRule="auto"/>
        <w:ind w:firstLine="709"/>
        <w:contextualSpacing/>
        <w:jc w:val="center"/>
        <w:rPr>
          <w:rFonts w:ascii="Times New Roman" w:hAnsi="Times New Roman"/>
          <w:bCs/>
          <w:i/>
          <w:iCs/>
          <w:sz w:val="28"/>
          <w:szCs w:val="28"/>
          <w:shd w:val="clear" w:color="auto" w:fill="FFFFFF"/>
        </w:rPr>
      </w:pPr>
      <w:r w:rsidRPr="002B7458">
        <w:rPr>
          <w:rFonts w:ascii="Times New Roman" w:hAnsi="Times New Roman"/>
          <w:bCs/>
          <w:i/>
          <w:iCs/>
          <w:sz w:val="28"/>
          <w:szCs w:val="28"/>
          <w:shd w:val="clear" w:color="auto" w:fill="FFFFFF"/>
        </w:rPr>
        <w:t>Тож любіть Україну, дбайте про неї.</w:t>
      </w:r>
    </w:p>
    <w:p w:rsidR="004D2A3B" w:rsidRPr="002B7458" w:rsidRDefault="004D2A3B" w:rsidP="00B231B5">
      <w:pPr>
        <w:spacing w:after="0" w:line="360" w:lineRule="auto"/>
        <w:ind w:firstLine="709"/>
        <w:contextualSpacing/>
        <w:jc w:val="center"/>
        <w:rPr>
          <w:rFonts w:ascii="Times New Roman" w:hAnsi="Times New Roman"/>
          <w:sz w:val="28"/>
          <w:szCs w:val="28"/>
          <w:shd w:val="clear" w:color="auto" w:fill="FFFFFF"/>
        </w:rPr>
      </w:pPr>
      <w:r w:rsidRPr="002B7458">
        <w:rPr>
          <w:rFonts w:ascii="Times New Roman" w:hAnsi="Times New Roman"/>
          <w:bCs/>
          <w:i/>
          <w:iCs/>
          <w:sz w:val="28"/>
          <w:szCs w:val="28"/>
          <w:shd w:val="clear" w:color="auto" w:fill="FFFFFF"/>
        </w:rPr>
        <w:t>Вона – наша Мати. А матері – не вибирають.</w:t>
      </w:r>
    </w:p>
    <w:p w:rsidR="004D2A3B" w:rsidRPr="002B7458" w:rsidRDefault="004D2A3B" w:rsidP="00B231B5">
      <w:pPr>
        <w:autoSpaceDE w:val="0"/>
        <w:autoSpaceDN w:val="0"/>
        <w:adjustRightInd w:val="0"/>
        <w:spacing w:after="0" w:line="360" w:lineRule="auto"/>
        <w:ind w:firstLine="709"/>
        <w:contextualSpacing/>
        <w:jc w:val="both"/>
        <w:rPr>
          <w:rFonts w:ascii="Times New Roman" w:hAnsi="Times New Roman"/>
          <w:b/>
          <w:bCs/>
          <w:i/>
          <w:iCs/>
          <w:sz w:val="28"/>
          <w:szCs w:val="28"/>
          <w:lang w:eastAsia="ru-RU"/>
        </w:rPr>
      </w:pPr>
      <w:r>
        <w:rPr>
          <w:rFonts w:ascii="Times New Roman" w:hAnsi="Times New Roman"/>
          <w:b/>
          <w:bCs/>
          <w:i/>
          <w:sz w:val="28"/>
          <w:szCs w:val="28"/>
          <w:lang w:eastAsia="ru-RU"/>
        </w:rPr>
        <w:t>5. 4</w:t>
      </w:r>
      <w:r w:rsidRPr="002B7458">
        <w:rPr>
          <w:rFonts w:ascii="Times New Roman" w:hAnsi="Times New Roman"/>
          <w:b/>
          <w:bCs/>
          <w:i/>
          <w:sz w:val="28"/>
          <w:szCs w:val="28"/>
          <w:lang w:eastAsia="ru-RU"/>
        </w:rPr>
        <w:t xml:space="preserve">. </w:t>
      </w:r>
      <w:r w:rsidRPr="002B7458">
        <w:rPr>
          <w:rFonts w:ascii="Times New Roman" w:hAnsi="Times New Roman"/>
          <w:b/>
          <w:bCs/>
          <w:i/>
          <w:iCs/>
          <w:sz w:val="28"/>
          <w:szCs w:val="28"/>
          <w:lang w:eastAsia="ru-RU"/>
        </w:rPr>
        <w:t>Оцінювання робити учнів на уроці з мотивацією</w:t>
      </w:r>
    </w:p>
    <w:p w:rsidR="004D2A3B" w:rsidRPr="002B7458" w:rsidRDefault="004D2A3B" w:rsidP="00B231B5">
      <w:pPr>
        <w:autoSpaceDE w:val="0"/>
        <w:autoSpaceDN w:val="0"/>
        <w:adjustRightInd w:val="0"/>
        <w:spacing w:line="360" w:lineRule="auto"/>
        <w:ind w:firstLine="709"/>
        <w:contextualSpacing/>
        <w:jc w:val="both"/>
        <w:rPr>
          <w:rFonts w:ascii="Times New Roman" w:hAnsi="Times New Roman"/>
          <w:b/>
          <w:bCs/>
          <w:sz w:val="28"/>
          <w:szCs w:val="28"/>
          <w:lang w:eastAsia="ru-RU"/>
        </w:rPr>
      </w:pPr>
      <w:r w:rsidRPr="002B7458">
        <w:rPr>
          <w:rFonts w:ascii="Times New Roman" w:hAnsi="Times New Roman"/>
          <w:b/>
          <w:bCs/>
          <w:sz w:val="28"/>
          <w:szCs w:val="28"/>
          <w:lang w:eastAsia="ru-RU"/>
        </w:rPr>
        <w:t>V</w:t>
      </w:r>
      <w:r>
        <w:rPr>
          <w:rFonts w:ascii="Times New Roman" w:hAnsi="Times New Roman"/>
          <w:b/>
          <w:bCs/>
          <w:sz w:val="28"/>
          <w:szCs w:val="28"/>
          <w:lang w:eastAsia="ru-RU"/>
        </w:rPr>
        <w:t>І</w:t>
      </w:r>
      <w:r w:rsidRPr="002B7458">
        <w:rPr>
          <w:rFonts w:ascii="Times New Roman" w:hAnsi="Times New Roman"/>
          <w:b/>
          <w:bCs/>
          <w:sz w:val="28"/>
          <w:szCs w:val="28"/>
          <w:lang w:eastAsia="ru-RU"/>
        </w:rPr>
        <w:t>. Оголошення і коментар домашнього завдання</w:t>
      </w:r>
    </w:p>
    <w:p w:rsidR="004D2A3B" w:rsidRPr="002B7458" w:rsidRDefault="004D2A3B" w:rsidP="00B231B5">
      <w:pPr>
        <w:spacing w:after="0" w:line="360" w:lineRule="auto"/>
        <w:ind w:firstLine="709"/>
        <w:contextualSpacing/>
        <w:jc w:val="both"/>
        <w:rPr>
          <w:rFonts w:ascii="Times New Roman" w:hAnsi="Times New Roman"/>
          <w:sz w:val="28"/>
          <w:szCs w:val="28"/>
        </w:rPr>
      </w:pPr>
      <w:r w:rsidRPr="002B7458">
        <w:rPr>
          <w:rFonts w:ascii="Times New Roman" w:hAnsi="Times New Roman"/>
          <w:sz w:val="28"/>
          <w:szCs w:val="28"/>
        </w:rPr>
        <w:t xml:space="preserve">— Опрацювати літературно-критичні статті </w:t>
      </w:r>
      <w:r w:rsidRPr="002B7458">
        <w:rPr>
          <w:rFonts w:ascii="Times New Roman" w:hAnsi="Times New Roman"/>
          <w:bCs/>
          <w:sz w:val="28"/>
          <w:szCs w:val="28"/>
          <w:lang w:eastAsia="ru-RU"/>
        </w:rPr>
        <w:t>169-178</w:t>
      </w:r>
      <w:r w:rsidRPr="002B7458">
        <w:rPr>
          <w:rFonts w:ascii="Times New Roman" w:hAnsi="Times New Roman"/>
          <w:sz w:val="28"/>
          <w:szCs w:val="28"/>
        </w:rPr>
        <w:t>.</w:t>
      </w:r>
    </w:p>
    <w:p w:rsidR="004D2A3B" w:rsidRDefault="004D2A3B" w:rsidP="00B231B5">
      <w:pPr>
        <w:spacing w:after="0" w:line="360" w:lineRule="auto"/>
        <w:ind w:firstLine="709"/>
        <w:contextualSpacing/>
        <w:jc w:val="both"/>
        <w:rPr>
          <w:rFonts w:ascii="Times New Roman" w:hAnsi="Times New Roman"/>
          <w:i/>
          <w:color w:val="000000"/>
          <w:sz w:val="28"/>
          <w:szCs w:val="28"/>
          <w:lang w:eastAsia="ru-RU"/>
        </w:rPr>
      </w:pPr>
      <w:r w:rsidRPr="002B7458">
        <w:rPr>
          <w:rFonts w:ascii="Times New Roman" w:hAnsi="Times New Roman"/>
          <w:sz w:val="28"/>
          <w:szCs w:val="28"/>
        </w:rPr>
        <w:t xml:space="preserve">— Виконати </w:t>
      </w:r>
      <w:r w:rsidRPr="00096FFD">
        <w:rPr>
          <w:rFonts w:ascii="Times New Roman" w:hAnsi="Times New Roman"/>
          <w:sz w:val="28"/>
          <w:szCs w:val="28"/>
        </w:rPr>
        <w:t>вправи в підручнику на с. 177-178</w:t>
      </w:r>
      <w:r>
        <w:rPr>
          <w:rFonts w:ascii="Times New Roman" w:hAnsi="Times New Roman"/>
          <w:color w:val="FF0000"/>
          <w:sz w:val="28"/>
          <w:szCs w:val="28"/>
        </w:rPr>
        <w:t xml:space="preserve"> </w:t>
      </w:r>
      <w:r>
        <w:rPr>
          <w:rFonts w:ascii="Times New Roman" w:hAnsi="Times New Roman"/>
          <w:bCs/>
          <w:sz w:val="28"/>
          <w:szCs w:val="28"/>
          <w:lang w:eastAsia="ru-RU"/>
        </w:rPr>
        <w:t xml:space="preserve"> (</w:t>
      </w:r>
      <w:r w:rsidRPr="003A7A8E">
        <w:rPr>
          <w:rFonts w:ascii="Times New Roman" w:hAnsi="Times New Roman"/>
          <w:i/>
          <w:color w:val="000000"/>
          <w:sz w:val="28"/>
          <w:szCs w:val="28"/>
          <w:lang w:eastAsia="ru-RU"/>
        </w:rPr>
        <w:t>підручник</w:t>
      </w:r>
      <w:r w:rsidRPr="003A7A8E">
        <w:rPr>
          <w:rFonts w:ascii="Times New Roman" w:hAnsi="Times New Roman"/>
          <w:color w:val="000000"/>
          <w:sz w:val="28"/>
          <w:szCs w:val="28"/>
          <w:lang w:eastAsia="ru-RU"/>
        </w:rPr>
        <w:t xml:space="preserve"> О..</w:t>
      </w:r>
      <w:r>
        <w:rPr>
          <w:rFonts w:ascii="Times New Roman" w:hAnsi="Times New Roman"/>
          <w:color w:val="000000"/>
          <w:sz w:val="28"/>
          <w:szCs w:val="28"/>
          <w:lang w:eastAsia="ru-RU"/>
        </w:rPr>
        <w:t xml:space="preserve"> </w:t>
      </w:r>
      <w:r w:rsidRPr="003A7A8E">
        <w:rPr>
          <w:rFonts w:ascii="Times New Roman" w:hAnsi="Times New Roman"/>
          <w:i/>
          <w:color w:val="000000"/>
          <w:sz w:val="28"/>
          <w:szCs w:val="28"/>
          <w:lang w:eastAsia="ru-RU"/>
        </w:rPr>
        <w:t>Авраменко В.</w:t>
      </w:r>
      <w:r>
        <w:rPr>
          <w:rFonts w:ascii="Times New Roman" w:hAnsi="Times New Roman"/>
          <w:i/>
          <w:color w:val="000000"/>
          <w:sz w:val="28"/>
          <w:szCs w:val="28"/>
          <w:lang w:eastAsia="ru-RU"/>
        </w:rPr>
        <w:t xml:space="preserve"> Пахаренко – </w:t>
      </w:r>
      <w:r w:rsidRPr="003A7A8E">
        <w:rPr>
          <w:rFonts w:ascii="Times New Roman" w:hAnsi="Times New Roman"/>
          <w:i/>
          <w:color w:val="000000"/>
          <w:sz w:val="28"/>
          <w:szCs w:val="28"/>
          <w:lang w:eastAsia="ru-RU"/>
        </w:rPr>
        <w:t>2018</w:t>
      </w:r>
      <w:r>
        <w:rPr>
          <w:rFonts w:ascii="Times New Roman" w:hAnsi="Times New Roman"/>
          <w:i/>
          <w:color w:val="000000"/>
          <w:sz w:val="28"/>
          <w:szCs w:val="28"/>
          <w:lang w:eastAsia="ru-RU"/>
        </w:rPr>
        <w:t xml:space="preserve"> )</w:t>
      </w:r>
    </w:p>
    <w:p w:rsidR="004D2A3B" w:rsidRPr="002B7458" w:rsidRDefault="004D2A3B" w:rsidP="00B231B5">
      <w:pPr>
        <w:spacing w:after="0" w:line="360" w:lineRule="auto"/>
        <w:ind w:firstLine="709"/>
        <w:contextualSpacing/>
        <w:jc w:val="both"/>
        <w:rPr>
          <w:rFonts w:ascii="Times New Roman" w:hAnsi="Times New Roman"/>
          <w:sz w:val="28"/>
          <w:szCs w:val="28"/>
        </w:rPr>
      </w:pPr>
      <w:r w:rsidRPr="002B7458">
        <w:rPr>
          <w:rFonts w:ascii="Times New Roman" w:hAnsi="Times New Roman"/>
          <w:sz w:val="28"/>
          <w:szCs w:val="28"/>
        </w:rPr>
        <w:t xml:space="preserve">—Твір-есе «У кожного свій хрест, цікаво, який же мій?» </w:t>
      </w:r>
    </w:p>
    <w:p w:rsidR="004D2A3B" w:rsidRPr="002B7458" w:rsidRDefault="004D2A3B" w:rsidP="00B231B5">
      <w:pPr>
        <w:spacing w:after="0" w:line="360" w:lineRule="auto"/>
        <w:ind w:firstLine="709"/>
        <w:contextualSpacing/>
        <w:rPr>
          <w:rFonts w:ascii="Times New Roman" w:hAnsi="Times New Roman"/>
          <w:sz w:val="28"/>
          <w:szCs w:val="28"/>
        </w:rPr>
      </w:pPr>
    </w:p>
    <w:p w:rsidR="004D2A3B" w:rsidRPr="002B7458" w:rsidRDefault="004D2A3B" w:rsidP="00B231B5">
      <w:pPr>
        <w:spacing w:after="0" w:line="360" w:lineRule="auto"/>
        <w:ind w:firstLine="709"/>
        <w:contextualSpacing/>
        <w:rPr>
          <w:rFonts w:ascii="Times New Roman" w:hAnsi="Times New Roman"/>
          <w:color w:val="FF00FF"/>
          <w:sz w:val="28"/>
          <w:szCs w:val="28"/>
        </w:rPr>
      </w:pPr>
    </w:p>
    <w:p w:rsidR="004D2A3B" w:rsidRPr="002B7458" w:rsidRDefault="004D2A3B" w:rsidP="00B231B5">
      <w:pPr>
        <w:tabs>
          <w:tab w:val="left" w:pos="708"/>
          <w:tab w:val="left" w:pos="1364"/>
        </w:tabs>
        <w:autoSpaceDE w:val="0"/>
        <w:autoSpaceDN w:val="0"/>
        <w:adjustRightInd w:val="0"/>
        <w:spacing w:after="0" w:line="360" w:lineRule="auto"/>
        <w:ind w:firstLine="709"/>
        <w:contextualSpacing/>
        <w:jc w:val="both"/>
        <w:rPr>
          <w:rFonts w:ascii="Times New Roman" w:hAnsi="Times New Roman"/>
          <w:b/>
          <w:bCs/>
          <w:sz w:val="28"/>
          <w:szCs w:val="28"/>
          <w:lang w:eastAsia="ru-RU"/>
        </w:rPr>
      </w:pPr>
    </w:p>
    <w:p w:rsidR="004D2A3B" w:rsidRDefault="004D2A3B" w:rsidP="00B231B5">
      <w:pPr>
        <w:ind w:firstLine="709"/>
        <w:contextualSpacing/>
        <w:rPr>
          <w:rFonts w:ascii="Times New Roman" w:hAnsi="Times New Roman"/>
          <w:sz w:val="28"/>
          <w:szCs w:val="28"/>
        </w:rPr>
      </w:pPr>
    </w:p>
    <w:p w:rsidR="004D2A3B" w:rsidRDefault="004D2A3B" w:rsidP="00B231B5">
      <w:pPr>
        <w:spacing w:line="360" w:lineRule="auto"/>
        <w:ind w:firstLine="709"/>
        <w:contextualSpacing/>
        <w:jc w:val="right"/>
        <w:rPr>
          <w:rFonts w:ascii="Times New Roman" w:hAnsi="Times New Roman"/>
          <w:b/>
          <w:color w:val="000000"/>
          <w:sz w:val="28"/>
          <w:szCs w:val="28"/>
        </w:rPr>
      </w:pPr>
      <w:r>
        <w:rPr>
          <w:rFonts w:ascii="Times New Roman" w:hAnsi="Times New Roman"/>
          <w:b/>
          <w:color w:val="000000"/>
          <w:sz w:val="28"/>
          <w:szCs w:val="28"/>
        </w:rPr>
        <w:t>ДОДАТОК Г</w:t>
      </w:r>
    </w:p>
    <w:p w:rsidR="004D2A3B" w:rsidRPr="00716855" w:rsidRDefault="004D2A3B" w:rsidP="00B231B5">
      <w:pPr>
        <w:spacing w:line="360" w:lineRule="auto"/>
        <w:ind w:firstLine="709"/>
        <w:contextualSpacing/>
        <w:jc w:val="center"/>
        <w:rPr>
          <w:rFonts w:ascii="Times New Roman" w:hAnsi="Times New Roman"/>
          <w:b/>
          <w:color w:val="000000"/>
          <w:sz w:val="28"/>
          <w:szCs w:val="28"/>
        </w:rPr>
      </w:pPr>
      <w:r w:rsidRPr="00716855">
        <w:rPr>
          <w:rFonts w:ascii="Times New Roman" w:hAnsi="Times New Roman"/>
          <w:b/>
          <w:color w:val="000000"/>
          <w:sz w:val="28"/>
          <w:szCs w:val="28"/>
        </w:rPr>
        <w:t>План-конспект уроку української літератури</w:t>
      </w:r>
    </w:p>
    <w:p w:rsidR="004D2A3B" w:rsidRPr="00716855" w:rsidRDefault="004D2A3B" w:rsidP="00B231B5">
      <w:pPr>
        <w:spacing w:after="0" w:line="360" w:lineRule="auto"/>
        <w:ind w:firstLine="709"/>
        <w:contextualSpacing/>
        <w:jc w:val="center"/>
        <w:rPr>
          <w:rFonts w:ascii="Times New Roman" w:hAnsi="Times New Roman"/>
          <w:b/>
          <w:color w:val="000000"/>
          <w:sz w:val="28"/>
          <w:szCs w:val="28"/>
        </w:rPr>
      </w:pPr>
      <w:r w:rsidRPr="00716855">
        <w:rPr>
          <w:rFonts w:ascii="Times New Roman" w:hAnsi="Times New Roman"/>
          <w:b/>
          <w:color w:val="000000"/>
          <w:sz w:val="28"/>
          <w:szCs w:val="28"/>
        </w:rPr>
        <w:t>(10 клас)</w:t>
      </w:r>
    </w:p>
    <w:p w:rsidR="004D2A3B" w:rsidRPr="00716855" w:rsidRDefault="004D2A3B" w:rsidP="00B231B5">
      <w:pPr>
        <w:spacing w:after="0" w:line="360" w:lineRule="auto"/>
        <w:ind w:firstLine="709"/>
        <w:contextualSpacing/>
        <w:rPr>
          <w:rFonts w:ascii="Times New Roman" w:hAnsi="Times New Roman"/>
          <w:b/>
          <w:color w:val="000000"/>
          <w:sz w:val="28"/>
          <w:szCs w:val="28"/>
        </w:rPr>
      </w:pPr>
      <w:r w:rsidRPr="00716855">
        <w:rPr>
          <w:rFonts w:ascii="Times New Roman" w:hAnsi="Times New Roman"/>
          <w:b/>
          <w:color w:val="000000"/>
          <w:sz w:val="28"/>
          <w:szCs w:val="28"/>
        </w:rPr>
        <w:t>Урок №</w:t>
      </w:r>
    </w:p>
    <w:p w:rsidR="004D2A3B" w:rsidRPr="00716855" w:rsidRDefault="004D2A3B" w:rsidP="00B231B5">
      <w:pPr>
        <w:spacing w:after="0" w:line="360" w:lineRule="auto"/>
        <w:ind w:firstLine="709"/>
        <w:contextualSpacing/>
        <w:rPr>
          <w:rFonts w:ascii="Times New Roman" w:hAnsi="Times New Roman"/>
          <w:b/>
          <w:color w:val="000000"/>
          <w:sz w:val="28"/>
          <w:szCs w:val="28"/>
        </w:rPr>
      </w:pPr>
      <w:r w:rsidRPr="00716855">
        <w:rPr>
          <w:rFonts w:ascii="Times New Roman" w:hAnsi="Times New Roman"/>
          <w:b/>
          <w:color w:val="000000"/>
          <w:sz w:val="28"/>
          <w:szCs w:val="28"/>
        </w:rPr>
        <w:t xml:space="preserve">Дата проведення </w:t>
      </w:r>
    </w:p>
    <w:p w:rsidR="004D2A3B" w:rsidRPr="00716855" w:rsidRDefault="004D2A3B" w:rsidP="00B231B5">
      <w:pPr>
        <w:widowControl w:val="0"/>
        <w:spacing w:line="360" w:lineRule="auto"/>
        <w:ind w:firstLine="709"/>
        <w:contextualSpacing/>
        <w:jc w:val="both"/>
        <w:rPr>
          <w:rFonts w:ascii="Times New Roman" w:hAnsi="Times New Roman"/>
          <w:color w:val="000000"/>
          <w:sz w:val="28"/>
          <w:szCs w:val="28"/>
        </w:rPr>
      </w:pPr>
      <w:r w:rsidRPr="00716855">
        <w:rPr>
          <w:rFonts w:ascii="Times New Roman" w:hAnsi="Times New Roman"/>
          <w:b/>
          <w:color w:val="000000"/>
          <w:sz w:val="28"/>
          <w:szCs w:val="28"/>
        </w:rPr>
        <w:t>Тема.</w:t>
      </w:r>
      <w:r w:rsidRPr="00716855">
        <w:rPr>
          <w:rFonts w:ascii="Times New Roman" w:hAnsi="Times New Roman"/>
          <w:color w:val="000000"/>
          <w:sz w:val="28"/>
          <w:szCs w:val="28"/>
        </w:rPr>
        <w:t xml:space="preserve"> </w:t>
      </w:r>
      <w:r w:rsidRPr="00716855">
        <w:rPr>
          <w:rFonts w:ascii="Times New Roman" w:hAnsi="Times New Roman"/>
          <w:color w:val="000000"/>
          <w:sz w:val="28"/>
          <w:szCs w:val="28"/>
          <w:shd w:val="clear" w:color="auto" w:fill="FFFFFF"/>
        </w:rPr>
        <w:t xml:space="preserve">Камінний хрест – уособлення долі людини. </w:t>
      </w:r>
      <w:r w:rsidRPr="00716855">
        <w:rPr>
          <w:rFonts w:ascii="Times New Roman" w:hAnsi="Times New Roman"/>
          <w:color w:val="000000"/>
          <w:sz w:val="28"/>
          <w:szCs w:val="28"/>
        </w:rPr>
        <w:t xml:space="preserve">Ідея нерозривної єдності Івана Дідуха з рідною землею. </w:t>
      </w:r>
    </w:p>
    <w:p w:rsidR="004D2A3B" w:rsidRPr="006F4D47" w:rsidRDefault="004D2A3B" w:rsidP="00B231B5">
      <w:pPr>
        <w:spacing w:line="360" w:lineRule="auto"/>
        <w:ind w:firstLine="709"/>
        <w:contextualSpacing/>
        <w:jc w:val="both"/>
        <w:rPr>
          <w:sz w:val="20"/>
          <w:szCs w:val="20"/>
        </w:rPr>
      </w:pPr>
      <w:r w:rsidRPr="00716855">
        <w:rPr>
          <w:rFonts w:ascii="Times New Roman" w:hAnsi="Times New Roman"/>
          <w:b/>
          <w:color w:val="000000"/>
          <w:sz w:val="28"/>
          <w:szCs w:val="28"/>
          <w:lang w:eastAsia="ru-RU"/>
        </w:rPr>
        <w:t>Очікувані результати навчально-пізнавальної діяльності учнів</w:t>
      </w:r>
      <w:r w:rsidRPr="00716855">
        <w:rPr>
          <w:rFonts w:ascii="Times New Roman" w:hAnsi="Times New Roman"/>
          <w:color w:val="000000"/>
          <w:sz w:val="28"/>
          <w:szCs w:val="28"/>
          <w:lang w:eastAsia="ru-RU"/>
        </w:rPr>
        <w:t xml:space="preserve">: </w:t>
      </w:r>
      <w:r w:rsidRPr="00805BB3">
        <w:rPr>
          <w:rFonts w:ascii="Times New Roman" w:hAnsi="Times New Roman"/>
          <w:b/>
          <w:sz w:val="28"/>
          <w:szCs w:val="28"/>
        </w:rPr>
        <w:t>Предметні компетентності:</w:t>
      </w:r>
      <w:r>
        <w:rPr>
          <w:rFonts w:ascii="Times New Roman" w:hAnsi="Times New Roman"/>
          <w:sz w:val="28"/>
          <w:szCs w:val="28"/>
        </w:rPr>
        <w:t xml:space="preserve"> </w:t>
      </w:r>
      <w:r>
        <w:rPr>
          <w:rFonts w:ascii="Times New Roman" w:hAnsi="Times New Roman"/>
          <w:color w:val="000000"/>
          <w:sz w:val="28"/>
          <w:szCs w:val="28"/>
          <w:lang w:eastAsia="ru-RU"/>
        </w:rPr>
        <w:t xml:space="preserve">учні </w:t>
      </w:r>
      <w:r w:rsidRPr="006F4D47">
        <w:rPr>
          <w:rFonts w:ascii="Times New Roman" w:hAnsi="Times New Roman"/>
          <w:bCs/>
          <w:color w:val="000000"/>
          <w:sz w:val="28"/>
          <w:szCs w:val="28"/>
        </w:rPr>
        <w:t>пояснюють</w:t>
      </w:r>
      <w:r w:rsidRPr="00716855">
        <w:rPr>
          <w:rFonts w:ascii="Times New Roman" w:hAnsi="Times New Roman"/>
          <w:color w:val="000000"/>
          <w:sz w:val="28"/>
          <w:szCs w:val="28"/>
        </w:rPr>
        <w:t xml:space="preserve"> багатозначність символіки камінного хреста, </w:t>
      </w:r>
      <w:r>
        <w:rPr>
          <w:rFonts w:ascii="Times New Roman" w:hAnsi="Times New Roman"/>
          <w:color w:val="000000"/>
          <w:sz w:val="28"/>
          <w:szCs w:val="28"/>
        </w:rPr>
        <w:t>горба, прізвища головного героя;</w:t>
      </w:r>
    </w:p>
    <w:p w:rsidR="004D2A3B" w:rsidRDefault="004D2A3B" w:rsidP="00B231B5">
      <w:pPr>
        <w:spacing w:line="360" w:lineRule="auto"/>
        <w:ind w:firstLine="709"/>
        <w:contextualSpacing/>
        <w:jc w:val="both"/>
        <w:rPr>
          <w:rFonts w:ascii="Times New Roman" w:hAnsi="Times New Roman"/>
          <w:color w:val="000000"/>
          <w:sz w:val="28"/>
          <w:szCs w:val="28"/>
          <w:shd w:val="clear" w:color="auto" w:fill="FFFFFF"/>
        </w:rPr>
      </w:pPr>
      <w:r w:rsidRPr="00805BB3">
        <w:rPr>
          <w:rFonts w:ascii="Times New Roman" w:hAnsi="Times New Roman"/>
          <w:b/>
          <w:sz w:val="28"/>
          <w:szCs w:val="28"/>
        </w:rPr>
        <w:t>Ключові компетентності:</w:t>
      </w:r>
      <w:r>
        <w:rPr>
          <w:rFonts w:ascii="Times New Roman" w:hAnsi="Times New Roman"/>
          <w:b/>
          <w:sz w:val="28"/>
          <w:szCs w:val="28"/>
        </w:rPr>
        <w:t xml:space="preserve"> </w:t>
      </w:r>
      <w:r w:rsidRPr="00ED326B">
        <w:rPr>
          <w:rFonts w:ascii="Times New Roman" w:hAnsi="Times New Roman"/>
          <w:sz w:val="28"/>
          <w:szCs w:val="28"/>
        </w:rPr>
        <w:t>учні</w:t>
      </w:r>
      <w:r>
        <w:rPr>
          <w:rFonts w:ascii="Times New Roman" w:hAnsi="Times New Roman"/>
          <w:b/>
          <w:sz w:val="28"/>
          <w:szCs w:val="28"/>
        </w:rPr>
        <w:t xml:space="preserve"> </w:t>
      </w:r>
      <w:r w:rsidRPr="00716855">
        <w:rPr>
          <w:rFonts w:ascii="Times New Roman" w:hAnsi="Times New Roman"/>
          <w:bCs/>
          <w:iCs/>
          <w:color w:val="000000"/>
          <w:sz w:val="28"/>
          <w:szCs w:val="28"/>
        </w:rPr>
        <w:t>аналізують</w:t>
      </w:r>
      <w:r w:rsidRPr="00716855">
        <w:rPr>
          <w:rFonts w:ascii="Times New Roman" w:hAnsi="Times New Roman"/>
          <w:iCs/>
          <w:color w:val="000000"/>
          <w:sz w:val="28"/>
          <w:szCs w:val="28"/>
        </w:rPr>
        <w:t xml:space="preserve"> життєву ситуацію з певної позиції, </w:t>
      </w:r>
      <w:r w:rsidRPr="00716855">
        <w:rPr>
          <w:rFonts w:ascii="Times New Roman" w:hAnsi="Times New Roman"/>
          <w:bCs/>
          <w:iCs/>
          <w:color w:val="000000"/>
          <w:sz w:val="28"/>
          <w:szCs w:val="28"/>
        </w:rPr>
        <w:t>установлюють</w:t>
      </w:r>
      <w:r w:rsidRPr="00716855">
        <w:rPr>
          <w:rFonts w:ascii="Times New Roman" w:hAnsi="Times New Roman"/>
          <w:iCs/>
          <w:color w:val="000000"/>
          <w:sz w:val="28"/>
          <w:szCs w:val="28"/>
        </w:rPr>
        <w:t xml:space="preserve"> причинно-наслідкові зв’язки між подіями в житті героїв твору; </w:t>
      </w:r>
    </w:p>
    <w:p w:rsidR="004D2A3B" w:rsidRPr="00716855" w:rsidRDefault="004D2A3B" w:rsidP="00B231B5">
      <w:pPr>
        <w:spacing w:line="360" w:lineRule="auto"/>
        <w:ind w:firstLine="709"/>
        <w:contextualSpacing/>
        <w:jc w:val="both"/>
        <w:rPr>
          <w:rFonts w:ascii="Times New Roman" w:hAnsi="Times New Roman"/>
          <w:iCs/>
          <w:color w:val="000000"/>
          <w:sz w:val="28"/>
          <w:szCs w:val="28"/>
        </w:rPr>
      </w:pPr>
      <w:r w:rsidRPr="00805BB3">
        <w:rPr>
          <w:rFonts w:ascii="Times New Roman" w:hAnsi="Times New Roman"/>
          <w:b/>
          <w:sz w:val="28"/>
          <w:szCs w:val="28"/>
        </w:rPr>
        <w:t>Емоційно-ціннісне ставлення:</w:t>
      </w:r>
      <w:r>
        <w:rPr>
          <w:rFonts w:ascii="Times New Roman" w:hAnsi="Times New Roman"/>
          <w:b/>
          <w:sz w:val="28"/>
          <w:szCs w:val="28"/>
        </w:rPr>
        <w:t xml:space="preserve"> </w:t>
      </w:r>
      <w:r>
        <w:rPr>
          <w:rFonts w:ascii="Times New Roman" w:hAnsi="Times New Roman"/>
          <w:iCs/>
          <w:color w:val="000000"/>
          <w:sz w:val="28"/>
          <w:szCs w:val="28"/>
        </w:rPr>
        <w:t>усвідомлюють нерозривну єдність</w:t>
      </w:r>
      <w:r w:rsidRPr="00716855">
        <w:rPr>
          <w:rFonts w:ascii="Times New Roman" w:hAnsi="Times New Roman"/>
          <w:iCs/>
          <w:color w:val="000000"/>
          <w:sz w:val="28"/>
          <w:szCs w:val="28"/>
        </w:rPr>
        <w:t xml:space="preserve"> людини з рідною землею.</w:t>
      </w:r>
    </w:p>
    <w:p w:rsidR="004D2A3B" w:rsidRPr="00716855" w:rsidRDefault="004D2A3B" w:rsidP="00B231B5">
      <w:pPr>
        <w:spacing w:line="360" w:lineRule="auto"/>
        <w:ind w:firstLine="709"/>
        <w:contextualSpacing/>
        <w:jc w:val="both"/>
        <w:rPr>
          <w:rFonts w:ascii="Times New Roman" w:hAnsi="Times New Roman"/>
          <w:color w:val="000000"/>
          <w:sz w:val="28"/>
          <w:szCs w:val="28"/>
        </w:rPr>
      </w:pPr>
      <w:r w:rsidRPr="00716855">
        <w:rPr>
          <w:rFonts w:ascii="Times New Roman" w:hAnsi="Times New Roman"/>
          <w:b/>
          <w:color w:val="000000"/>
          <w:sz w:val="28"/>
          <w:szCs w:val="28"/>
        </w:rPr>
        <w:t xml:space="preserve">Обладнання: </w:t>
      </w:r>
      <w:r w:rsidRPr="00716855">
        <w:rPr>
          <w:rFonts w:ascii="Times New Roman" w:hAnsi="Times New Roman"/>
          <w:color w:val="000000"/>
          <w:sz w:val="28"/>
          <w:szCs w:val="28"/>
        </w:rPr>
        <w:t>роздатковий матеріал (тестові завдання),</w:t>
      </w:r>
      <w:r w:rsidRPr="00716855">
        <w:rPr>
          <w:rFonts w:ascii="Times New Roman" w:hAnsi="Times New Roman"/>
          <w:i/>
          <w:color w:val="000000"/>
          <w:sz w:val="28"/>
          <w:szCs w:val="28"/>
          <w:bdr w:val="none" w:sz="0" w:space="0" w:color="auto" w:frame="1"/>
        </w:rPr>
        <w:t xml:space="preserve"> </w:t>
      </w:r>
      <w:r w:rsidRPr="00716855">
        <w:rPr>
          <w:rFonts w:ascii="Times New Roman" w:hAnsi="Times New Roman"/>
          <w:color w:val="000000"/>
          <w:sz w:val="28"/>
          <w:szCs w:val="28"/>
          <w:bdr w:val="none" w:sz="0" w:space="0" w:color="auto" w:frame="1"/>
        </w:rPr>
        <w:t>відео</w:t>
      </w:r>
      <w:r>
        <w:rPr>
          <w:rFonts w:ascii="Times New Roman" w:hAnsi="Times New Roman"/>
          <w:color w:val="000000"/>
          <w:sz w:val="28"/>
          <w:szCs w:val="28"/>
          <w:bdr w:val="none" w:sz="0" w:space="0" w:color="auto" w:frame="1"/>
        </w:rPr>
        <w:t xml:space="preserve"> </w:t>
      </w:r>
      <w:r w:rsidRPr="00716855">
        <w:rPr>
          <w:rFonts w:ascii="Times New Roman" w:hAnsi="Times New Roman"/>
          <w:color w:val="000000"/>
          <w:sz w:val="28"/>
          <w:szCs w:val="28"/>
          <w:bdr w:val="none" w:sz="0" w:space="0" w:color="auto" w:frame="1"/>
        </w:rPr>
        <w:t>фрагмент «Останній танець Дідуха»</w:t>
      </w:r>
      <w:r>
        <w:rPr>
          <w:rFonts w:ascii="Times New Roman" w:hAnsi="Times New Roman"/>
          <w:color w:val="000000"/>
          <w:sz w:val="28"/>
          <w:szCs w:val="28"/>
          <w:bdr w:val="none" w:sz="0" w:space="0" w:color="auto" w:frame="1"/>
        </w:rPr>
        <w:t>.</w:t>
      </w:r>
    </w:p>
    <w:p w:rsidR="004D2A3B" w:rsidRPr="00716855" w:rsidRDefault="004D2A3B" w:rsidP="00B231B5">
      <w:pPr>
        <w:spacing w:line="360" w:lineRule="auto"/>
        <w:ind w:firstLine="709"/>
        <w:contextualSpacing/>
        <w:jc w:val="both"/>
        <w:rPr>
          <w:rFonts w:ascii="Times New Roman" w:hAnsi="Times New Roman"/>
          <w:color w:val="000000"/>
          <w:sz w:val="28"/>
          <w:szCs w:val="28"/>
        </w:rPr>
      </w:pPr>
      <w:r w:rsidRPr="00716855">
        <w:rPr>
          <w:rFonts w:ascii="Times New Roman" w:hAnsi="Times New Roman"/>
          <w:b/>
          <w:color w:val="000000"/>
          <w:sz w:val="28"/>
          <w:szCs w:val="28"/>
        </w:rPr>
        <w:t xml:space="preserve">Тип уроку: </w:t>
      </w:r>
      <w:r w:rsidRPr="00716855">
        <w:rPr>
          <w:rFonts w:ascii="Times New Roman" w:hAnsi="Times New Roman"/>
          <w:color w:val="000000"/>
          <w:sz w:val="28"/>
          <w:szCs w:val="28"/>
        </w:rPr>
        <w:t xml:space="preserve">комбінований </w:t>
      </w:r>
    </w:p>
    <w:p w:rsidR="004D2A3B" w:rsidRDefault="004D2A3B" w:rsidP="00B231B5">
      <w:pPr>
        <w:pStyle w:val="NormalWeb"/>
        <w:shd w:val="clear" w:color="auto" w:fill="FFFFFF"/>
        <w:spacing w:before="0" w:beforeAutospacing="0" w:after="0" w:afterAutospacing="0" w:line="360" w:lineRule="auto"/>
        <w:ind w:firstLine="709"/>
        <w:contextualSpacing/>
        <w:jc w:val="both"/>
        <w:rPr>
          <w:b/>
          <w:color w:val="000000"/>
          <w:sz w:val="28"/>
          <w:szCs w:val="28"/>
        </w:rPr>
      </w:pPr>
      <w:r w:rsidRPr="00716855">
        <w:rPr>
          <w:b/>
          <w:color w:val="000000"/>
          <w:sz w:val="28"/>
          <w:szCs w:val="28"/>
        </w:rPr>
        <w:t xml:space="preserve">Епіграф                                 </w:t>
      </w:r>
      <w:r>
        <w:rPr>
          <w:b/>
          <w:color w:val="000000"/>
          <w:sz w:val="28"/>
          <w:szCs w:val="28"/>
        </w:rPr>
        <w:t xml:space="preserve">                          </w:t>
      </w:r>
    </w:p>
    <w:p w:rsidR="004D2A3B" w:rsidRDefault="004D2A3B" w:rsidP="00B231B5">
      <w:pPr>
        <w:pStyle w:val="NormalWeb"/>
        <w:shd w:val="clear" w:color="auto" w:fill="FFFFFF"/>
        <w:spacing w:before="0" w:beforeAutospacing="0" w:after="0" w:afterAutospacing="0" w:line="360" w:lineRule="auto"/>
        <w:ind w:firstLine="709"/>
        <w:contextualSpacing/>
        <w:jc w:val="right"/>
        <w:rPr>
          <w:color w:val="000000"/>
          <w:sz w:val="28"/>
          <w:szCs w:val="28"/>
        </w:rPr>
      </w:pPr>
      <w:r>
        <w:rPr>
          <w:color w:val="000000"/>
          <w:sz w:val="28"/>
          <w:szCs w:val="28"/>
        </w:rPr>
        <w:t xml:space="preserve">Коли почуєш, як в тиші </w:t>
      </w:r>
      <w:r w:rsidRPr="00716855">
        <w:rPr>
          <w:color w:val="000000"/>
          <w:sz w:val="28"/>
          <w:szCs w:val="28"/>
        </w:rPr>
        <w:t>нічній</w:t>
      </w:r>
    </w:p>
    <w:p w:rsidR="004D2A3B" w:rsidRPr="00716855" w:rsidRDefault="004D2A3B" w:rsidP="00B231B5">
      <w:pPr>
        <w:pStyle w:val="NormalWeb"/>
        <w:shd w:val="clear" w:color="auto" w:fill="FFFFFF"/>
        <w:spacing w:before="0" w:beforeAutospacing="0" w:after="0" w:afterAutospacing="0" w:line="360" w:lineRule="auto"/>
        <w:ind w:firstLine="709"/>
        <w:contextualSpacing/>
        <w:jc w:val="right"/>
        <w:rPr>
          <w:color w:val="000000"/>
          <w:sz w:val="28"/>
          <w:szCs w:val="28"/>
        </w:rPr>
      </w:pPr>
      <w:r w:rsidRPr="00716855">
        <w:rPr>
          <w:color w:val="000000"/>
          <w:sz w:val="28"/>
          <w:szCs w:val="28"/>
        </w:rPr>
        <w:t> Залізним шляхом стугонять вагони,</w:t>
      </w:r>
    </w:p>
    <w:p w:rsidR="004D2A3B" w:rsidRPr="00716855" w:rsidRDefault="004D2A3B" w:rsidP="00B231B5">
      <w:pPr>
        <w:pStyle w:val="NormalWeb"/>
        <w:shd w:val="clear" w:color="auto" w:fill="FFFFFF"/>
        <w:spacing w:before="0" w:beforeAutospacing="0" w:after="0" w:afterAutospacing="0" w:line="360" w:lineRule="auto"/>
        <w:ind w:firstLine="709"/>
        <w:contextualSpacing/>
        <w:jc w:val="right"/>
        <w:rPr>
          <w:color w:val="000000"/>
          <w:sz w:val="28"/>
          <w:szCs w:val="28"/>
        </w:rPr>
      </w:pPr>
      <w:r>
        <w:rPr>
          <w:color w:val="000000"/>
          <w:sz w:val="28"/>
          <w:szCs w:val="28"/>
        </w:rPr>
        <w:t> </w:t>
      </w:r>
      <w:r w:rsidRPr="00716855">
        <w:rPr>
          <w:color w:val="000000"/>
          <w:sz w:val="28"/>
          <w:szCs w:val="28"/>
        </w:rPr>
        <w:t>А в них гуде, шумить, пищить, мов рій,</w:t>
      </w:r>
    </w:p>
    <w:p w:rsidR="004D2A3B" w:rsidRPr="00716855" w:rsidRDefault="004D2A3B" w:rsidP="00B231B5">
      <w:pPr>
        <w:pStyle w:val="NormalWeb"/>
        <w:shd w:val="clear" w:color="auto" w:fill="FFFFFF"/>
        <w:spacing w:before="0" w:beforeAutospacing="0" w:after="0" w:afterAutospacing="0" w:line="360" w:lineRule="auto"/>
        <w:ind w:firstLine="709"/>
        <w:contextualSpacing/>
        <w:jc w:val="right"/>
        <w:rPr>
          <w:color w:val="000000"/>
          <w:sz w:val="28"/>
          <w:szCs w:val="28"/>
        </w:rPr>
      </w:pPr>
      <w:r>
        <w:rPr>
          <w:color w:val="000000"/>
          <w:sz w:val="28"/>
          <w:szCs w:val="28"/>
        </w:rPr>
        <w:t> </w:t>
      </w:r>
      <w:r w:rsidRPr="00716855">
        <w:rPr>
          <w:color w:val="000000"/>
          <w:sz w:val="28"/>
          <w:szCs w:val="28"/>
        </w:rPr>
        <w:t>Дитячий плач, жіночі скорбні стони,</w:t>
      </w:r>
    </w:p>
    <w:p w:rsidR="004D2A3B" w:rsidRPr="00716855" w:rsidRDefault="004D2A3B" w:rsidP="00B231B5">
      <w:pPr>
        <w:pStyle w:val="NormalWeb"/>
        <w:shd w:val="clear" w:color="auto" w:fill="FFFFFF"/>
        <w:spacing w:before="0" w:beforeAutospacing="0" w:after="0" w:afterAutospacing="0" w:line="360" w:lineRule="auto"/>
        <w:ind w:firstLine="709"/>
        <w:contextualSpacing/>
        <w:jc w:val="right"/>
        <w:rPr>
          <w:color w:val="000000"/>
          <w:sz w:val="28"/>
          <w:szCs w:val="28"/>
        </w:rPr>
      </w:pPr>
      <w:r>
        <w:rPr>
          <w:color w:val="000000"/>
          <w:sz w:val="28"/>
          <w:szCs w:val="28"/>
        </w:rPr>
        <w:t>  </w:t>
      </w:r>
      <w:r w:rsidRPr="00716855">
        <w:rPr>
          <w:color w:val="000000"/>
          <w:sz w:val="28"/>
          <w:szCs w:val="28"/>
        </w:rPr>
        <w:t>Важке зітхання і гіркий проклін,</w:t>
      </w:r>
    </w:p>
    <w:p w:rsidR="004D2A3B" w:rsidRPr="00716855" w:rsidRDefault="004D2A3B" w:rsidP="00B231B5">
      <w:pPr>
        <w:pStyle w:val="NormalWeb"/>
        <w:shd w:val="clear" w:color="auto" w:fill="FFFFFF"/>
        <w:spacing w:before="0" w:beforeAutospacing="0" w:after="0" w:afterAutospacing="0" w:line="360" w:lineRule="auto"/>
        <w:ind w:firstLine="709"/>
        <w:contextualSpacing/>
        <w:jc w:val="right"/>
        <w:rPr>
          <w:color w:val="000000"/>
          <w:sz w:val="28"/>
          <w:szCs w:val="28"/>
        </w:rPr>
      </w:pPr>
      <w:r>
        <w:rPr>
          <w:color w:val="000000"/>
          <w:sz w:val="28"/>
          <w:szCs w:val="28"/>
        </w:rPr>
        <w:t> </w:t>
      </w:r>
      <w:r w:rsidRPr="00716855">
        <w:rPr>
          <w:color w:val="000000"/>
          <w:sz w:val="28"/>
          <w:szCs w:val="28"/>
        </w:rPr>
        <w:t>Тужливий спів, дівочії дисканти,</w:t>
      </w:r>
    </w:p>
    <w:p w:rsidR="004D2A3B" w:rsidRPr="00716855" w:rsidRDefault="004D2A3B" w:rsidP="00B231B5">
      <w:pPr>
        <w:pStyle w:val="NormalWeb"/>
        <w:shd w:val="clear" w:color="auto" w:fill="FFFFFF"/>
        <w:spacing w:before="0" w:beforeAutospacing="0" w:after="0" w:afterAutospacing="0" w:line="360" w:lineRule="auto"/>
        <w:ind w:firstLine="709"/>
        <w:contextualSpacing/>
        <w:jc w:val="right"/>
        <w:rPr>
          <w:color w:val="000000"/>
          <w:sz w:val="28"/>
          <w:szCs w:val="28"/>
        </w:rPr>
      </w:pPr>
      <w:r>
        <w:rPr>
          <w:color w:val="000000"/>
          <w:sz w:val="28"/>
          <w:szCs w:val="28"/>
        </w:rPr>
        <w:t> </w:t>
      </w:r>
      <w:r w:rsidRPr="00716855">
        <w:rPr>
          <w:color w:val="000000"/>
          <w:sz w:val="28"/>
          <w:szCs w:val="28"/>
        </w:rPr>
        <w:t>То не питай: Сей поїзд – відки він?</w:t>
      </w:r>
    </w:p>
    <w:p w:rsidR="004D2A3B" w:rsidRDefault="004D2A3B" w:rsidP="00B231B5">
      <w:pPr>
        <w:pStyle w:val="NormalWeb"/>
        <w:shd w:val="clear" w:color="auto" w:fill="FFFFFF"/>
        <w:spacing w:before="0" w:beforeAutospacing="0" w:after="0" w:afterAutospacing="0" w:line="360" w:lineRule="auto"/>
        <w:ind w:firstLine="709"/>
        <w:contextualSpacing/>
        <w:jc w:val="right"/>
        <w:rPr>
          <w:color w:val="000000"/>
          <w:sz w:val="28"/>
          <w:szCs w:val="28"/>
        </w:rPr>
      </w:pPr>
      <w:r>
        <w:rPr>
          <w:color w:val="000000"/>
          <w:sz w:val="28"/>
          <w:szCs w:val="28"/>
        </w:rPr>
        <w:t xml:space="preserve">      </w:t>
      </w:r>
      <w:r w:rsidRPr="00716855">
        <w:rPr>
          <w:color w:val="000000"/>
          <w:sz w:val="28"/>
          <w:szCs w:val="28"/>
        </w:rPr>
        <w:t>Кого везе? Куди? Кому вздогін?</w:t>
      </w:r>
    </w:p>
    <w:p w:rsidR="004D2A3B" w:rsidRDefault="004D2A3B" w:rsidP="00B231B5">
      <w:pPr>
        <w:pStyle w:val="NormalWeb"/>
        <w:shd w:val="clear" w:color="auto" w:fill="FFFFFF"/>
        <w:spacing w:before="0" w:beforeAutospacing="0" w:after="0" w:afterAutospacing="0" w:line="360" w:lineRule="auto"/>
        <w:ind w:firstLine="709"/>
        <w:contextualSpacing/>
        <w:jc w:val="right"/>
        <w:rPr>
          <w:color w:val="000000"/>
          <w:sz w:val="28"/>
          <w:szCs w:val="28"/>
        </w:rPr>
      </w:pPr>
      <w:r>
        <w:rPr>
          <w:color w:val="000000"/>
          <w:sz w:val="28"/>
          <w:szCs w:val="28"/>
        </w:rPr>
        <w:t xml:space="preserve">       </w:t>
      </w:r>
      <w:r w:rsidRPr="00716855">
        <w:rPr>
          <w:color w:val="000000"/>
          <w:sz w:val="28"/>
          <w:szCs w:val="28"/>
        </w:rPr>
        <w:t xml:space="preserve"> Се – </w:t>
      </w:r>
      <w:r>
        <w:rPr>
          <w:color w:val="000000"/>
          <w:sz w:val="28"/>
          <w:szCs w:val="28"/>
        </w:rPr>
        <w:t xml:space="preserve"> </w:t>
      </w:r>
      <w:r w:rsidRPr="00716855">
        <w:rPr>
          <w:color w:val="000000"/>
          <w:sz w:val="28"/>
          <w:szCs w:val="28"/>
        </w:rPr>
        <w:t>емігранти</w:t>
      </w:r>
      <w:r>
        <w:rPr>
          <w:color w:val="000000"/>
          <w:sz w:val="28"/>
          <w:szCs w:val="28"/>
        </w:rPr>
        <w:t>          </w:t>
      </w:r>
    </w:p>
    <w:p w:rsidR="004D2A3B" w:rsidRPr="00716855" w:rsidRDefault="004D2A3B" w:rsidP="00B231B5">
      <w:pPr>
        <w:pStyle w:val="NormalWeb"/>
        <w:shd w:val="clear" w:color="auto" w:fill="FFFFFF"/>
        <w:spacing w:before="0" w:beforeAutospacing="0" w:after="0" w:afterAutospacing="0" w:line="360" w:lineRule="auto"/>
        <w:ind w:firstLine="709"/>
        <w:contextualSpacing/>
        <w:jc w:val="right"/>
        <w:rPr>
          <w:color w:val="000000"/>
          <w:sz w:val="28"/>
          <w:szCs w:val="28"/>
        </w:rPr>
      </w:pPr>
      <w:r>
        <w:rPr>
          <w:color w:val="000000"/>
          <w:sz w:val="28"/>
          <w:szCs w:val="28"/>
        </w:rPr>
        <w:t>      </w:t>
      </w:r>
      <w:r w:rsidRPr="00716855">
        <w:rPr>
          <w:color w:val="000000"/>
          <w:sz w:val="28"/>
          <w:szCs w:val="28"/>
        </w:rPr>
        <w:t>    </w:t>
      </w:r>
      <w:r w:rsidRPr="00716855">
        <w:rPr>
          <w:i/>
          <w:iCs/>
          <w:color w:val="000000"/>
          <w:sz w:val="28"/>
          <w:szCs w:val="28"/>
        </w:rPr>
        <w:t>І. Франко</w:t>
      </w:r>
    </w:p>
    <w:p w:rsidR="004D2A3B" w:rsidRPr="00C23466" w:rsidRDefault="004D2A3B" w:rsidP="00B231B5">
      <w:pPr>
        <w:pStyle w:val="NormalWeb"/>
        <w:spacing w:before="0" w:beforeAutospacing="0" w:after="0" w:afterAutospacing="0" w:line="360" w:lineRule="auto"/>
        <w:ind w:firstLine="709"/>
        <w:contextualSpacing/>
        <w:jc w:val="both"/>
        <w:rPr>
          <w:b/>
          <w:color w:val="0D0D0D"/>
          <w:sz w:val="28"/>
          <w:szCs w:val="28"/>
        </w:rPr>
      </w:pPr>
      <w:r w:rsidRPr="00716855">
        <w:rPr>
          <w:b/>
          <w:color w:val="000000"/>
          <w:sz w:val="28"/>
          <w:szCs w:val="28"/>
        </w:rPr>
        <w:t xml:space="preserve">                           </w:t>
      </w:r>
      <w:r>
        <w:rPr>
          <w:b/>
          <w:color w:val="000000"/>
          <w:sz w:val="28"/>
          <w:szCs w:val="28"/>
        </w:rPr>
        <w:t xml:space="preserve">                    </w:t>
      </w:r>
      <w:r w:rsidRPr="00C23466">
        <w:rPr>
          <w:b/>
          <w:color w:val="0D0D0D"/>
          <w:sz w:val="28"/>
          <w:szCs w:val="28"/>
        </w:rPr>
        <w:t>План уроку</w:t>
      </w:r>
    </w:p>
    <w:p w:rsidR="004D2A3B" w:rsidRPr="00C23466" w:rsidRDefault="004D2A3B" w:rsidP="00B231B5">
      <w:pPr>
        <w:spacing w:line="360" w:lineRule="auto"/>
        <w:ind w:firstLine="709"/>
        <w:contextualSpacing/>
        <w:jc w:val="both"/>
        <w:rPr>
          <w:rFonts w:ascii="Times New Roman" w:hAnsi="Times New Roman"/>
          <w:b/>
          <w:i/>
          <w:color w:val="0D0D0D"/>
          <w:sz w:val="28"/>
          <w:szCs w:val="28"/>
        </w:rPr>
      </w:pPr>
      <w:r w:rsidRPr="00C23466">
        <w:rPr>
          <w:rFonts w:ascii="Times New Roman" w:hAnsi="Times New Roman"/>
          <w:b/>
          <w:i/>
          <w:color w:val="0D0D0D"/>
          <w:sz w:val="28"/>
          <w:szCs w:val="28"/>
        </w:rPr>
        <w:t xml:space="preserve">І. Перевірка домашнього завдання </w:t>
      </w:r>
    </w:p>
    <w:p w:rsidR="004D2A3B" w:rsidRPr="00C23466" w:rsidRDefault="004D2A3B" w:rsidP="00B231B5">
      <w:pPr>
        <w:autoSpaceDE w:val="0"/>
        <w:autoSpaceDN w:val="0"/>
        <w:adjustRightInd w:val="0"/>
        <w:spacing w:after="0" w:line="360" w:lineRule="auto"/>
        <w:ind w:firstLine="709"/>
        <w:contextualSpacing/>
        <w:rPr>
          <w:rFonts w:ascii="Times New Roman" w:hAnsi="Times New Roman"/>
          <w:i/>
          <w:color w:val="0D0D0D"/>
          <w:sz w:val="28"/>
          <w:szCs w:val="28"/>
        </w:rPr>
      </w:pPr>
      <w:r w:rsidRPr="00C23466">
        <w:rPr>
          <w:rFonts w:ascii="Times New Roman" w:hAnsi="Times New Roman"/>
          <w:i/>
          <w:color w:val="0D0D0D"/>
          <w:sz w:val="28"/>
          <w:szCs w:val="28"/>
        </w:rPr>
        <w:t xml:space="preserve">1.1. </w:t>
      </w:r>
      <w:r w:rsidRPr="00C23466">
        <w:rPr>
          <w:rFonts w:ascii="Times New Roman" w:hAnsi="Times New Roman"/>
          <w:bCs/>
          <w:i/>
          <w:color w:val="0D0D0D"/>
          <w:sz w:val="28"/>
          <w:szCs w:val="28"/>
          <w:lang w:eastAsia="ru-RU"/>
        </w:rPr>
        <w:t>Літературний диктант</w:t>
      </w:r>
    </w:p>
    <w:p w:rsidR="004D2A3B" w:rsidRPr="00C23466" w:rsidRDefault="004D2A3B" w:rsidP="00B231B5">
      <w:pPr>
        <w:pStyle w:val="NormalWeb"/>
        <w:shd w:val="clear" w:color="auto" w:fill="FFFFFF"/>
        <w:spacing w:before="0" w:beforeAutospacing="0" w:after="180" w:afterAutospacing="0" w:line="360" w:lineRule="auto"/>
        <w:ind w:firstLine="709"/>
        <w:contextualSpacing/>
        <w:textAlignment w:val="baseline"/>
        <w:rPr>
          <w:i/>
          <w:color w:val="0D0D0D"/>
          <w:sz w:val="28"/>
          <w:szCs w:val="28"/>
        </w:rPr>
      </w:pPr>
      <w:r w:rsidRPr="00C23466">
        <w:rPr>
          <w:i/>
          <w:color w:val="0D0D0D"/>
          <w:sz w:val="28"/>
          <w:szCs w:val="28"/>
        </w:rPr>
        <w:t>1.2 Перевірка твору-есе «У кожного свій хрест, цікаво, який же мій?»</w:t>
      </w:r>
    </w:p>
    <w:p w:rsidR="004D2A3B" w:rsidRPr="00C23466" w:rsidRDefault="004D2A3B" w:rsidP="00B231B5">
      <w:pPr>
        <w:pStyle w:val="NormalWeb"/>
        <w:shd w:val="clear" w:color="auto" w:fill="FFFFFF"/>
        <w:spacing w:before="0" w:beforeAutospacing="0" w:after="180" w:afterAutospacing="0" w:line="360" w:lineRule="auto"/>
        <w:ind w:firstLine="709"/>
        <w:contextualSpacing/>
        <w:textAlignment w:val="baseline"/>
        <w:rPr>
          <w:i/>
          <w:color w:val="0D0D0D"/>
          <w:sz w:val="28"/>
          <w:szCs w:val="28"/>
        </w:rPr>
      </w:pPr>
      <w:r w:rsidRPr="00C23466">
        <w:rPr>
          <w:b/>
          <w:i/>
          <w:color w:val="0D0D0D"/>
          <w:sz w:val="28"/>
          <w:szCs w:val="28"/>
        </w:rPr>
        <w:t>ІІ. Актуалізація опорних знань</w:t>
      </w:r>
    </w:p>
    <w:p w:rsidR="004D2A3B" w:rsidRPr="00C23466" w:rsidRDefault="004D2A3B" w:rsidP="00B231B5">
      <w:pPr>
        <w:pStyle w:val="NormalWeb"/>
        <w:shd w:val="clear" w:color="auto" w:fill="FFFFFF"/>
        <w:spacing w:before="0" w:beforeAutospacing="0" w:after="180" w:afterAutospacing="0" w:line="360" w:lineRule="auto"/>
        <w:ind w:firstLine="709"/>
        <w:contextualSpacing/>
        <w:textAlignment w:val="baseline"/>
        <w:rPr>
          <w:i/>
          <w:color w:val="0D0D0D"/>
          <w:sz w:val="28"/>
          <w:szCs w:val="28"/>
        </w:rPr>
      </w:pPr>
      <w:r w:rsidRPr="00C23466">
        <w:rPr>
          <w:i/>
          <w:color w:val="0D0D0D"/>
          <w:sz w:val="28"/>
          <w:szCs w:val="28"/>
        </w:rPr>
        <w:t xml:space="preserve">2.1 Бесіда </w:t>
      </w:r>
    </w:p>
    <w:p w:rsidR="004D2A3B" w:rsidRPr="00C23466" w:rsidRDefault="004D2A3B" w:rsidP="00B231B5">
      <w:pPr>
        <w:pStyle w:val="NormalWeb"/>
        <w:shd w:val="clear" w:color="auto" w:fill="FFFFFF"/>
        <w:spacing w:before="0" w:beforeAutospacing="0" w:after="180" w:afterAutospacing="0" w:line="360" w:lineRule="auto"/>
        <w:ind w:firstLine="709"/>
        <w:contextualSpacing/>
        <w:textAlignment w:val="baseline"/>
        <w:rPr>
          <w:b/>
          <w:i/>
          <w:color w:val="0D0D0D"/>
          <w:sz w:val="28"/>
          <w:szCs w:val="28"/>
        </w:rPr>
      </w:pPr>
      <w:r w:rsidRPr="00C23466">
        <w:rPr>
          <w:b/>
          <w:i/>
          <w:color w:val="0D0D0D"/>
          <w:sz w:val="28"/>
          <w:szCs w:val="28"/>
        </w:rPr>
        <w:t xml:space="preserve">ІІІ Повідомлення теми, мети , мотивація навчальної діяльності </w:t>
      </w:r>
    </w:p>
    <w:p w:rsidR="004D2A3B" w:rsidRPr="00C23466" w:rsidRDefault="004D2A3B" w:rsidP="00B231B5">
      <w:pPr>
        <w:autoSpaceDE w:val="0"/>
        <w:autoSpaceDN w:val="0"/>
        <w:adjustRightInd w:val="0"/>
        <w:spacing w:after="0" w:line="360" w:lineRule="auto"/>
        <w:ind w:firstLine="709"/>
        <w:contextualSpacing/>
        <w:rPr>
          <w:rFonts w:ascii="Times New Roman" w:hAnsi="Times New Roman"/>
          <w:i/>
          <w:color w:val="0D0D0D"/>
          <w:sz w:val="28"/>
          <w:szCs w:val="28"/>
        </w:rPr>
      </w:pPr>
      <w:r w:rsidRPr="00C23466">
        <w:rPr>
          <w:rFonts w:ascii="Times New Roman" w:hAnsi="Times New Roman"/>
          <w:i/>
          <w:color w:val="0D0D0D"/>
          <w:sz w:val="28"/>
          <w:szCs w:val="28"/>
        </w:rPr>
        <w:t>3. 1. Робота над епіграфом</w:t>
      </w:r>
    </w:p>
    <w:p w:rsidR="004D2A3B" w:rsidRPr="00C23466" w:rsidRDefault="004D2A3B" w:rsidP="00B231B5">
      <w:pPr>
        <w:autoSpaceDE w:val="0"/>
        <w:autoSpaceDN w:val="0"/>
        <w:adjustRightInd w:val="0"/>
        <w:spacing w:after="0" w:line="360" w:lineRule="auto"/>
        <w:ind w:firstLine="709"/>
        <w:contextualSpacing/>
        <w:rPr>
          <w:rFonts w:ascii="Times New Roman" w:hAnsi="Times New Roman"/>
          <w:bCs/>
          <w:i/>
          <w:color w:val="0D0D0D"/>
          <w:sz w:val="28"/>
          <w:szCs w:val="28"/>
        </w:rPr>
      </w:pPr>
      <w:r w:rsidRPr="00C23466">
        <w:rPr>
          <w:rFonts w:ascii="Times New Roman" w:hAnsi="Times New Roman"/>
          <w:bCs/>
          <w:i/>
          <w:color w:val="0D0D0D"/>
          <w:sz w:val="28"/>
          <w:szCs w:val="28"/>
        </w:rPr>
        <w:t>3. 2. Слово вчителя</w:t>
      </w:r>
    </w:p>
    <w:p w:rsidR="004D2A3B" w:rsidRPr="00C23466" w:rsidRDefault="004D2A3B" w:rsidP="00B231B5">
      <w:pPr>
        <w:pStyle w:val="NormalWeb"/>
        <w:shd w:val="clear" w:color="auto" w:fill="FFFFFF"/>
        <w:spacing w:before="0" w:beforeAutospacing="0" w:after="180" w:afterAutospacing="0" w:line="360" w:lineRule="auto"/>
        <w:ind w:firstLine="709"/>
        <w:contextualSpacing/>
        <w:textAlignment w:val="baseline"/>
        <w:rPr>
          <w:b/>
          <w:i/>
          <w:color w:val="0D0D0D"/>
          <w:sz w:val="28"/>
          <w:szCs w:val="28"/>
        </w:rPr>
      </w:pPr>
      <w:r w:rsidRPr="00C23466">
        <w:rPr>
          <w:b/>
          <w:i/>
          <w:color w:val="0D0D0D"/>
          <w:sz w:val="28"/>
          <w:szCs w:val="28"/>
        </w:rPr>
        <w:t>ІV. Засвоєння нових знань та формування на їх основі вмінь і навичок.</w:t>
      </w:r>
    </w:p>
    <w:p w:rsidR="004D2A3B" w:rsidRPr="00C23466" w:rsidRDefault="004D2A3B" w:rsidP="00B231B5">
      <w:pPr>
        <w:shd w:val="clear" w:color="auto" w:fill="FFFFFF"/>
        <w:spacing w:after="0" w:line="360" w:lineRule="auto"/>
        <w:ind w:firstLine="709"/>
        <w:contextualSpacing/>
        <w:jc w:val="both"/>
        <w:rPr>
          <w:rFonts w:ascii="Times New Roman" w:hAnsi="Times New Roman"/>
          <w:i/>
          <w:color w:val="0D0D0D"/>
          <w:sz w:val="28"/>
          <w:szCs w:val="28"/>
          <w:lang w:eastAsia="ru-RU"/>
        </w:rPr>
      </w:pPr>
      <w:r w:rsidRPr="00C23466">
        <w:rPr>
          <w:rFonts w:ascii="Times New Roman" w:hAnsi="Times New Roman"/>
          <w:i/>
          <w:color w:val="0D0D0D"/>
          <w:sz w:val="28"/>
          <w:szCs w:val="28"/>
        </w:rPr>
        <w:t xml:space="preserve">4.1 </w:t>
      </w:r>
      <w:r w:rsidRPr="00C23466">
        <w:rPr>
          <w:rFonts w:ascii="Times New Roman" w:hAnsi="Times New Roman"/>
          <w:i/>
          <w:color w:val="0D0D0D"/>
          <w:sz w:val="28"/>
          <w:szCs w:val="28"/>
          <w:lang w:eastAsia="ru-RU"/>
        </w:rPr>
        <w:t>Бесіда за змістом прочитаного</w:t>
      </w:r>
    </w:p>
    <w:p w:rsidR="004D2A3B" w:rsidRPr="00C23466" w:rsidRDefault="004D2A3B" w:rsidP="00B231B5">
      <w:pPr>
        <w:shd w:val="clear" w:color="auto" w:fill="FFFFFF"/>
        <w:spacing w:after="0" w:line="360" w:lineRule="auto"/>
        <w:ind w:firstLine="709"/>
        <w:contextualSpacing/>
        <w:jc w:val="both"/>
        <w:rPr>
          <w:rFonts w:ascii="Times New Roman" w:hAnsi="Times New Roman"/>
          <w:bCs/>
          <w:i/>
          <w:color w:val="0D0D0D"/>
          <w:sz w:val="28"/>
          <w:szCs w:val="28"/>
          <w:lang w:eastAsia="ru-RU"/>
        </w:rPr>
      </w:pPr>
      <w:r w:rsidRPr="00C23466">
        <w:rPr>
          <w:rFonts w:ascii="Times New Roman" w:hAnsi="Times New Roman"/>
          <w:bCs/>
          <w:i/>
          <w:color w:val="0D0D0D"/>
          <w:sz w:val="28"/>
          <w:szCs w:val="28"/>
          <w:lang w:eastAsia="ru-RU"/>
        </w:rPr>
        <w:t xml:space="preserve">4.2. </w:t>
      </w:r>
      <w:r w:rsidRPr="00C23466">
        <w:rPr>
          <w:rFonts w:ascii="Times New Roman" w:hAnsi="Times New Roman"/>
          <w:i/>
          <w:color w:val="0D0D0D"/>
          <w:sz w:val="28"/>
          <w:szCs w:val="28"/>
          <w:bdr w:val="none" w:sz="0" w:space="0" w:color="auto" w:frame="1"/>
        </w:rPr>
        <w:t>Перегляд відео фрагменту «Останній танець Дідуха»</w:t>
      </w:r>
    </w:p>
    <w:p w:rsidR="004D2A3B" w:rsidRPr="00C23466" w:rsidRDefault="004D2A3B" w:rsidP="00B231B5">
      <w:pPr>
        <w:spacing w:line="360" w:lineRule="auto"/>
        <w:ind w:firstLine="709"/>
        <w:contextualSpacing/>
        <w:jc w:val="both"/>
        <w:rPr>
          <w:rFonts w:ascii="Times New Roman" w:hAnsi="Times New Roman"/>
          <w:bCs/>
          <w:i/>
          <w:color w:val="0D0D0D"/>
          <w:sz w:val="28"/>
          <w:szCs w:val="28"/>
          <w:lang w:eastAsia="ru-RU"/>
        </w:rPr>
      </w:pPr>
      <w:r w:rsidRPr="00C23466">
        <w:rPr>
          <w:rFonts w:ascii="Times New Roman" w:hAnsi="Times New Roman"/>
          <w:bCs/>
          <w:i/>
          <w:color w:val="0D0D0D"/>
          <w:sz w:val="28"/>
          <w:szCs w:val="28"/>
          <w:lang w:eastAsia="ru-RU"/>
        </w:rPr>
        <w:t>4.3 Робота з таблицею</w:t>
      </w:r>
    </w:p>
    <w:p w:rsidR="004D2A3B" w:rsidRPr="00C23466" w:rsidRDefault="004D2A3B" w:rsidP="00B231B5">
      <w:pPr>
        <w:spacing w:line="360" w:lineRule="auto"/>
        <w:ind w:firstLine="709"/>
        <w:contextualSpacing/>
        <w:rPr>
          <w:rFonts w:ascii="Times New Roman" w:hAnsi="Times New Roman"/>
          <w:i/>
          <w:color w:val="0D0D0D"/>
          <w:sz w:val="28"/>
          <w:szCs w:val="28"/>
          <w:lang w:eastAsia="ru-RU"/>
        </w:rPr>
      </w:pPr>
      <w:r w:rsidRPr="00C23466">
        <w:rPr>
          <w:rFonts w:ascii="Times New Roman" w:hAnsi="Times New Roman"/>
          <w:bCs/>
          <w:i/>
          <w:color w:val="0D0D0D"/>
          <w:sz w:val="28"/>
          <w:szCs w:val="28"/>
          <w:lang w:eastAsia="ru-RU"/>
        </w:rPr>
        <w:t>4.4. Повідомлення заздалегідь підготовленого учня про оцінку новели критиками</w:t>
      </w:r>
    </w:p>
    <w:p w:rsidR="004D2A3B" w:rsidRPr="00C23466" w:rsidRDefault="004D2A3B" w:rsidP="00B231B5">
      <w:pPr>
        <w:spacing w:line="360" w:lineRule="auto"/>
        <w:ind w:firstLine="709"/>
        <w:contextualSpacing/>
        <w:jc w:val="both"/>
        <w:rPr>
          <w:rFonts w:ascii="Times New Roman" w:hAnsi="Times New Roman"/>
          <w:i/>
          <w:color w:val="0D0D0D"/>
          <w:sz w:val="28"/>
          <w:szCs w:val="28"/>
          <w:lang w:eastAsia="ru-RU"/>
        </w:rPr>
      </w:pPr>
      <w:r w:rsidRPr="00C23466">
        <w:rPr>
          <w:rFonts w:ascii="Times New Roman" w:hAnsi="Times New Roman"/>
          <w:i/>
          <w:color w:val="0D0D0D"/>
          <w:sz w:val="28"/>
          <w:szCs w:val="28"/>
          <w:lang w:eastAsia="ru-RU"/>
        </w:rPr>
        <w:t xml:space="preserve">4.5 Повідомлення «учня-дослідника» </w:t>
      </w:r>
    </w:p>
    <w:p w:rsidR="004D2A3B" w:rsidRPr="00C23466" w:rsidRDefault="004D2A3B" w:rsidP="00B231B5">
      <w:pPr>
        <w:pStyle w:val="NormalWeb"/>
        <w:shd w:val="clear" w:color="auto" w:fill="FFFFFF"/>
        <w:spacing w:before="0" w:beforeAutospacing="0" w:after="180" w:afterAutospacing="0" w:line="360" w:lineRule="auto"/>
        <w:ind w:firstLine="709"/>
        <w:contextualSpacing/>
        <w:textAlignment w:val="baseline"/>
        <w:rPr>
          <w:b/>
          <w:i/>
          <w:color w:val="0D0D0D"/>
          <w:sz w:val="28"/>
          <w:szCs w:val="28"/>
        </w:rPr>
      </w:pPr>
      <w:r w:rsidRPr="00C23466">
        <w:rPr>
          <w:b/>
          <w:i/>
          <w:color w:val="0D0D0D"/>
          <w:sz w:val="28"/>
          <w:szCs w:val="28"/>
        </w:rPr>
        <w:t xml:space="preserve">V. Підсумок уроку </w:t>
      </w:r>
    </w:p>
    <w:p w:rsidR="004D2A3B" w:rsidRPr="00C23466" w:rsidRDefault="004D2A3B" w:rsidP="00B231B5">
      <w:pPr>
        <w:spacing w:after="0" w:line="360" w:lineRule="auto"/>
        <w:ind w:firstLine="709"/>
        <w:contextualSpacing/>
        <w:jc w:val="both"/>
        <w:rPr>
          <w:rFonts w:ascii="Times New Roman" w:hAnsi="Times New Roman"/>
          <w:i/>
          <w:color w:val="0D0D0D"/>
          <w:sz w:val="28"/>
          <w:szCs w:val="28"/>
          <w:lang w:eastAsia="ru-RU"/>
        </w:rPr>
      </w:pPr>
      <w:r w:rsidRPr="00C23466">
        <w:rPr>
          <w:rFonts w:ascii="Times New Roman" w:hAnsi="Times New Roman"/>
          <w:i/>
          <w:color w:val="0D0D0D"/>
          <w:sz w:val="28"/>
          <w:szCs w:val="28"/>
        </w:rPr>
        <w:t>5.</w:t>
      </w:r>
      <w:r w:rsidRPr="00C23466">
        <w:rPr>
          <w:rFonts w:ascii="Times New Roman" w:hAnsi="Times New Roman"/>
          <w:bCs/>
          <w:i/>
          <w:color w:val="0D0D0D"/>
          <w:sz w:val="28"/>
          <w:szCs w:val="28"/>
        </w:rPr>
        <w:t xml:space="preserve">1. </w:t>
      </w:r>
      <w:r w:rsidRPr="00C23466">
        <w:rPr>
          <w:rFonts w:ascii="Times New Roman" w:hAnsi="Times New Roman"/>
          <w:i/>
          <w:color w:val="0D0D0D"/>
          <w:sz w:val="28"/>
          <w:szCs w:val="28"/>
          <w:lang w:eastAsia="ru-RU"/>
        </w:rPr>
        <w:t xml:space="preserve"> Бесіда </w:t>
      </w:r>
    </w:p>
    <w:p w:rsidR="004D2A3B" w:rsidRPr="00C23466" w:rsidRDefault="004D2A3B" w:rsidP="00B231B5">
      <w:pPr>
        <w:spacing w:after="0" w:line="360" w:lineRule="auto"/>
        <w:ind w:firstLine="709"/>
        <w:contextualSpacing/>
        <w:jc w:val="both"/>
        <w:rPr>
          <w:rFonts w:ascii="Times New Roman" w:hAnsi="Times New Roman"/>
          <w:i/>
          <w:color w:val="0D0D0D"/>
          <w:sz w:val="28"/>
          <w:szCs w:val="28"/>
          <w:lang w:eastAsia="ru-RU"/>
        </w:rPr>
      </w:pPr>
      <w:r w:rsidRPr="00C23466">
        <w:rPr>
          <w:rFonts w:ascii="Times New Roman" w:hAnsi="Times New Roman"/>
          <w:i/>
          <w:color w:val="0D0D0D"/>
          <w:sz w:val="28"/>
          <w:szCs w:val="28"/>
        </w:rPr>
        <w:t xml:space="preserve">5.2 </w:t>
      </w:r>
      <w:r w:rsidRPr="00C23466">
        <w:rPr>
          <w:rFonts w:ascii="Times New Roman" w:hAnsi="Times New Roman"/>
          <w:bCs/>
          <w:i/>
          <w:color w:val="0D0D0D"/>
          <w:sz w:val="28"/>
          <w:szCs w:val="28"/>
        </w:rPr>
        <w:t>Робота з епіграфом</w:t>
      </w:r>
    </w:p>
    <w:p w:rsidR="004D2A3B" w:rsidRPr="00C23466" w:rsidRDefault="004D2A3B" w:rsidP="00B231B5">
      <w:pPr>
        <w:pStyle w:val="NormalWeb"/>
        <w:shd w:val="clear" w:color="auto" w:fill="FFFFFF"/>
        <w:spacing w:before="0" w:beforeAutospacing="0" w:after="180" w:afterAutospacing="0" w:line="360" w:lineRule="auto"/>
        <w:ind w:firstLine="709"/>
        <w:contextualSpacing/>
        <w:textAlignment w:val="baseline"/>
        <w:rPr>
          <w:i/>
          <w:color w:val="0D0D0D"/>
          <w:sz w:val="28"/>
          <w:szCs w:val="28"/>
        </w:rPr>
      </w:pPr>
      <w:r w:rsidRPr="00C23466">
        <w:rPr>
          <w:b/>
          <w:i/>
          <w:color w:val="0D0D0D"/>
          <w:sz w:val="28"/>
          <w:szCs w:val="28"/>
        </w:rPr>
        <w:t xml:space="preserve">VІ. Оголошення і коментар домашнього завдання </w:t>
      </w:r>
    </w:p>
    <w:p w:rsidR="004D2A3B" w:rsidRPr="00716855" w:rsidRDefault="004D2A3B" w:rsidP="00B231B5">
      <w:pPr>
        <w:autoSpaceDE w:val="0"/>
        <w:autoSpaceDN w:val="0"/>
        <w:adjustRightInd w:val="0"/>
        <w:spacing w:after="0" w:line="360" w:lineRule="auto"/>
        <w:ind w:firstLine="709"/>
        <w:contextualSpacing/>
        <w:jc w:val="center"/>
        <w:rPr>
          <w:rFonts w:ascii="Times New Roman" w:hAnsi="Times New Roman"/>
          <w:b/>
          <w:color w:val="000000"/>
          <w:sz w:val="28"/>
          <w:szCs w:val="28"/>
        </w:rPr>
      </w:pPr>
      <w:r w:rsidRPr="00716855">
        <w:rPr>
          <w:rFonts w:ascii="Times New Roman" w:hAnsi="Times New Roman"/>
          <w:b/>
          <w:color w:val="000000"/>
          <w:sz w:val="28"/>
          <w:szCs w:val="28"/>
        </w:rPr>
        <w:t>Хід уроку</w:t>
      </w:r>
    </w:p>
    <w:p w:rsidR="004D2A3B" w:rsidRPr="00716855" w:rsidRDefault="004D2A3B" w:rsidP="00B231B5">
      <w:pPr>
        <w:spacing w:line="360" w:lineRule="auto"/>
        <w:ind w:firstLine="709"/>
        <w:contextualSpacing/>
        <w:jc w:val="both"/>
        <w:rPr>
          <w:rFonts w:ascii="Times New Roman" w:hAnsi="Times New Roman"/>
          <w:b/>
          <w:color w:val="000000"/>
          <w:sz w:val="28"/>
          <w:szCs w:val="28"/>
        </w:rPr>
      </w:pPr>
      <w:r w:rsidRPr="00716855">
        <w:rPr>
          <w:rFonts w:ascii="Times New Roman" w:hAnsi="Times New Roman"/>
          <w:b/>
          <w:color w:val="000000"/>
          <w:sz w:val="28"/>
          <w:szCs w:val="28"/>
        </w:rPr>
        <w:t xml:space="preserve">І. Перевірка домашнього завдання </w:t>
      </w:r>
    </w:p>
    <w:p w:rsidR="004D2A3B" w:rsidRPr="00716855" w:rsidRDefault="004D2A3B" w:rsidP="00B231B5">
      <w:pPr>
        <w:autoSpaceDE w:val="0"/>
        <w:autoSpaceDN w:val="0"/>
        <w:adjustRightInd w:val="0"/>
        <w:spacing w:line="360" w:lineRule="auto"/>
        <w:ind w:firstLine="709"/>
        <w:contextualSpacing/>
        <w:jc w:val="both"/>
        <w:rPr>
          <w:rFonts w:ascii="Times New Roman" w:hAnsi="Times New Roman"/>
          <w:i/>
          <w:color w:val="000000"/>
          <w:sz w:val="28"/>
          <w:szCs w:val="28"/>
        </w:rPr>
      </w:pPr>
      <w:r w:rsidRPr="00716855">
        <w:rPr>
          <w:rFonts w:ascii="Times New Roman" w:hAnsi="Times New Roman"/>
          <w:b/>
          <w:bCs/>
          <w:i/>
          <w:color w:val="000000"/>
          <w:sz w:val="28"/>
          <w:szCs w:val="28"/>
          <w:lang w:eastAsia="ru-RU"/>
        </w:rPr>
        <w:t>1.1 Літературний диктант</w:t>
      </w:r>
    </w:p>
    <w:p w:rsidR="004D2A3B" w:rsidRPr="00716855" w:rsidRDefault="004D2A3B" w:rsidP="00B231B5">
      <w:pPr>
        <w:autoSpaceDE w:val="0"/>
        <w:autoSpaceDN w:val="0"/>
        <w:adjustRightInd w:val="0"/>
        <w:spacing w:after="0" w:line="360" w:lineRule="auto"/>
        <w:ind w:firstLine="709"/>
        <w:contextualSpacing/>
        <w:jc w:val="both"/>
        <w:rPr>
          <w:rFonts w:ascii="Times New Roman" w:hAnsi="Times New Roman"/>
          <w:color w:val="000000"/>
          <w:sz w:val="28"/>
          <w:szCs w:val="28"/>
        </w:rPr>
      </w:pPr>
      <w:r w:rsidRPr="00716855">
        <w:rPr>
          <w:rFonts w:ascii="Times New Roman" w:hAnsi="Times New Roman"/>
          <w:color w:val="000000"/>
          <w:sz w:val="28"/>
          <w:szCs w:val="28"/>
        </w:rPr>
        <w:t xml:space="preserve">1) Жанр твору В.Стефаника «Камінний хрест» </w:t>
      </w:r>
      <w:r w:rsidRPr="00716855">
        <w:rPr>
          <w:rFonts w:ascii="Times New Roman" w:hAnsi="Times New Roman"/>
          <w:i/>
          <w:color w:val="000000"/>
          <w:sz w:val="28"/>
          <w:szCs w:val="28"/>
        </w:rPr>
        <w:t>(Новела).</w:t>
      </w:r>
    </w:p>
    <w:p w:rsidR="004D2A3B" w:rsidRPr="00716855" w:rsidRDefault="004D2A3B" w:rsidP="00B231B5">
      <w:pPr>
        <w:autoSpaceDE w:val="0"/>
        <w:autoSpaceDN w:val="0"/>
        <w:adjustRightInd w:val="0"/>
        <w:spacing w:after="0" w:line="360" w:lineRule="auto"/>
        <w:ind w:firstLine="709"/>
        <w:contextualSpacing/>
        <w:jc w:val="both"/>
        <w:rPr>
          <w:rFonts w:ascii="Times New Roman" w:hAnsi="Times New Roman"/>
          <w:i/>
          <w:color w:val="000000"/>
          <w:sz w:val="28"/>
          <w:szCs w:val="28"/>
        </w:rPr>
      </w:pPr>
      <w:r w:rsidRPr="00716855">
        <w:rPr>
          <w:rFonts w:ascii="Times New Roman" w:hAnsi="Times New Roman"/>
          <w:color w:val="000000"/>
          <w:sz w:val="28"/>
          <w:szCs w:val="28"/>
        </w:rPr>
        <w:t xml:space="preserve">2) Як автор визначив розповідь про Івана Дідуха </w:t>
      </w:r>
      <w:r w:rsidRPr="00716855">
        <w:rPr>
          <w:rFonts w:ascii="Times New Roman" w:hAnsi="Times New Roman"/>
          <w:i/>
          <w:color w:val="000000"/>
          <w:sz w:val="28"/>
          <w:szCs w:val="28"/>
        </w:rPr>
        <w:t>(Студія (художнє дослідження переживань героя).</w:t>
      </w:r>
    </w:p>
    <w:p w:rsidR="004D2A3B" w:rsidRPr="00716855" w:rsidRDefault="004D2A3B" w:rsidP="00B231B5">
      <w:pPr>
        <w:autoSpaceDE w:val="0"/>
        <w:autoSpaceDN w:val="0"/>
        <w:adjustRightInd w:val="0"/>
        <w:spacing w:after="0" w:line="360" w:lineRule="auto"/>
        <w:ind w:firstLine="709"/>
        <w:contextualSpacing/>
        <w:jc w:val="both"/>
        <w:rPr>
          <w:rFonts w:ascii="Times New Roman" w:hAnsi="Times New Roman"/>
          <w:color w:val="000000"/>
          <w:sz w:val="28"/>
          <w:szCs w:val="28"/>
        </w:rPr>
      </w:pPr>
      <w:r w:rsidRPr="00716855">
        <w:rPr>
          <w:rFonts w:ascii="Times New Roman" w:hAnsi="Times New Roman"/>
          <w:color w:val="000000"/>
          <w:sz w:val="28"/>
          <w:szCs w:val="28"/>
        </w:rPr>
        <w:t xml:space="preserve">3) Тема твору </w:t>
      </w:r>
      <w:r w:rsidRPr="00716855">
        <w:rPr>
          <w:rFonts w:ascii="Times New Roman" w:hAnsi="Times New Roman"/>
          <w:i/>
          <w:color w:val="000000"/>
          <w:sz w:val="28"/>
          <w:szCs w:val="28"/>
        </w:rPr>
        <w:t>(Еміграція).</w:t>
      </w:r>
    </w:p>
    <w:p w:rsidR="004D2A3B" w:rsidRPr="00716855" w:rsidRDefault="004D2A3B" w:rsidP="00B231B5">
      <w:pPr>
        <w:autoSpaceDE w:val="0"/>
        <w:autoSpaceDN w:val="0"/>
        <w:adjustRightInd w:val="0"/>
        <w:spacing w:after="0" w:line="360" w:lineRule="auto"/>
        <w:ind w:firstLine="709"/>
        <w:contextualSpacing/>
        <w:jc w:val="both"/>
        <w:rPr>
          <w:rFonts w:ascii="Times New Roman" w:hAnsi="Times New Roman"/>
          <w:color w:val="000000"/>
          <w:sz w:val="28"/>
          <w:szCs w:val="28"/>
        </w:rPr>
      </w:pPr>
      <w:r w:rsidRPr="00716855">
        <w:rPr>
          <w:rFonts w:ascii="Times New Roman" w:hAnsi="Times New Roman"/>
          <w:color w:val="000000"/>
          <w:sz w:val="28"/>
          <w:szCs w:val="28"/>
        </w:rPr>
        <w:t xml:space="preserve">4) Які були причини еміграції українського населення на початку ХХ століття. </w:t>
      </w:r>
      <w:r w:rsidRPr="00716855">
        <w:rPr>
          <w:rFonts w:ascii="Times New Roman" w:hAnsi="Times New Roman"/>
          <w:i/>
          <w:color w:val="000000"/>
          <w:sz w:val="28"/>
          <w:szCs w:val="28"/>
        </w:rPr>
        <w:t>(Безземелля, малоземелля, безробіття, нестерпні податки, хронічне голодування, заохочування урядів США, Канади, Бразилії переселятися).</w:t>
      </w:r>
    </w:p>
    <w:p w:rsidR="004D2A3B" w:rsidRPr="00716855" w:rsidRDefault="004D2A3B" w:rsidP="00B231B5">
      <w:pPr>
        <w:autoSpaceDE w:val="0"/>
        <w:autoSpaceDN w:val="0"/>
        <w:adjustRightInd w:val="0"/>
        <w:spacing w:after="0" w:line="360" w:lineRule="auto"/>
        <w:ind w:firstLine="709"/>
        <w:contextualSpacing/>
        <w:jc w:val="both"/>
        <w:rPr>
          <w:rFonts w:ascii="Times New Roman" w:hAnsi="Times New Roman"/>
          <w:color w:val="000000"/>
          <w:sz w:val="28"/>
          <w:szCs w:val="28"/>
        </w:rPr>
      </w:pPr>
      <w:r w:rsidRPr="00716855">
        <w:rPr>
          <w:rFonts w:ascii="Times New Roman" w:hAnsi="Times New Roman"/>
          <w:color w:val="000000"/>
          <w:sz w:val="28"/>
          <w:szCs w:val="28"/>
        </w:rPr>
        <w:t xml:space="preserve">5) Яку стильову течію модернізму покладено в основу новели «Камінний хрест» </w:t>
      </w:r>
      <w:r w:rsidRPr="00716855">
        <w:rPr>
          <w:rFonts w:ascii="Times New Roman" w:hAnsi="Times New Roman"/>
          <w:i/>
          <w:color w:val="000000"/>
          <w:sz w:val="28"/>
          <w:szCs w:val="28"/>
        </w:rPr>
        <w:t>(Експресіонізму)</w:t>
      </w:r>
      <w:r w:rsidRPr="00716855">
        <w:rPr>
          <w:rFonts w:ascii="Times New Roman" w:hAnsi="Times New Roman"/>
          <w:color w:val="000000"/>
          <w:sz w:val="28"/>
          <w:szCs w:val="28"/>
        </w:rPr>
        <w:t>.</w:t>
      </w:r>
    </w:p>
    <w:p w:rsidR="004D2A3B" w:rsidRPr="00716855" w:rsidRDefault="004D2A3B" w:rsidP="00B231B5">
      <w:pPr>
        <w:autoSpaceDE w:val="0"/>
        <w:autoSpaceDN w:val="0"/>
        <w:adjustRightInd w:val="0"/>
        <w:spacing w:after="0" w:line="360" w:lineRule="auto"/>
        <w:ind w:firstLine="709"/>
        <w:contextualSpacing/>
        <w:jc w:val="both"/>
        <w:rPr>
          <w:rFonts w:ascii="Times New Roman" w:hAnsi="Times New Roman"/>
          <w:color w:val="000000"/>
          <w:sz w:val="28"/>
          <w:szCs w:val="28"/>
        </w:rPr>
      </w:pPr>
      <w:r w:rsidRPr="00716855">
        <w:rPr>
          <w:rFonts w:ascii="Times New Roman" w:hAnsi="Times New Roman"/>
          <w:color w:val="000000"/>
          <w:sz w:val="28"/>
          <w:szCs w:val="28"/>
        </w:rPr>
        <w:t xml:space="preserve">6) Назва твору Альберта Камю, у якій йдеться про роздуми над своєю важкою долею, вибір свого хреста </w:t>
      </w:r>
      <w:r w:rsidRPr="00716855">
        <w:rPr>
          <w:rFonts w:ascii="Times New Roman" w:hAnsi="Times New Roman"/>
          <w:i/>
          <w:color w:val="000000"/>
          <w:sz w:val="28"/>
          <w:szCs w:val="28"/>
        </w:rPr>
        <w:t>(«Привид хрестів»).</w:t>
      </w:r>
    </w:p>
    <w:p w:rsidR="004D2A3B" w:rsidRPr="00716855" w:rsidRDefault="004D2A3B" w:rsidP="00B231B5">
      <w:pPr>
        <w:autoSpaceDE w:val="0"/>
        <w:autoSpaceDN w:val="0"/>
        <w:adjustRightInd w:val="0"/>
        <w:spacing w:after="0" w:line="360" w:lineRule="auto"/>
        <w:ind w:firstLine="709"/>
        <w:contextualSpacing/>
        <w:jc w:val="both"/>
        <w:rPr>
          <w:rFonts w:ascii="Times New Roman" w:hAnsi="Times New Roman"/>
          <w:color w:val="000000"/>
          <w:sz w:val="28"/>
          <w:szCs w:val="28"/>
        </w:rPr>
      </w:pPr>
      <w:r w:rsidRPr="00716855">
        <w:rPr>
          <w:rFonts w:ascii="Times New Roman" w:hAnsi="Times New Roman"/>
          <w:color w:val="000000"/>
          <w:sz w:val="28"/>
          <w:szCs w:val="28"/>
        </w:rPr>
        <w:t xml:space="preserve">7) У скількох розділах йдеться про розкриття складних почуттів головного персонажа? </w:t>
      </w:r>
      <w:r w:rsidRPr="00716855">
        <w:rPr>
          <w:rFonts w:ascii="Times New Roman" w:hAnsi="Times New Roman"/>
          <w:i/>
          <w:color w:val="000000"/>
          <w:sz w:val="28"/>
          <w:szCs w:val="28"/>
        </w:rPr>
        <w:t>(Шість)</w:t>
      </w:r>
      <w:r w:rsidRPr="00716855">
        <w:rPr>
          <w:rFonts w:ascii="Times New Roman" w:hAnsi="Times New Roman"/>
          <w:color w:val="000000"/>
          <w:sz w:val="28"/>
          <w:szCs w:val="28"/>
        </w:rPr>
        <w:t>.</w:t>
      </w:r>
    </w:p>
    <w:p w:rsidR="004D2A3B" w:rsidRPr="00716855" w:rsidRDefault="004D2A3B" w:rsidP="00B231B5">
      <w:pPr>
        <w:autoSpaceDE w:val="0"/>
        <w:autoSpaceDN w:val="0"/>
        <w:adjustRightInd w:val="0"/>
        <w:spacing w:after="0" w:line="360" w:lineRule="auto"/>
        <w:ind w:firstLine="709"/>
        <w:contextualSpacing/>
        <w:jc w:val="both"/>
        <w:rPr>
          <w:rFonts w:ascii="Times New Roman" w:hAnsi="Times New Roman"/>
          <w:color w:val="000000"/>
          <w:sz w:val="28"/>
          <w:szCs w:val="28"/>
        </w:rPr>
      </w:pPr>
      <w:r w:rsidRPr="00716855">
        <w:rPr>
          <w:rFonts w:ascii="Times New Roman" w:hAnsi="Times New Roman"/>
          <w:color w:val="000000"/>
          <w:sz w:val="28"/>
          <w:szCs w:val="28"/>
        </w:rPr>
        <w:t xml:space="preserve">8) Який художній прийом (троп) використовує Стефаник, описуючи тяжку каторжну роботу, не жаліючи навіть коня? </w:t>
      </w:r>
      <w:r w:rsidRPr="00716855">
        <w:rPr>
          <w:rFonts w:ascii="Times New Roman" w:hAnsi="Times New Roman"/>
          <w:i/>
          <w:color w:val="000000"/>
          <w:sz w:val="28"/>
          <w:szCs w:val="28"/>
        </w:rPr>
        <w:t>(Гротеск).</w:t>
      </w:r>
    </w:p>
    <w:p w:rsidR="004D2A3B" w:rsidRPr="00716855" w:rsidRDefault="004D2A3B" w:rsidP="00B231B5">
      <w:pPr>
        <w:autoSpaceDE w:val="0"/>
        <w:autoSpaceDN w:val="0"/>
        <w:adjustRightInd w:val="0"/>
        <w:spacing w:after="0" w:line="360" w:lineRule="auto"/>
        <w:ind w:firstLine="709"/>
        <w:contextualSpacing/>
        <w:jc w:val="both"/>
        <w:rPr>
          <w:rFonts w:ascii="Times New Roman" w:hAnsi="Times New Roman"/>
          <w:color w:val="000000"/>
          <w:sz w:val="28"/>
          <w:szCs w:val="28"/>
        </w:rPr>
      </w:pPr>
      <w:r w:rsidRPr="00716855">
        <w:rPr>
          <w:rFonts w:ascii="Times New Roman" w:hAnsi="Times New Roman"/>
          <w:color w:val="000000"/>
          <w:sz w:val="28"/>
          <w:szCs w:val="28"/>
        </w:rPr>
        <w:t xml:space="preserve">9) Який епізод новели «Камінний хрест» є кульмінаційним? </w:t>
      </w:r>
      <w:r w:rsidRPr="00716855">
        <w:rPr>
          <w:rFonts w:ascii="Times New Roman" w:hAnsi="Times New Roman"/>
          <w:i/>
          <w:color w:val="000000"/>
          <w:sz w:val="28"/>
          <w:szCs w:val="28"/>
        </w:rPr>
        <w:t>(Танець Івана Дідуха)</w:t>
      </w:r>
    </w:p>
    <w:p w:rsidR="004D2A3B" w:rsidRPr="00716855" w:rsidRDefault="004D2A3B" w:rsidP="00B231B5">
      <w:pPr>
        <w:autoSpaceDE w:val="0"/>
        <w:autoSpaceDN w:val="0"/>
        <w:adjustRightInd w:val="0"/>
        <w:spacing w:after="0" w:line="360" w:lineRule="auto"/>
        <w:ind w:firstLine="709"/>
        <w:contextualSpacing/>
        <w:jc w:val="both"/>
        <w:rPr>
          <w:rFonts w:ascii="Times New Roman" w:hAnsi="Times New Roman"/>
          <w:b/>
          <w:bCs/>
          <w:color w:val="000000"/>
          <w:sz w:val="28"/>
          <w:szCs w:val="28"/>
          <w:lang w:eastAsia="ru-RU"/>
        </w:rPr>
      </w:pPr>
      <w:r w:rsidRPr="00716855">
        <w:rPr>
          <w:rFonts w:ascii="Times New Roman" w:hAnsi="Times New Roman"/>
          <w:color w:val="000000"/>
          <w:sz w:val="28"/>
          <w:szCs w:val="28"/>
        </w:rPr>
        <w:t xml:space="preserve">10) Що символізує хрест у творі? </w:t>
      </w:r>
      <w:r w:rsidRPr="00716855">
        <w:rPr>
          <w:rFonts w:ascii="Times New Roman" w:hAnsi="Times New Roman"/>
          <w:i/>
          <w:color w:val="000000"/>
          <w:sz w:val="28"/>
          <w:szCs w:val="28"/>
        </w:rPr>
        <w:t>(Страдницька доля селянина)</w:t>
      </w:r>
    </w:p>
    <w:p w:rsidR="004D2A3B" w:rsidRPr="00716855" w:rsidRDefault="004D2A3B" w:rsidP="00B231B5">
      <w:pPr>
        <w:pStyle w:val="NormalWeb"/>
        <w:shd w:val="clear" w:color="auto" w:fill="FFFFFF"/>
        <w:spacing w:before="0" w:beforeAutospacing="0" w:after="180" w:afterAutospacing="0" w:line="360" w:lineRule="auto"/>
        <w:ind w:firstLine="709"/>
        <w:contextualSpacing/>
        <w:textAlignment w:val="baseline"/>
        <w:rPr>
          <w:b/>
          <w:i/>
          <w:color w:val="000000"/>
          <w:sz w:val="28"/>
          <w:szCs w:val="28"/>
        </w:rPr>
      </w:pPr>
      <w:r w:rsidRPr="00716855">
        <w:rPr>
          <w:b/>
          <w:i/>
          <w:color w:val="000000"/>
          <w:sz w:val="28"/>
          <w:szCs w:val="28"/>
        </w:rPr>
        <w:t>1.2 Перевірка твору-есе «У кожного свій хрест, цікаво, який же мій?»</w:t>
      </w:r>
    </w:p>
    <w:p w:rsidR="004D2A3B" w:rsidRPr="00716855" w:rsidRDefault="004D2A3B" w:rsidP="00B231B5">
      <w:pPr>
        <w:pStyle w:val="NormalWeb"/>
        <w:shd w:val="clear" w:color="auto" w:fill="FFFFFF"/>
        <w:spacing w:before="0" w:beforeAutospacing="0" w:after="180" w:afterAutospacing="0" w:line="360" w:lineRule="auto"/>
        <w:ind w:firstLine="709"/>
        <w:contextualSpacing/>
        <w:jc w:val="both"/>
        <w:textAlignment w:val="baseline"/>
        <w:rPr>
          <w:color w:val="000000"/>
          <w:sz w:val="28"/>
          <w:szCs w:val="28"/>
        </w:rPr>
      </w:pPr>
      <w:r w:rsidRPr="00716855">
        <w:rPr>
          <w:color w:val="000000"/>
          <w:sz w:val="28"/>
          <w:szCs w:val="28"/>
        </w:rPr>
        <w:t>(Бажаючи зачитують твір-есе (2-3 учні), останні мають здати написаний твір на перевірку).</w:t>
      </w:r>
    </w:p>
    <w:p w:rsidR="004D2A3B" w:rsidRPr="00716855" w:rsidRDefault="004D2A3B" w:rsidP="00B231B5">
      <w:pPr>
        <w:pStyle w:val="NormalWeb"/>
        <w:shd w:val="clear" w:color="auto" w:fill="FFFFFF"/>
        <w:spacing w:before="0" w:beforeAutospacing="0" w:after="180" w:afterAutospacing="0" w:line="360" w:lineRule="auto"/>
        <w:ind w:firstLine="709"/>
        <w:contextualSpacing/>
        <w:textAlignment w:val="baseline"/>
        <w:rPr>
          <w:b/>
          <w:color w:val="000000"/>
          <w:sz w:val="28"/>
          <w:szCs w:val="28"/>
        </w:rPr>
      </w:pPr>
      <w:r w:rsidRPr="00716855">
        <w:rPr>
          <w:b/>
          <w:color w:val="000000"/>
          <w:sz w:val="28"/>
          <w:szCs w:val="28"/>
        </w:rPr>
        <w:t>ІІ. Актуалізація опорних знань</w:t>
      </w:r>
    </w:p>
    <w:p w:rsidR="004D2A3B" w:rsidRPr="00716855" w:rsidRDefault="004D2A3B" w:rsidP="00B231B5">
      <w:pPr>
        <w:pStyle w:val="NormalWeb"/>
        <w:shd w:val="clear" w:color="auto" w:fill="FFFFFF"/>
        <w:spacing w:before="0" w:beforeAutospacing="0" w:after="180" w:afterAutospacing="0" w:line="360" w:lineRule="auto"/>
        <w:ind w:firstLine="709"/>
        <w:contextualSpacing/>
        <w:textAlignment w:val="baseline"/>
        <w:rPr>
          <w:b/>
          <w:i/>
          <w:color w:val="000000"/>
          <w:sz w:val="28"/>
          <w:szCs w:val="28"/>
        </w:rPr>
      </w:pPr>
      <w:r w:rsidRPr="00716855">
        <w:rPr>
          <w:b/>
          <w:i/>
          <w:color w:val="000000"/>
          <w:sz w:val="28"/>
          <w:szCs w:val="28"/>
        </w:rPr>
        <w:t xml:space="preserve">2.1 Бесіда </w:t>
      </w:r>
    </w:p>
    <w:p w:rsidR="004D2A3B" w:rsidRPr="00716855" w:rsidRDefault="004D2A3B" w:rsidP="0091138C">
      <w:pPr>
        <w:pStyle w:val="NormalWeb"/>
        <w:numPr>
          <w:ilvl w:val="0"/>
          <w:numId w:val="17"/>
        </w:numPr>
        <w:shd w:val="clear" w:color="auto" w:fill="FFFFFF"/>
        <w:spacing w:before="0" w:beforeAutospacing="0" w:after="180" w:afterAutospacing="0" w:line="360" w:lineRule="auto"/>
        <w:ind w:left="0" w:firstLine="709"/>
        <w:contextualSpacing/>
        <w:jc w:val="both"/>
        <w:textAlignment w:val="baseline"/>
        <w:rPr>
          <w:color w:val="000000"/>
          <w:sz w:val="28"/>
          <w:szCs w:val="28"/>
        </w:rPr>
      </w:pPr>
      <w:r w:rsidRPr="00716855">
        <w:rPr>
          <w:color w:val="000000"/>
          <w:sz w:val="28"/>
          <w:szCs w:val="28"/>
        </w:rPr>
        <w:t>Чи доводилось вам колись бу</w:t>
      </w:r>
      <w:r>
        <w:rPr>
          <w:color w:val="000000"/>
          <w:sz w:val="28"/>
          <w:szCs w:val="28"/>
        </w:rPr>
        <w:t>ва</w:t>
      </w:r>
      <w:r w:rsidRPr="00716855">
        <w:rPr>
          <w:color w:val="000000"/>
          <w:sz w:val="28"/>
          <w:szCs w:val="28"/>
        </w:rPr>
        <w:t>ти за кордоном або надовго залишати рідне місто?</w:t>
      </w:r>
    </w:p>
    <w:p w:rsidR="004D2A3B" w:rsidRPr="00716855" w:rsidRDefault="004D2A3B" w:rsidP="0091138C">
      <w:pPr>
        <w:pStyle w:val="NormalWeb"/>
        <w:numPr>
          <w:ilvl w:val="0"/>
          <w:numId w:val="17"/>
        </w:numPr>
        <w:shd w:val="clear" w:color="auto" w:fill="FFFFFF"/>
        <w:spacing w:before="0" w:beforeAutospacing="0" w:after="180" w:afterAutospacing="0" w:line="360" w:lineRule="auto"/>
        <w:ind w:left="0" w:firstLine="709"/>
        <w:contextualSpacing/>
        <w:textAlignment w:val="baseline"/>
        <w:rPr>
          <w:color w:val="000000"/>
          <w:sz w:val="28"/>
          <w:szCs w:val="28"/>
        </w:rPr>
      </w:pPr>
      <w:r w:rsidRPr="00716855">
        <w:rPr>
          <w:color w:val="000000"/>
          <w:sz w:val="28"/>
          <w:szCs w:val="28"/>
        </w:rPr>
        <w:t>Чи сумували ви за рідними місцями?</w:t>
      </w:r>
    </w:p>
    <w:p w:rsidR="004D2A3B" w:rsidRPr="00716855" w:rsidRDefault="004D2A3B" w:rsidP="0091138C">
      <w:pPr>
        <w:pStyle w:val="NormalWeb"/>
        <w:numPr>
          <w:ilvl w:val="0"/>
          <w:numId w:val="17"/>
        </w:numPr>
        <w:shd w:val="clear" w:color="auto" w:fill="FFFFFF"/>
        <w:spacing w:before="0" w:beforeAutospacing="0" w:after="180" w:afterAutospacing="0" w:line="360" w:lineRule="auto"/>
        <w:ind w:left="0" w:firstLine="709"/>
        <w:contextualSpacing/>
        <w:textAlignment w:val="baseline"/>
        <w:rPr>
          <w:color w:val="000000"/>
          <w:sz w:val="28"/>
          <w:szCs w:val="28"/>
        </w:rPr>
      </w:pPr>
      <w:r w:rsidRPr="00716855">
        <w:rPr>
          <w:color w:val="000000"/>
          <w:sz w:val="28"/>
          <w:szCs w:val="28"/>
        </w:rPr>
        <w:t>Що відчували, повернувшись додому?</w:t>
      </w:r>
    </w:p>
    <w:p w:rsidR="004D2A3B" w:rsidRPr="00716855" w:rsidRDefault="004D2A3B" w:rsidP="0091138C">
      <w:pPr>
        <w:pStyle w:val="NormalWeb"/>
        <w:numPr>
          <w:ilvl w:val="0"/>
          <w:numId w:val="17"/>
        </w:numPr>
        <w:shd w:val="clear" w:color="auto" w:fill="FFFFFF"/>
        <w:spacing w:before="0" w:beforeAutospacing="0" w:after="180" w:afterAutospacing="0" w:line="360" w:lineRule="auto"/>
        <w:ind w:left="0" w:firstLine="709"/>
        <w:contextualSpacing/>
        <w:jc w:val="both"/>
        <w:textAlignment w:val="baseline"/>
        <w:rPr>
          <w:b/>
          <w:color w:val="000000"/>
          <w:sz w:val="28"/>
          <w:szCs w:val="28"/>
        </w:rPr>
      </w:pPr>
      <w:r w:rsidRPr="00716855">
        <w:rPr>
          <w:color w:val="000000"/>
          <w:sz w:val="28"/>
          <w:szCs w:val="28"/>
        </w:rPr>
        <w:t>Так, добре, коли є можливість повернутися додому з далекої мандрівки. Але в емігрантів, які не мандрували, а назавжди лишали рідний край, такої можливості не було. Вони змушені були розірвати зв’язки з рідною землею. І цей процес був дуже болісний.</w:t>
      </w:r>
    </w:p>
    <w:p w:rsidR="004D2A3B" w:rsidRPr="00716855" w:rsidRDefault="004D2A3B" w:rsidP="00B231B5">
      <w:pPr>
        <w:pStyle w:val="NormalWeb"/>
        <w:shd w:val="clear" w:color="auto" w:fill="FFFFFF"/>
        <w:spacing w:before="0" w:beforeAutospacing="0" w:after="180" w:afterAutospacing="0" w:line="360" w:lineRule="auto"/>
        <w:ind w:firstLine="709"/>
        <w:contextualSpacing/>
        <w:textAlignment w:val="baseline"/>
        <w:rPr>
          <w:b/>
          <w:color w:val="000000"/>
          <w:sz w:val="28"/>
          <w:szCs w:val="28"/>
        </w:rPr>
      </w:pPr>
      <w:r w:rsidRPr="00716855">
        <w:rPr>
          <w:b/>
          <w:color w:val="000000"/>
          <w:sz w:val="28"/>
          <w:szCs w:val="28"/>
        </w:rPr>
        <w:t xml:space="preserve">ІІІ. Повідомлення теми, мети, мотивація навчальної діяльності </w:t>
      </w:r>
    </w:p>
    <w:p w:rsidR="004D2A3B" w:rsidRPr="00716855" w:rsidRDefault="004D2A3B" w:rsidP="00B231B5">
      <w:pPr>
        <w:autoSpaceDE w:val="0"/>
        <w:autoSpaceDN w:val="0"/>
        <w:adjustRightInd w:val="0"/>
        <w:spacing w:after="0" w:line="360" w:lineRule="auto"/>
        <w:ind w:firstLine="709"/>
        <w:contextualSpacing/>
        <w:jc w:val="both"/>
        <w:rPr>
          <w:rFonts w:ascii="Times New Roman" w:hAnsi="Times New Roman"/>
          <w:b/>
          <w:i/>
          <w:color w:val="000000"/>
          <w:sz w:val="28"/>
          <w:szCs w:val="28"/>
        </w:rPr>
      </w:pPr>
      <w:r w:rsidRPr="00716855">
        <w:rPr>
          <w:rFonts w:ascii="Times New Roman" w:hAnsi="Times New Roman"/>
          <w:b/>
          <w:i/>
          <w:color w:val="000000"/>
          <w:sz w:val="28"/>
          <w:szCs w:val="28"/>
        </w:rPr>
        <w:t>3. 1. Робота над епіграфом</w:t>
      </w:r>
    </w:p>
    <w:p w:rsidR="004D2A3B" w:rsidRPr="00716855" w:rsidRDefault="004D2A3B" w:rsidP="00B231B5">
      <w:pPr>
        <w:autoSpaceDE w:val="0"/>
        <w:autoSpaceDN w:val="0"/>
        <w:adjustRightInd w:val="0"/>
        <w:spacing w:after="0" w:line="360" w:lineRule="auto"/>
        <w:ind w:firstLine="709"/>
        <w:contextualSpacing/>
        <w:jc w:val="both"/>
        <w:rPr>
          <w:rFonts w:ascii="Times New Roman" w:hAnsi="Times New Roman"/>
          <w:i/>
          <w:color w:val="000000"/>
          <w:sz w:val="28"/>
          <w:szCs w:val="28"/>
        </w:rPr>
      </w:pPr>
      <w:r w:rsidRPr="00716855">
        <w:rPr>
          <w:rFonts w:ascii="Times New Roman" w:hAnsi="Times New Roman"/>
          <w:color w:val="000000"/>
          <w:sz w:val="28"/>
          <w:szCs w:val="28"/>
        </w:rPr>
        <w:t>Зверніть увагу на епіграф, зачитайте його</w:t>
      </w:r>
      <w:r w:rsidRPr="00716855">
        <w:rPr>
          <w:rFonts w:ascii="Times New Roman" w:hAnsi="Times New Roman"/>
          <w:i/>
          <w:color w:val="000000"/>
          <w:sz w:val="28"/>
          <w:szCs w:val="28"/>
        </w:rPr>
        <w:t>.</w:t>
      </w:r>
    </w:p>
    <w:p w:rsidR="004D2A3B" w:rsidRPr="00716855" w:rsidRDefault="004D2A3B" w:rsidP="00B231B5">
      <w:pPr>
        <w:autoSpaceDE w:val="0"/>
        <w:autoSpaceDN w:val="0"/>
        <w:adjustRightInd w:val="0"/>
        <w:spacing w:after="0" w:line="360" w:lineRule="auto"/>
        <w:ind w:firstLine="709"/>
        <w:contextualSpacing/>
        <w:jc w:val="both"/>
        <w:rPr>
          <w:rFonts w:ascii="Times New Roman" w:hAnsi="Times New Roman"/>
          <w:color w:val="000000"/>
          <w:sz w:val="28"/>
          <w:szCs w:val="28"/>
        </w:rPr>
      </w:pPr>
      <w:r w:rsidRPr="00716855">
        <w:rPr>
          <w:rFonts w:ascii="Times New Roman" w:hAnsi="Times New Roman"/>
          <w:color w:val="000000"/>
          <w:sz w:val="28"/>
          <w:szCs w:val="28"/>
        </w:rPr>
        <w:t xml:space="preserve"> Прокоментуйте як ви його розумієте, давайте згадаємо, хто такі емігранти.</w:t>
      </w:r>
    </w:p>
    <w:p w:rsidR="004D2A3B" w:rsidRPr="00716855" w:rsidRDefault="004D2A3B" w:rsidP="00B231B5">
      <w:pPr>
        <w:spacing w:line="360" w:lineRule="auto"/>
        <w:ind w:firstLine="709"/>
        <w:contextualSpacing/>
        <w:jc w:val="both"/>
        <w:rPr>
          <w:rFonts w:ascii="Times New Roman" w:hAnsi="Times New Roman"/>
          <w:color w:val="000000"/>
          <w:sz w:val="28"/>
          <w:szCs w:val="28"/>
        </w:rPr>
      </w:pPr>
      <w:r w:rsidRPr="00716855">
        <w:rPr>
          <w:rFonts w:ascii="Times New Roman" w:hAnsi="Times New Roman"/>
          <w:i/>
          <w:color w:val="000000"/>
          <w:sz w:val="28"/>
          <w:szCs w:val="28"/>
        </w:rPr>
        <w:t>(Еміграція (лат. emigratio — виселення, переселення) — вимушена чи добровільна зміна місця  проживання людей (емігрантів, переселенців), переселення зі своєї батьківщини, країни, де вони  народилися і виросли, у інші країни з економічних, політичних або релігійних причин.</w:t>
      </w:r>
      <w:r w:rsidRPr="00716855">
        <w:rPr>
          <w:rFonts w:ascii="Times New Roman" w:hAnsi="Times New Roman"/>
          <w:color w:val="000000"/>
          <w:sz w:val="28"/>
          <w:szCs w:val="28"/>
        </w:rPr>
        <w:t> </w:t>
      </w:r>
      <w:r w:rsidRPr="00716855">
        <w:rPr>
          <w:rFonts w:ascii="Times New Roman" w:hAnsi="Times New Roman"/>
          <w:i/>
          <w:color w:val="000000"/>
          <w:sz w:val="28"/>
          <w:szCs w:val="28"/>
        </w:rPr>
        <w:t>)</w:t>
      </w:r>
    </w:p>
    <w:p w:rsidR="004D2A3B" w:rsidRPr="00716855" w:rsidRDefault="004D2A3B" w:rsidP="00B231B5">
      <w:pPr>
        <w:autoSpaceDE w:val="0"/>
        <w:autoSpaceDN w:val="0"/>
        <w:adjustRightInd w:val="0"/>
        <w:spacing w:after="0" w:line="360" w:lineRule="auto"/>
        <w:ind w:firstLine="709"/>
        <w:contextualSpacing/>
        <w:rPr>
          <w:rFonts w:ascii="Times New Roman" w:hAnsi="Times New Roman"/>
          <w:b/>
          <w:bCs/>
          <w:i/>
          <w:color w:val="000000"/>
          <w:sz w:val="28"/>
          <w:szCs w:val="28"/>
        </w:rPr>
      </w:pPr>
      <w:r>
        <w:rPr>
          <w:rFonts w:ascii="Times New Roman" w:hAnsi="Times New Roman"/>
          <w:b/>
          <w:bCs/>
          <w:i/>
          <w:color w:val="000000"/>
          <w:sz w:val="28"/>
          <w:szCs w:val="28"/>
        </w:rPr>
        <w:tab/>
        <w:t>3.</w:t>
      </w:r>
      <w:r w:rsidRPr="00716855">
        <w:rPr>
          <w:rFonts w:ascii="Times New Roman" w:hAnsi="Times New Roman"/>
          <w:b/>
          <w:bCs/>
          <w:i/>
          <w:color w:val="000000"/>
          <w:sz w:val="28"/>
          <w:szCs w:val="28"/>
        </w:rPr>
        <w:t>2. Слово вчителя</w:t>
      </w:r>
    </w:p>
    <w:p w:rsidR="004D2A3B" w:rsidRPr="00716855" w:rsidRDefault="004D2A3B" w:rsidP="00B231B5">
      <w:pPr>
        <w:widowControl w:val="0"/>
        <w:spacing w:line="360" w:lineRule="auto"/>
        <w:ind w:firstLine="709"/>
        <w:contextualSpacing/>
        <w:jc w:val="both"/>
        <w:rPr>
          <w:rFonts w:ascii="Times New Roman" w:hAnsi="Times New Roman"/>
          <w:color w:val="000000"/>
          <w:sz w:val="28"/>
          <w:szCs w:val="28"/>
        </w:rPr>
      </w:pPr>
      <w:r w:rsidRPr="00716855">
        <w:rPr>
          <w:rFonts w:ascii="Times New Roman" w:hAnsi="Times New Roman"/>
          <w:color w:val="000000"/>
          <w:sz w:val="28"/>
          <w:szCs w:val="28"/>
        </w:rPr>
        <w:t>Запишіть тему уроку.</w:t>
      </w:r>
      <w:r w:rsidRPr="00716855">
        <w:rPr>
          <w:rFonts w:ascii="Times New Roman" w:hAnsi="Times New Roman"/>
          <w:b/>
          <w:color w:val="000000"/>
          <w:sz w:val="28"/>
          <w:szCs w:val="28"/>
        </w:rPr>
        <w:t xml:space="preserve"> </w:t>
      </w:r>
      <w:r w:rsidRPr="00716855">
        <w:rPr>
          <w:rFonts w:ascii="Times New Roman" w:hAnsi="Times New Roman"/>
          <w:color w:val="000000"/>
          <w:sz w:val="28"/>
          <w:szCs w:val="28"/>
          <w:shd w:val="clear" w:color="auto" w:fill="FFFFFF"/>
        </w:rPr>
        <w:t xml:space="preserve">Камінний хрест – уособлення долі людини. </w:t>
      </w:r>
      <w:r w:rsidRPr="00716855">
        <w:rPr>
          <w:rFonts w:ascii="Times New Roman" w:hAnsi="Times New Roman"/>
          <w:color w:val="000000"/>
          <w:sz w:val="28"/>
          <w:szCs w:val="28"/>
        </w:rPr>
        <w:t xml:space="preserve">Ідея нерозривної єдності Івана Дідуха з рідною землею. </w:t>
      </w:r>
    </w:p>
    <w:p w:rsidR="004D2A3B" w:rsidRPr="00716855" w:rsidRDefault="004D2A3B" w:rsidP="00B231B5">
      <w:pPr>
        <w:spacing w:line="360" w:lineRule="auto"/>
        <w:ind w:firstLine="709"/>
        <w:contextualSpacing/>
        <w:jc w:val="both"/>
        <w:rPr>
          <w:rFonts w:ascii="Times New Roman" w:hAnsi="Times New Roman"/>
          <w:color w:val="000000"/>
          <w:sz w:val="28"/>
          <w:szCs w:val="28"/>
          <w:shd w:val="clear" w:color="auto" w:fill="FFFFFF"/>
        </w:rPr>
      </w:pPr>
      <w:r w:rsidRPr="00716855">
        <w:rPr>
          <w:rFonts w:ascii="Times New Roman" w:hAnsi="Times New Roman"/>
          <w:color w:val="000000"/>
          <w:sz w:val="28"/>
          <w:szCs w:val="28"/>
          <w:shd w:val="clear" w:color="auto" w:fill="FFFFFF"/>
        </w:rPr>
        <w:t xml:space="preserve">Сьогодні ми розкриємо </w:t>
      </w:r>
      <w:r>
        <w:rPr>
          <w:rFonts w:ascii="Times New Roman" w:hAnsi="Times New Roman"/>
          <w:color w:val="000000"/>
          <w:sz w:val="28"/>
          <w:szCs w:val="28"/>
          <w:shd w:val="clear" w:color="auto" w:fill="FFFFFF"/>
        </w:rPr>
        <w:t>символічні образи; удосконалимо</w:t>
      </w:r>
      <w:r w:rsidRPr="00716855">
        <w:rPr>
          <w:rFonts w:ascii="Times New Roman" w:hAnsi="Times New Roman"/>
          <w:color w:val="000000"/>
          <w:sz w:val="28"/>
          <w:szCs w:val="28"/>
          <w:shd w:val="clear" w:color="auto" w:fill="FFFFFF"/>
        </w:rPr>
        <w:t xml:space="preserve"> вміння досліджувати художню тканину тексту; продовжимо формувати внутрішнє переконання в тому, що людина по-справжньому бува є щасливою тільки на своїй землі.</w:t>
      </w:r>
    </w:p>
    <w:p w:rsidR="004D2A3B" w:rsidRPr="00716855" w:rsidRDefault="004D2A3B" w:rsidP="00B231B5">
      <w:pPr>
        <w:tabs>
          <w:tab w:val="left" w:pos="1458"/>
        </w:tabs>
        <w:spacing w:line="360" w:lineRule="auto"/>
        <w:ind w:firstLine="709"/>
        <w:contextualSpacing/>
        <w:jc w:val="both"/>
        <w:rPr>
          <w:rFonts w:ascii="Times New Roman" w:hAnsi="Times New Roman"/>
          <w:b/>
          <w:color w:val="000000"/>
          <w:sz w:val="28"/>
          <w:szCs w:val="28"/>
        </w:rPr>
      </w:pPr>
      <w:r w:rsidRPr="00716855">
        <w:rPr>
          <w:rFonts w:ascii="Times New Roman" w:hAnsi="Times New Roman"/>
          <w:b/>
          <w:color w:val="000000"/>
          <w:sz w:val="28"/>
          <w:szCs w:val="28"/>
        </w:rPr>
        <w:t xml:space="preserve">ІV. Засвоєння нових знань та формування на їх основі вмінь і навичок </w:t>
      </w:r>
    </w:p>
    <w:p w:rsidR="004D2A3B" w:rsidRPr="00716855" w:rsidRDefault="004D2A3B" w:rsidP="00B231B5">
      <w:pPr>
        <w:shd w:val="clear" w:color="auto" w:fill="FFFFFF"/>
        <w:spacing w:after="0" w:line="360" w:lineRule="auto"/>
        <w:ind w:firstLine="709"/>
        <w:contextualSpacing/>
        <w:jc w:val="both"/>
        <w:rPr>
          <w:rFonts w:ascii="Times New Roman" w:hAnsi="Times New Roman"/>
          <w:b/>
          <w:i/>
          <w:color w:val="000000"/>
          <w:sz w:val="28"/>
          <w:szCs w:val="28"/>
          <w:lang w:eastAsia="ru-RU"/>
        </w:rPr>
      </w:pPr>
      <w:r w:rsidRPr="00716855">
        <w:rPr>
          <w:rFonts w:ascii="Times New Roman" w:hAnsi="Times New Roman"/>
          <w:b/>
          <w:i/>
          <w:color w:val="000000"/>
          <w:sz w:val="28"/>
          <w:szCs w:val="28"/>
          <w:lang w:eastAsia="ru-RU"/>
        </w:rPr>
        <w:t>4.1</w:t>
      </w:r>
      <w:r>
        <w:rPr>
          <w:rFonts w:ascii="Times New Roman" w:hAnsi="Times New Roman"/>
          <w:b/>
          <w:i/>
          <w:color w:val="000000"/>
          <w:sz w:val="28"/>
          <w:szCs w:val="28"/>
          <w:lang w:eastAsia="ru-RU"/>
        </w:rPr>
        <w:t>. Бесіда за змістом прочитаного</w:t>
      </w:r>
    </w:p>
    <w:p w:rsidR="004D2A3B" w:rsidRPr="00170803" w:rsidRDefault="004D2A3B" w:rsidP="0091138C">
      <w:pPr>
        <w:pStyle w:val="ListParagraph"/>
        <w:numPr>
          <w:ilvl w:val="0"/>
          <w:numId w:val="16"/>
        </w:numPr>
        <w:shd w:val="clear" w:color="auto" w:fill="FFFFFF"/>
        <w:spacing w:after="0" w:line="360" w:lineRule="auto"/>
        <w:ind w:left="0" w:firstLine="709"/>
        <w:jc w:val="both"/>
        <w:rPr>
          <w:rFonts w:ascii="Times New Roman" w:hAnsi="Times New Roman"/>
          <w:i/>
          <w:color w:val="000000"/>
          <w:sz w:val="28"/>
          <w:szCs w:val="28"/>
          <w:lang w:val="uk-UA" w:eastAsia="ru-RU"/>
        </w:rPr>
      </w:pPr>
      <w:r w:rsidRPr="00B92574">
        <w:rPr>
          <w:rFonts w:ascii="Times New Roman" w:hAnsi="Times New Roman"/>
          <w:sz w:val="28"/>
          <w:szCs w:val="28"/>
          <w:lang w:val="uk-UA" w:eastAsia="ru-RU"/>
        </w:rPr>
        <w:t xml:space="preserve">Якою була праця Івана </w:t>
      </w:r>
      <w:r>
        <w:rPr>
          <w:rFonts w:ascii="Times New Roman" w:hAnsi="Times New Roman"/>
          <w:sz w:val="28"/>
          <w:szCs w:val="28"/>
          <w:lang w:val="uk-UA" w:eastAsia="ru-RU"/>
        </w:rPr>
        <w:t xml:space="preserve">Дідуха </w:t>
      </w:r>
      <w:r w:rsidRPr="00B92574">
        <w:rPr>
          <w:rFonts w:ascii="Times New Roman" w:hAnsi="Times New Roman"/>
          <w:sz w:val="28"/>
          <w:szCs w:val="28"/>
          <w:lang w:val="uk-UA" w:eastAsia="ru-RU"/>
        </w:rPr>
        <w:t xml:space="preserve">на своїй землі? Які художні деталі автор використав для зображення героя у праці? </w:t>
      </w:r>
      <w:r>
        <w:rPr>
          <w:rFonts w:ascii="Times New Roman" w:hAnsi="Times New Roman"/>
          <w:sz w:val="28"/>
          <w:szCs w:val="28"/>
          <w:lang w:val="uk-UA" w:eastAsia="ru-RU"/>
        </w:rPr>
        <w:t xml:space="preserve">Відповідаючи, спирайтесь на текст новели, уривок від слів </w:t>
      </w:r>
      <w:r w:rsidRPr="00B92574">
        <w:rPr>
          <w:rFonts w:ascii="Times New Roman" w:hAnsi="Times New Roman"/>
          <w:i/>
          <w:sz w:val="28"/>
          <w:szCs w:val="28"/>
          <w:lang w:val="uk-UA" w:eastAsia="ru-RU"/>
        </w:rPr>
        <w:t>«Відколи Івана Дід</w:t>
      </w:r>
      <w:r>
        <w:rPr>
          <w:rFonts w:ascii="Times New Roman" w:hAnsi="Times New Roman"/>
          <w:i/>
          <w:sz w:val="28"/>
          <w:szCs w:val="28"/>
          <w:lang w:val="uk-UA" w:eastAsia="ru-RU"/>
        </w:rPr>
        <w:t xml:space="preserve">уха запам’ятали в селі ґаздою…» </w:t>
      </w:r>
      <w:r w:rsidRPr="00170803">
        <w:rPr>
          <w:rFonts w:ascii="Times New Roman" w:hAnsi="Times New Roman"/>
          <w:sz w:val="28"/>
          <w:szCs w:val="28"/>
          <w:lang w:val="uk-UA" w:eastAsia="ru-RU"/>
        </w:rPr>
        <w:t>до</w:t>
      </w:r>
      <w:r>
        <w:rPr>
          <w:rFonts w:ascii="Times New Roman" w:hAnsi="Times New Roman"/>
          <w:i/>
          <w:sz w:val="28"/>
          <w:szCs w:val="28"/>
          <w:lang w:val="uk-UA" w:eastAsia="ru-RU"/>
        </w:rPr>
        <w:t xml:space="preserve"> «</w:t>
      </w:r>
      <w:r w:rsidRPr="00B92574">
        <w:rPr>
          <w:rFonts w:ascii="Times New Roman" w:hAnsi="Times New Roman"/>
          <w:i/>
          <w:sz w:val="28"/>
          <w:szCs w:val="28"/>
          <w:lang w:val="uk-UA" w:eastAsia="ru-RU"/>
        </w:rPr>
        <w:t>То його вітер підвіяв»</w:t>
      </w:r>
      <w:r>
        <w:rPr>
          <w:rFonts w:ascii="Times New Roman" w:hAnsi="Times New Roman"/>
          <w:i/>
          <w:sz w:val="28"/>
          <w:szCs w:val="28"/>
          <w:lang w:val="uk-UA" w:eastAsia="ru-RU"/>
        </w:rPr>
        <w:t>.</w:t>
      </w:r>
      <w:r>
        <w:rPr>
          <w:rFonts w:ascii="Times New Roman" w:hAnsi="Times New Roman"/>
          <w:i/>
          <w:color w:val="000000"/>
          <w:sz w:val="28"/>
          <w:szCs w:val="28"/>
          <w:lang w:val="uk-UA" w:eastAsia="ru-RU"/>
        </w:rPr>
        <w:t xml:space="preserve"> </w:t>
      </w:r>
      <w:r w:rsidRPr="00B92574">
        <w:rPr>
          <w:rFonts w:ascii="Times New Roman" w:hAnsi="Times New Roman"/>
          <w:i/>
          <w:sz w:val="28"/>
          <w:szCs w:val="28"/>
          <w:lang w:val="uk-UA" w:eastAsia="ru-RU"/>
        </w:rPr>
        <w:t xml:space="preserve">(Іван і кінь тягнуть навантажений віз (і так все життя) – символ каторжної праці (немає портрета Івана, лише окремі риси, які виявляють його </w:t>
      </w:r>
      <w:r w:rsidRPr="00170803">
        <w:rPr>
          <w:rFonts w:ascii="Times New Roman" w:hAnsi="Times New Roman"/>
          <w:i/>
          <w:sz w:val="28"/>
          <w:szCs w:val="28"/>
          <w:lang w:val="uk-UA" w:eastAsia="ru-RU"/>
        </w:rPr>
        <w:t>надлюдські зусилля в праці).</w:t>
      </w:r>
    </w:p>
    <w:p w:rsidR="004D2A3B" w:rsidRPr="00170803" w:rsidRDefault="004D2A3B" w:rsidP="0091138C">
      <w:pPr>
        <w:pStyle w:val="ListParagraph"/>
        <w:numPr>
          <w:ilvl w:val="0"/>
          <w:numId w:val="15"/>
        </w:numPr>
        <w:shd w:val="clear" w:color="auto" w:fill="FFFFFF"/>
        <w:spacing w:after="0" w:line="360" w:lineRule="auto"/>
        <w:ind w:left="0" w:firstLine="709"/>
        <w:jc w:val="both"/>
        <w:rPr>
          <w:rFonts w:ascii="Times New Roman" w:hAnsi="Times New Roman"/>
          <w:sz w:val="28"/>
          <w:szCs w:val="28"/>
          <w:lang w:val="uk-UA" w:eastAsia="ru-RU"/>
        </w:rPr>
      </w:pPr>
      <w:r w:rsidRPr="00170803">
        <w:rPr>
          <w:rFonts w:ascii="Times New Roman" w:hAnsi="Times New Roman"/>
          <w:sz w:val="28"/>
          <w:szCs w:val="28"/>
          <w:lang w:val="uk-UA" w:eastAsia="ru-RU"/>
        </w:rPr>
        <w:t>У другому розділі Стефаник показав прощальне гуляння перед виїздом до Канади. Прочитайте уривок: “</w:t>
      </w:r>
      <w:r w:rsidRPr="00170803">
        <w:rPr>
          <w:rFonts w:ascii="Times New Roman" w:hAnsi="Times New Roman"/>
          <w:i/>
          <w:iCs/>
          <w:sz w:val="28"/>
          <w:szCs w:val="28"/>
          <w:lang w:val="uk-UA" w:eastAsia="ru-RU"/>
        </w:rPr>
        <w:t>Не договорював і не пив ні до кого... глядить із берега на воду, як на утрачене щастя”.</w:t>
      </w:r>
    </w:p>
    <w:p w:rsidR="004D2A3B" w:rsidRPr="00B92574" w:rsidRDefault="004D2A3B" w:rsidP="0091138C">
      <w:pPr>
        <w:pStyle w:val="ListParagraph"/>
        <w:numPr>
          <w:ilvl w:val="0"/>
          <w:numId w:val="15"/>
        </w:numPr>
        <w:shd w:val="clear" w:color="auto" w:fill="FFFFFF"/>
        <w:spacing w:after="0" w:line="360" w:lineRule="auto"/>
        <w:ind w:left="0" w:firstLine="709"/>
        <w:jc w:val="both"/>
        <w:rPr>
          <w:rFonts w:ascii="Times New Roman" w:hAnsi="Times New Roman"/>
          <w:b/>
          <w:color w:val="000000"/>
          <w:sz w:val="28"/>
          <w:szCs w:val="28"/>
          <w:lang w:val="uk-UA" w:eastAsia="ru-RU"/>
        </w:rPr>
      </w:pPr>
      <w:r>
        <w:rPr>
          <w:rFonts w:ascii="Times New Roman" w:hAnsi="Times New Roman"/>
          <w:color w:val="000000"/>
          <w:sz w:val="28"/>
          <w:szCs w:val="28"/>
          <w:lang w:val="uk-UA" w:eastAsia="ru-RU"/>
        </w:rPr>
        <w:t xml:space="preserve">Які почуття охоплюють </w:t>
      </w:r>
      <w:r w:rsidRPr="00B92574">
        <w:rPr>
          <w:rFonts w:ascii="Times New Roman" w:hAnsi="Times New Roman"/>
          <w:color w:val="000000"/>
          <w:sz w:val="28"/>
          <w:szCs w:val="28"/>
          <w:lang w:val="uk-UA" w:eastAsia="ru-RU"/>
        </w:rPr>
        <w:t>Івана Дідуха</w:t>
      </w:r>
      <w:r>
        <w:rPr>
          <w:rFonts w:ascii="Times New Roman" w:hAnsi="Times New Roman"/>
          <w:color w:val="000000"/>
          <w:sz w:val="28"/>
          <w:szCs w:val="28"/>
          <w:lang w:val="uk-UA" w:eastAsia="ru-RU"/>
        </w:rPr>
        <w:t xml:space="preserve"> під час цього гуляння</w:t>
      </w:r>
      <w:r w:rsidRPr="00B92574">
        <w:rPr>
          <w:rFonts w:ascii="Times New Roman" w:hAnsi="Times New Roman"/>
          <w:color w:val="000000"/>
          <w:sz w:val="28"/>
          <w:szCs w:val="28"/>
          <w:lang w:val="uk-UA" w:eastAsia="ru-RU"/>
        </w:rPr>
        <w:t xml:space="preserve">? </w:t>
      </w:r>
    </w:p>
    <w:p w:rsidR="004D2A3B" w:rsidRPr="005610C0" w:rsidRDefault="004D2A3B" w:rsidP="00B231B5">
      <w:pPr>
        <w:pStyle w:val="ListParagraph"/>
        <w:shd w:val="clear" w:color="auto" w:fill="FFFFFF"/>
        <w:spacing w:after="0" w:line="360" w:lineRule="auto"/>
        <w:ind w:left="0" w:firstLine="709"/>
        <w:jc w:val="both"/>
        <w:rPr>
          <w:rFonts w:ascii="Times New Roman" w:hAnsi="Times New Roman"/>
          <w:b/>
          <w:i/>
          <w:color w:val="000000"/>
          <w:sz w:val="28"/>
          <w:szCs w:val="28"/>
          <w:lang w:val="uk-UA" w:eastAsia="ru-RU"/>
        </w:rPr>
      </w:pPr>
      <w:r w:rsidRPr="005610C0">
        <w:rPr>
          <w:rFonts w:ascii="Times New Roman" w:hAnsi="Times New Roman"/>
          <w:b/>
          <w:i/>
          <w:color w:val="000000"/>
          <w:sz w:val="28"/>
          <w:szCs w:val="28"/>
          <w:lang w:val="uk-UA" w:eastAsia="ru-RU"/>
        </w:rPr>
        <w:t>Коментар учителя</w:t>
      </w:r>
    </w:p>
    <w:p w:rsidR="004D2A3B" w:rsidRPr="00716855" w:rsidRDefault="004D2A3B" w:rsidP="00B231B5">
      <w:pPr>
        <w:shd w:val="clear" w:color="auto" w:fill="FFFFFF"/>
        <w:spacing w:after="0" w:line="360" w:lineRule="auto"/>
        <w:ind w:firstLine="709"/>
        <w:contextualSpacing/>
        <w:jc w:val="both"/>
        <w:rPr>
          <w:rFonts w:ascii="Times New Roman" w:hAnsi="Times New Roman"/>
          <w:color w:val="000000"/>
          <w:sz w:val="28"/>
          <w:szCs w:val="28"/>
          <w:lang w:eastAsia="ru-RU"/>
        </w:rPr>
      </w:pPr>
      <w:r w:rsidRPr="00716855">
        <w:rPr>
          <w:rFonts w:ascii="Times New Roman" w:hAnsi="Times New Roman"/>
          <w:color w:val="000000"/>
          <w:sz w:val="28"/>
          <w:szCs w:val="28"/>
          <w:lang w:eastAsia="ru-RU"/>
        </w:rPr>
        <w:t>Дивлячись на запрошених, він кам’янів з горя, «слова не годен був заговорити». Щоб передати психологічний стан селянина, який сам себе «викорінював» із села, письменник його порівняв з тим живим каменем, якого хвиля з води  викотила на берег. А камінь, позбавлений своєї звичної стихії, став «тяжкий і бездушний», він «кам’яними очима «глядить на живу воду і сумує, що не гнітить його тягар води, як гнітив від віків».</w:t>
      </w:r>
    </w:p>
    <w:p w:rsidR="004D2A3B" w:rsidRPr="00716855" w:rsidRDefault="004D2A3B" w:rsidP="0091138C">
      <w:pPr>
        <w:pStyle w:val="ListParagraph"/>
        <w:numPr>
          <w:ilvl w:val="1"/>
          <w:numId w:val="13"/>
        </w:numPr>
        <w:shd w:val="clear" w:color="auto" w:fill="FFFFFF"/>
        <w:spacing w:after="0" w:line="360" w:lineRule="auto"/>
        <w:ind w:left="0" w:firstLine="709"/>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Поміркуйте, ч</w:t>
      </w:r>
      <w:r w:rsidRPr="00716855">
        <w:rPr>
          <w:rFonts w:ascii="Times New Roman" w:hAnsi="Times New Roman"/>
          <w:color w:val="000000"/>
          <w:sz w:val="28"/>
          <w:szCs w:val="28"/>
          <w:lang w:val="uk-UA" w:eastAsia="ru-RU"/>
        </w:rPr>
        <w:t>ому автор особливу увагу робить на словах «кам’яний»?</w:t>
      </w:r>
    </w:p>
    <w:p w:rsidR="004D2A3B" w:rsidRPr="00716855" w:rsidRDefault="004D2A3B" w:rsidP="00B231B5">
      <w:pPr>
        <w:shd w:val="clear" w:color="auto" w:fill="FFFFFF"/>
        <w:spacing w:after="0" w:line="360" w:lineRule="auto"/>
        <w:ind w:firstLine="709"/>
        <w:contextualSpacing/>
        <w:jc w:val="both"/>
        <w:rPr>
          <w:rFonts w:ascii="Times New Roman" w:hAnsi="Times New Roman"/>
          <w:i/>
          <w:color w:val="000000"/>
          <w:sz w:val="28"/>
          <w:szCs w:val="28"/>
          <w:lang w:eastAsia="ru-RU"/>
        </w:rPr>
      </w:pPr>
      <w:r w:rsidRPr="00716855">
        <w:rPr>
          <w:rFonts w:ascii="Times New Roman" w:hAnsi="Times New Roman"/>
          <w:i/>
          <w:iCs/>
          <w:color w:val="000000"/>
          <w:sz w:val="28"/>
          <w:szCs w:val="28"/>
          <w:lang w:eastAsia="ru-RU"/>
        </w:rPr>
        <w:t>(</w:t>
      </w:r>
      <w:r w:rsidRPr="00716855">
        <w:rPr>
          <w:rFonts w:ascii="Times New Roman" w:hAnsi="Times New Roman"/>
          <w:i/>
          <w:color w:val="000000"/>
          <w:sz w:val="28"/>
          <w:szCs w:val="28"/>
          <w:lang w:eastAsia="ru-RU"/>
        </w:rPr>
        <w:t>Образ кам’яного хреста, що винесений у заголовок, порівняння скам’янілого від горя Івана з каменем, вирваним із рідної стихії, надає твору похоронного звучання).</w:t>
      </w:r>
    </w:p>
    <w:p w:rsidR="004D2A3B" w:rsidRPr="00716855" w:rsidRDefault="004D2A3B" w:rsidP="00B231B5">
      <w:pPr>
        <w:shd w:val="clear" w:color="auto" w:fill="FFFFFF"/>
        <w:spacing w:after="0" w:line="360" w:lineRule="auto"/>
        <w:ind w:firstLine="709"/>
        <w:contextualSpacing/>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 </w:t>
      </w:r>
      <w:r w:rsidRPr="00716855">
        <w:rPr>
          <w:rFonts w:ascii="Times New Roman" w:hAnsi="Times New Roman"/>
          <w:color w:val="000000"/>
          <w:sz w:val="28"/>
          <w:szCs w:val="28"/>
          <w:lang w:eastAsia="ru-RU"/>
        </w:rPr>
        <w:t>Прочитайте уривок “</w:t>
      </w:r>
      <w:r w:rsidRPr="00716855">
        <w:rPr>
          <w:rFonts w:ascii="Times New Roman" w:hAnsi="Times New Roman"/>
          <w:i/>
          <w:iCs/>
          <w:color w:val="000000"/>
          <w:sz w:val="28"/>
          <w:szCs w:val="28"/>
          <w:lang w:eastAsia="ru-RU"/>
        </w:rPr>
        <w:t>В шум, і гамір, і зойки... дрожить подертими берегами, як перед смертю”.</w:t>
      </w:r>
    </w:p>
    <w:p w:rsidR="004D2A3B" w:rsidRPr="00716855" w:rsidRDefault="004D2A3B" w:rsidP="0091138C">
      <w:pPr>
        <w:pStyle w:val="ListParagraph"/>
        <w:numPr>
          <w:ilvl w:val="1"/>
          <w:numId w:val="13"/>
        </w:numPr>
        <w:shd w:val="clear" w:color="auto" w:fill="FFFFFF"/>
        <w:spacing w:after="0" w:line="360" w:lineRule="auto"/>
        <w:ind w:left="0" w:firstLine="709"/>
        <w:jc w:val="both"/>
        <w:rPr>
          <w:rFonts w:ascii="Times New Roman" w:hAnsi="Times New Roman"/>
          <w:color w:val="000000"/>
          <w:sz w:val="28"/>
          <w:szCs w:val="28"/>
          <w:lang w:val="uk-UA" w:eastAsia="ru-RU"/>
        </w:rPr>
      </w:pPr>
      <w:r w:rsidRPr="00716855">
        <w:rPr>
          <w:rFonts w:ascii="Times New Roman" w:hAnsi="Times New Roman"/>
          <w:color w:val="000000"/>
          <w:sz w:val="28"/>
          <w:szCs w:val="28"/>
          <w:lang w:val="uk-UA"/>
        </w:rPr>
        <w:t>Розкрийте співзвучність описано</w:t>
      </w:r>
      <w:r>
        <w:rPr>
          <w:rFonts w:ascii="Times New Roman" w:hAnsi="Times New Roman"/>
          <w:color w:val="000000"/>
          <w:sz w:val="28"/>
          <w:szCs w:val="28"/>
          <w:lang w:val="uk-UA"/>
        </w:rPr>
        <w:t>го</w:t>
      </w:r>
      <w:r w:rsidRPr="00716855">
        <w:rPr>
          <w:rFonts w:ascii="Times New Roman" w:hAnsi="Times New Roman"/>
          <w:color w:val="000000"/>
          <w:sz w:val="28"/>
          <w:szCs w:val="28"/>
          <w:lang w:val="uk-UA"/>
        </w:rPr>
        <w:t xml:space="preserve"> в уривку ліричного пейзажу з внутрішніми переживаннями і настроєм Івана.</w:t>
      </w:r>
    </w:p>
    <w:p w:rsidR="004D2A3B" w:rsidRPr="00716855" w:rsidRDefault="004D2A3B" w:rsidP="00B231B5">
      <w:pPr>
        <w:pStyle w:val="NormalWeb"/>
        <w:spacing w:before="0" w:beforeAutospacing="0" w:after="0" w:afterAutospacing="0" w:line="360" w:lineRule="auto"/>
        <w:ind w:firstLine="709"/>
        <w:contextualSpacing/>
        <w:jc w:val="both"/>
        <w:textAlignment w:val="baseline"/>
        <w:rPr>
          <w:b/>
          <w:color w:val="000000"/>
          <w:sz w:val="28"/>
          <w:szCs w:val="28"/>
          <w:bdr w:val="none" w:sz="0" w:space="0" w:color="auto" w:frame="1"/>
        </w:rPr>
      </w:pPr>
      <w:r w:rsidRPr="00716855">
        <w:rPr>
          <w:b/>
          <w:i/>
          <w:color w:val="000000"/>
          <w:sz w:val="28"/>
          <w:szCs w:val="28"/>
          <w:bdr w:val="none" w:sz="0" w:space="0" w:color="auto" w:frame="1"/>
        </w:rPr>
        <w:t>4.2</w:t>
      </w:r>
      <w:r>
        <w:rPr>
          <w:b/>
          <w:i/>
          <w:color w:val="000000"/>
          <w:sz w:val="28"/>
          <w:szCs w:val="28"/>
          <w:bdr w:val="none" w:sz="0" w:space="0" w:color="auto" w:frame="1"/>
        </w:rPr>
        <w:t>.</w:t>
      </w:r>
      <w:r w:rsidRPr="00716855">
        <w:rPr>
          <w:b/>
          <w:i/>
          <w:color w:val="000000"/>
          <w:sz w:val="28"/>
          <w:szCs w:val="28"/>
          <w:bdr w:val="none" w:sz="0" w:space="0" w:color="auto" w:frame="1"/>
        </w:rPr>
        <w:t xml:space="preserve"> Перегляд відео фрагменту «Останній танець Дідуха»</w:t>
      </w:r>
      <w:r w:rsidRPr="00716855">
        <w:rPr>
          <w:b/>
          <w:color w:val="000000"/>
          <w:sz w:val="28"/>
          <w:szCs w:val="28"/>
          <w:bdr w:val="none" w:sz="0" w:space="0" w:color="auto" w:frame="1"/>
        </w:rPr>
        <w:t xml:space="preserve"> (2:30 хв.)</w:t>
      </w:r>
    </w:p>
    <w:p w:rsidR="004D2A3B" w:rsidRDefault="004D2A3B" w:rsidP="00B231B5">
      <w:pPr>
        <w:pStyle w:val="NormalWeb"/>
        <w:spacing w:before="0" w:beforeAutospacing="0" w:after="0" w:afterAutospacing="0" w:line="360" w:lineRule="auto"/>
        <w:ind w:firstLine="709"/>
        <w:contextualSpacing/>
        <w:jc w:val="both"/>
        <w:textAlignment w:val="baseline"/>
        <w:rPr>
          <w:color w:val="000000"/>
          <w:sz w:val="28"/>
          <w:szCs w:val="28"/>
          <w:bdr w:val="none" w:sz="0" w:space="0" w:color="auto" w:frame="1"/>
        </w:rPr>
      </w:pPr>
      <w:r>
        <w:rPr>
          <w:color w:val="000000"/>
          <w:sz w:val="28"/>
          <w:szCs w:val="28"/>
          <w:bdr w:val="none" w:sz="0" w:space="0" w:color="auto" w:frame="1"/>
        </w:rPr>
        <w:t xml:space="preserve">– </w:t>
      </w:r>
      <w:r w:rsidRPr="00716855">
        <w:rPr>
          <w:color w:val="000000"/>
          <w:sz w:val="28"/>
          <w:szCs w:val="28"/>
          <w:bdr w:val="none" w:sz="0" w:space="0" w:color="auto" w:frame="1"/>
        </w:rPr>
        <w:t>Давайте пере</w:t>
      </w:r>
      <w:r>
        <w:rPr>
          <w:color w:val="000000"/>
          <w:sz w:val="28"/>
          <w:szCs w:val="28"/>
          <w:bdr w:val="none" w:sz="0" w:space="0" w:color="auto" w:frame="1"/>
        </w:rPr>
        <w:t>глянемо фрагмент із кінофільму «</w:t>
      </w:r>
      <w:r w:rsidRPr="00716855">
        <w:rPr>
          <w:color w:val="000000"/>
          <w:sz w:val="28"/>
          <w:szCs w:val="28"/>
          <w:bdr w:val="none" w:sz="0" w:space="0" w:color="auto" w:frame="1"/>
        </w:rPr>
        <w:t>Камінний хрест»</w:t>
      </w:r>
      <w:r>
        <w:rPr>
          <w:color w:val="000000"/>
          <w:sz w:val="28"/>
          <w:szCs w:val="28"/>
          <w:bdr w:val="none" w:sz="0" w:space="0" w:color="auto" w:frame="1"/>
        </w:rPr>
        <w:t>. Переглянувши його, маєте поділитись своїми враженнями від танку героя.</w:t>
      </w:r>
    </w:p>
    <w:p w:rsidR="004D2A3B" w:rsidRPr="00170803" w:rsidRDefault="004D2A3B" w:rsidP="00B231B5">
      <w:pPr>
        <w:pStyle w:val="NormalWeb"/>
        <w:spacing w:before="0" w:beforeAutospacing="0" w:after="0" w:afterAutospacing="0" w:line="360" w:lineRule="auto"/>
        <w:ind w:firstLine="709"/>
        <w:contextualSpacing/>
        <w:jc w:val="both"/>
        <w:textAlignment w:val="baseline"/>
        <w:rPr>
          <w:b/>
          <w:i/>
          <w:color w:val="000000"/>
          <w:sz w:val="28"/>
          <w:szCs w:val="28"/>
          <w:bdr w:val="none" w:sz="0" w:space="0" w:color="auto" w:frame="1"/>
        </w:rPr>
      </w:pPr>
      <w:r w:rsidRPr="00170803">
        <w:rPr>
          <w:b/>
          <w:i/>
          <w:color w:val="000000"/>
          <w:sz w:val="28"/>
          <w:szCs w:val="28"/>
          <w:bdr w:val="none" w:sz="0" w:space="0" w:color="auto" w:frame="1"/>
        </w:rPr>
        <w:t>Бесіда</w:t>
      </w:r>
      <w:r>
        <w:rPr>
          <w:b/>
          <w:i/>
          <w:color w:val="000000"/>
          <w:sz w:val="28"/>
          <w:szCs w:val="28"/>
          <w:bdr w:val="none" w:sz="0" w:space="0" w:color="auto" w:frame="1"/>
        </w:rPr>
        <w:t xml:space="preserve"> </w:t>
      </w:r>
    </w:p>
    <w:p w:rsidR="004D2A3B" w:rsidRPr="00716855" w:rsidRDefault="004D2A3B" w:rsidP="00B231B5">
      <w:pPr>
        <w:pStyle w:val="NormalWeb"/>
        <w:spacing w:before="0" w:beforeAutospacing="0" w:after="0" w:afterAutospacing="0" w:line="360" w:lineRule="auto"/>
        <w:ind w:firstLine="709"/>
        <w:contextualSpacing/>
        <w:jc w:val="both"/>
        <w:textAlignment w:val="baseline"/>
        <w:rPr>
          <w:color w:val="000000"/>
          <w:sz w:val="28"/>
          <w:szCs w:val="28"/>
          <w:bdr w:val="none" w:sz="0" w:space="0" w:color="auto" w:frame="1"/>
        </w:rPr>
      </w:pPr>
      <w:r w:rsidRPr="00716855">
        <w:rPr>
          <w:color w:val="000000"/>
          <w:sz w:val="28"/>
          <w:szCs w:val="28"/>
          <w:bdr w:val="none" w:sz="0" w:space="0" w:color="auto" w:frame="1"/>
        </w:rPr>
        <w:t>– Що</w:t>
      </w:r>
      <w:r>
        <w:rPr>
          <w:color w:val="000000"/>
          <w:sz w:val="28"/>
          <w:szCs w:val="28"/>
          <w:bdr w:val="none" w:sz="0" w:space="0" w:color="auto" w:frame="1"/>
        </w:rPr>
        <w:t xml:space="preserve"> ж вас вразило у танку Івана Дідуха?</w:t>
      </w:r>
    </w:p>
    <w:p w:rsidR="004D2A3B" w:rsidRPr="00716855" w:rsidRDefault="004D2A3B" w:rsidP="00B231B5">
      <w:pPr>
        <w:pStyle w:val="NormalWeb"/>
        <w:spacing w:before="0" w:beforeAutospacing="0" w:after="0" w:afterAutospacing="0" w:line="360" w:lineRule="auto"/>
        <w:ind w:firstLine="709"/>
        <w:contextualSpacing/>
        <w:jc w:val="both"/>
        <w:textAlignment w:val="baseline"/>
        <w:rPr>
          <w:i/>
          <w:color w:val="000000"/>
          <w:sz w:val="28"/>
          <w:szCs w:val="28"/>
          <w:bdr w:val="none" w:sz="0" w:space="0" w:color="auto" w:frame="1"/>
        </w:rPr>
      </w:pPr>
      <w:r w:rsidRPr="00716855">
        <w:rPr>
          <w:i/>
          <w:color w:val="000000"/>
          <w:sz w:val="28"/>
          <w:szCs w:val="28"/>
          <w:bdr w:val="none" w:sz="0" w:space="0" w:color="auto" w:frame="1"/>
        </w:rPr>
        <w:t>(Коментар вчителя)</w:t>
      </w:r>
    </w:p>
    <w:p w:rsidR="004D2A3B" w:rsidRDefault="004D2A3B" w:rsidP="00B231B5">
      <w:pPr>
        <w:pStyle w:val="NormalWeb"/>
        <w:spacing w:before="0" w:beforeAutospacing="0" w:after="0" w:afterAutospacing="0" w:line="360" w:lineRule="auto"/>
        <w:ind w:firstLine="709"/>
        <w:contextualSpacing/>
        <w:jc w:val="both"/>
        <w:textAlignment w:val="baseline"/>
        <w:rPr>
          <w:color w:val="000000"/>
          <w:sz w:val="28"/>
          <w:szCs w:val="28"/>
          <w:bdr w:val="none" w:sz="0" w:space="0" w:color="auto" w:frame="1"/>
        </w:rPr>
      </w:pPr>
      <w:r w:rsidRPr="00716855">
        <w:rPr>
          <w:color w:val="000000"/>
          <w:sz w:val="28"/>
          <w:szCs w:val="28"/>
          <w:bdr w:val="none" w:sz="0" w:space="0" w:color="auto" w:frame="1"/>
        </w:rPr>
        <w:t xml:space="preserve">Душевний біль І. Дідуха показано у розвитку: сум – туга – жаль – бажання сповідатися перед усіма – і напівбожевільний стан, який проявляється в танці. </w:t>
      </w:r>
    </w:p>
    <w:p w:rsidR="004D2A3B" w:rsidRPr="00716855" w:rsidRDefault="004D2A3B" w:rsidP="00B231B5">
      <w:pPr>
        <w:pStyle w:val="NormalWeb"/>
        <w:spacing w:before="0" w:beforeAutospacing="0" w:after="0" w:afterAutospacing="0" w:line="360" w:lineRule="auto"/>
        <w:ind w:firstLine="709"/>
        <w:contextualSpacing/>
        <w:jc w:val="both"/>
        <w:textAlignment w:val="baseline"/>
        <w:rPr>
          <w:color w:val="000000"/>
          <w:sz w:val="28"/>
          <w:szCs w:val="28"/>
        </w:rPr>
      </w:pPr>
      <w:r w:rsidRPr="00716855">
        <w:rPr>
          <w:color w:val="000000"/>
          <w:sz w:val="28"/>
          <w:szCs w:val="28"/>
        </w:rPr>
        <w:t>- Зачитайте зображення танку героя</w:t>
      </w:r>
      <w:r>
        <w:rPr>
          <w:color w:val="000000"/>
          <w:sz w:val="28"/>
          <w:szCs w:val="28"/>
        </w:rPr>
        <w:t xml:space="preserve"> у новелі В. Стефаника</w:t>
      </w:r>
      <w:r w:rsidRPr="00716855">
        <w:rPr>
          <w:color w:val="000000"/>
          <w:sz w:val="28"/>
          <w:szCs w:val="28"/>
        </w:rPr>
        <w:t>? Чи</w:t>
      </w:r>
      <w:r>
        <w:rPr>
          <w:color w:val="000000"/>
          <w:sz w:val="28"/>
          <w:szCs w:val="28"/>
        </w:rPr>
        <w:t>м відрізняється відео від тексту твору</w:t>
      </w:r>
      <w:r w:rsidRPr="00716855">
        <w:rPr>
          <w:color w:val="000000"/>
          <w:sz w:val="28"/>
          <w:szCs w:val="28"/>
        </w:rPr>
        <w:t>?</w:t>
      </w:r>
    </w:p>
    <w:p w:rsidR="004D2A3B" w:rsidRPr="00716855" w:rsidRDefault="004D2A3B" w:rsidP="00B231B5">
      <w:pPr>
        <w:pStyle w:val="NormalWeb"/>
        <w:spacing w:before="0" w:beforeAutospacing="0" w:after="0" w:afterAutospacing="0" w:line="360" w:lineRule="auto"/>
        <w:ind w:firstLine="709"/>
        <w:contextualSpacing/>
        <w:jc w:val="both"/>
        <w:textAlignment w:val="baseline"/>
        <w:rPr>
          <w:color w:val="000000"/>
          <w:sz w:val="28"/>
          <w:szCs w:val="28"/>
        </w:rPr>
      </w:pPr>
      <w:r w:rsidRPr="00716855">
        <w:rPr>
          <w:color w:val="000000"/>
          <w:sz w:val="28"/>
          <w:szCs w:val="28"/>
        </w:rPr>
        <w:t xml:space="preserve">- Навіщо автор вводить в текст </w:t>
      </w:r>
      <w:r>
        <w:rPr>
          <w:color w:val="000000"/>
          <w:sz w:val="28"/>
          <w:szCs w:val="28"/>
        </w:rPr>
        <w:t xml:space="preserve">новели </w:t>
      </w:r>
      <w:r w:rsidRPr="00716855">
        <w:rPr>
          <w:color w:val="000000"/>
          <w:sz w:val="28"/>
          <w:szCs w:val="28"/>
        </w:rPr>
        <w:t>танець Івана з жінкою?</w:t>
      </w:r>
    </w:p>
    <w:p w:rsidR="004D2A3B" w:rsidRPr="00716855" w:rsidRDefault="004D2A3B" w:rsidP="00B231B5">
      <w:pPr>
        <w:pStyle w:val="NormalWeb"/>
        <w:spacing w:before="0" w:beforeAutospacing="0" w:after="0" w:afterAutospacing="0" w:line="360" w:lineRule="auto"/>
        <w:ind w:firstLine="709"/>
        <w:contextualSpacing/>
        <w:jc w:val="both"/>
        <w:textAlignment w:val="baseline"/>
        <w:rPr>
          <w:i/>
          <w:color w:val="000000"/>
          <w:sz w:val="28"/>
          <w:szCs w:val="28"/>
        </w:rPr>
      </w:pPr>
      <w:r w:rsidRPr="00716855">
        <w:rPr>
          <w:i/>
          <w:iCs/>
          <w:color w:val="000000"/>
          <w:sz w:val="28"/>
          <w:szCs w:val="28"/>
        </w:rPr>
        <w:t>(</w:t>
      </w:r>
      <w:r w:rsidRPr="005610C0">
        <w:rPr>
          <w:i/>
          <w:color w:val="000000"/>
          <w:sz w:val="28"/>
          <w:szCs w:val="28"/>
        </w:rPr>
        <w:t>Назавжди залишаючи хату, щоб «піти панувати», як з іронією зауважив Іван, він і жінка вдягаються «по-панськи». В якомусь напівбожевільному стані Іван потяг у танець свою жінку, тряс її, «як би не мав уже гадки пустити єю живу з рук».</w:t>
      </w:r>
      <w:r>
        <w:rPr>
          <w:i/>
          <w:color w:val="000000"/>
          <w:sz w:val="28"/>
          <w:szCs w:val="28"/>
        </w:rPr>
        <w:t xml:space="preserve"> </w:t>
      </w:r>
      <w:r w:rsidRPr="005610C0">
        <w:rPr>
          <w:i/>
          <w:color w:val="000000"/>
          <w:sz w:val="28"/>
          <w:szCs w:val="28"/>
        </w:rPr>
        <w:t>Отой</w:t>
      </w:r>
      <w:r w:rsidRPr="00716855">
        <w:rPr>
          <w:i/>
          <w:color w:val="000000"/>
          <w:sz w:val="28"/>
          <w:szCs w:val="28"/>
        </w:rPr>
        <w:t xml:space="preserve"> танець, в такий трагічний момент, свідчив, що Іван на грані втрати контролю за своїми вчинками, на межі божевілля. Саме оцей божевільний танець розкриває тему народного горя, недолі й надії на краще життя</w:t>
      </w:r>
      <w:r>
        <w:rPr>
          <w:i/>
          <w:color w:val="000000"/>
          <w:sz w:val="28"/>
          <w:szCs w:val="28"/>
        </w:rPr>
        <w:t>.</w:t>
      </w:r>
      <w:r w:rsidRPr="00716855">
        <w:rPr>
          <w:i/>
          <w:color w:val="000000"/>
          <w:sz w:val="28"/>
          <w:szCs w:val="28"/>
        </w:rPr>
        <w:t>).</w:t>
      </w:r>
    </w:p>
    <w:p w:rsidR="004D2A3B" w:rsidRPr="00901CD2" w:rsidRDefault="004D2A3B" w:rsidP="00B231B5">
      <w:pPr>
        <w:pStyle w:val="NormalWeb"/>
        <w:spacing w:before="0" w:beforeAutospacing="0" w:after="0" w:afterAutospacing="0" w:line="360" w:lineRule="auto"/>
        <w:ind w:firstLine="709"/>
        <w:contextualSpacing/>
        <w:jc w:val="both"/>
        <w:textAlignment w:val="baseline"/>
        <w:rPr>
          <w:i/>
          <w:color w:val="000000"/>
          <w:sz w:val="28"/>
          <w:szCs w:val="28"/>
        </w:rPr>
      </w:pPr>
      <w:r>
        <w:rPr>
          <w:color w:val="000000"/>
          <w:sz w:val="28"/>
          <w:szCs w:val="28"/>
        </w:rPr>
        <w:t xml:space="preserve">- </w:t>
      </w:r>
      <w:r w:rsidRPr="00716855">
        <w:rPr>
          <w:color w:val="000000"/>
          <w:sz w:val="28"/>
          <w:szCs w:val="28"/>
        </w:rPr>
        <w:t>Яке враження справляє танець Дідуха на односельців?</w:t>
      </w:r>
      <w:r w:rsidRPr="005610C0">
        <w:rPr>
          <w:color w:val="000000"/>
          <w:sz w:val="28"/>
          <w:szCs w:val="28"/>
        </w:rPr>
        <w:t xml:space="preserve"> </w:t>
      </w:r>
      <w:r w:rsidRPr="005610C0">
        <w:rPr>
          <w:i/>
          <w:color w:val="000000"/>
          <w:sz w:val="28"/>
          <w:szCs w:val="28"/>
        </w:rPr>
        <w:t xml:space="preserve">(А «люди деревеніли», побачивши цей викликаний безмежним горем напівбожевільний танець-польку). </w:t>
      </w:r>
      <w:r w:rsidRPr="00901CD2">
        <w:rPr>
          <w:color w:val="000000"/>
          <w:sz w:val="28"/>
          <w:szCs w:val="28"/>
        </w:rPr>
        <w:t>Про що це свідчить?</w:t>
      </w:r>
    </w:p>
    <w:p w:rsidR="004D2A3B" w:rsidRPr="00716855" w:rsidRDefault="004D2A3B" w:rsidP="00B231B5">
      <w:pPr>
        <w:pStyle w:val="NormalWeb"/>
        <w:shd w:val="clear" w:color="auto" w:fill="FFFFFF"/>
        <w:spacing w:before="0" w:beforeAutospacing="0" w:after="0" w:afterAutospacing="0" w:line="360" w:lineRule="auto"/>
        <w:ind w:firstLine="709"/>
        <w:contextualSpacing/>
        <w:jc w:val="both"/>
        <w:rPr>
          <w:i/>
          <w:color w:val="000000"/>
          <w:sz w:val="28"/>
          <w:szCs w:val="28"/>
        </w:rPr>
      </w:pPr>
      <w:r>
        <w:rPr>
          <w:color w:val="000000"/>
          <w:sz w:val="28"/>
          <w:szCs w:val="28"/>
        </w:rPr>
        <w:t xml:space="preserve">- </w:t>
      </w:r>
      <w:r w:rsidRPr="00716855">
        <w:rPr>
          <w:color w:val="000000"/>
          <w:sz w:val="28"/>
          <w:szCs w:val="28"/>
        </w:rPr>
        <w:t xml:space="preserve">Пригадайте твори українських письменників, у яких танець передає психологічне напруження героїв. (Танець Чіпки в шинку «Хіба ревуть воли, як ясла повні?» Панаса Мирного танець Анни й Михайла («Украдене щастя» І. Франка); танець Івана Палійчука («Тіні забутих предків» М, Коцюбинського). </w:t>
      </w:r>
    </w:p>
    <w:p w:rsidR="004D2A3B" w:rsidRDefault="004D2A3B" w:rsidP="00B231B5">
      <w:pPr>
        <w:pStyle w:val="NormalWeb"/>
        <w:shd w:val="clear" w:color="auto" w:fill="FFFFFF"/>
        <w:spacing w:before="0" w:beforeAutospacing="0" w:after="0" w:afterAutospacing="0" w:line="360" w:lineRule="auto"/>
        <w:ind w:firstLine="709"/>
        <w:contextualSpacing/>
        <w:jc w:val="both"/>
        <w:rPr>
          <w:i/>
          <w:color w:val="000000"/>
          <w:sz w:val="28"/>
          <w:szCs w:val="28"/>
        </w:rPr>
      </w:pPr>
      <w:r>
        <w:rPr>
          <w:color w:val="000000"/>
          <w:sz w:val="28"/>
          <w:szCs w:val="28"/>
        </w:rPr>
        <w:t xml:space="preserve">- </w:t>
      </w:r>
      <w:r w:rsidRPr="00716855">
        <w:rPr>
          <w:color w:val="000000"/>
          <w:sz w:val="28"/>
          <w:szCs w:val="28"/>
        </w:rPr>
        <w:t xml:space="preserve">Що </w:t>
      </w:r>
      <w:r>
        <w:rPr>
          <w:color w:val="000000"/>
          <w:sz w:val="28"/>
          <w:szCs w:val="28"/>
        </w:rPr>
        <w:t xml:space="preserve">ж </w:t>
      </w:r>
      <w:r w:rsidRPr="00716855">
        <w:rPr>
          <w:color w:val="000000"/>
          <w:sz w:val="28"/>
          <w:szCs w:val="28"/>
        </w:rPr>
        <w:t xml:space="preserve">символізує танок Івана Дідуха? </w:t>
      </w:r>
      <w:r w:rsidRPr="00716855">
        <w:rPr>
          <w:i/>
          <w:color w:val="000000"/>
          <w:sz w:val="28"/>
          <w:szCs w:val="28"/>
        </w:rPr>
        <w:t>(Танець І. Дідуха – символ трагізму й розпачу прощання з рідним краєм)</w:t>
      </w:r>
    </w:p>
    <w:p w:rsidR="004D2A3B" w:rsidRPr="00901CD2" w:rsidRDefault="004D2A3B" w:rsidP="00B231B5">
      <w:pPr>
        <w:pStyle w:val="NormalWeb"/>
        <w:shd w:val="clear" w:color="auto" w:fill="FFFFFF"/>
        <w:spacing w:before="0" w:beforeAutospacing="0" w:after="0" w:afterAutospacing="0" w:line="360" w:lineRule="auto"/>
        <w:ind w:firstLine="709"/>
        <w:contextualSpacing/>
        <w:jc w:val="both"/>
        <w:rPr>
          <w:i/>
          <w:color w:val="000000"/>
          <w:sz w:val="28"/>
          <w:szCs w:val="28"/>
        </w:rPr>
      </w:pPr>
      <w:r>
        <w:rPr>
          <w:i/>
          <w:color w:val="000000"/>
          <w:sz w:val="28"/>
          <w:szCs w:val="28"/>
        </w:rPr>
        <w:t xml:space="preserve">- </w:t>
      </w:r>
      <w:r w:rsidRPr="00716855">
        <w:rPr>
          <w:color w:val="000000"/>
          <w:sz w:val="28"/>
          <w:szCs w:val="28"/>
        </w:rPr>
        <w:t>Як ви розумієте образ-символ камінного хреста?</w:t>
      </w:r>
    </w:p>
    <w:p w:rsidR="004D2A3B" w:rsidRPr="00901CD2" w:rsidRDefault="004D2A3B" w:rsidP="00B231B5">
      <w:pPr>
        <w:pStyle w:val="NormalWeb"/>
        <w:shd w:val="clear" w:color="auto" w:fill="FFFFFF"/>
        <w:spacing w:before="0" w:beforeAutospacing="0" w:after="0" w:afterAutospacing="0" w:line="360" w:lineRule="auto"/>
        <w:ind w:firstLine="709"/>
        <w:contextualSpacing/>
        <w:jc w:val="both"/>
        <w:rPr>
          <w:i/>
          <w:color w:val="000000"/>
          <w:sz w:val="28"/>
          <w:szCs w:val="28"/>
        </w:rPr>
      </w:pPr>
      <w:r w:rsidRPr="00716855">
        <w:rPr>
          <w:i/>
          <w:color w:val="000000"/>
          <w:sz w:val="28"/>
          <w:szCs w:val="28"/>
        </w:rPr>
        <w:t xml:space="preserve">(Іван Дідух залишив на полі, рясно политому його потом, пам’ятник по собі і своїй дружині. Йому ніби легше від того: не зникне безслідно, не розвіється, як лист по полю; пам’ять про нього залишиться на рідній землі. Камінний хрест переростає в образ-символ, що уособлює важку долю народу-трудівника. Він – пам’ятник тисячам українських селян, які так і не </w:t>
      </w:r>
      <w:r w:rsidRPr="00901CD2">
        <w:rPr>
          <w:i/>
          <w:color w:val="000000"/>
          <w:sz w:val="28"/>
          <w:szCs w:val="28"/>
        </w:rPr>
        <w:t>повернулися додому, засіваючи своїми кістьми чужі землі).</w:t>
      </w:r>
    </w:p>
    <w:p w:rsidR="004D2A3B" w:rsidRPr="008B6FE4" w:rsidRDefault="004D2A3B" w:rsidP="00B231B5">
      <w:pPr>
        <w:pStyle w:val="NormalWeb"/>
        <w:spacing w:before="0" w:beforeAutospacing="0" w:after="0" w:afterAutospacing="0" w:line="360" w:lineRule="auto"/>
        <w:ind w:firstLine="720"/>
        <w:contextualSpacing/>
        <w:jc w:val="both"/>
        <w:textAlignment w:val="baseline"/>
        <w:rPr>
          <w:i/>
          <w:color w:val="000000"/>
          <w:sz w:val="28"/>
          <w:szCs w:val="28"/>
        </w:rPr>
      </w:pPr>
      <w:r w:rsidRPr="008B6FE4">
        <w:rPr>
          <w:iCs/>
          <w:color w:val="000000"/>
          <w:sz w:val="28"/>
          <w:szCs w:val="28"/>
        </w:rPr>
        <w:t xml:space="preserve">– </w:t>
      </w:r>
      <w:r w:rsidRPr="008B6FE4">
        <w:rPr>
          <w:color w:val="000000"/>
          <w:sz w:val="28"/>
          <w:szCs w:val="28"/>
        </w:rPr>
        <w:t xml:space="preserve">А чи є символічним образ Івана Дідуха? </w:t>
      </w:r>
      <w:r>
        <w:rPr>
          <w:i/>
          <w:color w:val="000000"/>
          <w:sz w:val="28"/>
          <w:szCs w:val="28"/>
        </w:rPr>
        <w:t xml:space="preserve">(Образ Івана Дідуха </w:t>
      </w:r>
      <w:r w:rsidRPr="00716855">
        <w:rPr>
          <w:i/>
          <w:color w:val="000000"/>
          <w:sz w:val="28"/>
          <w:szCs w:val="28"/>
        </w:rPr>
        <w:t>–</w:t>
      </w:r>
      <w:r w:rsidRPr="008B6FE4">
        <w:rPr>
          <w:i/>
          <w:color w:val="000000"/>
          <w:sz w:val="28"/>
          <w:szCs w:val="28"/>
        </w:rPr>
        <w:t xml:space="preserve"> це образ цілого народу нашого, що хоче власним трудом заробити собі і своїй родині добробут, заквітчати врожаями рідну землю, щоб була вона не мачухою, а рідною матір’ю.).</w:t>
      </w:r>
    </w:p>
    <w:p w:rsidR="004D2A3B" w:rsidRPr="00054F5E" w:rsidRDefault="004D2A3B" w:rsidP="0091138C">
      <w:pPr>
        <w:numPr>
          <w:ilvl w:val="0"/>
          <w:numId w:val="11"/>
        </w:numPr>
        <w:tabs>
          <w:tab w:val="num" w:pos="0"/>
        </w:tabs>
        <w:spacing w:after="0" w:line="360" w:lineRule="auto"/>
        <w:ind w:left="0" w:firstLine="720"/>
        <w:jc w:val="both"/>
        <w:rPr>
          <w:rFonts w:ascii="Times New Roman" w:hAnsi="Times New Roman"/>
          <w:sz w:val="28"/>
          <w:szCs w:val="28"/>
        </w:rPr>
      </w:pPr>
      <w:r w:rsidRPr="008B6FE4">
        <w:rPr>
          <w:rFonts w:ascii="Times New Roman" w:hAnsi="Times New Roman"/>
          <w:sz w:val="28"/>
          <w:szCs w:val="28"/>
          <w:lang w:eastAsia="ru-RU"/>
        </w:rPr>
        <w:t>Зверніть увагу на те, що навіть</w:t>
      </w:r>
      <w:r>
        <w:rPr>
          <w:rFonts w:ascii="Times New Roman" w:hAnsi="Times New Roman"/>
          <w:sz w:val="28"/>
          <w:szCs w:val="28"/>
          <w:lang w:eastAsia="ru-RU"/>
        </w:rPr>
        <w:t xml:space="preserve"> прізвище героя символічне. Поясніть значення слова «дідух».</w:t>
      </w:r>
      <w:r w:rsidRPr="00A42590">
        <w:rPr>
          <w:rFonts w:ascii="Times New Roman" w:hAnsi="Times New Roman"/>
          <w:i/>
          <w:sz w:val="28"/>
          <w:szCs w:val="28"/>
        </w:rPr>
        <w:t xml:space="preserve"> (</w:t>
      </w:r>
      <w:r w:rsidRPr="00A42590">
        <w:rPr>
          <w:rFonts w:ascii="Times New Roman" w:hAnsi="Times New Roman"/>
          <w:i/>
          <w:sz w:val="28"/>
          <w:szCs w:val="28"/>
          <w:lang w:eastAsia="ru-RU"/>
        </w:rPr>
        <w:t>«</w:t>
      </w:r>
      <w:r>
        <w:rPr>
          <w:rFonts w:ascii="Times New Roman" w:hAnsi="Times New Roman"/>
          <w:i/>
          <w:sz w:val="28"/>
          <w:szCs w:val="28"/>
          <w:lang w:eastAsia="ru-RU"/>
        </w:rPr>
        <w:t>Ді</w:t>
      </w:r>
      <w:r w:rsidRPr="004B6019">
        <w:rPr>
          <w:rFonts w:ascii="Times New Roman" w:hAnsi="Times New Roman"/>
          <w:i/>
          <w:sz w:val="28"/>
          <w:szCs w:val="28"/>
          <w:lang w:eastAsia="ru-RU"/>
        </w:rPr>
        <w:t>дух»</w:t>
      </w:r>
      <w:r w:rsidRPr="008B6FE4">
        <w:rPr>
          <w:rFonts w:ascii="Times New Roman" w:hAnsi="Times New Roman"/>
          <w:sz w:val="28"/>
          <w:szCs w:val="28"/>
          <w:lang w:eastAsia="ru-RU"/>
        </w:rPr>
        <w:t xml:space="preserve"> </w:t>
      </w:r>
      <w:r w:rsidRPr="00716855">
        <w:rPr>
          <w:i/>
          <w:color w:val="000000"/>
          <w:sz w:val="28"/>
          <w:szCs w:val="28"/>
        </w:rPr>
        <w:t>–</w:t>
      </w:r>
      <w:r w:rsidRPr="008B6FE4">
        <w:rPr>
          <w:rFonts w:ascii="Times New Roman" w:hAnsi="Times New Roman"/>
          <w:sz w:val="28"/>
          <w:szCs w:val="28"/>
          <w:lang w:eastAsia="ru-RU"/>
        </w:rPr>
        <w:t xml:space="preserve"> </w:t>
      </w:r>
      <w:r w:rsidRPr="00203700">
        <w:rPr>
          <w:rFonts w:ascii="Times New Roman" w:hAnsi="Times New Roman"/>
          <w:i/>
          <w:sz w:val="28"/>
          <w:szCs w:val="28"/>
        </w:rPr>
        <w:t>обжинковий або зажинковий сніп, виготовлений з житніх пучків або плетених пучечків, який ставлять на покуті у Різдвяні свята</w:t>
      </w:r>
      <w:r w:rsidRPr="00203700">
        <w:rPr>
          <w:rStyle w:val="ilfuvd"/>
          <w:rFonts w:ascii="Times New Roman" w:hAnsi="Times New Roman"/>
          <w:i/>
          <w:sz w:val="28"/>
          <w:szCs w:val="28"/>
        </w:rPr>
        <w:t xml:space="preserve">. </w:t>
      </w:r>
      <w:r w:rsidRPr="00203700">
        <w:rPr>
          <w:rFonts w:ascii="Times New Roman" w:hAnsi="Times New Roman"/>
          <w:i/>
          <w:sz w:val="28"/>
          <w:szCs w:val="28"/>
        </w:rPr>
        <w:t>Вважається, що в ньому перебувають душі померлих предків</w:t>
      </w:r>
      <w:r>
        <w:rPr>
          <w:rFonts w:ascii="Times New Roman" w:hAnsi="Times New Roman"/>
          <w:i/>
          <w:sz w:val="28"/>
          <w:szCs w:val="28"/>
        </w:rPr>
        <w:t xml:space="preserve">. </w:t>
      </w:r>
      <w:r w:rsidRPr="00054F5E">
        <w:rPr>
          <w:rFonts w:ascii="Times New Roman" w:hAnsi="Times New Roman"/>
          <w:i/>
          <w:sz w:val="28"/>
          <w:szCs w:val="28"/>
        </w:rPr>
        <w:t>Добрий дух–Дідух сприяє родючо</w:t>
      </w:r>
      <w:r>
        <w:rPr>
          <w:rFonts w:ascii="Times New Roman" w:hAnsi="Times New Roman"/>
          <w:i/>
          <w:sz w:val="28"/>
          <w:szCs w:val="28"/>
        </w:rPr>
        <w:t>сті нив та добробуту господарям</w:t>
      </w:r>
      <w:r w:rsidRPr="00054F5E">
        <w:rPr>
          <w:rFonts w:ascii="Times New Roman" w:hAnsi="Times New Roman"/>
          <w:i/>
          <w:sz w:val="28"/>
          <w:szCs w:val="28"/>
        </w:rPr>
        <w:t>).</w:t>
      </w:r>
      <w:r w:rsidRPr="00054F5E">
        <w:rPr>
          <w:rFonts w:ascii="Times New Roman" w:hAnsi="Times New Roman"/>
          <w:sz w:val="28"/>
          <w:szCs w:val="28"/>
        </w:rPr>
        <w:t xml:space="preserve"> </w:t>
      </w:r>
    </w:p>
    <w:p w:rsidR="004D2A3B" w:rsidRPr="008B6FE4" w:rsidRDefault="004D2A3B" w:rsidP="0091138C">
      <w:pPr>
        <w:numPr>
          <w:ilvl w:val="0"/>
          <w:numId w:val="11"/>
        </w:numPr>
        <w:tabs>
          <w:tab w:val="num" w:pos="0"/>
        </w:tabs>
        <w:spacing w:after="0" w:line="360" w:lineRule="auto"/>
        <w:ind w:left="0" w:firstLine="720"/>
        <w:jc w:val="both"/>
        <w:rPr>
          <w:rFonts w:ascii="Times New Roman" w:hAnsi="Times New Roman"/>
          <w:sz w:val="28"/>
          <w:szCs w:val="28"/>
        </w:rPr>
      </w:pPr>
      <w:r w:rsidRPr="008B6FE4">
        <w:rPr>
          <w:rStyle w:val="ilfuvd"/>
          <w:rFonts w:ascii="Times New Roman" w:hAnsi="Times New Roman"/>
          <w:bCs/>
          <w:sz w:val="28"/>
          <w:szCs w:val="28"/>
        </w:rPr>
        <w:t>Дідух</w:t>
      </w:r>
      <w:r w:rsidRPr="008B6FE4">
        <w:rPr>
          <w:rStyle w:val="ilfuvd"/>
          <w:rFonts w:ascii="Times New Roman" w:hAnsi="Times New Roman"/>
          <w:sz w:val="28"/>
          <w:szCs w:val="28"/>
        </w:rPr>
        <w:t xml:space="preserve"> </w:t>
      </w:r>
      <w:r w:rsidRPr="00716855">
        <w:rPr>
          <w:i/>
          <w:color w:val="000000"/>
          <w:sz w:val="28"/>
          <w:szCs w:val="28"/>
        </w:rPr>
        <w:t>–</w:t>
      </w:r>
      <w:r w:rsidRPr="008B6FE4">
        <w:rPr>
          <w:rStyle w:val="ilfuvd"/>
          <w:rFonts w:ascii="Times New Roman" w:hAnsi="Times New Roman"/>
          <w:sz w:val="28"/>
          <w:szCs w:val="28"/>
        </w:rPr>
        <w:t xml:space="preserve"> символ урожаю, добробуту, духовного життя українців, оберега роду</w:t>
      </w:r>
      <w:r>
        <w:rPr>
          <w:rStyle w:val="ilfuvd"/>
          <w:rFonts w:ascii="Times New Roman" w:hAnsi="Times New Roman"/>
          <w:sz w:val="28"/>
          <w:szCs w:val="28"/>
        </w:rPr>
        <w:t>, українства</w:t>
      </w:r>
      <w:r w:rsidRPr="008B6FE4">
        <w:rPr>
          <w:rStyle w:val="ilfuvd"/>
          <w:rFonts w:ascii="Times New Roman" w:hAnsi="Times New Roman"/>
          <w:sz w:val="28"/>
          <w:szCs w:val="28"/>
        </w:rPr>
        <w:t>.</w:t>
      </w:r>
      <w:r>
        <w:rPr>
          <w:rStyle w:val="ilfuvd"/>
          <w:rFonts w:ascii="Times New Roman" w:hAnsi="Times New Roman"/>
          <w:sz w:val="28"/>
          <w:szCs w:val="28"/>
        </w:rPr>
        <w:t xml:space="preserve"> Як ви думаєте, чому саме таке прізвище обрав своєму персонажеві В. Стефаник?</w:t>
      </w:r>
    </w:p>
    <w:p w:rsidR="004D2A3B" w:rsidRPr="00716855" w:rsidRDefault="004D2A3B" w:rsidP="00B231B5">
      <w:pPr>
        <w:spacing w:line="360" w:lineRule="auto"/>
        <w:ind w:firstLine="720"/>
        <w:contextualSpacing/>
        <w:jc w:val="both"/>
        <w:rPr>
          <w:rFonts w:ascii="Times New Roman" w:hAnsi="Times New Roman"/>
          <w:b/>
          <w:bCs/>
          <w:i/>
          <w:color w:val="000000"/>
          <w:sz w:val="28"/>
          <w:szCs w:val="28"/>
          <w:lang w:eastAsia="ru-RU"/>
        </w:rPr>
      </w:pPr>
      <w:r w:rsidRPr="00716855">
        <w:rPr>
          <w:rFonts w:ascii="Times New Roman" w:hAnsi="Times New Roman"/>
          <w:b/>
          <w:bCs/>
          <w:i/>
          <w:color w:val="000000"/>
          <w:sz w:val="28"/>
          <w:szCs w:val="28"/>
          <w:lang w:eastAsia="ru-RU"/>
        </w:rPr>
        <w:t>4.3. Робота з таблицею</w:t>
      </w:r>
    </w:p>
    <w:p w:rsidR="004D2A3B" w:rsidRDefault="004D2A3B" w:rsidP="00B231B5">
      <w:pPr>
        <w:spacing w:line="360" w:lineRule="auto"/>
        <w:ind w:firstLine="720"/>
        <w:contextualSpacing/>
        <w:jc w:val="both"/>
        <w:rPr>
          <w:rFonts w:ascii="Times New Roman" w:hAnsi="Times New Roman"/>
          <w:bCs/>
          <w:color w:val="000000"/>
          <w:sz w:val="28"/>
          <w:szCs w:val="28"/>
          <w:lang w:eastAsia="ru-RU"/>
        </w:rPr>
      </w:pPr>
      <w:r w:rsidRPr="00716855">
        <w:rPr>
          <w:rFonts w:ascii="Times New Roman" w:hAnsi="Times New Roman"/>
          <w:bCs/>
          <w:color w:val="000000"/>
          <w:sz w:val="28"/>
          <w:szCs w:val="28"/>
          <w:lang w:eastAsia="ru-RU"/>
        </w:rPr>
        <w:t>- А тепер давайте узагальнимо у вигляді таблиці значення всіх згаданих у творі образів-символів.</w:t>
      </w:r>
    </w:p>
    <w:p w:rsidR="004D2A3B" w:rsidRPr="00597B84" w:rsidRDefault="004D2A3B" w:rsidP="00B231B5">
      <w:pPr>
        <w:spacing w:line="360" w:lineRule="auto"/>
        <w:ind w:firstLine="709"/>
        <w:contextualSpacing/>
        <w:jc w:val="both"/>
        <w:rPr>
          <w:rFonts w:ascii="Times New Roman" w:hAnsi="Times New Roman"/>
          <w:i/>
          <w:color w:val="000000"/>
          <w:sz w:val="28"/>
          <w:szCs w:val="28"/>
          <w:lang w:eastAsia="ru-RU"/>
        </w:rPr>
      </w:pPr>
      <w:r w:rsidRPr="00597B84">
        <w:rPr>
          <w:rFonts w:ascii="Times New Roman" w:hAnsi="Times New Roman"/>
          <w:bCs/>
          <w:i/>
          <w:color w:val="000000"/>
          <w:sz w:val="28"/>
          <w:szCs w:val="28"/>
          <w:lang w:eastAsia="ru-RU"/>
        </w:rPr>
        <w:t>«Значення образів-символів у новелі «Камінний хрест»</w:t>
      </w:r>
    </w:p>
    <w:tbl>
      <w:tblPr>
        <w:tblpPr w:leftFromText="180" w:rightFromText="180"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686"/>
        <w:gridCol w:w="5468"/>
      </w:tblGrid>
      <w:tr w:rsidR="004D2A3B" w:rsidRPr="00C6441B" w:rsidTr="00B231B5">
        <w:trPr>
          <w:trHeight w:val="407"/>
        </w:trPr>
        <w:tc>
          <w:tcPr>
            <w:tcW w:w="3686" w:type="dxa"/>
            <w:vAlign w:val="center"/>
          </w:tcPr>
          <w:p w:rsidR="004D2A3B" w:rsidRPr="00C6441B" w:rsidRDefault="004D2A3B" w:rsidP="00B231B5">
            <w:pPr>
              <w:spacing w:after="0" w:line="360" w:lineRule="auto"/>
              <w:ind w:firstLine="709"/>
              <w:contextualSpacing/>
              <w:jc w:val="center"/>
              <w:rPr>
                <w:rFonts w:ascii="Times New Roman" w:hAnsi="Times New Roman"/>
                <w:color w:val="000000"/>
                <w:sz w:val="28"/>
                <w:szCs w:val="28"/>
                <w:lang w:eastAsia="ru-RU"/>
              </w:rPr>
            </w:pPr>
            <w:r w:rsidRPr="00C6441B">
              <w:rPr>
                <w:rFonts w:ascii="Times New Roman" w:hAnsi="Times New Roman"/>
                <w:b/>
                <w:bCs/>
                <w:color w:val="000000"/>
                <w:sz w:val="28"/>
                <w:szCs w:val="28"/>
                <w:lang w:eastAsia="ru-RU"/>
              </w:rPr>
              <w:t>Образи-символи</w:t>
            </w:r>
          </w:p>
        </w:tc>
        <w:tc>
          <w:tcPr>
            <w:tcW w:w="5468" w:type="dxa"/>
            <w:vAlign w:val="center"/>
          </w:tcPr>
          <w:p w:rsidR="004D2A3B" w:rsidRPr="00C6441B" w:rsidRDefault="004D2A3B" w:rsidP="00B231B5">
            <w:pPr>
              <w:spacing w:after="0" w:line="360" w:lineRule="auto"/>
              <w:ind w:firstLine="709"/>
              <w:contextualSpacing/>
              <w:jc w:val="center"/>
              <w:rPr>
                <w:rFonts w:ascii="Times New Roman" w:hAnsi="Times New Roman"/>
                <w:color w:val="000000"/>
                <w:sz w:val="28"/>
                <w:szCs w:val="28"/>
                <w:lang w:eastAsia="ru-RU"/>
              </w:rPr>
            </w:pPr>
            <w:r w:rsidRPr="00C6441B">
              <w:rPr>
                <w:rFonts w:ascii="Times New Roman" w:hAnsi="Times New Roman"/>
                <w:b/>
                <w:bCs/>
                <w:color w:val="000000"/>
                <w:sz w:val="28"/>
                <w:szCs w:val="28"/>
                <w:lang w:eastAsia="ru-RU"/>
              </w:rPr>
              <w:t>Що уособлюють</w:t>
            </w:r>
          </w:p>
        </w:tc>
      </w:tr>
      <w:tr w:rsidR="004D2A3B" w:rsidRPr="00C6441B" w:rsidTr="00B231B5">
        <w:trPr>
          <w:trHeight w:val="619"/>
        </w:trPr>
        <w:tc>
          <w:tcPr>
            <w:tcW w:w="3686" w:type="dxa"/>
            <w:vAlign w:val="center"/>
          </w:tcPr>
          <w:p w:rsidR="004D2A3B" w:rsidRPr="00C6441B" w:rsidRDefault="004D2A3B" w:rsidP="00B231B5">
            <w:pPr>
              <w:spacing w:after="0" w:line="360" w:lineRule="auto"/>
              <w:ind w:firstLine="709"/>
              <w:contextualSpacing/>
              <w:jc w:val="center"/>
              <w:rPr>
                <w:rFonts w:ascii="Times New Roman" w:hAnsi="Times New Roman"/>
                <w:bCs/>
                <w:color w:val="000000"/>
                <w:sz w:val="28"/>
                <w:szCs w:val="28"/>
                <w:lang w:eastAsia="ru-RU"/>
              </w:rPr>
            </w:pPr>
            <w:r w:rsidRPr="00C6441B">
              <w:rPr>
                <w:rFonts w:ascii="Times New Roman" w:hAnsi="Times New Roman"/>
                <w:bCs/>
                <w:color w:val="000000"/>
                <w:sz w:val="28"/>
                <w:szCs w:val="28"/>
                <w:lang w:eastAsia="ru-RU"/>
              </w:rPr>
              <w:t>Прізвище героя</w:t>
            </w:r>
          </w:p>
        </w:tc>
        <w:tc>
          <w:tcPr>
            <w:tcW w:w="5468" w:type="dxa"/>
            <w:vAlign w:val="center"/>
          </w:tcPr>
          <w:p w:rsidR="004D2A3B" w:rsidRPr="00716855" w:rsidRDefault="004D2A3B" w:rsidP="00B231B5">
            <w:pPr>
              <w:pStyle w:val="NormalWeb"/>
              <w:spacing w:before="0" w:beforeAutospacing="0" w:after="0" w:afterAutospacing="0" w:line="360" w:lineRule="auto"/>
              <w:ind w:firstLine="709"/>
              <w:contextualSpacing/>
              <w:textAlignment w:val="baseline"/>
              <w:rPr>
                <w:color w:val="000000"/>
                <w:sz w:val="28"/>
                <w:szCs w:val="28"/>
              </w:rPr>
            </w:pPr>
            <w:r w:rsidRPr="00716855">
              <w:rPr>
                <w:color w:val="000000"/>
                <w:sz w:val="28"/>
                <w:szCs w:val="28"/>
                <w:bdr w:val="none" w:sz="0" w:space="0" w:color="auto" w:frame="1"/>
              </w:rPr>
              <w:t xml:space="preserve">Хлібний сніп, основа життя, українство, </w:t>
            </w:r>
            <w:r w:rsidRPr="00716855">
              <w:rPr>
                <w:color w:val="000000"/>
                <w:sz w:val="28"/>
                <w:szCs w:val="28"/>
              </w:rPr>
              <w:t>поминання померлих, символ урожаю</w:t>
            </w:r>
            <w:r>
              <w:rPr>
                <w:color w:val="000000"/>
                <w:sz w:val="28"/>
                <w:szCs w:val="28"/>
              </w:rPr>
              <w:t>, добробуту</w:t>
            </w:r>
            <w:r w:rsidRPr="00716855">
              <w:rPr>
                <w:color w:val="000000"/>
                <w:sz w:val="28"/>
                <w:szCs w:val="28"/>
              </w:rPr>
              <w:t>.</w:t>
            </w:r>
          </w:p>
        </w:tc>
      </w:tr>
      <w:tr w:rsidR="004D2A3B" w:rsidRPr="00C6441B" w:rsidTr="00B231B5">
        <w:trPr>
          <w:trHeight w:val="418"/>
        </w:trPr>
        <w:tc>
          <w:tcPr>
            <w:tcW w:w="3686" w:type="dxa"/>
            <w:vAlign w:val="center"/>
          </w:tcPr>
          <w:p w:rsidR="004D2A3B" w:rsidRPr="00C6441B" w:rsidRDefault="004D2A3B" w:rsidP="00B231B5">
            <w:pPr>
              <w:spacing w:after="0" w:line="360" w:lineRule="auto"/>
              <w:ind w:firstLine="709"/>
              <w:contextualSpacing/>
              <w:jc w:val="center"/>
              <w:rPr>
                <w:rFonts w:ascii="Times New Roman" w:hAnsi="Times New Roman"/>
                <w:color w:val="000000"/>
                <w:sz w:val="28"/>
                <w:szCs w:val="28"/>
                <w:lang w:eastAsia="ru-RU"/>
              </w:rPr>
            </w:pPr>
            <w:r w:rsidRPr="00C6441B">
              <w:rPr>
                <w:rFonts w:ascii="Times New Roman" w:hAnsi="Times New Roman"/>
                <w:color w:val="000000"/>
                <w:sz w:val="28"/>
                <w:szCs w:val="28"/>
                <w:lang w:eastAsia="ru-RU"/>
              </w:rPr>
              <w:t>Камінний хрест</w:t>
            </w:r>
          </w:p>
        </w:tc>
        <w:tc>
          <w:tcPr>
            <w:tcW w:w="5468" w:type="dxa"/>
            <w:vAlign w:val="center"/>
          </w:tcPr>
          <w:p w:rsidR="004D2A3B" w:rsidRPr="00C6441B" w:rsidRDefault="004D2A3B" w:rsidP="00B231B5">
            <w:pPr>
              <w:spacing w:line="360" w:lineRule="auto"/>
              <w:ind w:firstLine="709"/>
              <w:contextualSpacing/>
              <w:jc w:val="both"/>
              <w:rPr>
                <w:rFonts w:ascii="Times New Roman" w:hAnsi="Times New Roman"/>
                <w:color w:val="000000"/>
                <w:sz w:val="28"/>
                <w:szCs w:val="28"/>
              </w:rPr>
            </w:pPr>
            <w:r w:rsidRPr="00C6441B">
              <w:rPr>
                <w:rFonts w:ascii="Times New Roman" w:hAnsi="Times New Roman"/>
                <w:color w:val="000000"/>
                <w:sz w:val="28"/>
                <w:szCs w:val="28"/>
              </w:rPr>
              <w:t>важка доля людини</w:t>
            </w:r>
          </w:p>
          <w:p w:rsidR="004D2A3B" w:rsidRPr="00C6441B" w:rsidRDefault="004D2A3B" w:rsidP="00B231B5">
            <w:pPr>
              <w:spacing w:line="360" w:lineRule="auto"/>
              <w:ind w:firstLine="709"/>
              <w:contextualSpacing/>
              <w:jc w:val="both"/>
              <w:rPr>
                <w:rFonts w:ascii="Times New Roman" w:hAnsi="Times New Roman"/>
                <w:color w:val="000000"/>
                <w:sz w:val="28"/>
                <w:szCs w:val="28"/>
              </w:rPr>
            </w:pPr>
            <w:r w:rsidRPr="00C6441B">
              <w:rPr>
                <w:rFonts w:ascii="Times New Roman" w:hAnsi="Times New Roman"/>
                <w:color w:val="000000"/>
                <w:sz w:val="28"/>
                <w:szCs w:val="28"/>
              </w:rPr>
              <w:t xml:space="preserve">нестерпні муки і терпіння не лише Івана Дідуха, а й усього народу, що хилиться під кам'яною вагою гніту, але не падає. </w:t>
            </w:r>
          </w:p>
          <w:p w:rsidR="004D2A3B" w:rsidRPr="00C6441B" w:rsidRDefault="004D2A3B" w:rsidP="00B231B5">
            <w:pPr>
              <w:spacing w:line="360" w:lineRule="auto"/>
              <w:ind w:firstLine="709"/>
              <w:contextualSpacing/>
              <w:jc w:val="both"/>
              <w:rPr>
                <w:rFonts w:ascii="Times New Roman" w:hAnsi="Times New Roman"/>
                <w:color w:val="000000"/>
                <w:sz w:val="28"/>
                <w:szCs w:val="28"/>
              </w:rPr>
            </w:pPr>
            <w:r w:rsidRPr="00C6441B">
              <w:rPr>
                <w:rFonts w:ascii="Times New Roman" w:hAnsi="Times New Roman"/>
                <w:color w:val="000000"/>
                <w:sz w:val="28"/>
                <w:szCs w:val="28"/>
              </w:rPr>
              <w:t xml:space="preserve">увічнення душі українського селянина, пам’ять. </w:t>
            </w:r>
          </w:p>
          <w:p w:rsidR="004D2A3B" w:rsidRPr="00C6441B" w:rsidRDefault="004D2A3B" w:rsidP="00B231B5">
            <w:pPr>
              <w:spacing w:line="360" w:lineRule="auto"/>
              <w:ind w:firstLine="709"/>
              <w:contextualSpacing/>
              <w:jc w:val="both"/>
              <w:rPr>
                <w:rFonts w:ascii="Times New Roman" w:hAnsi="Times New Roman"/>
                <w:color w:val="000000"/>
                <w:sz w:val="28"/>
                <w:szCs w:val="28"/>
              </w:rPr>
            </w:pPr>
            <w:r w:rsidRPr="00C6441B">
              <w:rPr>
                <w:rFonts w:ascii="Times New Roman" w:hAnsi="Times New Roman"/>
                <w:color w:val="000000"/>
                <w:sz w:val="28"/>
                <w:szCs w:val="28"/>
              </w:rPr>
              <w:t>трагедія всіх емігрантів</w:t>
            </w:r>
          </w:p>
        </w:tc>
      </w:tr>
      <w:tr w:rsidR="004D2A3B" w:rsidRPr="00C6441B" w:rsidTr="00B231B5">
        <w:trPr>
          <w:trHeight w:val="403"/>
        </w:trPr>
        <w:tc>
          <w:tcPr>
            <w:tcW w:w="3686" w:type="dxa"/>
            <w:vAlign w:val="center"/>
          </w:tcPr>
          <w:p w:rsidR="004D2A3B" w:rsidRPr="00C6441B" w:rsidRDefault="004D2A3B" w:rsidP="00B231B5">
            <w:pPr>
              <w:spacing w:after="0" w:line="360" w:lineRule="auto"/>
              <w:ind w:firstLine="709"/>
              <w:contextualSpacing/>
              <w:jc w:val="center"/>
              <w:rPr>
                <w:rFonts w:ascii="Times New Roman" w:hAnsi="Times New Roman"/>
                <w:color w:val="000000"/>
                <w:sz w:val="28"/>
                <w:szCs w:val="28"/>
                <w:lang w:eastAsia="ru-RU"/>
              </w:rPr>
            </w:pPr>
            <w:r w:rsidRPr="00C6441B">
              <w:rPr>
                <w:rFonts w:ascii="Times New Roman" w:hAnsi="Times New Roman"/>
                <w:color w:val="000000"/>
                <w:sz w:val="28"/>
                <w:szCs w:val="28"/>
                <w:lang w:eastAsia="ru-RU"/>
              </w:rPr>
              <w:t>Горб</w:t>
            </w:r>
          </w:p>
        </w:tc>
        <w:tc>
          <w:tcPr>
            <w:tcW w:w="5468" w:type="dxa"/>
            <w:vAlign w:val="center"/>
          </w:tcPr>
          <w:p w:rsidR="004D2A3B" w:rsidRPr="00C6441B" w:rsidRDefault="004D2A3B" w:rsidP="00B231B5">
            <w:pPr>
              <w:spacing w:after="0" w:line="360" w:lineRule="auto"/>
              <w:ind w:firstLine="709"/>
              <w:contextualSpacing/>
              <w:jc w:val="center"/>
              <w:rPr>
                <w:rFonts w:ascii="Times New Roman" w:hAnsi="Times New Roman"/>
                <w:color w:val="000000"/>
                <w:sz w:val="28"/>
                <w:szCs w:val="28"/>
                <w:lang w:eastAsia="ru-RU"/>
              </w:rPr>
            </w:pPr>
            <w:r w:rsidRPr="00C6441B">
              <w:rPr>
                <w:rFonts w:ascii="Times New Roman" w:hAnsi="Times New Roman"/>
                <w:color w:val="000000"/>
                <w:sz w:val="28"/>
                <w:szCs w:val="28"/>
                <w:lang w:eastAsia="ru-RU"/>
              </w:rPr>
              <w:t>Тяжка праця, рідна земля, хлібороб</w:t>
            </w:r>
            <w:r>
              <w:rPr>
                <w:rFonts w:ascii="Times New Roman" w:hAnsi="Times New Roman"/>
                <w:color w:val="000000"/>
                <w:sz w:val="28"/>
                <w:szCs w:val="28"/>
                <w:lang w:eastAsia="ru-RU"/>
              </w:rPr>
              <w:t>-с</w:t>
            </w:r>
            <w:r w:rsidRPr="00C6441B">
              <w:rPr>
                <w:rFonts w:ascii="Times New Roman" w:hAnsi="Times New Roman"/>
                <w:color w:val="000000"/>
                <w:sz w:val="28"/>
                <w:szCs w:val="28"/>
                <w:lang w:eastAsia="ru-RU"/>
              </w:rPr>
              <w:t>тво</w:t>
            </w:r>
          </w:p>
        </w:tc>
      </w:tr>
      <w:tr w:rsidR="004D2A3B" w:rsidRPr="00C6441B" w:rsidTr="00B231B5">
        <w:trPr>
          <w:trHeight w:val="425"/>
        </w:trPr>
        <w:tc>
          <w:tcPr>
            <w:tcW w:w="3686" w:type="dxa"/>
            <w:vAlign w:val="center"/>
          </w:tcPr>
          <w:p w:rsidR="004D2A3B" w:rsidRPr="00C6441B" w:rsidRDefault="004D2A3B" w:rsidP="00B231B5">
            <w:pPr>
              <w:spacing w:after="0" w:line="360" w:lineRule="auto"/>
              <w:ind w:firstLine="709"/>
              <w:contextualSpacing/>
              <w:jc w:val="center"/>
              <w:rPr>
                <w:rFonts w:ascii="Times New Roman" w:hAnsi="Times New Roman"/>
                <w:color w:val="000000"/>
                <w:sz w:val="28"/>
                <w:szCs w:val="28"/>
                <w:lang w:eastAsia="ru-RU"/>
              </w:rPr>
            </w:pPr>
            <w:r w:rsidRPr="00C6441B">
              <w:rPr>
                <w:rFonts w:ascii="Times New Roman" w:hAnsi="Times New Roman"/>
                <w:color w:val="000000"/>
                <w:sz w:val="28"/>
                <w:szCs w:val="28"/>
                <w:lang w:eastAsia="ru-RU"/>
              </w:rPr>
              <w:t>Осінні листки</w:t>
            </w:r>
          </w:p>
        </w:tc>
        <w:tc>
          <w:tcPr>
            <w:tcW w:w="5468" w:type="dxa"/>
            <w:vAlign w:val="center"/>
          </w:tcPr>
          <w:p w:rsidR="004D2A3B" w:rsidRPr="00C6441B" w:rsidRDefault="004D2A3B" w:rsidP="00B231B5">
            <w:pPr>
              <w:spacing w:after="0" w:line="360" w:lineRule="auto"/>
              <w:ind w:firstLine="709"/>
              <w:contextualSpacing/>
              <w:jc w:val="center"/>
              <w:rPr>
                <w:rFonts w:ascii="Times New Roman" w:hAnsi="Times New Roman"/>
                <w:color w:val="000000"/>
                <w:sz w:val="28"/>
                <w:szCs w:val="28"/>
                <w:lang w:eastAsia="ru-RU"/>
              </w:rPr>
            </w:pPr>
            <w:r w:rsidRPr="00C6441B">
              <w:rPr>
                <w:rFonts w:ascii="Times New Roman" w:hAnsi="Times New Roman"/>
                <w:color w:val="000000"/>
                <w:sz w:val="28"/>
                <w:szCs w:val="28"/>
                <w:lang w:eastAsia="ru-RU"/>
              </w:rPr>
              <w:t>Сум, печаль.</w:t>
            </w:r>
          </w:p>
        </w:tc>
      </w:tr>
      <w:tr w:rsidR="004D2A3B" w:rsidRPr="00C6441B" w:rsidTr="00B231B5">
        <w:trPr>
          <w:trHeight w:val="545"/>
        </w:trPr>
        <w:tc>
          <w:tcPr>
            <w:tcW w:w="3686" w:type="dxa"/>
            <w:vAlign w:val="center"/>
          </w:tcPr>
          <w:p w:rsidR="004D2A3B" w:rsidRPr="00C6441B" w:rsidRDefault="004D2A3B" w:rsidP="00B231B5">
            <w:pPr>
              <w:spacing w:after="0" w:line="360" w:lineRule="auto"/>
              <w:ind w:firstLine="709"/>
              <w:contextualSpacing/>
              <w:jc w:val="center"/>
              <w:rPr>
                <w:rFonts w:ascii="Times New Roman" w:hAnsi="Times New Roman"/>
                <w:color w:val="000000"/>
                <w:sz w:val="28"/>
                <w:szCs w:val="28"/>
                <w:lang w:eastAsia="ru-RU"/>
              </w:rPr>
            </w:pPr>
            <w:r w:rsidRPr="00C6441B">
              <w:rPr>
                <w:rFonts w:ascii="Times New Roman" w:hAnsi="Times New Roman"/>
                <w:color w:val="000000"/>
                <w:sz w:val="28"/>
                <w:szCs w:val="28"/>
                <w:lang w:eastAsia="ru-RU"/>
              </w:rPr>
              <w:t>Могила (Канада)</w:t>
            </w:r>
          </w:p>
        </w:tc>
        <w:tc>
          <w:tcPr>
            <w:tcW w:w="5468" w:type="dxa"/>
            <w:vAlign w:val="center"/>
          </w:tcPr>
          <w:p w:rsidR="004D2A3B" w:rsidRPr="00C6441B" w:rsidRDefault="004D2A3B" w:rsidP="00B231B5">
            <w:pPr>
              <w:spacing w:after="0" w:line="360" w:lineRule="auto"/>
              <w:ind w:firstLine="709"/>
              <w:contextualSpacing/>
              <w:jc w:val="center"/>
              <w:rPr>
                <w:rFonts w:ascii="Times New Roman" w:hAnsi="Times New Roman"/>
                <w:color w:val="000000"/>
                <w:sz w:val="28"/>
                <w:szCs w:val="28"/>
                <w:lang w:eastAsia="ru-RU"/>
              </w:rPr>
            </w:pPr>
            <w:r w:rsidRPr="00C6441B">
              <w:rPr>
                <w:rFonts w:ascii="Times New Roman" w:hAnsi="Times New Roman"/>
                <w:color w:val="000000"/>
                <w:sz w:val="28"/>
                <w:szCs w:val="28"/>
                <w:lang w:eastAsia="ru-RU"/>
              </w:rPr>
              <w:t>Кінець тілесного життя.</w:t>
            </w:r>
          </w:p>
        </w:tc>
      </w:tr>
      <w:tr w:rsidR="004D2A3B" w:rsidRPr="00C6441B" w:rsidTr="00B231B5">
        <w:trPr>
          <w:trHeight w:val="553"/>
        </w:trPr>
        <w:tc>
          <w:tcPr>
            <w:tcW w:w="3686" w:type="dxa"/>
            <w:vAlign w:val="center"/>
          </w:tcPr>
          <w:p w:rsidR="004D2A3B" w:rsidRPr="00C6441B" w:rsidRDefault="004D2A3B" w:rsidP="00B231B5">
            <w:pPr>
              <w:spacing w:after="0" w:line="360" w:lineRule="auto"/>
              <w:ind w:firstLine="709"/>
              <w:contextualSpacing/>
              <w:jc w:val="center"/>
              <w:rPr>
                <w:rFonts w:ascii="Times New Roman" w:hAnsi="Times New Roman"/>
                <w:color w:val="000000"/>
                <w:sz w:val="28"/>
                <w:szCs w:val="28"/>
                <w:lang w:eastAsia="ru-RU"/>
              </w:rPr>
            </w:pPr>
            <w:r w:rsidRPr="00C6441B">
              <w:rPr>
                <w:rFonts w:ascii="Times New Roman" w:hAnsi="Times New Roman"/>
                <w:color w:val="000000"/>
                <w:sz w:val="28"/>
                <w:szCs w:val="28"/>
              </w:rPr>
              <w:t>Прощання Дідуха з рідною хатою, селом</w:t>
            </w:r>
          </w:p>
        </w:tc>
        <w:tc>
          <w:tcPr>
            <w:tcW w:w="5468" w:type="dxa"/>
            <w:vAlign w:val="center"/>
          </w:tcPr>
          <w:p w:rsidR="004D2A3B" w:rsidRPr="00C6441B" w:rsidRDefault="004D2A3B" w:rsidP="00B231B5">
            <w:pPr>
              <w:spacing w:after="0" w:line="360" w:lineRule="auto"/>
              <w:ind w:firstLine="709"/>
              <w:contextualSpacing/>
              <w:jc w:val="center"/>
              <w:rPr>
                <w:rFonts w:ascii="Times New Roman" w:hAnsi="Times New Roman"/>
                <w:color w:val="000000"/>
                <w:sz w:val="28"/>
                <w:szCs w:val="28"/>
                <w:lang w:eastAsia="ru-RU"/>
              </w:rPr>
            </w:pPr>
            <w:r w:rsidRPr="00C6441B">
              <w:rPr>
                <w:rFonts w:ascii="Times New Roman" w:hAnsi="Times New Roman"/>
                <w:color w:val="000000"/>
                <w:sz w:val="28"/>
                <w:szCs w:val="28"/>
              </w:rPr>
              <w:t>Похорон душі героя.</w:t>
            </w:r>
          </w:p>
        </w:tc>
      </w:tr>
      <w:tr w:rsidR="004D2A3B" w:rsidRPr="00C6441B" w:rsidTr="00B231B5">
        <w:trPr>
          <w:trHeight w:val="683"/>
        </w:trPr>
        <w:tc>
          <w:tcPr>
            <w:tcW w:w="3686" w:type="dxa"/>
            <w:vAlign w:val="center"/>
          </w:tcPr>
          <w:p w:rsidR="004D2A3B" w:rsidRPr="00C6441B" w:rsidRDefault="004D2A3B" w:rsidP="00B231B5">
            <w:pPr>
              <w:spacing w:after="0" w:line="360" w:lineRule="auto"/>
              <w:ind w:firstLine="709"/>
              <w:contextualSpacing/>
              <w:jc w:val="center"/>
              <w:rPr>
                <w:rFonts w:ascii="Times New Roman" w:hAnsi="Times New Roman"/>
                <w:color w:val="000000"/>
                <w:sz w:val="28"/>
                <w:szCs w:val="28"/>
                <w:lang w:eastAsia="ru-RU"/>
              </w:rPr>
            </w:pPr>
            <w:r w:rsidRPr="00C6441B">
              <w:rPr>
                <w:rFonts w:ascii="Times New Roman" w:hAnsi="Times New Roman"/>
                <w:color w:val="000000"/>
                <w:sz w:val="28"/>
                <w:szCs w:val="28"/>
                <w:lang w:eastAsia="ru-RU"/>
              </w:rPr>
              <w:t>П’яний танець</w:t>
            </w:r>
          </w:p>
        </w:tc>
        <w:tc>
          <w:tcPr>
            <w:tcW w:w="5468" w:type="dxa"/>
            <w:vAlign w:val="center"/>
          </w:tcPr>
          <w:p w:rsidR="004D2A3B" w:rsidRPr="00C6441B" w:rsidRDefault="004D2A3B" w:rsidP="00B231B5">
            <w:pPr>
              <w:spacing w:after="0" w:line="360" w:lineRule="auto"/>
              <w:ind w:firstLine="709"/>
              <w:contextualSpacing/>
              <w:jc w:val="center"/>
              <w:rPr>
                <w:rFonts w:ascii="Times New Roman" w:hAnsi="Times New Roman"/>
                <w:color w:val="000000"/>
                <w:sz w:val="28"/>
                <w:szCs w:val="28"/>
                <w:lang w:eastAsia="ru-RU"/>
              </w:rPr>
            </w:pPr>
            <w:r w:rsidRPr="00C6441B">
              <w:rPr>
                <w:rFonts w:ascii="Times New Roman" w:hAnsi="Times New Roman"/>
                <w:color w:val="000000"/>
                <w:sz w:val="28"/>
                <w:szCs w:val="28"/>
                <w:bdr w:val="none" w:sz="0" w:space="0" w:color="auto" w:frame="1"/>
              </w:rPr>
              <w:t>Символ трагізму й розпачу під час прощання з рідним краєм</w:t>
            </w:r>
          </w:p>
        </w:tc>
      </w:tr>
    </w:tbl>
    <w:p w:rsidR="004D2A3B" w:rsidRPr="00716855" w:rsidRDefault="004D2A3B" w:rsidP="00B231B5">
      <w:pPr>
        <w:pStyle w:val="NormalWeb"/>
        <w:spacing w:before="0" w:beforeAutospacing="0" w:after="0" w:afterAutospacing="0" w:line="360" w:lineRule="auto"/>
        <w:ind w:firstLine="709"/>
        <w:contextualSpacing/>
        <w:rPr>
          <w:color w:val="000000"/>
          <w:sz w:val="28"/>
          <w:szCs w:val="28"/>
        </w:rPr>
      </w:pPr>
      <w:r w:rsidRPr="00716855">
        <w:rPr>
          <w:color w:val="000000"/>
          <w:sz w:val="28"/>
          <w:szCs w:val="28"/>
        </w:rPr>
        <w:t xml:space="preserve"> </w:t>
      </w:r>
    </w:p>
    <w:p w:rsidR="004D2A3B" w:rsidRPr="00716855" w:rsidRDefault="004D2A3B" w:rsidP="00B231B5">
      <w:pPr>
        <w:pStyle w:val="NormalWeb"/>
        <w:shd w:val="clear" w:color="auto" w:fill="FFFFFF"/>
        <w:spacing w:before="0" w:beforeAutospacing="0" w:after="180" w:afterAutospacing="0" w:line="360" w:lineRule="auto"/>
        <w:ind w:firstLine="709"/>
        <w:contextualSpacing/>
        <w:jc w:val="both"/>
        <w:textAlignment w:val="baseline"/>
        <w:rPr>
          <w:color w:val="000000"/>
          <w:sz w:val="28"/>
          <w:szCs w:val="28"/>
        </w:rPr>
      </w:pPr>
      <w:r w:rsidRPr="00716855">
        <w:rPr>
          <w:color w:val="000000"/>
          <w:sz w:val="28"/>
          <w:szCs w:val="28"/>
        </w:rPr>
        <w:t>Символічною є і назва новели «Камінний хрест». Назва неоднозначна. Як вона розкриває зміст новели?</w:t>
      </w:r>
    </w:p>
    <w:p w:rsidR="004D2A3B" w:rsidRPr="00901CD2" w:rsidRDefault="004D2A3B" w:rsidP="0091138C">
      <w:pPr>
        <w:pStyle w:val="NormalWeb"/>
        <w:numPr>
          <w:ilvl w:val="1"/>
          <w:numId w:val="13"/>
        </w:numPr>
        <w:spacing w:before="0" w:beforeAutospacing="0" w:after="0" w:afterAutospacing="0" w:line="360" w:lineRule="auto"/>
        <w:ind w:left="0" w:firstLine="709"/>
        <w:contextualSpacing/>
        <w:jc w:val="both"/>
        <w:rPr>
          <w:i/>
          <w:color w:val="000000"/>
          <w:sz w:val="28"/>
          <w:szCs w:val="28"/>
        </w:rPr>
      </w:pPr>
      <w:r w:rsidRPr="00716855">
        <w:rPr>
          <w:color w:val="000000"/>
          <w:sz w:val="28"/>
          <w:szCs w:val="28"/>
        </w:rPr>
        <w:t xml:space="preserve">Що ж назва символізує? </w:t>
      </w:r>
      <w:r>
        <w:rPr>
          <w:color w:val="000000"/>
          <w:sz w:val="28"/>
          <w:szCs w:val="28"/>
        </w:rPr>
        <w:t>Давайте запишемо визначені щойно нами її символічні значення.</w:t>
      </w:r>
    </w:p>
    <w:p w:rsidR="004D2A3B" w:rsidRDefault="004D2A3B" w:rsidP="00B231B5">
      <w:pPr>
        <w:pStyle w:val="NormalWeb"/>
        <w:spacing w:before="0" w:beforeAutospacing="0" w:after="0" w:afterAutospacing="0" w:line="360" w:lineRule="auto"/>
        <w:ind w:firstLine="709"/>
        <w:contextualSpacing/>
        <w:rPr>
          <w:b/>
          <w:i/>
          <w:color w:val="000000"/>
          <w:sz w:val="28"/>
          <w:szCs w:val="28"/>
        </w:rPr>
      </w:pPr>
      <w:r>
        <w:rPr>
          <w:b/>
          <w:i/>
          <w:color w:val="000000"/>
          <w:sz w:val="28"/>
          <w:szCs w:val="28"/>
        </w:rPr>
        <w:t>Робота в зошитах</w:t>
      </w:r>
    </w:p>
    <w:p w:rsidR="004D2A3B" w:rsidRPr="00901CD2" w:rsidRDefault="004D2A3B" w:rsidP="00B231B5">
      <w:pPr>
        <w:pStyle w:val="NormalWeb"/>
        <w:spacing w:before="0" w:beforeAutospacing="0" w:after="0" w:afterAutospacing="0" w:line="360" w:lineRule="auto"/>
        <w:ind w:firstLine="709"/>
        <w:contextualSpacing/>
        <w:rPr>
          <w:i/>
          <w:color w:val="000000"/>
          <w:sz w:val="28"/>
          <w:szCs w:val="28"/>
        </w:rPr>
      </w:pPr>
      <w:r>
        <w:rPr>
          <w:i/>
          <w:color w:val="000000"/>
          <w:sz w:val="28"/>
          <w:szCs w:val="28"/>
        </w:rPr>
        <w:t>Назва новели «Камінний хрест»:</w:t>
      </w:r>
    </w:p>
    <w:p w:rsidR="004D2A3B" w:rsidRPr="00901CD2" w:rsidRDefault="004D2A3B" w:rsidP="00B231B5">
      <w:pPr>
        <w:pStyle w:val="NormalWeb"/>
        <w:spacing w:before="0" w:beforeAutospacing="0" w:after="0" w:afterAutospacing="0" w:line="360" w:lineRule="auto"/>
        <w:ind w:firstLine="709"/>
        <w:contextualSpacing/>
        <w:jc w:val="both"/>
        <w:rPr>
          <w:i/>
          <w:color w:val="000000"/>
          <w:sz w:val="28"/>
          <w:szCs w:val="28"/>
        </w:rPr>
      </w:pPr>
      <w:r w:rsidRPr="00901CD2">
        <w:rPr>
          <w:i/>
          <w:color w:val="000000"/>
          <w:sz w:val="28"/>
          <w:szCs w:val="28"/>
        </w:rPr>
        <w:t>• Це масивний хрест, споруджений Іваном Дідухом на піщаному схилі як пам'ять про себе.</w:t>
      </w:r>
    </w:p>
    <w:p w:rsidR="004D2A3B" w:rsidRPr="00901CD2" w:rsidRDefault="004D2A3B" w:rsidP="00B231B5">
      <w:pPr>
        <w:pStyle w:val="NormalWeb"/>
        <w:spacing w:before="0" w:beforeAutospacing="0" w:after="0" w:afterAutospacing="0" w:line="360" w:lineRule="auto"/>
        <w:ind w:firstLine="709"/>
        <w:contextualSpacing/>
        <w:jc w:val="both"/>
        <w:rPr>
          <w:i/>
          <w:color w:val="000000"/>
          <w:sz w:val="28"/>
          <w:szCs w:val="28"/>
        </w:rPr>
      </w:pPr>
      <w:r w:rsidRPr="00901CD2">
        <w:rPr>
          <w:i/>
          <w:color w:val="000000"/>
          <w:sz w:val="28"/>
          <w:szCs w:val="28"/>
        </w:rPr>
        <w:t>• Хрест – символ непосильної, нелюдської праці.</w:t>
      </w:r>
    </w:p>
    <w:p w:rsidR="004D2A3B" w:rsidRPr="00901CD2" w:rsidRDefault="004D2A3B" w:rsidP="00B231B5">
      <w:pPr>
        <w:pStyle w:val="NormalWeb"/>
        <w:spacing w:before="0" w:beforeAutospacing="0" w:after="0" w:afterAutospacing="0" w:line="360" w:lineRule="auto"/>
        <w:ind w:firstLine="709"/>
        <w:contextualSpacing/>
        <w:jc w:val="both"/>
        <w:rPr>
          <w:i/>
          <w:color w:val="000000"/>
          <w:sz w:val="28"/>
          <w:szCs w:val="28"/>
        </w:rPr>
      </w:pPr>
      <w:r w:rsidRPr="00901CD2">
        <w:rPr>
          <w:i/>
          <w:color w:val="000000"/>
          <w:sz w:val="28"/>
          <w:szCs w:val="28"/>
        </w:rPr>
        <w:t>• Нести важкий хрест має, крім прямого значення, ще й переносне – мучитись.</w:t>
      </w:r>
    </w:p>
    <w:p w:rsidR="004D2A3B" w:rsidRPr="00901CD2" w:rsidRDefault="004D2A3B" w:rsidP="00B231B5">
      <w:pPr>
        <w:pStyle w:val="NormalWeb"/>
        <w:spacing w:before="0" w:beforeAutospacing="0" w:after="0" w:afterAutospacing="0" w:line="360" w:lineRule="auto"/>
        <w:ind w:firstLine="709"/>
        <w:contextualSpacing/>
        <w:jc w:val="both"/>
        <w:rPr>
          <w:i/>
          <w:color w:val="000000"/>
          <w:sz w:val="28"/>
          <w:szCs w:val="28"/>
        </w:rPr>
      </w:pPr>
      <w:r w:rsidRPr="00901CD2">
        <w:rPr>
          <w:i/>
          <w:color w:val="000000"/>
          <w:sz w:val="28"/>
          <w:szCs w:val="28"/>
        </w:rPr>
        <w:t>• Селянський хрест не просто важкий – він камінний.</w:t>
      </w:r>
    </w:p>
    <w:p w:rsidR="004D2A3B" w:rsidRPr="00901CD2" w:rsidRDefault="004D2A3B" w:rsidP="00B231B5">
      <w:pPr>
        <w:pStyle w:val="NormalWeb"/>
        <w:spacing w:before="0" w:beforeAutospacing="0" w:after="0" w:afterAutospacing="0" w:line="360" w:lineRule="auto"/>
        <w:ind w:firstLine="709"/>
        <w:contextualSpacing/>
        <w:jc w:val="both"/>
        <w:rPr>
          <w:i/>
          <w:color w:val="000000"/>
          <w:sz w:val="28"/>
          <w:szCs w:val="28"/>
        </w:rPr>
      </w:pPr>
      <w:r w:rsidRPr="00901CD2">
        <w:rPr>
          <w:i/>
          <w:color w:val="000000"/>
          <w:sz w:val="28"/>
          <w:szCs w:val="28"/>
        </w:rPr>
        <w:t>• Хрест пов'язаний з образом «далекої могили».</w:t>
      </w:r>
    </w:p>
    <w:p w:rsidR="004D2A3B" w:rsidRPr="00716855" w:rsidRDefault="004D2A3B" w:rsidP="00B231B5">
      <w:pPr>
        <w:pStyle w:val="NormalWeb"/>
        <w:spacing w:before="0" w:beforeAutospacing="0" w:after="0" w:afterAutospacing="0" w:line="360" w:lineRule="auto"/>
        <w:ind w:firstLine="709"/>
        <w:contextualSpacing/>
        <w:jc w:val="both"/>
        <w:rPr>
          <w:b/>
          <w:color w:val="000000"/>
          <w:sz w:val="28"/>
          <w:szCs w:val="28"/>
        </w:rPr>
      </w:pPr>
      <w:r w:rsidRPr="00716855">
        <w:rPr>
          <w:b/>
          <w:color w:val="000000"/>
          <w:sz w:val="28"/>
          <w:szCs w:val="28"/>
        </w:rPr>
        <w:t>Слово вчителя</w:t>
      </w:r>
    </w:p>
    <w:p w:rsidR="004D2A3B" w:rsidRPr="00716855" w:rsidRDefault="004D2A3B" w:rsidP="00B231B5">
      <w:pPr>
        <w:pStyle w:val="NormalWeb"/>
        <w:spacing w:before="0" w:beforeAutospacing="0" w:after="0" w:afterAutospacing="0" w:line="360" w:lineRule="auto"/>
        <w:ind w:firstLine="709"/>
        <w:contextualSpacing/>
        <w:jc w:val="both"/>
        <w:rPr>
          <w:color w:val="000000"/>
          <w:sz w:val="28"/>
          <w:szCs w:val="28"/>
        </w:rPr>
      </w:pPr>
      <w:r w:rsidRPr="00716855">
        <w:rPr>
          <w:color w:val="000000"/>
          <w:sz w:val="28"/>
          <w:szCs w:val="28"/>
        </w:rPr>
        <w:t>Символічність новели (викинутий на берег камінь, могила — Канада, камінний хрест) ліризує її, наповнює внутрішньою силою, що дихає людяністю і любов'ю. Камінний хрест – це символ, що уособлює важку долю людини, а відтак і народу. Він – пам’ятник тисячам українців, які так і не повернулися додому, так і не здобули омріяного щастя – долі в чужих краях. Чимало українських емігрантів занедужало, загинуло в дорозі, чимало їх, знесилених фізично і пригнічених </w:t>
      </w:r>
      <w:hyperlink r:id="rId32" w:tooltip="Мораль" w:history="1">
        <w:r w:rsidRPr="00716855">
          <w:rPr>
            <w:rStyle w:val="Hyperlink"/>
            <w:color w:val="000000"/>
            <w:sz w:val="28"/>
            <w:szCs w:val="28"/>
          </w:rPr>
          <w:t>морально</w:t>
        </w:r>
      </w:hyperlink>
      <w:r w:rsidRPr="00716855">
        <w:rPr>
          <w:color w:val="000000"/>
          <w:sz w:val="28"/>
          <w:szCs w:val="28"/>
        </w:rPr>
        <w:t>, так і не знайшли притулку на чужині.</w:t>
      </w:r>
      <w:r w:rsidRPr="00716855">
        <w:rPr>
          <w:color w:val="000000"/>
          <w:sz w:val="28"/>
          <w:szCs w:val="28"/>
        </w:rPr>
        <w:br/>
        <w:t>Зневірені </w:t>
      </w:r>
      <w:hyperlink r:id="rId33" w:tooltip="України" w:history="1">
        <w:r w:rsidRPr="00716855">
          <w:rPr>
            <w:rStyle w:val="Hyperlink"/>
            <w:color w:val="000000"/>
            <w:sz w:val="28"/>
            <w:szCs w:val="28"/>
          </w:rPr>
          <w:t>українці</w:t>
        </w:r>
      </w:hyperlink>
      <w:r w:rsidRPr="00716855">
        <w:rPr>
          <w:color w:val="000000"/>
          <w:sz w:val="28"/>
          <w:szCs w:val="28"/>
        </w:rPr>
        <w:t> й нині покидають рідну землю, тікаючи від безробіття й нужді, прагнучи само реалізуватися хоча б в чужих краях і жити в достатку.</w:t>
      </w:r>
      <w:r w:rsidRPr="00716855">
        <w:rPr>
          <w:color w:val="000000"/>
          <w:sz w:val="28"/>
          <w:szCs w:val="28"/>
        </w:rPr>
        <w:br/>
        <w:t>Образ Івана Дідуха – це образ цілого народу, який намагається власними руками заробити на хліб і до хліба собі, своїй родині, заквітчати врожаями рідну землю. </w:t>
      </w:r>
      <w:hyperlink r:id="rId34" w:tooltip="Трагедія" w:history="1">
        <w:r w:rsidRPr="00716855">
          <w:rPr>
            <w:rStyle w:val="Hyperlink"/>
            <w:color w:val="000000"/>
            <w:sz w:val="28"/>
            <w:szCs w:val="28"/>
          </w:rPr>
          <w:t>Трагедія</w:t>
        </w:r>
      </w:hyperlink>
      <w:r w:rsidRPr="00716855">
        <w:rPr>
          <w:color w:val="000000"/>
          <w:sz w:val="28"/>
          <w:szCs w:val="28"/>
        </w:rPr>
        <w:t> Івана Дідуха – це </w:t>
      </w:r>
      <w:hyperlink r:id="rId35" w:tooltip="Трагедія" w:history="1">
        <w:r w:rsidRPr="00716855">
          <w:rPr>
            <w:rStyle w:val="Hyperlink"/>
            <w:color w:val="000000"/>
            <w:sz w:val="28"/>
            <w:szCs w:val="28"/>
          </w:rPr>
          <w:t>трагедія</w:t>
        </w:r>
      </w:hyperlink>
      <w:r w:rsidRPr="00716855">
        <w:rPr>
          <w:color w:val="000000"/>
          <w:sz w:val="28"/>
          <w:szCs w:val="28"/>
        </w:rPr>
        <w:t> всього краю, що несе камінний хрест нестатків і відчаю.</w:t>
      </w:r>
    </w:p>
    <w:p w:rsidR="004D2A3B" w:rsidRPr="00716855" w:rsidRDefault="004D2A3B" w:rsidP="00B231B5">
      <w:pPr>
        <w:spacing w:line="360" w:lineRule="auto"/>
        <w:ind w:firstLine="709"/>
        <w:contextualSpacing/>
        <w:rPr>
          <w:rFonts w:ascii="Times New Roman" w:hAnsi="Times New Roman"/>
          <w:i/>
          <w:color w:val="000000"/>
          <w:sz w:val="28"/>
          <w:szCs w:val="28"/>
          <w:lang w:eastAsia="ru-RU"/>
        </w:rPr>
      </w:pPr>
      <w:r w:rsidRPr="00716855">
        <w:rPr>
          <w:rFonts w:ascii="Times New Roman" w:hAnsi="Times New Roman"/>
          <w:b/>
          <w:bCs/>
          <w:i/>
          <w:color w:val="000000"/>
          <w:sz w:val="28"/>
          <w:szCs w:val="28"/>
          <w:lang w:eastAsia="ru-RU"/>
        </w:rPr>
        <w:tab/>
        <w:t>4.4. Повідомлення заздалегідь підготовленого учня про оцінку новели критиками</w:t>
      </w:r>
    </w:p>
    <w:p w:rsidR="004D2A3B" w:rsidRPr="00716855" w:rsidRDefault="004D2A3B" w:rsidP="00B231B5">
      <w:pPr>
        <w:spacing w:after="0" w:line="360" w:lineRule="auto"/>
        <w:ind w:firstLine="709"/>
        <w:contextualSpacing/>
        <w:jc w:val="both"/>
        <w:rPr>
          <w:rFonts w:ascii="Times New Roman" w:hAnsi="Times New Roman"/>
          <w:color w:val="000000"/>
          <w:sz w:val="28"/>
          <w:szCs w:val="28"/>
          <w:lang w:eastAsia="ru-RU"/>
        </w:rPr>
      </w:pPr>
      <w:r w:rsidRPr="00716855">
        <w:rPr>
          <w:rFonts w:ascii="Times New Roman" w:hAnsi="Times New Roman"/>
          <w:color w:val="000000"/>
          <w:sz w:val="28"/>
          <w:szCs w:val="28"/>
        </w:rPr>
        <w:t>—</w:t>
      </w:r>
      <w:r w:rsidRPr="00716855">
        <w:rPr>
          <w:rFonts w:ascii="Times New Roman" w:hAnsi="Times New Roman"/>
          <w:color w:val="000000"/>
          <w:sz w:val="28"/>
          <w:szCs w:val="28"/>
          <w:lang w:eastAsia="ru-RU"/>
        </w:rPr>
        <w:t xml:space="preserve"> Новела «Камінний хрест» відразу одержала високу оцінку з боку критиків.</w:t>
      </w:r>
    </w:p>
    <w:p w:rsidR="004D2A3B" w:rsidRPr="00716855" w:rsidRDefault="004D2A3B" w:rsidP="00B231B5">
      <w:pPr>
        <w:spacing w:after="0" w:line="360" w:lineRule="auto"/>
        <w:ind w:firstLine="709"/>
        <w:contextualSpacing/>
        <w:jc w:val="both"/>
        <w:rPr>
          <w:rFonts w:ascii="Times New Roman" w:hAnsi="Times New Roman"/>
          <w:color w:val="000000"/>
          <w:sz w:val="28"/>
          <w:szCs w:val="28"/>
          <w:lang w:eastAsia="ru-RU"/>
        </w:rPr>
      </w:pPr>
      <w:r w:rsidRPr="00716855">
        <w:rPr>
          <w:rFonts w:ascii="Times New Roman" w:hAnsi="Times New Roman"/>
          <w:color w:val="000000"/>
          <w:sz w:val="28"/>
          <w:szCs w:val="28"/>
          <w:lang w:eastAsia="ru-RU"/>
        </w:rPr>
        <w:t>«…Читав я Вашого «Камінного хреста», – писав Б. Грінченко –Прочитав я це все і поздоровив українську літературу з новим талантом із Галичини». Новелою захоплювалась О. Кобилянська  «Страшно сильно пишете Ви, – ділилася своїми враженням від прочитаного «Камінного хреста» О. Кобилянська.– Так, якбисти витесували потужною рукою пам’ятник для свого народу…Гірка, пориваюча, закровавлена поезія Ваша…, котру не можна забути. І все хочеться її пити…</w:t>
      </w:r>
    </w:p>
    <w:p w:rsidR="004D2A3B" w:rsidRPr="00716855" w:rsidRDefault="004D2A3B" w:rsidP="00B231B5">
      <w:pPr>
        <w:spacing w:after="0" w:line="360" w:lineRule="auto"/>
        <w:ind w:firstLine="709"/>
        <w:contextualSpacing/>
        <w:jc w:val="both"/>
        <w:rPr>
          <w:rFonts w:ascii="Times New Roman" w:hAnsi="Times New Roman"/>
          <w:color w:val="000000"/>
          <w:sz w:val="28"/>
          <w:szCs w:val="28"/>
          <w:lang w:eastAsia="ru-RU"/>
        </w:rPr>
      </w:pPr>
      <w:r w:rsidRPr="00716855">
        <w:rPr>
          <w:rFonts w:ascii="Times New Roman" w:hAnsi="Times New Roman"/>
          <w:color w:val="000000"/>
          <w:sz w:val="28"/>
          <w:szCs w:val="28"/>
          <w:lang w:eastAsia="ru-RU"/>
        </w:rPr>
        <w:t>Що Вам більше про Ваш «Хрест» писати? Плакала-м та й вже».</w:t>
      </w:r>
    </w:p>
    <w:p w:rsidR="004D2A3B" w:rsidRPr="00716855" w:rsidRDefault="004D2A3B" w:rsidP="00B231B5">
      <w:pPr>
        <w:spacing w:after="0" w:line="360" w:lineRule="auto"/>
        <w:ind w:firstLine="709"/>
        <w:contextualSpacing/>
        <w:jc w:val="both"/>
        <w:rPr>
          <w:rFonts w:ascii="Times New Roman" w:hAnsi="Times New Roman"/>
          <w:color w:val="000000"/>
          <w:sz w:val="28"/>
          <w:szCs w:val="28"/>
          <w:lang w:eastAsia="ru-RU"/>
        </w:rPr>
      </w:pPr>
      <w:r w:rsidRPr="00716855">
        <w:rPr>
          <w:rFonts w:ascii="Times New Roman" w:hAnsi="Times New Roman"/>
          <w:color w:val="000000"/>
          <w:sz w:val="28"/>
          <w:szCs w:val="28"/>
          <w:lang w:eastAsia="ru-RU"/>
        </w:rPr>
        <w:tab/>
        <w:t>Але найсильніше враження справив «Камінний хрест» на канадських емігрантів. Про це розповів у листі до В. Стефаника у 1924 р. Мирослав Ірчан:</w:t>
      </w:r>
    </w:p>
    <w:p w:rsidR="004D2A3B" w:rsidRPr="00716855" w:rsidRDefault="004D2A3B" w:rsidP="00B231B5">
      <w:pPr>
        <w:spacing w:after="0" w:line="360" w:lineRule="auto"/>
        <w:ind w:firstLine="709"/>
        <w:contextualSpacing/>
        <w:jc w:val="both"/>
        <w:rPr>
          <w:rFonts w:ascii="Times New Roman" w:hAnsi="Times New Roman"/>
          <w:color w:val="000000"/>
          <w:sz w:val="28"/>
          <w:szCs w:val="28"/>
          <w:lang w:eastAsia="ru-RU"/>
        </w:rPr>
      </w:pPr>
      <w:r w:rsidRPr="00716855">
        <w:rPr>
          <w:rFonts w:ascii="Times New Roman" w:hAnsi="Times New Roman"/>
          <w:color w:val="000000"/>
          <w:sz w:val="28"/>
          <w:szCs w:val="28"/>
          <w:lang w:eastAsia="ru-RU"/>
        </w:rPr>
        <w:t>«Читаю оповідання Стефаника «Камінний хрест». Якби був знав, й не читав би. Бо плач по хаті, такий плач, що — як каже Стефаник — надбіг, як вітер, що з помежи острих мечів повіяв. А тяжко дивитися, як сиві голови хиляться додолу і старі очі плачуть. Чого ж вони плачуть?</w:t>
      </w:r>
    </w:p>
    <w:p w:rsidR="004D2A3B" w:rsidRPr="00716855" w:rsidRDefault="004D2A3B" w:rsidP="00B231B5">
      <w:pPr>
        <w:spacing w:after="0" w:line="360" w:lineRule="auto"/>
        <w:ind w:firstLine="709"/>
        <w:contextualSpacing/>
        <w:jc w:val="both"/>
        <w:rPr>
          <w:rFonts w:ascii="Times New Roman" w:hAnsi="Times New Roman"/>
          <w:color w:val="000000"/>
          <w:sz w:val="28"/>
          <w:szCs w:val="28"/>
          <w:lang w:eastAsia="ru-RU"/>
        </w:rPr>
      </w:pPr>
      <w:r w:rsidRPr="00716855">
        <w:rPr>
          <w:rFonts w:ascii="Times New Roman" w:hAnsi="Times New Roman"/>
          <w:color w:val="000000"/>
          <w:sz w:val="28"/>
          <w:szCs w:val="28"/>
          <w:lang w:eastAsia="ru-RU"/>
        </w:rPr>
        <w:tab/>
        <w:t>Я знаю. Вони згадують себе. Вертаються в ті давні літа, як вибиралися за море по щастя. Вони свідомі того, що безслідно пропали дні юності і надій. На руках мозолі, і на серці мозолі, і бідні вони. Бо для людського горя й нужди законів нема. Ні тут, ні там».</w:t>
      </w:r>
    </w:p>
    <w:p w:rsidR="004D2A3B" w:rsidRPr="00716855" w:rsidRDefault="004D2A3B" w:rsidP="00B231B5">
      <w:pPr>
        <w:spacing w:after="0" w:line="360" w:lineRule="auto"/>
        <w:ind w:firstLine="709"/>
        <w:contextualSpacing/>
        <w:jc w:val="both"/>
        <w:rPr>
          <w:rFonts w:ascii="Times New Roman" w:hAnsi="Times New Roman"/>
          <w:color w:val="000000"/>
          <w:sz w:val="28"/>
          <w:szCs w:val="28"/>
          <w:lang w:eastAsia="ru-RU"/>
        </w:rPr>
      </w:pPr>
    </w:p>
    <w:p w:rsidR="004D2A3B" w:rsidRPr="00716855" w:rsidRDefault="004D2A3B" w:rsidP="00B231B5">
      <w:pPr>
        <w:spacing w:after="0" w:line="360" w:lineRule="auto"/>
        <w:ind w:firstLine="709"/>
        <w:contextualSpacing/>
        <w:jc w:val="both"/>
        <w:rPr>
          <w:rFonts w:ascii="Times New Roman" w:hAnsi="Times New Roman"/>
          <w:b/>
          <w:i/>
          <w:color w:val="000000"/>
          <w:sz w:val="28"/>
          <w:szCs w:val="28"/>
          <w:lang w:eastAsia="ru-RU"/>
        </w:rPr>
      </w:pPr>
      <w:r w:rsidRPr="00716855">
        <w:rPr>
          <w:rFonts w:ascii="Times New Roman" w:hAnsi="Times New Roman"/>
          <w:b/>
          <w:i/>
          <w:color w:val="000000"/>
          <w:sz w:val="28"/>
          <w:szCs w:val="28"/>
          <w:lang w:eastAsia="ru-RU"/>
        </w:rPr>
        <w:t xml:space="preserve">4.5 Повідомлення «учня-дослідника» </w:t>
      </w:r>
    </w:p>
    <w:p w:rsidR="004D2A3B" w:rsidRPr="00716855" w:rsidRDefault="004D2A3B" w:rsidP="00B231B5">
      <w:pPr>
        <w:spacing w:after="0" w:line="360" w:lineRule="auto"/>
        <w:ind w:firstLine="709"/>
        <w:contextualSpacing/>
        <w:jc w:val="both"/>
        <w:rPr>
          <w:rFonts w:ascii="Times New Roman" w:hAnsi="Times New Roman"/>
          <w:color w:val="000000"/>
          <w:sz w:val="28"/>
          <w:szCs w:val="28"/>
          <w:lang w:eastAsia="ru-RU"/>
        </w:rPr>
      </w:pPr>
      <w:r w:rsidRPr="00716855">
        <w:rPr>
          <w:rFonts w:ascii="Times New Roman" w:hAnsi="Times New Roman"/>
          <w:color w:val="000000"/>
          <w:sz w:val="28"/>
          <w:szCs w:val="28"/>
          <w:lang w:eastAsia="ru-RU"/>
        </w:rPr>
        <w:t>- Василь Стефаник не єдиний письменник якого бентежив еміграційний рух  українських селян  кінця ХІХ – поч. ХХ століття. Щоб дізнатися більше давайте послухаємо доповідь учня-дослідника. (</w:t>
      </w:r>
      <w:r w:rsidRPr="00716855">
        <w:rPr>
          <w:rFonts w:ascii="Times New Roman" w:hAnsi="Times New Roman"/>
          <w:i/>
          <w:color w:val="000000"/>
          <w:sz w:val="28"/>
          <w:szCs w:val="28"/>
          <w:lang w:eastAsia="ru-RU"/>
        </w:rPr>
        <w:t>Під час доповіді учні занотовують тези у  зошит</w:t>
      </w:r>
      <w:r w:rsidRPr="00716855">
        <w:rPr>
          <w:rFonts w:ascii="Times New Roman" w:hAnsi="Times New Roman"/>
          <w:color w:val="000000"/>
          <w:sz w:val="28"/>
          <w:szCs w:val="28"/>
          <w:lang w:eastAsia="ru-RU"/>
        </w:rPr>
        <w:t>)</w:t>
      </w:r>
    </w:p>
    <w:p w:rsidR="004D2A3B" w:rsidRPr="00716855" w:rsidRDefault="004D2A3B" w:rsidP="00B231B5">
      <w:pPr>
        <w:spacing w:after="0" w:line="360" w:lineRule="auto"/>
        <w:ind w:firstLine="709"/>
        <w:contextualSpacing/>
        <w:jc w:val="both"/>
        <w:rPr>
          <w:rFonts w:ascii="Times New Roman" w:hAnsi="Times New Roman"/>
          <w:b/>
          <w:i/>
          <w:color w:val="000000"/>
          <w:sz w:val="28"/>
          <w:szCs w:val="28"/>
          <w:lang w:eastAsia="ru-RU"/>
        </w:rPr>
      </w:pPr>
      <w:r w:rsidRPr="00716855">
        <w:rPr>
          <w:rFonts w:ascii="Times New Roman" w:hAnsi="Times New Roman"/>
          <w:b/>
          <w:i/>
          <w:color w:val="000000"/>
          <w:sz w:val="28"/>
          <w:szCs w:val="28"/>
          <w:lang w:eastAsia="ru-RU"/>
        </w:rPr>
        <w:t>Учень-доповідач</w:t>
      </w:r>
    </w:p>
    <w:p w:rsidR="004D2A3B" w:rsidRPr="00716855" w:rsidRDefault="004D2A3B" w:rsidP="00B231B5">
      <w:pPr>
        <w:spacing w:after="0" w:line="360" w:lineRule="auto"/>
        <w:ind w:firstLine="709"/>
        <w:contextualSpacing/>
        <w:jc w:val="both"/>
        <w:rPr>
          <w:rFonts w:ascii="Times New Roman" w:hAnsi="Times New Roman"/>
          <w:color w:val="000000"/>
          <w:sz w:val="28"/>
          <w:szCs w:val="28"/>
          <w:lang w:eastAsia="ru-RU"/>
        </w:rPr>
      </w:pPr>
      <w:r w:rsidRPr="00716855">
        <w:rPr>
          <w:rFonts w:ascii="Times New Roman" w:hAnsi="Times New Roman"/>
          <w:color w:val="000000"/>
          <w:sz w:val="28"/>
          <w:szCs w:val="28"/>
          <w:lang w:eastAsia="ru-RU"/>
        </w:rPr>
        <w:t xml:space="preserve">Першим письменником в українській літературі, хто </w:t>
      </w:r>
      <w:r w:rsidRPr="00716855">
        <w:rPr>
          <w:rFonts w:ascii="Times New Roman" w:hAnsi="Times New Roman"/>
          <w:color w:val="000000"/>
          <w:sz w:val="28"/>
          <w:szCs w:val="28"/>
        </w:rPr>
        <w:t>реалізував тему еміграції у своїй художній творчості</w:t>
      </w:r>
      <w:r w:rsidRPr="00716855">
        <w:rPr>
          <w:rFonts w:ascii="Times New Roman" w:hAnsi="Times New Roman"/>
          <w:color w:val="000000"/>
          <w:sz w:val="28"/>
          <w:szCs w:val="28"/>
          <w:lang w:eastAsia="ru-RU"/>
        </w:rPr>
        <w:t xml:space="preserve">, став Тимотей (Тимофій) Гнатович Бордуляк. Т. Бордуляк присвятив цій проблемі твори «Ось куди ми пійдемо, небого!..» (1894), «Бузьки» (1896), </w:t>
      </w:r>
      <w:r w:rsidRPr="00716855">
        <w:rPr>
          <w:rFonts w:ascii="Times New Roman" w:hAnsi="Times New Roman"/>
          <w:color w:val="000000"/>
          <w:sz w:val="28"/>
          <w:szCs w:val="28"/>
        </w:rPr>
        <w:t>«Іван Бразілієць» (1899)</w:t>
      </w:r>
      <w:r w:rsidRPr="00716855">
        <w:rPr>
          <w:rFonts w:ascii="Times New Roman" w:hAnsi="Times New Roman"/>
          <w:color w:val="000000"/>
          <w:sz w:val="28"/>
          <w:szCs w:val="28"/>
          <w:lang w:eastAsia="ru-RU"/>
        </w:rPr>
        <w:t xml:space="preserve">, які сам автор і дослідники означили умовною трилогією про вимушене переселення галицького селянства. Хоча персонажі і сюжети у творах різні, вони об’єднані тематично та порушеними проблемами причин еміграції, процесу переселення і його наслідків для емігрантів. </w:t>
      </w:r>
    </w:p>
    <w:p w:rsidR="004D2A3B" w:rsidRPr="00716855" w:rsidRDefault="004D2A3B" w:rsidP="00B231B5">
      <w:pPr>
        <w:spacing w:after="0" w:line="360" w:lineRule="auto"/>
        <w:ind w:firstLine="709"/>
        <w:contextualSpacing/>
        <w:jc w:val="both"/>
        <w:rPr>
          <w:rFonts w:ascii="Times New Roman" w:hAnsi="Times New Roman"/>
          <w:b/>
          <w:i/>
          <w:color w:val="000000"/>
          <w:sz w:val="28"/>
          <w:szCs w:val="28"/>
          <w:lang w:eastAsia="ru-RU"/>
        </w:rPr>
      </w:pPr>
      <w:r w:rsidRPr="00716855">
        <w:rPr>
          <w:rFonts w:ascii="Times New Roman" w:hAnsi="Times New Roman"/>
          <w:color w:val="000000"/>
          <w:sz w:val="28"/>
          <w:szCs w:val="28"/>
        </w:rPr>
        <w:t>Серед творів Степана Васильченка на селянську тематику своєю ідейно-художньою довершеністю вирізняється новела «На чужину» (1910). Під час створення цього твору автор ішов від життєвих фактів. «У нарисі «Мій шлях», згадуючи своє вчителювання в селі Потоки на Київщині (1898 – 1902), він писав, що тоді хвилювало селян: "Говорили про селянське безземелля, про попів та про мандри поточан на поселення – події, які справили на мене велике враження". Ця пекуча проблема того часу і знайшла художнє втілення в новелі "На чужину", в якій письменник виявив себе майстром психологічного, "настроєвого" трактування тем»</w:t>
      </w:r>
      <w:r>
        <w:rPr>
          <w:rFonts w:ascii="Times New Roman" w:hAnsi="Times New Roman"/>
          <w:color w:val="000000"/>
          <w:sz w:val="28"/>
          <w:szCs w:val="28"/>
        </w:rPr>
        <w:t>.</w:t>
      </w:r>
    </w:p>
    <w:p w:rsidR="004D2A3B" w:rsidRPr="00716855" w:rsidRDefault="004D2A3B" w:rsidP="00B231B5">
      <w:pPr>
        <w:spacing w:after="0" w:line="360" w:lineRule="auto"/>
        <w:ind w:firstLine="709"/>
        <w:contextualSpacing/>
        <w:jc w:val="both"/>
        <w:rPr>
          <w:rFonts w:ascii="Times New Roman" w:hAnsi="Times New Roman"/>
          <w:color w:val="000000"/>
          <w:sz w:val="28"/>
          <w:szCs w:val="28"/>
          <w:lang w:eastAsia="ru-RU"/>
        </w:rPr>
      </w:pPr>
      <w:r w:rsidRPr="00716855">
        <w:rPr>
          <w:rFonts w:ascii="Times New Roman" w:hAnsi="Times New Roman"/>
          <w:color w:val="000000"/>
          <w:sz w:val="28"/>
          <w:szCs w:val="28"/>
        </w:rPr>
        <w:t xml:space="preserve">Зображені Степаном Васильченком фрагменти прощання селян із рідною землею, обійстям, близькими людьми типологічно зіставні з відповідними епізодами у новелі «Камінний хрест» В. Стефаника. Обидва автори з великою художньою силою показують драму селян, які на схилі літ змушені шукати кращої долі. </w:t>
      </w:r>
    </w:p>
    <w:p w:rsidR="004D2A3B" w:rsidRPr="00716855" w:rsidRDefault="004D2A3B" w:rsidP="00B231B5">
      <w:pPr>
        <w:spacing w:after="0" w:line="360" w:lineRule="auto"/>
        <w:ind w:firstLine="709"/>
        <w:contextualSpacing/>
        <w:jc w:val="both"/>
        <w:rPr>
          <w:rFonts w:ascii="Times New Roman" w:hAnsi="Times New Roman"/>
          <w:color w:val="000000"/>
          <w:sz w:val="28"/>
          <w:szCs w:val="28"/>
        </w:rPr>
      </w:pPr>
      <w:r w:rsidRPr="00716855">
        <w:rPr>
          <w:rFonts w:ascii="Times New Roman" w:hAnsi="Times New Roman"/>
          <w:color w:val="000000"/>
          <w:sz w:val="28"/>
          <w:szCs w:val="28"/>
        </w:rPr>
        <w:t>Виходець із селянського середовища, О. Маковей також не оминув і його проблем, зокрема соціальної незахищеності, безправності, бідності, що призвело до переселенського руху. Питання причин і наслідків еміграції українців порушено письменником у повісті «Залісся» (1897), оповіданнях «Туга» (1901), «Гість з Канади» (1905). Іноді О. Маковей застосовує гумористичні засоби зображення («Гість із Канади»), які, однак, підкреслюють трагізм еміграції для західноукраїнського селянства. Автор указав і причини переселення галичан, і його негативні наслідки (хвороби, самотність, ностальгія за батьківщиною, руйнування родин, деморалізація тощо).</w:t>
      </w:r>
    </w:p>
    <w:p w:rsidR="004D2A3B" w:rsidRPr="00716855" w:rsidRDefault="004D2A3B" w:rsidP="00B231B5">
      <w:pPr>
        <w:spacing w:after="0" w:line="360" w:lineRule="auto"/>
        <w:ind w:firstLine="709"/>
        <w:contextualSpacing/>
        <w:jc w:val="both"/>
        <w:rPr>
          <w:rFonts w:ascii="Times New Roman" w:hAnsi="Times New Roman"/>
          <w:color w:val="000000"/>
          <w:sz w:val="28"/>
          <w:szCs w:val="28"/>
        </w:rPr>
      </w:pPr>
      <w:r w:rsidRPr="00716855">
        <w:rPr>
          <w:rFonts w:ascii="Times New Roman" w:hAnsi="Times New Roman"/>
          <w:b/>
          <w:color w:val="000000"/>
          <w:sz w:val="28"/>
          <w:szCs w:val="28"/>
        </w:rPr>
        <w:t xml:space="preserve">V. Підсумок уроку </w:t>
      </w:r>
    </w:p>
    <w:p w:rsidR="004D2A3B" w:rsidRPr="00716855" w:rsidRDefault="004D2A3B" w:rsidP="00B231B5">
      <w:pPr>
        <w:spacing w:after="0" w:line="360" w:lineRule="auto"/>
        <w:ind w:firstLine="709"/>
        <w:contextualSpacing/>
        <w:jc w:val="both"/>
        <w:rPr>
          <w:rFonts w:ascii="Times New Roman" w:hAnsi="Times New Roman"/>
          <w:b/>
          <w:i/>
          <w:color w:val="000000"/>
          <w:sz w:val="28"/>
          <w:szCs w:val="28"/>
          <w:lang w:eastAsia="ru-RU"/>
        </w:rPr>
      </w:pPr>
      <w:r w:rsidRPr="00716855">
        <w:rPr>
          <w:rFonts w:ascii="Times New Roman" w:hAnsi="Times New Roman"/>
          <w:b/>
          <w:i/>
          <w:color w:val="000000"/>
          <w:sz w:val="28"/>
          <w:szCs w:val="28"/>
          <w:lang w:eastAsia="ru-RU"/>
        </w:rPr>
        <w:t xml:space="preserve">5.1 Бесіда </w:t>
      </w:r>
    </w:p>
    <w:p w:rsidR="004D2A3B" w:rsidRPr="00716855" w:rsidRDefault="004D2A3B" w:rsidP="00B231B5">
      <w:pPr>
        <w:spacing w:after="0" w:line="360" w:lineRule="auto"/>
        <w:ind w:firstLine="709"/>
        <w:contextualSpacing/>
        <w:jc w:val="both"/>
        <w:rPr>
          <w:rFonts w:ascii="Times New Roman" w:hAnsi="Times New Roman"/>
          <w:color w:val="000000"/>
          <w:sz w:val="28"/>
          <w:szCs w:val="28"/>
          <w:lang w:eastAsia="ru-RU"/>
        </w:rPr>
      </w:pPr>
      <w:r w:rsidRPr="00716855">
        <w:rPr>
          <w:rFonts w:ascii="Times New Roman" w:hAnsi="Times New Roman"/>
          <w:color w:val="000000"/>
          <w:sz w:val="28"/>
          <w:szCs w:val="28"/>
          <w:lang w:eastAsia="ru-RU"/>
        </w:rPr>
        <w:tab/>
        <w:t>Українських емігрантів чекала невідомість, а Україна навіки втрачала сотні тисяч розумних і талановитих дітей. І це була трагедія. Ви можете заперечити, що багато українців досягло на землях Америки високого рівня добробуту, значного суспільного становища. Та це лиш поодинокі випадки.</w:t>
      </w:r>
    </w:p>
    <w:p w:rsidR="004D2A3B" w:rsidRPr="00716855" w:rsidRDefault="004D2A3B" w:rsidP="00B231B5">
      <w:pPr>
        <w:spacing w:after="0" w:line="360" w:lineRule="auto"/>
        <w:ind w:firstLine="709"/>
        <w:contextualSpacing/>
        <w:jc w:val="both"/>
        <w:rPr>
          <w:rFonts w:ascii="Times New Roman" w:hAnsi="Times New Roman"/>
          <w:color w:val="000000"/>
          <w:sz w:val="28"/>
          <w:szCs w:val="28"/>
          <w:lang w:eastAsia="ru-RU"/>
        </w:rPr>
      </w:pPr>
      <w:r w:rsidRPr="00716855">
        <w:rPr>
          <w:rFonts w:ascii="Times New Roman" w:hAnsi="Times New Roman"/>
          <w:color w:val="000000"/>
          <w:sz w:val="28"/>
          <w:szCs w:val="28"/>
          <w:lang w:eastAsia="ru-RU"/>
        </w:rPr>
        <w:t>-А ще інший бік цього: чи були вони щасливими, як ви вважаєте?</w:t>
      </w:r>
    </w:p>
    <w:p w:rsidR="004D2A3B" w:rsidRDefault="004D2A3B" w:rsidP="00B231B5">
      <w:pPr>
        <w:spacing w:after="0" w:line="360" w:lineRule="auto"/>
        <w:ind w:firstLine="709"/>
        <w:contextualSpacing/>
        <w:jc w:val="both"/>
        <w:rPr>
          <w:rFonts w:ascii="Times New Roman" w:hAnsi="Times New Roman"/>
          <w:color w:val="000000"/>
          <w:sz w:val="28"/>
          <w:szCs w:val="28"/>
          <w:lang w:eastAsia="ru-RU"/>
        </w:rPr>
      </w:pPr>
      <w:r w:rsidRPr="00716855">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Хто з українських письменників звернувся у своїй творчості до розкриття теми еміграції? </w:t>
      </w:r>
    </w:p>
    <w:p w:rsidR="004D2A3B" w:rsidRPr="00716855" w:rsidRDefault="004D2A3B" w:rsidP="00B231B5">
      <w:pPr>
        <w:spacing w:after="0" w:line="360" w:lineRule="auto"/>
        <w:ind w:firstLine="709"/>
        <w:contextualSpacing/>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w:t>
      </w:r>
      <w:r w:rsidRPr="00716855">
        <w:rPr>
          <w:rFonts w:ascii="Times New Roman" w:hAnsi="Times New Roman"/>
          <w:color w:val="000000"/>
          <w:sz w:val="28"/>
          <w:szCs w:val="28"/>
          <w:lang w:eastAsia="ru-RU"/>
        </w:rPr>
        <w:t>А яке враження на вас справила новела В. Стефаника?</w:t>
      </w:r>
    </w:p>
    <w:p w:rsidR="004D2A3B" w:rsidRPr="00716855" w:rsidRDefault="004D2A3B" w:rsidP="00B231B5">
      <w:pPr>
        <w:widowControl w:val="0"/>
        <w:spacing w:line="360" w:lineRule="auto"/>
        <w:ind w:firstLine="709"/>
        <w:contextualSpacing/>
        <w:jc w:val="both"/>
        <w:rPr>
          <w:rFonts w:ascii="Times New Roman" w:hAnsi="Times New Roman"/>
          <w:color w:val="000000"/>
          <w:sz w:val="28"/>
          <w:szCs w:val="28"/>
        </w:rPr>
      </w:pPr>
      <w:r w:rsidRPr="00716855">
        <w:rPr>
          <w:rFonts w:ascii="Times New Roman" w:hAnsi="Times New Roman"/>
          <w:color w:val="000000"/>
          <w:sz w:val="28"/>
          <w:szCs w:val="28"/>
        </w:rPr>
        <w:t xml:space="preserve">- Доведіть, що в образі Івана Дідуха розкрита ідея нерозривної єдності з рідною землею. </w:t>
      </w:r>
    </w:p>
    <w:p w:rsidR="004D2A3B" w:rsidRPr="00716855" w:rsidRDefault="004D2A3B" w:rsidP="00B231B5">
      <w:pPr>
        <w:autoSpaceDE w:val="0"/>
        <w:autoSpaceDN w:val="0"/>
        <w:adjustRightInd w:val="0"/>
        <w:spacing w:line="360" w:lineRule="auto"/>
        <w:ind w:firstLine="709"/>
        <w:contextualSpacing/>
        <w:jc w:val="both"/>
        <w:rPr>
          <w:rFonts w:ascii="Times New Roman" w:hAnsi="Times New Roman"/>
          <w:b/>
          <w:bCs/>
          <w:i/>
          <w:color w:val="000000"/>
          <w:sz w:val="28"/>
          <w:szCs w:val="28"/>
          <w:lang w:eastAsia="ru-RU"/>
        </w:rPr>
      </w:pPr>
      <w:r w:rsidRPr="00716855">
        <w:rPr>
          <w:rFonts w:ascii="Times New Roman" w:hAnsi="Times New Roman"/>
          <w:b/>
          <w:bCs/>
          <w:i/>
          <w:color w:val="000000"/>
          <w:sz w:val="28"/>
          <w:szCs w:val="28"/>
          <w:lang w:eastAsia="ru-RU"/>
        </w:rPr>
        <w:t>5.2  Робота з епіграфом</w:t>
      </w:r>
    </w:p>
    <w:p w:rsidR="004D2A3B" w:rsidRPr="00716855" w:rsidRDefault="004D2A3B" w:rsidP="00B231B5">
      <w:pPr>
        <w:autoSpaceDE w:val="0"/>
        <w:autoSpaceDN w:val="0"/>
        <w:adjustRightInd w:val="0"/>
        <w:spacing w:after="0" w:line="360" w:lineRule="auto"/>
        <w:ind w:firstLine="709"/>
        <w:contextualSpacing/>
        <w:jc w:val="both"/>
        <w:rPr>
          <w:rFonts w:ascii="Times New Roman" w:hAnsi="Times New Roman"/>
          <w:color w:val="000000"/>
          <w:sz w:val="28"/>
          <w:szCs w:val="28"/>
        </w:rPr>
      </w:pPr>
      <w:r w:rsidRPr="00716855">
        <w:rPr>
          <w:rFonts w:ascii="Times New Roman" w:hAnsi="Times New Roman"/>
          <w:color w:val="000000"/>
          <w:sz w:val="28"/>
          <w:szCs w:val="28"/>
        </w:rPr>
        <w:tab/>
        <w:t>Звернемося знову до епіграфу. Зачитайте його.</w:t>
      </w:r>
    </w:p>
    <w:p w:rsidR="004D2A3B" w:rsidRPr="00716855" w:rsidRDefault="004D2A3B" w:rsidP="0091138C">
      <w:pPr>
        <w:pStyle w:val="NormalWeb"/>
        <w:numPr>
          <w:ilvl w:val="1"/>
          <w:numId w:val="14"/>
        </w:numPr>
        <w:shd w:val="clear" w:color="auto" w:fill="FFFFFF"/>
        <w:spacing w:before="0" w:beforeAutospacing="0" w:after="0" w:afterAutospacing="0" w:line="360" w:lineRule="auto"/>
        <w:ind w:left="0" w:firstLine="709"/>
        <w:contextualSpacing/>
        <w:jc w:val="both"/>
        <w:rPr>
          <w:color w:val="000000"/>
          <w:sz w:val="28"/>
          <w:szCs w:val="28"/>
        </w:rPr>
      </w:pPr>
      <w:r w:rsidRPr="00716855">
        <w:rPr>
          <w:color w:val="000000"/>
          <w:sz w:val="28"/>
          <w:szCs w:val="28"/>
        </w:rPr>
        <w:t xml:space="preserve"> Яке ваше ставлення  до сучасних емігрантів-українців?</w:t>
      </w:r>
    </w:p>
    <w:p w:rsidR="004D2A3B" w:rsidRPr="00716855" w:rsidRDefault="004D2A3B" w:rsidP="00B231B5">
      <w:pPr>
        <w:pStyle w:val="NormalWeb"/>
        <w:shd w:val="clear" w:color="auto" w:fill="FFFFFF"/>
        <w:spacing w:before="0" w:beforeAutospacing="0" w:after="180" w:afterAutospacing="0" w:line="360" w:lineRule="auto"/>
        <w:ind w:firstLine="709"/>
        <w:contextualSpacing/>
        <w:textAlignment w:val="baseline"/>
        <w:rPr>
          <w:i/>
          <w:color w:val="000000"/>
          <w:sz w:val="28"/>
          <w:szCs w:val="28"/>
        </w:rPr>
      </w:pPr>
      <w:r w:rsidRPr="00716855">
        <w:rPr>
          <w:b/>
          <w:color w:val="000000"/>
          <w:sz w:val="28"/>
          <w:szCs w:val="28"/>
        </w:rPr>
        <w:t xml:space="preserve">VІ. Оголошення і коментар домашнього завдання </w:t>
      </w:r>
    </w:p>
    <w:p w:rsidR="004D2A3B" w:rsidRPr="00716855" w:rsidRDefault="004D2A3B" w:rsidP="00B231B5">
      <w:pPr>
        <w:shd w:val="clear" w:color="auto" w:fill="FFFFFF"/>
        <w:spacing w:after="0" w:line="360" w:lineRule="auto"/>
        <w:ind w:firstLine="709"/>
        <w:contextualSpacing/>
        <w:jc w:val="both"/>
        <w:rPr>
          <w:rFonts w:ascii="Times New Roman" w:hAnsi="Times New Roman"/>
          <w:color w:val="000000"/>
          <w:sz w:val="28"/>
          <w:szCs w:val="28"/>
          <w:lang w:eastAsia="ru-RU"/>
        </w:rPr>
      </w:pPr>
      <w:r w:rsidRPr="00716855">
        <w:rPr>
          <w:rFonts w:ascii="Times New Roman" w:hAnsi="Times New Roman"/>
          <w:color w:val="000000"/>
          <w:sz w:val="28"/>
          <w:szCs w:val="28"/>
          <w:lang w:eastAsia="ru-RU"/>
        </w:rPr>
        <w:t xml:space="preserve">            Підготувати повідомлення про значення творчості письменника – «В.Стефаник – один з видатних новелістів у світовій літературі».</w:t>
      </w:r>
    </w:p>
    <w:p w:rsidR="004D2A3B" w:rsidRDefault="004D2A3B" w:rsidP="00B231B5">
      <w:pPr>
        <w:spacing w:line="360" w:lineRule="auto"/>
        <w:ind w:firstLine="709"/>
        <w:contextualSpacing/>
        <w:jc w:val="both"/>
        <w:rPr>
          <w:rFonts w:ascii="Times New Roman" w:hAnsi="Times New Roman"/>
          <w:color w:val="000000"/>
          <w:sz w:val="28"/>
          <w:szCs w:val="28"/>
        </w:rPr>
      </w:pPr>
    </w:p>
    <w:p w:rsidR="004D2A3B" w:rsidRDefault="004D2A3B" w:rsidP="00B231B5">
      <w:pPr>
        <w:spacing w:line="360" w:lineRule="auto"/>
        <w:ind w:firstLine="709"/>
        <w:contextualSpacing/>
        <w:jc w:val="both"/>
        <w:rPr>
          <w:rFonts w:ascii="Times New Roman" w:hAnsi="Times New Roman"/>
          <w:color w:val="000000"/>
          <w:sz w:val="28"/>
          <w:szCs w:val="28"/>
        </w:rPr>
      </w:pPr>
    </w:p>
    <w:p w:rsidR="004D2A3B" w:rsidRPr="009049B8" w:rsidRDefault="004D2A3B" w:rsidP="00B231B5">
      <w:pPr>
        <w:spacing w:line="360" w:lineRule="auto"/>
        <w:ind w:firstLine="709"/>
        <w:contextualSpacing/>
        <w:jc w:val="center"/>
        <w:rPr>
          <w:rFonts w:ascii="Times New Roman" w:hAnsi="Times New Roman"/>
          <w:b/>
          <w:color w:val="000000"/>
          <w:sz w:val="28"/>
          <w:szCs w:val="28"/>
        </w:rPr>
      </w:pPr>
      <w:r w:rsidRPr="009049B8">
        <w:rPr>
          <w:rFonts w:ascii="Times New Roman" w:hAnsi="Times New Roman"/>
          <w:b/>
          <w:color w:val="000000"/>
          <w:sz w:val="28"/>
          <w:szCs w:val="28"/>
        </w:rPr>
        <w:t>Література</w:t>
      </w:r>
    </w:p>
    <w:p w:rsidR="004D2A3B" w:rsidRPr="00A05E35" w:rsidRDefault="004D2A3B" w:rsidP="0091138C">
      <w:pPr>
        <w:pStyle w:val="ListParagraph"/>
        <w:numPr>
          <w:ilvl w:val="0"/>
          <w:numId w:val="18"/>
        </w:numPr>
        <w:tabs>
          <w:tab w:val="left" w:pos="0"/>
          <w:tab w:val="left" w:pos="1276"/>
        </w:tabs>
        <w:spacing w:after="0" w:line="360" w:lineRule="auto"/>
        <w:ind w:left="0" w:firstLine="709"/>
        <w:jc w:val="both"/>
        <w:rPr>
          <w:rFonts w:ascii="Times New Roman" w:hAnsi="Times New Roman"/>
          <w:color w:val="0D0D0D"/>
          <w:sz w:val="28"/>
          <w:szCs w:val="28"/>
          <w:lang w:val="uk-UA"/>
        </w:rPr>
      </w:pPr>
      <w:r w:rsidRPr="00A05E35">
        <w:rPr>
          <w:rFonts w:ascii="Times New Roman" w:hAnsi="Times New Roman"/>
          <w:color w:val="0D0D0D"/>
          <w:sz w:val="28"/>
          <w:szCs w:val="28"/>
          <w:lang w:val="uk-UA"/>
        </w:rPr>
        <w:t>Авраменко О., Пахаренко В. Українська література (рівень стандарту) : підруч. для 10 кл. закл. загал. серед. о</w:t>
      </w:r>
      <w:r>
        <w:rPr>
          <w:rFonts w:ascii="Times New Roman" w:hAnsi="Times New Roman"/>
          <w:color w:val="0D0D0D"/>
          <w:sz w:val="28"/>
          <w:szCs w:val="28"/>
          <w:lang w:val="uk-UA"/>
        </w:rPr>
        <w:t>світи. Київ : Грамота, 2018. 256</w:t>
      </w:r>
      <w:r w:rsidRPr="00A05E35">
        <w:rPr>
          <w:rFonts w:ascii="Times New Roman" w:hAnsi="Times New Roman"/>
          <w:color w:val="0D0D0D"/>
          <w:sz w:val="28"/>
          <w:szCs w:val="28"/>
          <w:lang w:val="uk-UA"/>
        </w:rPr>
        <w:t xml:space="preserve"> с</w:t>
      </w:r>
      <w:r w:rsidRPr="00A05E35">
        <w:rPr>
          <w:rFonts w:ascii="Times New Roman" w:hAnsi="Times New Roman"/>
          <w:color w:val="0D0D0D"/>
          <w:sz w:val="28"/>
          <w:szCs w:val="28"/>
          <w:shd w:val="clear" w:color="auto" w:fill="FFFFFF"/>
          <w:lang w:val="uk-UA"/>
        </w:rPr>
        <w:t>.</w:t>
      </w:r>
    </w:p>
    <w:p w:rsidR="004D2A3B" w:rsidRPr="002007A0" w:rsidRDefault="004D2A3B" w:rsidP="0091138C">
      <w:pPr>
        <w:pStyle w:val="ListParagraph"/>
        <w:numPr>
          <w:ilvl w:val="0"/>
          <w:numId w:val="18"/>
        </w:numPr>
        <w:tabs>
          <w:tab w:val="left" w:pos="0"/>
          <w:tab w:val="left" w:pos="1276"/>
        </w:tabs>
        <w:spacing w:after="0" w:line="360" w:lineRule="auto"/>
        <w:ind w:left="0" w:firstLine="709"/>
        <w:jc w:val="both"/>
        <w:rPr>
          <w:rFonts w:ascii="Times New Roman" w:hAnsi="Times New Roman"/>
          <w:sz w:val="28"/>
          <w:szCs w:val="28"/>
          <w:lang w:val="uk-UA"/>
        </w:rPr>
      </w:pPr>
      <w:r w:rsidRPr="002007A0">
        <w:rPr>
          <w:rFonts w:ascii="Times New Roman" w:hAnsi="Times New Roman"/>
          <w:color w:val="0D0D0D"/>
          <w:sz w:val="28"/>
          <w:szCs w:val="28"/>
          <w:lang w:val="uk-UA"/>
        </w:rPr>
        <w:t>Авраменко О., Пахаренко В. Українська література (рівень стандарту) : підруч. для 10 кл. закл. загал. серед. освіти. Київ : Грамота, 2010. 281 с</w:t>
      </w:r>
      <w:r w:rsidRPr="002007A0">
        <w:rPr>
          <w:rFonts w:ascii="Times New Roman" w:hAnsi="Times New Roman"/>
          <w:color w:val="0D0D0D"/>
          <w:sz w:val="28"/>
          <w:szCs w:val="28"/>
          <w:shd w:val="clear" w:color="auto" w:fill="FFFFFF"/>
          <w:lang w:val="uk-UA"/>
        </w:rPr>
        <w:t>.</w:t>
      </w:r>
    </w:p>
    <w:p w:rsidR="004D2A3B" w:rsidRPr="00A05E35" w:rsidRDefault="004D2A3B" w:rsidP="0091138C">
      <w:pPr>
        <w:pStyle w:val="ListParagraph"/>
        <w:numPr>
          <w:ilvl w:val="0"/>
          <w:numId w:val="18"/>
        </w:numPr>
        <w:tabs>
          <w:tab w:val="left" w:pos="0"/>
          <w:tab w:val="left" w:pos="1276"/>
        </w:tabs>
        <w:spacing w:after="0" w:line="360" w:lineRule="auto"/>
        <w:ind w:left="0" w:firstLine="709"/>
        <w:jc w:val="both"/>
        <w:rPr>
          <w:rFonts w:ascii="Times New Roman" w:hAnsi="Times New Roman"/>
          <w:sz w:val="28"/>
          <w:szCs w:val="28"/>
          <w:shd w:val="clear" w:color="auto" w:fill="FFFFFF"/>
          <w:lang w:val="uk-UA"/>
        </w:rPr>
      </w:pPr>
      <w:r w:rsidRPr="00A05E35">
        <w:rPr>
          <w:rFonts w:ascii="Times New Roman" w:hAnsi="Times New Roman"/>
          <w:sz w:val="28"/>
          <w:szCs w:val="28"/>
          <w:lang w:val="uk-UA"/>
        </w:rPr>
        <w:t>Слоньовська О. В. Конспекти уроків з української літератури. Нове прочитання творів. 10 клас. Кам’янець-Подільський : Абетка, 2002. 380 с.</w:t>
      </w:r>
    </w:p>
    <w:p w:rsidR="004D2A3B" w:rsidRPr="00A05E35" w:rsidRDefault="004D2A3B" w:rsidP="0091138C">
      <w:pPr>
        <w:numPr>
          <w:ilvl w:val="0"/>
          <w:numId w:val="18"/>
        </w:numPr>
        <w:spacing w:line="360" w:lineRule="auto"/>
        <w:ind w:left="0" w:firstLine="709"/>
        <w:contextualSpacing/>
        <w:jc w:val="both"/>
        <w:rPr>
          <w:rFonts w:ascii="Times New Roman" w:hAnsi="Times New Roman"/>
          <w:color w:val="000000"/>
          <w:sz w:val="28"/>
          <w:szCs w:val="28"/>
        </w:rPr>
      </w:pPr>
      <w:r w:rsidRPr="00A05E35">
        <w:rPr>
          <w:rFonts w:ascii="Times New Roman" w:hAnsi="Times New Roman"/>
          <w:bCs/>
          <w:sz w:val="28"/>
          <w:szCs w:val="28"/>
        </w:rPr>
        <w:t xml:space="preserve">Українська література. </w:t>
      </w:r>
      <w:r w:rsidRPr="00A05E35">
        <w:rPr>
          <w:rFonts w:ascii="Times New Roman" w:hAnsi="Times New Roman"/>
          <w:sz w:val="28"/>
          <w:szCs w:val="28"/>
        </w:rPr>
        <w:t xml:space="preserve">10 клас: Рівень стандарту, академічний рівень: Хрестоматія / Упорядник О. І. Борзенко. Xарків : Ранок, 2012. 768 с. </w:t>
      </w:r>
    </w:p>
    <w:p w:rsidR="004D2A3B" w:rsidRPr="007654DE" w:rsidRDefault="004D2A3B" w:rsidP="0091138C">
      <w:pPr>
        <w:numPr>
          <w:ilvl w:val="0"/>
          <w:numId w:val="18"/>
        </w:numPr>
        <w:spacing w:line="360" w:lineRule="auto"/>
        <w:ind w:left="0" w:firstLine="709"/>
        <w:contextualSpacing/>
        <w:jc w:val="both"/>
        <w:rPr>
          <w:rFonts w:ascii="Times New Roman" w:hAnsi="Times New Roman"/>
          <w:color w:val="000000"/>
          <w:sz w:val="28"/>
          <w:szCs w:val="28"/>
        </w:rPr>
      </w:pPr>
      <w:r w:rsidRPr="00A05E35">
        <w:rPr>
          <w:rFonts w:ascii="Times New Roman" w:hAnsi="Times New Roman"/>
          <w:sz w:val="28"/>
          <w:szCs w:val="28"/>
        </w:rPr>
        <w:t xml:space="preserve">Чхайло О. М. Усі уроки української літератури в 10 класі. Академічний та рівень стандарту. </w:t>
      </w:r>
      <w:r w:rsidRPr="00A05E35">
        <w:rPr>
          <w:rFonts w:ascii="Times New Roman" w:hAnsi="Times New Roman"/>
          <w:sz w:val="28"/>
          <w:szCs w:val="28"/>
          <w:shd w:val="clear" w:color="auto" w:fill="FFFFFF"/>
        </w:rPr>
        <w:t> Харків: Основа, 2010</w:t>
      </w:r>
      <w:r w:rsidRPr="00A05E35">
        <w:rPr>
          <w:rFonts w:ascii="Times New Roman" w:hAnsi="Times New Roman"/>
          <w:sz w:val="28"/>
          <w:szCs w:val="28"/>
        </w:rPr>
        <w:t xml:space="preserve">. </w:t>
      </w:r>
      <w:r w:rsidRPr="00A05E35">
        <w:rPr>
          <w:rFonts w:ascii="Times New Roman" w:hAnsi="Times New Roman"/>
          <w:color w:val="0D0D0D"/>
          <w:sz w:val="28"/>
          <w:szCs w:val="28"/>
        </w:rPr>
        <w:t>464 с.</w:t>
      </w:r>
    </w:p>
    <w:p w:rsidR="004D2A3B" w:rsidRPr="007654DE" w:rsidRDefault="004D2A3B" w:rsidP="00B231B5">
      <w:pPr>
        <w:tabs>
          <w:tab w:val="left" w:pos="5265"/>
        </w:tabs>
        <w:spacing w:line="360" w:lineRule="auto"/>
        <w:contextualSpacing/>
        <w:jc w:val="right"/>
        <w:rPr>
          <w:rFonts w:ascii="Times New Roman" w:hAnsi="Times New Roman"/>
          <w:b/>
          <w:sz w:val="28"/>
          <w:szCs w:val="28"/>
        </w:rPr>
      </w:pPr>
      <w:r>
        <w:rPr>
          <w:rFonts w:ascii="Times New Roman" w:hAnsi="Times New Roman"/>
          <w:b/>
          <w:sz w:val="28"/>
          <w:szCs w:val="28"/>
        </w:rPr>
        <w:br w:type="page"/>
        <w:t>Додаток Д</w:t>
      </w:r>
    </w:p>
    <w:p w:rsidR="004D2A3B" w:rsidRPr="005377BA" w:rsidRDefault="004D2A3B" w:rsidP="00B231B5">
      <w:pPr>
        <w:tabs>
          <w:tab w:val="left" w:pos="5265"/>
        </w:tabs>
        <w:spacing w:line="360" w:lineRule="auto"/>
        <w:contextualSpacing/>
        <w:jc w:val="center"/>
        <w:rPr>
          <w:rFonts w:ascii="Times New Roman" w:hAnsi="Times New Roman"/>
          <w:b/>
          <w:sz w:val="28"/>
          <w:szCs w:val="28"/>
        </w:rPr>
      </w:pPr>
      <w:r w:rsidRPr="005377BA">
        <w:rPr>
          <w:rFonts w:ascii="Times New Roman" w:hAnsi="Times New Roman"/>
          <w:b/>
          <w:sz w:val="28"/>
          <w:szCs w:val="28"/>
        </w:rPr>
        <w:t>СЦЕНАРІЙ ВИХОВНОГО ЗАХОДУ</w:t>
      </w:r>
    </w:p>
    <w:p w:rsidR="004D2A3B" w:rsidRPr="005B1724" w:rsidRDefault="004D2A3B" w:rsidP="00B231B5">
      <w:pPr>
        <w:spacing w:line="360" w:lineRule="auto"/>
        <w:ind w:firstLine="708"/>
        <w:contextualSpacing/>
        <w:jc w:val="both"/>
        <w:rPr>
          <w:rFonts w:ascii="Times New Roman" w:hAnsi="Times New Roman"/>
          <w:b/>
          <w:sz w:val="28"/>
          <w:szCs w:val="28"/>
        </w:rPr>
      </w:pPr>
      <w:r w:rsidRPr="009A5493">
        <w:rPr>
          <w:rFonts w:ascii="Times New Roman" w:hAnsi="Times New Roman"/>
          <w:b/>
          <w:sz w:val="28"/>
          <w:szCs w:val="28"/>
        </w:rPr>
        <w:t>Тема:</w:t>
      </w:r>
      <w:r w:rsidRPr="005377BA">
        <w:rPr>
          <w:rFonts w:ascii="Times New Roman" w:hAnsi="Times New Roman"/>
          <w:b/>
          <w:sz w:val="28"/>
          <w:szCs w:val="28"/>
        </w:rPr>
        <w:t xml:space="preserve"> «Лише одна домівка у людини!»</w:t>
      </w:r>
      <w:r>
        <w:rPr>
          <w:rFonts w:ascii="Times New Roman" w:hAnsi="Times New Roman"/>
          <w:b/>
          <w:sz w:val="28"/>
          <w:szCs w:val="28"/>
        </w:rPr>
        <w:t xml:space="preserve"> (</w:t>
      </w:r>
      <w:r w:rsidRPr="005B1724">
        <w:rPr>
          <w:rFonts w:ascii="Times New Roman" w:hAnsi="Times New Roman"/>
          <w:b/>
          <w:sz w:val="28"/>
          <w:szCs w:val="28"/>
        </w:rPr>
        <w:t>Болюча проблема еміграції укр</w:t>
      </w:r>
      <w:r>
        <w:rPr>
          <w:rFonts w:ascii="Times New Roman" w:hAnsi="Times New Roman"/>
          <w:b/>
          <w:sz w:val="28"/>
          <w:szCs w:val="28"/>
        </w:rPr>
        <w:t>аїнців за кордон у кінці ХІХ століття</w:t>
      </w:r>
      <w:r w:rsidRPr="005B1724">
        <w:rPr>
          <w:rFonts w:ascii="Times New Roman" w:hAnsi="Times New Roman"/>
          <w:b/>
          <w:sz w:val="28"/>
          <w:szCs w:val="28"/>
        </w:rPr>
        <w:t xml:space="preserve"> і сьогодні)</w:t>
      </w:r>
    </w:p>
    <w:p w:rsidR="004D2A3B" w:rsidRPr="005377BA" w:rsidRDefault="004D2A3B" w:rsidP="00B231B5">
      <w:pPr>
        <w:spacing w:line="360" w:lineRule="auto"/>
        <w:ind w:firstLine="567"/>
        <w:contextualSpacing/>
        <w:jc w:val="both"/>
        <w:rPr>
          <w:rFonts w:ascii="Times New Roman" w:hAnsi="Times New Roman"/>
          <w:sz w:val="28"/>
          <w:szCs w:val="28"/>
          <w:shd w:val="clear" w:color="auto" w:fill="FFFFFF"/>
        </w:rPr>
      </w:pPr>
      <w:r w:rsidRPr="005377BA">
        <w:rPr>
          <w:rFonts w:ascii="Times New Roman" w:hAnsi="Times New Roman"/>
          <w:b/>
          <w:sz w:val="28"/>
          <w:szCs w:val="28"/>
          <w:lang w:eastAsia="ru-RU"/>
        </w:rPr>
        <w:t>Мета:</w:t>
      </w:r>
      <w:r w:rsidRPr="005377BA">
        <w:rPr>
          <w:rFonts w:ascii="Times New Roman" w:hAnsi="Times New Roman"/>
          <w:sz w:val="28"/>
          <w:szCs w:val="28"/>
          <w:lang w:eastAsia="ru-RU"/>
        </w:rPr>
        <w:t xml:space="preserve"> дати відомості про сторінку історії</w:t>
      </w:r>
      <w:r>
        <w:rPr>
          <w:rFonts w:ascii="Times New Roman" w:hAnsi="Times New Roman"/>
          <w:sz w:val="28"/>
          <w:szCs w:val="28"/>
          <w:lang w:eastAsia="ru-RU"/>
        </w:rPr>
        <w:t xml:space="preserve"> українського народу – еміграцію селян у</w:t>
      </w:r>
      <w:r w:rsidRPr="005377BA">
        <w:rPr>
          <w:rFonts w:ascii="Times New Roman" w:hAnsi="Times New Roman"/>
          <w:sz w:val="28"/>
          <w:szCs w:val="28"/>
          <w:lang w:eastAsia="ru-RU"/>
        </w:rPr>
        <w:t xml:space="preserve"> кінці ХІХ – </w:t>
      </w:r>
      <w:r>
        <w:rPr>
          <w:rFonts w:ascii="Times New Roman" w:hAnsi="Times New Roman"/>
          <w:sz w:val="28"/>
          <w:szCs w:val="28"/>
          <w:lang w:eastAsia="ru-RU"/>
        </w:rPr>
        <w:t xml:space="preserve">на </w:t>
      </w:r>
      <w:r w:rsidRPr="005377BA">
        <w:rPr>
          <w:rFonts w:ascii="Times New Roman" w:hAnsi="Times New Roman"/>
          <w:sz w:val="28"/>
          <w:szCs w:val="28"/>
          <w:lang w:eastAsia="ru-RU"/>
        </w:rPr>
        <w:t>поч. ХХ ст.</w:t>
      </w:r>
      <w:r>
        <w:rPr>
          <w:rFonts w:ascii="Times New Roman" w:hAnsi="Times New Roman"/>
          <w:sz w:val="28"/>
          <w:szCs w:val="28"/>
          <w:lang w:eastAsia="ru-RU"/>
        </w:rPr>
        <w:t>,</w:t>
      </w:r>
      <w:r w:rsidRPr="005377BA">
        <w:rPr>
          <w:rFonts w:ascii="Times New Roman" w:hAnsi="Times New Roman"/>
          <w:sz w:val="28"/>
          <w:szCs w:val="28"/>
          <w:lang w:eastAsia="ru-RU"/>
        </w:rPr>
        <w:t xml:space="preserve"> </w:t>
      </w:r>
      <w:r w:rsidRPr="005377BA">
        <w:rPr>
          <w:rFonts w:ascii="Times New Roman" w:hAnsi="Times New Roman"/>
          <w:sz w:val="28"/>
          <w:szCs w:val="28"/>
        </w:rPr>
        <w:t xml:space="preserve">ознайомити учнів </w:t>
      </w:r>
      <w:r>
        <w:rPr>
          <w:rFonts w:ascii="Times New Roman" w:hAnsi="Times New Roman"/>
          <w:sz w:val="28"/>
          <w:szCs w:val="28"/>
        </w:rPr>
        <w:t>і</w:t>
      </w:r>
      <w:r w:rsidRPr="005377BA">
        <w:rPr>
          <w:rFonts w:ascii="Times New Roman" w:hAnsi="Times New Roman"/>
          <w:sz w:val="28"/>
          <w:szCs w:val="28"/>
        </w:rPr>
        <w:t xml:space="preserve">з причинами масової еміграції українців, </w:t>
      </w:r>
      <w:r>
        <w:rPr>
          <w:rFonts w:ascii="Times New Roman" w:hAnsi="Times New Roman"/>
          <w:sz w:val="28"/>
          <w:szCs w:val="28"/>
        </w:rPr>
        <w:t>вказати на актуальність</w:t>
      </w:r>
      <w:r w:rsidRPr="005377BA">
        <w:rPr>
          <w:rFonts w:ascii="Times New Roman" w:hAnsi="Times New Roman"/>
          <w:sz w:val="28"/>
          <w:szCs w:val="28"/>
        </w:rPr>
        <w:t xml:space="preserve"> проблеми виїзду </w:t>
      </w:r>
      <w:r>
        <w:rPr>
          <w:rFonts w:ascii="Times New Roman" w:hAnsi="Times New Roman"/>
          <w:sz w:val="28"/>
          <w:szCs w:val="28"/>
        </w:rPr>
        <w:t>наших співвітчизників за кордон, її причини;</w:t>
      </w:r>
    </w:p>
    <w:p w:rsidR="004D2A3B" w:rsidRPr="005377BA" w:rsidRDefault="004D2A3B" w:rsidP="00B231B5">
      <w:pPr>
        <w:spacing w:line="360" w:lineRule="auto"/>
        <w:ind w:firstLine="567"/>
        <w:contextualSpacing/>
        <w:jc w:val="both"/>
        <w:rPr>
          <w:rFonts w:ascii="Times New Roman" w:hAnsi="Times New Roman"/>
          <w:sz w:val="28"/>
          <w:szCs w:val="28"/>
          <w:shd w:val="clear" w:color="auto" w:fill="FFFFFF"/>
        </w:rPr>
      </w:pPr>
      <w:r>
        <w:rPr>
          <w:rFonts w:ascii="Times New Roman" w:hAnsi="Times New Roman"/>
          <w:sz w:val="28"/>
          <w:szCs w:val="28"/>
          <w:shd w:val="clear" w:color="auto" w:fill="FFFFFF"/>
        </w:rPr>
        <w:t>р</w:t>
      </w:r>
      <w:r w:rsidRPr="005377BA">
        <w:rPr>
          <w:rFonts w:ascii="Times New Roman" w:hAnsi="Times New Roman"/>
          <w:sz w:val="28"/>
          <w:szCs w:val="28"/>
          <w:shd w:val="clear" w:color="auto" w:fill="FFFFFF"/>
        </w:rPr>
        <w:t xml:space="preserve">озвивати пізнавальний інтерес, </w:t>
      </w:r>
      <w:r>
        <w:rPr>
          <w:rFonts w:ascii="Times New Roman" w:hAnsi="Times New Roman"/>
          <w:sz w:val="28"/>
          <w:szCs w:val="28"/>
          <w:lang w:eastAsia="ru-RU"/>
        </w:rPr>
        <w:t>увагу, пам'ять, мислення, у</w:t>
      </w:r>
      <w:r w:rsidRPr="005377BA">
        <w:rPr>
          <w:rFonts w:ascii="Times New Roman" w:hAnsi="Times New Roman"/>
          <w:sz w:val="28"/>
          <w:szCs w:val="28"/>
          <w:lang w:eastAsia="ru-RU"/>
        </w:rPr>
        <w:t>міння</w:t>
      </w:r>
      <w:r>
        <w:rPr>
          <w:rFonts w:ascii="Times New Roman" w:hAnsi="Times New Roman"/>
          <w:sz w:val="28"/>
          <w:szCs w:val="28"/>
          <w:lang w:eastAsia="ru-RU"/>
        </w:rPr>
        <w:t xml:space="preserve"> визначати актуальність</w:t>
      </w:r>
      <w:r w:rsidRPr="005377BA">
        <w:rPr>
          <w:rFonts w:ascii="Times New Roman" w:hAnsi="Times New Roman"/>
          <w:sz w:val="28"/>
          <w:szCs w:val="28"/>
          <w:lang w:eastAsia="ru-RU"/>
        </w:rPr>
        <w:t xml:space="preserve"> проблем </w:t>
      </w:r>
      <w:r>
        <w:rPr>
          <w:rFonts w:ascii="Times New Roman" w:hAnsi="Times New Roman"/>
          <w:sz w:val="28"/>
          <w:szCs w:val="28"/>
          <w:lang w:eastAsia="ru-RU"/>
        </w:rPr>
        <w:t>художнього твору, удосконалювати</w:t>
      </w:r>
      <w:r w:rsidRPr="005377BA">
        <w:rPr>
          <w:rFonts w:ascii="Times New Roman" w:hAnsi="Times New Roman"/>
          <w:sz w:val="28"/>
          <w:szCs w:val="28"/>
          <w:lang w:eastAsia="ru-RU"/>
        </w:rPr>
        <w:t xml:space="preserve"> артистичні вміння</w:t>
      </w:r>
      <w:r>
        <w:rPr>
          <w:rFonts w:ascii="Times New Roman" w:hAnsi="Times New Roman"/>
          <w:sz w:val="28"/>
          <w:szCs w:val="28"/>
          <w:lang w:eastAsia="ru-RU"/>
        </w:rPr>
        <w:t xml:space="preserve"> учнів;</w:t>
      </w:r>
    </w:p>
    <w:p w:rsidR="004D2A3B" w:rsidRPr="005377BA" w:rsidRDefault="004D2A3B" w:rsidP="00B231B5">
      <w:pPr>
        <w:spacing w:after="0" w:line="360" w:lineRule="auto"/>
        <w:ind w:firstLine="567"/>
        <w:contextualSpacing/>
        <w:jc w:val="both"/>
        <w:rPr>
          <w:rFonts w:ascii="Times New Roman" w:hAnsi="Times New Roman"/>
          <w:sz w:val="28"/>
          <w:szCs w:val="28"/>
          <w:lang w:eastAsia="ru-RU"/>
        </w:rPr>
      </w:pPr>
      <w:r>
        <w:rPr>
          <w:rFonts w:ascii="Times New Roman" w:hAnsi="Times New Roman"/>
          <w:sz w:val="28"/>
          <w:szCs w:val="28"/>
          <w:lang w:eastAsia="ru-RU"/>
        </w:rPr>
        <w:t>виховувати в старшокласників</w:t>
      </w:r>
      <w:r w:rsidRPr="005377BA">
        <w:rPr>
          <w:rFonts w:ascii="Times New Roman" w:hAnsi="Times New Roman"/>
          <w:sz w:val="28"/>
          <w:szCs w:val="28"/>
          <w:lang w:eastAsia="ru-RU"/>
        </w:rPr>
        <w:t xml:space="preserve"> почуття патріотизму, </w:t>
      </w:r>
      <w:r>
        <w:rPr>
          <w:rFonts w:ascii="Times New Roman" w:hAnsi="Times New Roman"/>
          <w:sz w:val="28"/>
          <w:szCs w:val="28"/>
          <w:shd w:val="clear" w:color="auto" w:fill="FFFFFF"/>
        </w:rPr>
        <w:t xml:space="preserve">національну гордість, </w:t>
      </w:r>
      <w:r w:rsidRPr="005377BA">
        <w:rPr>
          <w:rFonts w:ascii="Times New Roman" w:hAnsi="Times New Roman"/>
          <w:sz w:val="28"/>
          <w:szCs w:val="28"/>
          <w:lang w:eastAsia="ru-RU"/>
        </w:rPr>
        <w:t xml:space="preserve">любов до рідної землі, </w:t>
      </w:r>
      <w:r w:rsidRPr="005377BA">
        <w:rPr>
          <w:rFonts w:ascii="Times New Roman" w:hAnsi="Times New Roman"/>
          <w:sz w:val="28"/>
          <w:szCs w:val="28"/>
          <w:shd w:val="clear" w:color="auto" w:fill="FFFFFF"/>
        </w:rPr>
        <w:t>відпо</w:t>
      </w:r>
      <w:r>
        <w:rPr>
          <w:rFonts w:ascii="Times New Roman" w:hAnsi="Times New Roman"/>
          <w:sz w:val="28"/>
          <w:szCs w:val="28"/>
          <w:shd w:val="clear" w:color="auto" w:fill="FFFFFF"/>
        </w:rPr>
        <w:t xml:space="preserve">відальність за долю Батьківщини, життєвий оптимізм, </w:t>
      </w:r>
      <w:r w:rsidRPr="005377BA">
        <w:rPr>
          <w:rFonts w:ascii="Times New Roman" w:hAnsi="Times New Roman"/>
          <w:sz w:val="28"/>
          <w:szCs w:val="28"/>
          <w:lang w:eastAsia="ru-RU"/>
        </w:rPr>
        <w:t>сприяти бажанню вивчати і знати історію своєї держави</w:t>
      </w:r>
      <w:r w:rsidRPr="005377BA">
        <w:rPr>
          <w:rFonts w:ascii="Times New Roman" w:hAnsi="Times New Roman"/>
          <w:sz w:val="28"/>
          <w:szCs w:val="28"/>
          <w:shd w:val="clear" w:color="auto" w:fill="FFFFFF"/>
        </w:rPr>
        <w:t>.</w:t>
      </w:r>
    </w:p>
    <w:p w:rsidR="004D2A3B" w:rsidRDefault="004D2A3B" w:rsidP="00B231B5">
      <w:pPr>
        <w:spacing w:after="0" w:line="360" w:lineRule="auto"/>
        <w:ind w:firstLine="567"/>
        <w:contextualSpacing/>
        <w:jc w:val="both"/>
        <w:rPr>
          <w:rFonts w:ascii="Times New Roman" w:hAnsi="Times New Roman"/>
          <w:sz w:val="28"/>
          <w:szCs w:val="28"/>
        </w:rPr>
      </w:pPr>
      <w:r w:rsidRPr="005377BA">
        <w:rPr>
          <w:rFonts w:ascii="Times New Roman" w:hAnsi="Times New Roman"/>
          <w:b/>
          <w:sz w:val="28"/>
          <w:szCs w:val="28"/>
        </w:rPr>
        <w:t xml:space="preserve">Форма проведення: </w:t>
      </w:r>
      <w:r>
        <w:rPr>
          <w:rFonts w:ascii="Times New Roman" w:hAnsi="Times New Roman"/>
          <w:sz w:val="28"/>
          <w:szCs w:val="28"/>
        </w:rPr>
        <w:t>літературно-мистецька композиція</w:t>
      </w:r>
    </w:p>
    <w:p w:rsidR="004D2A3B" w:rsidRPr="005377BA" w:rsidRDefault="004D2A3B" w:rsidP="00B231B5">
      <w:pPr>
        <w:spacing w:after="0" w:line="360" w:lineRule="auto"/>
        <w:ind w:firstLine="567"/>
        <w:jc w:val="both"/>
        <w:rPr>
          <w:rFonts w:ascii="Times New Roman" w:hAnsi="Times New Roman"/>
          <w:sz w:val="28"/>
          <w:szCs w:val="28"/>
          <w:lang w:eastAsia="ru-RU"/>
        </w:rPr>
      </w:pPr>
      <w:r>
        <w:rPr>
          <w:rFonts w:ascii="Times New Roman" w:hAnsi="Times New Roman"/>
          <w:b/>
          <w:sz w:val="28"/>
          <w:szCs w:val="28"/>
          <w:lang w:eastAsia="ru-RU"/>
        </w:rPr>
        <w:t>Обладнання:</w:t>
      </w:r>
      <w:r>
        <w:rPr>
          <w:rFonts w:ascii="Times New Roman" w:hAnsi="Times New Roman"/>
          <w:sz w:val="28"/>
          <w:szCs w:val="28"/>
          <w:lang w:eastAsia="ru-RU"/>
        </w:rPr>
        <w:t xml:space="preserve"> проектор та проекційний екран, ноутбук, </w:t>
      </w:r>
      <w:r w:rsidRPr="005377BA">
        <w:rPr>
          <w:rFonts w:ascii="Times New Roman" w:hAnsi="Times New Roman"/>
          <w:sz w:val="28"/>
          <w:szCs w:val="28"/>
          <w:lang w:eastAsia="ru-RU"/>
        </w:rPr>
        <w:t xml:space="preserve">виставка книг </w:t>
      </w:r>
      <w:r>
        <w:rPr>
          <w:rFonts w:ascii="Times New Roman" w:hAnsi="Times New Roman"/>
          <w:sz w:val="28"/>
          <w:szCs w:val="28"/>
          <w:lang w:eastAsia="ru-RU"/>
        </w:rPr>
        <w:t>і</w:t>
      </w:r>
      <w:r w:rsidRPr="005377BA">
        <w:rPr>
          <w:rFonts w:ascii="Times New Roman" w:hAnsi="Times New Roman"/>
          <w:sz w:val="28"/>
          <w:szCs w:val="28"/>
          <w:lang w:eastAsia="ru-RU"/>
        </w:rPr>
        <w:t>з творами письменників</w:t>
      </w:r>
      <w:r>
        <w:rPr>
          <w:rFonts w:ascii="Times New Roman" w:hAnsi="Times New Roman"/>
          <w:sz w:val="28"/>
          <w:szCs w:val="28"/>
          <w:lang w:eastAsia="ru-RU"/>
        </w:rPr>
        <w:t>,</w:t>
      </w:r>
      <w:r w:rsidRPr="005377BA">
        <w:rPr>
          <w:rFonts w:ascii="Times New Roman" w:hAnsi="Times New Roman"/>
          <w:sz w:val="28"/>
          <w:szCs w:val="28"/>
          <w:lang w:eastAsia="ru-RU"/>
        </w:rPr>
        <w:t xml:space="preserve"> які зверталися до теми еміграції, плакати, </w:t>
      </w:r>
      <w:r>
        <w:rPr>
          <w:rFonts w:ascii="Times New Roman" w:hAnsi="Times New Roman"/>
          <w:sz w:val="28"/>
          <w:szCs w:val="28"/>
          <w:lang w:eastAsia="ru-RU"/>
        </w:rPr>
        <w:t>запис української</w:t>
      </w:r>
      <w:r w:rsidRPr="005377BA">
        <w:rPr>
          <w:rFonts w:ascii="Times New Roman" w:hAnsi="Times New Roman"/>
          <w:sz w:val="28"/>
          <w:szCs w:val="28"/>
          <w:lang w:eastAsia="ru-RU"/>
        </w:rPr>
        <w:t xml:space="preserve"> народн</w:t>
      </w:r>
      <w:r>
        <w:rPr>
          <w:rFonts w:ascii="Times New Roman" w:hAnsi="Times New Roman"/>
          <w:sz w:val="28"/>
          <w:szCs w:val="28"/>
          <w:lang w:eastAsia="ru-RU"/>
        </w:rPr>
        <w:t>ої пісні</w:t>
      </w:r>
      <w:r w:rsidRPr="005377BA">
        <w:rPr>
          <w:rFonts w:ascii="Times New Roman" w:hAnsi="Times New Roman"/>
          <w:sz w:val="28"/>
          <w:szCs w:val="28"/>
          <w:lang w:eastAsia="ru-RU"/>
        </w:rPr>
        <w:t>-реквієм</w:t>
      </w:r>
      <w:r>
        <w:rPr>
          <w:rFonts w:ascii="Times New Roman" w:hAnsi="Times New Roman"/>
          <w:sz w:val="28"/>
          <w:szCs w:val="28"/>
          <w:lang w:eastAsia="ru-RU"/>
        </w:rPr>
        <w:t>у</w:t>
      </w:r>
      <w:r w:rsidRPr="005377BA">
        <w:rPr>
          <w:rFonts w:ascii="Times New Roman" w:hAnsi="Times New Roman"/>
          <w:sz w:val="28"/>
          <w:szCs w:val="28"/>
          <w:lang w:eastAsia="ru-RU"/>
        </w:rPr>
        <w:t xml:space="preserve"> «Журавлі (Чуєш, брате мій...)», відеоролик «</w:t>
      </w:r>
      <w:r w:rsidRPr="005377BA">
        <w:rPr>
          <w:rFonts w:ascii="Times New Roman" w:hAnsi="Times New Roman"/>
          <w:kern w:val="36"/>
          <w:sz w:val="28"/>
          <w:szCs w:val="28"/>
          <w:lang w:eastAsia="ru-RU"/>
        </w:rPr>
        <w:t>Трудова міграція: за яких умов українці перестануть тікати з країни. Економіка майбутнього»</w:t>
      </w:r>
    </w:p>
    <w:p w:rsidR="004D2A3B" w:rsidRDefault="004D2A3B" w:rsidP="00B231B5">
      <w:pPr>
        <w:spacing w:after="60" w:line="360" w:lineRule="auto"/>
        <w:ind w:left="1134" w:hanging="567"/>
        <w:contextualSpacing/>
        <w:jc w:val="both"/>
        <w:rPr>
          <w:rFonts w:ascii="Times New Roman" w:hAnsi="Times New Roman"/>
          <w:sz w:val="28"/>
          <w:szCs w:val="28"/>
        </w:rPr>
      </w:pPr>
      <w:r w:rsidRPr="005377BA">
        <w:rPr>
          <w:rFonts w:ascii="Times New Roman" w:hAnsi="Times New Roman"/>
          <w:b/>
          <w:sz w:val="28"/>
          <w:szCs w:val="28"/>
        </w:rPr>
        <w:t>Місце проведення:</w:t>
      </w:r>
      <w:r w:rsidRPr="005377BA">
        <w:rPr>
          <w:rFonts w:ascii="Times New Roman" w:hAnsi="Times New Roman"/>
          <w:sz w:val="28"/>
          <w:szCs w:val="28"/>
        </w:rPr>
        <w:t xml:space="preserve"> </w:t>
      </w:r>
      <w:r>
        <w:rPr>
          <w:rFonts w:ascii="Times New Roman" w:hAnsi="Times New Roman"/>
          <w:sz w:val="28"/>
          <w:szCs w:val="28"/>
        </w:rPr>
        <w:t>актова зала</w:t>
      </w:r>
    </w:p>
    <w:p w:rsidR="004D2A3B" w:rsidRPr="00F239FC" w:rsidRDefault="004D2A3B" w:rsidP="00B231B5">
      <w:pPr>
        <w:spacing w:after="60" w:line="240" w:lineRule="auto"/>
        <w:ind w:left="1134" w:hanging="567"/>
        <w:jc w:val="both"/>
        <w:rPr>
          <w:rFonts w:ascii="Times New Roman" w:hAnsi="Times New Roman"/>
          <w:sz w:val="28"/>
          <w:szCs w:val="28"/>
        </w:rPr>
      </w:pPr>
      <w:r w:rsidRPr="00F239FC">
        <w:rPr>
          <w:rFonts w:ascii="Times New Roman" w:hAnsi="Times New Roman"/>
          <w:b/>
          <w:sz w:val="28"/>
          <w:szCs w:val="28"/>
        </w:rPr>
        <w:t>Клас:</w:t>
      </w:r>
      <w:r w:rsidRPr="00F239FC">
        <w:rPr>
          <w:rFonts w:ascii="Times New Roman" w:hAnsi="Times New Roman"/>
          <w:sz w:val="28"/>
          <w:szCs w:val="28"/>
        </w:rPr>
        <w:t>10-ті</w:t>
      </w:r>
    </w:p>
    <w:p w:rsidR="004D2A3B" w:rsidRPr="005377BA" w:rsidRDefault="004D2A3B" w:rsidP="00B231B5">
      <w:pPr>
        <w:spacing w:after="60" w:line="360" w:lineRule="auto"/>
        <w:ind w:left="1134" w:hanging="567"/>
        <w:contextualSpacing/>
        <w:jc w:val="both"/>
        <w:rPr>
          <w:rFonts w:ascii="Times New Roman" w:hAnsi="Times New Roman"/>
          <w:sz w:val="28"/>
          <w:szCs w:val="28"/>
        </w:rPr>
      </w:pPr>
    </w:p>
    <w:p w:rsidR="004D2A3B" w:rsidRPr="005377BA" w:rsidRDefault="004D2A3B" w:rsidP="00B231B5">
      <w:pPr>
        <w:tabs>
          <w:tab w:val="left" w:pos="5265"/>
        </w:tabs>
        <w:spacing w:line="360" w:lineRule="auto"/>
        <w:contextualSpacing/>
        <w:jc w:val="center"/>
        <w:rPr>
          <w:rFonts w:ascii="Times New Roman" w:hAnsi="Times New Roman"/>
          <w:b/>
          <w:sz w:val="28"/>
          <w:szCs w:val="28"/>
          <w:lang w:eastAsia="ru-RU"/>
        </w:rPr>
      </w:pPr>
      <w:r w:rsidRPr="005377BA">
        <w:rPr>
          <w:rFonts w:ascii="Times New Roman" w:hAnsi="Times New Roman"/>
          <w:b/>
          <w:sz w:val="28"/>
          <w:szCs w:val="28"/>
          <w:lang w:eastAsia="ru-RU"/>
        </w:rPr>
        <w:t>Хід заходу</w:t>
      </w:r>
    </w:p>
    <w:p w:rsidR="004D2A3B" w:rsidRPr="005377BA" w:rsidRDefault="004D2A3B" w:rsidP="00B231B5">
      <w:pPr>
        <w:tabs>
          <w:tab w:val="left" w:pos="5265"/>
        </w:tabs>
        <w:spacing w:line="360" w:lineRule="auto"/>
        <w:ind w:firstLine="567"/>
        <w:contextualSpacing/>
        <w:jc w:val="both"/>
        <w:rPr>
          <w:rFonts w:ascii="Times New Roman" w:hAnsi="Times New Roman"/>
          <w:i/>
          <w:sz w:val="28"/>
          <w:szCs w:val="28"/>
          <w:lang w:eastAsia="ru-RU"/>
        </w:rPr>
      </w:pPr>
      <w:r w:rsidRPr="005377BA">
        <w:rPr>
          <w:rFonts w:ascii="Times New Roman" w:hAnsi="Times New Roman"/>
          <w:i/>
          <w:sz w:val="28"/>
          <w:szCs w:val="28"/>
          <w:lang w:eastAsia="ru-RU"/>
        </w:rPr>
        <w:t xml:space="preserve"> (</w:t>
      </w:r>
      <w:r>
        <w:rPr>
          <w:rFonts w:ascii="Times New Roman" w:hAnsi="Times New Roman"/>
          <w:i/>
          <w:sz w:val="28"/>
          <w:szCs w:val="28"/>
          <w:lang w:eastAsia="ru-RU"/>
        </w:rPr>
        <w:t>Актова зала</w:t>
      </w:r>
      <w:r w:rsidRPr="005377BA">
        <w:rPr>
          <w:rFonts w:ascii="Times New Roman" w:hAnsi="Times New Roman"/>
          <w:i/>
          <w:sz w:val="28"/>
          <w:szCs w:val="28"/>
          <w:lang w:eastAsia="ru-RU"/>
        </w:rPr>
        <w:t xml:space="preserve"> прикрашена плакатами, газетами, учнівськими малюнками на тему:</w:t>
      </w:r>
      <w:r w:rsidRPr="005377BA">
        <w:rPr>
          <w:rFonts w:ascii="Times New Roman" w:hAnsi="Times New Roman"/>
          <w:sz w:val="28"/>
          <w:szCs w:val="28"/>
        </w:rPr>
        <w:t xml:space="preserve"> </w:t>
      </w:r>
      <w:r w:rsidRPr="005377BA">
        <w:rPr>
          <w:rFonts w:ascii="Times New Roman" w:hAnsi="Times New Roman"/>
          <w:i/>
          <w:sz w:val="28"/>
          <w:szCs w:val="28"/>
          <w:lang w:eastAsia="ru-RU"/>
        </w:rPr>
        <w:t>«Еміграція</w:t>
      </w:r>
      <w:r>
        <w:rPr>
          <w:rFonts w:ascii="Times New Roman" w:hAnsi="Times New Roman"/>
          <w:i/>
          <w:sz w:val="28"/>
          <w:szCs w:val="28"/>
          <w:lang w:eastAsia="ru-RU"/>
        </w:rPr>
        <w:t xml:space="preserve"> очима дітей». На дошці записано тему виховного заходу. </w:t>
      </w:r>
      <w:r w:rsidRPr="005377BA">
        <w:rPr>
          <w:rFonts w:ascii="Times New Roman" w:hAnsi="Times New Roman"/>
          <w:i/>
          <w:sz w:val="28"/>
          <w:szCs w:val="28"/>
          <w:lang w:eastAsia="ru-RU"/>
        </w:rPr>
        <w:t xml:space="preserve">Стіл накритий вишитою скатертиною, на столі виставка книжок письменників </w:t>
      </w:r>
      <w:r>
        <w:rPr>
          <w:rFonts w:ascii="Times New Roman" w:hAnsi="Times New Roman"/>
          <w:i/>
          <w:sz w:val="28"/>
          <w:szCs w:val="28"/>
          <w:lang w:eastAsia="ru-RU"/>
        </w:rPr>
        <w:t>і</w:t>
      </w:r>
      <w:r w:rsidRPr="005377BA">
        <w:rPr>
          <w:rFonts w:ascii="Times New Roman" w:hAnsi="Times New Roman"/>
          <w:i/>
          <w:sz w:val="28"/>
          <w:szCs w:val="28"/>
          <w:lang w:eastAsia="ru-RU"/>
        </w:rPr>
        <w:t xml:space="preserve">з творами про еміграцію (Тимотей Бордуляк, Василь Стефаник, Степан Васильченко, Осип Маковей, Богдан Лепкий). </w:t>
      </w:r>
    </w:p>
    <w:p w:rsidR="004D2A3B" w:rsidRPr="005377BA" w:rsidRDefault="004D2A3B" w:rsidP="00B231B5">
      <w:pPr>
        <w:tabs>
          <w:tab w:val="left" w:pos="5265"/>
        </w:tabs>
        <w:spacing w:after="0" w:line="360" w:lineRule="auto"/>
        <w:ind w:firstLine="567"/>
        <w:contextualSpacing/>
        <w:jc w:val="both"/>
        <w:rPr>
          <w:rFonts w:ascii="Times New Roman" w:hAnsi="Times New Roman"/>
          <w:b/>
          <w:sz w:val="28"/>
          <w:szCs w:val="28"/>
          <w:lang w:eastAsia="ru-RU"/>
        </w:rPr>
      </w:pPr>
      <w:r w:rsidRPr="005377BA">
        <w:rPr>
          <w:rFonts w:ascii="Times New Roman" w:hAnsi="Times New Roman"/>
          <w:b/>
          <w:sz w:val="28"/>
          <w:szCs w:val="28"/>
          <w:lang w:eastAsia="ru-RU"/>
        </w:rPr>
        <w:t>І. Вступна частина</w:t>
      </w:r>
    </w:p>
    <w:p w:rsidR="004D2A3B" w:rsidRPr="005377BA" w:rsidRDefault="004D2A3B" w:rsidP="00B231B5">
      <w:pPr>
        <w:pStyle w:val="ListParagraph"/>
        <w:tabs>
          <w:tab w:val="left" w:pos="5265"/>
        </w:tabs>
        <w:spacing w:line="360" w:lineRule="auto"/>
        <w:ind w:left="927"/>
        <w:jc w:val="both"/>
        <w:rPr>
          <w:rFonts w:ascii="Times New Roman" w:hAnsi="Times New Roman"/>
          <w:b/>
          <w:i/>
          <w:sz w:val="28"/>
          <w:szCs w:val="28"/>
          <w:lang w:eastAsia="ru-RU"/>
        </w:rPr>
      </w:pPr>
      <w:r w:rsidRPr="005377BA">
        <w:rPr>
          <w:rFonts w:ascii="Times New Roman" w:hAnsi="Times New Roman"/>
          <w:b/>
          <w:i/>
          <w:sz w:val="28"/>
          <w:szCs w:val="28"/>
          <w:lang w:eastAsia="ru-RU"/>
        </w:rPr>
        <w:t>Учитель</w:t>
      </w:r>
      <w:r>
        <w:rPr>
          <w:rFonts w:ascii="Times New Roman" w:hAnsi="Times New Roman"/>
          <w:b/>
          <w:i/>
          <w:sz w:val="28"/>
          <w:szCs w:val="28"/>
          <w:lang w:eastAsia="ru-RU"/>
        </w:rPr>
        <w:t>:</w:t>
      </w:r>
      <w:r w:rsidRPr="005377BA">
        <w:rPr>
          <w:rFonts w:ascii="Times New Roman" w:hAnsi="Times New Roman"/>
          <w:b/>
          <w:i/>
          <w:sz w:val="28"/>
          <w:szCs w:val="28"/>
          <w:lang w:eastAsia="ru-RU"/>
        </w:rPr>
        <w:t xml:space="preserve"> </w:t>
      </w:r>
    </w:p>
    <w:p w:rsidR="004D2A3B" w:rsidRPr="005377BA" w:rsidRDefault="004D2A3B" w:rsidP="00B231B5">
      <w:pPr>
        <w:tabs>
          <w:tab w:val="left" w:pos="5265"/>
        </w:tabs>
        <w:spacing w:line="360" w:lineRule="auto"/>
        <w:ind w:firstLine="567"/>
        <w:contextualSpacing/>
        <w:jc w:val="both"/>
        <w:rPr>
          <w:rFonts w:ascii="Times New Roman" w:hAnsi="Times New Roman"/>
          <w:sz w:val="28"/>
          <w:szCs w:val="28"/>
          <w:lang w:eastAsia="ru-RU"/>
        </w:rPr>
      </w:pPr>
      <w:r>
        <w:rPr>
          <w:rFonts w:ascii="Times New Roman" w:hAnsi="Times New Roman"/>
          <w:sz w:val="28"/>
          <w:szCs w:val="28"/>
          <w:lang w:eastAsia="ru-RU"/>
        </w:rPr>
        <w:t>(</w:t>
      </w:r>
      <w:r w:rsidRPr="005377BA">
        <w:rPr>
          <w:rFonts w:ascii="Times New Roman" w:hAnsi="Times New Roman"/>
          <w:sz w:val="28"/>
          <w:szCs w:val="28"/>
          <w:lang w:eastAsia="ru-RU"/>
        </w:rPr>
        <w:t>Зачитує уривок з новели Василя Стефаника «Камінний хрес</w:t>
      </w:r>
      <w:r>
        <w:rPr>
          <w:rFonts w:ascii="Times New Roman" w:hAnsi="Times New Roman"/>
          <w:sz w:val="28"/>
          <w:szCs w:val="28"/>
          <w:lang w:eastAsia="ru-RU"/>
        </w:rPr>
        <w:t>т</w:t>
      </w:r>
      <w:r w:rsidRPr="005377BA">
        <w:rPr>
          <w:rFonts w:ascii="Times New Roman" w:hAnsi="Times New Roman"/>
          <w:sz w:val="28"/>
          <w:szCs w:val="28"/>
          <w:lang w:eastAsia="ru-RU"/>
        </w:rPr>
        <w:t>»</w:t>
      </w:r>
      <w:r>
        <w:rPr>
          <w:rFonts w:ascii="Times New Roman" w:hAnsi="Times New Roman"/>
          <w:sz w:val="28"/>
          <w:szCs w:val="28"/>
          <w:lang w:eastAsia="ru-RU"/>
        </w:rPr>
        <w:t>)</w:t>
      </w:r>
    </w:p>
    <w:p w:rsidR="004D2A3B" w:rsidRPr="005377BA" w:rsidRDefault="004D2A3B" w:rsidP="00B231B5">
      <w:pPr>
        <w:pStyle w:val="NormalWeb"/>
        <w:spacing w:before="0" w:beforeAutospacing="0" w:after="0" w:afterAutospacing="0" w:line="360" w:lineRule="auto"/>
        <w:ind w:firstLine="600"/>
        <w:contextualSpacing/>
        <w:jc w:val="both"/>
        <w:rPr>
          <w:i/>
          <w:sz w:val="28"/>
          <w:szCs w:val="28"/>
        </w:rPr>
      </w:pPr>
      <w:r w:rsidRPr="005377BA">
        <w:rPr>
          <w:i/>
          <w:sz w:val="28"/>
          <w:szCs w:val="28"/>
        </w:rPr>
        <w:t>Два роки нічо в хаті не говорилоси, лиш Канада та й Канада. А як ні достинули, як-єм видів, що однако ні муть отут на старість гризти, як не піду, та й єм продав щодо крішки. Сини не хотє бути наймитами післі мої голови та й кажуть: "Ти наш тато, та й заведи нас до землі, та дай нам хліба, бо як нас розділиш, та й не буде з чим киватиси". Най їм бог помогає їсти тот хліб, а мені однако гинути. Але, газди, де мені, переломаному, до ходів? Я зробок – ціле тіло мозиль, кості дрихлаві, що заки їх рано зведеш докупи, то десіть раз йойкнеш!</w:t>
      </w:r>
    </w:p>
    <w:p w:rsidR="004D2A3B" w:rsidRPr="005377BA" w:rsidRDefault="004D2A3B" w:rsidP="00B231B5">
      <w:pPr>
        <w:pStyle w:val="NormalWeb"/>
        <w:spacing w:before="0" w:beforeAutospacing="0" w:after="0" w:afterAutospacing="0" w:line="360" w:lineRule="auto"/>
        <w:ind w:firstLine="600"/>
        <w:contextualSpacing/>
        <w:jc w:val="both"/>
        <w:rPr>
          <w:i/>
          <w:sz w:val="28"/>
          <w:szCs w:val="28"/>
        </w:rPr>
      </w:pPr>
      <w:r w:rsidRPr="005377BA">
        <w:rPr>
          <w:i/>
          <w:sz w:val="28"/>
          <w:szCs w:val="28"/>
        </w:rPr>
        <w:t>– То вже, Іване, пропало, а ви собі туск до голови не припускайте. А може, як нам дорогу покажете, та й усі за вами підемо. За цим краєм не варт собі туск до серця брати! Ца земля не годна кілько народа здержіти та й кількі біді вітримати. Мужик не годен, і вона не годна, обоє вже не годні. І саранчі нема, і пшениці нема. А податки накипають: що-с платив лева, то тепер п'єть, що-с їв солонину, то тепер барабулю. Ой, ззолили нас, так нас ймили в руки, що з тих рук ніхто нас не годен вірвати, хіба лиш тікати. Але колись на ці землі буде покаяніє, бо нарід поріжеси! Не маєте ви за чим банувати!..</w:t>
      </w:r>
    </w:p>
    <w:p w:rsidR="004D2A3B" w:rsidRPr="005377BA" w:rsidRDefault="004D2A3B" w:rsidP="00B231B5">
      <w:pPr>
        <w:pStyle w:val="NormalWeb"/>
        <w:spacing w:before="0" w:beforeAutospacing="0" w:after="0" w:afterAutospacing="0" w:line="360" w:lineRule="auto"/>
        <w:ind w:firstLine="600"/>
        <w:contextualSpacing/>
        <w:jc w:val="both"/>
        <w:rPr>
          <w:sz w:val="28"/>
          <w:szCs w:val="28"/>
        </w:rPr>
      </w:pPr>
      <w:r w:rsidRPr="005377BA">
        <w:rPr>
          <w:sz w:val="28"/>
          <w:szCs w:val="28"/>
        </w:rPr>
        <w:t xml:space="preserve">Василь Стефаник «Камінний хрест» </w:t>
      </w:r>
    </w:p>
    <w:p w:rsidR="004D2A3B" w:rsidRPr="00A20E20" w:rsidRDefault="004D2A3B" w:rsidP="00B231B5">
      <w:pPr>
        <w:tabs>
          <w:tab w:val="left" w:pos="5265"/>
        </w:tabs>
        <w:spacing w:line="360" w:lineRule="auto"/>
        <w:jc w:val="both"/>
        <w:rPr>
          <w:rFonts w:ascii="Times New Roman" w:hAnsi="Times New Roman"/>
          <w:i/>
          <w:sz w:val="28"/>
          <w:szCs w:val="28"/>
          <w:lang w:eastAsia="ru-RU"/>
        </w:rPr>
      </w:pPr>
      <w:r>
        <w:rPr>
          <w:rFonts w:ascii="Times New Roman" w:hAnsi="Times New Roman"/>
          <w:i/>
          <w:sz w:val="28"/>
          <w:szCs w:val="28"/>
          <w:lang w:eastAsia="ru-RU"/>
        </w:rPr>
        <w:t xml:space="preserve">     </w:t>
      </w:r>
      <w:r w:rsidRPr="00BD1BA0">
        <w:rPr>
          <w:rFonts w:ascii="Times New Roman" w:hAnsi="Times New Roman"/>
          <w:sz w:val="28"/>
          <w:szCs w:val="28"/>
          <w:lang w:eastAsia="ru-RU"/>
        </w:rPr>
        <w:t>- Ви, мабуть, відразу впізнали ці слова, слова з нещодавно вивченого твору Василя Стефаника на тему еміграції «Камінний хрест». Сьогодні ми ознайомимось</w:t>
      </w:r>
      <w:r>
        <w:rPr>
          <w:rFonts w:ascii="Times New Roman" w:hAnsi="Times New Roman"/>
          <w:i/>
          <w:sz w:val="28"/>
          <w:szCs w:val="28"/>
          <w:lang w:eastAsia="ru-RU"/>
        </w:rPr>
        <w:t xml:space="preserve"> </w:t>
      </w:r>
      <w:r>
        <w:rPr>
          <w:rFonts w:ascii="Times New Roman" w:hAnsi="Times New Roman"/>
          <w:sz w:val="28"/>
          <w:szCs w:val="28"/>
        </w:rPr>
        <w:t>із творами інших відомих українських майстрів слова, які щиро переймалися процесами еміграції – Осип Маковей, Степан Васильченко, Тимотей Бордуляк, Богдан Лепкий. Вони на власні очі бачили, як люди були змушені покинути рідні домівки та їхати за кордон.</w:t>
      </w:r>
      <w:r>
        <w:rPr>
          <w:rFonts w:ascii="Times New Roman" w:hAnsi="Times New Roman"/>
          <w:i/>
          <w:sz w:val="28"/>
          <w:szCs w:val="28"/>
          <w:lang w:eastAsia="ru-RU"/>
        </w:rPr>
        <w:t xml:space="preserve"> </w:t>
      </w:r>
      <w:r>
        <w:rPr>
          <w:rFonts w:ascii="Times New Roman" w:hAnsi="Times New Roman"/>
          <w:sz w:val="28"/>
          <w:szCs w:val="28"/>
        </w:rPr>
        <w:t>На жаль, і сьогодні ця тема є нам близькою. Скільки українців у пошуках кращої долі їдуть світ за очі! Еміграція руйнує сім’ї, державу</w:t>
      </w:r>
      <w:r w:rsidRPr="00A20E20">
        <w:rPr>
          <w:rFonts w:ascii="Times New Roman" w:hAnsi="Times New Roman"/>
          <w:i/>
          <w:sz w:val="28"/>
          <w:szCs w:val="28"/>
          <w:lang w:eastAsia="ru-RU"/>
        </w:rPr>
        <w:t xml:space="preserve">. </w:t>
      </w:r>
    </w:p>
    <w:p w:rsidR="004D2A3B" w:rsidRPr="000F25D8" w:rsidRDefault="004D2A3B" w:rsidP="00B231B5">
      <w:pPr>
        <w:spacing w:line="360" w:lineRule="auto"/>
        <w:ind w:firstLine="567"/>
        <w:jc w:val="both"/>
        <w:rPr>
          <w:rFonts w:ascii="Times New Roman" w:hAnsi="Times New Roman"/>
          <w:b/>
          <w:sz w:val="28"/>
          <w:szCs w:val="28"/>
        </w:rPr>
      </w:pPr>
      <w:r>
        <w:rPr>
          <w:rFonts w:ascii="Times New Roman" w:hAnsi="Times New Roman"/>
          <w:b/>
          <w:sz w:val="28"/>
          <w:szCs w:val="28"/>
        </w:rPr>
        <w:t>Учень 1</w:t>
      </w:r>
    </w:p>
    <w:p w:rsidR="004D2A3B" w:rsidRDefault="004D2A3B" w:rsidP="00B231B5">
      <w:pPr>
        <w:spacing w:line="360" w:lineRule="auto"/>
        <w:ind w:firstLine="567"/>
        <w:jc w:val="both"/>
        <w:rPr>
          <w:rFonts w:ascii="Times New Roman" w:hAnsi="Times New Roman"/>
          <w:sz w:val="28"/>
          <w:szCs w:val="28"/>
        </w:rPr>
      </w:pPr>
      <w:r>
        <w:rPr>
          <w:rFonts w:ascii="Times New Roman" w:hAnsi="Times New Roman"/>
          <w:sz w:val="28"/>
          <w:szCs w:val="28"/>
        </w:rPr>
        <w:t>Еміграція є болючою для кожного народу. Болючою для тих, що не можуть застосувати свої сили і світлий розум на рідній землі. І несуть їх на службу іншому народові, іншій державі. Це глибоко відчували відомі митці кінця ХІХ – початку ХХ ст., які були свідками першої хвилі еміграції. Так, письменник Василь Стефаник, який студіював у Краківському університеті медицину, переймався стражданням знедоленого люду. Він часто бував на залізничному вокзалі й бачив своїх земляків, які довго чекали на потяг, аби сісти на корабель, що прямував до заокеанського світу. Він писав: «</w:t>
      </w:r>
      <w:r w:rsidRPr="00A20E20">
        <w:rPr>
          <w:rFonts w:ascii="Times New Roman" w:hAnsi="Times New Roman"/>
          <w:i/>
          <w:sz w:val="28"/>
          <w:szCs w:val="28"/>
        </w:rPr>
        <w:t>Море сліз, пекло ціле, муки! Доля людська, яка ти гірка і нескінченно зла!</w:t>
      </w:r>
      <w:r>
        <w:rPr>
          <w:rFonts w:ascii="Times New Roman" w:hAnsi="Times New Roman"/>
          <w:sz w:val="28"/>
          <w:szCs w:val="28"/>
        </w:rPr>
        <w:t xml:space="preserve">». </w:t>
      </w:r>
    </w:p>
    <w:p w:rsidR="004D2A3B" w:rsidRPr="000F25D8" w:rsidRDefault="004D2A3B" w:rsidP="00B231B5">
      <w:pPr>
        <w:spacing w:line="360" w:lineRule="auto"/>
        <w:ind w:firstLine="567"/>
        <w:jc w:val="both"/>
        <w:rPr>
          <w:rFonts w:ascii="Times New Roman" w:hAnsi="Times New Roman"/>
          <w:b/>
          <w:sz w:val="28"/>
          <w:szCs w:val="28"/>
        </w:rPr>
      </w:pPr>
      <w:r>
        <w:rPr>
          <w:rFonts w:ascii="Times New Roman" w:hAnsi="Times New Roman"/>
          <w:b/>
          <w:sz w:val="28"/>
          <w:szCs w:val="28"/>
        </w:rPr>
        <w:t>Учень</w:t>
      </w:r>
      <w:r w:rsidRPr="000F25D8">
        <w:rPr>
          <w:rFonts w:ascii="Times New Roman" w:hAnsi="Times New Roman"/>
          <w:b/>
          <w:sz w:val="28"/>
          <w:szCs w:val="28"/>
        </w:rPr>
        <w:t xml:space="preserve"> 2</w:t>
      </w:r>
    </w:p>
    <w:p w:rsidR="004D2A3B" w:rsidRPr="00A20E20" w:rsidRDefault="004D2A3B" w:rsidP="00B231B5">
      <w:pPr>
        <w:spacing w:line="360" w:lineRule="auto"/>
        <w:jc w:val="both"/>
        <w:rPr>
          <w:rFonts w:ascii="Times New Roman" w:hAnsi="Times New Roman"/>
          <w:i/>
          <w:sz w:val="28"/>
          <w:szCs w:val="28"/>
        </w:rPr>
      </w:pPr>
      <w:r>
        <w:rPr>
          <w:rFonts w:ascii="Times New Roman" w:hAnsi="Times New Roman"/>
          <w:sz w:val="28"/>
          <w:szCs w:val="28"/>
        </w:rPr>
        <w:t xml:space="preserve">        Аналогічну картину описав Іван Франко у вірші «</w:t>
      </w:r>
      <w:r w:rsidRPr="00A20E20">
        <w:rPr>
          <w:rFonts w:ascii="Times New Roman" w:hAnsi="Times New Roman"/>
          <w:i/>
          <w:sz w:val="28"/>
          <w:szCs w:val="28"/>
        </w:rPr>
        <w:t>Коли почуєш, як в тиші нічній…» :</w:t>
      </w:r>
    </w:p>
    <w:p w:rsidR="004D2A3B" w:rsidRPr="00A20E20" w:rsidRDefault="004D2A3B" w:rsidP="00B231B5">
      <w:pPr>
        <w:tabs>
          <w:tab w:val="left" w:pos="5912"/>
        </w:tabs>
        <w:spacing w:line="360" w:lineRule="auto"/>
        <w:rPr>
          <w:rFonts w:ascii="Times New Roman" w:hAnsi="Times New Roman"/>
          <w:i/>
          <w:sz w:val="28"/>
          <w:szCs w:val="28"/>
        </w:rPr>
      </w:pPr>
      <w:r w:rsidRPr="00A20E20">
        <w:rPr>
          <w:rFonts w:ascii="Times New Roman" w:hAnsi="Times New Roman"/>
          <w:i/>
          <w:sz w:val="28"/>
          <w:szCs w:val="28"/>
        </w:rPr>
        <w:t>Коли побачиш – на пероні день</w:t>
      </w:r>
      <w:r w:rsidRPr="00A20E20">
        <w:rPr>
          <w:rFonts w:ascii="Times New Roman" w:hAnsi="Times New Roman"/>
          <w:i/>
          <w:sz w:val="28"/>
          <w:szCs w:val="28"/>
        </w:rPr>
        <w:tab/>
      </w:r>
    </w:p>
    <w:p w:rsidR="004D2A3B" w:rsidRPr="00A20E20" w:rsidRDefault="004D2A3B" w:rsidP="00B231B5">
      <w:pPr>
        <w:spacing w:line="360" w:lineRule="auto"/>
        <w:rPr>
          <w:rFonts w:ascii="Times New Roman" w:hAnsi="Times New Roman"/>
          <w:i/>
          <w:sz w:val="28"/>
          <w:szCs w:val="28"/>
        </w:rPr>
      </w:pPr>
      <w:r w:rsidRPr="00A20E20">
        <w:rPr>
          <w:rFonts w:ascii="Times New Roman" w:hAnsi="Times New Roman"/>
          <w:i/>
          <w:sz w:val="28"/>
          <w:szCs w:val="28"/>
        </w:rPr>
        <w:t>Людей, мов оселедців тих набито.</w:t>
      </w:r>
    </w:p>
    <w:p w:rsidR="004D2A3B" w:rsidRPr="00A20E20" w:rsidRDefault="004D2A3B" w:rsidP="00B231B5">
      <w:pPr>
        <w:spacing w:line="360" w:lineRule="auto"/>
        <w:rPr>
          <w:rFonts w:ascii="Times New Roman" w:hAnsi="Times New Roman"/>
          <w:i/>
          <w:sz w:val="28"/>
          <w:szCs w:val="28"/>
        </w:rPr>
      </w:pPr>
      <w:r w:rsidRPr="00A20E20">
        <w:rPr>
          <w:rFonts w:ascii="Times New Roman" w:hAnsi="Times New Roman"/>
          <w:i/>
          <w:sz w:val="28"/>
          <w:szCs w:val="28"/>
        </w:rPr>
        <w:t>Жінок худих, блідих, аж серце рвесь</w:t>
      </w:r>
    </w:p>
    <w:p w:rsidR="004D2A3B" w:rsidRPr="00A20E20" w:rsidRDefault="004D2A3B" w:rsidP="00B231B5">
      <w:pPr>
        <w:spacing w:line="360" w:lineRule="auto"/>
        <w:rPr>
          <w:rFonts w:ascii="Times New Roman" w:hAnsi="Times New Roman"/>
          <w:i/>
          <w:sz w:val="28"/>
          <w:szCs w:val="28"/>
        </w:rPr>
      </w:pPr>
      <w:r w:rsidRPr="00A20E20">
        <w:rPr>
          <w:rFonts w:ascii="Times New Roman" w:hAnsi="Times New Roman"/>
          <w:i/>
          <w:sz w:val="28"/>
          <w:szCs w:val="28"/>
        </w:rPr>
        <w:t>Зів’ялих, мов побите градом жито</w:t>
      </w:r>
    </w:p>
    <w:p w:rsidR="004D2A3B" w:rsidRPr="00A20E20" w:rsidRDefault="004D2A3B" w:rsidP="00B231B5">
      <w:pPr>
        <w:spacing w:line="360" w:lineRule="auto"/>
        <w:rPr>
          <w:rFonts w:ascii="Times New Roman" w:hAnsi="Times New Roman"/>
          <w:i/>
          <w:sz w:val="28"/>
          <w:szCs w:val="28"/>
        </w:rPr>
      </w:pPr>
      <w:r w:rsidRPr="00A20E20">
        <w:rPr>
          <w:rFonts w:ascii="Times New Roman" w:hAnsi="Times New Roman"/>
          <w:i/>
          <w:sz w:val="28"/>
          <w:szCs w:val="28"/>
        </w:rPr>
        <w:t>Мужчин понурих і дітей дрібних…</w:t>
      </w:r>
    </w:p>
    <w:p w:rsidR="004D2A3B" w:rsidRDefault="004D2A3B" w:rsidP="00B231B5">
      <w:pPr>
        <w:spacing w:line="360" w:lineRule="auto"/>
        <w:rPr>
          <w:rFonts w:ascii="Times New Roman" w:hAnsi="Times New Roman"/>
          <w:sz w:val="28"/>
          <w:szCs w:val="28"/>
        </w:rPr>
      </w:pPr>
      <w:r w:rsidRPr="00A20E20">
        <w:rPr>
          <w:rFonts w:ascii="Times New Roman" w:hAnsi="Times New Roman"/>
          <w:i/>
          <w:sz w:val="28"/>
          <w:szCs w:val="28"/>
        </w:rPr>
        <w:t>Се – емігранти.</w:t>
      </w:r>
      <w:r>
        <w:rPr>
          <w:rFonts w:ascii="Times New Roman" w:hAnsi="Times New Roman"/>
          <w:sz w:val="28"/>
          <w:szCs w:val="28"/>
        </w:rPr>
        <w:t xml:space="preserve"> </w:t>
      </w:r>
    </w:p>
    <w:p w:rsidR="004D2A3B" w:rsidRPr="005377BA" w:rsidRDefault="004D2A3B" w:rsidP="00B231B5">
      <w:pPr>
        <w:spacing w:line="360" w:lineRule="auto"/>
        <w:ind w:firstLine="709"/>
        <w:contextualSpacing/>
        <w:jc w:val="both"/>
        <w:rPr>
          <w:rFonts w:ascii="Times New Roman" w:hAnsi="Times New Roman"/>
          <w:b/>
          <w:sz w:val="28"/>
          <w:szCs w:val="28"/>
        </w:rPr>
      </w:pPr>
      <w:r w:rsidRPr="005377BA">
        <w:rPr>
          <w:rFonts w:ascii="Times New Roman" w:hAnsi="Times New Roman"/>
          <w:b/>
          <w:sz w:val="28"/>
          <w:szCs w:val="28"/>
        </w:rPr>
        <w:t>ІІ. Основна частина</w:t>
      </w:r>
    </w:p>
    <w:p w:rsidR="004D2A3B" w:rsidRPr="005377BA" w:rsidRDefault="004D2A3B" w:rsidP="00B231B5">
      <w:pPr>
        <w:pStyle w:val="ListParagraph"/>
        <w:numPr>
          <w:ilvl w:val="0"/>
          <w:numId w:val="21"/>
        </w:numPr>
        <w:spacing w:after="160" w:line="360" w:lineRule="auto"/>
        <w:rPr>
          <w:rFonts w:ascii="Times New Roman" w:hAnsi="Times New Roman"/>
          <w:b/>
          <w:sz w:val="28"/>
          <w:szCs w:val="28"/>
        </w:rPr>
      </w:pPr>
      <w:r w:rsidRPr="005377BA">
        <w:rPr>
          <w:rFonts w:ascii="Times New Roman" w:hAnsi="Times New Roman"/>
          <w:b/>
          <w:sz w:val="28"/>
          <w:szCs w:val="28"/>
        </w:rPr>
        <w:t>Історична довідка</w:t>
      </w:r>
    </w:p>
    <w:p w:rsidR="004D2A3B" w:rsidRPr="005377BA" w:rsidRDefault="004D2A3B" w:rsidP="00B231B5">
      <w:pPr>
        <w:pStyle w:val="ListParagraph"/>
        <w:tabs>
          <w:tab w:val="left" w:pos="5265"/>
        </w:tabs>
        <w:spacing w:line="360" w:lineRule="auto"/>
        <w:ind w:left="644"/>
        <w:jc w:val="both"/>
        <w:rPr>
          <w:rFonts w:ascii="Times New Roman" w:hAnsi="Times New Roman"/>
          <w:b/>
          <w:i/>
          <w:sz w:val="28"/>
          <w:szCs w:val="28"/>
          <w:lang w:eastAsia="ru-RU"/>
        </w:rPr>
      </w:pPr>
      <w:r w:rsidRPr="005377BA">
        <w:rPr>
          <w:rFonts w:ascii="Times New Roman" w:hAnsi="Times New Roman"/>
          <w:b/>
          <w:i/>
          <w:sz w:val="28"/>
          <w:szCs w:val="28"/>
          <w:lang w:eastAsia="ru-RU"/>
        </w:rPr>
        <w:t>Учень-історик</w:t>
      </w:r>
    </w:p>
    <w:p w:rsidR="004D2A3B" w:rsidRPr="005377BA" w:rsidRDefault="004D2A3B" w:rsidP="00B231B5">
      <w:pPr>
        <w:pStyle w:val="ListParagraph"/>
        <w:tabs>
          <w:tab w:val="left" w:pos="5265"/>
        </w:tabs>
        <w:spacing w:line="360" w:lineRule="auto"/>
        <w:ind w:left="0" w:firstLine="284"/>
        <w:jc w:val="both"/>
        <w:rPr>
          <w:rFonts w:ascii="Times New Roman" w:hAnsi="Times New Roman"/>
          <w:sz w:val="28"/>
          <w:szCs w:val="28"/>
          <w:lang w:eastAsia="ru-RU"/>
        </w:rPr>
      </w:pPr>
      <w:r w:rsidRPr="005377BA">
        <w:rPr>
          <w:rFonts w:ascii="Times New Roman" w:hAnsi="Times New Roman"/>
          <w:sz w:val="28"/>
          <w:szCs w:val="28"/>
          <w:shd w:val="clear" w:color="auto" w:fill="FFFFFF"/>
        </w:rPr>
        <w:t>В історії чітко простежують три хвилі масової еміграції українського народу. Умовні хронологічні рамки першої хвилі охоплюють період з останньої чверті XIX століття до початку Першої світової війни, другої – час між двома світовими війнами, третьої – період після Другої світової війни.  У першій хвилі переселень, що відбувалися як у межах кордонів Російської імперії, так і за її кордонами, переважали соціально-економічні мотиви; у другій сталось поєднання соціально-економічних і політичних причин, третя хвиля здебільшого мала характер політичної еміграції. Причини переселенського руху з України були різними. Еміграційну активність підвищували дискримінація української культури, звичаїв, мови, національне гноблення й переслідування, часто й загроза жорсткого покарання за найменші прояви національної самосвідомості, відстоювання права українського народу на свободу і державну окремішність.</w:t>
      </w:r>
    </w:p>
    <w:p w:rsidR="004D2A3B" w:rsidRPr="005377BA" w:rsidRDefault="004D2A3B" w:rsidP="00B231B5">
      <w:pPr>
        <w:pStyle w:val="ListParagraph"/>
        <w:tabs>
          <w:tab w:val="left" w:pos="5265"/>
        </w:tabs>
        <w:spacing w:line="360" w:lineRule="auto"/>
        <w:ind w:left="360"/>
        <w:jc w:val="both"/>
        <w:rPr>
          <w:rFonts w:ascii="Times New Roman" w:hAnsi="Times New Roman"/>
          <w:i/>
          <w:sz w:val="28"/>
          <w:szCs w:val="28"/>
          <w:lang w:eastAsia="ru-RU"/>
        </w:rPr>
      </w:pPr>
      <w:r>
        <w:rPr>
          <w:rFonts w:ascii="Times New Roman" w:hAnsi="Times New Roman"/>
          <w:i/>
          <w:sz w:val="28"/>
          <w:szCs w:val="28"/>
          <w:lang w:eastAsia="ru-RU"/>
        </w:rPr>
        <w:t>Давайте</w:t>
      </w:r>
      <w:r w:rsidRPr="005377BA">
        <w:rPr>
          <w:rFonts w:ascii="Times New Roman" w:hAnsi="Times New Roman"/>
          <w:i/>
          <w:sz w:val="28"/>
          <w:szCs w:val="28"/>
          <w:lang w:eastAsia="ru-RU"/>
        </w:rPr>
        <w:t xml:space="preserve"> дізнаємося детальніше</w:t>
      </w:r>
      <w:r>
        <w:rPr>
          <w:rFonts w:ascii="Times New Roman" w:hAnsi="Times New Roman"/>
          <w:i/>
          <w:sz w:val="28"/>
          <w:szCs w:val="28"/>
          <w:lang w:eastAsia="ru-RU"/>
        </w:rPr>
        <w:t>, чи справді еміграція</w:t>
      </w:r>
      <w:r w:rsidRPr="005377BA">
        <w:rPr>
          <w:rFonts w:ascii="Times New Roman" w:hAnsi="Times New Roman"/>
          <w:i/>
          <w:sz w:val="28"/>
          <w:szCs w:val="28"/>
          <w:lang w:eastAsia="ru-RU"/>
        </w:rPr>
        <w:t xml:space="preserve"> за кордон </w:t>
      </w:r>
      <w:r>
        <w:rPr>
          <w:rFonts w:ascii="Times New Roman" w:hAnsi="Times New Roman"/>
          <w:i/>
          <w:sz w:val="28"/>
          <w:szCs w:val="28"/>
          <w:lang w:eastAsia="ru-RU"/>
        </w:rPr>
        <w:t xml:space="preserve">і </w:t>
      </w:r>
      <w:r w:rsidRPr="005377BA">
        <w:rPr>
          <w:rFonts w:ascii="Times New Roman" w:hAnsi="Times New Roman"/>
          <w:i/>
          <w:sz w:val="28"/>
          <w:szCs w:val="28"/>
          <w:lang w:eastAsia="ru-RU"/>
        </w:rPr>
        <w:t>зараз актуальна.</w:t>
      </w:r>
    </w:p>
    <w:p w:rsidR="004D2A3B" w:rsidRPr="005377BA" w:rsidRDefault="004D2A3B" w:rsidP="00B231B5">
      <w:pPr>
        <w:pStyle w:val="ListParagraph"/>
        <w:shd w:val="clear" w:color="auto" w:fill="FFFFFF"/>
        <w:spacing w:before="240" w:after="240" w:line="360" w:lineRule="auto"/>
        <w:ind w:left="644"/>
        <w:jc w:val="both"/>
        <w:rPr>
          <w:rFonts w:ascii="Times New Roman" w:hAnsi="Times New Roman"/>
          <w:b/>
          <w:i/>
          <w:sz w:val="28"/>
          <w:szCs w:val="28"/>
          <w:lang w:eastAsia="ru-RU"/>
        </w:rPr>
      </w:pPr>
      <w:r w:rsidRPr="005377BA">
        <w:rPr>
          <w:rFonts w:ascii="Times New Roman" w:hAnsi="Times New Roman"/>
          <w:b/>
          <w:i/>
          <w:sz w:val="28"/>
          <w:szCs w:val="28"/>
          <w:lang w:eastAsia="ru-RU"/>
        </w:rPr>
        <w:t>Учень-дослідник</w:t>
      </w:r>
    </w:p>
    <w:p w:rsidR="004D2A3B" w:rsidRPr="005377BA" w:rsidRDefault="004D2A3B" w:rsidP="00B231B5">
      <w:pPr>
        <w:shd w:val="clear" w:color="auto" w:fill="FFFFFF"/>
        <w:spacing w:before="240" w:after="240" w:line="360" w:lineRule="auto"/>
        <w:ind w:firstLine="567"/>
        <w:contextualSpacing/>
        <w:jc w:val="both"/>
        <w:rPr>
          <w:rFonts w:ascii="Times New Roman" w:hAnsi="Times New Roman"/>
          <w:sz w:val="28"/>
          <w:szCs w:val="28"/>
          <w:lang w:eastAsia="ru-RU"/>
        </w:rPr>
      </w:pPr>
      <w:r w:rsidRPr="005377BA">
        <w:rPr>
          <w:rFonts w:ascii="Times New Roman" w:hAnsi="Times New Roman"/>
          <w:sz w:val="28"/>
          <w:szCs w:val="28"/>
          <w:lang w:eastAsia="ru-RU"/>
        </w:rPr>
        <w:t>Завідувач відділу міграційних досліджень Інституту демографії Олексій Позняк говорить, що визначити кількість молоді, яка емігрувала за останні три роки, є непосильною задачею.</w:t>
      </w:r>
    </w:p>
    <w:p w:rsidR="004D2A3B" w:rsidRPr="005377BA" w:rsidRDefault="004D2A3B" w:rsidP="00B231B5">
      <w:pPr>
        <w:shd w:val="clear" w:color="auto" w:fill="FFFFFF"/>
        <w:spacing w:before="240" w:after="240" w:line="360" w:lineRule="auto"/>
        <w:ind w:firstLine="567"/>
        <w:contextualSpacing/>
        <w:jc w:val="both"/>
        <w:rPr>
          <w:rFonts w:ascii="Times New Roman" w:hAnsi="Times New Roman"/>
          <w:sz w:val="28"/>
          <w:szCs w:val="28"/>
          <w:lang w:eastAsia="ru-RU"/>
        </w:rPr>
      </w:pPr>
      <w:r>
        <w:rPr>
          <w:rFonts w:ascii="Times New Roman" w:hAnsi="Times New Roman"/>
          <w:sz w:val="28"/>
          <w:szCs w:val="28"/>
          <w:lang w:eastAsia="ru-RU"/>
        </w:rPr>
        <w:t xml:space="preserve">Дослідники </w:t>
      </w:r>
      <w:r w:rsidRPr="005377BA">
        <w:rPr>
          <w:rFonts w:ascii="Times New Roman" w:hAnsi="Times New Roman"/>
          <w:sz w:val="28"/>
          <w:szCs w:val="28"/>
          <w:lang w:eastAsia="ru-RU"/>
        </w:rPr>
        <w:t>відслідковують міграційні потоки через зміни прописки громадян і фіксують кількість перетинів кордону. У підсумку отримують цифри, далекі від реальності. Так, державна статистика зафіксувала 49 тисяч громадян, що виїхали з України протягом 2014-2016 років.</w:t>
      </w:r>
    </w:p>
    <w:p w:rsidR="004D2A3B" w:rsidRPr="005377BA" w:rsidRDefault="004D2A3B" w:rsidP="00B231B5">
      <w:pPr>
        <w:shd w:val="clear" w:color="auto" w:fill="FFFFFF"/>
        <w:spacing w:before="240" w:after="240" w:line="360" w:lineRule="auto"/>
        <w:ind w:firstLine="567"/>
        <w:contextualSpacing/>
        <w:jc w:val="both"/>
        <w:rPr>
          <w:rFonts w:ascii="Times New Roman" w:hAnsi="Times New Roman"/>
          <w:sz w:val="28"/>
          <w:szCs w:val="28"/>
          <w:lang w:eastAsia="ru-RU"/>
        </w:rPr>
      </w:pPr>
      <w:r w:rsidRPr="005377BA">
        <w:rPr>
          <w:rFonts w:ascii="Times New Roman" w:hAnsi="Times New Roman"/>
          <w:sz w:val="28"/>
          <w:szCs w:val="28"/>
          <w:lang w:eastAsia="ru-RU"/>
        </w:rPr>
        <w:t>За даними Євростату, у</w:t>
      </w:r>
      <w:r>
        <w:rPr>
          <w:rFonts w:ascii="Times New Roman" w:hAnsi="Times New Roman"/>
          <w:sz w:val="28"/>
          <w:szCs w:val="28"/>
          <w:lang w:eastAsia="ru-RU"/>
        </w:rPr>
        <w:t xml:space="preserve"> 2015 році 500 тисяч українців у</w:t>
      </w:r>
      <w:r w:rsidRPr="005377BA">
        <w:rPr>
          <w:rFonts w:ascii="Times New Roman" w:hAnsi="Times New Roman"/>
          <w:sz w:val="28"/>
          <w:szCs w:val="28"/>
          <w:lang w:eastAsia="ru-RU"/>
        </w:rPr>
        <w:t>перше отримали легальні тимчасові посвідки на проживання. І в середньому вік українських мігрантів помолодшав на 10 років.</w:t>
      </w:r>
    </w:p>
    <w:p w:rsidR="004D2A3B" w:rsidRPr="005377BA" w:rsidRDefault="004D2A3B" w:rsidP="00B231B5">
      <w:pPr>
        <w:shd w:val="clear" w:color="auto" w:fill="FFFFFF"/>
        <w:spacing w:before="240" w:after="240" w:line="360" w:lineRule="auto"/>
        <w:ind w:firstLine="567"/>
        <w:contextualSpacing/>
        <w:jc w:val="both"/>
        <w:rPr>
          <w:rFonts w:ascii="Times New Roman" w:hAnsi="Times New Roman"/>
          <w:sz w:val="28"/>
          <w:szCs w:val="28"/>
          <w:lang w:eastAsia="ru-RU"/>
        </w:rPr>
      </w:pPr>
      <w:r w:rsidRPr="005377BA">
        <w:rPr>
          <w:rFonts w:ascii="Times New Roman" w:hAnsi="Times New Roman"/>
          <w:sz w:val="28"/>
          <w:szCs w:val="28"/>
          <w:lang w:eastAsia="ru-RU"/>
        </w:rPr>
        <w:t>За експертними оцінками, у 2014-2017 відбулося збільшення кількості зовнішніх трудових мігрантів до 2,2-2,3 мільйона осіб. Серед них половина – до 35 років.</w:t>
      </w:r>
    </w:p>
    <w:p w:rsidR="004D2A3B" w:rsidRPr="005377BA" w:rsidRDefault="004D2A3B" w:rsidP="00B231B5">
      <w:pPr>
        <w:pStyle w:val="ListParagraph"/>
        <w:numPr>
          <w:ilvl w:val="0"/>
          <w:numId w:val="20"/>
        </w:numPr>
        <w:spacing w:after="0" w:line="360" w:lineRule="auto"/>
        <w:jc w:val="both"/>
        <w:rPr>
          <w:rFonts w:ascii="Times New Roman" w:hAnsi="Times New Roman"/>
          <w:b/>
          <w:i/>
          <w:sz w:val="28"/>
          <w:szCs w:val="28"/>
          <w:lang w:eastAsia="ru-RU"/>
        </w:rPr>
      </w:pPr>
      <w:r>
        <w:rPr>
          <w:rFonts w:ascii="Times New Roman" w:hAnsi="Times New Roman"/>
          <w:b/>
          <w:i/>
          <w:sz w:val="28"/>
          <w:szCs w:val="28"/>
          <w:lang w:eastAsia="ru-RU"/>
        </w:rPr>
        <w:t>Перегляд та обговорення</w:t>
      </w:r>
      <w:r w:rsidRPr="005377BA">
        <w:rPr>
          <w:rFonts w:ascii="Times New Roman" w:hAnsi="Times New Roman"/>
          <w:b/>
          <w:i/>
          <w:sz w:val="28"/>
          <w:szCs w:val="28"/>
          <w:lang w:eastAsia="ru-RU"/>
        </w:rPr>
        <w:t xml:space="preserve"> відео</w:t>
      </w:r>
    </w:p>
    <w:p w:rsidR="004D2A3B" w:rsidRPr="005377BA" w:rsidRDefault="004D2A3B" w:rsidP="00B231B5">
      <w:pPr>
        <w:shd w:val="clear" w:color="auto" w:fill="FFFFFF"/>
        <w:spacing w:after="0" w:line="360" w:lineRule="auto"/>
        <w:ind w:firstLine="567"/>
        <w:contextualSpacing/>
        <w:jc w:val="both"/>
        <w:outlineLvl w:val="0"/>
        <w:rPr>
          <w:rFonts w:ascii="Times New Roman" w:hAnsi="Times New Roman"/>
          <w:sz w:val="28"/>
          <w:szCs w:val="28"/>
          <w:lang w:eastAsia="ru-RU"/>
        </w:rPr>
      </w:pPr>
      <w:r>
        <w:rPr>
          <w:rFonts w:ascii="Times New Roman" w:hAnsi="Times New Roman"/>
          <w:sz w:val="28"/>
          <w:szCs w:val="28"/>
          <w:lang w:eastAsia="ru-RU"/>
        </w:rPr>
        <w:t>П</w:t>
      </w:r>
      <w:r w:rsidRPr="005377BA">
        <w:rPr>
          <w:rFonts w:ascii="Times New Roman" w:hAnsi="Times New Roman"/>
          <w:sz w:val="28"/>
          <w:szCs w:val="28"/>
          <w:lang w:eastAsia="ru-RU"/>
        </w:rPr>
        <w:t>ереглянемо відео</w:t>
      </w:r>
      <w:r>
        <w:rPr>
          <w:rFonts w:ascii="Times New Roman" w:hAnsi="Times New Roman"/>
          <w:sz w:val="28"/>
          <w:szCs w:val="28"/>
          <w:lang w:eastAsia="ru-RU"/>
        </w:rPr>
        <w:t>:</w:t>
      </w:r>
      <w:r w:rsidRPr="005377BA">
        <w:rPr>
          <w:rFonts w:ascii="Times New Roman" w:hAnsi="Times New Roman"/>
          <w:sz w:val="28"/>
          <w:szCs w:val="28"/>
          <w:lang w:eastAsia="ru-RU"/>
        </w:rPr>
        <w:t xml:space="preserve"> «</w:t>
      </w:r>
      <w:r w:rsidRPr="005377BA">
        <w:rPr>
          <w:rFonts w:ascii="Times New Roman" w:hAnsi="Times New Roman"/>
          <w:i/>
          <w:kern w:val="36"/>
          <w:sz w:val="28"/>
          <w:szCs w:val="28"/>
          <w:lang w:eastAsia="ru-RU"/>
        </w:rPr>
        <w:t>Трудова міграція: за яких умов українці перестануть тікати з країни. Економіка майбутнього</w:t>
      </w:r>
      <w:r w:rsidRPr="005377BA">
        <w:rPr>
          <w:rFonts w:ascii="Times New Roman" w:hAnsi="Times New Roman"/>
          <w:kern w:val="36"/>
          <w:sz w:val="28"/>
          <w:szCs w:val="28"/>
          <w:lang w:eastAsia="ru-RU"/>
        </w:rPr>
        <w:t xml:space="preserve">» </w:t>
      </w:r>
      <w:r w:rsidRPr="005377BA">
        <w:rPr>
          <w:rFonts w:ascii="Times New Roman" w:hAnsi="Times New Roman"/>
          <w:sz w:val="28"/>
          <w:szCs w:val="28"/>
          <w:lang w:eastAsia="ru-RU"/>
        </w:rPr>
        <w:t xml:space="preserve">та з’ясуємо як змінилося число емігрантів на 2018 рік. </w:t>
      </w:r>
    </w:p>
    <w:p w:rsidR="004D2A3B" w:rsidRPr="005377BA" w:rsidRDefault="004D2A3B" w:rsidP="00B231B5">
      <w:pPr>
        <w:shd w:val="clear" w:color="auto" w:fill="FFFFFF"/>
        <w:spacing w:after="0" w:line="360" w:lineRule="auto"/>
        <w:contextualSpacing/>
        <w:jc w:val="both"/>
        <w:outlineLvl w:val="0"/>
        <w:rPr>
          <w:rFonts w:ascii="Times New Roman" w:hAnsi="Times New Roman"/>
          <w:sz w:val="28"/>
          <w:szCs w:val="28"/>
          <w:lang w:eastAsia="ru-RU"/>
        </w:rPr>
      </w:pPr>
      <w:r>
        <w:rPr>
          <w:rFonts w:ascii="Times New Roman" w:hAnsi="Times New Roman"/>
          <w:sz w:val="28"/>
          <w:szCs w:val="28"/>
          <w:lang w:eastAsia="ru-RU"/>
        </w:rPr>
        <w:t xml:space="preserve">- </w:t>
      </w:r>
      <w:r w:rsidRPr="005377BA">
        <w:rPr>
          <w:rFonts w:ascii="Times New Roman" w:hAnsi="Times New Roman"/>
          <w:sz w:val="28"/>
          <w:szCs w:val="28"/>
          <w:lang w:eastAsia="ru-RU"/>
        </w:rPr>
        <w:t>Зверніть увагу на зазначені причини еміграції.</w:t>
      </w:r>
    </w:p>
    <w:p w:rsidR="004D2A3B" w:rsidRPr="005377BA" w:rsidRDefault="004D2A3B" w:rsidP="00B231B5">
      <w:pPr>
        <w:shd w:val="clear" w:color="auto" w:fill="FFFFFF"/>
        <w:spacing w:after="0" w:line="360" w:lineRule="auto"/>
        <w:contextualSpacing/>
        <w:jc w:val="both"/>
        <w:outlineLvl w:val="0"/>
        <w:rPr>
          <w:rFonts w:ascii="Times New Roman" w:hAnsi="Times New Roman"/>
          <w:kern w:val="36"/>
          <w:sz w:val="28"/>
          <w:szCs w:val="28"/>
          <w:lang w:eastAsia="ru-RU"/>
        </w:rPr>
      </w:pPr>
      <w:r>
        <w:rPr>
          <w:rFonts w:ascii="Times New Roman" w:hAnsi="Times New Roman"/>
          <w:sz w:val="28"/>
          <w:szCs w:val="28"/>
          <w:lang w:eastAsia="ru-RU"/>
        </w:rPr>
        <w:t xml:space="preserve">- </w:t>
      </w:r>
      <w:r w:rsidRPr="005377BA">
        <w:rPr>
          <w:rFonts w:ascii="Times New Roman" w:hAnsi="Times New Roman"/>
          <w:sz w:val="28"/>
          <w:szCs w:val="28"/>
          <w:lang w:eastAsia="ru-RU"/>
        </w:rPr>
        <w:t xml:space="preserve">Чи </w:t>
      </w:r>
      <w:r>
        <w:rPr>
          <w:rFonts w:ascii="Times New Roman" w:hAnsi="Times New Roman"/>
          <w:sz w:val="28"/>
          <w:szCs w:val="28"/>
          <w:lang w:eastAsia="ru-RU"/>
        </w:rPr>
        <w:t>відрізняють</w:t>
      </w:r>
      <w:r w:rsidRPr="005377BA">
        <w:rPr>
          <w:rFonts w:ascii="Times New Roman" w:hAnsi="Times New Roman"/>
          <w:sz w:val="28"/>
          <w:szCs w:val="28"/>
          <w:lang w:eastAsia="ru-RU"/>
        </w:rPr>
        <w:t xml:space="preserve">ся вони від причин </w:t>
      </w:r>
      <w:r>
        <w:rPr>
          <w:rFonts w:ascii="Times New Roman" w:hAnsi="Times New Roman"/>
          <w:sz w:val="28"/>
          <w:szCs w:val="28"/>
          <w:lang w:eastAsia="ru-RU"/>
        </w:rPr>
        <w:t>еміграції українських селян</w:t>
      </w:r>
      <w:r w:rsidRPr="005377BA">
        <w:rPr>
          <w:rFonts w:ascii="Times New Roman" w:hAnsi="Times New Roman"/>
          <w:sz w:val="28"/>
          <w:szCs w:val="28"/>
          <w:lang w:eastAsia="ru-RU"/>
        </w:rPr>
        <w:t xml:space="preserve"> кінця ХІХ-ХХ ст.?</w:t>
      </w:r>
    </w:p>
    <w:p w:rsidR="004D2A3B" w:rsidRPr="005377BA" w:rsidRDefault="004D2A3B" w:rsidP="00B231B5">
      <w:pPr>
        <w:spacing w:after="0" w:line="360" w:lineRule="auto"/>
        <w:contextualSpacing/>
        <w:jc w:val="both"/>
        <w:rPr>
          <w:rFonts w:ascii="Times New Roman" w:hAnsi="Times New Roman"/>
          <w:sz w:val="28"/>
          <w:szCs w:val="28"/>
          <w:lang w:eastAsia="ru-RU"/>
        </w:rPr>
      </w:pPr>
      <w:r>
        <w:rPr>
          <w:rFonts w:ascii="Times New Roman" w:hAnsi="Times New Roman"/>
          <w:sz w:val="28"/>
          <w:szCs w:val="28"/>
          <w:lang w:eastAsia="ru-RU"/>
        </w:rPr>
        <w:t xml:space="preserve">- </w:t>
      </w:r>
      <w:r w:rsidRPr="005377BA">
        <w:rPr>
          <w:rFonts w:ascii="Times New Roman" w:hAnsi="Times New Roman"/>
          <w:sz w:val="28"/>
          <w:szCs w:val="28"/>
          <w:lang w:eastAsia="ru-RU"/>
        </w:rPr>
        <w:t>Чим загрожу</w:t>
      </w:r>
      <w:r>
        <w:rPr>
          <w:rFonts w:ascii="Times New Roman" w:hAnsi="Times New Roman"/>
          <w:sz w:val="28"/>
          <w:szCs w:val="28"/>
          <w:lang w:eastAsia="ru-RU"/>
        </w:rPr>
        <w:t>є така прогресивність еміграції</w:t>
      </w:r>
      <w:r w:rsidRPr="005377BA">
        <w:rPr>
          <w:rFonts w:ascii="Times New Roman" w:hAnsi="Times New Roman"/>
          <w:sz w:val="28"/>
          <w:szCs w:val="28"/>
          <w:lang w:eastAsia="ru-RU"/>
        </w:rPr>
        <w:t>?</w:t>
      </w:r>
    </w:p>
    <w:p w:rsidR="004D2A3B" w:rsidRPr="005377BA" w:rsidRDefault="004D2A3B" w:rsidP="00B231B5">
      <w:pPr>
        <w:spacing w:after="0" w:line="360" w:lineRule="auto"/>
        <w:contextualSpacing/>
        <w:jc w:val="both"/>
        <w:rPr>
          <w:rFonts w:ascii="Times New Roman" w:hAnsi="Times New Roman"/>
          <w:sz w:val="28"/>
          <w:szCs w:val="28"/>
          <w:lang w:eastAsia="ru-RU"/>
        </w:rPr>
      </w:pPr>
      <w:r>
        <w:rPr>
          <w:rFonts w:ascii="Times New Roman" w:hAnsi="Times New Roman"/>
          <w:sz w:val="28"/>
          <w:szCs w:val="28"/>
          <w:lang w:eastAsia="ru-RU"/>
        </w:rPr>
        <w:t xml:space="preserve">- </w:t>
      </w:r>
      <w:r w:rsidRPr="005377BA">
        <w:rPr>
          <w:rFonts w:ascii="Times New Roman" w:hAnsi="Times New Roman"/>
          <w:sz w:val="28"/>
          <w:szCs w:val="28"/>
          <w:lang w:eastAsia="ru-RU"/>
        </w:rPr>
        <w:t xml:space="preserve">А чи хотіли б ви виїхати за кордон? Чому? </w:t>
      </w:r>
    </w:p>
    <w:p w:rsidR="004D2A3B" w:rsidRPr="005377BA" w:rsidRDefault="004D2A3B" w:rsidP="00B231B5">
      <w:pPr>
        <w:spacing w:line="360" w:lineRule="auto"/>
        <w:contextualSpacing/>
        <w:jc w:val="both"/>
        <w:rPr>
          <w:rFonts w:ascii="Times New Roman" w:hAnsi="Times New Roman"/>
          <w:sz w:val="28"/>
          <w:szCs w:val="28"/>
        </w:rPr>
      </w:pPr>
      <w:hyperlink r:id="rId36" w:history="1">
        <w:r w:rsidRPr="00D1434D">
          <w:rPr>
            <w:rStyle w:val="Hyperlink"/>
            <w:color w:val="auto"/>
            <w:sz w:val="28"/>
            <w:szCs w:val="28"/>
          </w:rPr>
          <w:t>https://www.youtube.com/watch?v=i2gK-EU0XBs</w:t>
        </w:r>
      </w:hyperlink>
      <w:r>
        <w:rPr>
          <w:rFonts w:ascii="Times New Roman" w:hAnsi="Times New Roman"/>
          <w:sz w:val="28"/>
          <w:szCs w:val="28"/>
        </w:rPr>
        <w:t xml:space="preserve"> </w:t>
      </w:r>
      <w:r w:rsidRPr="005377BA">
        <w:rPr>
          <w:rFonts w:ascii="Times New Roman" w:hAnsi="Times New Roman"/>
          <w:sz w:val="28"/>
          <w:szCs w:val="28"/>
        </w:rPr>
        <w:t>(5:56 хв.)</w:t>
      </w:r>
    </w:p>
    <w:p w:rsidR="004D2A3B" w:rsidRPr="005377BA" w:rsidRDefault="004D2A3B" w:rsidP="00B231B5">
      <w:pPr>
        <w:pStyle w:val="ListParagraph"/>
        <w:numPr>
          <w:ilvl w:val="0"/>
          <w:numId w:val="19"/>
        </w:numPr>
        <w:spacing w:after="160" w:line="360" w:lineRule="auto"/>
        <w:jc w:val="both"/>
        <w:rPr>
          <w:rFonts w:ascii="Times New Roman" w:hAnsi="Times New Roman"/>
          <w:i/>
          <w:sz w:val="28"/>
          <w:szCs w:val="28"/>
        </w:rPr>
      </w:pPr>
      <w:r>
        <w:rPr>
          <w:rFonts w:ascii="Times New Roman" w:hAnsi="Times New Roman"/>
          <w:i/>
          <w:sz w:val="28"/>
          <w:szCs w:val="28"/>
        </w:rPr>
        <w:t xml:space="preserve">Еміграція породжує багато проблем. </w:t>
      </w:r>
      <w:r w:rsidRPr="005377BA">
        <w:rPr>
          <w:rFonts w:ascii="Times New Roman" w:hAnsi="Times New Roman"/>
          <w:i/>
          <w:sz w:val="28"/>
          <w:szCs w:val="28"/>
        </w:rPr>
        <w:t>Осип Маковей у своєму творі «Гіст</w:t>
      </w:r>
      <w:r>
        <w:rPr>
          <w:rFonts w:ascii="Times New Roman" w:hAnsi="Times New Roman"/>
          <w:i/>
          <w:sz w:val="28"/>
          <w:szCs w:val="28"/>
        </w:rPr>
        <w:t xml:space="preserve">ь з Канади», написаному у </w:t>
      </w:r>
      <w:r w:rsidRPr="00636F9E">
        <w:rPr>
          <w:rFonts w:ascii="Times New Roman" w:hAnsi="Times New Roman"/>
          <w:i/>
          <w:sz w:val="28"/>
          <w:szCs w:val="28"/>
        </w:rPr>
        <w:t>1905</w:t>
      </w:r>
      <w:r>
        <w:rPr>
          <w:rFonts w:ascii="Times New Roman" w:hAnsi="Times New Roman"/>
          <w:sz w:val="28"/>
          <w:szCs w:val="28"/>
        </w:rPr>
        <w:t xml:space="preserve"> </w:t>
      </w:r>
      <w:r>
        <w:rPr>
          <w:rFonts w:ascii="Times New Roman" w:hAnsi="Times New Roman"/>
          <w:i/>
          <w:sz w:val="28"/>
          <w:szCs w:val="28"/>
        </w:rPr>
        <w:t>році, засуджував її як одну з причин розпаду українських родин</w:t>
      </w:r>
      <w:r w:rsidRPr="005377BA">
        <w:rPr>
          <w:rFonts w:ascii="Times New Roman" w:hAnsi="Times New Roman"/>
          <w:i/>
          <w:sz w:val="28"/>
          <w:szCs w:val="28"/>
        </w:rPr>
        <w:t xml:space="preserve">. </w:t>
      </w:r>
    </w:p>
    <w:p w:rsidR="004D2A3B" w:rsidRPr="005377BA" w:rsidRDefault="004D2A3B" w:rsidP="0091138C">
      <w:pPr>
        <w:pStyle w:val="ListParagraph"/>
        <w:numPr>
          <w:ilvl w:val="0"/>
          <w:numId w:val="20"/>
        </w:numPr>
        <w:spacing w:after="160" w:line="360" w:lineRule="auto"/>
        <w:ind w:left="851" w:hanging="425"/>
        <w:jc w:val="both"/>
        <w:rPr>
          <w:rFonts w:ascii="Times New Roman" w:hAnsi="Times New Roman"/>
          <w:b/>
          <w:i/>
          <w:sz w:val="28"/>
          <w:szCs w:val="28"/>
        </w:rPr>
      </w:pPr>
      <w:r w:rsidRPr="005377BA">
        <w:rPr>
          <w:rFonts w:ascii="Times New Roman" w:hAnsi="Times New Roman"/>
          <w:b/>
          <w:i/>
          <w:sz w:val="28"/>
          <w:szCs w:val="28"/>
        </w:rPr>
        <w:t xml:space="preserve">Інсценізація уривків </w:t>
      </w:r>
      <w:r>
        <w:rPr>
          <w:rFonts w:ascii="Times New Roman" w:hAnsi="Times New Roman"/>
          <w:b/>
          <w:i/>
          <w:sz w:val="28"/>
          <w:szCs w:val="28"/>
        </w:rPr>
        <w:t>і</w:t>
      </w:r>
      <w:r w:rsidRPr="005377BA">
        <w:rPr>
          <w:rFonts w:ascii="Times New Roman" w:hAnsi="Times New Roman"/>
          <w:b/>
          <w:i/>
          <w:sz w:val="28"/>
          <w:szCs w:val="28"/>
        </w:rPr>
        <w:t>з твору Осипа Маковея «Гість з Канади»</w:t>
      </w:r>
    </w:p>
    <w:p w:rsidR="004D2A3B" w:rsidRPr="005377BA" w:rsidRDefault="004D2A3B" w:rsidP="00B231B5">
      <w:pPr>
        <w:pStyle w:val="ListParagraph"/>
        <w:spacing w:line="360" w:lineRule="auto"/>
        <w:ind w:left="1287"/>
        <w:jc w:val="center"/>
        <w:rPr>
          <w:rFonts w:ascii="Times New Roman" w:hAnsi="Times New Roman"/>
          <w:b/>
          <w:sz w:val="28"/>
          <w:szCs w:val="28"/>
        </w:rPr>
      </w:pPr>
      <w:r w:rsidRPr="005377BA">
        <w:rPr>
          <w:rFonts w:ascii="Times New Roman" w:hAnsi="Times New Roman"/>
          <w:b/>
          <w:sz w:val="28"/>
          <w:szCs w:val="28"/>
        </w:rPr>
        <w:t>Сцена 1</w:t>
      </w:r>
    </w:p>
    <w:p w:rsidR="004D2A3B" w:rsidRPr="005377BA" w:rsidRDefault="004D2A3B" w:rsidP="00B231B5">
      <w:pPr>
        <w:spacing w:line="360" w:lineRule="auto"/>
        <w:contextualSpacing/>
        <w:jc w:val="both"/>
        <w:rPr>
          <w:rFonts w:ascii="Times New Roman" w:hAnsi="Times New Roman"/>
          <w:b/>
          <w:i/>
          <w:sz w:val="28"/>
          <w:szCs w:val="28"/>
        </w:rPr>
      </w:pPr>
      <w:r w:rsidRPr="005377BA">
        <w:rPr>
          <w:rFonts w:ascii="Times New Roman" w:hAnsi="Times New Roman"/>
          <w:b/>
          <w:sz w:val="28"/>
          <w:szCs w:val="28"/>
        </w:rPr>
        <w:t>Автор</w:t>
      </w:r>
      <w:r w:rsidRPr="005377BA">
        <w:rPr>
          <w:rFonts w:ascii="Times New Roman" w:hAnsi="Times New Roman"/>
          <w:i/>
          <w:sz w:val="28"/>
          <w:szCs w:val="28"/>
        </w:rPr>
        <w:t xml:space="preserve"> –</w:t>
      </w:r>
      <w:r>
        <w:rPr>
          <w:rFonts w:ascii="Times New Roman" w:hAnsi="Times New Roman"/>
          <w:i/>
          <w:sz w:val="28"/>
          <w:szCs w:val="28"/>
        </w:rPr>
        <w:t xml:space="preserve"> Саме</w:t>
      </w:r>
      <w:r w:rsidRPr="005377BA">
        <w:rPr>
          <w:rFonts w:ascii="Times New Roman" w:hAnsi="Times New Roman"/>
          <w:i/>
          <w:sz w:val="28"/>
          <w:szCs w:val="28"/>
        </w:rPr>
        <w:t xml:space="preserve"> перед північчю станув поїзд у чудовій наддністрянській околиці, освіченій повним місяцем. З вагонів вийшло кілька заспаних жидів і жидівок і якийсь чоловік з малою скринькою в руках.</w:t>
      </w:r>
    </w:p>
    <w:p w:rsidR="004D2A3B" w:rsidRPr="00FF765A" w:rsidRDefault="004D2A3B" w:rsidP="00B231B5">
      <w:pPr>
        <w:spacing w:line="360" w:lineRule="auto"/>
        <w:contextualSpacing/>
        <w:jc w:val="both"/>
        <w:rPr>
          <w:rFonts w:ascii="Times New Roman" w:hAnsi="Times New Roman"/>
          <w:color w:val="FF0000"/>
          <w:sz w:val="28"/>
          <w:szCs w:val="28"/>
        </w:rPr>
      </w:pPr>
      <w:r w:rsidRPr="005377BA">
        <w:rPr>
          <w:rFonts w:ascii="Times New Roman" w:hAnsi="Times New Roman"/>
          <w:b/>
          <w:sz w:val="28"/>
          <w:szCs w:val="28"/>
        </w:rPr>
        <w:t>Яків</w:t>
      </w:r>
      <w:r w:rsidRPr="005377BA">
        <w:rPr>
          <w:rFonts w:ascii="Times New Roman" w:hAnsi="Times New Roman"/>
          <w:sz w:val="28"/>
          <w:szCs w:val="28"/>
        </w:rPr>
        <w:t xml:space="preserve"> </w:t>
      </w:r>
      <w:r w:rsidRPr="00636F9E">
        <w:rPr>
          <w:rFonts w:ascii="Times New Roman" w:hAnsi="Times New Roman"/>
          <w:sz w:val="28"/>
          <w:szCs w:val="28"/>
        </w:rPr>
        <w:t>–</w:t>
      </w:r>
      <w:r w:rsidRPr="005377BA">
        <w:rPr>
          <w:rFonts w:ascii="Times New Roman" w:hAnsi="Times New Roman"/>
          <w:sz w:val="28"/>
          <w:szCs w:val="28"/>
        </w:rPr>
        <w:t xml:space="preserve"> Відчиняй!</w:t>
      </w:r>
      <w:r>
        <w:rPr>
          <w:rFonts w:ascii="Times New Roman" w:hAnsi="Times New Roman"/>
          <w:color w:val="FF0000"/>
          <w:sz w:val="28"/>
          <w:szCs w:val="28"/>
        </w:rPr>
        <w:t xml:space="preserve"> </w:t>
      </w:r>
    </w:p>
    <w:p w:rsidR="004D2A3B" w:rsidRPr="005377BA" w:rsidRDefault="004D2A3B" w:rsidP="00B231B5">
      <w:pPr>
        <w:spacing w:line="360" w:lineRule="auto"/>
        <w:contextualSpacing/>
        <w:jc w:val="both"/>
        <w:rPr>
          <w:rFonts w:ascii="Times New Roman" w:hAnsi="Times New Roman"/>
          <w:sz w:val="28"/>
          <w:szCs w:val="28"/>
        </w:rPr>
      </w:pPr>
      <w:r w:rsidRPr="005377BA">
        <w:rPr>
          <w:rFonts w:ascii="Times New Roman" w:hAnsi="Times New Roman"/>
          <w:b/>
          <w:sz w:val="28"/>
          <w:szCs w:val="28"/>
        </w:rPr>
        <w:t>Жінка</w:t>
      </w:r>
      <w:r w:rsidRPr="005377BA">
        <w:rPr>
          <w:rFonts w:ascii="Times New Roman" w:hAnsi="Times New Roman"/>
          <w:sz w:val="28"/>
          <w:szCs w:val="28"/>
        </w:rPr>
        <w:t xml:space="preserve"> </w:t>
      </w:r>
      <w:r w:rsidRPr="00636F9E">
        <w:rPr>
          <w:rFonts w:ascii="Times New Roman" w:hAnsi="Times New Roman"/>
          <w:sz w:val="28"/>
          <w:szCs w:val="28"/>
        </w:rPr>
        <w:t>–</w:t>
      </w:r>
      <w:r w:rsidRPr="005377BA">
        <w:rPr>
          <w:rFonts w:ascii="Times New Roman" w:hAnsi="Times New Roman"/>
          <w:sz w:val="28"/>
          <w:szCs w:val="28"/>
        </w:rPr>
        <w:t>Хто ж там?</w:t>
      </w:r>
    </w:p>
    <w:p w:rsidR="004D2A3B" w:rsidRPr="005377BA" w:rsidRDefault="004D2A3B" w:rsidP="00B231B5">
      <w:pPr>
        <w:spacing w:line="360" w:lineRule="auto"/>
        <w:contextualSpacing/>
        <w:jc w:val="both"/>
        <w:rPr>
          <w:rFonts w:ascii="Times New Roman" w:hAnsi="Times New Roman"/>
          <w:sz w:val="28"/>
          <w:szCs w:val="28"/>
        </w:rPr>
      </w:pPr>
      <w:r w:rsidRPr="005377BA">
        <w:rPr>
          <w:rFonts w:ascii="Times New Roman" w:hAnsi="Times New Roman"/>
          <w:b/>
          <w:sz w:val="28"/>
          <w:szCs w:val="28"/>
        </w:rPr>
        <w:t>Я</w:t>
      </w:r>
      <w:r>
        <w:rPr>
          <w:rFonts w:ascii="Times New Roman" w:hAnsi="Times New Roman"/>
          <w:b/>
          <w:sz w:val="28"/>
          <w:szCs w:val="28"/>
        </w:rPr>
        <w:t>ків</w:t>
      </w:r>
      <w:r w:rsidRPr="005377BA">
        <w:rPr>
          <w:rFonts w:ascii="Times New Roman" w:hAnsi="Times New Roman"/>
          <w:sz w:val="28"/>
          <w:szCs w:val="28"/>
        </w:rPr>
        <w:t xml:space="preserve">  </w:t>
      </w:r>
      <w:r w:rsidRPr="00636F9E">
        <w:rPr>
          <w:rFonts w:ascii="Times New Roman" w:hAnsi="Times New Roman"/>
          <w:sz w:val="28"/>
          <w:szCs w:val="28"/>
        </w:rPr>
        <w:t>–</w:t>
      </w:r>
      <w:r>
        <w:rPr>
          <w:rFonts w:ascii="Times New Roman" w:hAnsi="Times New Roman"/>
          <w:sz w:val="28"/>
          <w:szCs w:val="28"/>
        </w:rPr>
        <w:t xml:space="preserve"> </w:t>
      </w:r>
      <w:r w:rsidRPr="005377BA">
        <w:rPr>
          <w:rFonts w:ascii="Times New Roman" w:hAnsi="Times New Roman"/>
          <w:sz w:val="28"/>
          <w:szCs w:val="28"/>
        </w:rPr>
        <w:t>Се я, Яків! Твій чоловік!</w:t>
      </w:r>
    </w:p>
    <w:p w:rsidR="004D2A3B" w:rsidRPr="005377BA" w:rsidRDefault="004D2A3B" w:rsidP="00B231B5">
      <w:pPr>
        <w:spacing w:line="360" w:lineRule="auto"/>
        <w:contextualSpacing/>
        <w:jc w:val="both"/>
        <w:rPr>
          <w:rFonts w:ascii="Times New Roman" w:hAnsi="Times New Roman"/>
          <w:sz w:val="28"/>
          <w:szCs w:val="28"/>
        </w:rPr>
      </w:pPr>
      <w:r w:rsidRPr="005377BA">
        <w:rPr>
          <w:rFonts w:ascii="Times New Roman" w:hAnsi="Times New Roman"/>
          <w:b/>
          <w:sz w:val="28"/>
          <w:szCs w:val="28"/>
        </w:rPr>
        <w:t>Ж</w:t>
      </w:r>
      <w:r>
        <w:rPr>
          <w:rFonts w:ascii="Times New Roman" w:hAnsi="Times New Roman"/>
          <w:b/>
          <w:sz w:val="28"/>
          <w:szCs w:val="28"/>
        </w:rPr>
        <w:t>інка</w:t>
      </w:r>
      <w:r w:rsidRPr="005377BA">
        <w:rPr>
          <w:rFonts w:ascii="Times New Roman" w:hAnsi="Times New Roman"/>
          <w:sz w:val="28"/>
          <w:szCs w:val="28"/>
        </w:rPr>
        <w:t xml:space="preserve"> </w:t>
      </w:r>
      <w:r w:rsidRPr="00636F9E">
        <w:rPr>
          <w:rFonts w:ascii="Times New Roman" w:hAnsi="Times New Roman"/>
          <w:sz w:val="28"/>
          <w:szCs w:val="28"/>
        </w:rPr>
        <w:t>–</w:t>
      </w:r>
      <w:r>
        <w:rPr>
          <w:rFonts w:ascii="Times New Roman" w:hAnsi="Times New Roman"/>
          <w:sz w:val="28"/>
          <w:szCs w:val="28"/>
        </w:rPr>
        <w:t xml:space="preserve"> </w:t>
      </w:r>
      <w:r w:rsidRPr="005377BA">
        <w:rPr>
          <w:rFonts w:ascii="Times New Roman" w:hAnsi="Times New Roman"/>
          <w:sz w:val="28"/>
          <w:szCs w:val="28"/>
        </w:rPr>
        <w:t>Ай, господи! Яків! Я зараз! Тілько світло засвічу! </w:t>
      </w:r>
    </w:p>
    <w:p w:rsidR="004D2A3B" w:rsidRPr="005377BA" w:rsidRDefault="004D2A3B" w:rsidP="00B231B5">
      <w:pPr>
        <w:spacing w:line="360" w:lineRule="auto"/>
        <w:contextualSpacing/>
        <w:jc w:val="both"/>
        <w:rPr>
          <w:rFonts w:ascii="Times New Roman" w:hAnsi="Times New Roman"/>
          <w:i/>
          <w:sz w:val="28"/>
          <w:szCs w:val="28"/>
        </w:rPr>
      </w:pPr>
      <w:r w:rsidRPr="005377BA">
        <w:rPr>
          <w:rFonts w:ascii="Times New Roman" w:hAnsi="Times New Roman"/>
          <w:b/>
          <w:sz w:val="28"/>
          <w:szCs w:val="28"/>
        </w:rPr>
        <w:t>Автор</w:t>
      </w:r>
      <w:r w:rsidRPr="005377BA">
        <w:rPr>
          <w:rFonts w:ascii="Times New Roman" w:hAnsi="Times New Roman"/>
          <w:sz w:val="28"/>
          <w:szCs w:val="28"/>
        </w:rPr>
        <w:t xml:space="preserve"> – </w:t>
      </w:r>
      <w:r w:rsidRPr="005377BA">
        <w:rPr>
          <w:rFonts w:ascii="Times New Roman" w:hAnsi="Times New Roman"/>
          <w:i/>
          <w:sz w:val="28"/>
          <w:szCs w:val="28"/>
        </w:rPr>
        <w:t>Ані  не звітався з жінкою, ані не сказав доброго слова, тілько розглядався хвилину по хаті, потім сів на лавці і сердито глянув на жінку, котра не знала, чи має тішитися, чи смутитися, так її зараз ся перша хвилина прибила.</w:t>
      </w:r>
    </w:p>
    <w:p w:rsidR="004D2A3B" w:rsidRPr="005377BA" w:rsidRDefault="004D2A3B" w:rsidP="00B231B5">
      <w:pPr>
        <w:spacing w:line="360" w:lineRule="auto"/>
        <w:contextualSpacing/>
        <w:jc w:val="both"/>
        <w:rPr>
          <w:rFonts w:ascii="Times New Roman" w:hAnsi="Times New Roman"/>
          <w:sz w:val="28"/>
          <w:szCs w:val="28"/>
        </w:rPr>
      </w:pPr>
      <w:r w:rsidRPr="005377BA">
        <w:rPr>
          <w:rFonts w:ascii="Times New Roman" w:hAnsi="Times New Roman"/>
          <w:b/>
          <w:sz w:val="28"/>
          <w:szCs w:val="28"/>
        </w:rPr>
        <w:t>Ж</w:t>
      </w:r>
      <w:r w:rsidRPr="00636F9E">
        <w:rPr>
          <w:rFonts w:ascii="Times New Roman" w:hAnsi="Times New Roman"/>
          <w:b/>
          <w:sz w:val="28"/>
          <w:szCs w:val="28"/>
        </w:rPr>
        <w:t>інка</w:t>
      </w:r>
      <w:r>
        <w:rPr>
          <w:rFonts w:ascii="Times New Roman" w:hAnsi="Times New Roman"/>
          <w:b/>
          <w:color w:val="FF0000"/>
          <w:sz w:val="28"/>
          <w:szCs w:val="28"/>
        </w:rPr>
        <w:t xml:space="preserve"> </w:t>
      </w:r>
      <w:r w:rsidRPr="00636F9E">
        <w:rPr>
          <w:rFonts w:ascii="Times New Roman" w:hAnsi="Times New Roman"/>
          <w:sz w:val="28"/>
          <w:szCs w:val="28"/>
        </w:rPr>
        <w:t>–</w:t>
      </w:r>
      <w:r w:rsidRPr="005377BA">
        <w:rPr>
          <w:rFonts w:ascii="Times New Roman" w:hAnsi="Times New Roman"/>
          <w:sz w:val="28"/>
          <w:szCs w:val="28"/>
        </w:rPr>
        <w:t>Ти нащо шибку вибив? </w:t>
      </w:r>
    </w:p>
    <w:p w:rsidR="004D2A3B" w:rsidRPr="00636F9E" w:rsidRDefault="004D2A3B" w:rsidP="00B231B5">
      <w:pPr>
        <w:spacing w:line="360" w:lineRule="auto"/>
        <w:contextualSpacing/>
        <w:jc w:val="both"/>
        <w:rPr>
          <w:rFonts w:ascii="Times New Roman" w:hAnsi="Times New Roman"/>
          <w:sz w:val="28"/>
          <w:szCs w:val="28"/>
        </w:rPr>
      </w:pPr>
      <w:r w:rsidRPr="00636F9E">
        <w:rPr>
          <w:rFonts w:ascii="Times New Roman" w:hAnsi="Times New Roman"/>
          <w:b/>
          <w:sz w:val="28"/>
          <w:szCs w:val="28"/>
        </w:rPr>
        <w:t>Яків</w:t>
      </w:r>
      <w:r w:rsidRPr="00636F9E">
        <w:rPr>
          <w:rFonts w:ascii="Times New Roman" w:hAnsi="Times New Roman"/>
          <w:sz w:val="28"/>
          <w:szCs w:val="28"/>
        </w:rPr>
        <w:t xml:space="preserve"> </w:t>
      </w:r>
      <w:r w:rsidRPr="00FF765A">
        <w:rPr>
          <w:rFonts w:ascii="Times New Roman" w:hAnsi="Times New Roman"/>
          <w:color w:val="FF0000"/>
          <w:sz w:val="28"/>
          <w:szCs w:val="28"/>
        </w:rPr>
        <w:t xml:space="preserve"> </w:t>
      </w:r>
      <w:r w:rsidRPr="00636F9E">
        <w:rPr>
          <w:rFonts w:ascii="Times New Roman" w:hAnsi="Times New Roman"/>
          <w:sz w:val="28"/>
          <w:szCs w:val="28"/>
        </w:rPr>
        <w:t>– Дитини нема?</w:t>
      </w:r>
    </w:p>
    <w:p w:rsidR="004D2A3B" w:rsidRPr="00636F9E" w:rsidRDefault="004D2A3B" w:rsidP="00B231B5">
      <w:pPr>
        <w:pStyle w:val="NormalWeb"/>
        <w:spacing w:before="0" w:beforeAutospacing="0" w:after="0" w:afterAutospacing="0" w:line="360" w:lineRule="auto"/>
        <w:contextualSpacing/>
        <w:jc w:val="both"/>
        <w:rPr>
          <w:sz w:val="28"/>
          <w:szCs w:val="28"/>
        </w:rPr>
      </w:pPr>
      <w:r w:rsidRPr="00636F9E">
        <w:rPr>
          <w:b/>
          <w:sz w:val="28"/>
          <w:szCs w:val="28"/>
        </w:rPr>
        <w:t>Жінка</w:t>
      </w:r>
      <w:r w:rsidRPr="00636F9E">
        <w:rPr>
          <w:sz w:val="28"/>
          <w:szCs w:val="28"/>
        </w:rPr>
        <w:t xml:space="preserve"> – Адже вмерла зараз в першім році, як ти поїхав! Я тобі писала.</w:t>
      </w:r>
    </w:p>
    <w:p w:rsidR="004D2A3B" w:rsidRPr="00636F9E" w:rsidRDefault="004D2A3B" w:rsidP="00B231B5">
      <w:pPr>
        <w:pStyle w:val="NormalWeb"/>
        <w:spacing w:before="0" w:beforeAutospacing="0" w:after="0" w:afterAutospacing="0" w:line="360" w:lineRule="auto"/>
        <w:contextualSpacing/>
        <w:jc w:val="both"/>
        <w:rPr>
          <w:sz w:val="28"/>
          <w:szCs w:val="28"/>
        </w:rPr>
      </w:pPr>
      <w:r w:rsidRPr="00636F9E">
        <w:rPr>
          <w:b/>
          <w:sz w:val="28"/>
          <w:szCs w:val="28"/>
        </w:rPr>
        <w:t>Яків</w:t>
      </w:r>
      <w:r w:rsidRPr="00636F9E">
        <w:rPr>
          <w:sz w:val="28"/>
          <w:szCs w:val="28"/>
        </w:rPr>
        <w:t xml:space="preserve">  – А друга де?</w:t>
      </w:r>
    </w:p>
    <w:p w:rsidR="004D2A3B" w:rsidRPr="00636F9E" w:rsidRDefault="004D2A3B" w:rsidP="00B231B5">
      <w:pPr>
        <w:pStyle w:val="NormalWeb"/>
        <w:spacing w:before="0" w:beforeAutospacing="0" w:after="0" w:afterAutospacing="0" w:line="360" w:lineRule="auto"/>
        <w:contextualSpacing/>
        <w:jc w:val="both"/>
        <w:rPr>
          <w:sz w:val="28"/>
          <w:szCs w:val="28"/>
        </w:rPr>
      </w:pPr>
      <w:r w:rsidRPr="00636F9E">
        <w:rPr>
          <w:b/>
          <w:sz w:val="28"/>
          <w:szCs w:val="28"/>
        </w:rPr>
        <w:t>Ж</w:t>
      </w:r>
      <w:r>
        <w:rPr>
          <w:b/>
          <w:sz w:val="28"/>
          <w:szCs w:val="28"/>
        </w:rPr>
        <w:t>інка</w:t>
      </w:r>
      <w:r w:rsidRPr="00636F9E">
        <w:rPr>
          <w:sz w:val="28"/>
          <w:szCs w:val="28"/>
        </w:rPr>
        <w:t xml:space="preserve"> – Яка друга? Адже другої в нас не було!</w:t>
      </w:r>
    </w:p>
    <w:p w:rsidR="004D2A3B" w:rsidRPr="005377BA" w:rsidRDefault="004D2A3B" w:rsidP="00B231B5">
      <w:pPr>
        <w:pStyle w:val="NormalWeb"/>
        <w:spacing w:before="0" w:beforeAutospacing="0" w:after="0" w:afterAutospacing="0" w:line="360" w:lineRule="auto"/>
        <w:contextualSpacing/>
        <w:jc w:val="both"/>
        <w:rPr>
          <w:sz w:val="28"/>
          <w:szCs w:val="28"/>
        </w:rPr>
      </w:pPr>
      <w:r w:rsidRPr="00636F9E">
        <w:rPr>
          <w:b/>
          <w:sz w:val="28"/>
          <w:szCs w:val="28"/>
        </w:rPr>
        <w:t>Я</w:t>
      </w:r>
      <w:r>
        <w:rPr>
          <w:b/>
          <w:sz w:val="28"/>
          <w:szCs w:val="28"/>
        </w:rPr>
        <w:t>ків</w:t>
      </w:r>
      <w:r w:rsidRPr="00636F9E">
        <w:rPr>
          <w:sz w:val="28"/>
          <w:szCs w:val="28"/>
        </w:rPr>
        <w:t xml:space="preserve">  – В</w:t>
      </w:r>
      <w:r w:rsidRPr="005377BA">
        <w:rPr>
          <w:sz w:val="28"/>
          <w:szCs w:val="28"/>
        </w:rPr>
        <w:t xml:space="preserve"> нас не було, але в тебе найшлася! </w:t>
      </w:r>
      <w:r w:rsidRPr="00636F9E">
        <w:rPr>
          <w:sz w:val="28"/>
          <w:szCs w:val="28"/>
        </w:rPr>
        <w:t>–</w:t>
      </w:r>
      <w:r>
        <w:rPr>
          <w:sz w:val="28"/>
          <w:szCs w:val="28"/>
        </w:rPr>
        <w:t xml:space="preserve"> </w:t>
      </w:r>
      <w:r w:rsidRPr="005377BA">
        <w:rPr>
          <w:sz w:val="28"/>
          <w:szCs w:val="28"/>
        </w:rPr>
        <w:t>Я все знаю. Я там, за морем, уже три роки працюю як ніч, так день, а ти тут з іншими водишся!</w:t>
      </w:r>
      <w:r>
        <w:rPr>
          <w:sz w:val="28"/>
          <w:szCs w:val="28"/>
        </w:rPr>
        <w:t>..</w:t>
      </w:r>
      <w:r w:rsidRPr="005377BA">
        <w:rPr>
          <w:sz w:val="28"/>
          <w:szCs w:val="28"/>
        </w:rPr>
        <w:t xml:space="preserve"> </w:t>
      </w:r>
      <w:r>
        <w:rPr>
          <w:sz w:val="28"/>
          <w:szCs w:val="28"/>
        </w:rPr>
        <w:t>Мені писали!</w:t>
      </w:r>
    </w:p>
    <w:p w:rsidR="004D2A3B" w:rsidRDefault="004D2A3B" w:rsidP="00B231B5">
      <w:pPr>
        <w:pStyle w:val="NormalWeb"/>
        <w:spacing w:before="0" w:beforeAutospacing="0" w:after="0" w:afterAutospacing="0" w:line="360" w:lineRule="auto"/>
        <w:contextualSpacing/>
        <w:jc w:val="both"/>
        <w:rPr>
          <w:sz w:val="28"/>
          <w:szCs w:val="28"/>
        </w:rPr>
      </w:pPr>
      <w:r w:rsidRPr="005377BA">
        <w:rPr>
          <w:b/>
          <w:sz w:val="28"/>
          <w:szCs w:val="28"/>
        </w:rPr>
        <w:t>Ж</w:t>
      </w:r>
      <w:r>
        <w:rPr>
          <w:b/>
          <w:sz w:val="28"/>
          <w:szCs w:val="28"/>
        </w:rPr>
        <w:t>інка</w:t>
      </w:r>
      <w:r w:rsidRPr="005377BA">
        <w:rPr>
          <w:sz w:val="28"/>
          <w:szCs w:val="28"/>
        </w:rPr>
        <w:t xml:space="preserve"> </w:t>
      </w:r>
      <w:r w:rsidRPr="00636F9E">
        <w:rPr>
          <w:sz w:val="28"/>
          <w:szCs w:val="28"/>
        </w:rPr>
        <w:t>–</w:t>
      </w:r>
      <w:r>
        <w:rPr>
          <w:sz w:val="28"/>
          <w:szCs w:val="28"/>
        </w:rPr>
        <w:t xml:space="preserve"> </w:t>
      </w:r>
      <w:r w:rsidRPr="005377BA">
        <w:rPr>
          <w:sz w:val="28"/>
          <w:szCs w:val="28"/>
        </w:rPr>
        <w:t xml:space="preserve">Неправда! неправда! </w:t>
      </w:r>
      <w:r w:rsidRPr="00636F9E">
        <w:rPr>
          <w:sz w:val="28"/>
          <w:szCs w:val="28"/>
        </w:rPr>
        <w:t>–</w:t>
      </w:r>
      <w:r>
        <w:rPr>
          <w:sz w:val="28"/>
          <w:szCs w:val="28"/>
        </w:rPr>
        <w:t xml:space="preserve"> </w:t>
      </w:r>
      <w:r w:rsidRPr="005377BA">
        <w:rPr>
          <w:sz w:val="28"/>
          <w:szCs w:val="28"/>
        </w:rPr>
        <w:t>Присягаю богу, що неправда!</w:t>
      </w:r>
    </w:p>
    <w:p w:rsidR="004D2A3B" w:rsidRPr="005377BA" w:rsidRDefault="004D2A3B" w:rsidP="00B231B5">
      <w:pPr>
        <w:pStyle w:val="NormalWeb"/>
        <w:spacing w:before="0" w:beforeAutospacing="0" w:after="0" w:afterAutospacing="0" w:line="360" w:lineRule="auto"/>
        <w:contextualSpacing/>
        <w:jc w:val="both"/>
        <w:rPr>
          <w:sz w:val="28"/>
          <w:szCs w:val="28"/>
        </w:rPr>
      </w:pPr>
      <w:r>
        <w:rPr>
          <w:sz w:val="28"/>
          <w:szCs w:val="28"/>
        </w:rPr>
        <w:t>(Перелякана жінка тікає за сцену, Яків за нею)</w:t>
      </w:r>
    </w:p>
    <w:p w:rsidR="004D2A3B" w:rsidRPr="005377BA" w:rsidRDefault="004D2A3B" w:rsidP="00B231B5">
      <w:pPr>
        <w:spacing w:line="360" w:lineRule="auto"/>
        <w:contextualSpacing/>
        <w:jc w:val="center"/>
        <w:rPr>
          <w:rFonts w:ascii="Times New Roman" w:hAnsi="Times New Roman"/>
          <w:b/>
          <w:sz w:val="28"/>
          <w:szCs w:val="28"/>
        </w:rPr>
      </w:pPr>
      <w:r w:rsidRPr="005377BA">
        <w:rPr>
          <w:rFonts w:ascii="Times New Roman" w:hAnsi="Times New Roman"/>
          <w:b/>
          <w:sz w:val="28"/>
          <w:szCs w:val="28"/>
        </w:rPr>
        <w:t>Сцена 2</w:t>
      </w:r>
    </w:p>
    <w:p w:rsidR="004D2A3B" w:rsidRPr="005377BA" w:rsidRDefault="004D2A3B" w:rsidP="00B231B5">
      <w:pPr>
        <w:pStyle w:val="NormalWeb"/>
        <w:spacing w:before="0" w:beforeAutospacing="0" w:after="0" w:afterAutospacing="0" w:line="360" w:lineRule="auto"/>
        <w:ind w:firstLine="600"/>
        <w:contextualSpacing/>
        <w:jc w:val="both"/>
        <w:rPr>
          <w:sz w:val="28"/>
          <w:szCs w:val="28"/>
        </w:rPr>
      </w:pPr>
      <w:r w:rsidRPr="005377BA">
        <w:rPr>
          <w:b/>
          <w:sz w:val="28"/>
          <w:szCs w:val="28"/>
        </w:rPr>
        <w:t>Автор</w:t>
      </w:r>
      <w:r w:rsidRPr="005377BA">
        <w:rPr>
          <w:sz w:val="28"/>
          <w:szCs w:val="28"/>
        </w:rPr>
        <w:t xml:space="preserve"> – </w:t>
      </w:r>
      <w:r w:rsidRPr="005377BA">
        <w:rPr>
          <w:i/>
          <w:sz w:val="28"/>
          <w:szCs w:val="28"/>
        </w:rPr>
        <w:t xml:space="preserve">Яків  вертав горбом і пасовиськом на дворець залізниці. Сумний прийшов на перон, поклав скриньку на лавку і сам усів. Думав-думав, потім вийняв із скриньки фляшку горівки, потягнув здорово </w:t>
      </w:r>
      <w:r w:rsidRPr="00636F9E">
        <w:rPr>
          <w:sz w:val="28"/>
          <w:szCs w:val="28"/>
        </w:rPr>
        <w:t>–</w:t>
      </w:r>
      <w:r>
        <w:rPr>
          <w:sz w:val="28"/>
          <w:szCs w:val="28"/>
        </w:rPr>
        <w:t xml:space="preserve"> </w:t>
      </w:r>
      <w:r w:rsidRPr="005377BA">
        <w:rPr>
          <w:i/>
          <w:sz w:val="28"/>
          <w:szCs w:val="28"/>
        </w:rPr>
        <w:t>і знову задумався. У такій задумі застав єго знакомий залізничний по-слугач, родом з того самого села, що й Яків. Він приглядався єму кілька разів і не пізнавав.</w:t>
      </w:r>
    </w:p>
    <w:p w:rsidR="004D2A3B" w:rsidRPr="005377BA" w:rsidRDefault="004D2A3B" w:rsidP="00B231B5">
      <w:pPr>
        <w:pStyle w:val="NormalWeb"/>
        <w:spacing w:before="0" w:beforeAutospacing="0" w:after="0" w:afterAutospacing="0" w:line="360" w:lineRule="auto"/>
        <w:ind w:firstLine="600"/>
        <w:contextualSpacing/>
        <w:jc w:val="both"/>
        <w:rPr>
          <w:sz w:val="28"/>
          <w:szCs w:val="28"/>
        </w:rPr>
      </w:pPr>
      <w:r w:rsidRPr="005377BA">
        <w:rPr>
          <w:b/>
          <w:sz w:val="28"/>
          <w:szCs w:val="28"/>
        </w:rPr>
        <w:t>Знайомий</w:t>
      </w:r>
      <w:r>
        <w:rPr>
          <w:b/>
          <w:sz w:val="28"/>
          <w:szCs w:val="28"/>
        </w:rPr>
        <w:t xml:space="preserve"> </w:t>
      </w:r>
      <w:r w:rsidRPr="00636F9E">
        <w:rPr>
          <w:sz w:val="28"/>
          <w:szCs w:val="28"/>
        </w:rPr>
        <w:t>–</w:t>
      </w:r>
      <w:r>
        <w:rPr>
          <w:sz w:val="28"/>
          <w:szCs w:val="28"/>
        </w:rPr>
        <w:t xml:space="preserve"> </w:t>
      </w:r>
      <w:r w:rsidRPr="005377BA">
        <w:rPr>
          <w:sz w:val="28"/>
          <w:szCs w:val="28"/>
        </w:rPr>
        <w:t xml:space="preserve">Яків чи не Яків? </w:t>
      </w:r>
      <w:r w:rsidRPr="00636F9E">
        <w:rPr>
          <w:sz w:val="28"/>
          <w:szCs w:val="28"/>
        </w:rPr>
        <w:t>–</w:t>
      </w:r>
      <w:r>
        <w:rPr>
          <w:sz w:val="28"/>
          <w:szCs w:val="28"/>
        </w:rPr>
        <w:t xml:space="preserve"> </w:t>
      </w:r>
      <w:r w:rsidRPr="005377BA">
        <w:rPr>
          <w:sz w:val="28"/>
          <w:szCs w:val="28"/>
        </w:rPr>
        <w:t>з Канади?</w:t>
      </w:r>
    </w:p>
    <w:p w:rsidR="004D2A3B" w:rsidRPr="005377BA" w:rsidRDefault="004D2A3B" w:rsidP="00B231B5">
      <w:pPr>
        <w:pStyle w:val="NormalWeb"/>
        <w:spacing w:before="0" w:beforeAutospacing="0" w:after="0" w:afterAutospacing="0" w:line="360" w:lineRule="auto"/>
        <w:ind w:firstLine="600"/>
        <w:contextualSpacing/>
        <w:jc w:val="both"/>
        <w:rPr>
          <w:sz w:val="28"/>
          <w:szCs w:val="28"/>
        </w:rPr>
      </w:pPr>
      <w:r w:rsidRPr="005377BA">
        <w:rPr>
          <w:b/>
          <w:sz w:val="28"/>
          <w:szCs w:val="28"/>
        </w:rPr>
        <w:t>Яків</w:t>
      </w:r>
      <w:r w:rsidRPr="005377BA">
        <w:rPr>
          <w:sz w:val="28"/>
          <w:szCs w:val="28"/>
        </w:rPr>
        <w:t xml:space="preserve"> </w:t>
      </w:r>
      <w:r w:rsidRPr="00BE2A3B">
        <w:rPr>
          <w:sz w:val="28"/>
          <w:szCs w:val="28"/>
        </w:rPr>
        <w:t>–</w:t>
      </w:r>
      <w:r>
        <w:rPr>
          <w:sz w:val="28"/>
          <w:szCs w:val="28"/>
        </w:rPr>
        <w:t xml:space="preserve"> </w:t>
      </w:r>
      <w:r w:rsidRPr="005377BA">
        <w:rPr>
          <w:sz w:val="28"/>
          <w:szCs w:val="28"/>
        </w:rPr>
        <w:t xml:space="preserve">Yes!  </w:t>
      </w:r>
    </w:p>
    <w:p w:rsidR="004D2A3B" w:rsidRPr="005377BA" w:rsidRDefault="004D2A3B" w:rsidP="00B231B5">
      <w:pPr>
        <w:pStyle w:val="NormalWeb"/>
        <w:spacing w:before="0" w:beforeAutospacing="0" w:after="0" w:afterAutospacing="0" w:line="360" w:lineRule="auto"/>
        <w:ind w:firstLine="600"/>
        <w:contextualSpacing/>
        <w:jc w:val="both"/>
        <w:rPr>
          <w:sz w:val="28"/>
          <w:szCs w:val="28"/>
        </w:rPr>
      </w:pPr>
      <w:r w:rsidRPr="005377BA">
        <w:rPr>
          <w:b/>
          <w:sz w:val="28"/>
          <w:szCs w:val="28"/>
        </w:rPr>
        <w:t>З</w:t>
      </w:r>
      <w:r>
        <w:rPr>
          <w:b/>
          <w:sz w:val="28"/>
          <w:szCs w:val="28"/>
        </w:rPr>
        <w:t xml:space="preserve">найомий </w:t>
      </w:r>
      <w:r w:rsidRPr="00BE2A3B">
        <w:rPr>
          <w:sz w:val="28"/>
          <w:szCs w:val="28"/>
        </w:rPr>
        <w:t>–</w:t>
      </w:r>
      <w:r>
        <w:rPr>
          <w:sz w:val="28"/>
          <w:szCs w:val="28"/>
        </w:rPr>
        <w:t xml:space="preserve"> </w:t>
      </w:r>
      <w:r w:rsidRPr="005377BA">
        <w:rPr>
          <w:sz w:val="28"/>
          <w:szCs w:val="28"/>
        </w:rPr>
        <w:t>Додому?</w:t>
      </w:r>
    </w:p>
    <w:p w:rsidR="004D2A3B" w:rsidRPr="005377BA" w:rsidRDefault="004D2A3B" w:rsidP="00B231B5">
      <w:pPr>
        <w:pStyle w:val="NormalWeb"/>
        <w:spacing w:before="0" w:beforeAutospacing="0" w:after="0" w:afterAutospacing="0" w:line="360" w:lineRule="auto"/>
        <w:ind w:firstLine="600"/>
        <w:contextualSpacing/>
        <w:jc w:val="both"/>
        <w:rPr>
          <w:sz w:val="28"/>
          <w:szCs w:val="28"/>
        </w:rPr>
      </w:pPr>
      <w:r w:rsidRPr="005377BA">
        <w:rPr>
          <w:b/>
          <w:sz w:val="28"/>
          <w:szCs w:val="28"/>
        </w:rPr>
        <w:t>Я</w:t>
      </w:r>
      <w:r>
        <w:rPr>
          <w:b/>
          <w:sz w:val="28"/>
          <w:szCs w:val="28"/>
        </w:rPr>
        <w:t xml:space="preserve">ків </w:t>
      </w:r>
      <w:r w:rsidRPr="00BE2A3B">
        <w:rPr>
          <w:sz w:val="28"/>
          <w:szCs w:val="28"/>
        </w:rPr>
        <w:t>–</w:t>
      </w:r>
      <w:r>
        <w:rPr>
          <w:sz w:val="28"/>
          <w:szCs w:val="28"/>
        </w:rPr>
        <w:t xml:space="preserve"> </w:t>
      </w:r>
      <w:r w:rsidRPr="005377BA">
        <w:rPr>
          <w:sz w:val="28"/>
          <w:szCs w:val="28"/>
        </w:rPr>
        <w:t>No! Я лише так, на кілька годин, приїхав з Канади, аби жінці пригадати, що має чоловіка. Чи в неї була яка друга дитина, чи ні?</w:t>
      </w:r>
    </w:p>
    <w:p w:rsidR="004D2A3B" w:rsidRPr="005377BA" w:rsidRDefault="004D2A3B" w:rsidP="00B231B5">
      <w:pPr>
        <w:pStyle w:val="NormalWeb"/>
        <w:spacing w:before="0" w:beforeAutospacing="0" w:after="0" w:afterAutospacing="0" w:line="360" w:lineRule="auto"/>
        <w:ind w:firstLine="600"/>
        <w:contextualSpacing/>
        <w:jc w:val="both"/>
        <w:rPr>
          <w:sz w:val="28"/>
          <w:szCs w:val="28"/>
        </w:rPr>
      </w:pPr>
      <w:r w:rsidRPr="005377BA">
        <w:rPr>
          <w:b/>
          <w:sz w:val="28"/>
          <w:szCs w:val="28"/>
        </w:rPr>
        <w:t>З</w:t>
      </w:r>
      <w:r>
        <w:rPr>
          <w:b/>
          <w:sz w:val="28"/>
          <w:szCs w:val="28"/>
        </w:rPr>
        <w:t xml:space="preserve">найомий  </w:t>
      </w:r>
      <w:r w:rsidRPr="00636F9E">
        <w:rPr>
          <w:sz w:val="28"/>
          <w:szCs w:val="28"/>
        </w:rPr>
        <w:t>–</w:t>
      </w:r>
      <w:r>
        <w:rPr>
          <w:sz w:val="28"/>
          <w:szCs w:val="28"/>
        </w:rPr>
        <w:t xml:space="preserve"> </w:t>
      </w:r>
      <w:r w:rsidRPr="005377BA">
        <w:rPr>
          <w:sz w:val="28"/>
          <w:szCs w:val="28"/>
        </w:rPr>
        <w:t>Ні! Я би чув щось.</w:t>
      </w:r>
    </w:p>
    <w:p w:rsidR="004D2A3B" w:rsidRPr="005377BA" w:rsidRDefault="004D2A3B" w:rsidP="00B231B5">
      <w:pPr>
        <w:pStyle w:val="NormalWeb"/>
        <w:spacing w:before="0" w:beforeAutospacing="0" w:after="0" w:afterAutospacing="0" w:line="360" w:lineRule="auto"/>
        <w:ind w:firstLine="600"/>
        <w:contextualSpacing/>
        <w:jc w:val="both"/>
        <w:rPr>
          <w:sz w:val="28"/>
          <w:szCs w:val="28"/>
        </w:rPr>
      </w:pPr>
      <w:r w:rsidRPr="005377BA">
        <w:rPr>
          <w:b/>
          <w:sz w:val="28"/>
          <w:szCs w:val="28"/>
        </w:rPr>
        <w:t>Я</w:t>
      </w:r>
      <w:r>
        <w:rPr>
          <w:b/>
          <w:sz w:val="28"/>
          <w:szCs w:val="28"/>
        </w:rPr>
        <w:t>ків</w:t>
      </w:r>
      <w:r w:rsidRPr="005377BA">
        <w:rPr>
          <w:sz w:val="28"/>
          <w:szCs w:val="28"/>
        </w:rPr>
        <w:t xml:space="preserve"> </w:t>
      </w:r>
      <w:r w:rsidRPr="00636F9E">
        <w:rPr>
          <w:sz w:val="28"/>
          <w:szCs w:val="28"/>
        </w:rPr>
        <w:t>–</w:t>
      </w:r>
      <w:r>
        <w:rPr>
          <w:sz w:val="28"/>
          <w:szCs w:val="28"/>
        </w:rPr>
        <w:t xml:space="preserve"> </w:t>
      </w:r>
      <w:r w:rsidRPr="005377BA">
        <w:rPr>
          <w:sz w:val="28"/>
          <w:szCs w:val="28"/>
        </w:rPr>
        <w:t>Але я таки набив її, най знає! Три роки... міркуйте! Одну жінку мати та й тій розпуст дати? Три тижні їхав. Приїхав, набив і вертаю до Канади. Триста корон видав і ще вдруге тілько видам, але най знає!</w:t>
      </w:r>
    </w:p>
    <w:p w:rsidR="004D2A3B" w:rsidRPr="005377BA" w:rsidRDefault="004D2A3B" w:rsidP="00B231B5">
      <w:pPr>
        <w:pStyle w:val="NormalWeb"/>
        <w:spacing w:before="0" w:beforeAutospacing="0" w:after="0" w:afterAutospacing="0" w:line="360" w:lineRule="auto"/>
        <w:ind w:firstLine="600"/>
        <w:contextualSpacing/>
        <w:jc w:val="both"/>
        <w:rPr>
          <w:sz w:val="28"/>
          <w:szCs w:val="28"/>
        </w:rPr>
      </w:pPr>
      <w:r w:rsidRPr="005377BA">
        <w:rPr>
          <w:b/>
          <w:sz w:val="28"/>
          <w:szCs w:val="28"/>
        </w:rPr>
        <w:t>З</w:t>
      </w:r>
      <w:r>
        <w:rPr>
          <w:b/>
          <w:sz w:val="28"/>
          <w:szCs w:val="28"/>
        </w:rPr>
        <w:t>найомий</w:t>
      </w:r>
      <w:r w:rsidRPr="005377BA">
        <w:rPr>
          <w:b/>
          <w:sz w:val="28"/>
          <w:szCs w:val="28"/>
        </w:rPr>
        <w:t xml:space="preserve"> </w:t>
      </w:r>
      <w:r w:rsidRPr="00636F9E">
        <w:rPr>
          <w:sz w:val="28"/>
          <w:szCs w:val="28"/>
        </w:rPr>
        <w:t>–</w:t>
      </w:r>
      <w:r>
        <w:rPr>
          <w:sz w:val="28"/>
          <w:szCs w:val="28"/>
        </w:rPr>
        <w:t xml:space="preserve"> </w:t>
      </w:r>
      <w:r w:rsidRPr="005377BA">
        <w:rPr>
          <w:sz w:val="28"/>
          <w:szCs w:val="28"/>
        </w:rPr>
        <w:t>Та за що ви її били?</w:t>
      </w:r>
    </w:p>
    <w:p w:rsidR="004D2A3B" w:rsidRPr="005377BA" w:rsidRDefault="004D2A3B" w:rsidP="00B231B5">
      <w:pPr>
        <w:pStyle w:val="NormalWeb"/>
        <w:spacing w:before="0" w:beforeAutospacing="0" w:after="0" w:afterAutospacing="0" w:line="360" w:lineRule="auto"/>
        <w:ind w:firstLine="600"/>
        <w:contextualSpacing/>
        <w:jc w:val="both"/>
        <w:rPr>
          <w:sz w:val="28"/>
          <w:szCs w:val="28"/>
        </w:rPr>
      </w:pPr>
      <w:r w:rsidRPr="005377BA">
        <w:rPr>
          <w:b/>
          <w:sz w:val="28"/>
          <w:szCs w:val="28"/>
        </w:rPr>
        <w:t>Я</w:t>
      </w:r>
      <w:r>
        <w:rPr>
          <w:b/>
          <w:sz w:val="28"/>
          <w:szCs w:val="28"/>
        </w:rPr>
        <w:t xml:space="preserve">ків </w:t>
      </w:r>
      <w:r w:rsidRPr="005377BA">
        <w:rPr>
          <w:b/>
          <w:sz w:val="28"/>
          <w:szCs w:val="28"/>
        </w:rPr>
        <w:t xml:space="preserve"> </w:t>
      </w:r>
      <w:r w:rsidRPr="00636F9E">
        <w:rPr>
          <w:sz w:val="28"/>
          <w:szCs w:val="28"/>
        </w:rPr>
        <w:t>–</w:t>
      </w:r>
      <w:r>
        <w:rPr>
          <w:sz w:val="28"/>
          <w:szCs w:val="28"/>
        </w:rPr>
        <w:t xml:space="preserve">  </w:t>
      </w:r>
      <w:r w:rsidRPr="005377BA">
        <w:rPr>
          <w:sz w:val="28"/>
          <w:szCs w:val="28"/>
        </w:rPr>
        <w:t>Аби з іншими не водилася.</w:t>
      </w:r>
    </w:p>
    <w:p w:rsidR="004D2A3B" w:rsidRPr="005377BA" w:rsidRDefault="004D2A3B" w:rsidP="00B231B5">
      <w:pPr>
        <w:pStyle w:val="NormalWeb"/>
        <w:spacing w:before="0" w:beforeAutospacing="0" w:after="0" w:afterAutospacing="0" w:line="360" w:lineRule="auto"/>
        <w:ind w:firstLine="600"/>
        <w:contextualSpacing/>
        <w:jc w:val="both"/>
        <w:rPr>
          <w:sz w:val="28"/>
          <w:szCs w:val="28"/>
        </w:rPr>
      </w:pPr>
      <w:r w:rsidRPr="005377BA">
        <w:rPr>
          <w:b/>
          <w:sz w:val="28"/>
          <w:szCs w:val="28"/>
        </w:rPr>
        <w:t>З</w:t>
      </w:r>
      <w:r>
        <w:rPr>
          <w:b/>
          <w:sz w:val="28"/>
          <w:szCs w:val="28"/>
        </w:rPr>
        <w:t xml:space="preserve">найомий </w:t>
      </w:r>
      <w:r w:rsidRPr="005377BA">
        <w:rPr>
          <w:b/>
          <w:sz w:val="28"/>
          <w:szCs w:val="28"/>
        </w:rPr>
        <w:t xml:space="preserve"> </w:t>
      </w:r>
      <w:r w:rsidRPr="00636F9E">
        <w:rPr>
          <w:sz w:val="28"/>
          <w:szCs w:val="28"/>
        </w:rPr>
        <w:t>–</w:t>
      </w:r>
      <w:r>
        <w:rPr>
          <w:sz w:val="28"/>
          <w:szCs w:val="28"/>
        </w:rPr>
        <w:t xml:space="preserve"> </w:t>
      </w:r>
      <w:r w:rsidRPr="005377BA">
        <w:rPr>
          <w:sz w:val="28"/>
          <w:szCs w:val="28"/>
        </w:rPr>
        <w:t xml:space="preserve"> Она ж не водиться!</w:t>
      </w:r>
    </w:p>
    <w:p w:rsidR="004D2A3B" w:rsidRPr="005377BA" w:rsidRDefault="004D2A3B" w:rsidP="00B231B5">
      <w:pPr>
        <w:pStyle w:val="NormalWeb"/>
        <w:spacing w:before="0" w:beforeAutospacing="0" w:after="0" w:afterAutospacing="0" w:line="360" w:lineRule="auto"/>
        <w:ind w:firstLine="600"/>
        <w:contextualSpacing/>
        <w:jc w:val="both"/>
        <w:rPr>
          <w:sz w:val="28"/>
          <w:szCs w:val="28"/>
        </w:rPr>
      </w:pPr>
      <w:r>
        <w:rPr>
          <w:b/>
          <w:sz w:val="28"/>
          <w:szCs w:val="28"/>
        </w:rPr>
        <w:t xml:space="preserve">Яків </w:t>
      </w:r>
      <w:r w:rsidRPr="00636F9E">
        <w:rPr>
          <w:sz w:val="28"/>
          <w:szCs w:val="28"/>
        </w:rPr>
        <w:t>–</w:t>
      </w:r>
      <w:r>
        <w:rPr>
          <w:sz w:val="28"/>
          <w:szCs w:val="28"/>
        </w:rPr>
        <w:t xml:space="preserve"> </w:t>
      </w:r>
      <w:r w:rsidRPr="005377BA">
        <w:rPr>
          <w:sz w:val="28"/>
          <w:szCs w:val="28"/>
        </w:rPr>
        <w:t xml:space="preserve"> Говоріть своє! Я знаю... мені писали... Врешті водиться, чи не водиться, я набив, аби мала науку до того часу, як верну. Yes!</w:t>
      </w:r>
    </w:p>
    <w:p w:rsidR="004D2A3B" w:rsidRPr="005377BA" w:rsidRDefault="004D2A3B" w:rsidP="00B231B5">
      <w:pPr>
        <w:pStyle w:val="NormalWeb"/>
        <w:spacing w:before="0" w:beforeAutospacing="0" w:after="0" w:afterAutospacing="0" w:line="360" w:lineRule="auto"/>
        <w:ind w:firstLine="600"/>
        <w:contextualSpacing/>
        <w:jc w:val="both"/>
        <w:rPr>
          <w:sz w:val="28"/>
          <w:szCs w:val="28"/>
        </w:rPr>
      </w:pPr>
      <w:r w:rsidRPr="005377BA">
        <w:rPr>
          <w:b/>
          <w:sz w:val="28"/>
          <w:szCs w:val="28"/>
        </w:rPr>
        <w:t>З</w:t>
      </w:r>
      <w:r>
        <w:rPr>
          <w:b/>
          <w:sz w:val="28"/>
          <w:szCs w:val="28"/>
        </w:rPr>
        <w:t>найомий</w:t>
      </w:r>
      <w:r w:rsidRPr="005377BA">
        <w:rPr>
          <w:b/>
          <w:sz w:val="28"/>
          <w:szCs w:val="28"/>
        </w:rPr>
        <w:t xml:space="preserve"> </w:t>
      </w:r>
      <w:r w:rsidRPr="00636F9E">
        <w:rPr>
          <w:sz w:val="28"/>
          <w:szCs w:val="28"/>
        </w:rPr>
        <w:t>–</w:t>
      </w:r>
      <w:r>
        <w:rPr>
          <w:sz w:val="28"/>
          <w:szCs w:val="28"/>
        </w:rPr>
        <w:t xml:space="preserve"> </w:t>
      </w:r>
      <w:r w:rsidRPr="005377BA">
        <w:rPr>
          <w:sz w:val="28"/>
          <w:szCs w:val="28"/>
        </w:rPr>
        <w:t xml:space="preserve"> Ал</w:t>
      </w:r>
      <w:r>
        <w:rPr>
          <w:sz w:val="28"/>
          <w:szCs w:val="28"/>
        </w:rPr>
        <w:t>е чогось і ви, Якове, запухли! (</w:t>
      </w:r>
      <w:r w:rsidRPr="00F73855">
        <w:rPr>
          <w:i/>
          <w:sz w:val="28"/>
          <w:szCs w:val="28"/>
        </w:rPr>
        <w:t>придивившись</w:t>
      </w:r>
      <w:r>
        <w:rPr>
          <w:sz w:val="28"/>
          <w:szCs w:val="28"/>
        </w:rPr>
        <w:t xml:space="preserve">). </w:t>
      </w:r>
      <w:r w:rsidRPr="00636F9E">
        <w:rPr>
          <w:sz w:val="28"/>
          <w:szCs w:val="28"/>
        </w:rPr>
        <w:t>–</w:t>
      </w:r>
      <w:r>
        <w:rPr>
          <w:sz w:val="28"/>
          <w:szCs w:val="28"/>
        </w:rPr>
        <w:t xml:space="preserve"> </w:t>
      </w:r>
      <w:r w:rsidRPr="005377BA">
        <w:rPr>
          <w:sz w:val="28"/>
          <w:szCs w:val="28"/>
        </w:rPr>
        <w:t xml:space="preserve"> Чи то ви, може, в Канаді так підгодувалися?</w:t>
      </w:r>
    </w:p>
    <w:p w:rsidR="004D2A3B" w:rsidRPr="005377BA" w:rsidRDefault="004D2A3B" w:rsidP="00B231B5">
      <w:pPr>
        <w:pStyle w:val="NormalWeb"/>
        <w:spacing w:before="0" w:beforeAutospacing="0" w:after="0" w:afterAutospacing="0" w:line="360" w:lineRule="auto"/>
        <w:ind w:firstLine="600"/>
        <w:contextualSpacing/>
        <w:jc w:val="both"/>
        <w:rPr>
          <w:sz w:val="28"/>
          <w:szCs w:val="28"/>
        </w:rPr>
      </w:pPr>
      <w:r w:rsidRPr="005377BA">
        <w:rPr>
          <w:b/>
          <w:sz w:val="28"/>
          <w:szCs w:val="28"/>
        </w:rPr>
        <w:t>Я</w:t>
      </w:r>
      <w:r>
        <w:rPr>
          <w:b/>
          <w:sz w:val="28"/>
          <w:szCs w:val="28"/>
        </w:rPr>
        <w:t>ків</w:t>
      </w:r>
      <w:r w:rsidRPr="005377BA">
        <w:rPr>
          <w:b/>
          <w:sz w:val="28"/>
          <w:szCs w:val="28"/>
        </w:rPr>
        <w:t xml:space="preserve"> </w:t>
      </w:r>
      <w:r w:rsidRPr="00636F9E">
        <w:rPr>
          <w:sz w:val="28"/>
          <w:szCs w:val="28"/>
        </w:rPr>
        <w:t>–</w:t>
      </w:r>
      <w:r>
        <w:rPr>
          <w:sz w:val="28"/>
          <w:szCs w:val="28"/>
        </w:rPr>
        <w:t xml:space="preserve">  Вступися, юдо! </w:t>
      </w:r>
      <w:r w:rsidRPr="00636F9E">
        <w:rPr>
          <w:sz w:val="28"/>
          <w:szCs w:val="28"/>
        </w:rPr>
        <w:t>–</w:t>
      </w:r>
      <w:r>
        <w:rPr>
          <w:sz w:val="28"/>
          <w:szCs w:val="28"/>
        </w:rPr>
        <w:t xml:space="preserve"> </w:t>
      </w:r>
      <w:r w:rsidRPr="005377BA">
        <w:rPr>
          <w:sz w:val="28"/>
          <w:szCs w:val="28"/>
        </w:rPr>
        <w:t xml:space="preserve"> відповів Яків сердито.</w:t>
      </w:r>
      <w:r w:rsidRPr="00636F9E">
        <w:rPr>
          <w:sz w:val="28"/>
          <w:szCs w:val="28"/>
        </w:rPr>
        <w:t xml:space="preserve"> –</w:t>
      </w:r>
      <w:r>
        <w:rPr>
          <w:sz w:val="28"/>
          <w:szCs w:val="28"/>
        </w:rPr>
        <w:t xml:space="preserve"> </w:t>
      </w:r>
      <w:r w:rsidRPr="005377BA">
        <w:rPr>
          <w:sz w:val="28"/>
          <w:szCs w:val="28"/>
        </w:rPr>
        <w:t xml:space="preserve"> Не зачіпай мене!</w:t>
      </w:r>
    </w:p>
    <w:p w:rsidR="004D2A3B" w:rsidRPr="005377BA" w:rsidRDefault="004D2A3B" w:rsidP="00B231B5">
      <w:pPr>
        <w:pStyle w:val="NormalWeb"/>
        <w:spacing w:before="0" w:beforeAutospacing="0" w:after="0" w:afterAutospacing="0" w:line="360" w:lineRule="auto"/>
        <w:ind w:firstLine="600"/>
        <w:contextualSpacing/>
        <w:jc w:val="both"/>
        <w:rPr>
          <w:sz w:val="28"/>
          <w:szCs w:val="28"/>
        </w:rPr>
      </w:pPr>
      <w:r w:rsidRPr="00636F9E">
        <w:rPr>
          <w:b/>
          <w:sz w:val="28"/>
          <w:szCs w:val="28"/>
        </w:rPr>
        <w:t>Автор</w:t>
      </w:r>
      <w:r w:rsidRPr="005377BA">
        <w:rPr>
          <w:sz w:val="28"/>
          <w:szCs w:val="28"/>
        </w:rPr>
        <w:t xml:space="preserve"> – </w:t>
      </w:r>
      <w:r>
        <w:rPr>
          <w:i/>
          <w:sz w:val="28"/>
          <w:szCs w:val="28"/>
        </w:rPr>
        <w:t>слуга</w:t>
      </w:r>
      <w:r w:rsidRPr="005377BA">
        <w:rPr>
          <w:i/>
          <w:sz w:val="28"/>
          <w:szCs w:val="28"/>
        </w:rPr>
        <w:t xml:space="preserve"> справді вступився, бо з п'яним не було розмови. Яків чекав ще з годину на самоті. Потім купив білет, всів до поїзда, що над'їхав, перевернувся на лаві і захропів, як по парні. Сповнивши свій подружній обов'язок, він вертав знову до Канади... Хто написав лист, се вже єго не журило.</w:t>
      </w:r>
    </w:p>
    <w:p w:rsidR="004D2A3B" w:rsidRPr="005377BA" w:rsidRDefault="004D2A3B" w:rsidP="00B231B5">
      <w:pPr>
        <w:pStyle w:val="NormalWeb"/>
        <w:spacing w:before="0" w:beforeAutospacing="0" w:after="0" w:afterAutospacing="0" w:line="360" w:lineRule="auto"/>
        <w:ind w:firstLine="600"/>
        <w:contextualSpacing/>
        <w:jc w:val="both"/>
        <w:rPr>
          <w:sz w:val="28"/>
          <w:szCs w:val="28"/>
        </w:rPr>
      </w:pPr>
    </w:p>
    <w:p w:rsidR="004D2A3B" w:rsidRPr="007654DE" w:rsidRDefault="004D2A3B" w:rsidP="00B231B5">
      <w:pPr>
        <w:spacing w:after="0" w:line="360" w:lineRule="auto"/>
        <w:ind w:firstLine="709"/>
        <w:contextualSpacing/>
        <w:jc w:val="both"/>
        <w:rPr>
          <w:rFonts w:ascii="Times New Roman" w:hAnsi="Times New Roman"/>
          <w:b/>
          <w:i/>
          <w:sz w:val="28"/>
          <w:szCs w:val="28"/>
        </w:rPr>
      </w:pPr>
      <w:r w:rsidRPr="007654DE">
        <w:rPr>
          <w:rFonts w:ascii="Times New Roman" w:hAnsi="Times New Roman"/>
          <w:b/>
          <w:i/>
          <w:sz w:val="28"/>
          <w:szCs w:val="28"/>
        </w:rPr>
        <w:t xml:space="preserve">Учитель </w:t>
      </w:r>
    </w:p>
    <w:p w:rsidR="004D2A3B" w:rsidRPr="007654DE" w:rsidRDefault="004D2A3B" w:rsidP="00B231B5">
      <w:pPr>
        <w:spacing w:after="0" w:line="360" w:lineRule="auto"/>
        <w:ind w:firstLine="709"/>
        <w:contextualSpacing/>
        <w:jc w:val="both"/>
        <w:rPr>
          <w:rFonts w:ascii="Times New Roman" w:hAnsi="Times New Roman"/>
          <w:sz w:val="28"/>
          <w:szCs w:val="28"/>
        </w:rPr>
      </w:pPr>
      <w:r w:rsidRPr="007654DE">
        <w:rPr>
          <w:rFonts w:ascii="Times New Roman" w:hAnsi="Times New Roman"/>
          <w:sz w:val="28"/>
          <w:szCs w:val="28"/>
        </w:rPr>
        <w:t xml:space="preserve">У творі «Гість з Канади» бачимо «сміх крізь сльози», оскільки автор засуджує явище еміграції як причину руйнування українських сімей, сварок між подружжями, які змушені розлучитися у пошуках заробітку за кордоном. Ця проблема, на жаль, актуальна для українців і нині. </w:t>
      </w:r>
    </w:p>
    <w:p w:rsidR="004D2A3B" w:rsidRPr="007654DE" w:rsidRDefault="004D2A3B" w:rsidP="00B231B5">
      <w:pPr>
        <w:spacing w:after="0" w:line="360" w:lineRule="auto"/>
        <w:ind w:firstLine="709"/>
        <w:contextualSpacing/>
        <w:jc w:val="both"/>
        <w:rPr>
          <w:rFonts w:ascii="Times New Roman" w:hAnsi="Times New Roman"/>
          <w:sz w:val="28"/>
          <w:szCs w:val="28"/>
        </w:rPr>
      </w:pPr>
      <w:r w:rsidRPr="007654DE">
        <w:rPr>
          <w:rFonts w:ascii="Times New Roman" w:hAnsi="Times New Roman"/>
          <w:sz w:val="28"/>
          <w:szCs w:val="28"/>
        </w:rPr>
        <w:t xml:space="preserve">Використання в мовленні персонажа чужоземного слова засвідчує його відхід від національних цінностей, рідної мови, байдужість до батьківщини, агресивність по відношенню до вірної йому дружини і водночас бажання похизуватися перед односельцями. </w:t>
      </w:r>
    </w:p>
    <w:p w:rsidR="004D2A3B" w:rsidRPr="00597043" w:rsidRDefault="004D2A3B" w:rsidP="00B231B5">
      <w:pPr>
        <w:spacing w:after="0" w:line="360" w:lineRule="auto"/>
        <w:ind w:firstLine="709"/>
        <w:contextualSpacing/>
        <w:jc w:val="both"/>
        <w:rPr>
          <w:rFonts w:ascii="Times New Roman" w:hAnsi="Times New Roman"/>
          <w:b/>
          <w:sz w:val="28"/>
          <w:szCs w:val="28"/>
        </w:rPr>
      </w:pPr>
      <w:r w:rsidRPr="00597043">
        <w:rPr>
          <w:rFonts w:ascii="Times New Roman" w:hAnsi="Times New Roman"/>
          <w:b/>
          <w:sz w:val="28"/>
          <w:szCs w:val="28"/>
        </w:rPr>
        <w:t xml:space="preserve">Учень </w:t>
      </w:r>
      <w:r>
        <w:rPr>
          <w:rFonts w:ascii="Times New Roman" w:hAnsi="Times New Roman"/>
          <w:b/>
          <w:sz w:val="28"/>
          <w:szCs w:val="28"/>
        </w:rPr>
        <w:t>3</w:t>
      </w:r>
    </w:p>
    <w:p w:rsidR="004D2A3B" w:rsidRDefault="004D2A3B" w:rsidP="00B231B5">
      <w:pPr>
        <w:spacing w:after="0" w:line="360" w:lineRule="auto"/>
        <w:ind w:firstLine="709"/>
        <w:contextualSpacing/>
        <w:jc w:val="both"/>
        <w:rPr>
          <w:rFonts w:ascii="Times New Roman" w:hAnsi="Times New Roman"/>
          <w:color w:val="000000"/>
          <w:sz w:val="28"/>
          <w:szCs w:val="28"/>
        </w:rPr>
      </w:pPr>
      <w:r w:rsidRPr="00D514C7">
        <w:rPr>
          <w:rFonts w:ascii="Times New Roman" w:hAnsi="Times New Roman"/>
          <w:color w:val="000000"/>
          <w:sz w:val="28"/>
          <w:szCs w:val="28"/>
        </w:rPr>
        <w:t xml:space="preserve">Серед творів Степана Васильченка на селянську тематику своєю ідейно-художньою довершеністю вирізняється </w:t>
      </w:r>
      <w:r w:rsidRPr="00D514C7">
        <w:rPr>
          <w:rFonts w:ascii="Times New Roman" w:hAnsi="Times New Roman"/>
          <w:sz w:val="28"/>
          <w:szCs w:val="28"/>
        </w:rPr>
        <w:t xml:space="preserve">новела </w:t>
      </w:r>
      <w:r w:rsidRPr="00D514C7">
        <w:rPr>
          <w:rFonts w:ascii="Times New Roman" w:hAnsi="Times New Roman"/>
          <w:color w:val="000000"/>
          <w:sz w:val="28"/>
          <w:szCs w:val="28"/>
        </w:rPr>
        <w:t>«На чужину» (1910</w:t>
      </w:r>
      <w:r>
        <w:rPr>
          <w:rFonts w:ascii="Times New Roman" w:hAnsi="Times New Roman"/>
          <w:color w:val="000000"/>
          <w:sz w:val="28"/>
          <w:szCs w:val="28"/>
        </w:rPr>
        <w:t xml:space="preserve"> р.</w:t>
      </w:r>
      <w:r w:rsidRPr="00D514C7">
        <w:rPr>
          <w:rFonts w:ascii="Times New Roman" w:hAnsi="Times New Roman"/>
          <w:color w:val="000000"/>
          <w:sz w:val="28"/>
          <w:szCs w:val="28"/>
        </w:rPr>
        <w:t>)</w:t>
      </w:r>
      <w:r>
        <w:rPr>
          <w:rFonts w:ascii="Times New Roman" w:hAnsi="Times New Roman"/>
          <w:color w:val="000000"/>
          <w:sz w:val="28"/>
          <w:szCs w:val="28"/>
        </w:rPr>
        <w:t>.</w:t>
      </w:r>
    </w:p>
    <w:p w:rsidR="004D2A3B" w:rsidRDefault="004D2A3B" w:rsidP="00B231B5">
      <w:pPr>
        <w:spacing w:after="0" w:line="360" w:lineRule="auto"/>
        <w:ind w:firstLine="709"/>
        <w:contextualSpacing/>
        <w:jc w:val="both"/>
        <w:rPr>
          <w:rFonts w:ascii="Times New Roman" w:hAnsi="Times New Roman"/>
          <w:color w:val="000000"/>
          <w:sz w:val="28"/>
          <w:szCs w:val="28"/>
        </w:rPr>
      </w:pPr>
      <w:r w:rsidRPr="00D514C7">
        <w:rPr>
          <w:rFonts w:ascii="Times New Roman" w:hAnsi="Times New Roman"/>
          <w:color w:val="000000"/>
          <w:sz w:val="28"/>
          <w:szCs w:val="28"/>
        </w:rPr>
        <w:t xml:space="preserve">Під час </w:t>
      </w:r>
      <w:r>
        <w:rPr>
          <w:rFonts w:ascii="Times New Roman" w:hAnsi="Times New Roman"/>
          <w:color w:val="000000"/>
          <w:sz w:val="28"/>
          <w:szCs w:val="21"/>
        </w:rPr>
        <w:t>написання цього твору автор використав життєві факти. Він</w:t>
      </w:r>
      <w:r w:rsidRPr="00D514C7">
        <w:rPr>
          <w:rFonts w:ascii="Times New Roman" w:hAnsi="Times New Roman"/>
          <w:color w:val="000000"/>
          <w:sz w:val="28"/>
          <w:szCs w:val="28"/>
        </w:rPr>
        <w:t xml:space="preserve"> акцентував увагу читача на проблемі еміграції, глибоко розкрив внутрішній світ людей, які тяжко переживають вимушений розрив із батьківщиною у пошуках примарного щастя в інших краях</w:t>
      </w:r>
      <w:r>
        <w:rPr>
          <w:rFonts w:ascii="Times New Roman" w:hAnsi="Times New Roman"/>
          <w:color w:val="000000"/>
          <w:sz w:val="28"/>
          <w:szCs w:val="28"/>
        </w:rPr>
        <w:t xml:space="preserve">. </w:t>
      </w:r>
    </w:p>
    <w:p w:rsidR="004D2A3B" w:rsidRPr="001E75DC" w:rsidRDefault="004D2A3B" w:rsidP="00B231B5">
      <w:pPr>
        <w:spacing w:after="0" w:line="360" w:lineRule="auto"/>
        <w:ind w:firstLine="709"/>
        <w:contextualSpacing/>
        <w:jc w:val="both"/>
        <w:rPr>
          <w:rFonts w:ascii="Times New Roman" w:hAnsi="Times New Roman"/>
          <w:color w:val="000000"/>
          <w:sz w:val="28"/>
          <w:szCs w:val="28"/>
        </w:rPr>
      </w:pPr>
      <w:r w:rsidRPr="001E75DC">
        <w:rPr>
          <w:rFonts w:ascii="Times New Roman" w:hAnsi="Times New Roman"/>
          <w:color w:val="000000"/>
          <w:sz w:val="28"/>
          <w:szCs w:val="28"/>
        </w:rPr>
        <w:t xml:space="preserve">У перших двох сценах Степан Васильченко відтворив прощання старого селянина Жука з рідним убогим обійстям і парубка з дівчиною, яким </w:t>
      </w:r>
      <w:r>
        <w:rPr>
          <w:rFonts w:ascii="Times New Roman" w:hAnsi="Times New Roman"/>
          <w:color w:val="000000"/>
          <w:sz w:val="28"/>
          <w:szCs w:val="28"/>
        </w:rPr>
        <w:t>не доведеться більше зустрітися</w:t>
      </w:r>
      <w:r w:rsidRPr="001E75DC">
        <w:rPr>
          <w:rFonts w:ascii="Times New Roman" w:hAnsi="Times New Roman"/>
          <w:color w:val="000000"/>
          <w:sz w:val="28"/>
          <w:szCs w:val="28"/>
        </w:rPr>
        <w:t xml:space="preserve">.  </w:t>
      </w:r>
    </w:p>
    <w:p w:rsidR="004D2A3B" w:rsidRDefault="004D2A3B" w:rsidP="00B231B5">
      <w:pPr>
        <w:spacing w:after="0" w:line="360" w:lineRule="auto"/>
        <w:ind w:firstLine="709"/>
        <w:contextualSpacing/>
        <w:jc w:val="center"/>
        <w:rPr>
          <w:rFonts w:ascii="Times New Roman" w:hAnsi="Times New Roman"/>
          <w:b/>
          <w:sz w:val="28"/>
          <w:szCs w:val="28"/>
        </w:rPr>
      </w:pPr>
      <w:r>
        <w:rPr>
          <w:rFonts w:ascii="Times New Roman" w:hAnsi="Times New Roman"/>
          <w:b/>
          <w:sz w:val="28"/>
          <w:szCs w:val="28"/>
        </w:rPr>
        <w:t>Інсценізація «Прощання парубка з дівчиною»</w:t>
      </w:r>
    </w:p>
    <w:p w:rsidR="004D2A3B" w:rsidRPr="00A64E70" w:rsidRDefault="004D2A3B" w:rsidP="00B231B5">
      <w:pPr>
        <w:spacing w:after="0" w:line="360" w:lineRule="auto"/>
        <w:ind w:firstLine="709"/>
        <w:contextualSpacing/>
        <w:jc w:val="center"/>
        <w:rPr>
          <w:color w:val="000000"/>
          <w:sz w:val="28"/>
          <w:szCs w:val="28"/>
        </w:rPr>
      </w:pPr>
      <w:r w:rsidRPr="00A64E70">
        <w:rPr>
          <w:rFonts w:ascii="Times New Roman" w:hAnsi="Times New Roman"/>
          <w:sz w:val="28"/>
          <w:szCs w:val="28"/>
        </w:rPr>
        <w:t>(</w:t>
      </w:r>
      <w:r w:rsidRPr="00A64E70">
        <w:rPr>
          <w:rFonts w:ascii="Times New Roman" w:hAnsi="Times New Roman"/>
          <w:i/>
          <w:sz w:val="28"/>
          <w:szCs w:val="28"/>
        </w:rPr>
        <w:t xml:space="preserve">за новелою Степана Васильченка </w:t>
      </w:r>
      <w:r w:rsidRPr="00A64E70">
        <w:rPr>
          <w:rFonts w:ascii="Times New Roman" w:hAnsi="Times New Roman"/>
          <w:i/>
          <w:color w:val="000000"/>
          <w:sz w:val="28"/>
          <w:szCs w:val="28"/>
        </w:rPr>
        <w:t>«На чужину»</w:t>
      </w:r>
      <w:r w:rsidRPr="00A64E70">
        <w:rPr>
          <w:rFonts w:ascii="Times New Roman" w:hAnsi="Times New Roman"/>
          <w:sz w:val="28"/>
          <w:szCs w:val="28"/>
        </w:rPr>
        <w:t>)</w:t>
      </w:r>
    </w:p>
    <w:p w:rsidR="004D2A3B" w:rsidRPr="0083656D" w:rsidRDefault="004D2A3B" w:rsidP="00B231B5">
      <w:pPr>
        <w:pStyle w:val="NormalWeb"/>
        <w:spacing w:before="0" w:beforeAutospacing="0" w:after="0" w:afterAutospacing="0" w:line="360" w:lineRule="auto"/>
        <w:ind w:firstLine="600"/>
        <w:contextualSpacing/>
        <w:jc w:val="both"/>
        <w:rPr>
          <w:i/>
          <w:color w:val="000000"/>
          <w:sz w:val="28"/>
          <w:szCs w:val="28"/>
        </w:rPr>
      </w:pPr>
      <w:r w:rsidRPr="0083656D">
        <w:rPr>
          <w:b/>
          <w:i/>
          <w:color w:val="000000"/>
          <w:sz w:val="28"/>
          <w:szCs w:val="28"/>
        </w:rPr>
        <w:t>Автор</w:t>
      </w:r>
      <w:r w:rsidRPr="0083656D">
        <w:rPr>
          <w:b/>
          <w:color w:val="000000"/>
          <w:sz w:val="28"/>
          <w:szCs w:val="28"/>
        </w:rPr>
        <w:t xml:space="preserve"> </w:t>
      </w:r>
      <w:r>
        <w:rPr>
          <w:color w:val="000000"/>
          <w:sz w:val="28"/>
          <w:szCs w:val="28"/>
        </w:rPr>
        <w:t xml:space="preserve">– </w:t>
      </w:r>
      <w:r w:rsidRPr="0083656D">
        <w:rPr>
          <w:i/>
          <w:color w:val="000000"/>
          <w:sz w:val="28"/>
          <w:szCs w:val="28"/>
        </w:rPr>
        <w:t>окутані  темрявою стоять під терниною хлопець і дівчина.</w:t>
      </w:r>
    </w:p>
    <w:p w:rsidR="004D2A3B" w:rsidRPr="00597043" w:rsidRDefault="004D2A3B" w:rsidP="00B231B5">
      <w:pPr>
        <w:spacing w:after="0" w:line="360" w:lineRule="auto"/>
        <w:ind w:firstLine="600"/>
        <w:contextualSpacing/>
        <w:jc w:val="both"/>
        <w:rPr>
          <w:rFonts w:ascii="Times New Roman" w:hAnsi="Times New Roman"/>
          <w:i/>
          <w:color w:val="000000"/>
          <w:sz w:val="28"/>
          <w:szCs w:val="28"/>
          <w:lang w:eastAsia="ru-RU"/>
        </w:rPr>
      </w:pPr>
      <w:r w:rsidRPr="00597043">
        <w:rPr>
          <w:rFonts w:ascii="Times New Roman" w:hAnsi="Times New Roman"/>
          <w:i/>
          <w:color w:val="000000"/>
          <w:sz w:val="28"/>
          <w:szCs w:val="28"/>
          <w:lang w:eastAsia="ru-RU"/>
        </w:rPr>
        <w:t>Не перший раз, як упаде на землю ніч і пани вкладуться спати, крадькома виходила дівчина в сад до хлопця на розмову; не раз стояли вони тут, обнявшись, до самого ранку. Тепер минулися жарти, минулися сміхи: стоять засмучені хлопець і дівчина, не дивляться у вічі, одно одного докоряють за минулі ночі.</w:t>
      </w:r>
    </w:p>
    <w:p w:rsidR="004D2A3B" w:rsidRPr="0083656D" w:rsidRDefault="004D2A3B" w:rsidP="00B231B5">
      <w:pPr>
        <w:spacing w:after="0" w:line="360" w:lineRule="auto"/>
        <w:ind w:firstLine="709"/>
        <w:contextualSpacing/>
        <w:jc w:val="both"/>
        <w:rPr>
          <w:rFonts w:ascii="Times New Roman" w:hAnsi="Times New Roman"/>
          <w:color w:val="000000"/>
          <w:sz w:val="28"/>
          <w:szCs w:val="28"/>
        </w:rPr>
      </w:pPr>
      <w:r w:rsidRPr="0083656D">
        <w:rPr>
          <w:rFonts w:ascii="Times New Roman" w:hAnsi="Times New Roman"/>
          <w:b/>
          <w:i/>
          <w:sz w:val="28"/>
          <w:szCs w:val="28"/>
        </w:rPr>
        <w:t>Дівчина</w:t>
      </w:r>
      <w:r w:rsidRPr="0083656D">
        <w:rPr>
          <w:rFonts w:ascii="Times New Roman" w:hAnsi="Times New Roman"/>
          <w:sz w:val="28"/>
          <w:szCs w:val="28"/>
        </w:rPr>
        <w:t xml:space="preserve"> </w:t>
      </w:r>
      <w:r w:rsidRPr="00636F9E">
        <w:rPr>
          <w:rFonts w:ascii="Times New Roman" w:hAnsi="Times New Roman"/>
          <w:sz w:val="28"/>
          <w:szCs w:val="28"/>
        </w:rPr>
        <w:t>–</w:t>
      </w:r>
      <w:r>
        <w:rPr>
          <w:sz w:val="28"/>
          <w:szCs w:val="28"/>
        </w:rPr>
        <w:t xml:space="preserve">  </w:t>
      </w:r>
      <w:r w:rsidRPr="0083656D">
        <w:rPr>
          <w:rFonts w:ascii="Times New Roman" w:hAnsi="Times New Roman"/>
          <w:color w:val="000000"/>
          <w:sz w:val="28"/>
          <w:szCs w:val="28"/>
        </w:rPr>
        <w:t>(</w:t>
      </w:r>
      <w:r w:rsidRPr="0083656D">
        <w:rPr>
          <w:rFonts w:ascii="Times New Roman" w:hAnsi="Times New Roman"/>
          <w:i/>
          <w:color w:val="000000"/>
          <w:sz w:val="28"/>
          <w:szCs w:val="28"/>
        </w:rPr>
        <w:t>крізь сльози</w:t>
      </w:r>
      <w:r w:rsidRPr="0083656D">
        <w:rPr>
          <w:rFonts w:ascii="Times New Roman" w:hAnsi="Times New Roman"/>
          <w:color w:val="000000"/>
          <w:sz w:val="28"/>
          <w:szCs w:val="28"/>
        </w:rPr>
        <w:t>) Хіба ж ти не знав, що так воно буде? Нащо ж водив, нащо з ума зводив?.. Тепер ти поїдеш, мене в славі покинеш,</w:t>
      </w:r>
      <w:r>
        <w:rPr>
          <w:rFonts w:ascii="Times New Roman" w:hAnsi="Times New Roman"/>
          <w:color w:val="000000"/>
          <w:sz w:val="28"/>
          <w:szCs w:val="28"/>
        </w:rPr>
        <w:t xml:space="preserve"> </w:t>
      </w:r>
      <w:r w:rsidRPr="00636F9E">
        <w:rPr>
          <w:rFonts w:ascii="Times New Roman" w:hAnsi="Times New Roman"/>
          <w:sz w:val="28"/>
          <w:szCs w:val="28"/>
        </w:rPr>
        <w:t>–</w:t>
      </w:r>
      <w:r>
        <w:rPr>
          <w:sz w:val="28"/>
          <w:szCs w:val="28"/>
        </w:rPr>
        <w:t xml:space="preserve"> </w:t>
      </w:r>
      <w:r w:rsidRPr="0083656D">
        <w:rPr>
          <w:rFonts w:ascii="Times New Roman" w:hAnsi="Times New Roman"/>
          <w:color w:val="000000"/>
          <w:sz w:val="28"/>
          <w:szCs w:val="28"/>
        </w:rPr>
        <w:t>будуть мене люди обминати. Бо хто ж візьме тую дівчину-наймичку, що пару</w:t>
      </w:r>
      <w:r>
        <w:rPr>
          <w:rFonts w:ascii="Times New Roman" w:hAnsi="Times New Roman"/>
          <w:color w:val="000000"/>
          <w:sz w:val="28"/>
          <w:szCs w:val="28"/>
        </w:rPr>
        <w:t>бок покинув</w:t>
      </w:r>
      <w:r w:rsidRPr="0083656D">
        <w:rPr>
          <w:rFonts w:ascii="Times New Roman" w:hAnsi="Times New Roman"/>
          <w:color w:val="000000"/>
          <w:sz w:val="28"/>
          <w:szCs w:val="28"/>
        </w:rPr>
        <w:t>... Мовчиш і слова не промовиш? Хіба ж не сама я … не сама одвадила од себе всіх хлопців?.. Бо я ж уже думала, що мені їх не треба, я вірила, дожидала, що з тобою нам судилося вже й вік згорювати. Я ж не думала, що через тебе, може, прийдеться мені вік косу заплітати. Буду заплітати, буду плакатися на тебе, поки не вмру; і не буде тобі щастя на чужій стороні за мої сльози сирітські!</w:t>
      </w:r>
    </w:p>
    <w:p w:rsidR="004D2A3B" w:rsidRPr="0083656D" w:rsidRDefault="004D2A3B" w:rsidP="00B231B5">
      <w:pPr>
        <w:spacing w:after="0" w:line="360" w:lineRule="auto"/>
        <w:ind w:firstLine="709"/>
        <w:contextualSpacing/>
        <w:jc w:val="both"/>
        <w:rPr>
          <w:rFonts w:ascii="Times New Roman" w:hAnsi="Times New Roman"/>
          <w:color w:val="000000"/>
          <w:sz w:val="28"/>
          <w:szCs w:val="28"/>
        </w:rPr>
      </w:pPr>
      <w:r w:rsidRPr="0083656D">
        <w:rPr>
          <w:rFonts w:ascii="Times New Roman" w:hAnsi="Times New Roman"/>
          <w:b/>
          <w:i/>
          <w:color w:val="000000"/>
          <w:sz w:val="28"/>
          <w:szCs w:val="28"/>
        </w:rPr>
        <w:t>Парубок</w:t>
      </w:r>
      <w:r w:rsidRPr="0083656D">
        <w:rPr>
          <w:rFonts w:ascii="Times New Roman" w:hAnsi="Times New Roman"/>
          <w:i/>
          <w:color w:val="000000"/>
          <w:sz w:val="28"/>
          <w:szCs w:val="28"/>
        </w:rPr>
        <w:t xml:space="preserve"> – (тихо)</w:t>
      </w:r>
      <w:r w:rsidRPr="0083656D">
        <w:rPr>
          <w:rFonts w:ascii="Times New Roman" w:hAnsi="Times New Roman"/>
          <w:color w:val="000000"/>
          <w:sz w:val="28"/>
          <w:szCs w:val="28"/>
        </w:rPr>
        <w:t xml:space="preserve"> Нащо так казати? Не сам я їду </w:t>
      </w:r>
      <w:r w:rsidRPr="00636F9E">
        <w:rPr>
          <w:rFonts w:ascii="Times New Roman" w:hAnsi="Times New Roman"/>
          <w:sz w:val="28"/>
          <w:szCs w:val="28"/>
        </w:rPr>
        <w:t>–</w:t>
      </w:r>
      <w:r>
        <w:rPr>
          <w:sz w:val="28"/>
          <w:szCs w:val="28"/>
        </w:rPr>
        <w:t xml:space="preserve">  </w:t>
      </w:r>
      <w:r w:rsidRPr="0083656D">
        <w:rPr>
          <w:rFonts w:ascii="Times New Roman" w:hAnsi="Times New Roman"/>
          <w:color w:val="000000"/>
          <w:sz w:val="28"/>
          <w:szCs w:val="28"/>
        </w:rPr>
        <w:t>жене недоля, ти ж знаєш про це. Нехай би я зоста</w:t>
      </w:r>
      <w:r>
        <w:rPr>
          <w:rFonts w:ascii="Times New Roman" w:hAnsi="Times New Roman"/>
          <w:color w:val="000000"/>
          <w:sz w:val="28"/>
          <w:szCs w:val="28"/>
        </w:rPr>
        <w:t xml:space="preserve">вся тут, нехай одружилися б ми, </w:t>
      </w:r>
      <w:r w:rsidRPr="00636F9E">
        <w:rPr>
          <w:rFonts w:ascii="Times New Roman" w:hAnsi="Times New Roman"/>
          <w:sz w:val="28"/>
          <w:szCs w:val="28"/>
        </w:rPr>
        <w:t>–</w:t>
      </w:r>
      <w:r>
        <w:rPr>
          <w:sz w:val="28"/>
          <w:szCs w:val="28"/>
        </w:rPr>
        <w:t xml:space="preserve">  </w:t>
      </w:r>
      <w:r w:rsidRPr="0083656D">
        <w:rPr>
          <w:rFonts w:ascii="Times New Roman" w:hAnsi="Times New Roman"/>
          <w:color w:val="000000"/>
          <w:sz w:val="28"/>
          <w:szCs w:val="28"/>
        </w:rPr>
        <w:t xml:space="preserve"> куди б же я дівся тоді з тобою, в чию хату повів би?</w:t>
      </w:r>
    </w:p>
    <w:p w:rsidR="004D2A3B" w:rsidRPr="00597043" w:rsidRDefault="004D2A3B" w:rsidP="00B231B5">
      <w:pPr>
        <w:spacing w:after="0" w:line="360" w:lineRule="auto"/>
        <w:ind w:firstLine="600"/>
        <w:contextualSpacing/>
        <w:jc w:val="both"/>
        <w:rPr>
          <w:rFonts w:ascii="Times New Roman" w:hAnsi="Times New Roman"/>
          <w:color w:val="000000"/>
          <w:sz w:val="28"/>
          <w:szCs w:val="28"/>
          <w:lang w:eastAsia="ru-RU"/>
        </w:rPr>
      </w:pPr>
      <w:r w:rsidRPr="0083656D">
        <w:rPr>
          <w:rFonts w:ascii="Times New Roman" w:hAnsi="Times New Roman"/>
          <w:b/>
          <w:i/>
          <w:color w:val="000000"/>
          <w:sz w:val="28"/>
          <w:szCs w:val="28"/>
          <w:lang w:eastAsia="ru-RU"/>
        </w:rPr>
        <w:t>Дівчина</w:t>
      </w:r>
      <w:r w:rsidRPr="0083656D">
        <w:rPr>
          <w:rFonts w:ascii="Times New Roman" w:hAnsi="Times New Roman"/>
          <w:color w:val="000000"/>
          <w:sz w:val="28"/>
          <w:szCs w:val="28"/>
          <w:lang w:eastAsia="ru-RU"/>
        </w:rPr>
        <w:t xml:space="preserve"> </w:t>
      </w:r>
      <w:r w:rsidRPr="00636F9E">
        <w:rPr>
          <w:rFonts w:ascii="Times New Roman" w:hAnsi="Times New Roman"/>
          <w:sz w:val="28"/>
          <w:szCs w:val="28"/>
        </w:rPr>
        <w:t>–</w:t>
      </w:r>
      <w:r>
        <w:rPr>
          <w:sz w:val="28"/>
          <w:szCs w:val="28"/>
        </w:rPr>
        <w:t xml:space="preserve">  </w:t>
      </w:r>
      <w:r>
        <w:rPr>
          <w:rFonts w:ascii="Times New Roman" w:hAnsi="Times New Roman"/>
          <w:color w:val="000000"/>
          <w:sz w:val="28"/>
          <w:szCs w:val="28"/>
          <w:lang w:eastAsia="ru-RU"/>
        </w:rPr>
        <w:t>Казал</w:t>
      </w:r>
      <w:r w:rsidRPr="00597043">
        <w:rPr>
          <w:rFonts w:ascii="Times New Roman" w:hAnsi="Times New Roman"/>
          <w:color w:val="000000"/>
          <w:sz w:val="28"/>
          <w:szCs w:val="28"/>
          <w:lang w:eastAsia="ru-RU"/>
        </w:rPr>
        <w:t xml:space="preserve">а ж </w:t>
      </w:r>
      <w:r w:rsidRPr="00636F9E">
        <w:rPr>
          <w:rFonts w:ascii="Times New Roman" w:hAnsi="Times New Roman"/>
          <w:sz w:val="28"/>
          <w:szCs w:val="28"/>
        </w:rPr>
        <w:t>–</w:t>
      </w:r>
      <w:r>
        <w:rPr>
          <w:sz w:val="28"/>
          <w:szCs w:val="28"/>
        </w:rPr>
        <w:t xml:space="preserve">  </w:t>
      </w:r>
      <w:r w:rsidRPr="00597043">
        <w:rPr>
          <w:rFonts w:ascii="Times New Roman" w:hAnsi="Times New Roman"/>
          <w:color w:val="000000"/>
          <w:sz w:val="28"/>
          <w:szCs w:val="28"/>
          <w:lang w:eastAsia="ru-RU"/>
        </w:rPr>
        <w:t>наймайся до панського двору, я на кухні служила б... Жили б якось...</w:t>
      </w:r>
    </w:p>
    <w:p w:rsidR="004D2A3B" w:rsidRPr="00597043" w:rsidRDefault="004D2A3B" w:rsidP="00B231B5">
      <w:pPr>
        <w:spacing w:after="0" w:line="360" w:lineRule="auto"/>
        <w:ind w:firstLine="600"/>
        <w:contextualSpacing/>
        <w:jc w:val="both"/>
        <w:rPr>
          <w:rFonts w:ascii="Times New Roman" w:hAnsi="Times New Roman"/>
          <w:color w:val="000000"/>
          <w:sz w:val="28"/>
          <w:szCs w:val="28"/>
          <w:lang w:eastAsia="ru-RU"/>
        </w:rPr>
      </w:pPr>
      <w:r w:rsidRPr="0083656D">
        <w:rPr>
          <w:rFonts w:ascii="Times New Roman" w:hAnsi="Times New Roman"/>
          <w:b/>
          <w:i/>
          <w:color w:val="000000"/>
          <w:sz w:val="28"/>
          <w:szCs w:val="28"/>
          <w:lang w:eastAsia="ru-RU"/>
        </w:rPr>
        <w:t>Парубок</w:t>
      </w:r>
      <w:r>
        <w:rPr>
          <w:rFonts w:ascii="Times New Roman" w:hAnsi="Times New Roman"/>
          <w:b/>
          <w:i/>
          <w:color w:val="000000"/>
          <w:sz w:val="28"/>
          <w:szCs w:val="28"/>
          <w:lang w:eastAsia="ru-RU"/>
        </w:rPr>
        <w:t xml:space="preserve"> </w:t>
      </w:r>
      <w:r w:rsidRPr="00636F9E">
        <w:rPr>
          <w:rFonts w:ascii="Times New Roman" w:hAnsi="Times New Roman"/>
          <w:sz w:val="28"/>
          <w:szCs w:val="28"/>
        </w:rPr>
        <w:t>–</w:t>
      </w:r>
      <w:r>
        <w:rPr>
          <w:sz w:val="28"/>
          <w:szCs w:val="28"/>
        </w:rPr>
        <w:t xml:space="preserve">  </w:t>
      </w:r>
      <w:r w:rsidRPr="00597043">
        <w:rPr>
          <w:rFonts w:ascii="Times New Roman" w:hAnsi="Times New Roman"/>
          <w:color w:val="000000"/>
          <w:sz w:val="28"/>
          <w:szCs w:val="28"/>
          <w:lang w:eastAsia="ru-RU"/>
        </w:rPr>
        <w:t>І цілий вік по наймах хилялись?</w:t>
      </w:r>
    </w:p>
    <w:p w:rsidR="004D2A3B" w:rsidRPr="00597043" w:rsidRDefault="004D2A3B" w:rsidP="00B231B5">
      <w:pPr>
        <w:spacing w:after="0" w:line="360" w:lineRule="auto"/>
        <w:ind w:firstLine="600"/>
        <w:contextualSpacing/>
        <w:jc w:val="both"/>
        <w:rPr>
          <w:rFonts w:ascii="Times New Roman" w:hAnsi="Times New Roman"/>
          <w:color w:val="000000"/>
          <w:sz w:val="28"/>
          <w:szCs w:val="28"/>
          <w:lang w:eastAsia="ru-RU"/>
        </w:rPr>
      </w:pPr>
      <w:r w:rsidRPr="0083656D">
        <w:rPr>
          <w:rFonts w:ascii="Times New Roman" w:hAnsi="Times New Roman"/>
          <w:b/>
          <w:i/>
          <w:color w:val="000000"/>
          <w:sz w:val="28"/>
          <w:szCs w:val="28"/>
          <w:lang w:eastAsia="ru-RU"/>
        </w:rPr>
        <w:t>Дівчина</w:t>
      </w:r>
      <w:r w:rsidRPr="0083656D">
        <w:rPr>
          <w:rFonts w:ascii="Times New Roman" w:hAnsi="Times New Roman"/>
          <w:color w:val="000000"/>
          <w:sz w:val="28"/>
          <w:szCs w:val="28"/>
          <w:lang w:eastAsia="ru-RU"/>
        </w:rPr>
        <w:t xml:space="preserve"> </w:t>
      </w:r>
      <w:r w:rsidRPr="00636F9E">
        <w:rPr>
          <w:rFonts w:ascii="Times New Roman" w:hAnsi="Times New Roman"/>
          <w:sz w:val="28"/>
          <w:szCs w:val="28"/>
        </w:rPr>
        <w:t>–</w:t>
      </w:r>
      <w:r>
        <w:rPr>
          <w:sz w:val="28"/>
          <w:szCs w:val="28"/>
        </w:rPr>
        <w:t xml:space="preserve"> </w:t>
      </w:r>
      <w:r w:rsidRPr="00597043">
        <w:rPr>
          <w:rFonts w:ascii="Times New Roman" w:hAnsi="Times New Roman"/>
          <w:color w:val="000000"/>
          <w:sz w:val="28"/>
          <w:szCs w:val="28"/>
          <w:lang w:eastAsia="ru-RU"/>
        </w:rPr>
        <w:t>Ми б працювали, заробляли, зібрались би на свою хату.</w:t>
      </w:r>
    </w:p>
    <w:p w:rsidR="004D2A3B" w:rsidRPr="00597043" w:rsidRDefault="004D2A3B" w:rsidP="00B231B5">
      <w:pPr>
        <w:spacing w:after="0" w:line="360" w:lineRule="auto"/>
        <w:ind w:firstLine="600"/>
        <w:contextualSpacing/>
        <w:jc w:val="both"/>
        <w:rPr>
          <w:rFonts w:ascii="Times New Roman" w:hAnsi="Times New Roman"/>
          <w:color w:val="000000"/>
          <w:sz w:val="28"/>
          <w:szCs w:val="28"/>
          <w:lang w:eastAsia="ru-RU"/>
        </w:rPr>
      </w:pPr>
      <w:r w:rsidRPr="0083656D">
        <w:rPr>
          <w:rFonts w:ascii="Times New Roman" w:hAnsi="Times New Roman"/>
          <w:b/>
          <w:i/>
          <w:color w:val="000000"/>
          <w:sz w:val="28"/>
          <w:szCs w:val="28"/>
          <w:lang w:eastAsia="ru-RU"/>
        </w:rPr>
        <w:t xml:space="preserve">Парубок </w:t>
      </w:r>
      <w:r w:rsidRPr="00636F9E">
        <w:rPr>
          <w:rFonts w:ascii="Times New Roman" w:hAnsi="Times New Roman"/>
          <w:sz w:val="28"/>
          <w:szCs w:val="28"/>
        </w:rPr>
        <w:t>–</w:t>
      </w:r>
      <w:r>
        <w:rPr>
          <w:sz w:val="28"/>
          <w:szCs w:val="28"/>
        </w:rPr>
        <w:t xml:space="preserve"> </w:t>
      </w:r>
      <w:r w:rsidRPr="00597043">
        <w:rPr>
          <w:rFonts w:ascii="Times New Roman" w:hAnsi="Times New Roman"/>
          <w:color w:val="000000"/>
          <w:sz w:val="28"/>
          <w:szCs w:val="28"/>
          <w:lang w:eastAsia="ru-RU"/>
        </w:rPr>
        <w:t>Коли ж мені ті гіркі заробітки й так серце всушили.</w:t>
      </w:r>
    </w:p>
    <w:p w:rsidR="004D2A3B" w:rsidRPr="00597043" w:rsidRDefault="004D2A3B" w:rsidP="00B231B5">
      <w:pPr>
        <w:spacing w:after="0" w:line="360" w:lineRule="auto"/>
        <w:ind w:firstLine="600"/>
        <w:contextualSpacing/>
        <w:jc w:val="both"/>
        <w:rPr>
          <w:rFonts w:ascii="Times New Roman" w:hAnsi="Times New Roman"/>
          <w:color w:val="000000"/>
          <w:sz w:val="28"/>
          <w:szCs w:val="28"/>
          <w:lang w:eastAsia="ru-RU"/>
        </w:rPr>
      </w:pPr>
      <w:r w:rsidRPr="0083656D">
        <w:rPr>
          <w:rFonts w:ascii="Times New Roman" w:hAnsi="Times New Roman"/>
          <w:b/>
          <w:i/>
          <w:color w:val="000000"/>
          <w:sz w:val="28"/>
          <w:szCs w:val="28"/>
          <w:lang w:eastAsia="ru-RU"/>
        </w:rPr>
        <w:t>Дівчина</w:t>
      </w:r>
      <w:r w:rsidRPr="0083656D">
        <w:rPr>
          <w:rFonts w:ascii="Times New Roman" w:hAnsi="Times New Roman"/>
          <w:color w:val="000000"/>
          <w:sz w:val="28"/>
          <w:szCs w:val="28"/>
          <w:lang w:eastAsia="ru-RU"/>
        </w:rPr>
        <w:t xml:space="preserve"> </w:t>
      </w:r>
      <w:r w:rsidRPr="00636F9E">
        <w:rPr>
          <w:rFonts w:ascii="Times New Roman" w:hAnsi="Times New Roman"/>
          <w:sz w:val="28"/>
          <w:szCs w:val="28"/>
        </w:rPr>
        <w:t>–</w:t>
      </w:r>
      <w:r>
        <w:rPr>
          <w:sz w:val="28"/>
          <w:szCs w:val="28"/>
        </w:rPr>
        <w:t xml:space="preserve"> </w:t>
      </w:r>
      <w:r w:rsidRPr="00597043">
        <w:rPr>
          <w:rFonts w:ascii="Times New Roman" w:hAnsi="Times New Roman"/>
          <w:color w:val="000000"/>
          <w:sz w:val="28"/>
          <w:szCs w:val="28"/>
          <w:lang w:eastAsia="ru-RU"/>
        </w:rPr>
        <w:t>Горювали б, та все ж у рідній стороні, не на чужині.</w:t>
      </w:r>
    </w:p>
    <w:p w:rsidR="004D2A3B" w:rsidRPr="0083656D" w:rsidRDefault="004D2A3B" w:rsidP="00B231B5">
      <w:pPr>
        <w:spacing w:after="0" w:line="360" w:lineRule="auto"/>
        <w:ind w:firstLine="600"/>
        <w:contextualSpacing/>
        <w:jc w:val="both"/>
        <w:rPr>
          <w:rFonts w:ascii="Times New Roman" w:hAnsi="Times New Roman"/>
          <w:color w:val="000000"/>
          <w:sz w:val="28"/>
          <w:szCs w:val="28"/>
          <w:lang w:eastAsia="ru-RU"/>
        </w:rPr>
      </w:pPr>
      <w:r w:rsidRPr="0083656D">
        <w:rPr>
          <w:rFonts w:ascii="Times New Roman" w:hAnsi="Times New Roman"/>
          <w:b/>
          <w:i/>
          <w:color w:val="000000"/>
          <w:sz w:val="28"/>
          <w:szCs w:val="28"/>
          <w:lang w:eastAsia="ru-RU"/>
        </w:rPr>
        <w:t>Парубок</w:t>
      </w:r>
      <w:r w:rsidRPr="0083656D">
        <w:rPr>
          <w:rFonts w:ascii="Times New Roman" w:hAnsi="Times New Roman"/>
          <w:color w:val="000000"/>
          <w:sz w:val="28"/>
          <w:szCs w:val="28"/>
          <w:lang w:eastAsia="ru-RU"/>
        </w:rPr>
        <w:t xml:space="preserve"> </w:t>
      </w:r>
      <w:r w:rsidRPr="00636F9E">
        <w:rPr>
          <w:rFonts w:ascii="Times New Roman" w:hAnsi="Times New Roman"/>
          <w:sz w:val="28"/>
          <w:szCs w:val="28"/>
        </w:rPr>
        <w:t>–</w:t>
      </w:r>
      <w:r>
        <w:rPr>
          <w:sz w:val="28"/>
          <w:szCs w:val="28"/>
        </w:rPr>
        <w:t xml:space="preserve"> </w:t>
      </w:r>
      <w:r w:rsidRPr="00597043">
        <w:rPr>
          <w:rFonts w:ascii="Times New Roman" w:hAnsi="Times New Roman"/>
          <w:color w:val="000000"/>
          <w:sz w:val="28"/>
          <w:szCs w:val="28"/>
          <w:lang w:eastAsia="ru-RU"/>
        </w:rPr>
        <w:t>Щось мені й рідна сторона вже не мила.</w:t>
      </w:r>
    </w:p>
    <w:p w:rsidR="004D2A3B" w:rsidRPr="00597043" w:rsidRDefault="004D2A3B" w:rsidP="00B231B5">
      <w:pPr>
        <w:spacing w:after="0" w:line="360" w:lineRule="auto"/>
        <w:ind w:firstLine="600"/>
        <w:contextualSpacing/>
        <w:jc w:val="both"/>
        <w:rPr>
          <w:rFonts w:ascii="Times New Roman" w:hAnsi="Times New Roman"/>
          <w:i/>
          <w:color w:val="000000"/>
          <w:sz w:val="28"/>
          <w:szCs w:val="28"/>
          <w:lang w:eastAsia="ru-RU"/>
        </w:rPr>
      </w:pPr>
      <w:r w:rsidRPr="0083656D">
        <w:rPr>
          <w:rFonts w:ascii="Times New Roman" w:hAnsi="Times New Roman"/>
          <w:b/>
          <w:i/>
          <w:color w:val="000000"/>
          <w:sz w:val="28"/>
          <w:szCs w:val="28"/>
          <w:lang w:eastAsia="ru-RU"/>
        </w:rPr>
        <w:t>Автор</w:t>
      </w:r>
      <w:r w:rsidRPr="0083656D">
        <w:rPr>
          <w:rFonts w:ascii="Times New Roman" w:hAnsi="Times New Roman"/>
          <w:color w:val="000000"/>
          <w:sz w:val="28"/>
          <w:szCs w:val="28"/>
          <w:lang w:eastAsia="ru-RU"/>
        </w:rPr>
        <w:t xml:space="preserve"> – </w:t>
      </w:r>
      <w:r w:rsidRPr="0083656D">
        <w:rPr>
          <w:rFonts w:ascii="Times New Roman" w:hAnsi="Times New Roman"/>
          <w:i/>
          <w:color w:val="000000"/>
          <w:sz w:val="28"/>
          <w:szCs w:val="28"/>
        </w:rPr>
        <w:t xml:space="preserve">Замовкла  дівчина, схлипує, в руках мне білу квітку, що зірвала з терну. </w:t>
      </w:r>
    </w:p>
    <w:p w:rsidR="004D2A3B" w:rsidRPr="0083656D" w:rsidRDefault="004D2A3B" w:rsidP="00B231B5">
      <w:pPr>
        <w:spacing w:after="0" w:line="360" w:lineRule="auto"/>
        <w:ind w:firstLine="600"/>
        <w:contextualSpacing/>
        <w:jc w:val="both"/>
        <w:rPr>
          <w:rFonts w:ascii="Times New Roman" w:hAnsi="Times New Roman"/>
          <w:color w:val="000000"/>
          <w:sz w:val="28"/>
          <w:szCs w:val="28"/>
          <w:lang w:eastAsia="ru-RU"/>
        </w:rPr>
      </w:pPr>
      <w:r w:rsidRPr="0083656D">
        <w:rPr>
          <w:rFonts w:ascii="Times New Roman" w:hAnsi="Times New Roman"/>
          <w:b/>
          <w:i/>
          <w:color w:val="000000"/>
          <w:sz w:val="28"/>
          <w:szCs w:val="28"/>
          <w:lang w:eastAsia="ru-RU"/>
        </w:rPr>
        <w:t>Парубок</w:t>
      </w:r>
      <w:r w:rsidRPr="0083656D">
        <w:rPr>
          <w:rFonts w:ascii="Times New Roman" w:hAnsi="Times New Roman"/>
          <w:color w:val="000000"/>
          <w:sz w:val="28"/>
          <w:szCs w:val="28"/>
          <w:lang w:eastAsia="ru-RU"/>
        </w:rPr>
        <w:t xml:space="preserve"> </w:t>
      </w:r>
      <w:r w:rsidRPr="00636F9E">
        <w:rPr>
          <w:rFonts w:ascii="Times New Roman" w:hAnsi="Times New Roman"/>
          <w:sz w:val="28"/>
          <w:szCs w:val="28"/>
        </w:rPr>
        <w:t>–</w:t>
      </w:r>
      <w:r>
        <w:rPr>
          <w:sz w:val="28"/>
          <w:szCs w:val="28"/>
        </w:rPr>
        <w:t xml:space="preserve"> </w:t>
      </w:r>
      <w:r w:rsidRPr="0083656D">
        <w:rPr>
          <w:rFonts w:ascii="Times New Roman" w:hAnsi="Times New Roman"/>
          <w:color w:val="000000"/>
          <w:sz w:val="28"/>
          <w:szCs w:val="28"/>
          <w:lang w:eastAsia="ru-RU"/>
        </w:rPr>
        <w:t>Чи не казав я тобі, чи не благав тебе, кидай найми та поїдемо зо мною. То миліше тобі жити по наймах, панам догоджати, ніж працювати на себе? Що нам рідна сторона, коли нема в ній нам життя! А там би мали свою землю, свою хату, і стала б нам чужа сторона за рідну.</w:t>
      </w:r>
    </w:p>
    <w:p w:rsidR="004D2A3B" w:rsidRPr="0083656D" w:rsidRDefault="004D2A3B" w:rsidP="00B231B5">
      <w:pPr>
        <w:spacing w:after="0" w:line="360" w:lineRule="auto"/>
        <w:ind w:firstLine="600"/>
        <w:contextualSpacing/>
        <w:jc w:val="both"/>
        <w:rPr>
          <w:rFonts w:ascii="Times New Roman" w:hAnsi="Times New Roman"/>
          <w:color w:val="000000"/>
          <w:sz w:val="28"/>
          <w:szCs w:val="28"/>
          <w:lang w:eastAsia="ru-RU"/>
        </w:rPr>
      </w:pPr>
      <w:r w:rsidRPr="0083656D">
        <w:rPr>
          <w:rFonts w:ascii="Times New Roman" w:hAnsi="Times New Roman"/>
          <w:b/>
          <w:i/>
          <w:color w:val="000000"/>
          <w:sz w:val="28"/>
          <w:szCs w:val="28"/>
          <w:lang w:eastAsia="ru-RU"/>
        </w:rPr>
        <w:t>Дівчина</w:t>
      </w:r>
      <w:r w:rsidRPr="0083656D">
        <w:rPr>
          <w:rFonts w:ascii="Times New Roman" w:hAnsi="Times New Roman"/>
          <w:color w:val="000000"/>
          <w:sz w:val="28"/>
          <w:szCs w:val="28"/>
          <w:lang w:eastAsia="ru-RU"/>
        </w:rPr>
        <w:t xml:space="preserve"> </w:t>
      </w:r>
      <w:r w:rsidRPr="00636F9E">
        <w:rPr>
          <w:rFonts w:ascii="Times New Roman" w:hAnsi="Times New Roman"/>
          <w:sz w:val="28"/>
          <w:szCs w:val="28"/>
        </w:rPr>
        <w:t>–</w:t>
      </w:r>
      <w:r>
        <w:rPr>
          <w:sz w:val="28"/>
          <w:szCs w:val="28"/>
        </w:rPr>
        <w:t xml:space="preserve">  </w:t>
      </w:r>
      <w:r w:rsidRPr="0083656D">
        <w:rPr>
          <w:rFonts w:ascii="Times New Roman" w:hAnsi="Times New Roman"/>
          <w:color w:val="000000"/>
          <w:sz w:val="28"/>
          <w:szCs w:val="28"/>
          <w:lang w:eastAsia="ru-RU"/>
        </w:rPr>
        <w:t>Не буде мені чужа сторона за рідну довіку!</w:t>
      </w:r>
    </w:p>
    <w:p w:rsidR="004D2A3B" w:rsidRPr="0083656D" w:rsidRDefault="004D2A3B" w:rsidP="00B231B5">
      <w:pPr>
        <w:spacing w:after="0" w:line="360" w:lineRule="auto"/>
        <w:ind w:firstLine="600"/>
        <w:contextualSpacing/>
        <w:jc w:val="both"/>
        <w:rPr>
          <w:rFonts w:ascii="Times New Roman" w:hAnsi="Times New Roman"/>
          <w:color w:val="000000"/>
          <w:sz w:val="28"/>
          <w:szCs w:val="28"/>
          <w:lang w:eastAsia="ru-RU"/>
        </w:rPr>
      </w:pPr>
      <w:r w:rsidRPr="0083656D">
        <w:rPr>
          <w:rFonts w:ascii="Times New Roman" w:hAnsi="Times New Roman"/>
          <w:b/>
          <w:i/>
          <w:color w:val="000000"/>
          <w:sz w:val="28"/>
          <w:szCs w:val="28"/>
          <w:lang w:eastAsia="ru-RU"/>
        </w:rPr>
        <w:t>Парубок</w:t>
      </w:r>
      <w:r w:rsidRPr="0083656D">
        <w:rPr>
          <w:rFonts w:ascii="Times New Roman" w:hAnsi="Times New Roman"/>
          <w:color w:val="000000"/>
          <w:sz w:val="28"/>
          <w:szCs w:val="28"/>
          <w:lang w:eastAsia="ru-RU"/>
        </w:rPr>
        <w:t xml:space="preserve"> </w:t>
      </w:r>
      <w:r w:rsidRPr="00636F9E">
        <w:rPr>
          <w:rFonts w:ascii="Times New Roman" w:hAnsi="Times New Roman"/>
          <w:sz w:val="28"/>
          <w:szCs w:val="28"/>
        </w:rPr>
        <w:t>–</w:t>
      </w:r>
      <w:r>
        <w:rPr>
          <w:sz w:val="28"/>
          <w:szCs w:val="28"/>
        </w:rPr>
        <w:t xml:space="preserve">  </w:t>
      </w:r>
      <w:r>
        <w:rPr>
          <w:rFonts w:ascii="Times New Roman" w:hAnsi="Times New Roman"/>
          <w:color w:val="000000"/>
          <w:sz w:val="28"/>
          <w:szCs w:val="28"/>
          <w:lang w:eastAsia="ru-RU"/>
        </w:rPr>
        <w:t xml:space="preserve">Люди ж їдуть, привикають, </w:t>
      </w:r>
      <w:r w:rsidRPr="00636F9E">
        <w:rPr>
          <w:rFonts w:ascii="Times New Roman" w:hAnsi="Times New Roman"/>
          <w:sz w:val="28"/>
          <w:szCs w:val="28"/>
        </w:rPr>
        <w:t>–</w:t>
      </w:r>
      <w:r>
        <w:rPr>
          <w:sz w:val="28"/>
          <w:szCs w:val="28"/>
        </w:rPr>
        <w:t xml:space="preserve"> </w:t>
      </w:r>
      <w:r w:rsidRPr="0083656D">
        <w:rPr>
          <w:rFonts w:ascii="Times New Roman" w:hAnsi="Times New Roman"/>
          <w:color w:val="000000"/>
          <w:sz w:val="28"/>
          <w:szCs w:val="28"/>
          <w:lang w:eastAsia="ru-RU"/>
        </w:rPr>
        <w:t xml:space="preserve"> привикли б і ми!</w:t>
      </w:r>
    </w:p>
    <w:p w:rsidR="004D2A3B" w:rsidRPr="0083656D" w:rsidRDefault="004D2A3B" w:rsidP="00B231B5">
      <w:pPr>
        <w:spacing w:after="0" w:line="360" w:lineRule="auto"/>
        <w:ind w:firstLine="600"/>
        <w:contextualSpacing/>
        <w:jc w:val="both"/>
        <w:rPr>
          <w:rFonts w:ascii="Times New Roman" w:hAnsi="Times New Roman"/>
          <w:color w:val="000000"/>
          <w:sz w:val="28"/>
          <w:szCs w:val="28"/>
          <w:lang w:eastAsia="ru-RU"/>
        </w:rPr>
      </w:pPr>
      <w:r w:rsidRPr="0083656D">
        <w:rPr>
          <w:rFonts w:ascii="Times New Roman" w:hAnsi="Times New Roman"/>
          <w:b/>
          <w:i/>
          <w:color w:val="000000"/>
          <w:sz w:val="28"/>
          <w:szCs w:val="28"/>
          <w:lang w:eastAsia="ru-RU"/>
        </w:rPr>
        <w:t>Дівчина</w:t>
      </w:r>
      <w:r w:rsidRPr="0083656D">
        <w:rPr>
          <w:rFonts w:ascii="Times New Roman" w:hAnsi="Times New Roman"/>
          <w:color w:val="000000"/>
          <w:sz w:val="28"/>
          <w:szCs w:val="28"/>
          <w:lang w:eastAsia="ru-RU"/>
        </w:rPr>
        <w:t xml:space="preserve"> </w:t>
      </w:r>
      <w:r w:rsidRPr="00636F9E">
        <w:rPr>
          <w:rFonts w:ascii="Times New Roman" w:hAnsi="Times New Roman"/>
          <w:sz w:val="28"/>
          <w:szCs w:val="28"/>
        </w:rPr>
        <w:t>–</w:t>
      </w:r>
      <w:r>
        <w:rPr>
          <w:sz w:val="28"/>
          <w:szCs w:val="28"/>
        </w:rPr>
        <w:t xml:space="preserve"> </w:t>
      </w:r>
      <w:r w:rsidRPr="0083656D">
        <w:rPr>
          <w:rFonts w:ascii="Times New Roman" w:hAnsi="Times New Roman"/>
          <w:color w:val="000000"/>
          <w:sz w:val="28"/>
          <w:szCs w:val="28"/>
          <w:lang w:eastAsia="ru-RU"/>
        </w:rPr>
        <w:t>Не привикла б я на чужині, поки не вмерла. Туди б не доїхала, на дорозі зав’яла б, як скошена травина.</w:t>
      </w:r>
    </w:p>
    <w:p w:rsidR="004D2A3B" w:rsidRPr="0083656D" w:rsidRDefault="004D2A3B" w:rsidP="00B231B5">
      <w:pPr>
        <w:spacing w:after="0" w:line="360" w:lineRule="auto"/>
        <w:ind w:firstLine="600"/>
        <w:contextualSpacing/>
        <w:jc w:val="both"/>
        <w:rPr>
          <w:rFonts w:ascii="Times New Roman" w:hAnsi="Times New Roman"/>
          <w:color w:val="000000"/>
          <w:sz w:val="28"/>
          <w:szCs w:val="28"/>
          <w:lang w:eastAsia="ru-RU"/>
        </w:rPr>
      </w:pPr>
      <w:r w:rsidRPr="0083656D">
        <w:rPr>
          <w:rFonts w:ascii="Times New Roman" w:hAnsi="Times New Roman"/>
          <w:b/>
          <w:i/>
          <w:color w:val="000000"/>
          <w:sz w:val="28"/>
          <w:szCs w:val="28"/>
          <w:lang w:eastAsia="ru-RU"/>
        </w:rPr>
        <w:t>Парубок</w:t>
      </w:r>
      <w:r w:rsidRPr="0083656D">
        <w:rPr>
          <w:rFonts w:ascii="Times New Roman" w:hAnsi="Times New Roman"/>
          <w:color w:val="000000"/>
          <w:sz w:val="28"/>
          <w:szCs w:val="28"/>
          <w:lang w:eastAsia="ru-RU"/>
        </w:rPr>
        <w:t xml:space="preserve"> </w:t>
      </w:r>
      <w:r w:rsidRPr="00636F9E">
        <w:rPr>
          <w:rFonts w:ascii="Times New Roman" w:hAnsi="Times New Roman"/>
          <w:sz w:val="28"/>
          <w:szCs w:val="28"/>
        </w:rPr>
        <w:t>–</w:t>
      </w:r>
      <w:r>
        <w:rPr>
          <w:sz w:val="28"/>
          <w:szCs w:val="28"/>
        </w:rPr>
        <w:t xml:space="preserve">  </w:t>
      </w:r>
      <w:r w:rsidRPr="0083656D">
        <w:rPr>
          <w:rFonts w:ascii="Times New Roman" w:hAnsi="Times New Roman"/>
          <w:color w:val="000000"/>
          <w:sz w:val="28"/>
          <w:szCs w:val="28"/>
          <w:lang w:eastAsia="ru-RU"/>
        </w:rPr>
        <w:t>Чого ж тобі тут шкода? Панських маєтків та будинків?</w:t>
      </w:r>
    </w:p>
    <w:p w:rsidR="004D2A3B" w:rsidRDefault="004D2A3B" w:rsidP="00B231B5">
      <w:pPr>
        <w:spacing w:after="0" w:line="360" w:lineRule="auto"/>
        <w:ind w:firstLine="600"/>
        <w:contextualSpacing/>
        <w:jc w:val="both"/>
        <w:rPr>
          <w:rFonts w:ascii="Times New Roman" w:hAnsi="Times New Roman"/>
          <w:color w:val="000000"/>
          <w:sz w:val="28"/>
          <w:szCs w:val="28"/>
          <w:lang w:eastAsia="ru-RU"/>
        </w:rPr>
      </w:pPr>
      <w:r w:rsidRPr="0083656D">
        <w:rPr>
          <w:rFonts w:ascii="Times New Roman" w:hAnsi="Times New Roman"/>
          <w:b/>
          <w:i/>
          <w:color w:val="000000"/>
          <w:sz w:val="28"/>
          <w:szCs w:val="28"/>
          <w:lang w:eastAsia="ru-RU"/>
        </w:rPr>
        <w:t>Дівчина</w:t>
      </w:r>
      <w:r w:rsidRPr="0083656D">
        <w:rPr>
          <w:rFonts w:ascii="Times New Roman" w:hAnsi="Times New Roman"/>
          <w:color w:val="000000"/>
          <w:sz w:val="28"/>
          <w:szCs w:val="28"/>
          <w:lang w:eastAsia="ru-RU"/>
        </w:rPr>
        <w:t xml:space="preserve"> </w:t>
      </w:r>
      <w:r w:rsidRPr="00636F9E">
        <w:rPr>
          <w:rFonts w:ascii="Times New Roman" w:hAnsi="Times New Roman"/>
          <w:sz w:val="28"/>
          <w:szCs w:val="28"/>
        </w:rPr>
        <w:t>–</w:t>
      </w:r>
      <w:r>
        <w:rPr>
          <w:sz w:val="28"/>
          <w:szCs w:val="28"/>
        </w:rPr>
        <w:t xml:space="preserve">  </w:t>
      </w:r>
      <w:r w:rsidRPr="0083656D">
        <w:rPr>
          <w:rFonts w:ascii="Times New Roman" w:hAnsi="Times New Roman"/>
          <w:color w:val="000000"/>
          <w:sz w:val="28"/>
          <w:szCs w:val="28"/>
          <w:lang w:eastAsia="ru-RU"/>
        </w:rPr>
        <w:t>Коли мені їхати звідсіля, то краще живою в домовину лягати.</w:t>
      </w:r>
    </w:p>
    <w:p w:rsidR="004D2A3B" w:rsidRPr="00E030D9" w:rsidRDefault="004D2A3B" w:rsidP="00B231B5">
      <w:pPr>
        <w:pStyle w:val="ListParagraph"/>
        <w:numPr>
          <w:ilvl w:val="0"/>
          <w:numId w:val="20"/>
        </w:numPr>
        <w:spacing w:after="0" w:line="360" w:lineRule="auto"/>
        <w:jc w:val="both"/>
        <w:rPr>
          <w:rFonts w:ascii="Times New Roman" w:hAnsi="Times New Roman"/>
          <w:b/>
          <w:i/>
          <w:color w:val="000000"/>
          <w:sz w:val="28"/>
          <w:szCs w:val="28"/>
          <w:lang w:eastAsia="ru-RU"/>
        </w:rPr>
      </w:pPr>
      <w:r w:rsidRPr="00E030D9">
        <w:rPr>
          <w:rFonts w:ascii="Times New Roman" w:hAnsi="Times New Roman"/>
          <w:b/>
          <w:i/>
          <w:color w:val="000000"/>
          <w:sz w:val="28"/>
          <w:szCs w:val="28"/>
          <w:lang w:eastAsia="ru-RU"/>
        </w:rPr>
        <w:t xml:space="preserve">Учитель </w:t>
      </w:r>
    </w:p>
    <w:p w:rsidR="004D2A3B" w:rsidRDefault="004D2A3B" w:rsidP="00B231B5">
      <w:pPr>
        <w:spacing w:after="0" w:line="360" w:lineRule="auto"/>
        <w:ind w:firstLine="709"/>
        <w:contextualSpacing/>
        <w:jc w:val="both"/>
        <w:rPr>
          <w:rFonts w:ascii="Times New Roman" w:hAnsi="Times New Roman"/>
          <w:color w:val="000000"/>
          <w:sz w:val="28"/>
          <w:szCs w:val="28"/>
        </w:rPr>
      </w:pPr>
      <w:r>
        <w:rPr>
          <w:rFonts w:ascii="Times New Roman" w:hAnsi="Times New Roman"/>
          <w:color w:val="000000"/>
          <w:sz w:val="28"/>
          <w:szCs w:val="28"/>
        </w:rPr>
        <w:t xml:space="preserve">У цьому епізоді Степан Васильченко </w:t>
      </w:r>
      <w:r w:rsidRPr="00E030D9">
        <w:rPr>
          <w:rFonts w:ascii="Times New Roman" w:hAnsi="Times New Roman"/>
          <w:color w:val="000000"/>
          <w:sz w:val="28"/>
          <w:szCs w:val="28"/>
        </w:rPr>
        <w:t>наголошує на причинах еміграції за к</w:t>
      </w:r>
      <w:r>
        <w:rPr>
          <w:rFonts w:ascii="Times New Roman" w:hAnsi="Times New Roman"/>
          <w:color w:val="000000"/>
          <w:sz w:val="28"/>
          <w:szCs w:val="28"/>
        </w:rPr>
        <w:t>ордон. Він не засуджує селян, які з</w:t>
      </w:r>
      <w:r w:rsidRPr="00E030D9">
        <w:rPr>
          <w:rFonts w:ascii="Times New Roman" w:hAnsi="Times New Roman"/>
          <w:color w:val="000000"/>
          <w:sz w:val="28"/>
          <w:szCs w:val="28"/>
        </w:rPr>
        <w:t xml:space="preserve">мушені покинути рідну </w:t>
      </w:r>
      <w:r>
        <w:rPr>
          <w:rFonts w:ascii="Times New Roman" w:hAnsi="Times New Roman"/>
          <w:color w:val="000000"/>
          <w:sz w:val="28"/>
          <w:szCs w:val="28"/>
        </w:rPr>
        <w:t>землю, зі співчуттям ставиться і до людей, що</w:t>
      </w:r>
      <w:r w:rsidRPr="00E030D9">
        <w:rPr>
          <w:rFonts w:ascii="Times New Roman" w:hAnsi="Times New Roman"/>
          <w:color w:val="000000"/>
          <w:sz w:val="28"/>
          <w:szCs w:val="28"/>
        </w:rPr>
        <w:t xml:space="preserve"> в</w:t>
      </w:r>
      <w:r>
        <w:rPr>
          <w:rFonts w:ascii="Times New Roman" w:hAnsi="Times New Roman"/>
          <w:color w:val="000000"/>
          <w:sz w:val="28"/>
          <w:szCs w:val="28"/>
        </w:rPr>
        <w:t>ирішили залишитися у своєму краї.</w:t>
      </w:r>
      <w:r w:rsidRPr="00E030D9">
        <w:rPr>
          <w:rFonts w:ascii="Times New Roman" w:hAnsi="Times New Roman"/>
          <w:color w:val="000000"/>
          <w:sz w:val="28"/>
          <w:szCs w:val="28"/>
        </w:rPr>
        <w:t xml:space="preserve"> Дівчина, незважаючи на злиденне життя, ніколи не покине свою батьківщину, а для парубка найголовніше </w:t>
      </w:r>
      <w:r w:rsidRPr="0083656D">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w:t>
      </w:r>
      <w:r w:rsidRPr="00E030D9">
        <w:rPr>
          <w:rFonts w:ascii="Times New Roman" w:hAnsi="Times New Roman"/>
          <w:color w:val="000000"/>
          <w:sz w:val="28"/>
          <w:szCs w:val="28"/>
        </w:rPr>
        <w:t>матеріальна незалежність, що змушує його виїхати на чужину.</w:t>
      </w:r>
    </w:p>
    <w:p w:rsidR="004D2A3B" w:rsidRPr="00E030D9" w:rsidRDefault="004D2A3B" w:rsidP="00B231B5">
      <w:pPr>
        <w:pStyle w:val="ListParagraph"/>
        <w:numPr>
          <w:ilvl w:val="0"/>
          <w:numId w:val="20"/>
        </w:numPr>
        <w:spacing w:after="0" w:line="360" w:lineRule="auto"/>
        <w:jc w:val="both"/>
        <w:rPr>
          <w:rFonts w:ascii="Times New Roman" w:hAnsi="Times New Roman"/>
          <w:b/>
          <w:i/>
          <w:color w:val="000000"/>
          <w:sz w:val="28"/>
          <w:szCs w:val="28"/>
        </w:rPr>
      </w:pPr>
      <w:r w:rsidRPr="00E030D9">
        <w:rPr>
          <w:rFonts w:ascii="Times New Roman" w:hAnsi="Times New Roman"/>
          <w:b/>
          <w:i/>
          <w:color w:val="000000"/>
          <w:sz w:val="28"/>
          <w:szCs w:val="28"/>
        </w:rPr>
        <w:t xml:space="preserve">Учень </w:t>
      </w:r>
      <w:r>
        <w:rPr>
          <w:rFonts w:ascii="Times New Roman" w:hAnsi="Times New Roman"/>
          <w:b/>
          <w:i/>
          <w:color w:val="000000"/>
          <w:sz w:val="28"/>
          <w:szCs w:val="28"/>
        </w:rPr>
        <w:t>4</w:t>
      </w:r>
    </w:p>
    <w:p w:rsidR="004D2A3B" w:rsidRDefault="004D2A3B" w:rsidP="00B231B5">
      <w:pPr>
        <w:spacing w:after="0" w:line="360" w:lineRule="auto"/>
        <w:ind w:firstLine="720"/>
        <w:contextualSpacing/>
        <w:jc w:val="both"/>
        <w:rPr>
          <w:rFonts w:ascii="Times New Roman" w:hAnsi="Times New Roman"/>
          <w:sz w:val="28"/>
          <w:szCs w:val="28"/>
        </w:rPr>
      </w:pPr>
      <w:r w:rsidRPr="00D514C7">
        <w:rPr>
          <w:rFonts w:ascii="Times New Roman" w:hAnsi="Times New Roman"/>
          <w:sz w:val="28"/>
          <w:szCs w:val="24"/>
          <w:lang w:eastAsia="ru-RU"/>
        </w:rPr>
        <w:t xml:space="preserve">Т. Бордуляк присвятив проблемі </w:t>
      </w:r>
      <w:r>
        <w:rPr>
          <w:rFonts w:ascii="Times New Roman" w:hAnsi="Times New Roman"/>
          <w:sz w:val="28"/>
          <w:szCs w:val="24"/>
          <w:lang w:eastAsia="ru-RU"/>
        </w:rPr>
        <w:t xml:space="preserve">еміграції </w:t>
      </w:r>
      <w:r w:rsidRPr="00D514C7">
        <w:rPr>
          <w:rFonts w:ascii="Times New Roman" w:hAnsi="Times New Roman"/>
          <w:sz w:val="28"/>
          <w:szCs w:val="24"/>
          <w:lang w:eastAsia="ru-RU"/>
        </w:rPr>
        <w:t xml:space="preserve">твори «Ось куди ми пійдемо, небого!..» (1894), </w:t>
      </w:r>
      <w:r w:rsidRPr="00D514C7">
        <w:rPr>
          <w:rFonts w:ascii="Times New Roman" w:hAnsi="Times New Roman"/>
          <w:sz w:val="28"/>
          <w:szCs w:val="28"/>
          <w:lang w:eastAsia="ru-RU"/>
        </w:rPr>
        <w:t xml:space="preserve">«Бузьки» (1896), </w:t>
      </w:r>
      <w:r w:rsidRPr="00D514C7">
        <w:rPr>
          <w:rFonts w:ascii="Times New Roman" w:hAnsi="Times New Roman"/>
          <w:sz w:val="28"/>
        </w:rPr>
        <w:t>«Іван Бразілієць» (1899)</w:t>
      </w:r>
      <w:r w:rsidRPr="00D514C7">
        <w:rPr>
          <w:rFonts w:ascii="Times New Roman" w:hAnsi="Times New Roman"/>
          <w:sz w:val="28"/>
          <w:szCs w:val="24"/>
          <w:lang w:eastAsia="ru-RU"/>
        </w:rPr>
        <w:t>, які сам автор і дослідники означили умовною трилогією про вимушене переселення галиць</w:t>
      </w:r>
      <w:r>
        <w:rPr>
          <w:rFonts w:ascii="Times New Roman" w:hAnsi="Times New Roman"/>
          <w:sz w:val="28"/>
          <w:szCs w:val="24"/>
          <w:lang w:eastAsia="ru-RU"/>
        </w:rPr>
        <w:t>кого селянства. Хоча персонажі й</w:t>
      </w:r>
      <w:r w:rsidRPr="00D514C7">
        <w:rPr>
          <w:rFonts w:ascii="Times New Roman" w:hAnsi="Times New Roman"/>
          <w:sz w:val="28"/>
          <w:szCs w:val="24"/>
          <w:lang w:eastAsia="ru-RU"/>
        </w:rPr>
        <w:t xml:space="preserve"> сюжети у творах різні, вони об’єднані </w:t>
      </w:r>
      <w:r>
        <w:rPr>
          <w:rFonts w:ascii="Times New Roman" w:hAnsi="Times New Roman"/>
          <w:sz w:val="28"/>
          <w:szCs w:val="24"/>
          <w:lang w:eastAsia="ru-RU"/>
        </w:rPr>
        <w:t>тематично та порушеними питання</w:t>
      </w:r>
      <w:r w:rsidRPr="00D514C7">
        <w:rPr>
          <w:rFonts w:ascii="Times New Roman" w:hAnsi="Times New Roman"/>
          <w:sz w:val="28"/>
          <w:szCs w:val="24"/>
          <w:lang w:eastAsia="ru-RU"/>
        </w:rPr>
        <w:t>ми причин еміграції, процесу переселення і його наслідків для емігрантів. Перш</w:t>
      </w:r>
      <w:r>
        <w:rPr>
          <w:rFonts w:ascii="Times New Roman" w:hAnsi="Times New Roman"/>
          <w:sz w:val="28"/>
          <w:szCs w:val="24"/>
          <w:lang w:eastAsia="ru-RU"/>
        </w:rPr>
        <w:t>им твором, який згодом увійшов до умовної трилогії</w:t>
      </w:r>
      <w:r w:rsidRPr="00D514C7">
        <w:rPr>
          <w:rFonts w:ascii="Times New Roman" w:hAnsi="Times New Roman"/>
          <w:sz w:val="28"/>
          <w:szCs w:val="24"/>
          <w:lang w:eastAsia="ru-RU"/>
        </w:rPr>
        <w:t xml:space="preserve">, стало оповідання «Ось куди ми пійдемо, небого!..» (1894), створене Т Бордуляком, коли еміграційний рух тільки-но розпочався. </w:t>
      </w:r>
      <w:r w:rsidRPr="00D514C7">
        <w:rPr>
          <w:rFonts w:ascii="Times New Roman" w:hAnsi="Times New Roman"/>
          <w:sz w:val="28"/>
          <w:szCs w:val="28"/>
        </w:rPr>
        <w:t>Автор подає сумні роздуми головного героя над тим, яке життя могло б бути у його сім’ї, згадки про весілля з молодою і гарною дружиною, яка через злидні за кілька років втратила свою красу</w:t>
      </w:r>
      <w:r>
        <w:rPr>
          <w:rFonts w:ascii="Times New Roman" w:hAnsi="Times New Roman"/>
          <w:sz w:val="28"/>
          <w:szCs w:val="28"/>
        </w:rPr>
        <w:t>.</w:t>
      </w:r>
    </w:p>
    <w:p w:rsidR="004D2A3B" w:rsidRDefault="004D2A3B" w:rsidP="00B231B5">
      <w:pPr>
        <w:spacing w:after="0" w:line="360" w:lineRule="auto"/>
        <w:ind w:firstLine="720"/>
        <w:contextualSpacing/>
        <w:jc w:val="center"/>
        <w:rPr>
          <w:rFonts w:ascii="Times New Roman" w:hAnsi="Times New Roman"/>
          <w:b/>
          <w:i/>
          <w:sz w:val="28"/>
          <w:szCs w:val="28"/>
        </w:rPr>
      </w:pPr>
      <w:r w:rsidRPr="002E4BE9">
        <w:rPr>
          <w:rFonts w:ascii="Times New Roman" w:hAnsi="Times New Roman"/>
          <w:b/>
          <w:i/>
          <w:sz w:val="28"/>
          <w:szCs w:val="28"/>
        </w:rPr>
        <w:t xml:space="preserve">Монолог </w:t>
      </w:r>
      <w:r>
        <w:rPr>
          <w:rFonts w:ascii="Times New Roman" w:hAnsi="Times New Roman"/>
          <w:b/>
          <w:i/>
          <w:sz w:val="28"/>
          <w:szCs w:val="28"/>
        </w:rPr>
        <w:t>головного героя</w:t>
      </w:r>
    </w:p>
    <w:p w:rsidR="004D2A3B" w:rsidRPr="002E4BE9" w:rsidRDefault="004D2A3B" w:rsidP="00B231B5">
      <w:pPr>
        <w:spacing w:after="0" w:line="360" w:lineRule="auto"/>
        <w:ind w:firstLine="720"/>
        <w:contextualSpacing/>
        <w:jc w:val="both"/>
        <w:rPr>
          <w:rFonts w:ascii="Times New Roman" w:hAnsi="Times New Roman"/>
          <w:i/>
          <w:sz w:val="28"/>
          <w:szCs w:val="24"/>
          <w:lang w:eastAsia="ru-RU"/>
        </w:rPr>
      </w:pPr>
      <w:r>
        <w:rPr>
          <w:rFonts w:ascii="Times New Roman" w:hAnsi="Times New Roman"/>
          <w:i/>
          <w:sz w:val="28"/>
          <w:szCs w:val="28"/>
        </w:rPr>
        <w:t>(</w:t>
      </w:r>
      <w:r w:rsidRPr="002E4BE9">
        <w:rPr>
          <w:rFonts w:ascii="Times New Roman" w:hAnsi="Times New Roman"/>
          <w:i/>
          <w:sz w:val="28"/>
          <w:szCs w:val="28"/>
        </w:rPr>
        <w:t xml:space="preserve">на матеріалі </w:t>
      </w:r>
      <w:r w:rsidRPr="002E4BE9">
        <w:rPr>
          <w:rFonts w:ascii="Times New Roman" w:hAnsi="Times New Roman"/>
          <w:i/>
          <w:sz w:val="28"/>
          <w:szCs w:val="24"/>
          <w:lang w:eastAsia="ru-RU"/>
        </w:rPr>
        <w:t>оповідання «Ось куди ми пійдемо, небого!..»</w:t>
      </w:r>
      <w:r>
        <w:rPr>
          <w:rFonts w:ascii="Times New Roman" w:hAnsi="Times New Roman"/>
          <w:i/>
          <w:sz w:val="28"/>
          <w:szCs w:val="24"/>
          <w:lang w:eastAsia="ru-RU"/>
        </w:rPr>
        <w:t>)</w:t>
      </w:r>
    </w:p>
    <w:p w:rsidR="004D2A3B" w:rsidRDefault="004D2A3B" w:rsidP="00B231B5">
      <w:pPr>
        <w:spacing w:after="0" w:line="360" w:lineRule="auto"/>
        <w:ind w:firstLine="720"/>
        <w:contextualSpacing/>
        <w:jc w:val="both"/>
        <w:rPr>
          <w:rFonts w:ascii="Times New Roman" w:hAnsi="Times New Roman"/>
          <w:sz w:val="28"/>
          <w:szCs w:val="28"/>
        </w:rPr>
      </w:pPr>
      <w:r w:rsidRPr="00D514C7">
        <w:rPr>
          <w:rFonts w:ascii="Times New Roman" w:hAnsi="Times New Roman"/>
          <w:sz w:val="28"/>
          <w:szCs w:val="24"/>
          <w:lang w:eastAsia="ru-RU"/>
        </w:rPr>
        <w:t>–</w:t>
      </w:r>
      <w:r w:rsidRPr="00D514C7">
        <w:rPr>
          <w:rFonts w:ascii="Times New Roman" w:hAnsi="Times New Roman"/>
          <w:sz w:val="28"/>
          <w:szCs w:val="28"/>
        </w:rPr>
        <w:t xml:space="preserve"> Гей, жінко, моя мило подруго!...не так давно, як ми побралися… Та ось твоя краса вже зів’яла, мов на морозі пишний цвіт: пожовкли личка твої рум’яні, поблідлі коралові уста, в очах погас давній огонь, і твоя веселість десь поділася, а з веселістю і давня охота до співанок мов з водою уплила… Мій Боже! Що з тобою сталося?</w:t>
      </w:r>
    </w:p>
    <w:p w:rsidR="004D2A3B" w:rsidRDefault="004D2A3B" w:rsidP="00B231B5">
      <w:pPr>
        <w:spacing w:after="0" w:line="360" w:lineRule="auto"/>
        <w:ind w:firstLine="720"/>
        <w:contextualSpacing/>
        <w:jc w:val="both"/>
        <w:rPr>
          <w:rFonts w:ascii="Times New Roman" w:hAnsi="Times New Roman"/>
          <w:sz w:val="28"/>
          <w:szCs w:val="28"/>
        </w:rPr>
      </w:pPr>
      <w:r w:rsidRPr="00D514C7">
        <w:rPr>
          <w:rFonts w:ascii="Times New Roman" w:hAnsi="Times New Roman"/>
          <w:sz w:val="28"/>
          <w:szCs w:val="28"/>
        </w:rPr>
        <w:t>Бажав я колись ще парубком зготовити тобі райське життя, бажав впровадити тебе до сеї батьківської хатки мов ту князівну, і трудитися цілий вік для тебе й пантрувати, щоб ти щебетанням своїм і співом веселила ту стареньку батьківську хатину… Я сподівався, що наше, хоч і невеличке хозяйствечко та вистане для нас на прожиток, я наміряв ще працею дещо придбати, заощадити й побільшити те хозяйствечко…</w:t>
      </w:r>
      <w:r>
        <w:rPr>
          <w:rFonts w:ascii="Times New Roman" w:hAnsi="Times New Roman"/>
          <w:sz w:val="28"/>
          <w:szCs w:val="28"/>
        </w:rPr>
        <w:t xml:space="preserve"> </w:t>
      </w:r>
      <w:r w:rsidRPr="00D514C7">
        <w:rPr>
          <w:rFonts w:ascii="Times New Roman" w:hAnsi="Times New Roman"/>
          <w:sz w:val="28"/>
          <w:szCs w:val="28"/>
        </w:rPr>
        <w:t>Послухай, що я тобі скажу. Вже нам дома просвітку, либонь, не видати, але є, кажуть, десь край Бразілія, за високими горами, за широкими морями, а до того краю, до тої Бразілії стягаються зі всіх сторін бідні люде: бездомні нетяги, безземельні халупники, підупавші господарі, загалом всі, хто лиш чує в руках силу до роботи... А прийдеш там, до того краю, так зараз дадуть тобі землі доброї, врожайної, кілько сам захочеш... Бери, будуйся, господар, на щастє, на здоровлє, та ще й податку не візьмуть від тебе. Ось куди ми пійдемо, небого!...</w:t>
      </w:r>
    </w:p>
    <w:p w:rsidR="004D2A3B" w:rsidRPr="002E4BE9" w:rsidRDefault="004D2A3B" w:rsidP="00B231B5">
      <w:pPr>
        <w:pStyle w:val="ListParagraph"/>
        <w:numPr>
          <w:ilvl w:val="0"/>
          <w:numId w:val="20"/>
        </w:numPr>
        <w:spacing w:after="0" w:line="360" w:lineRule="auto"/>
        <w:jc w:val="both"/>
        <w:rPr>
          <w:rFonts w:ascii="Times New Roman" w:hAnsi="Times New Roman"/>
          <w:b/>
          <w:i/>
          <w:sz w:val="28"/>
          <w:szCs w:val="28"/>
        </w:rPr>
      </w:pPr>
      <w:r w:rsidRPr="002E4BE9">
        <w:rPr>
          <w:rFonts w:ascii="Times New Roman" w:hAnsi="Times New Roman"/>
          <w:b/>
          <w:i/>
          <w:sz w:val="28"/>
          <w:szCs w:val="28"/>
        </w:rPr>
        <w:t>Учитель</w:t>
      </w:r>
    </w:p>
    <w:p w:rsidR="004D2A3B" w:rsidRPr="00E030D9" w:rsidRDefault="004D2A3B" w:rsidP="00B231B5">
      <w:pPr>
        <w:spacing w:after="0" w:line="360" w:lineRule="auto"/>
        <w:ind w:firstLine="720"/>
        <w:contextualSpacing/>
        <w:jc w:val="both"/>
        <w:rPr>
          <w:rFonts w:ascii="Times New Roman" w:hAnsi="Times New Roman"/>
          <w:sz w:val="28"/>
          <w:szCs w:val="28"/>
        </w:rPr>
      </w:pPr>
      <w:r w:rsidRPr="00D514C7">
        <w:rPr>
          <w:rFonts w:ascii="Times New Roman" w:hAnsi="Times New Roman"/>
          <w:sz w:val="28"/>
        </w:rPr>
        <w:t>Як бачимо, ч</w:t>
      </w:r>
      <w:r w:rsidRPr="00D514C7">
        <w:rPr>
          <w:rFonts w:ascii="Times New Roman" w:hAnsi="Times New Roman"/>
          <w:sz w:val="28"/>
          <w:szCs w:val="28"/>
        </w:rPr>
        <w:t>оловік наївно вірить, що все може змінитися на краще, якщо виїхати за кордон, і переконує в цьому дружину. У його словах про Бразилію і «райське» життя в ній відтворене безпідставне сподівання селян на щастя за межами рідної землі.</w:t>
      </w:r>
    </w:p>
    <w:p w:rsidR="004D2A3B" w:rsidRDefault="004D2A3B" w:rsidP="0091138C">
      <w:pPr>
        <w:pStyle w:val="1"/>
        <w:numPr>
          <w:ilvl w:val="0"/>
          <w:numId w:val="20"/>
        </w:numPr>
        <w:tabs>
          <w:tab w:val="left" w:pos="567"/>
        </w:tabs>
        <w:spacing w:after="0" w:line="360" w:lineRule="auto"/>
        <w:ind w:left="567" w:hanging="141"/>
        <w:jc w:val="both"/>
        <w:rPr>
          <w:rFonts w:ascii="Times New Roman" w:hAnsi="Times New Roman"/>
          <w:b/>
          <w:sz w:val="28"/>
          <w:szCs w:val="28"/>
        </w:rPr>
      </w:pPr>
      <w:r>
        <w:rPr>
          <w:rFonts w:ascii="Times New Roman" w:hAnsi="Times New Roman"/>
          <w:b/>
          <w:sz w:val="28"/>
          <w:szCs w:val="28"/>
        </w:rPr>
        <w:t xml:space="preserve"> </w:t>
      </w:r>
      <w:r w:rsidRPr="005377BA">
        <w:rPr>
          <w:rFonts w:ascii="Times New Roman" w:hAnsi="Times New Roman"/>
          <w:b/>
          <w:sz w:val="28"/>
          <w:szCs w:val="28"/>
        </w:rPr>
        <w:t xml:space="preserve">Тематична </w:t>
      </w:r>
      <w:r>
        <w:rPr>
          <w:rFonts w:ascii="Times New Roman" w:hAnsi="Times New Roman"/>
          <w:b/>
          <w:sz w:val="28"/>
          <w:szCs w:val="28"/>
        </w:rPr>
        <w:t>«</w:t>
      </w:r>
      <w:r w:rsidRPr="005377BA">
        <w:rPr>
          <w:rFonts w:ascii="Times New Roman" w:hAnsi="Times New Roman"/>
          <w:b/>
          <w:sz w:val="28"/>
          <w:szCs w:val="28"/>
        </w:rPr>
        <w:t>павутинка</w:t>
      </w:r>
      <w:r>
        <w:rPr>
          <w:rFonts w:ascii="Times New Roman" w:hAnsi="Times New Roman"/>
          <w:b/>
          <w:sz w:val="28"/>
          <w:szCs w:val="28"/>
        </w:rPr>
        <w:t>»</w:t>
      </w:r>
      <w:r w:rsidRPr="005377BA">
        <w:rPr>
          <w:rFonts w:ascii="Times New Roman" w:hAnsi="Times New Roman"/>
          <w:b/>
          <w:sz w:val="28"/>
          <w:szCs w:val="28"/>
        </w:rPr>
        <w:t xml:space="preserve"> до поняття «Рідний край»</w:t>
      </w:r>
    </w:p>
    <w:p w:rsidR="004D2A3B" w:rsidRPr="002E4BE9" w:rsidRDefault="004D2A3B" w:rsidP="00B231B5">
      <w:pPr>
        <w:pStyle w:val="1"/>
        <w:numPr>
          <w:ilvl w:val="0"/>
          <w:numId w:val="19"/>
        </w:numPr>
        <w:tabs>
          <w:tab w:val="left" w:pos="567"/>
        </w:tabs>
        <w:spacing w:after="0" w:line="360" w:lineRule="auto"/>
        <w:jc w:val="both"/>
        <w:rPr>
          <w:rFonts w:ascii="Times New Roman" w:hAnsi="Times New Roman"/>
          <w:i/>
          <w:sz w:val="28"/>
          <w:szCs w:val="28"/>
        </w:rPr>
      </w:pPr>
      <w:r>
        <w:rPr>
          <w:rFonts w:ascii="Times New Roman" w:hAnsi="Times New Roman"/>
          <w:sz w:val="28"/>
          <w:szCs w:val="28"/>
        </w:rPr>
        <w:t>А що для вас означає</w:t>
      </w:r>
      <w:r w:rsidRPr="002E4BE9">
        <w:rPr>
          <w:rFonts w:ascii="Times New Roman" w:hAnsi="Times New Roman"/>
          <w:sz w:val="28"/>
          <w:szCs w:val="28"/>
        </w:rPr>
        <w:t xml:space="preserve"> поняття «Рідний край»?</w:t>
      </w:r>
      <w:r>
        <w:rPr>
          <w:rFonts w:ascii="Times New Roman" w:hAnsi="Times New Roman"/>
          <w:sz w:val="28"/>
          <w:szCs w:val="28"/>
        </w:rPr>
        <w:t xml:space="preserve"> </w:t>
      </w:r>
      <w:r>
        <w:rPr>
          <w:rFonts w:ascii="Times New Roman" w:hAnsi="Times New Roman"/>
          <w:i/>
          <w:sz w:val="28"/>
          <w:szCs w:val="28"/>
        </w:rPr>
        <w:t xml:space="preserve">(відповіді учнів записуються на дошці навколо поняття </w:t>
      </w:r>
      <w:r w:rsidRPr="005377BA">
        <w:rPr>
          <w:rFonts w:ascii="Times New Roman" w:hAnsi="Times New Roman"/>
          <w:b/>
          <w:sz w:val="28"/>
          <w:szCs w:val="28"/>
        </w:rPr>
        <w:t xml:space="preserve"> </w:t>
      </w:r>
      <w:r w:rsidRPr="002E4BE9">
        <w:rPr>
          <w:rFonts w:ascii="Times New Roman" w:hAnsi="Times New Roman"/>
          <w:i/>
          <w:sz w:val="28"/>
          <w:szCs w:val="28"/>
        </w:rPr>
        <w:t>«Рідний край»)</w:t>
      </w:r>
    </w:p>
    <w:p w:rsidR="004D2A3B" w:rsidRDefault="004D2A3B" w:rsidP="00B231B5">
      <w:pPr>
        <w:pStyle w:val="1"/>
        <w:tabs>
          <w:tab w:val="left" w:pos="567"/>
        </w:tabs>
        <w:spacing w:after="0" w:line="360" w:lineRule="auto"/>
        <w:ind w:left="567"/>
        <w:jc w:val="both"/>
        <w:rPr>
          <w:rFonts w:ascii="Times New Roman" w:hAnsi="Times New Roman"/>
          <w:sz w:val="28"/>
          <w:szCs w:val="28"/>
        </w:rPr>
      </w:pPr>
      <w:r w:rsidRPr="005377BA">
        <w:rPr>
          <w:rFonts w:ascii="Times New Roman" w:hAnsi="Times New Roman"/>
          <w:sz w:val="28"/>
          <w:szCs w:val="28"/>
        </w:rPr>
        <w:t>(</w:t>
      </w:r>
      <w:r w:rsidRPr="005377BA">
        <w:rPr>
          <w:rFonts w:ascii="Times New Roman" w:hAnsi="Times New Roman"/>
          <w:i/>
          <w:sz w:val="28"/>
          <w:szCs w:val="28"/>
        </w:rPr>
        <w:t>родина, сім’я, пісня, домівка, батьківщина, природа, рідна мова, обряди, звичаї, традиції…</w:t>
      </w:r>
      <w:r>
        <w:rPr>
          <w:rFonts w:ascii="Times New Roman" w:hAnsi="Times New Roman"/>
          <w:b/>
          <w:sz w:val="28"/>
          <w:szCs w:val="28"/>
        </w:rPr>
        <w:t xml:space="preserve"> </w:t>
      </w:r>
      <w:r w:rsidRPr="005377BA">
        <w:rPr>
          <w:rFonts w:ascii="Times New Roman" w:hAnsi="Times New Roman"/>
          <w:sz w:val="28"/>
          <w:szCs w:val="28"/>
        </w:rPr>
        <w:t>)</w:t>
      </w:r>
    </w:p>
    <w:p w:rsidR="004D2A3B" w:rsidRDefault="004D2A3B" w:rsidP="00B231B5">
      <w:pPr>
        <w:pStyle w:val="ListParagraph"/>
        <w:tabs>
          <w:tab w:val="left" w:pos="5265"/>
        </w:tabs>
        <w:spacing w:after="0" w:line="360" w:lineRule="auto"/>
        <w:ind w:left="927"/>
        <w:jc w:val="both"/>
        <w:rPr>
          <w:rFonts w:ascii="Times New Roman" w:hAnsi="Times New Roman"/>
          <w:b/>
          <w:i/>
          <w:sz w:val="28"/>
          <w:szCs w:val="28"/>
        </w:rPr>
      </w:pPr>
      <w:r>
        <w:rPr>
          <w:rFonts w:ascii="Times New Roman" w:hAnsi="Times New Roman"/>
          <w:b/>
          <w:i/>
          <w:sz w:val="28"/>
          <w:szCs w:val="28"/>
        </w:rPr>
        <w:t>Завдання «</w:t>
      </w:r>
      <w:r w:rsidRPr="00377971">
        <w:rPr>
          <w:rFonts w:ascii="Times New Roman" w:hAnsi="Times New Roman"/>
          <w:b/>
          <w:i/>
          <w:sz w:val="28"/>
          <w:szCs w:val="28"/>
        </w:rPr>
        <w:t>Доповніть прислів’я</w:t>
      </w:r>
      <w:r>
        <w:rPr>
          <w:rFonts w:ascii="Times New Roman" w:hAnsi="Times New Roman"/>
          <w:b/>
          <w:i/>
          <w:sz w:val="28"/>
          <w:szCs w:val="28"/>
        </w:rPr>
        <w:t>»</w:t>
      </w:r>
      <w:r w:rsidRPr="00377971">
        <w:rPr>
          <w:rFonts w:ascii="Times New Roman" w:hAnsi="Times New Roman"/>
          <w:b/>
          <w:i/>
          <w:sz w:val="28"/>
          <w:szCs w:val="28"/>
        </w:rPr>
        <w:t xml:space="preserve"> </w:t>
      </w:r>
    </w:p>
    <w:p w:rsidR="004D2A3B" w:rsidRPr="005377BA" w:rsidRDefault="004D2A3B" w:rsidP="00B231B5">
      <w:pPr>
        <w:pStyle w:val="1"/>
        <w:tabs>
          <w:tab w:val="left" w:pos="5265"/>
        </w:tabs>
        <w:spacing w:after="0" w:line="360" w:lineRule="auto"/>
        <w:ind w:left="0" w:firstLine="567"/>
        <w:jc w:val="both"/>
        <w:rPr>
          <w:rFonts w:ascii="Times New Roman" w:hAnsi="Times New Roman"/>
          <w:i/>
          <w:sz w:val="28"/>
          <w:szCs w:val="28"/>
        </w:rPr>
      </w:pPr>
      <w:r>
        <w:rPr>
          <w:rFonts w:ascii="Times New Roman" w:hAnsi="Times New Roman"/>
          <w:i/>
          <w:sz w:val="28"/>
          <w:szCs w:val="28"/>
        </w:rPr>
        <w:t xml:space="preserve">Про нашу славну Україну народ склав прислів’я, висловлюючи свою любов до рідної землі. Доповніть прислів’я. Об’єднайте праву сторону з лівою, прочитайте і поясніть, як ви розумієте ці прислів’я. </w:t>
      </w:r>
    </w:p>
    <w:p w:rsidR="004D2A3B" w:rsidRDefault="004D2A3B" w:rsidP="00B231B5">
      <w:pPr>
        <w:tabs>
          <w:tab w:val="left" w:pos="5265"/>
        </w:tabs>
        <w:spacing w:after="0" w:line="360" w:lineRule="auto"/>
        <w:jc w:val="both"/>
        <w:rPr>
          <w:rFonts w:ascii="Times New Roman" w:hAnsi="Times New Roman"/>
          <w:b/>
          <w:sz w:val="28"/>
          <w:szCs w:val="28"/>
        </w:rPr>
      </w:pPr>
      <w:r>
        <w:rPr>
          <w:rFonts w:ascii="Times New Roman" w:hAnsi="Times New Roman"/>
          <w:b/>
          <w:sz w:val="28"/>
          <w:szCs w:val="28"/>
        </w:rPr>
        <w:t xml:space="preserve">Людина без вітчизни… </w:t>
      </w:r>
    </w:p>
    <w:p w:rsidR="004D2A3B" w:rsidRDefault="004D2A3B" w:rsidP="00B231B5">
      <w:pPr>
        <w:tabs>
          <w:tab w:val="left" w:pos="5265"/>
        </w:tabs>
        <w:spacing w:after="0" w:line="360" w:lineRule="auto"/>
        <w:jc w:val="both"/>
        <w:rPr>
          <w:rFonts w:ascii="Times New Roman" w:hAnsi="Times New Roman"/>
          <w:b/>
          <w:sz w:val="28"/>
          <w:szCs w:val="28"/>
        </w:rPr>
      </w:pPr>
      <w:r>
        <w:rPr>
          <w:rFonts w:ascii="Times New Roman" w:hAnsi="Times New Roman"/>
          <w:b/>
          <w:sz w:val="28"/>
          <w:szCs w:val="28"/>
        </w:rPr>
        <w:t>Кожному мила …</w:t>
      </w:r>
    </w:p>
    <w:p w:rsidR="004D2A3B" w:rsidRDefault="004D2A3B" w:rsidP="00B231B5">
      <w:pPr>
        <w:tabs>
          <w:tab w:val="left" w:pos="5265"/>
        </w:tabs>
        <w:spacing w:after="0" w:line="360" w:lineRule="auto"/>
        <w:jc w:val="both"/>
        <w:rPr>
          <w:rFonts w:ascii="Times New Roman" w:hAnsi="Times New Roman"/>
          <w:b/>
          <w:sz w:val="28"/>
          <w:szCs w:val="28"/>
        </w:rPr>
      </w:pPr>
      <w:r>
        <w:rPr>
          <w:rFonts w:ascii="Times New Roman" w:hAnsi="Times New Roman"/>
          <w:b/>
          <w:sz w:val="28"/>
          <w:szCs w:val="28"/>
        </w:rPr>
        <w:t>Всюди добре…</w:t>
      </w:r>
    </w:p>
    <w:p w:rsidR="004D2A3B" w:rsidRDefault="004D2A3B" w:rsidP="00B231B5">
      <w:pPr>
        <w:tabs>
          <w:tab w:val="left" w:pos="5265"/>
        </w:tabs>
        <w:spacing w:after="0" w:line="360" w:lineRule="auto"/>
        <w:jc w:val="both"/>
        <w:rPr>
          <w:rFonts w:ascii="Times New Roman" w:hAnsi="Times New Roman"/>
          <w:b/>
          <w:sz w:val="28"/>
          <w:szCs w:val="28"/>
        </w:rPr>
      </w:pPr>
      <w:r>
        <w:rPr>
          <w:rFonts w:ascii="Times New Roman" w:hAnsi="Times New Roman"/>
          <w:b/>
          <w:sz w:val="28"/>
          <w:szCs w:val="28"/>
        </w:rPr>
        <w:t>Кожному птаху своє…</w:t>
      </w:r>
    </w:p>
    <w:p w:rsidR="004D2A3B" w:rsidRDefault="004D2A3B" w:rsidP="00B231B5">
      <w:pPr>
        <w:tabs>
          <w:tab w:val="left" w:pos="5265"/>
        </w:tabs>
        <w:spacing w:after="0" w:line="360" w:lineRule="auto"/>
        <w:jc w:val="both"/>
        <w:rPr>
          <w:rFonts w:ascii="Times New Roman" w:hAnsi="Times New Roman"/>
          <w:b/>
          <w:sz w:val="28"/>
          <w:szCs w:val="28"/>
        </w:rPr>
      </w:pPr>
      <w:r>
        <w:rPr>
          <w:rFonts w:ascii="Times New Roman" w:hAnsi="Times New Roman"/>
          <w:b/>
          <w:sz w:val="28"/>
          <w:szCs w:val="28"/>
        </w:rPr>
        <w:t>Рідна земля …</w:t>
      </w:r>
    </w:p>
    <w:p w:rsidR="004D2A3B" w:rsidRDefault="004D2A3B" w:rsidP="00B231B5">
      <w:pPr>
        <w:tabs>
          <w:tab w:val="left" w:pos="5265"/>
        </w:tabs>
        <w:spacing w:after="0" w:line="360" w:lineRule="auto"/>
        <w:jc w:val="right"/>
        <w:rPr>
          <w:rFonts w:ascii="Times New Roman" w:hAnsi="Times New Roman"/>
          <w:b/>
          <w:sz w:val="28"/>
          <w:szCs w:val="28"/>
        </w:rPr>
      </w:pPr>
      <w:r>
        <w:rPr>
          <w:rFonts w:ascii="Times New Roman" w:hAnsi="Times New Roman"/>
          <w:b/>
          <w:sz w:val="28"/>
          <w:szCs w:val="28"/>
        </w:rPr>
        <w:t>… як соловей без пісні</w:t>
      </w:r>
    </w:p>
    <w:p w:rsidR="004D2A3B" w:rsidRDefault="004D2A3B" w:rsidP="00B231B5">
      <w:pPr>
        <w:tabs>
          <w:tab w:val="left" w:pos="5265"/>
        </w:tabs>
        <w:spacing w:after="0" w:line="360" w:lineRule="auto"/>
        <w:jc w:val="right"/>
        <w:rPr>
          <w:rFonts w:ascii="Times New Roman" w:hAnsi="Times New Roman"/>
          <w:b/>
          <w:sz w:val="28"/>
          <w:szCs w:val="28"/>
        </w:rPr>
      </w:pPr>
      <w:r>
        <w:rPr>
          <w:rFonts w:ascii="Times New Roman" w:hAnsi="Times New Roman"/>
          <w:b/>
          <w:sz w:val="28"/>
          <w:szCs w:val="28"/>
        </w:rPr>
        <w:t>… своя сторона</w:t>
      </w:r>
    </w:p>
    <w:p w:rsidR="004D2A3B" w:rsidRDefault="004D2A3B" w:rsidP="00B231B5">
      <w:pPr>
        <w:tabs>
          <w:tab w:val="left" w:pos="5265"/>
        </w:tabs>
        <w:spacing w:after="0" w:line="360" w:lineRule="auto"/>
        <w:jc w:val="right"/>
        <w:rPr>
          <w:rFonts w:ascii="Times New Roman" w:hAnsi="Times New Roman"/>
          <w:b/>
          <w:sz w:val="28"/>
          <w:szCs w:val="28"/>
        </w:rPr>
      </w:pPr>
      <w:r>
        <w:rPr>
          <w:rFonts w:ascii="Times New Roman" w:hAnsi="Times New Roman"/>
          <w:b/>
          <w:sz w:val="28"/>
          <w:szCs w:val="28"/>
        </w:rPr>
        <w:t>….а дома ліпше</w:t>
      </w:r>
    </w:p>
    <w:p w:rsidR="004D2A3B" w:rsidRDefault="004D2A3B" w:rsidP="00B231B5">
      <w:pPr>
        <w:tabs>
          <w:tab w:val="left" w:pos="5265"/>
        </w:tabs>
        <w:spacing w:after="0" w:line="360" w:lineRule="auto"/>
        <w:jc w:val="right"/>
        <w:rPr>
          <w:rFonts w:ascii="Times New Roman" w:hAnsi="Times New Roman"/>
          <w:b/>
          <w:sz w:val="28"/>
          <w:szCs w:val="28"/>
        </w:rPr>
      </w:pPr>
      <w:r>
        <w:rPr>
          <w:rFonts w:ascii="Times New Roman" w:hAnsi="Times New Roman"/>
          <w:b/>
          <w:sz w:val="28"/>
          <w:szCs w:val="28"/>
        </w:rPr>
        <w:t xml:space="preserve">… гніздо миле </w:t>
      </w:r>
    </w:p>
    <w:p w:rsidR="004D2A3B" w:rsidRDefault="004D2A3B" w:rsidP="00B231B5">
      <w:pPr>
        <w:tabs>
          <w:tab w:val="left" w:pos="5265"/>
        </w:tabs>
        <w:spacing w:after="0" w:line="360" w:lineRule="auto"/>
        <w:jc w:val="right"/>
        <w:rPr>
          <w:rFonts w:ascii="Times New Roman" w:hAnsi="Times New Roman"/>
          <w:b/>
          <w:sz w:val="28"/>
          <w:szCs w:val="28"/>
        </w:rPr>
      </w:pPr>
      <w:r>
        <w:rPr>
          <w:rFonts w:ascii="Times New Roman" w:hAnsi="Times New Roman"/>
          <w:b/>
          <w:sz w:val="28"/>
          <w:szCs w:val="28"/>
        </w:rPr>
        <w:t>… і в жмені мила</w:t>
      </w:r>
    </w:p>
    <w:p w:rsidR="004D2A3B" w:rsidRPr="005377BA" w:rsidRDefault="004D2A3B" w:rsidP="00B231B5">
      <w:pPr>
        <w:pStyle w:val="1"/>
        <w:tabs>
          <w:tab w:val="left" w:pos="567"/>
        </w:tabs>
        <w:spacing w:after="0" w:line="360" w:lineRule="auto"/>
        <w:ind w:left="567"/>
        <w:jc w:val="both"/>
        <w:rPr>
          <w:rFonts w:ascii="Times New Roman" w:hAnsi="Times New Roman"/>
          <w:b/>
          <w:sz w:val="28"/>
          <w:szCs w:val="28"/>
        </w:rPr>
      </w:pPr>
    </w:p>
    <w:p w:rsidR="004D2A3B" w:rsidRDefault="004D2A3B" w:rsidP="00B231B5">
      <w:pPr>
        <w:pStyle w:val="1"/>
        <w:numPr>
          <w:ilvl w:val="0"/>
          <w:numId w:val="20"/>
        </w:numPr>
        <w:tabs>
          <w:tab w:val="left" w:pos="567"/>
        </w:tabs>
        <w:spacing w:after="0" w:line="360" w:lineRule="auto"/>
        <w:jc w:val="both"/>
        <w:rPr>
          <w:rFonts w:ascii="Times New Roman" w:hAnsi="Times New Roman"/>
          <w:b/>
          <w:sz w:val="28"/>
          <w:szCs w:val="28"/>
        </w:rPr>
      </w:pPr>
      <w:r>
        <w:rPr>
          <w:rFonts w:ascii="Times New Roman" w:hAnsi="Times New Roman"/>
          <w:b/>
          <w:sz w:val="28"/>
          <w:szCs w:val="28"/>
        </w:rPr>
        <w:t xml:space="preserve">Учитель </w:t>
      </w:r>
    </w:p>
    <w:p w:rsidR="004D2A3B" w:rsidRPr="00747506" w:rsidRDefault="004D2A3B" w:rsidP="00B231B5">
      <w:pPr>
        <w:pStyle w:val="1"/>
        <w:tabs>
          <w:tab w:val="left" w:pos="567"/>
        </w:tabs>
        <w:spacing w:after="0" w:line="360" w:lineRule="auto"/>
        <w:ind w:left="567"/>
        <w:jc w:val="both"/>
        <w:rPr>
          <w:rFonts w:ascii="Times New Roman" w:hAnsi="Times New Roman"/>
          <w:sz w:val="28"/>
          <w:szCs w:val="28"/>
        </w:rPr>
      </w:pPr>
      <w:r w:rsidRPr="00747506">
        <w:rPr>
          <w:rFonts w:ascii="Times New Roman" w:hAnsi="Times New Roman"/>
          <w:sz w:val="28"/>
          <w:szCs w:val="28"/>
        </w:rPr>
        <w:t>Про нашу діаспору</w:t>
      </w:r>
      <w:r>
        <w:rPr>
          <w:rFonts w:ascii="Times New Roman" w:hAnsi="Times New Roman"/>
          <w:sz w:val="28"/>
          <w:szCs w:val="28"/>
        </w:rPr>
        <w:t>, яка емігрувала в</w:t>
      </w:r>
      <w:r w:rsidRPr="00747506">
        <w:rPr>
          <w:rFonts w:ascii="Times New Roman" w:hAnsi="Times New Roman"/>
          <w:sz w:val="28"/>
          <w:szCs w:val="28"/>
        </w:rPr>
        <w:t xml:space="preserve"> широкий світ, починаючи з початку ХХ століття</w:t>
      </w:r>
      <w:r>
        <w:rPr>
          <w:rFonts w:ascii="Times New Roman" w:hAnsi="Times New Roman"/>
          <w:sz w:val="28"/>
          <w:szCs w:val="28"/>
        </w:rPr>
        <w:t>, у</w:t>
      </w:r>
      <w:r w:rsidRPr="00747506">
        <w:rPr>
          <w:rFonts w:ascii="Times New Roman" w:hAnsi="Times New Roman"/>
          <w:sz w:val="28"/>
          <w:szCs w:val="28"/>
        </w:rPr>
        <w:t xml:space="preserve"> народі говорять: «Нашого буковинського цвіту, розцвіло по всьому світу».  </w:t>
      </w:r>
    </w:p>
    <w:p w:rsidR="004D2A3B" w:rsidRPr="005377BA" w:rsidRDefault="004D2A3B" w:rsidP="00B231B5">
      <w:pPr>
        <w:pStyle w:val="1"/>
        <w:numPr>
          <w:ilvl w:val="0"/>
          <w:numId w:val="20"/>
        </w:numPr>
        <w:spacing w:after="0" w:line="360" w:lineRule="auto"/>
        <w:rPr>
          <w:rFonts w:ascii="Times New Roman" w:hAnsi="Times New Roman"/>
          <w:b/>
          <w:sz w:val="28"/>
          <w:szCs w:val="28"/>
        </w:rPr>
      </w:pPr>
      <w:r>
        <w:rPr>
          <w:rFonts w:ascii="Times New Roman" w:hAnsi="Times New Roman"/>
          <w:b/>
          <w:sz w:val="28"/>
          <w:szCs w:val="28"/>
        </w:rPr>
        <w:t xml:space="preserve">Обмін думками </w:t>
      </w:r>
    </w:p>
    <w:p w:rsidR="004D2A3B" w:rsidRDefault="004D2A3B" w:rsidP="00B231B5">
      <w:pPr>
        <w:pStyle w:val="1"/>
        <w:spacing w:after="0" w:line="360" w:lineRule="auto"/>
        <w:ind w:left="0"/>
        <w:jc w:val="both"/>
        <w:rPr>
          <w:rFonts w:ascii="Times New Roman" w:hAnsi="Times New Roman"/>
          <w:i/>
          <w:sz w:val="28"/>
          <w:szCs w:val="28"/>
        </w:rPr>
      </w:pPr>
      <w:r>
        <w:rPr>
          <w:rFonts w:ascii="Times New Roman" w:hAnsi="Times New Roman"/>
          <w:i/>
          <w:sz w:val="28"/>
          <w:szCs w:val="28"/>
        </w:rPr>
        <w:t>- А яке ваше ставлення до емігрантів? Аргументуйте свою думку.</w:t>
      </w:r>
    </w:p>
    <w:p w:rsidR="004D2A3B" w:rsidRPr="001E75DC" w:rsidRDefault="004D2A3B" w:rsidP="00B231B5">
      <w:pPr>
        <w:pStyle w:val="ListParagraph1"/>
        <w:tabs>
          <w:tab w:val="left" w:pos="567"/>
        </w:tabs>
        <w:spacing w:after="0" w:line="360" w:lineRule="auto"/>
        <w:ind w:left="0"/>
        <w:jc w:val="both"/>
        <w:rPr>
          <w:rFonts w:ascii="Times New Roman" w:hAnsi="Times New Roman"/>
          <w:i/>
          <w:sz w:val="28"/>
          <w:szCs w:val="28"/>
        </w:rPr>
      </w:pPr>
      <w:r>
        <w:rPr>
          <w:rFonts w:ascii="Times New Roman" w:hAnsi="Times New Roman"/>
          <w:i/>
          <w:sz w:val="28"/>
          <w:szCs w:val="28"/>
        </w:rPr>
        <w:t xml:space="preserve">- </w:t>
      </w:r>
      <w:r w:rsidRPr="001E75DC">
        <w:rPr>
          <w:rFonts w:ascii="Times New Roman" w:hAnsi="Times New Roman"/>
          <w:i/>
          <w:sz w:val="28"/>
          <w:szCs w:val="28"/>
        </w:rPr>
        <w:t>Чи є проблеми</w:t>
      </w:r>
      <w:r>
        <w:rPr>
          <w:rFonts w:ascii="Times New Roman" w:hAnsi="Times New Roman"/>
          <w:i/>
          <w:sz w:val="28"/>
          <w:szCs w:val="28"/>
        </w:rPr>
        <w:t>,</w:t>
      </w:r>
      <w:r w:rsidRPr="001E75DC">
        <w:rPr>
          <w:rFonts w:ascii="Times New Roman" w:hAnsi="Times New Roman"/>
          <w:i/>
          <w:sz w:val="28"/>
          <w:szCs w:val="28"/>
        </w:rPr>
        <w:t xml:space="preserve"> порушені у творах митців</w:t>
      </w:r>
      <w:r>
        <w:rPr>
          <w:rFonts w:ascii="Times New Roman" w:hAnsi="Times New Roman"/>
          <w:i/>
          <w:sz w:val="28"/>
          <w:szCs w:val="28"/>
        </w:rPr>
        <w:t>,</w:t>
      </w:r>
      <w:r w:rsidRPr="001E75DC">
        <w:rPr>
          <w:rFonts w:ascii="Times New Roman" w:hAnsi="Times New Roman"/>
          <w:i/>
          <w:sz w:val="28"/>
          <w:szCs w:val="28"/>
        </w:rPr>
        <w:t xml:space="preserve"> актуальними сьогодні?</w:t>
      </w:r>
    </w:p>
    <w:p w:rsidR="004D2A3B" w:rsidRPr="00E030D9" w:rsidRDefault="004D2A3B" w:rsidP="00B231B5">
      <w:pPr>
        <w:pStyle w:val="1"/>
        <w:spacing w:after="0" w:line="360" w:lineRule="auto"/>
        <w:ind w:left="0"/>
        <w:jc w:val="both"/>
        <w:rPr>
          <w:rFonts w:ascii="Times New Roman" w:hAnsi="Times New Roman"/>
          <w:i/>
          <w:sz w:val="28"/>
          <w:szCs w:val="28"/>
        </w:rPr>
      </w:pPr>
      <w:r>
        <w:rPr>
          <w:rFonts w:ascii="Times New Roman" w:hAnsi="Times New Roman"/>
          <w:i/>
          <w:sz w:val="28"/>
          <w:szCs w:val="28"/>
        </w:rPr>
        <w:t>-</w:t>
      </w:r>
      <w:r w:rsidRPr="00E030D9">
        <w:rPr>
          <w:rFonts w:ascii="Times New Roman" w:hAnsi="Times New Roman"/>
          <w:i/>
          <w:sz w:val="28"/>
          <w:szCs w:val="28"/>
        </w:rPr>
        <w:t xml:space="preserve"> Які висновки в</w:t>
      </w:r>
      <w:r>
        <w:rPr>
          <w:rFonts w:ascii="Times New Roman" w:hAnsi="Times New Roman"/>
          <w:i/>
          <w:sz w:val="28"/>
          <w:szCs w:val="28"/>
        </w:rPr>
        <w:t xml:space="preserve">и для себе </w:t>
      </w:r>
      <w:r w:rsidRPr="00E030D9">
        <w:rPr>
          <w:rFonts w:ascii="Times New Roman" w:hAnsi="Times New Roman"/>
          <w:i/>
          <w:sz w:val="28"/>
          <w:szCs w:val="28"/>
        </w:rPr>
        <w:t xml:space="preserve">зробили?  </w:t>
      </w:r>
    </w:p>
    <w:p w:rsidR="004D2A3B" w:rsidRPr="005377BA" w:rsidRDefault="004D2A3B" w:rsidP="00B231B5">
      <w:pPr>
        <w:tabs>
          <w:tab w:val="left" w:pos="5265"/>
        </w:tabs>
        <w:spacing w:after="0" w:line="360" w:lineRule="auto"/>
        <w:contextualSpacing/>
        <w:rPr>
          <w:rFonts w:ascii="Times New Roman" w:hAnsi="Times New Roman"/>
          <w:b/>
          <w:sz w:val="28"/>
          <w:szCs w:val="28"/>
        </w:rPr>
      </w:pPr>
      <w:r w:rsidRPr="005377BA">
        <w:rPr>
          <w:rFonts w:ascii="Times New Roman" w:hAnsi="Times New Roman"/>
          <w:b/>
          <w:sz w:val="28"/>
          <w:szCs w:val="28"/>
        </w:rPr>
        <w:t>ІІІ</w:t>
      </w:r>
      <w:r>
        <w:rPr>
          <w:rFonts w:ascii="Times New Roman" w:hAnsi="Times New Roman"/>
          <w:b/>
          <w:sz w:val="28"/>
          <w:szCs w:val="28"/>
        </w:rPr>
        <w:t xml:space="preserve">. </w:t>
      </w:r>
      <w:r w:rsidRPr="005377BA">
        <w:rPr>
          <w:rFonts w:ascii="Times New Roman" w:hAnsi="Times New Roman"/>
          <w:b/>
          <w:sz w:val="28"/>
          <w:szCs w:val="28"/>
        </w:rPr>
        <w:t>Підсумок заходу</w:t>
      </w:r>
    </w:p>
    <w:p w:rsidR="004D2A3B" w:rsidRDefault="004D2A3B" w:rsidP="0091138C">
      <w:pPr>
        <w:pStyle w:val="1"/>
        <w:numPr>
          <w:ilvl w:val="0"/>
          <w:numId w:val="22"/>
        </w:numPr>
        <w:tabs>
          <w:tab w:val="left" w:pos="927"/>
        </w:tabs>
        <w:spacing w:after="0" w:line="360" w:lineRule="auto"/>
        <w:ind w:left="0" w:firstLine="567"/>
        <w:rPr>
          <w:rFonts w:ascii="Times New Roman" w:hAnsi="Times New Roman"/>
          <w:b/>
          <w:sz w:val="28"/>
          <w:szCs w:val="28"/>
        </w:rPr>
      </w:pPr>
      <w:r w:rsidRPr="005377BA">
        <w:rPr>
          <w:rFonts w:ascii="Times New Roman" w:hAnsi="Times New Roman"/>
          <w:b/>
          <w:sz w:val="28"/>
          <w:szCs w:val="28"/>
        </w:rPr>
        <w:t>Учитель</w:t>
      </w:r>
    </w:p>
    <w:p w:rsidR="004D2A3B" w:rsidRDefault="004D2A3B" w:rsidP="00B231B5">
      <w:pPr>
        <w:pStyle w:val="1"/>
        <w:tabs>
          <w:tab w:val="left" w:pos="927"/>
        </w:tabs>
        <w:spacing w:after="0" w:line="360" w:lineRule="auto"/>
        <w:ind w:left="0" w:firstLine="567"/>
        <w:jc w:val="both"/>
        <w:rPr>
          <w:rFonts w:ascii="Times New Roman" w:hAnsi="Times New Roman"/>
          <w:i/>
          <w:sz w:val="28"/>
          <w:szCs w:val="28"/>
        </w:rPr>
      </w:pPr>
      <w:r>
        <w:rPr>
          <w:rFonts w:ascii="Times New Roman" w:hAnsi="Times New Roman"/>
          <w:i/>
          <w:sz w:val="28"/>
          <w:szCs w:val="28"/>
        </w:rPr>
        <w:t>Кожен народ у своєму образі уособлює якогось птаха. Таким птахом для України є лелека. Українці, які роз’їхались по всьому світу, створюють українські діаспори, об’єднуються, зберігають прадавні звичаї, обряди, традиції. А скільки українців кожен день покидає нашу нужденну Україну?! І білокрилим птахом хоч подумки летять у свої оселі до рідних.</w:t>
      </w:r>
    </w:p>
    <w:p w:rsidR="004D2A3B" w:rsidRDefault="004D2A3B" w:rsidP="00B231B5">
      <w:pPr>
        <w:pStyle w:val="1"/>
        <w:tabs>
          <w:tab w:val="left" w:pos="927"/>
        </w:tabs>
        <w:spacing w:after="0" w:line="360" w:lineRule="auto"/>
        <w:ind w:left="0" w:firstLine="567"/>
        <w:jc w:val="both"/>
        <w:rPr>
          <w:rFonts w:ascii="Times New Roman" w:hAnsi="Times New Roman"/>
          <w:i/>
          <w:sz w:val="28"/>
          <w:szCs w:val="28"/>
        </w:rPr>
      </w:pPr>
      <w:r>
        <w:rPr>
          <w:rFonts w:ascii="Times New Roman" w:hAnsi="Times New Roman"/>
          <w:i/>
          <w:sz w:val="28"/>
          <w:szCs w:val="28"/>
        </w:rPr>
        <w:t>На згадку приходять слова пісні «Чуєш, брате мій» (на слова Б. Лепкого), що міцно засіла у свідомості кожного українця-емігранта, змушеного покинути рідну домівку.</w:t>
      </w:r>
    </w:p>
    <w:p w:rsidR="004D2A3B" w:rsidRPr="00B231B5" w:rsidRDefault="004D2A3B" w:rsidP="00B231B5">
      <w:pPr>
        <w:pStyle w:val="ListParagraph1"/>
        <w:tabs>
          <w:tab w:val="left" w:pos="5265"/>
        </w:tabs>
        <w:spacing w:after="0" w:line="360" w:lineRule="auto"/>
        <w:ind w:left="0" w:firstLine="567"/>
        <w:jc w:val="both"/>
        <w:rPr>
          <w:rFonts w:ascii="Times New Roman" w:hAnsi="Times New Roman"/>
          <w:b/>
          <w:sz w:val="28"/>
          <w:szCs w:val="28"/>
          <w:lang w:val="uk-UA"/>
        </w:rPr>
      </w:pPr>
      <w:r w:rsidRPr="00B231B5">
        <w:rPr>
          <w:rFonts w:ascii="Times New Roman" w:hAnsi="Times New Roman"/>
          <w:b/>
          <w:sz w:val="28"/>
          <w:szCs w:val="28"/>
          <w:lang w:val="uk-UA"/>
        </w:rPr>
        <w:t>Учні виконують українську пісню-реквієм «Журавлі</w:t>
      </w:r>
    </w:p>
    <w:p w:rsidR="004D2A3B" w:rsidRDefault="004D2A3B" w:rsidP="00B231B5">
      <w:pPr>
        <w:pStyle w:val="ListParagraph1"/>
        <w:tabs>
          <w:tab w:val="left" w:pos="5265"/>
        </w:tabs>
        <w:spacing w:after="0" w:line="360" w:lineRule="auto"/>
        <w:ind w:left="927"/>
        <w:jc w:val="both"/>
        <w:rPr>
          <w:rFonts w:ascii="Times New Roman" w:hAnsi="Times New Roman"/>
          <w:b/>
          <w:sz w:val="28"/>
          <w:szCs w:val="28"/>
        </w:rPr>
      </w:pPr>
      <w:r>
        <w:rPr>
          <w:rFonts w:ascii="Times New Roman" w:hAnsi="Times New Roman"/>
          <w:b/>
          <w:sz w:val="28"/>
          <w:szCs w:val="28"/>
        </w:rPr>
        <w:t>(Чуєш, брате мій...)»</w:t>
      </w:r>
    </w:p>
    <w:p w:rsidR="004D2A3B" w:rsidRDefault="004D2A3B" w:rsidP="00B231B5">
      <w:pPr>
        <w:pStyle w:val="ListParagraph1"/>
        <w:tabs>
          <w:tab w:val="left" w:pos="5265"/>
        </w:tabs>
        <w:spacing w:after="0" w:line="360" w:lineRule="auto"/>
        <w:ind w:left="927"/>
        <w:jc w:val="center"/>
        <w:rPr>
          <w:rFonts w:ascii="Times New Roman" w:hAnsi="Times New Roman"/>
          <w:i/>
          <w:sz w:val="28"/>
          <w:szCs w:val="28"/>
        </w:rPr>
      </w:pPr>
      <w:r>
        <w:rPr>
          <w:rFonts w:ascii="Times New Roman" w:hAnsi="Times New Roman"/>
          <w:i/>
          <w:sz w:val="28"/>
          <w:szCs w:val="28"/>
        </w:rPr>
        <w:t>Чуєш брате мій, товаришу мій,</w:t>
      </w:r>
    </w:p>
    <w:p w:rsidR="004D2A3B" w:rsidRDefault="004D2A3B" w:rsidP="00B231B5">
      <w:pPr>
        <w:pStyle w:val="ListParagraph1"/>
        <w:tabs>
          <w:tab w:val="left" w:pos="5265"/>
        </w:tabs>
        <w:spacing w:after="0" w:line="360" w:lineRule="auto"/>
        <w:ind w:left="927"/>
        <w:jc w:val="center"/>
        <w:rPr>
          <w:rFonts w:ascii="Times New Roman" w:hAnsi="Times New Roman"/>
          <w:i/>
          <w:sz w:val="28"/>
          <w:szCs w:val="28"/>
        </w:rPr>
      </w:pPr>
      <w:r>
        <w:rPr>
          <w:rFonts w:ascii="Times New Roman" w:hAnsi="Times New Roman"/>
          <w:i/>
          <w:sz w:val="28"/>
          <w:szCs w:val="28"/>
        </w:rPr>
        <w:t>Відлітають сірим шнурком журавлі у вирій.</w:t>
      </w:r>
    </w:p>
    <w:p w:rsidR="004D2A3B" w:rsidRDefault="004D2A3B" w:rsidP="00B231B5">
      <w:pPr>
        <w:pStyle w:val="ListParagraph1"/>
        <w:tabs>
          <w:tab w:val="left" w:pos="5265"/>
        </w:tabs>
        <w:spacing w:after="0" w:line="360" w:lineRule="auto"/>
        <w:ind w:left="927"/>
        <w:jc w:val="center"/>
        <w:rPr>
          <w:rFonts w:ascii="Times New Roman" w:hAnsi="Times New Roman"/>
          <w:i/>
          <w:sz w:val="28"/>
          <w:szCs w:val="28"/>
        </w:rPr>
      </w:pPr>
      <w:r>
        <w:rPr>
          <w:rFonts w:ascii="Times New Roman" w:hAnsi="Times New Roman"/>
          <w:i/>
          <w:sz w:val="28"/>
          <w:szCs w:val="28"/>
        </w:rPr>
        <w:t>Приспів:</w:t>
      </w:r>
    </w:p>
    <w:p w:rsidR="004D2A3B" w:rsidRDefault="004D2A3B" w:rsidP="00B231B5">
      <w:pPr>
        <w:pStyle w:val="ListParagraph1"/>
        <w:tabs>
          <w:tab w:val="left" w:pos="5265"/>
        </w:tabs>
        <w:spacing w:after="0" w:line="360" w:lineRule="auto"/>
        <w:ind w:left="927"/>
        <w:jc w:val="center"/>
        <w:rPr>
          <w:rFonts w:ascii="Times New Roman" w:hAnsi="Times New Roman"/>
          <w:i/>
          <w:sz w:val="28"/>
          <w:szCs w:val="28"/>
        </w:rPr>
      </w:pPr>
      <w:r>
        <w:rPr>
          <w:rFonts w:ascii="Times New Roman" w:hAnsi="Times New Roman"/>
          <w:i/>
          <w:sz w:val="28"/>
          <w:szCs w:val="28"/>
        </w:rPr>
        <w:t>Кличуть "Кру-кру-кру, в чужині умру,</w:t>
      </w:r>
    </w:p>
    <w:p w:rsidR="004D2A3B" w:rsidRDefault="004D2A3B" w:rsidP="00B231B5">
      <w:pPr>
        <w:pStyle w:val="ListParagraph1"/>
        <w:tabs>
          <w:tab w:val="left" w:pos="5265"/>
        </w:tabs>
        <w:spacing w:after="0" w:line="360" w:lineRule="auto"/>
        <w:ind w:left="927"/>
        <w:jc w:val="center"/>
        <w:rPr>
          <w:rFonts w:ascii="Times New Roman" w:hAnsi="Times New Roman"/>
          <w:i/>
          <w:sz w:val="28"/>
          <w:szCs w:val="28"/>
        </w:rPr>
      </w:pPr>
      <w:r>
        <w:rPr>
          <w:rFonts w:ascii="Times New Roman" w:hAnsi="Times New Roman"/>
          <w:i/>
          <w:sz w:val="28"/>
          <w:szCs w:val="28"/>
        </w:rPr>
        <w:t>Заки море перелечу, крилонька зітру,</w:t>
      </w:r>
    </w:p>
    <w:p w:rsidR="004D2A3B" w:rsidRDefault="004D2A3B" w:rsidP="00B231B5">
      <w:pPr>
        <w:pStyle w:val="ListParagraph1"/>
        <w:tabs>
          <w:tab w:val="left" w:pos="5265"/>
        </w:tabs>
        <w:spacing w:after="0" w:line="360" w:lineRule="auto"/>
        <w:ind w:left="927"/>
        <w:jc w:val="center"/>
        <w:rPr>
          <w:rFonts w:ascii="Times New Roman" w:hAnsi="Times New Roman"/>
          <w:i/>
          <w:sz w:val="28"/>
          <w:szCs w:val="28"/>
        </w:rPr>
      </w:pPr>
      <w:r>
        <w:rPr>
          <w:rFonts w:ascii="Times New Roman" w:hAnsi="Times New Roman"/>
          <w:i/>
          <w:sz w:val="28"/>
          <w:szCs w:val="28"/>
        </w:rPr>
        <w:t xml:space="preserve">    крилонька зітру"</w:t>
      </w:r>
    </w:p>
    <w:p w:rsidR="004D2A3B" w:rsidRDefault="004D2A3B" w:rsidP="00B231B5">
      <w:pPr>
        <w:pStyle w:val="ListParagraph1"/>
        <w:tabs>
          <w:tab w:val="left" w:pos="5265"/>
        </w:tabs>
        <w:spacing w:after="0" w:line="360" w:lineRule="auto"/>
        <w:ind w:left="927"/>
        <w:jc w:val="center"/>
        <w:rPr>
          <w:rFonts w:ascii="Times New Roman" w:hAnsi="Times New Roman"/>
          <w:i/>
          <w:sz w:val="28"/>
          <w:szCs w:val="28"/>
        </w:rPr>
      </w:pPr>
    </w:p>
    <w:p w:rsidR="004D2A3B" w:rsidRDefault="004D2A3B" w:rsidP="00B231B5">
      <w:pPr>
        <w:pStyle w:val="ListParagraph1"/>
        <w:tabs>
          <w:tab w:val="left" w:pos="5265"/>
        </w:tabs>
        <w:spacing w:after="0" w:line="360" w:lineRule="auto"/>
        <w:ind w:left="927"/>
        <w:jc w:val="center"/>
        <w:rPr>
          <w:rFonts w:ascii="Times New Roman" w:hAnsi="Times New Roman"/>
          <w:i/>
          <w:sz w:val="28"/>
          <w:szCs w:val="28"/>
        </w:rPr>
      </w:pPr>
      <w:r>
        <w:rPr>
          <w:rFonts w:ascii="Times New Roman" w:hAnsi="Times New Roman"/>
          <w:i/>
          <w:sz w:val="28"/>
          <w:szCs w:val="28"/>
        </w:rPr>
        <w:t>Мерехтить в очах безконечний шлях,</w:t>
      </w:r>
    </w:p>
    <w:p w:rsidR="004D2A3B" w:rsidRDefault="004D2A3B" w:rsidP="00B231B5">
      <w:pPr>
        <w:pStyle w:val="ListParagraph1"/>
        <w:tabs>
          <w:tab w:val="left" w:pos="5265"/>
        </w:tabs>
        <w:spacing w:after="0" w:line="360" w:lineRule="auto"/>
        <w:ind w:left="927"/>
        <w:jc w:val="center"/>
        <w:rPr>
          <w:rFonts w:ascii="Times New Roman" w:hAnsi="Times New Roman"/>
          <w:i/>
          <w:sz w:val="28"/>
          <w:szCs w:val="28"/>
        </w:rPr>
      </w:pPr>
      <w:r>
        <w:rPr>
          <w:rFonts w:ascii="Times New Roman" w:hAnsi="Times New Roman"/>
          <w:i/>
          <w:sz w:val="28"/>
          <w:szCs w:val="28"/>
        </w:rPr>
        <w:t>Гине-гине в сірій мряці слід по журавлях.</w:t>
      </w:r>
    </w:p>
    <w:p w:rsidR="004D2A3B" w:rsidRDefault="004D2A3B" w:rsidP="00B231B5">
      <w:pPr>
        <w:pStyle w:val="1"/>
        <w:spacing w:after="0" w:line="360" w:lineRule="auto"/>
        <w:ind w:left="0"/>
        <w:jc w:val="center"/>
        <w:rPr>
          <w:rFonts w:ascii="Times New Roman" w:hAnsi="Times New Roman"/>
          <w:i/>
          <w:sz w:val="28"/>
          <w:szCs w:val="28"/>
        </w:rPr>
      </w:pPr>
      <w:r>
        <w:rPr>
          <w:rFonts w:ascii="Times New Roman" w:hAnsi="Times New Roman"/>
          <w:i/>
          <w:sz w:val="28"/>
          <w:szCs w:val="28"/>
        </w:rPr>
        <w:t>Приспів.</w:t>
      </w:r>
    </w:p>
    <w:p w:rsidR="004D2A3B" w:rsidRPr="00636F9E" w:rsidRDefault="004D2A3B" w:rsidP="00B231B5">
      <w:pPr>
        <w:spacing w:before="100" w:beforeAutospacing="1" w:after="100" w:afterAutospacing="1" w:line="360" w:lineRule="auto"/>
        <w:jc w:val="center"/>
        <w:rPr>
          <w:rFonts w:ascii="Times New Roman" w:hAnsi="Times New Roman"/>
          <w:b/>
          <w:sz w:val="28"/>
          <w:szCs w:val="28"/>
          <w:lang w:eastAsia="ru-RU"/>
        </w:rPr>
      </w:pPr>
      <w:r w:rsidRPr="00636F9E">
        <w:rPr>
          <w:rFonts w:ascii="Times New Roman" w:hAnsi="Times New Roman"/>
          <w:b/>
          <w:sz w:val="28"/>
          <w:szCs w:val="28"/>
          <w:lang w:eastAsia="ru-RU"/>
        </w:rPr>
        <w:t>Заключне слово вчителя</w:t>
      </w:r>
    </w:p>
    <w:p w:rsidR="004D2A3B" w:rsidRPr="00636F9E" w:rsidRDefault="004D2A3B" w:rsidP="00B231B5">
      <w:pPr>
        <w:spacing w:after="0" w:line="360" w:lineRule="auto"/>
        <w:ind w:firstLine="720"/>
        <w:jc w:val="both"/>
        <w:rPr>
          <w:rFonts w:ascii="Times New Roman" w:hAnsi="Times New Roman"/>
          <w:sz w:val="28"/>
          <w:szCs w:val="28"/>
          <w:lang w:eastAsia="ru-RU"/>
        </w:rPr>
      </w:pPr>
      <w:r w:rsidRPr="00636F9E">
        <w:rPr>
          <w:rFonts w:ascii="Times New Roman" w:hAnsi="Times New Roman"/>
          <w:sz w:val="28"/>
          <w:szCs w:val="28"/>
          <w:lang w:eastAsia="ru-RU"/>
        </w:rPr>
        <w:t>Масова еміграція українців може призвести державу до надзвичайно негативних наслідків. Це дуже складний процес – виїхати. І як би людина не намагалася асимілюватися, вона все одно залишається чужою в іншій країні. Це травматично для самих людей, які виїжджають, і травматично для держави.</w:t>
      </w:r>
    </w:p>
    <w:p w:rsidR="004D2A3B" w:rsidRDefault="004D2A3B" w:rsidP="00B231B5">
      <w:pPr>
        <w:spacing w:after="0" w:line="360" w:lineRule="auto"/>
        <w:ind w:firstLine="720"/>
        <w:jc w:val="both"/>
        <w:rPr>
          <w:rFonts w:ascii="Times New Roman" w:hAnsi="Times New Roman"/>
          <w:sz w:val="28"/>
          <w:szCs w:val="28"/>
          <w:lang w:eastAsia="ru-RU"/>
        </w:rPr>
      </w:pPr>
      <w:r w:rsidRPr="00636F9E">
        <w:rPr>
          <w:rFonts w:ascii="Times New Roman" w:hAnsi="Times New Roman"/>
          <w:sz w:val="28"/>
          <w:szCs w:val="28"/>
          <w:lang w:eastAsia="ru-RU"/>
        </w:rPr>
        <w:t>Ми маємо любити свою Україну, бачити перспективи у власній державі і прагнути до їх розширення. Майбутнє держави – це ви, молодь. Тож нехай вам удасться реалізувати себе в Україні! Бо дійсно, кожному наймиліша своя сторона!</w:t>
      </w:r>
    </w:p>
    <w:p w:rsidR="004D2A3B" w:rsidRPr="00636F9E" w:rsidRDefault="004D2A3B" w:rsidP="00B231B5">
      <w:pPr>
        <w:spacing w:after="0" w:line="360" w:lineRule="auto"/>
        <w:ind w:firstLine="720"/>
        <w:jc w:val="both"/>
        <w:rPr>
          <w:rFonts w:ascii="Times New Roman" w:hAnsi="Times New Roman"/>
          <w:sz w:val="28"/>
          <w:szCs w:val="28"/>
          <w:lang w:eastAsia="ru-RU"/>
        </w:rPr>
      </w:pPr>
      <w:r w:rsidRPr="00636F9E">
        <w:rPr>
          <w:rFonts w:ascii="Times New Roman" w:hAnsi="Times New Roman"/>
          <w:b/>
          <w:sz w:val="28"/>
          <w:szCs w:val="28"/>
        </w:rPr>
        <w:t>Дякуємо всім за увагу! До нових зустрічей!</w:t>
      </w:r>
    </w:p>
    <w:p w:rsidR="004D2A3B" w:rsidRPr="00A05E35" w:rsidRDefault="004D2A3B" w:rsidP="00B231B5">
      <w:pPr>
        <w:spacing w:line="360" w:lineRule="auto"/>
        <w:contextualSpacing/>
        <w:jc w:val="both"/>
        <w:rPr>
          <w:rFonts w:ascii="Times New Roman" w:hAnsi="Times New Roman"/>
          <w:color w:val="000000"/>
          <w:sz w:val="28"/>
          <w:szCs w:val="28"/>
        </w:rPr>
      </w:pPr>
    </w:p>
    <w:p w:rsidR="004D2A3B" w:rsidRPr="00250DD5" w:rsidRDefault="004D2A3B" w:rsidP="00BD7D87">
      <w:pPr>
        <w:spacing w:line="360" w:lineRule="auto"/>
      </w:pPr>
    </w:p>
    <w:sectPr w:rsidR="004D2A3B" w:rsidRPr="00250DD5" w:rsidSect="00B231B5">
      <w:headerReference w:type="even" r:id="rId37"/>
      <w:headerReference w:type="default" r:id="rId38"/>
      <w:type w:val="nextColumn"/>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2A3B" w:rsidRDefault="004D2A3B">
      <w:r>
        <w:separator/>
      </w:r>
    </w:p>
  </w:endnote>
  <w:endnote w:type="continuationSeparator" w:id="0">
    <w:p w:rsidR="004D2A3B" w:rsidRDefault="004D2A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A3B" w:rsidRPr="002007A0" w:rsidRDefault="004D2A3B">
    <w:pPr>
      <w:pStyle w:val="Footer"/>
      <w:jc w:val="right"/>
      <w:rPr>
        <w:lang w:val="uk-UA"/>
      </w:rPr>
    </w:pPr>
  </w:p>
  <w:p w:rsidR="004D2A3B" w:rsidRDefault="004D2A3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2A3B" w:rsidRDefault="004D2A3B">
      <w:r>
        <w:separator/>
      </w:r>
    </w:p>
  </w:footnote>
  <w:footnote w:type="continuationSeparator" w:id="0">
    <w:p w:rsidR="004D2A3B" w:rsidRDefault="004D2A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A3B" w:rsidRDefault="004D2A3B" w:rsidP="007D0CD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D2A3B" w:rsidRDefault="004D2A3B" w:rsidP="00250DD5">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A3B" w:rsidRDefault="004D2A3B" w:rsidP="007D0CD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163</w:t>
    </w:r>
    <w:r>
      <w:rPr>
        <w:rStyle w:val="PageNumber"/>
      </w:rPr>
      <w:fldChar w:fldCharType="end"/>
    </w:r>
  </w:p>
  <w:p w:rsidR="004D2A3B" w:rsidRDefault="004D2A3B" w:rsidP="00250DD5">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1C0807A"/>
    <w:lvl w:ilvl="0">
      <w:start w:val="1"/>
      <w:numFmt w:val="bullet"/>
      <w:lvlText w:val=""/>
      <w:lvlJc w:val="left"/>
      <w:pPr>
        <w:tabs>
          <w:tab w:val="num" w:pos="360"/>
        </w:tabs>
        <w:ind w:left="360" w:hanging="360"/>
      </w:pPr>
      <w:rPr>
        <w:rFonts w:ascii="Symbol" w:hAnsi="Symbol" w:hint="default"/>
      </w:rPr>
    </w:lvl>
  </w:abstractNum>
  <w:abstractNum w:abstractNumId="1">
    <w:nsid w:val="06FD39A3"/>
    <w:multiLevelType w:val="hybridMultilevel"/>
    <w:tmpl w:val="DA36E2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F85907"/>
    <w:multiLevelType w:val="multilevel"/>
    <w:tmpl w:val="993AB0F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540" w:hanging="360"/>
      </w:pPr>
      <w:rPr>
        <w:rFonts w:ascii="Times New Roman" w:eastAsia="Times New Roman" w:hAnsi="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BF0BE8"/>
    <w:multiLevelType w:val="hybridMultilevel"/>
    <w:tmpl w:val="15AA87D2"/>
    <w:lvl w:ilvl="0" w:tplc="067C06C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2BB4B80"/>
    <w:multiLevelType w:val="hybridMultilevel"/>
    <w:tmpl w:val="F11AFFD4"/>
    <w:lvl w:ilvl="0" w:tplc="4F7CD9FA">
      <w:start w:val="3"/>
      <w:numFmt w:val="bullet"/>
      <w:lvlText w:val="–"/>
      <w:lvlJc w:val="left"/>
      <w:pPr>
        <w:tabs>
          <w:tab w:val="num" w:pos="1575"/>
        </w:tabs>
        <w:ind w:left="1575" w:hanging="855"/>
      </w:pPr>
      <w:rPr>
        <w:rFonts w:ascii="Times New Roman" w:eastAsia="Times New Roman" w:hAnsi="Times New Roman" w:hint="default"/>
        <w:i/>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5">
    <w:nsid w:val="1AF96A20"/>
    <w:multiLevelType w:val="hybridMultilevel"/>
    <w:tmpl w:val="355426C6"/>
    <w:lvl w:ilvl="0" w:tplc="A84E2FAC">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260538E0"/>
    <w:multiLevelType w:val="hybridMultilevel"/>
    <w:tmpl w:val="F5BE2F7E"/>
    <w:lvl w:ilvl="0" w:tplc="04190001">
      <w:start w:val="1"/>
      <w:numFmt w:val="bullet"/>
      <w:lvlText w:val=""/>
      <w:lvlJc w:val="left"/>
      <w:pPr>
        <w:ind w:left="720" w:hanging="360"/>
      </w:pPr>
      <w:rPr>
        <w:rFonts w:ascii="Symbol" w:hAnsi="Symbol" w:hint="default"/>
      </w:rPr>
    </w:lvl>
    <w:lvl w:ilvl="1" w:tplc="39E6927C">
      <w:start w:val="3"/>
      <w:numFmt w:val="bullet"/>
      <w:lvlText w:val="–"/>
      <w:lvlJc w:val="left"/>
      <w:pPr>
        <w:tabs>
          <w:tab w:val="num" w:pos="1440"/>
        </w:tabs>
        <w:ind w:left="1440" w:hanging="360"/>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6D5054D"/>
    <w:multiLevelType w:val="multilevel"/>
    <w:tmpl w:val="1C4273C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7A7074"/>
    <w:multiLevelType w:val="hybridMultilevel"/>
    <w:tmpl w:val="AC14E8E6"/>
    <w:lvl w:ilvl="0" w:tplc="04220001">
      <w:start w:val="1"/>
      <w:numFmt w:val="bullet"/>
      <w:lvlText w:val=""/>
      <w:lvlJc w:val="left"/>
      <w:pPr>
        <w:ind w:left="1287" w:hanging="360"/>
      </w:pPr>
      <w:rPr>
        <w:rFonts w:ascii="Symbol" w:hAnsi="Symbol" w:hint="default"/>
      </w:rPr>
    </w:lvl>
    <w:lvl w:ilvl="1" w:tplc="04220003">
      <w:start w:val="1"/>
      <w:numFmt w:val="bullet"/>
      <w:lvlText w:val="o"/>
      <w:lvlJc w:val="left"/>
      <w:pPr>
        <w:ind w:left="2007" w:hanging="360"/>
      </w:pPr>
      <w:rPr>
        <w:rFonts w:ascii="Courier New" w:hAnsi="Courier New" w:hint="default"/>
      </w:rPr>
    </w:lvl>
    <w:lvl w:ilvl="2" w:tplc="04220005">
      <w:start w:val="1"/>
      <w:numFmt w:val="bullet"/>
      <w:lvlText w:val=""/>
      <w:lvlJc w:val="left"/>
      <w:pPr>
        <w:ind w:left="2727" w:hanging="360"/>
      </w:pPr>
      <w:rPr>
        <w:rFonts w:ascii="Wingdings" w:hAnsi="Wingdings" w:hint="default"/>
      </w:rPr>
    </w:lvl>
    <w:lvl w:ilvl="3" w:tplc="04220001">
      <w:start w:val="1"/>
      <w:numFmt w:val="bullet"/>
      <w:lvlText w:val=""/>
      <w:lvlJc w:val="left"/>
      <w:pPr>
        <w:ind w:left="3447" w:hanging="360"/>
      </w:pPr>
      <w:rPr>
        <w:rFonts w:ascii="Symbol" w:hAnsi="Symbol" w:hint="default"/>
      </w:rPr>
    </w:lvl>
    <w:lvl w:ilvl="4" w:tplc="04220003">
      <w:start w:val="1"/>
      <w:numFmt w:val="bullet"/>
      <w:lvlText w:val="o"/>
      <w:lvlJc w:val="left"/>
      <w:pPr>
        <w:ind w:left="4167" w:hanging="360"/>
      </w:pPr>
      <w:rPr>
        <w:rFonts w:ascii="Courier New" w:hAnsi="Courier New" w:hint="default"/>
      </w:rPr>
    </w:lvl>
    <w:lvl w:ilvl="5" w:tplc="04220005">
      <w:start w:val="1"/>
      <w:numFmt w:val="bullet"/>
      <w:lvlText w:val=""/>
      <w:lvlJc w:val="left"/>
      <w:pPr>
        <w:ind w:left="4887" w:hanging="360"/>
      </w:pPr>
      <w:rPr>
        <w:rFonts w:ascii="Wingdings" w:hAnsi="Wingdings" w:hint="default"/>
      </w:rPr>
    </w:lvl>
    <w:lvl w:ilvl="6" w:tplc="04220001">
      <w:start w:val="1"/>
      <w:numFmt w:val="bullet"/>
      <w:lvlText w:val=""/>
      <w:lvlJc w:val="left"/>
      <w:pPr>
        <w:ind w:left="5607" w:hanging="360"/>
      </w:pPr>
      <w:rPr>
        <w:rFonts w:ascii="Symbol" w:hAnsi="Symbol" w:hint="default"/>
      </w:rPr>
    </w:lvl>
    <w:lvl w:ilvl="7" w:tplc="04220003">
      <w:start w:val="1"/>
      <w:numFmt w:val="bullet"/>
      <w:lvlText w:val="o"/>
      <w:lvlJc w:val="left"/>
      <w:pPr>
        <w:ind w:left="6327" w:hanging="360"/>
      </w:pPr>
      <w:rPr>
        <w:rFonts w:ascii="Courier New" w:hAnsi="Courier New" w:hint="default"/>
      </w:rPr>
    </w:lvl>
    <w:lvl w:ilvl="8" w:tplc="04220005">
      <w:start w:val="1"/>
      <w:numFmt w:val="bullet"/>
      <w:lvlText w:val=""/>
      <w:lvlJc w:val="left"/>
      <w:pPr>
        <w:ind w:left="7047" w:hanging="360"/>
      </w:pPr>
      <w:rPr>
        <w:rFonts w:ascii="Wingdings" w:hAnsi="Wingdings" w:hint="default"/>
      </w:rPr>
    </w:lvl>
  </w:abstractNum>
  <w:abstractNum w:abstractNumId="9">
    <w:nsid w:val="3B8F2BED"/>
    <w:multiLevelType w:val="hybridMultilevel"/>
    <w:tmpl w:val="00E6BC9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0">
    <w:nsid w:val="3E9B7B40"/>
    <w:multiLevelType w:val="hybridMultilevel"/>
    <w:tmpl w:val="6DFCEA66"/>
    <w:lvl w:ilvl="0" w:tplc="36E0A1CA">
      <w:start w:val="3"/>
      <w:numFmt w:val="bullet"/>
      <w:lvlText w:val="–"/>
      <w:lvlJc w:val="left"/>
      <w:pPr>
        <w:tabs>
          <w:tab w:val="num" w:pos="1422"/>
        </w:tabs>
        <w:ind w:left="1422" w:hanging="855"/>
      </w:pPr>
      <w:rPr>
        <w:rFonts w:ascii="Times New Roman" w:eastAsia="Times New Roman" w:hAnsi="Times New Roman" w:hint="default"/>
      </w:rPr>
    </w:lvl>
    <w:lvl w:ilvl="1" w:tplc="FD02DADA">
      <w:numFmt w:val="bullet"/>
      <w:lvlText w:val="-"/>
      <w:lvlJc w:val="left"/>
      <w:pPr>
        <w:tabs>
          <w:tab w:val="num" w:pos="1647"/>
        </w:tabs>
        <w:ind w:left="1647" w:hanging="360"/>
      </w:pPr>
      <w:rPr>
        <w:rFonts w:ascii="Times New Roman" w:eastAsia="Times New Roman" w:hAnsi="Times New Roman"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1">
    <w:nsid w:val="4B3F0453"/>
    <w:multiLevelType w:val="hybridMultilevel"/>
    <w:tmpl w:val="188055AA"/>
    <w:lvl w:ilvl="0" w:tplc="57886570">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C45372C"/>
    <w:multiLevelType w:val="multilevel"/>
    <w:tmpl w:val="86366B44"/>
    <w:lvl w:ilvl="0">
      <w:start w:val="1"/>
      <w:numFmt w:val="decimal"/>
      <w:lvlText w:val="%1."/>
      <w:lvlJc w:val="left"/>
      <w:pPr>
        <w:tabs>
          <w:tab w:val="num" w:pos="1200"/>
        </w:tabs>
        <w:ind w:left="1200" w:hanging="1200"/>
      </w:pPr>
      <w:rPr>
        <w:rFonts w:cs="Times New Roman" w:hint="default"/>
        <w:color w:val="000000"/>
      </w:rPr>
    </w:lvl>
    <w:lvl w:ilvl="1">
      <w:start w:val="1"/>
      <w:numFmt w:val="decimal"/>
      <w:lvlText w:val="%1.%2."/>
      <w:lvlJc w:val="left"/>
      <w:pPr>
        <w:tabs>
          <w:tab w:val="num" w:pos="1909"/>
        </w:tabs>
        <w:ind w:left="1909" w:hanging="1200"/>
      </w:pPr>
      <w:rPr>
        <w:rFonts w:cs="Times New Roman" w:hint="default"/>
        <w:color w:val="000000"/>
      </w:rPr>
    </w:lvl>
    <w:lvl w:ilvl="2">
      <w:start w:val="1"/>
      <w:numFmt w:val="decimal"/>
      <w:lvlText w:val="%1.%2.%3."/>
      <w:lvlJc w:val="left"/>
      <w:pPr>
        <w:tabs>
          <w:tab w:val="num" w:pos="2618"/>
        </w:tabs>
        <w:ind w:left="2618" w:hanging="1200"/>
      </w:pPr>
      <w:rPr>
        <w:rFonts w:cs="Times New Roman" w:hint="default"/>
        <w:color w:val="000000"/>
      </w:rPr>
    </w:lvl>
    <w:lvl w:ilvl="3">
      <w:start w:val="1"/>
      <w:numFmt w:val="decimal"/>
      <w:lvlText w:val="%1.%2.%3.%4."/>
      <w:lvlJc w:val="left"/>
      <w:pPr>
        <w:tabs>
          <w:tab w:val="num" w:pos="3327"/>
        </w:tabs>
        <w:ind w:left="3327" w:hanging="1200"/>
      </w:pPr>
      <w:rPr>
        <w:rFonts w:cs="Times New Roman" w:hint="default"/>
        <w:color w:val="000000"/>
      </w:rPr>
    </w:lvl>
    <w:lvl w:ilvl="4">
      <w:start w:val="1"/>
      <w:numFmt w:val="decimal"/>
      <w:lvlText w:val="%1.%2.%3.%4.%5."/>
      <w:lvlJc w:val="left"/>
      <w:pPr>
        <w:tabs>
          <w:tab w:val="num" w:pos="4036"/>
        </w:tabs>
        <w:ind w:left="4036" w:hanging="1200"/>
      </w:pPr>
      <w:rPr>
        <w:rFonts w:cs="Times New Roman" w:hint="default"/>
        <w:color w:val="000000"/>
      </w:rPr>
    </w:lvl>
    <w:lvl w:ilvl="5">
      <w:start w:val="1"/>
      <w:numFmt w:val="decimal"/>
      <w:lvlText w:val="%1.%2.%3.%4.%5.%6."/>
      <w:lvlJc w:val="left"/>
      <w:pPr>
        <w:tabs>
          <w:tab w:val="num" w:pos="4985"/>
        </w:tabs>
        <w:ind w:left="4985" w:hanging="1440"/>
      </w:pPr>
      <w:rPr>
        <w:rFonts w:cs="Times New Roman" w:hint="default"/>
        <w:color w:val="000000"/>
      </w:rPr>
    </w:lvl>
    <w:lvl w:ilvl="6">
      <w:start w:val="1"/>
      <w:numFmt w:val="decimal"/>
      <w:lvlText w:val="%1.%2.%3.%4.%5.%6.%7."/>
      <w:lvlJc w:val="left"/>
      <w:pPr>
        <w:tabs>
          <w:tab w:val="num" w:pos="6054"/>
        </w:tabs>
        <w:ind w:left="6054" w:hanging="1800"/>
      </w:pPr>
      <w:rPr>
        <w:rFonts w:cs="Times New Roman" w:hint="default"/>
        <w:color w:val="000000"/>
      </w:rPr>
    </w:lvl>
    <w:lvl w:ilvl="7">
      <w:start w:val="1"/>
      <w:numFmt w:val="decimal"/>
      <w:lvlText w:val="%1.%2.%3.%4.%5.%6.%7.%8."/>
      <w:lvlJc w:val="left"/>
      <w:pPr>
        <w:tabs>
          <w:tab w:val="num" w:pos="6763"/>
        </w:tabs>
        <w:ind w:left="6763" w:hanging="1800"/>
      </w:pPr>
      <w:rPr>
        <w:rFonts w:cs="Times New Roman" w:hint="default"/>
        <w:color w:val="000000"/>
      </w:rPr>
    </w:lvl>
    <w:lvl w:ilvl="8">
      <w:start w:val="1"/>
      <w:numFmt w:val="decimal"/>
      <w:lvlText w:val="%1.%2.%3.%4.%5.%6.%7.%8.%9."/>
      <w:lvlJc w:val="left"/>
      <w:pPr>
        <w:tabs>
          <w:tab w:val="num" w:pos="7832"/>
        </w:tabs>
        <w:ind w:left="7832" w:hanging="2160"/>
      </w:pPr>
      <w:rPr>
        <w:rFonts w:cs="Times New Roman" w:hint="default"/>
        <w:color w:val="000000"/>
      </w:rPr>
    </w:lvl>
  </w:abstractNum>
  <w:abstractNum w:abstractNumId="13">
    <w:nsid w:val="5469045D"/>
    <w:multiLevelType w:val="hybridMultilevel"/>
    <w:tmpl w:val="19205F5A"/>
    <w:lvl w:ilvl="0" w:tplc="6C22CE7C">
      <w:numFmt w:val="bullet"/>
      <w:lvlText w:val="-"/>
      <w:lvlJc w:val="left"/>
      <w:pPr>
        <w:ind w:left="1211" w:hanging="360"/>
      </w:pPr>
      <w:rPr>
        <w:rFonts w:ascii="Calibri" w:eastAsia="Times New Roman" w:hAnsi="Calibri" w:hint="default"/>
        <w:color w:val="191919"/>
      </w:rPr>
    </w:lvl>
    <w:lvl w:ilvl="1" w:tplc="04190003">
      <w:start w:val="1"/>
      <w:numFmt w:val="bullet"/>
      <w:lvlText w:val="o"/>
      <w:lvlJc w:val="left"/>
      <w:pPr>
        <w:ind w:left="1931" w:hanging="360"/>
      </w:pPr>
      <w:rPr>
        <w:rFonts w:ascii="Courier New" w:hAnsi="Courier New" w:hint="default"/>
      </w:rPr>
    </w:lvl>
    <w:lvl w:ilvl="2" w:tplc="04190005">
      <w:start w:val="1"/>
      <w:numFmt w:val="bullet"/>
      <w:lvlText w:val=""/>
      <w:lvlJc w:val="left"/>
      <w:pPr>
        <w:ind w:left="2651" w:hanging="360"/>
      </w:pPr>
      <w:rPr>
        <w:rFonts w:ascii="Wingdings" w:hAnsi="Wingdings" w:hint="default"/>
      </w:rPr>
    </w:lvl>
    <w:lvl w:ilvl="3" w:tplc="04190001">
      <w:start w:val="1"/>
      <w:numFmt w:val="bullet"/>
      <w:lvlText w:val=""/>
      <w:lvlJc w:val="left"/>
      <w:pPr>
        <w:ind w:left="3371" w:hanging="360"/>
      </w:pPr>
      <w:rPr>
        <w:rFonts w:ascii="Symbol" w:hAnsi="Symbol" w:hint="default"/>
      </w:rPr>
    </w:lvl>
    <w:lvl w:ilvl="4" w:tplc="04190003">
      <w:start w:val="1"/>
      <w:numFmt w:val="bullet"/>
      <w:lvlText w:val="o"/>
      <w:lvlJc w:val="left"/>
      <w:pPr>
        <w:ind w:left="4091" w:hanging="360"/>
      </w:pPr>
      <w:rPr>
        <w:rFonts w:ascii="Courier New" w:hAnsi="Courier New" w:hint="default"/>
      </w:rPr>
    </w:lvl>
    <w:lvl w:ilvl="5" w:tplc="04190005">
      <w:start w:val="1"/>
      <w:numFmt w:val="bullet"/>
      <w:lvlText w:val=""/>
      <w:lvlJc w:val="left"/>
      <w:pPr>
        <w:ind w:left="4811" w:hanging="360"/>
      </w:pPr>
      <w:rPr>
        <w:rFonts w:ascii="Wingdings" w:hAnsi="Wingdings" w:hint="default"/>
      </w:rPr>
    </w:lvl>
    <w:lvl w:ilvl="6" w:tplc="04190001">
      <w:start w:val="1"/>
      <w:numFmt w:val="bullet"/>
      <w:lvlText w:val=""/>
      <w:lvlJc w:val="left"/>
      <w:pPr>
        <w:ind w:left="5531" w:hanging="360"/>
      </w:pPr>
      <w:rPr>
        <w:rFonts w:ascii="Symbol" w:hAnsi="Symbol" w:hint="default"/>
      </w:rPr>
    </w:lvl>
    <w:lvl w:ilvl="7" w:tplc="04190003">
      <w:start w:val="1"/>
      <w:numFmt w:val="bullet"/>
      <w:lvlText w:val="o"/>
      <w:lvlJc w:val="left"/>
      <w:pPr>
        <w:ind w:left="6251" w:hanging="360"/>
      </w:pPr>
      <w:rPr>
        <w:rFonts w:ascii="Courier New" w:hAnsi="Courier New" w:hint="default"/>
      </w:rPr>
    </w:lvl>
    <w:lvl w:ilvl="8" w:tplc="04190005">
      <w:start w:val="1"/>
      <w:numFmt w:val="bullet"/>
      <w:lvlText w:val=""/>
      <w:lvlJc w:val="left"/>
      <w:pPr>
        <w:ind w:left="6971" w:hanging="360"/>
      </w:pPr>
      <w:rPr>
        <w:rFonts w:ascii="Wingdings" w:hAnsi="Wingdings" w:hint="default"/>
      </w:rPr>
    </w:lvl>
  </w:abstractNum>
  <w:abstractNum w:abstractNumId="14">
    <w:nsid w:val="554A4791"/>
    <w:multiLevelType w:val="hybridMultilevel"/>
    <w:tmpl w:val="5F20C246"/>
    <w:lvl w:ilvl="0" w:tplc="A920AE46">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DE73A19"/>
    <w:multiLevelType w:val="hybridMultilevel"/>
    <w:tmpl w:val="25E664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F981A43"/>
    <w:multiLevelType w:val="hybridMultilevel"/>
    <w:tmpl w:val="82D0F05A"/>
    <w:lvl w:ilvl="0" w:tplc="4F8C2742">
      <w:start w:val="1"/>
      <w:numFmt w:val="decimal"/>
      <w:lvlText w:val="%1."/>
      <w:lvlJc w:val="left"/>
      <w:pPr>
        <w:ind w:left="720" w:hanging="360"/>
      </w:pPr>
      <w:rPr>
        <w:rFonts w:cs="Times New Roman"/>
        <w:b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61E434E5"/>
    <w:multiLevelType w:val="hybridMultilevel"/>
    <w:tmpl w:val="40822330"/>
    <w:lvl w:ilvl="0" w:tplc="DC02DCA4">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2E0E39"/>
    <w:multiLevelType w:val="hybridMultilevel"/>
    <w:tmpl w:val="5E72A41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7C4661C3"/>
    <w:multiLevelType w:val="hybridMultilevel"/>
    <w:tmpl w:val="67AC97A2"/>
    <w:lvl w:ilvl="0" w:tplc="04190001">
      <w:start w:val="1"/>
      <w:numFmt w:val="bullet"/>
      <w:lvlText w:val=""/>
      <w:lvlJc w:val="left"/>
      <w:pPr>
        <w:ind w:left="709" w:hanging="360"/>
      </w:pPr>
      <w:rPr>
        <w:rFonts w:ascii="Symbol" w:hAnsi="Symbol" w:hint="default"/>
      </w:rPr>
    </w:lvl>
    <w:lvl w:ilvl="1" w:tplc="04190003" w:tentative="1">
      <w:start w:val="1"/>
      <w:numFmt w:val="bullet"/>
      <w:lvlText w:val="o"/>
      <w:lvlJc w:val="left"/>
      <w:pPr>
        <w:ind w:left="1429" w:hanging="360"/>
      </w:pPr>
      <w:rPr>
        <w:rFonts w:ascii="Courier New" w:hAnsi="Courier New" w:hint="default"/>
      </w:rPr>
    </w:lvl>
    <w:lvl w:ilvl="2" w:tplc="04190005" w:tentative="1">
      <w:start w:val="1"/>
      <w:numFmt w:val="bullet"/>
      <w:lvlText w:val=""/>
      <w:lvlJc w:val="left"/>
      <w:pPr>
        <w:ind w:left="2149" w:hanging="360"/>
      </w:pPr>
      <w:rPr>
        <w:rFonts w:ascii="Wingdings" w:hAnsi="Wingdings" w:hint="default"/>
      </w:rPr>
    </w:lvl>
    <w:lvl w:ilvl="3" w:tplc="04190001" w:tentative="1">
      <w:start w:val="1"/>
      <w:numFmt w:val="bullet"/>
      <w:lvlText w:val=""/>
      <w:lvlJc w:val="left"/>
      <w:pPr>
        <w:ind w:left="2869" w:hanging="360"/>
      </w:pPr>
      <w:rPr>
        <w:rFonts w:ascii="Symbol" w:hAnsi="Symbol" w:hint="default"/>
      </w:rPr>
    </w:lvl>
    <w:lvl w:ilvl="4" w:tplc="04190003" w:tentative="1">
      <w:start w:val="1"/>
      <w:numFmt w:val="bullet"/>
      <w:lvlText w:val="o"/>
      <w:lvlJc w:val="left"/>
      <w:pPr>
        <w:ind w:left="3589" w:hanging="360"/>
      </w:pPr>
      <w:rPr>
        <w:rFonts w:ascii="Courier New" w:hAnsi="Courier New" w:hint="default"/>
      </w:rPr>
    </w:lvl>
    <w:lvl w:ilvl="5" w:tplc="04190005" w:tentative="1">
      <w:start w:val="1"/>
      <w:numFmt w:val="bullet"/>
      <w:lvlText w:val=""/>
      <w:lvlJc w:val="left"/>
      <w:pPr>
        <w:ind w:left="4309" w:hanging="360"/>
      </w:pPr>
      <w:rPr>
        <w:rFonts w:ascii="Wingdings" w:hAnsi="Wingdings" w:hint="default"/>
      </w:rPr>
    </w:lvl>
    <w:lvl w:ilvl="6" w:tplc="04190001" w:tentative="1">
      <w:start w:val="1"/>
      <w:numFmt w:val="bullet"/>
      <w:lvlText w:val=""/>
      <w:lvlJc w:val="left"/>
      <w:pPr>
        <w:ind w:left="5029" w:hanging="360"/>
      </w:pPr>
      <w:rPr>
        <w:rFonts w:ascii="Symbol" w:hAnsi="Symbol" w:hint="default"/>
      </w:rPr>
    </w:lvl>
    <w:lvl w:ilvl="7" w:tplc="04190003" w:tentative="1">
      <w:start w:val="1"/>
      <w:numFmt w:val="bullet"/>
      <w:lvlText w:val="o"/>
      <w:lvlJc w:val="left"/>
      <w:pPr>
        <w:ind w:left="5749" w:hanging="360"/>
      </w:pPr>
      <w:rPr>
        <w:rFonts w:ascii="Courier New" w:hAnsi="Courier New" w:hint="default"/>
      </w:rPr>
    </w:lvl>
    <w:lvl w:ilvl="8" w:tplc="04190005" w:tentative="1">
      <w:start w:val="1"/>
      <w:numFmt w:val="bullet"/>
      <w:lvlText w:val=""/>
      <w:lvlJc w:val="left"/>
      <w:pPr>
        <w:ind w:left="6469" w:hanging="360"/>
      </w:pPr>
      <w:rPr>
        <w:rFonts w:ascii="Wingdings" w:hAnsi="Wingdings" w:hint="default"/>
      </w:rPr>
    </w:lvl>
  </w:abstractNum>
  <w:abstractNum w:abstractNumId="20">
    <w:nsid w:val="7CF92327"/>
    <w:multiLevelType w:val="multilevel"/>
    <w:tmpl w:val="6A92F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 w:numId="3">
    <w:abstractNumId w:val="0"/>
  </w:num>
  <w:num w:numId="4">
    <w:abstractNumId w:val="13"/>
  </w:num>
  <w:num w:numId="5">
    <w:abstractNumId w:val="12"/>
  </w:num>
  <w:num w:numId="6">
    <w:abstractNumId w:val="16"/>
  </w:num>
  <w:num w:numId="7">
    <w:abstractNumId w:val="15"/>
  </w:num>
  <w:num w:numId="8">
    <w:abstractNumId w:val="6"/>
  </w:num>
  <w:num w:numId="9">
    <w:abstractNumId w:val="19"/>
  </w:num>
  <w:num w:numId="10">
    <w:abstractNumId w:val="20"/>
  </w:num>
  <w:num w:numId="11">
    <w:abstractNumId w:val="4"/>
  </w:num>
  <w:num w:numId="12">
    <w:abstractNumId w:val="10"/>
  </w:num>
  <w:num w:numId="13">
    <w:abstractNumId w:val="2"/>
  </w:num>
  <w:num w:numId="14">
    <w:abstractNumId w:val="7"/>
  </w:num>
  <w:num w:numId="15">
    <w:abstractNumId w:val="11"/>
  </w:num>
  <w:num w:numId="16">
    <w:abstractNumId w:val="17"/>
  </w:num>
  <w:num w:numId="17">
    <w:abstractNumId w:val="5"/>
  </w:num>
  <w:num w:numId="18">
    <w:abstractNumId w:val="3"/>
  </w:num>
  <w:num w:numId="19">
    <w:abstractNumId w:val="14"/>
  </w:num>
  <w:num w:numId="20">
    <w:abstractNumId w:val="18"/>
  </w:num>
  <w:num w:numId="21">
    <w:abstractNumId w:val="9"/>
  </w:num>
  <w:num w:numId="22">
    <w:abstractNumId w:val="8"/>
  </w:num>
  <w:num w:numId="23">
    <w:abstractNumId w:val="1"/>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9"/>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447C8"/>
    <w:rsid w:val="0000304C"/>
    <w:rsid w:val="000053D2"/>
    <w:rsid w:val="00006453"/>
    <w:rsid w:val="00013176"/>
    <w:rsid w:val="00032DCA"/>
    <w:rsid w:val="00045164"/>
    <w:rsid w:val="000548B2"/>
    <w:rsid w:val="00054F5E"/>
    <w:rsid w:val="0005707B"/>
    <w:rsid w:val="00063ED1"/>
    <w:rsid w:val="000754DC"/>
    <w:rsid w:val="00077312"/>
    <w:rsid w:val="00087088"/>
    <w:rsid w:val="0009056D"/>
    <w:rsid w:val="00092DA5"/>
    <w:rsid w:val="00096785"/>
    <w:rsid w:val="00096FFD"/>
    <w:rsid w:val="000D1BD1"/>
    <w:rsid w:val="000F25D8"/>
    <w:rsid w:val="000F4BBF"/>
    <w:rsid w:val="00100ACB"/>
    <w:rsid w:val="0010359F"/>
    <w:rsid w:val="001075E0"/>
    <w:rsid w:val="0012425B"/>
    <w:rsid w:val="001260BA"/>
    <w:rsid w:val="0014501E"/>
    <w:rsid w:val="00155A90"/>
    <w:rsid w:val="00162FC0"/>
    <w:rsid w:val="00170803"/>
    <w:rsid w:val="00171EB0"/>
    <w:rsid w:val="001976FD"/>
    <w:rsid w:val="001B49D4"/>
    <w:rsid w:val="001E380F"/>
    <w:rsid w:val="001E46B9"/>
    <w:rsid w:val="001E56B5"/>
    <w:rsid w:val="001E75DC"/>
    <w:rsid w:val="001F6AB6"/>
    <w:rsid w:val="002007A0"/>
    <w:rsid w:val="00203700"/>
    <w:rsid w:val="002332A3"/>
    <w:rsid w:val="002421A7"/>
    <w:rsid w:val="0024661D"/>
    <w:rsid w:val="00250DD5"/>
    <w:rsid w:val="00282128"/>
    <w:rsid w:val="00296F1B"/>
    <w:rsid w:val="002A1AA8"/>
    <w:rsid w:val="002A743A"/>
    <w:rsid w:val="002A7575"/>
    <w:rsid w:val="002B20AF"/>
    <w:rsid w:val="002B7458"/>
    <w:rsid w:val="002E4886"/>
    <w:rsid w:val="002E4BE9"/>
    <w:rsid w:val="00301B9D"/>
    <w:rsid w:val="00316E8F"/>
    <w:rsid w:val="003224AF"/>
    <w:rsid w:val="003236E3"/>
    <w:rsid w:val="0033130E"/>
    <w:rsid w:val="00333673"/>
    <w:rsid w:val="00346D1E"/>
    <w:rsid w:val="003565D8"/>
    <w:rsid w:val="00371681"/>
    <w:rsid w:val="00377971"/>
    <w:rsid w:val="00387B03"/>
    <w:rsid w:val="003935A6"/>
    <w:rsid w:val="003A7A8E"/>
    <w:rsid w:val="003B40E5"/>
    <w:rsid w:val="003C06F0"/>
    <w:rsid w:val="003F0789"/>
    <w:rsid w:val="003F66CF"/>
    <w:rsid w:val="0040196E"/>
    <w:rsid w:val="00411323"/>
    <w:rsid w:val="00416460"/>
    <w:rsid w:val="00416DF1"/>
    <w:rsid w:val="00430D47"/>
    <w:rsid w:val="004333DC"/>
    <w:rsid w:val="004642A7"/>
    <w:rsid w:val="00483F73"/>
    <w:rsid w:val="0049607B"/>
    <w:rsid w:val="004A5162"/>
    <w:rsid w:val="004B09D6"/>
    <w:rsid w:val="004B0B3B"/>
    <w:rsid w:val="004B6019"/>
    <w:rsid w:val="004D1727"/>
    <w:rsid w:val="004D2A3B"/>
    <w:rsid w:val="0050255D"/>
    <w:rsid w:val="005377BA"/>
    <w:rsid w:val="00540977"/>
    <w:rsid w:val="00557A9E"/>
    <w:rsid w:val="005610C0"/>
    <w:rsid w:val="0056553C"/>
    <w:rsid w:val="005751DB"/>
    <w:rsid w:val="00575F66"/>
    <w:rsid w:val="00590BC5"/>
    <w:rsid w:val="0059590C"/>
    <w:rsid w:val="00597043"/>
    <w:rsid w:val="00597B84"/>
    <w:rsid w:val="005B1724"/>
    <w:rsid w:val="005B1D52"/>
    <w:rsid w:val="005C4193"/>
    <w:rsid w:val="005D08DE"/>
    <w:rsid w:val="005E1CDC"/>
    <w:rsid w:val="005F69CC"/>
    <w:rsid w:val="00602827"/>
    <w:rsid w:val="006150BA"/>
    <w:rsid w:val="00622B37"/>
    <w:rsid w:val="00636F9E"/>
    <w:rsid w:val="00640AEC"/>
    <w:rsid w:val="0065037F"/>
    <w:rsid w:val="00655D4A"/>
    <w:rsid w:val="006601DD"/>
    <w:rsid w:val="006976C9"/>
    <w:rsid w:val="006B4CD6"/>
    <w:rsid w:val="006D1386"/>
    <w:rsid w:val="006D19E7"/>
    <w:rsid w:val="006D6A7E"/>
    <w:rsid w:val="006F4039"/>
    <w:rsid w:val="006F4D47"/>
    <w:rsid w:val="007001B7"/>
    <w:rsid w:val="00702462"/>
    <w:rsid w:val="007154D6"/>
    <w:rsid w:val="00716855"/>
    <w:rsid w:val="00721FDE"/>
    <w:rsid w:val="007243FF"/>
    <w:rsid w:val="00732D56"/>
    <w:rsid w:val="00746286"/>
    <w:rsid w:val="00747506"/>
    <w:rsid w:val="00755151"/>
    <w:rsid w:val="007654DE"/>
    <w:rsid w:val="00766DAD"/>
    <w:rsid w:val="00776BF8"/>
    <w:rsid w:val="00786330"/>
    <w:rsid w:val="0079084A"/>
    <w:rsid w:val="007913B7"/>
    <w:rsid w:val="00793EBE"/>
    <w:rsid w:val="00795638"/>
    <w:rsid w:val="007B031A"/>
    <w:rsid w:val="007D0CD7"/>
    <w:rsid w:val="00805BB3"/>
    <w:rsid w:val="0081010E"/>
    <w:rsid w:val="008212B2"/>
    <w:rsid w:val="0083656D"/>
    <w:rsid w:val="008473D2"/>
    <w:rsid w:val="0084784F"/>
    <w:rsid w:val="008669B8"/>
    <w:rsid w:val="0088168C"/>
    <w:rsid w:val="0089097D"/>
    <w:rsid w:val="008B6FE4"/>
    <w:rsid w:val="008C1FD1"/>
    <w:rsid w:val="00901CD2"/>
    <w:rsid w:val="009024F4"/>
    <w:rsid w:val="009049B8"/>
    <w:rsid w:val="0091138C"/>
    <w:rsid w:val="00913060"/>
    <w:rsid w:val="00923971"/>
    <w:rsid w:val="009365C4"/>
    <w:rsid w:val="009506BF"/>
    <w:rsid w:val="0097572A"/>
    <w:rsid w:val="00992ED9"/>
    <w:rsid w:val="009A0A6E"/>
    <w:rsid w:val="009A5493"/>
    <w:rsid w:val="009A7A7D"/>
    <w:rsid w:val="009B5DF4"/>
    <w:rsid w:val="009C1568"/>
    <w:rsid w:val="009C4B8F"/>
    <w:rsid w:val="009D3DDD"/>
    <w:rsid w:val="009E0A23"/>
    <w:rsid w:val="009E1FA2"/>
    <w:rsid w:val="009E38B7"/>
    <w:rsid w:val="009E3949"/>
    <w:rsid w:val="00A00A85"/>
    <w:rsid w:val="00A02792"/>
    <w:rsid w:val="00A05E35"/>
    <w:rsid w:val="00A078CF"/>
    <w:rsid w:val="00A11698"/>
    <w:rsid w:val="00A20E20"/>
    <w:rsid w:val="00A26245"/>
    <w:rsid w:val="00A30277"/>
    <w:rsid w:val="00A30B22"/>
    <w:rsid w:val="00A40821"/>
    <w:rsid w:val="00A42590"/>
    <w:rsid w:val="00A64E70"/>
    <w:rsid w:val="00A86639"/>
    <w:rsid w:val="00A954EE"/>
    <w:rsid w:val="00A967C5"/>
    <w:rsid w:val="00AA36F8"/>
    <w:rsid w:val="00AB368A"/>
    <w:rsid w:val="00AC36E8"/>
    <w:rsid w:val="00AD3B6E"/>
    <w:rsid w:val="00B048A5"/>
    <w:rsid w:val="00B0735C"/>
    <w:rsid w:val="00B10138"/>
    <w:rsid w:val="00B17FB9"/>
    <w:rsid w:val="00B231B5"/>
    <w:rsid w:val="00B34A0A"/>
    <w:rsid w:val="00B55319"/>
    <w:rsid w:val="00B564B5"/>
    <w:rsid w:val="00B658C6"/>
    <w:rsid w:val="00B75D88"/>
    <w:rsid w:val="00B76DDC"/>
    <w:rsid w:val="00B81B9E"/>
    <w:rsid w:val="00B92574"/>
    <w:rsid w:val="00BA4B5B"/>
    <w:rsid w:val="00BA679D"/>
    <w:rsid w:val="00BB7338"/>
    <w:rsid w:val="00BC6944"/>
    <w:rsid w:val="00BD01D9"/>
    <w:rsid w:val="00BD0DE2"/>
    <w:rsid w:val="00BD1BA0"/>
    <w:rsid w:val="00BD7D87"/>
    <w:rsid w:val="00BE2A3B"/>
    <w:rsid w:val="00BE59CE"/>
    <w:rsid w:val="00BE5F50"/>
    <w:rsid w:val="00BF675D"/>
    <w:rsid w:val="00C23466"/>
    <w:rsid w:val="00C23EA9"/>
    <w:rsid w:val="00C25784"/>
    <w:rsid w:val="00C2613B"/>
    <w:rsid w:val="00C47976"/>
    <w:rsid w:val="00C47A45"/>
    <w:rsid w:val="00C5169B"/>
    <w:rsid w:val="00C60F15"/>
    <w:rsid w:val="00C632C5"/>
    <w:rsid w:val="00C6441B"/>
    <w:rsid w:val="00C72B57"/>
    <w:rsid w:val="00C77A55"/>
    <w:rsid w:val="00C80567"/>
    <w:rsid w:val="00C83631"/>
    <w:rsid w:val="00C87898"/>
    <w:rsid w:val="00C96420"/>
    <w:rsid w:val="00CA55D3"/>
    <w:rsid w:val="00CB1151"/>
    <w:rsid w:val="00CC0033"/>
    <w:rsid w:val="00CC2718"/>
    <w:rsid w:val="00CD74ED"/>
    <w:rsid w:val="00CD7CD1"/>
    <w:rsid w:val="00CE4389"/>
    <w:rsid w:val="00D1434D"/>
    <w:rsid w:val="00D32B48"/>
    <w:rsid w:val="00D37CA8"/>
    <w:rsid w:val="00D43056"/>
    <w:rsid w:val="00D44B8A"/>
    <w:rsid w:val="00D50F66"/>
    <w:rsid w:val="00D514C7"/>
    <w:rsid w:val="00D52BCF"/>
    <w:rsid w:val="00D62764"/>
    <w:rsid w:val="00D7010B"/>
    <w:rsid w:val="00DB3932"/>
    <w:rsid w:val="00DB55B0"/>
    <w:rsid w:val="00DD0DD9"/>
    <w:rsid w:val="00DD4BA4"/>
    <w:rsid w:val="00DE370A"/>
    <w:rsid w:val="00E030D9"/>
    <w:rsid w:val="00E1106C"/>
    <w:rsid w:val="00E1181C"/>
    <w:rsid w:val="00E17A3A"/>
    <w:rsid w:val="00E250C2"/>
    <w:rsid w:val="00E30E2D"/>
    <w:rsid w:val="00E3270A"/>
    <w:rsid w:val="00E536F8"/>
    <w:rsid w:val="00E8514A"/>
    <w:rsid w:val="00E85FFF"/>
    <w:rsid w:val="00E868BD"/>
    <w:rsid w:val="00EA2576"/>
    <w:rsid w:val="00EA442A"/>
    <w:rsid w:val="00EB3E0D"/>
    <w:rsid w:val="00EB5711"/>
    <w:rsid w:val="00ED326B"/>
    <w:rsid w:val="00ED5665"/>
    <w:rsid w:val="00ED7F22"/>
    <w:rsid w:val="00EF16BF"/>
    <w:rsid w:val="00EF5BB9"/>
    <w:rsid w:val="00F002D3"/>
    <w:rsid w:val="00F00D5B"/>
    <w:rsid w:val="00F15AEB"/>
    <w:rsid w:val="00F239FC"/>
    <w:rsid w:val="00F30E6C"/>
    <w:rsid w:val="00F3122F"/>
    <w:rsid w:val="00F3250D"/>
    <w:rsid w:val="00F428DD"/>
    <w:rsid w:val="00F447C8"/>
    <w:rsid w:val="00F471DB"/>
    <w:rsid w:val="00F65490"/>
    <w:rsid w:val="00F669EF"/>
    <w:rsid w:val="00F73855"/>
    <w:rsid w:val="00F85C1E"/>
    <w:rsid w:val="00FA4A1C"/>
    <w:rsid w:val="00FE756E"/>
    <w:rsid w:val="00FF765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7C8"/>
    <w:pPr>
      <w:spacing w:after="200" w:line="276" w:lineRule="auto"/>
    </w:pPr>
    <w:rPr>
      <w:lang w:val="uk-UA" w:eastAsia="en-US"/>
    </w:rPr>
  </w:style>
  <w:style w:type="paragraph" w:styleId="Heading1">
    <w:name w:val="heading 1"/>
    <w:basedOn w:val="Normal"/>
    <w:next w:val="Normal"/>
    <w:link w:val="Heading1Char"/>
    <w:uiPriority w:val="99"/>
    <w:qFormat/>
    <w:rsid w:val="00BF675D"/>
    <w:pPr>
      <w:keepNext/>
      <w:keepLines/>
      <w:spacing w:before="480" w:after="0"/>
      <w:outlineLvl w:val="0"/>
    </w:pPr>
    <w:rPr>
      <w:rFonts w:ascii="Cambria" w:eastAsia="Times New Roman" w:hAnsi="Cambria"/>
      <w:b/>
      <w:bCs/>
      <w:color w:val="365F91"/>
      <w:sz w:val="28"/>
      <w:szCs w:val="28"/>
      <w:lang w:val="ru-RU"/>
    </w:rPr>
  </w:style>
  <w:style w:type="paragraph" w:styleId="Heading2">
    <w:name w:val="heading 2"/>
    <w:basedOn w:val="Normal"/>
    <w:link w:val="Heading2Char"/>
    <w:uiPriority w:val="99"/>
    <w:qFormat/>
    <w:rsid w:val="00F447C8"/>
    <w:pPr>
      <w:spacing w:before="100" w:beforeAutospacing="1" w:after="100" w:afterAutospacing="1" w:line="240" w:lineRule="auto"/>
      <w:outlineLvl w:val="1"/>
    </w:pPr>
    <w:rPr>
      <w:rFonts w:ascii="Times New Roman" w:eastAsia="Times New Roman" w:hAnsi="Times New Roman"/>
      <w:b/>
      <w:bCs/>
      <w:sz w:val="36"/>
      <w:szCs w:val="36"/>
      <w:lang w:val="ru-RU" w:eastAsia="ru-RU"/>
    </w:rPr>
  </w:style>
  <w:style w:type="paragraph" w:styleId="Heading9">
    <w:name w:val="heading 9"/>
    <w:basedOn w:val="Normal"/>
    <w:next w:val="Normal"/>
    <w:link w:val="Heading9Char"/>
    <w:uiPriority w:val="99"/>
    <w:qFormat/>
    <w:locked/>
    <w:rsid w:val="00006453"/>
    <w:pPr>
      <w:keepNext/>
      <w:autoSpaceDE w:val="0"/>
      <w:autoSpaceDN w:val="0"/>
      <w:spacing w:after="0" w:line="360" w:lineRule="auto"/>
      <w:jc w:val="center"/>
      <w:outlineLvl w:val="8"/>
    </w:pPr>
    <w:rPr>
      <w:rFonts w:ascii="Times New Roman" w:hAnsi="Times New Roman"/>
      <w:b/>
      <w:bCs/>
      <w:sz w:val="28"/>
      <w:szCs w:val="2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F675D"/>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F447C8"/>
    <w:rPr>
      <w:rFonts w:ascii="Times New Roman" w:hAnsi="Times New Roman" w:cs="Times New Roman"/>
      <w:b/>
      <w:bCs/>
      <w:sz w:val="36"/>
      <w:szCs w:val="36"/>
      <w:lang w:eastAsia="ru-RU"/>
    </w:rPr>
  </w:style>
  <w:style w:type="character" w:customStyle="1" w:styleId="Heading9Char">
    <w:name w:val="Heading 9 Char"/>
    <w:basedOn w:val="DefaultParagraphFont"/>
    <w:link w:val="Heading9"/>
    <w:uiPriority w:val="99"/>
    <w:locked/>
    <w:rsid w:val="00006453"/>
    <w:rPr>
      <w:rFonts w:cs="Times New Roman"/>
      <w:b/>
      <w:sz w:val="28"/>
      <w:lang w:val="uk-UA" w:eastAsia="ru-RU"/>
    </w:rPr>
  </w:style>
  <w:style w:type="paragraph" w:customStyle="1" w:styleId="ListParagraph1">
    <w:name w:val="List Paragraph1"/>
    <w:basedOn w:val="Normal"/>
    <w:uiPriority w:val="99"/>
    <w:rsid w:val="00F447C8"/>
    <w:pPr>
      <w:ind w:left="720"/>
      <w:contextualSpacing/>
    </w:pPr>
    <w:rPr>
      <w:rFonts w:eastAsia="Times New Roman"/>
      <w:lang w:val="ru-RU"/>
    </w:rPr>
  </w:style>
  <w:style w:type="character" w:styleId="Strong">
    <w:name w:val="Strong"/>
    <w:basedOn w:val="DefaultParagraphFont"/>
    <w:uiPriority w:val="99"/>
    <w:qFormat/>
    <w:rsid w:val="00F447C8"/>
    <w:rPr>
      <w:rFonts w:cs="Times New Roman"/>
      <w:b/>
    </w:rPr>
  </w:style>
  <w:style w:type="paragraph" w:styleId="NormalWeb">
    <w:name w:val="Normal (Web)"/>
    <w:basedOn w:val="Normal"/>
    <w:uiPriority w:val="99"/>
    <w:rsid w:val="00F447C8"/>
    <w:pPr>
      <w:spacing w:before="100" w:beforeAutospacing="1" w:after="100" w:afterAutospacing="1" w:line="240" w:lineRule="auto"/>
    </w:pPr>
    <w:rPr>
      <w:rFonts w:ascii="Times New Roman" w:hAnsi="Times New Roman"/>
      <w:sz w:val="24"/>
      <w:szCs w:val="24"/>
      <w:lang w:eastAsia="uk-UA"/>
    </w:rPr>
  </w:style>
  <w:style w:type="character" w:customStyle="1" w:styleId="rvts6">
    <w:name w:val="rvts6"/>
    <w:uiPriority w:val="99"/>
    <w:rsid w:val="00F447C8"/>
  </w:style>
  <w:style w:type="character" w:customStyle="1" w:styleId="apple-converted-space">
    <w:name w:val="apple-converted-space"/>
    <w:uiPriority w:val="99"/>
    <w:rsid w:val="00F447C8"/>
  </w:style>
  <w:style w:type="character" w:styleId="Hyperlink">
    <w:name w:val="Hyperlink"/>
    <w:basedOn w:val="DefaultParagraphFont"/>
    <w:uiPriority w:val="99"/>
    <w:rsid w:val="00F447C8"/>
    <w:rPr>
      <w:rFonts w:ascii="Times New Roman" w:hAnsi="Times New Roman" w:cs="Times New Roman"/>
      <w:color w:val="0000FF"/>
      <w:u w:val="single"/>
    </w:rPr>
  </w:style>
  <w:style w:type="character" w:styleId="Emphasis">
    <w:name w:val="Emphasis"/>
    <w:basedOn w:val="DefaultParagraphFont"/>
    <w:uiPriority w:val="99"/>
    <w:qFormat/>
    <w:rsid w:val="00F447C8"/>
    <w:rPr>
      <w:rFonts w:ascii="Times New Roman" w:hAnsi="Times New Roman" w:cs="Times New Roman"/>
      <w:i/>
    </w:rPr>
  </w:style>
  <w:style w:type="paragraph" w:styleId="ListParagraph">
    <w:name w:val="List Paragraph"/>
    <w:basedOn w:val="Normal"/>
    <w:uiPriority w:val="99"/>
    <w:qFormat/>
    <w:rsid w:val="00F447C8"/>
    <w:pPr>
      <w:ind w:left="720"/>
      <w:contextualSpacing/>
    </w:pPr>
    <w:rPr>
      <w:lang w:val="ru-RU"/>
    </w:rPr>
  </w:style>
  <w:style w:type="character" w:customStyle="1" w:styleId="ft85">
    <w:name w:val="ft85"/>
    <w:uiPriority w:val="99"/>
    <w:rsid w:val="00F447C8"/>
  </w:style>
  <w:style w:type="paragraph" w:styleId="ListBullet">
    <w:name w:val="List Bullet"/>
    <w:basedOn w:val="Normal"/>
    <w:autoRedefine/>
    <w:uiPriority w:val="99"/>
    <w:rsid w:val="00F447C8"/>
    <w:pPr>
      <w:autoSpaceDE w:val="0"/>
      <w:autoSpaceDN w:val="0"/>
      <w:spacing w:after="0" w:line="264" w:lineRule="auto"/>
      <w:ind w:firstLine="540"/>
      <w:jc w:val="both"/>
    </w:pPr>
    <w:rPr>
      <w:rFonts w:ascii="Times New Roman" w:hAnsi="Times New Roman"/>
      <w:sz w:val="30"/>
      <w:szCs w:val="30"/>
      <w:lang w:eastAsia="ru-RU"/>
    </w:rPr>
  </w:style>
  <w:style w:type="character" w:customStyle="1" w:styleId="author">
    <w:name w:val="author"/>
    <w:basedOn w:val="DefaultParagraphFont"/>
    <w:uiPriority w:val="99"/>
    <w:rsid w:val="00BF675D"/>
    <w:rPr>
      <w:rFonts w:ascii="Times New Roman" w:hAnsi="Times New Roman" w:cs="Times New Roman"/>
    </w:rPr>
  </w:style>
  <w:style w:type="character" w:customStyle="1" w:styleId="publisher-date">
    <w:name w:val="publisher-date"/>
    <w:basedOn w:val="DefaultParagraphFont"/>
    <w:uiPriority w:val="99"/>
    <w:rsid w:val="00BF675D"/>
    <w:rPr>
      <w:rFonts w:ascii="Times New Roman" w:hAnsi="Times New Roman" w:cs="Times New Roman"/>
    </w:rPr>
  </w:style>
  <w:style w:type="paragraph" w:customStyle="1" w:styleId="a">
    <w:name w:val="Модуль"/>
    <w:uiPriority w:val="99"/>
    <w:rsid w:val="00BF675D"/>
    <w:pPr>
      <w:autoSpaceDE w:val="0"/>
      <w:autoSpaceDN w:val="0"/>
      <w:jc w:val="center"/>
    </w:pPr>
    <w:rPr>
      <w:rFonts w:ascii="Times New Roman" w:eastAsia="Times New Roman" w:hAnsi="Times New Roman"/>
      <w:b/>
      <w:bCs/>
      <w:sz w:val="32"/>
      <w:szCs w:val="32"/>
    </w:rPr>
  </w:style>
  <w:style w:type="paragraph" w:customStyle="1" w:styleId="a0">
    <w:name w:val="Обычн_основн"/>
    <w:basedOn w:val="Normal"/>
    <w:uiPriority w:val="99"/>
    <w:rsid w:val="00006453"/>
    <w:pPr>
      <w:autoSpaceDE w:val="0"/>
      <w:autoSpaceDN w:val="0"/>
      <w:spacing w:after="0" w:line="360" w:lineRule="auto"/>
      <w:ind w:firstLine="539"/>
      <w:jc w:val="both"/>
    </w:pPr>
    <w:rPr>
      <w:rFonts w:ascii="Times New Roman" w:eastAsia="Times New Roman" w:hAnsi="Times New Roman"/>
      <w:sz w:val="28"/>
      <w:szCs w:val="28"/>
      <w:lang w:eastAsia="ru-RU"/>
    </w:rPr>
  </w:style>
  <w:style w:type="character" w:customStyle="1" w:styleId="xfm82734128">
    <w:name w:val="xfm_82734128"/>
    <w:basedOn w:val="DefaultParagraphFont"/>
    <w:uiPriority w:val="99"/>
    <w:rsid w:val="00006453"/>
    <w:rPr>
      <w:rFonts w:cs="Times New Roman"/>
    </w:rPr>
  </w:style>
  <w:style w:type="paragraph" w:styleId="Header">
    <w:name w:val="header"/>
    <w:basedOn w:val="Normal"/>
    <w:link w:val="HeaderChar"/>
    <w:uiPriority w:val="99"/>
    <w:rsid w:val="00250DD5"/>
    <w:pPr>
      <w:tabs>
        <w:tab w:val="center" w:pos="4677"/>
        <w:tab w:val="right" w:pos="9355"/>
      </w:tabs>
    </w:pPr>
  </w:style>
  <w:style w:type="character" w:customStyle="1" w:styleId="HeaderChar">
    <w:name w:val="Header Char"/>
    <w:basedOn w:val="DefaultParagraphFont"/>
    <w:link w:val="Header"/>
    <w:uiPriority w:val="99"/>
    <w:semiHidden/>
    <w:locked/>
    <w:rsid w:val="005B1D52"/>
    <w:rPr>
      <w:rFonts w:cs="Times New Roman"/>
      <w:lang w:val="uk-UA" w:eastAsia="en-US"/>
    </w:rPr>
  </w:style>
  <w:style w:type="character" w:styleId="PageNumber">
    <w:name w:val="page number"/>
    <w:basedOn w:val="DefaultParagraphFont"/>
    <w:uiPriority w:val="99"/>
    <w:rsid w:val="00250DD5"/>
    <w:rPr>
      <w:rFonts w:cs="Times New Roman"/>
    </w:rPr>
  </w:style>
  <w:style w:type="paragraph" w:styleId="Footer">
    <w:name w:val="footer"/>
    <w:basedOn w:val="Normal"/>
    <w:link w:val="FooterChar"/>
    <w:uiPriority w:val="99"/>
    <w:rsid w:val="00B231B5"/>
    <w:pPr>
      <w:tabs>
        <w:tab w:val="center" w:pos="4677"/>
        <w:tab w:val="right" w:pos="9355"/>
      </w:tabs>
      <w:spacing w:after="0" w:line="240" w:lineRule="auto"/>
    </w:pPr>
    <w:rPr>
      <w:sz w:val="20"/>
      <w:szCs w:val="20"/>
      <w:lang w:val="ru-RU" w:eastAsia="ru-RU"/>
    </w:rPr>
  </w:style>
  <w:style w:type="character" w:customStyle="1" w:styleId="FooterChar">
    <w:name w:val="Footer Char"/>
    <w:basedOn w:val="DefaultParagraphFont"/>
    <w:link w:val="Footer"/>
    <w:uiPriority w:val="99"/>
    <w:locked/>
    <w:rsid w:val="00B231B5"/>
    <w:rPr>
      <w:rFonts w:ascii="Calibri" w:hAnsi="Calibri" w:cs="Times New Roman"/>
      <w:lang w:val="ru-RU" w:eastAsia="ru-RU" w:bidi="ar-SA"/>
    </w:rPr>
  </w:style>
  <w:style w:type="paragraph" w:styleId="BalloonText">
    <w:name w:val="Balloon Text"/>
    <w:basedOn w:val="Normal"/>
    <w:link w:val="BalloonTextChar"/>
    <w:uiPriority w:val="99"/>
    <w:semiHidden/>
    <w:rsid w:val="00B231B5"/>
    <w:pPr>
      <w:spacing w:after="0" w:line="240" w:lineRule="auto"/>
    </w:pPr>
    <w:rPr>
      <w:rFonts w:ascii="Tahoma" w:hAnsi="Tahoma" w:cs="Tahoma"/>
      <w:sz w:val="16"/>
      <w:szCs w:val="16"/>
      <w:lang w:val="ru-RU"/>
    </w:rPr>
  </w:style>
  <w:style w:type="character" w:customStyle="1" w:styleId="BalloonTextChar">
    <w:name w:val="Balloon Text Char"/>
    <w:basedOn w:val="DefaultParagraphFont"/>
    <w:link w:val="BalloonText"/>
    <w:uiPriority w:val="99"/>
    <w:semiHidden/>
    <w:locked/>
    <w:rsid w:val="00B231B5"/>
    <w:rPr>
      <w:rFonts w:ascii="Tahoma" w:hAnsi="Tahoma" w:cs="Tahoma"/>
      <w:sz w:val="16"/>
      <w:szCs w:val="16"/>
      <w:lang w:val="ru-RU" w:eastAsia="en-US" w:bidi="ar-SA"/>
    </w:rPr>
  </w:style>
  <w:style w:type="paragraph" w:customStyle="1" w:styleId="1">
    <w:name w:val="Абзац списка1"/>
    <w:basedOn w:val="Normal"/>
    <w:uiPriority w:val="99"/>
    <w:rsid w:val="00B231B5"/>
    <w:pPr>
      <w:spacing w:after="160" w:line="256" w:lineRule="auto"/>
      <w:ind w:left="720"/>
      <w:contextualSpacing/>
    </w:pPr>
    <w:rPr>
      <w:rFonts w:eastAsia="Times New Roman"/>
    </w:rPr>
  </w:style>
  <w:style w:type="character" w:customStyle="1" w:styleId="ilfuvd">
    <w:name w:val="ilfuvd"/>
    <w:basedOn w:val="DefaultParagraphFont"/>
    <w:uiPriority w:val="99"/>
    <w:rsid w:val="00B231B5"/>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choollife.org.ua/lyst-ministerstva-osvity-i-nauky-ukrayiny-vid-03-07-2018-r-1-9-415-shhodo-vyvchennya-u-zakladah-zagalnoyi-serednoyi-osvity-navchalnyh-predmetiv-u-2018-2019-navchalnomu-rotsi/" TargetMode="External"/><Relationship Id="rId13" Type="http://schemas.openxmlformats.org/officeDocument/2006/relationships/hyperlink" Target="http://dn.khnu.km.ua/dn/k_default.aspx?M=k0943&amp;T=08_2&amp;lng=1&amp;st=0" TargetMode="External"/><Relationship Id="rId18" Type="http://schemas.openxmlformats.org/officeDocument/2006/relationships/hyperlink" Target="http://ru.osvita.ua/vnz/reports/biograf/24089/" TargetMode="External"/><Relationship Id="rId26" Type="http://schemas.openxmlformats.org/officeDocument/2006/relationships/hyperlink" Target="http://svitslova.com/literatura/teksty/1419-kaminnyj-hrest-stefanyk.html"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mon.gov.ua/storage/app/media/zagalna%20serednya/programy-5-9-klas/onovlennya-12-2017/na-sajt-ukrayinska-literatura-5-9-z-chervonimdoc-2.pdf" TargetMode="External"/><Relationship Id="rId34" Type="http://schemas.openxmlformats.org/officeDocument/2006/relationships/hyperlink" Target="http://ua-referat.com/%D0%A2%D1%80%D0%B0%D0%B3%D0%B5%D0%B4%D1%96%D1%8F" TargetMode="External"/><Relationship Id="rId7" Type="http://schemas.openxmlformats.org/officeDocument/2006/relationships/hyperlink" Target="http://www.ukrlib.com.ua/books/printit.php?tid=1113" TargetMode="External"/><Relationship Id="rId12" Type="http://schemas.openxmlformats.org/officeDocument/2006/relationships/hyperlink" Target="http://www.ukrlib.com.ua/books/printit.php?tid=6474&amp;page=3" TargetMode="External"/><Relationship Id="rId17" Type="http://schemas.openxmlformats.org/officeDocument/2006/relationships/hyperlink" Target="http://tnpu.edu.ua/EKTS/proekt_koncepc.pdf" TargetMode="External"/><Relationship Id="rId25" Type="http://schemas.openxmlformats.org/officeDocument/2006/relationships/hyperlink" Target="http://svitslova.com/literatura/teksty/1419-kaminnyj-hrest-stefanyk.html" TargetMode="External"/><Relationship Id="rId33" Type="http://schemas.openxmlformats.org/officeDocument/2006/relationships/hyperlink" Target="http://ua-referat.com/%D0%A3%D0%BA%D1%80%D0%B0%D1%97%D0%BD%D0%B8" TargetMode="External"/><Relationship Id="rId38"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www.schoollife.org.ua/metodychni-rekomendatsiyi-shhodo-vykladannya-ukrayinskoyi-literatury-u-2018-2019-navchalnomu-rotsi/" TargetMode="External"/><Relationship Id="rId20" Type="http://schemas.openxmlformats.org/officeDocument/2006/relationships/hyperlink" Target="http://catalog.library.tnpu.edu.ua:8080/library/DocDescription?doc_id=654150" TargetMode="External"/><Relationship Id="rId29" Type="http://schemas.openxmlformats.org/officeDocument/2006/relationships/hyperlink" Target="http://svitslova.com/literatura/teksty/1419-kaminnyj-hrest-stefanyk.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u.osvita.ua/legislation/law%20/2231" TargetMode="External"/><Relationship Id="rId24" Type="http://schemas.openxmlformats.org/officeDocument/2006/relationships/image" Target="media/image2.png"/><Relationship Id="rId32" Type="http://schemas.openxmlformats.org/officeDocument/2006/relationships/hyperlink" Target="http://ua-referat.com/%D0%9C%D0%BE%D1%80%D0%B0%D0%BB%D1%8C"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studfiles.net/preview/5241758/page:2/" TargetMode="External"/><Relationship Id="rId23" Type="http://schemas.openxmlformats.org/officeDocument/2006/relationships/image" Target="media/image1.png"/><Relationship Id="rId28" Type="http://schemas.openxmlformats.org/officeDocument/2006/relationships/hyperlink" Target="http://svitslova.com/literatura/teksty/1419-kaminnyj-hrest-stefanyk.html" TargetMode="External"/><Relationship Id="rId36" Type="http://schemas.openxmlformats.org/officeDocument/2006/relationships/hyperlink" Target="https://www.youtube.com/watch?v=i2gK-EU0XBs" TargetMode="External"/><Relationship Id="rId10" Type="http://schemas.openxmlformats.org/officeDocument/2006/relationships/hyperlink" Target="http://shkola.ostriv.in.ua/publication/code-1074F292A095A" TargetMode="External"/><Relationship Id="rId19" Type="http://schemas.openxmlformats.org/officeDocument/2006/relationships/hyperlink" Target="https://uk.wikipedia.org/wiki/&#1059;&#1082;&#1088;&#1072;&#1111;&#1085;&#1089;&#1100;&#1082;&#1072;_&#1077;&#1084;&#1110;&#1075;&#1088;&#1072;&#1094;&#1110;&#1103;" TargetMode="External"/><Relationship Id="rId31" Type="http://schemas.openxmlformats.org/officeDocument/2006/relationships/hyperlink" Target="http://svitslova.com/literatura/teksty/1419-kaminnyj-hrest-stefanyk.html" TargetMode="External"/><Relationship Id="rId4" Type="http://schemas.openxmlformats.org/officeDocument/2006/relationships/webSettings" Target="webSettings.xml"/><Relationship Id="rId9" Type="http://schemas.openxmlformats.org/officeDocument/2006/relationships/hyperlink" Target="http://elib.nplu.org/view.html?id=6462" TargetMode="External"/><Relationship Id="rId14" Type="http://schemas.openxmlformats.org/officeDocument/2006/relationships/hyperlink" Target="http://homelib.com/read/makovey-os/gist-z-kanadi/7559" TargetMode="External"/><Relationship Id="rId22" Type="http://schemas.openxmlformats.org/officeDocument/2006/relationships/footer" Target="footer1.xml"/><Relationship Id="rId27" Type="http://schemas.openxmlformats.org/officeDocument/2006/relationships/hyperlink" Target="http://svitslova.com/literatura/teksty/1419-kaminnyj-hrest-stefanyk.html" TargetMode="External"/><Relationship Id="rId30" Type="http://schemas.openxmlformats.org/officeDocument/2006/relationships/hyperlink" Target="http://svitslova.com/literatura/teksty/1419-kaminnyj-hrest-stefanyk.html" TargetMode="External"/><Relationship Id="rId35" Type="http://schemas.openxmlformats.org/officeDocument/2006/relationships/hyperlink" Target="http://ua-referat.com/%D0%A2%D1%80%D0%B0%D0%B3%D0%B5%D0%B4%D1%96%D1%8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636</TotalTime>
  <Pages>170</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saniaSJ@mail.ru</dc:creator>
  <cp:keywords/>
  <dc:description/>
  <cp:lastModifiedBy>Admin</cp:lastModifiedBy>
  <cp:revision>143</cp:revision>
  <dcterms:created xsi:type="dcterms:W3CDTF">2018-12-04T23:53:00Z</dcterms:created>
  <dcterms:modified xsi:type="dcterms:W3CDTF">2019-03-25T22:13:00Z</dcterms:modified>
</cp:coreProperties>
</file>